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E4" w:rsidRPr="00664534" w:rsidRDefault="00B63CE4" w:rsidP="00850B9C">
      <w:pPr>
        <w:pStyle w:val="ConsPlusTitle"/>
        <w:jc w:val="center"/>
        <w:outlineLvl w:val="0"/>
        <w:rPr>
          <w:rFonts w:ascii="Times New Roman" w:hAnsi="Times New Roman" w:cs="Times New Roman"/>
          <w:sz w:val="24"/>
          <w:szCs w:val="24"/>
        </w:rPr>
      </w:pPr>
      <w:r w:rsidRPr="00664534">
        <w:rPr>
          <w:rFonts w:ascii="Times New Roman" w:hAnsi="Times New Roman" w:cs="Times New Roman"/>
          <w:sz w:val="24"/>
          <w:szCs w:val="24"/>
        </w:rPr>
        <w:t>ПРАВИТЕЛЬСТВО АРХАНГЕЛЬСКОЙ ОБЛАСТИ</w:t>
      </w:r>
    </w:p>
    <w:p w:rsidR="00B63CE4" w:rsidRPr="00664534" w:rsidRDefault="00B63CE4" w:rsidP="00850B9C">
      <w:pPr>
        <w:pStyle w:val="ConsPlusTitle"/>
        <w:jc w:val="center"/>
        <w:rPr>
          <w:rFonts w:ascii="Times New Roman" w:hAnsi="Times New Roman" w:cs="Times New Roman"/>
          <w:sz w:val="24"/>
          <w:szCs w:val="24"/>
        </w:rPr>
      </w:pPr>
    </w:p>
    <w:p w:rsidR="00B63CE4" w:rsidRPr="00664534" w:rsidRDefault="00B63CE4"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ПОСТАНОВЛЕНИЕ</w:t>
      </w:r>
    </w:p>
    <w:p w:rsidR="00B63CE4" w:rsidRPr="00664534" w:rsidRDefault="00B63CE4"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от 11 октября 2013 г</w:t>
      </w:r>
      <w:r w:rsidR="00CE3936" w:rsidRPr="00664534">
        <w:rPr>
          <w:rFonts w:ascii="Times New Roman" w:hAnsi="Times New Roman" w:cs="Times New Roman"/>
          <w:sz w:val="24"/>
          <w:szCs w:val="24"/>
        </w:rPr>
        <w:t>ода</w:t>
      </w:r>
      <w:r w:rsidRPr="00664534">
        <w:rPr>
          <w:rFonts w:ascii="Times New Roman" w:hAnsi="Times New Roman" w:cs="Times New Roman"/>
          <w:sz w:val="24"/>
          <w:szCs w:val="24"/>
        </w:rPr>
        <w:t xml:space="preserve"> N 478-пп</w:t>
      </w:r>
    </w:p>
    <w:p w:rsidR="00B63CE4" w:rsidRPr="00664534" w:rsidRDefault="00B63CE4" w:rsidP="00850B9C">
      <w:pPr>
        <w:pStyle w:val="ConsPlusTitle"/>
        <w:jc w:val="center"/>
        <w:rPr>
          <w:rFonts w:ascii="Times New Roman" w:hAnsi="Times New Roman" w:cs="Times New Roman"/>
          <w:sz w:val="24"/>
          <w:szCs w:val="24"/>
        </w:rPr>
      </w:pPr>
    </w:p>
    <w:p w:rsidR="00CE3936" w:rsidRPr="00664534" w:rsidRDefault="004E2ADB"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 xml:space="preserve">Об утверждении государственной программы </w:t>
      </w:r>
      <w:r w:rsidR="00776538" w:rsidRPr="00664534">
        <w:rPr>
          <w:rFonts w:ascii="Times New Roman" w:hAnsi="Times New Roman" w:cs="Times New Roman"/>
          <w:sz w:val="24"/>
          <w:szCs w:val="24"/>
        </w:rPr>
        <w:t>А</w:t>
      </w:r>
      <w:r w:rsidRPr="00664534">
        <w:rPr>
          <w:rFonts w:ascii="Times New Roman" w:hAnsi="Times New Roman" w:cs="Times New Roman"/>
          <w:sz w:val="24"/>
          <w:szCs w:val="24"/>
        </w:rPr>
        <w:t>рхангельской области</w:t>
      </w:r>
    </w:p>
    <w:p w:rsidR="00B63CE4" w:rsidRPr="00664534" w:rsidRDefault="004E2ADB"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«Обеспечение общественного порядка, профилактика</w:t>
      </w:r>
    </w:p>
    <w:p w:rsidR="00B63CE4" w:rsidRPr="00664534" w:rsidRDefault="004E2ADB"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преступности, коррупции, терроризма, экстремизма</w:t>
      </w:r>
    </w:p>
    <w:p w:rsidR="00B63CE4" w:rsidRPr="00664534" w:rsidRDefault="004E2ADB"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и незаконного потребления наркотических средств</w:t>
      </w:r>
    </w:p>
    <w:p w:rsidR="00B63CE4" w:rsidRPr="00664534" w:rsidRDefault="004E2ADB" w:rsidP="00850B9C">
      <w:pPr>
        <w:pStyle w:val="ConsPlusTitle"/>
        <w:jc w:val="center"/>
        <w:rPr>
          <w:rFonts w:ascii="Times New Roman" w:hAnsi="Times New Roman" w:cs="Times New Roman"/>
          <w:sz w:val="24"/>
          <w:szCs w:val="24"/>
        </w:rPr>
      </w:pPr>
      <w:r w:rsidRPr="00664534">
        <w:rPr>
          <w:rFonts w:ascii="Times New Roman" w:hAnsi="Times New Roman" w:cs="Times New Roman"/>
          <w:sz w:val="24"/>
          <w:szCs w:val="24"/>
        </w:rPr>
        <w:t>и психотропных веществ в Архангельской области»</w:t>
      </w:r>
    </w:p>
    <w:p w:rsidR="00B63CE4" w:rsidRPr="00850B9C" w:rsidRDefault="00B63CE4" w:rsidP="00850B9C">
      <w:pPr>
        <w:spacing w:after="0" w:line="240" w:lineRule="auto"/>
        <w:rPr>
          <w:rFonts w:ascii="Times New Roman" w:hAnsi="Times New Roman"/>
          <w:sz w:val="24"/>
          <w:szCs w:val="24"/>
        </w:rPr>
      </w:pP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Список изменяющих документов</w:t>
      </w:r>
    </w:p>
    <w:p w:rsidR="00850B9C" w:rsidRPr="00665495" w:rsidRDefault="00850B9C" w:rsidP="00850B9C">
      <w:pPr>
        <w:pStyle w:val="ConsPlusNormal"/>
        <w:jc w:val="center"/>
        <w:rPr>
          <w:rFonts w:ascii="Times New Roman" w:hAnsi="Times New Roman" w:cs="Times New Roman"/>
          <w:sz w:val="20"/>
        </w:rPr>
      </w:pPr>
      <w:proofErr w:type="gramStart"/>
      <w:r w:rsidRPr="00665495">
        <w:rPr>
          <w:rFonts w:ascii="Times New Roman" w:hAnsi="Times New Roman" w:cs="Times New Roman"/>
          <w:sz w:val="20"/>
        </w:rPr>
        <w:t>(в ред. постановлений Правительства Архангельской области</w:t>
      </w:r>
      <w:proofErr w:type="gramEnd"/>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25.02.2014 </w:t>
      </w:r>
      <w:hyperlink r:id="rId8" w:history="1">
        <w:r w:rsidRPr="00665495">
          <w:rPr>
            <w:rFonts w:ascii="Times New Roman" w:hAnsi="Times New Roman" w:cs="Times New Roman"/>
            <w:sz w:val="20"/>
          </w:rPr>
          <w:t>№ 75-пп</w:t>
        </w:r>
      </w:hyperlink>
      <w:r w:rsidRPr="00665495">
        <w:rPr>
          <w:rFonts w:ascii="Times New Roman" w:hAnsi="Times New Roman" w:cs="Times New Roman"/>
          <w:sz w:val="20"/>
        </w:rPr>
        <w:t xml:space="preserve">, от 04.03.2014 </w:t>
      </w:r>
      <w:hyperlink r:id="rId9" w:history="1">
        <w:r w:rsidRPr="00665495">
          <w:rPr>
            <w:rFonts w:ascii="Times New Roman" w:hAnsi="Times New Roman" w:cs="Times New Roman"/>
            <w:sz w:val="20"/>
          </w:rPr>
          <w:t>№ 87-пп</w:t>
        </w:r>
      </w:hyperlink>
      <w:r w:rsidRPr="00665495">
        <w:rPr>
          <w:rFonts w:ascii="Times New Roman" w:hAnsi="Times New Roman" w:cs="Times New Roman"/>
          <w:sz w:val="20"/>
        </w:rPr>
        <w:t xml:space="preserve">, от 03.04.2014 </w:t>
      </w:r>
      <w:hyperlink r:id="rId10" w:history="1">
        <w:r w:rsidRPr="00665495">
          <w:rPr>
            <w:rFonts w:ascii="Times New Roman" w:hAnsi="Times New Roman" w:cs="Times New Roman"/>
            <w:sz w:val="20"/>
          </w:rPr>
          <w:t>№ 124-пп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05.08.2014 </w:t>
      </w:r>
      <w:hyperlink r:id="rId11" w:history="1">
        <w:r w:rsidRPr="00665495">
          <w:rPr>
            <w:rFonts w:ascii="Times New Roman" w:hAnsi="Times New Roman" w:cs="Times New Roman"/>
            <w:sz w:val="20"/>
          </w:rPr>
          <w:t>№ 315-пп</w:t>
        </w:r>
      </w:hyperlink>
      <w:r w:rsidRPr="00665495">
        <w:rPr>
          <w:rFonts w:ascii="Times New Roman" w:hAnsi="Times New Roman" w:cs="Times New Roman"/>
          <w:sz w:val="20"/>
        </w:rPr>
        <w:t xml:space="preserve">, от 07.10.2014 </w:t>
      </w:r>
      <w:hyperlink r:id="rId12" w:history="1">
        <w:r w:rsidRPr="00665495">
          <w:rPr>
            <w:rFonts w:ascii="Times New Roman" w:hAnsi="Times New Roman" w:cs="Times New Roman"/>
            <w:sz w:val="20"/>
          </w:rPr>
          <w:t>№ 401-пп</w:t>
        </w:r>
      </w:hyperlink>
      <w:r w:rsidRPr="00665495">
        <w:rPr>
          <w:rFonts w:ascii="Times New Roman" w:hAnsi="Times New Roman" w:cs="Times New Roman"/>
          <w:sz w:val="20"/>
        </w:rPr>
        <w:t xml:space="preserve">, от 14.10.2014 </w:t>
      </w:r>
      <w:hyperlink r:id="rId13" w:history="1">
        <w:r w:rsidRPr="00665495">
          <w:rPr>
            <w:rFonts w:ascii="Times New Roman" w:hAnsi="Times New Roman" w:cs="Times New Roman"/>
            <w:sz w:val="20"/>
          </w:rPr>
          <w:t>№ 412-пп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09.12.2014 </w:t>
      </w:r>
      <w:hyperlink r:id="rId14" w:history="1">
        <w:r w:rsidRPr="00665495">
          <w:rPr>
            <w:rFonts w:ascii="Times New Roman" w:hAnsi="Times New Roman" w:cs="Times New Roman"/>
            <w:sz w:val="20"/>
          </w:rPr>
          <w:t>№ 515-пп</w:t>
        </w:r>
      </w:hyperlink>
      <w:r w:rsidRPr="00665495">
        <w:rPr>
          <w:rFonts w:ascii="Times New Roman" w:hAnsi="Times New Roman" w:cs="Times New Roman"/>
          <w:sz w:val="20"/>
        </w:rPr>
        <w:t xml:space="preserve">, от 22.12.2014 </w:t>
      </w:r>
      <w:hyperlink r:id="rId15" w:history="1">
        <w:r w:rsidRPr="00665495">
          <w:rPr>
            <w:rFonts w:ascii="Times New Roman" w:hAnsi="Times New Roman" w:cs="Times New Roman"/>
            <w:sz w:val="20"/>
          </w:rPr>
          <w:t>№ 579-пп</w:t>
        </w:r>
      </w:hyperlink>
      <w:r w:rsidRPr="00665495">
        <w:rPr>
          <w:rFonts w:ascii="Times New Roman" w:hAnsi="Times New Roman" w:cs="Times New Roman"/>
          <w:sz w:val="20"/>
        </w:rPr>
        <w:t xml:space="preserve">, от 03.03.2015 </w:t>
      </w:r>
      <w:hyperlink r:id="rId16" w:history="1">
        <w:r w:rsidRPr="00665495">
          <w:rPr>
            <w:rFonts w:ascii="Times New Roman" w:hAnsi="Times New Roman" w:cs="Times New Roman"/>
            <w:sz w:val="20"/>
          </w:rPr>
          <w:t>№ 81-пп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07.04.2015 </w:t>
      </w:r>
      <w:hyperlink r:id="rId17" w:history="1">
        <w:r w:rsidRPr="00665495">
          <w:rPr>
            <w:rFonts w:ascii="Times New Roman" w:hAnsi="Times New Roman" w:cs="Times New Roman"/>
            <w:sz w:val="20"/>
          </w:rPr>
          <w:t>№ 122-пп</w:t>
        </w:r>
      </w:hyperlink>
      <w:r w:rsidRPr="00665495">
        <w:rPr>
          <w:rFonts w:ascii="Times New Roman" w:hAnsi="Times New Roman" w:cs="Times New Roman"/>
          <w:sz w:val="20"/>
        </w:rPr>
        <w:t xml:space="preserve">, от 30.06.2015 </w:t>
      </w:r>
      <w:hyperlink r:id="rId18" w:history="1">
        <w:r w:rsidRPr="00665495">
          <w:rPr>
            <w:rFonts w:ascii="Times New Roman" w:hAnsi="Times New Roman" w:cs="Times New Roman"/>
            <w:sz w:val="20"/>
          </w:rPr>
          <w:t>№ 259-пп</w:t>
        </w:r>
      </w:hyperlink>
      <w:r w:rsidRPr="00665495">
        <w:rPr>
          <w:rFonts w:ascii="Times New Roman" w:hAnsi="Times New Roman" w:cs="Times New Roman"/>
          <w:sz w:val="20"/>
        </w:rPr>
        <w:t xml:space="preserve">, от 14.07.2015 </w:t>
      </w:r>
      <w:hyperlink r:id="rId19" w:history="1">
        <w:r w:rsidRPr="00665495">
          <w:rPr>
            <w:rFonts w:ascii="Times New Roman" w:hAnsi="Times New Roman" w:cs="Times New Roman"/>
            <w:sz w:val="20"/>
          </w:rPr>
          <w:t>№ 279-пп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11.08.2015 </w:t>
      </w:r>
      <w:hyperlink r:id="rId20" w:history="1">
        <w:r w:rsidRPr="00665495">
          <w:rPr>
            <w:rFonts w:ascii="Times New Roman" w:hAnsi="Times New Roman" w:cs="Times New Roman"/>
            <w:sz w:val="20"/>
          </w:rPr>
          <w:t>№ 331-пп</w:t>
        </w:r>
      </w:hyperlink>
      <w:r w:rsidRPr="00665495">
        <w:rPr>
          <w:rFonts w:ascii="Times New Roman" w:hAnsi="Times New Roman" w:cs="Times New Roman"/>
          <w:sz w:val="20"/>
        </w:rPr>
        <w:t xml:space="preserve">, от 27.10.2015 </w:t>
      </w:r>
      <w:hyperlink r:id="rId21" w:history="1">
        <w:r w:rsidRPr="00665495">
          <w:rPr>
            <w:rFonts w:ascii="Times New Roman" w:hAnsi="Times New Roman" w:cs="Times New Roman"/>
            <w:sz w:val="20"/>
          </w:rPr>
          <w:t>№ 432-пп</w:t>
        </w:r>
      </w:hyperlink>
      <w:r w:rsidRPr="00665495">
        <w:rPr>
          <w:rFonts w:ascii="Times New Roman" w:hAnsi="Times New Roman" w:cs="Times New Roman"/>
          <w:sz w:val="20"/>
        </w:rPr>
        <w:t xml:space="preserve">, от 06.11.2015 </w:t>
      </w:r>
      <w:hyperlink r:id="rId22" w:history="1">
        <w:r w:rsidRPr="00665495">
          <w:rPr>
            <w:rFonts w:ascii="Times New Roman" w:hAnsi="Times New Roman" w:cs="Times New Roman"/>
            <w:sz w:val="20"/>
          </w:rPr>
          <w:t>№ 453-пп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15.12.2015 </w:t>
      </w:r>
      <w:hyperlink r:id="rId23" w:history="1">
        <w:r w:rsidRPr="00665495">
          <w:rPr>
            <w:rFonts w:ascii="Times New Roman" w:hAnsi="Times New Roman" w:cs="Times New Roman"/>
            <w:sz w:val="20"/>
          </w:rPr>
          <w:t>№ 542-пп</w:t>
        </w:r>
      </w:hyperlink>
      <w:r w:rsidRPr="00665495">
        <w:rPr>
          <w:rFonts w:ascii="Times New Roman" w:hAnsi="Times New Roman" w:cs="Times New Roman"/>
          <w:sz w:val="20"/>
        </w:rPr>
        <w:t xml:space="preserve">, от 29.12.2015 </w:t>
      </w:r>
      <w:hyperlink r:id="rId24" w:history="1">
        <w:r w:rsidRPr="00665495">
          <w:rPr>
            <w:rFonts w:ascii="Times New Roman" w:hAnsi="Times New Roman" w:cs="Times New Roman"/>
            <w:sz w:val="20"/>
          </w:rPr>
          <w:t>№ 592-пп</w:t>
        </w:r>
      </w:hyperlink>
      <w:r w:rsidRPr="00665495">
        <w:rPr>
          <w:rFonts w:ascii="Times New Roman" w:hAnsi="Times New Roman" w:cs="Times New Roman"/>
          <w:sz w:val="20"/>
        </w:rPr>
        <w:t xml:space="preserve">, от 14.04.2016 </w:t>
      </w:r>
      <w:hyperlink r:id="rId25" w:history="1">
        <w:r w:rsidRPr="00665495">
          <w:rPr>
            <w:rFonts w:ascii="Times New Roman" w:hAnsi="Times New Roman" w:cs="Times New Roman"/>
            <w:sz w:val="20"/>
          </w:rPr>
          <w:t>№ 120-пп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14.06.2016 </w:t>
      </w:r>
      <w:hyperlink r:id="rId26" w:history="1">
        <w:r w:rsidRPr="00665495">
          <w:rPr>
            <w:rFonts w:ascii="Times New Roman" w:hAnsi="Times New Roman" w:cs="Times New Roman"/>
            <w:sz w:val="20"/>
          </w:rPr>
          <w:t>№ 212-пп</w:t>
        </w:r>
      </w:hyperlink>
      <w:r w:rsidRPr="00665495">
        <w:rPr>
          <w:rFonts w:ascii="Times New Roman" w:hAnsi="Times New Roman" w:cs="Times New Roman"/>
          <w:sz w:val="20"/>
        </w:rPr>
        <w:t xml:space="preserve">, от 05.07.2016 </w:t>
      </w:r>
      <w:hyperlink r:id="rId27" w:history="1">
        <w:r w:rsidRPr="00665495">
          <w:rPr>
            <w:rFonts w:ascii="Times New Roman" w:hAnsi="Times New Roman" w:cs="Times New Roman"/>
            <w:sz w:val="20"/>
          </w:rPr>
          <w:t>№ 244-пп</w:t>
        </w:r>
      </w:hyperlink>
      <w:r w:rsidRPr="00665495">
        <w:rPr>
          <w:rFonts w:ascii="Times New Roman" w:hAnsi="Times New Roman" w:cs="Times New Roman"/>
          <w:sz w:val="20"/>
        </w:rPr>
        <w:t xml:space="preserve">, от 25.10.2016 </w:t>
      </w:r>
      <w:hyperlink r:id="rId28" w:history="1">
        <w:r w:rsidRPr="00665495">
          <w:rPr>
            <w:rFonts w:ascii="Times New Roman" w:hAnsi="Times New Roman" w:cs="Times New Roman"/>
            <w:sz w:val="20"/>
          </w:rPr>
          <w:t>№ 437-пп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10.11.2016 </w:t>
      </w:r>
      <w:hyperlink r:id="rId29" w:history="1">
        <w:r w:rsidRPr="00665495">
          <w:rPr>
            <w:rFonts w:ascii="Times New Roman" w:hAnsi="Times New Roman" w:cs="Times New Roman"/>
            <w:sz w:val="20"/>
          </w:rPr>
          <w:t>№ 459-пп</w:t>
        </w:r>
      </w:hyperlink>
      <w:r w:rsidRPr="00665495">
        <w:rPr>
          <w:rFonts w:ascii="Times New Roman" w:hAnsi="Times New Roman" w:cs="Times New Roman"/>
          <w:sz w:val="20"/>
        </w:rPr>
        <w:t xml:space="preserve">, от 27.12.2016 </w:t>
      </w:r>
      <w:hyperlink r:id="rId30" w:history="1">
        <w:r w:rsidRPr="00665495">
          <w:rPr>
            <w:rFonts w:ascii="Times New Roman" w:hAnsi="Times New Roman" w:cs="Times New Roman"/>
            <w:sz w:val="20"/>
          </w:rPr>
          <w:t>№ 548-пп</w:t>
        </w:r>
      </w:hyperlink>
      <w:r w:rsidRPr="00665495">
        <w:rPr>
          <w:rFonts w:ascii="Times New Roman" w:hAnsi="Times New Roman" w:cs="Times New Roman"/>
          <w:sz w:val="20"/>
        </w:rPr>
        <w:t xml:space="preserve">, от 09.03.2017 </w:t>
      </w:r>
      <w:hyperlink r:id="rId31" w:history="1">
        <w:r w:rsidRPr="00665495">
          <w:rPr>
            <w:rFonts w:ascii="Times New Roman" w:hAnsi="Times New Roman" w:cs="Times New Roman"/>
            <w:sz w:val="20"/>
          </w:rPr>
          <w:t>№ 104-пп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20.06.2017 </w:t>
      </w:r>
      <w:hyperlink r:id="rId32" w:history="1">
        <w:r w:rsidRPr="00665495">
          <w:rPr>
            <w:rFonts w:ascii="Times New Roman" w:hAnsi="Times New Roman" w:cs="Times New Roman"/>
            <w:sz w:val="20"/>
          </w:rPr>
          <w:t>№ 246-пп</w:t>
        </w:r>
      </w:hyperlink>
      <w:r w:rsidRPr="00665495">
        <w:rPr>
          <w:rFonts w:ascii="Times New Roman" w:hAnsi="Times New Roman" w:cs="Times New Roman"/>
          <w:sz w:val="20"/>
        </w:rPr>
        <w:t xml:space="preserve">, от 18.07.2017 </w:t>
      </w:r>
      <w:hyperlink r:id="rId33" w:history="1">
        <w:r w:rsidRPr="00665495">
          <w:rPr>
            <w:rFonts w:ascii="Times New Roman" w:hAnsi="Times New Roman" w:cs="Times New Roman"/>
            <w:sz w:val="20"/>
          </w:rPr>
          <w:t>№ 263-пп</w:t>
        </w:r>
      </w:hyperlink>
      <w:r w:rsidRPr="00665495">
        <w:rPr>
          <w:rFonts w:ascii="Times New Roman" w:hAnsi="Times New Roman" w:cs="Times New Roman"/>
          <w:sz w:val="20"/>
        </w:rPr>
        <w:t xml:space="preserve">, от 13.09.2017 </w:t>
      </w:r>
      <w:hyperlink r:id="rId34" w:history="1">
        <w:r w:rsidRPr="00665495">
          <w:rPr>
            <w:rFonts w:ascii="Times New Roman" w:hAnsi="Times New Roman" w:cs="Times New Roman"/>
            <w:sz w:val="20"/>
          </w:rPr>
          <w:t>№ 365-пп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13.10.2017 </w:t>
      </w:r>
      <w:hyperlink r:id="rId35" w:history="1">
        <w:r w:rsidRPr="00665495">
          <w:rPr>
            <w:rFonts w:ascii="Times New Roman" w:hAnsi="Times New Roman" w:cs="Times New Roman"/>
            <w:sz w:val="20"/>
          </w:rPr>
          <w:t>№ 418-пп</w:t>
        </w:r>
      </w:hyperlink>
      <w:r w:rsidRPr="00665495">
        <w:rPr>
          <w:rFonts w:ascii="Times New Roman" w:hAnsi="Times New Roman" w:cs="Times New Roman"/>
          <w:sz w:val="20"/>
        </w:rPr>
        <w:t xml:space="preserve">, от 10.07.2018 </w:t>
      </w:r>
      <w:hyperlink r:id="rId36" w:history="1">
        <w:r w:rsidRPr="00665495">
          <w:rPr>
            <w:rFonts w:ascii="Times New Roman" w:hAnsi="Times New Roman" w:cs="Times New Roman"/>
            <w:sz w:val="20"/>
          </w:rPr>
          <w:t>№ 305-пп</w:t>
        </w:r>
      </w:hyperlink>
      <w:r w:rsidRPr="00665495">
        <w:rPr>
          <w:rFonts w:ascii="Times New Roman" w:hAnsi="Times New Roman" w:cs="Times New Roman"/>
          <w:sz w:val="20"/>
        </w:rPr>
        <w:t xml:space="preserve">, от 07.08.2018 </w:t>
      </w:r>
      <w:hyperlink r:id="rId37" w:history="1">
        <w:r w:rsidRPr="00665495">
          <w:rPr>
            <w:rFonts w:ascii="Times New Roman" w:hAnsi="Times New Roman" w:cs="Times New Roman"/>
            <w:sz w:val="20"/>
          </w:rPr>
          <w:t>№ 356-пп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11.10.2018 </w:t>
      </w:r>
      <w:hyperlink r:id="rId38" w:history="1">
        <w:r w:rsidRPr="00665495">
          <w:rPr>
            <w:rFonts w:ascii="Times New Roman" w:hAnsi="Times New Roman" w:cs="Times New Roman"/>
            <w:sz w:val="20"/>
          </w:rPr>
          <w:t>№ 461-пп</w:t>
        </w:r>
      </w:hyperlink>
      <w:r w:rsidRPr="00665495">
        <w:rPr>
          <w:rFonts w:ascii="Times New Roman" w:hAnsi="Times New Roman" w:cs="Times New Roman"/>
          <w:sz w:val="20"/>
        </w:rPr>
        <w:t xml:space="preserve">, от 15.01.2019 </w:t>
      </w:r>
      <w:hyperlink r:id="rId39" w:history="1">
        <w:r w:rsidRPr="00665495">
          <w:rPr>
            <w:rFonts w:ascii="Times New Roman" w:hAnsi="Times New Roman" w:cs="Times New Roman"/>
            <w:sz w:val="20"/>
          </w:rPr>
          <w:t>№ 4-пп</w:t>
        </w:r>
      </w:hyperlink>
      <w:r w:rsidRPr="00665495">
        <w:rPr>
          <w:rFonts w:ascii="Times New Roman" w:hAnsi="Times New Roman" w:cs="Times New Roman"/>
          <w:sz w:val="20"/>
        </w:rPr>
        <w:t xml:space="preserve">, от 29.01.2019 </w:t>
      </w:r>
      <w:hyperlink r:id="rId40" w:history="1">
        <w:r w:rsidRPr="00665495">
          <w:rPr>
            <w:rFonts w:ascii="Times New Roman" w:hAnsi="Times New Roman" w:cs="Times New Roman"/>
            <w:sz w:val="20"/>
          </w:rPr>
          <w:t>№ 27-пп</w:t>
        </w:r>
      </w:hyperlink>
      <w:r w:rsidRPr="00665495">
        <w:rPr>
          <w:rFonts w:ascii="Times New Roman" w:hAnsi="Times New Roman" w:cs="Times New Roman"/>
          <w:sz w:val="20"/>
        </w:rPr>
        <w:t>,</w:t>
      </w:r>
    </w:p>
    <w:p w:rsidR="00850B9C"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14.05.2019 </w:t>
      </w:r>
      <w:hyperlink r:id="rId41" w:history="1">
        <w:r w:rsidRPr="00665495">
          <w:rPr>
            <w:rFonts w:ascii="Times New Roman" w:hAnsi="Times New Roman" w:cs="Times New Roman"/>
            <w:sz w:val="20"/>
          </w:rPr>
          <w:t>№ 250-пп</w:t>
        </w:r>
      </w:hyperlink>
      <w:r w:rsidRPr="00665495">
        <w:rPr>
          <w:rFonts w:ascii="Times New Roman" w:hAnsi="Times New Roman" w:cs="Times New Roman"/>
          <w:sz w:val="20"/>
        </w:rPr>
        <w:t xml:space="preserve">, от 30.07.2019 </w:t>
      </w:r>
      <w:hyperlink r:id="rId42" w:history="1">
        <w:r w:rsidRPr="00665495">
          <w:rPr>
            <w:rFonts w:ascii="Times New Roman" w:hAnsi="Times New Roman" w:cs="Times New Roman"/>
            <w:sz w:val="20"/>
          </w:rPr>
          <w:t>№ 405-пп</w:t>
        </w:r>
      </w:hyperlink>
      <w:r w:rsidRPr="00665495">
        <w:rPr>
          <w:rFonts w:ascii="Times New Roman" w:hAnsi="Times New Roman" w:cs="Times New Roman"/>
          <w:sz w:val="20"/>
        </w:rPr>
        <w:t xml:space="preserve">, от 10.10.2019 </w:t>
      </w:r>
      <w:hyperlink r:id="rId43" w:history="1">
        <w:r w:rsidRPr="00665495">
          <w:rPr>
            <w:rFonts w:ascii="Times New Roman" w:hAnsi="Times New Roman" w:cs="Times New Roman"/>
            <w:sz w:val="20"/>
          </w:rPr>
          <w:t>№ 571-пп</w:t>
        </w:r>
      </w:hyperlink>
      <w:r w:rsidRPr="00665495">
        <w:rPr>
          <w:rFonts w:ascii="Times New Roman" w:hAnsi="Times New Roman" w:cs="Times New Roman"/>
          <w:sz w:val="20"/>
        </w:rPr>
        <w:t>,</w:t>
      </w:r>
    </w:p>
    <w:p w:rsidR="00B63CE4" w:rsidRPr="00665495" w:rsidRDefault="00850B9C" w:rsidP="00850B9C">
      <w:pPr>
        <w:pStyle w:val="ConsPlusNormal"/>
        <w:jc w:val="center"/>
        <w:rPr>
          <w:rFonts w:ascii="Times New Roman" w:hAnsi="Times New Roman" w:cs="Times New Roman"/>
          <w:sz w:val="20"/>
        </w:rPr>
      </w:pPr>
      <w:r w:rsidRPr="00665495">
        <w:rPr>
          <w:rFonts w:ascii="Times New Roman" w:hAnsi="Times New Roman" w:cs="Times New Roman"/>
          <w:sz w:val="20"/>
        </w:rPr>
        <w:t xml:space="preserve">от 21.01.2020 </w:t>
      </w:r>
      <w:hyperlink r:id="rId44" w:history="1">
        <w:r w:rsidRPr="00665495">
          <w:rPr>
            <w:rFonts w:ascii="Times New Roman" w:hAnsi="Times New Roman" w:cs="Times New Roman"/>
            <w:sz w:val="20"/>
          </w:rPr>
          <w:t>№ 16-пп</w:t>
        </w:r>
      </w:hyperlink>
      <w:r w:rsidRPr="00665495">
        <w:rPr>
          <w:rFonts w:ascii="Times New Roman" w:hAnsi="Times New Roman" w:cs="Times New Roman"/>
          <w:sz w:val="20"/>
        </w:rPr>
        <w:t xml:space="preserve">, от 22.05.2020 </w:t>
      </w:r>
      <w:hyperlink r:id="rId45" w:history="1">
        <w:r w:rsidRPr="00665495">
          <w:rPr>
            <w:rFonts w:ascii="Times New Roman" w:hAnsi="Times New Roman" w:cs="Times New Roman"/>
            <w:sz w:val="20"/>
          </w:rPr>
          <w:t>№ 272-пп</w:t>
        </w:r>
      </w:hyperlink>
      <w:r w:rsidRPr="00665495">
        <w:rPr>
          <w:rFonts w:ascii="Times New Roman" w:hAnsi="Times New Roman" w:cs="Times New Roman"/>
          <w:sz w:val="20"/>
        </w:rPr>
        <w:t xml:space="preserve">, от 28.05.2020 </w:t>
      </w:r>
      <w:hyperlink r:id="rId46" w:history="1">
        <w:r w:rsidRPr="00665495">
          <w:rPr>
            <w:rFonts w:ascii="Times New Roman" w:hAnsi="Times New Roman" w:cs="Times New Roman"/>
            <w:sz w:val="20"/>
          </w:rPr>
          <w:t>№ 283-пп</w:t>
        </w:r>
      </w:hyperlink>
      <w:r w:rsidR="00776538">
        <w:rPr>
          <w:rFonts w:ascii="Times New Roman" w:hAnsi="Times New Roman" w:cs="Times New Roman"/>
          <w:sz w:val="20"/>
        </w:rPr>
        <w:t>,</w:t>
      </w:r>
      <w:r w:rsidR="00776538">
        <w:rPr>
          <w:rFonts w:ascii="Times New Roman" w:hAnsi="Times New Roman" w:cs="Times New Roman"/>
          <w:sz w:val="20"/>
        </w:rPr>
        <w:br/>
        <w:t>от 09.10.2020 № 666-пп</w:t>
      </w:r>
      <w:r w:rsidRPr="00665495">
        <w:rPr>
          <w:rFonts w:ascii="Times New Roman" w:hAnsi="Times New Roman" w:cs="Times New Roman"/>
          <w:sz w:val="20"/>
        </w:rPr>
        <w:t>)</w:t>
      </w:r>
    </w:p>
    <w:p w:rsidR="00850B9C" w:rsidRPr="00CE3936" w:rsidRDefault="00850B9C" w:rsidP="00CE3936">
      <w:pPr>
        <w:pStyle w:val="ConsPlusNormal"/>
        <w:jc w:val="both"/>
        <w:rPr>
          <w:rFonts w:ascii="Times New Roman" w:hAnsi="Times New Roman" w:cs="Times New Roman"/>
          <w:sz w:val="28"/>
          <w:szCs w:val="28"/>
        </w:rPr>
      </w:pPr>
    </w:p>
    <w:p w:rsidR="00B63CE4" w:rsidRPr="00664534" w:rsidRDefault="00B63CE4" w:rsidP="00CE3936">
      <w:pPr>
        <w:pStyle w:val="ConsPlusNormal"/>
        <w:ind w:firstLine="540"/>
        <w:jc w:val="both"/>
        <w:rPr>
          <w:rFonts w:ascii="Times New Roman" w:hAnsi="Times New Roman" w:cs="Times New Roman"/>
          <w:sz w:val="24"/>
          <w:szCs w:val="24"/>
        </w:rPr>
      </w:pPr>
      <w:proofErr w:type="gramStart"/>
      <w:r w:rsidRPr="00664534">
        <w:rPr>
          <w:rFonts w:ascii="Times New Roman" w:hAnsi="Times New Roman" w:cs="Times New Roman"/>
          <w:sz w:val="24"/>
          <w:szCs w:val="24"/>
        </w:rPr>
        <w:t xml:space="preserve">В соответствии со </w:t>
      </w:r>
      <w:hyperlink r:id="rId47" w:history="1">
        <w:r w:rsidRPr="00664534">
          <w:rPr>
            <w:rFonts w:ascii="Times New Roman" w:hAnsi="Times New Roman" w:cs="Times New Roman"/>
            <w:sz w:val="24"/>
            <w:szCs w:val="24"/>
          </w:rPr>
          <w:t>статьей 179</w:t>
        </w:r>
      </w:hyperlink>
      <w:r w:rsidRPr="00664534">
        <w:rPr>
          <w:rFonts w:ascii="Times New Roman" w:hAnsi="Times New Roman" w:cs="Times New Roman"/>
          <w:sz w:val="24"/>
          <w:szCs w:val="24"/>
        </w:rPr>
        <w:t xml:space="preserve"> Бюджетного кодекса Российской Федерации, </w:t>
      </w:r>
      <w:hyperlink r:id="rId48" w:history="1">
        <w:r w:rsidRPr="00664534">
          <w:rPr>
            <w:rFonts w:ascii="Times New Roman" w:hAnsi="Times New Roman" w:cs="Times New Roman"/>
            <w:sz w:val="24"/>
            <w:szCs w:val="24"/>
          </w:rPr>
          <w:t>пунктом 1 статьи 21</w:t>
        </w:r>
      </w:hyperlink>
      <w:r w:rsidRPr="00664534">
        <w:rPr>
          <w:rFonts w:ascii="Times New Roman" w:hAnsi="Times New Roman" w:cs="Times New Roman"/>
          <w:sz w:val="24"/>
          <w:szCs w:val="24"/>
        </w:rPr>
        <w:t xml:space="preserve"> Федерального закона от 6 октября 1999 года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184-ФЗ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w:t>
      </w:r>
      <w:hyperlink r:id="rId49" w:history="1">
        <w:r w:rsidRPr="00664534">
          <w:rPr>
            <w:rFonts w:ascii="Times New Roman" w:hAnsi="Times New Roman" w:cs="Times New Roman"/>
            <w:sz w:val="24"/>
            <w:szCs w:val="24"/>
          </w:rPr>
          <w:t xml:space="preserve">пунктом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а</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статьи 31.2</w:t>
        </w:r>
      </w:hyperlink>
      <w:r w:rsidRPr="00664534">
        <w:rPr>
          <w:rFonts w:ascii="Times New Roman" w:hAnsi="Times New Roman" w:cs="Times New Roman"/>
          <w:sz w:val="24"/>
          <w:szCs w:val="24"/>
        </w:rPr>
        <w:t xml:space="preserve"> Устава Архангельской области, </w:t>
      </w:r>
      <w:hyperlink r:id="rId50" w:history="1">
        <w:r w:rsidRPr="00664534">
          <w:rPr>
            <w:rFonts w:ascii="Times New Roman" w:hAnsi="Times New Roman" w:cs="Times New Roman"/>
            <w:sz w:val="24"/>
            <w:szCs w:val="24"/>
          </w:rPr>
          <w:t>постановлением</w:t>
        </w:r>
      </w:hyperlink>
      <w:r w:rsidRPr="00664534">
        <w:rPr>
          <w:rFonts w:ascii="Times New Roman" w:hAnsi="Times New Roman" w:cs="Times New Roman"/>
          <w:sz w:val="24"/>
          <w:szCs w:val="24"/>
        </w:rPr>
        <w:t xml:space="preserve"> Правительства Архангельской области от 10 июля 2012 года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299-пп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О порядке разработки и реализации государственных программ Архангельской</w:t>
      </w:r>
      <w:proofErr w:type="gramEnd"/>
      <w:r w:rsidRPr="00664534">
        <w:rPr>
          <w:rFonts w:ascii="Times New Roman" w:hAnsi="Times New Roman" w:cs="Times New Roman"/>
          <w:sz w:val="24"/>
          <w:szCs w:val="24"/>
        </w:rPr>
        <w:t xml:space="preserve"> области</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Правительство Архангельской области постановляет:</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1. Утвердить прилагаемые:</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1) государственную </w:t>
      </w:r>
      <w:hyperlink w:anchor="P62" w:history="1">
        <w:r w:rsidRPr="00664534">
          <w:rPr>
            <w:rFonts w:ascii="Times New Roman" w:hAnsi="Times New Roman" w:cs="Times New Roman"/>
            <w:sz w:val="24"/>
            <w:szCs w:val="24"/>
          </w:rPr>
          <w:t>программу</w:t>
        </w:r>
      </w:hyperlink>
      <w:r w:rsidRPr="00664534">
        <w:rPr>
          <w:rFonts w:ascii="Times New Roman" w:hAnsi="Times New Roman" w:cs="Times New Roman"/>
          <w:sz w:val="24"/>
          <w:szCs w:val="24"/>
        </w:rPr>
        <w:t xml:space="preserve">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2) </w:t>
      </w:r>
      <w:hyperlink w:anchor="P9101" w:history="1">
        <w:r w:rsidRPr="00664534">
          <w:rPr>
            <w:rFonts w:ascii="Times New Roman" w:hAnsi="Times New Roman" w:cs="Times New Roman"/>
            <w:sz w:val="24"/>
            <w:szCs w:val="24"/>
          </w:rPr>
          <w:t>Порядок</w:t>
        </w:r>
      </w:hyperlink>
      <w:r w:rsidRPr="00664534">
        <w:rPr>
          <w:rFonts w:ascii="Times New Roman" w:hAnsi="Times New Roman" w:cs="Times New Roman"/>
          <w:sz w:val="24"/>
          <w:szCs w:val="24"/>
        </w:rPr>
        <w:t xml:space="preserve"> проведения конкурса на выплату денежного поощрения гражданам, активно участвующим в антинаркотической работе;</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3) </w:t>
      </w:r>
      <w:hyperlink w:anchor="P9361" w:history="1">
        <w:r w:rsidRPr="00664534">
          <w:rPr>
            <w:rFonts w:ascii="Times New Roman" w:hAnsi="Times New Roman" w:cs="Times New Roman"/>
            <w:sz w:val="24"/>
            <w:szCs w:val="24"/>
          </w:rPr>
          <w:t>Положение</w:t>
        </w:r>
      </w:hyperlink>
      <w:r w:rsidRPr="00664534">
        <w:rPr>
          <w:rFonts w:ascii="Times New Roman" w:hAnsi="Times New Roman" w:cs="Times New Roman"/>
          <w:sz w:val="24"/>
          <w:szCs w:val="24"/>
        </w:rPr>
        <w:t xml:space="preserve">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установке </w:t>
      </w:r>
      <w:proofErr w:type="gramStart"/>
      <w:r w:rsidRPr="00664534">
        <w:rPr>
          <w:rFonts w:ascii="Times New Roman" w:hAnsi="Times New Roman" w:cs="Times New Roman"/>
          <w:sz w:val="24"/>
          <w:szCs w:val="24"/>
        </w:rPr>
        <w:t>ограждений территорий муниципальных образовательных организаций муниципальных образований Архангельской области</w:t>
      </w:r>
      <w:proofErr w:type="gramEnd"/>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4) </w:t>
      </w:r>
      <w:hyperlink w:anchor="P9633" w:history="1">
        <w:r w:rsidRPr="00664534">
          <w:rPr>
            <w:rFonts w:ascii="Times New Roman" w:hAnsi="Times New Roman" w:cs="Times New Roman"/>
            <w:sz w:val="24"/>
            <w:szCs w:val="24"/>
          </w:rPr>
          <w:t>Положение</w:t>
        </w:r>
      </w:hyperlink>
      <w:r w:rsidRPr="00664534">
        <w:rPr>
          <w:rFonts w:ascii="Times New Roman" w:hAnsi="Times New Roman" w:cs="Times New Roman"/>
          <w:sz w:val="24"/>
          <w:szCs w:val="24"/>
        </w:rPr>
        <w:t xml:space="preserve">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по установке и обслуживанию систем видеонаблюдения в муниципальных образовательных организациях в Архангельской области;</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5) </w:t>
      </w:r>
      <w:hyperlink w:anchor="P9886" w:history="1">
        <w:r w:rsidRPr="00664534">
          <w:rPr>
            <w:rFonts w:ascii="Times New Roman" w:hAnsi="Times New Roman" w:cs="Times New Roman"/>
            <w:sz w:val="24"/>
            <w:szCs w:val="24"/>
          </w:rPr>
          <w:t>Положение</w:t>
        </w:r>
      </w:hyperlink>
      <w:r w:rsidRPr="00664534">
        <w:rPr>
          <w:rFonts w:ascii="Times New Roman" w:hAnsi="Times New Roman" w:cs="Times New Roman"/>
          <w:sz w:val="24"/>
          <w:szCs w:val="24"/>
        </w:rPr>
        <w:t xml:space="preserve"> о порядке и условиях проведения конкурса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Лучший народный дружинник</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в Архангельской области.</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2. Признать утратившими силу с 1 января 2014 года следующие постановления Правительства Архангельской области:</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14 октября 2011 года </w:t>
      </w:r>
      <w:hyperlink r:id="rId51"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391-пп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Об утверждении долгосрочной целевой </w:t>
      </w:r>
      <w:r w:rsidRPr="00664534">
        <w:rPr>
          <w:rFonts w:ascii="Times New Roman" w:hAnsi="Times New Roman" w:cs="Times New Roman"/>
          <w:sz w:val="24"/>
          <w:szCs w:val="24"/>
        </w:rPr>
        <w:lastRenderedPageBreak/>
        <w:t xml:space="preserve">программы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коррупции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14 октября 2011 года </w:t>
      </w:r>
      <w:hyperlink r:id="rId52"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392-пп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Об утверждении долгосрочной целевой программы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экстремизму и терроризму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30 октября 2012 года </w:t>
      </w:r>
      <w:hyperlink r:id="rId53"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489-пп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коррупции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20 ноября 2012 года </w:t>
      </w:r>
      <w:hyperlink r:id="rId54"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517-пп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экстремизму и терроризму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23 апреля 2013 года </w:t>
      </w:r>
      <w:hyperlink r:id="rId55"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174-пп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экстремизму и терроризму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28 мая 2013 года </w:t>
      </w:r>
      <w:hyperlink r:id="rId56"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235-пп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 внесении изменения в долгосрочную целевую программу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экстремизму и терроризму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 xml:space="preserve">от 3 сентября 2013 года </w:t>
      </w:r>
      <w:hyperlink r:id="rId57" w:history="1">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397-пп</w:t>
        </w:r>
      </w:hyperlink>
      <w:r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О внесении изменений в приложение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 xml:space="preserve"> 1 к долгосрочной целевой программе Архангельской области </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Противодействие коррупции в Архангельской области на 2012 - 2014 годы</w:t>
      </w:r>
      <w:r w:rsidR="00CE3936" w:rsidRPr="00664534">
        <w:rPr>
          <w:rFonts w:ascii="Times New Roman" w:hAnsi="Times New Roman" w:cs="Times New Roman"/>
          <w:sz w:val="24"/>
          <w:szCs w:val="24"/>
        </w:rPr>
        <w:t>»</w:t>
      </w:r>
      <w:r w:rsidRPr="00664534">
        <w:rPr>
          <w:rFonts w:ascii="Times New Roman" w:hAnsi="Times New Roman" w:cs="Times New Roman"/>
          <w:sz w:val="24"/>
          <w:szCs w:val="24"/>
        </w:rPr>
        <w:t>.</w:t>
      </w:r>
    </w:p>
    <w:p w:rsidR="00B63CE4" w:rsidRPr="00664534" w:rsidRDefault="00B63CE4" w:rsidP="00CE3936">
      <w:pPr>
        <w:pStyle w:val="ConsPlusNormal"/>
        <w:ind w:firstLine="540"/>
        <w:jc w:val="both"/>
        <w:rPr>
          <w:rFonts w:ascii="Times New Roman" w:hAnsi="Times New Roman" w:cs="Times New Roman"/>
          <w:sz w:val="24"/>
          <w:szCs w:val="24"/>
        </w:rPr>
      </w:pPr>
      <w:r w:rsidRPr="00664534">
        <w:rPr>
          <w:rFonts w:ascii="Times New Roman" w:hAnsi="Times New Roman" w:cs="Times New Roman"/>
          <w:sz w:val="24"/>
          <w:szCs w:val="24"/>
        </w:rPr>
        <w:t>3. Настоящее постановление вступает в силу со дня его официального опубликования.</w:t>
      </w:r>
    </w:p>
    <w:p w:rsidR="00B63CE4" w:rsidRPr="00664534" w:rsidRDefault="00B63CE4" w:rsidP="00CE3936">
      <w:pPr>
        <w:pStyle w:val="ConsPlusNormal"/>
        <w:jc w:val="both"/>
        <w:rPr>
          <w:rFonts w:ascii="Times New Roman" w:hAnsi="Times New Roman" w:cs="Times New Roman"/>
          <w:sz w:val="24"/>
          <w:szCs w:val="24"/>
        </w:rPr>
      </w:pPr>
    </w:p>
    <w:p w:rsidR="00B63CE4" w:rsidRPr="00664534" w:rsidRDefault="00B63CE4" w:rsidP="00CE3936">
      <w:pPr>
        <w:pStyle w:val="ConsPlusNormal"/>
        <w:rPr>
          <w:rFonts w:ascii="Times New Roman" w:hAnsi="Times New Roman" w:cs="Times New Roman"/>
          <w:sz w:val="24"/>
          <w:szCs w:val="24"/>
        </w:rPr>
      </w:pPr>
      <w:r w:rsidRPr="00664534">
        <w:rPr>
          <w:rFonts w:ascii="Times New Roman" w:hAnsi="Times New Roman" w:cs="Times New Roman"/>
          <w:sz w:val="24"/>
          <w:szCs w:val="24"/>
        </w:rPr>
        <w:t>Губернатор</w:t>
      </w:r>
    </w:p>
    <w:p w:rsidR="00B63CE4" w:rsidRPr="00664534" w:rsidRDefault="00B63CE4" w:rsidP="00CE3936">
      <w:pPr>
        <w:pStyle w:val="ConsPlusNormal"/>
        <w:rPr>
          <w:rFonts w:ascii="Times New Roman" w:hAnsi="Times New Roman" w:cs="Times New Roman"/>
          <w:sz w:val="24"/>
          <w:szCs w:val="24"/>
        </w:rPr>
      </w:pPr>
      <w:r w:rsidRPr="00664534">
        <w:rPr>
          <w:rFonts w:ascii="Times New Roman" w:hAnsi="Times New Roman" w:cs="Times New Roman"/>
          <w:sz w:val="24"/>
          <w:szCs w:val="24"/>
        </w:rPr>
        <w:t>Архангельской области</w:t>
      </w:r>
      <w:r w:rsidR="00CE3936" w:rsidRPr="00664534">
        <w:rPr>
          <w:rFonts w:ascii="Times New Roman" w:hAnsi="Times New Roman" w:cs="Times New Roman"/>
          <w:sz w:val="24"/>
          <w:szCs w:val="24"/>
        </w:rPr>
        <w:tab/>
      </w:r>
      <w:r w:rsidR="004F3804" w:rsidRPr="00664534">
        <w:rPr>
          <w:rFonts w:ascii="Times New Roman" w:hAnsi="Times New Roman" w:cs="Times New Roman"/>
          <w:sz w:val="24"/>
          <w:szCs w:val="24"/>
        </w:rPr>
        <w:t xml:space="preserve">     </w:t>
      </w:r>
      <w:r w:rsidR="00CE3936" w:rsidRPr="00664534">
        <w:rPr>
          <w:rFonts w:ascii="Times New Roman" w:hAnsi="Times New Roman" w:cs="Times New Roman"/>
          <w:sz w:val="24"/>
          <w:szCs w:val="24"/>
        </w:rPr>
        <w:tab/>
      </w:r>
      <w:r w:rsidR="00CE3936" w:rsidRPr="00664534">
        <w:rPr>
          <w:rFonts w:ascii="Times New Roman" w:hAnsi="Times New Roman" w:cs="Times New Roman"/>
          <w:sz w:val="24"/>
          <w:szCs w:val="24"/>
        </w:rPr>
        <w:tab/>
      </w:r>
      <w:r w:rsidR="00CE3936" w:rsidRPr="00664534">
        <w:rPr>
          <w:rFonts w:ascii="Times New Roman" w:hAnsi="Times New Roman" w:cs="Times New Roman"/>
          <w:sz w:val="24"/>
          <w:szCs w:val="24"/>
        </w:rPr>
        <w:tab/>
      </w:r>
      <w:r w:rsidR="00CE3936" w:rsidRPr="00664534">
        <w:rPr>
          <w:rFonts w:ascii="Times New Roman" w:hAnsi="Times New Roman" w:cs="Times New Roman"/>
          <w:sz w:val="24"/>
          <w:szCs w:val="24"/>
        </w:rPr>
        <w:tab/>
      </w:r>
      <w:r w:rsidR="00CE3936" w:rsidRPr="00664534">
        <w:rPr>
          <w:rFonts w:ascii="Times New Roman" w:hAnsi="Times New Roman" w:cs="Times New Roman"/>
          <w:sz w:val="24"/>
          <w:szCs w:val="24"/>
        </w:rPr>
        <w:tab/>
      </w:r>
      <w:r w:rsidR="00CE3936" w:rsidRPr="00664534">
        <w:rPr>
          <w:rFonts w:ascii="Times New Roman" w:hAnsi="Times New Roman" w:cs="Times New Roman"/>
          <w:sz w:val="24"/>
          <w:szCs w:val="24"/>
        </w:rPr>
        <w:tab/>
      </w:r>
      <w:r w:rsidR="004F3804" w:rsidRPr="00664534">
        <w:rPr>
          <w:rFonts w:ascii="Times New Roman" w:hAnsi="Times New Roman" w:cs="Times New Roman"/>
          <w:sz w:val="24"/>
          <w:szCs w:val="24"/>
        </w:rPr>
        <w:tab/>
      </w:r>
      <w:r w:rsidR="00CE3936" w:rsidRPr="00664534">
        <w:rPr>
          <w:rFonts w:ascii="Times New Roman" w:hAnsi="Times New Roman" w:cs="Times New Roman"/>
          <w:sz w:val="24"/>
          <w:szCs w:val="24"/>
        </w:rPr>
        <w:t>И.А. Орлов</w:t>
      </w:r>
    </w:p>
    <w:p w:rsidR="00CE3936" w:rsidRDefault="00CE3936">
      <w:pPr>
        <w:pStyle w:val="ConsPlusNormal"/>
        <w:jc w:val="both"/>
        <w:rPr>
          <w:rFonts w:ascii="Times New Roman" w:hAnsi="Times New Roman" w:cs="Times New Roman"/>
          <w:sz w:val="24"/>
          <w:szCs w:val="24"/>
        </w:rPr>
      </w:pPr>
    </w:p>
    <w:p w:rsidR="00CE3936" w:rsidRDefault="00CE3936">
      <w:pPr>
        <w:pStyle w:val="ConsPlusNormal"/>
        <w:jc w:val="both"/>
        <w:rPr>
          <w:rFonts w:ascii="Times New Roman" w:hAnsi="Times New Roman" w:cs="Times New Roman"/>
          <w:sz w:val="24"/>
          <w:szCs w:val="24"/>
        </w:rPr>
      </w:pPr>
    </w:p>
    <w:p w:rsidR="00CE3936" w:rsidRDefault="00CE3936">
      <w:pPr>
        <w:pStyle w:val="ConsPlusNormal"/>
        <w:jc w:val="both"/>
        <w:rPr>
          <w:rFonts w:ascii="Times New Roman" w:hAnsi="Times New Roman" w:cs="Times New Roman"/>
          <w:sz w:val="24"/>
          <w:szCs w:val="24"/>
        </w:rPr>
      </w:pPr>
    </w:p>
    <w:p w:rsidR="00665495" w:rsidRDefault="00665495">
      <w:pPr>
        <w:pStyle w:val="ConsPlusNormal"/>
        <w:jc w:val="both"/>
        <w:rPr>
          <w:rFonts w:ascii="Times New Roman" w:hAnsi="Times New Roman" w:cs="Times New Roman"/>
          <w:sz w:val="24"/>
          <w:szCs w:val="24"/>
        </w:rPr>
      </w:pPr>
    </w:p>
    <w:p w:rsidR="00665495" w:rsidRPr="00CE3936" w:rsidRDefault="00665495">
      <w:pPr>
        <w:pStyle w:val="ConsPlusNormal"/>
        <w:jc w:val="both"/>
        <w:rPr>
          <w:rFonts w:ascii="Times New Roman" w:hAnsi="Times New Roman" w:cs="Times New Roman"/>
          <w:sz w:val="24"/>
          <w:szCs w:val="24"/>
        </w:rPr>
      </w:pPr>
    </w:p>
    <w:p w:rsidR="00B63CE4" w:rsidRPr="00CE3936" w:rsidRDefault="00B63CE4">
      <w:pPr>
        <w:pStyle w:val="ConsPlusNormal"/>
        <w:jc w:val="both"/>
        <w:rPr>
          <w:rFonts w:ascii="Times New Roman" w:hAnsi="Times New Roman" w:cs="Times New Roman"/>
          <w:sz w:val="24"/>
          <w:szCs w:val="24"/>
        </w:rPr>
      </w:pPr>
    </w:p>
    <w:p w:rsidR="00B63CE4" w:rsidRPr="00CE3936" w:rsidRDefault="00B63CE4">
      <w:pPr>
        <w:pStyle w:val="ConsPlusNormal"/>
        <w:jc w:val="both"/>
        <w:rPr>
          <w:rFonts w:ascii="Times New Roman" w:hAnsi="Times New Roman" w:cs="Times New Roman"/>
          <w:sz w:val="24"/>
          <w:szCs w:val="24"/>
        </w:rPr>
      </w:pPr>
    </w:p>
    <w:p w:rsidR="00B63CE4" w:rsidRPr="00CE3936" w:rsidRDefault="00B63CE4">
      <w:pPr>
        <w:pStyle w:val="ConsPlusNormal"/>
        <w:jc w:val="both"/>
        <w:rPr>
          <w:rFonts w:ascii="Times New Roman" w:hAnsi="Times New Roman" w:cs="Times New Roman"/>
          <w:sz w:val="24"/>
          <w:szCs w:val="24"/>
        </w:rPr>
      </w:pPr>
    </w:p>
    <w:p w:rsidR="004F3804" w:rsidRDefault="004F380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664534" w:rsidRPr="004F3804" w:rsidRDefault="00664534" w:rsidP="004F3804">
      <w:pPr>
        <w:tabs>
          <w:tab w:val="left" w:pos="1134"/>
        </w:tabs>
        <w:autoSpaceDE w:val="0"/>
        <w:autoSpaceDN w:val="0"/>
        <w:adjustRightInd w:val="0"/>
        <w:spacing w:after="0" w:line="240" w:lineRule="auto"/>
        <w:jc w:val="both"/>
        <w:rPr>
          <w:rFonts w:ascii="Times New Roman" w:eastAsia="Arial Unicode MS" w:hAnsi="Times New Roman"/>
          <w:sz w:val="28"/>
          <w:szCs w:val="28"/>
          <w:lang w:eastAsia="ru-RU"/>
        </w:rPr>
      </w:pPr>
    </w:p>
    <w:p w:rsidR="004F3804" w:rsidRPr="00664534" w:rsidRDefault="004F3804" w:rsidP="004F3804">
      <w:pPr>
        <w:widowControl w:val="0"/>
        <w:autoSpaceDE w:val="0"/>
        <w:autoSpaceDN w:val="0"/>
        <w:spacing w:after="0" w:line="240" w:lineRule="auto"/>
        <w:ind w:left="5387"/>
        <w:jc w:val="center"/>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lastRenderedPageBreak/>
        <w:t>«УТВЕРЖДЕНА</w:t>
      </w:r>
    </w:p>
    <w:p w:rsidR="004F3804" w:rsidRPr="00664534" w:rsidRDefault="004F3804" w:rsidP="004F3804">
      <w:pPr>
        <w:widowControl w:val="0"/>
        <w:autoSpaceDE w:val="0"/>
        <w:autoSpaceDN w:val="0"/>
        <w:spacing w:after="0" w:line="240" w:lineRule="auto"/>
        <w:ind w:left="5387"/>
        <w:jc w:val="center"/>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постановлением Правительства</w:t>
      </w:r>
    </w:p>
    <w:p w:rsidR="004F3804" w:rsidRPr="00664534" w:rsidRDefault="004F3804" w:rsidP="004F3804">
      <w:pPr>
        <w:widowControl w:val="0"/>
        <w:autoSpaceDE w:val="0"/>
        <w:autoSpaceDN w:val="0"/>
        <w:spacing w:after="0" w:line="240" w:lineRule="auto"/>
        <w:ind w:left="5387"/>
        <w:jc w:val="center"/>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Архангельской области</w:t>
      </w:r>
    </w:p>
    <w:p w:rsidR="004F3804" w:rsidRPr="00664534" w:rsidRDefault="004F3804" w:rsidP="004F3804">
      <w:pPr>
        <w:widowControl w:val="0"/>
        <w:autoSpaceDE w:val="0"/>
        <w:autoSpaceDN w:val="0"/>
        <w:spacing w:after="0" w:line="240" w:lineRule="auto"/>
        <w:ind w:left="5387"/>
        <w:jc w:val="center"/>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от 11 октября 2013 г. № 478-пп</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rPr>
          <w:rFonts w:ascii="Times New Roman" w:eastAsia="Times New Roman" w:hAnsi="Times New Roman"/>
          <w:b/>
          <w:sz w:val="24"/>
          <w:szCs w:val="24"/>
          <w:lang w:eastAsia="ru-RU"/>
        </w:rPr>
      </w:pPr>
      <w:bookmarkStart w:id="0" w:name="P54"/>
      <w:bookmarkEnd w:id="0"/>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ГОСУДАРСТВЕННАЯ ПРОГРАММА</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Архангельской области «Обеспечение общественного порядка,</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профилактика преступности, коррупции, терроризма,</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экстремизма и незаконного потребления наркотических средств</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и психотропных веществ в Архангельской области»</w:t>
      </w:r>
    </w:p>
    <w:p w:rsidR="004F3804" w:rsidRPr="00664534" w:rsidRDefault="004F3804" w:rsidP="004F3804">
      <w:pPr>
        <w:spacing w:after="0" w:line="240" w:lineRule="auto"/>
        <w:rPr>
          <w:rFonts w:ascii="Times New Roman" w:hAnsi="Times New Roman"/>
          <w:sz w:val="24"/>
          <w:szCs w:val="24"/>
        </w:rPr>
      </w:pPr>
    </w:p>
    <w:p w:rsidR="004F3804" w:rsidRPr="00664534" w:rsidRDefault="004F3804" w:rsidP="004F3804">
      <w:pPr>
        <w:spacing w:after="0" w:line="240" w:lineRule="auto"/>
        <w:rPr>
          <w:rFonts w:ascii="Times New Roman" w:hAnsi="Times New Roman"/>
          <w:sz w:val="24"/>
          <w:szCs w:val="24"/>
        </w:rPr>
      </w:pPr>
    </w:p>
    <w:p w:rsidR="004F3804" w:rsidRPr="00664534" w:rsidRDefault="004F3804" w:rsidP="004F3804">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ПАСПОРТ</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государственной программы Архангельской области «Обеспечение</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общественного порядка, профилактика преступности, коррупции,</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терроризма, экстремизма и незаконного потребления</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наркотических средств и психотропных веществ</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в Архангельской области»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F3804" w:rsidRPr="00664534" w:rsidTr="004F3804">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Наименование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(далее – государственная программа)</w:t>
            </w:r>
          </w:p>
        </w:tc>
      </w:tr>
      <w:tr w:rsidR="004F3804" w:rsidRPr="00664534" w:rsidTr="004F3804">
        <w:trPr>
          <w:trHeight w:val="416"/>
        </w:trPr>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Ответственный исполнитель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4F3804" w:rsidRPr="00664534" w:rsidTr="004F3804">
        <w:trPr>
          <w:trHeight w:val="3420"/>
        </w:trPr>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Соисполнители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40"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министерство здравоохранения Архангельской области (далее – министерство здравоохранения);</w:t>
            </w:r>
          </w:p>
          <w:p w:rsidR="004F3804" w:rsidRPr="00664534" w:rsidRDefault="004F3804" w:rsidP="004F3804">
            <w:pPr>
              <w:widowControl w:val="0"/>
              <w:autoSpaceDE w:val="0"/>
              <w:autoSpaceDN w:val="0"/>
              <w:spacing w:after="160" w:line="240"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министерство образования и науки Архангельской области (далее – министерство образования и науки);</w:t>
            </w:r>
          </w:p>
          <w:p w:rsidR="004F3804" w:rsidRPr="00664534" w:rsidRDefault="004F3804" w:rsidP="004F3804">
            <w:pPr>
              <w:widowControl w:val="0"/>
              <w:autoSpaceDE w:val="0"/>
              <w:autoSpaceDN w:val="0"/>
              <w:spacing w:after="160" w:line="240"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министерство труда, занятости и социального развития (далее – министерство труда, занятости и социального развития);</w:t>
            </w:r>
          </w:p>
          <w:p w:rsidR="004F3804" w:rsidRPr="00664534" w:rsidRDefault="004F3804" w:rsidP="004F3804">
            <w:pPr>
              <w:widowControl w:val="0"/>
              <w:autoSpaceDE w:val="0"/>
              <w:autoSpaceDN w:val="0"/>
              <w:spacing w:after="160" w:line="240"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министерство строительства и архитектуры Архангельской области (далее – министерство строительства и архитектуры);</w:t>
            </w:r>
          </w:p>
          <w:p w:rsidR="004F3804" w:rsidRPr="00664534" w:rsidRDefault="004F3804" w:rsidP="004F3804">
            <w:pPr>
              <w:widowControl w:val="0"/>
              <w:autoSpaceDE w:val="0"/>
              <w:autoSpaceDN w:val="0"/>
              <w:spacing w:after="160" w:line="240"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министерство связи и информационных технологий Архангельской области (далее – </w:t>
            </w:r>
            <w:r w:rsidRPr="00664534">
              <w:rPr>
                <w:rFonts w:ascii="Times New Roman" w:eastAsia="Times New Roman" w:hAnsi="Times New Roman"/>
                <w:sz w:val="24"/>
                <w:szCs w:val="24"/>
                <w:lang w:eastAsia="ru-RU"/>
              </w:rPr>
              <w:lastRenderedPageBreak/>
              <w:t>министерство связи)</w:t>
            </w:r>
          </w:p>
        </w:tc>
      </w:tr>
      <w:tr w:rsidR="004F3804" w:rsidRPr="00664534" w:rsidTr="004F3804">
        <w:trPr>
          <w:trHeight w:val="3916"/>
        </w:trPr>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lastRenderedPageBreak/>
              <w:t>Подпрограммы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hyperlink w:anchor="P153" w:history="1">
              <w:r w:rsidRPr="00664534">
                <w:rPr>
                  <w:rFonts w:ascii="Times New Roman" w:eastAsia="Times New Roman" w:hAnsi="Times New Roman"/>
                  <w:sz w:val="24"/>
                  <w:szCs w:val="24"/>
                  <w:lang w:eastAsia="ru-RU"/>
                </w:rPr>
                <w:t>подпрограмма № 1</w:t>
              </w:r>
            </w:hyperlink>
            <w:r w:rsidRPr="00664534">
              <w:rPr>
                <w:rFonts w:ascii="Times New Roman" w:eastAsia="Times New Roman" w:hAnsi="Times New Roman"/>
                <w:sz w:val="24"/>
                <w:szCs w:val="24"/>
                <w:lang w:eastAsia="ru-RU"/>
              </w:rPr>
              <w:t xml:space="preserve">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hyperlink w:anchor="P245" w:history="1">
              <w:r w:rsidRPr="00664534">
                <w:rPr>
                  <w:rFonts w:ascii="Times New Roman" w:eastAsia="Times New Roman" w:hAnsi="Times New Roman"/>
                  <w:sz w:val="24"/>
                  <w:szCs w:val="24"/>
                  <w:lang w:eastAsia="ru-RU"/>
                </w:rPr>
                <w:t>подпрограмма № 2</w:t>
              </w:r>
            </w:hyperlink>
            <w:r w:rsidRPr="00664534">
              <w:rPr>
                <w:rFonts w:ascii="Times New Roman" w:eastAsia="Times New Roman" w:hAnsi="Times New Roman"/>
                <w:sz w:val="24"/>
                <w:szCs w:val="24"/>
                <w:lang w:eastAsia="ru-RU"/>
              </w:rPr>
              <w:t xml:space="preserve"> «Профилактика преступлений и иных правонарушений в Архангельской области»;</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hyperlink w:anchor="P393" w:history="1">
              <w:r w:rsidRPr="00664534">
                <w:rPr>
                  <w:rFonts w:ascii="Times New Roman" w:eastAsia="Times New Roman" w:hAnsi="Times New Roman"/>
                  <w:sz w:val="24"/>
                  <w:szCs w:val="24"/>
                  <w:lang w:eastAsia="ru-RU"/>
                </w:rPr>
                <w:t>подпрограмма № 4</w:t>
              </w:r>
            </w:hyperlink>
            <w:r w:rsidRPr="00664534">
              <w:rPr>
                <w:rFonts w:ascii="Times New Roman" w:eastAsia="Times New Roman" w:hAnsi="Times New Roman"/>
                <w:sz w:val="24"/>
                <w:szCs w:val="24"/>
                <w:lang w:eastAsia="ru-RU"/>
              </w:rPr>
              <w:t xml:space="preserve"> «Профилактика экстремизма и терроризма в Архангельской области»;</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hyperlink w:anchor="P487" w:history="1">
              <w:r w:rsidRPr="00664534">
                <w:rPr>
                  <w:rFonts w:ascii="Times New Roman" w:eastAsia="Times New Roman" w:hAnsi="Times New Roman"/>
                  <w:sz w:val="24"/>
                  <w:szCs w:val="24"/>
                  <w:lang w:eastAsia="ru-RU"/>
                </w:rPr>
                <w:t>подпрограмма № 5</w:t>
              </w:r>
            </w:hyperlink>
            <w:r w:rsidRPr="00664534">
              <w:rPr>
                <w:rFonts w:ascii="Times New Roman" w:eastAsia="Times New Roman" w:hAnsi="Times New Roman"/>
                <w:sz w:val="24"/>
                <w:szCs w:val="24"/>
                <w:lang w:eastAsia="ru-RU"/>
              </w:rPr>
              <w:t xml:space="preserve"> «Противодействие коррупции в Архангельской области»</w:t>
            </w:r>
          </w:p>
        </w:tc>
      </w:tr>
      <w:tr w:rsidR="004F3804" w:rsidRPr="00664534" w:rsidTr="004F3804">
        <w:trPr>
          <w:trHeight w:val="1968"/>
        </w:trPr>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Цель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обеспечение правопорядка и повышение уровня безопасности граждан на территории Архангельской области.</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hyperlink w:anchor="P615" w:history="1">
              <w:r w:rsidRPr="00664534">
                <w:rPr>
                  <w:rFonts w:ascii="Times New Roman" w:eastAsia="Times New Roman" w:hAnsi="Times New Roman"/>
                  <w:sz w:val="24"/>
                  <w:szCs w:val="24"/>
                  <w:lang w:eastAsia="ru-RU"/>
                </w:rPr>
                <w:t>Перечень</w:t>
              </w:r>
            </w:hyperlink>
            <w:r w:rsidRPr="00664534">
              <w:rPr>
                <w:rFonts w:ascii="Times New Roman" w:eastAsia="Times New Roman" w:hAnsi="Times New Roman"/>
                <w:sz w:val="24"/>
                <w:szCs w:val="24"/>
                <w:lang w:eastAsia="ru-RU"/>
              </w:rPr>
              <w:t xml:space="preserve"> целевых показателей государственной программы приведен в приложении № 1 к государственной программе</w:t>
            </w:r>
          </w:p>
        </w:tc>
      </w:tr>
      <w:tr w:rsidR="004F3804" w:rsidRPr="00664534" w:rsidTr="004F3804">
        <w:trPr>
          <w:trHeight w:val="273"/>
        </w:trPr>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Задачи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задача № 1 – создание условий, способствующих сдерживанию роста незаконного потребления наркотических средств и психотропных веществ;</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задача № 2 – 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задача № 3 – снижение уровня преступности на территории Архангельской </w:t>
            </w:r>
            <w:r w:rsidRPr="00664534">
              <w:rPr>
                <w:rFonts w:ascii="Times New Roman" w:eastAsia="Times New Roman" w:hAnsi="Times New Roman"/>
                <w:sz w:val="24"/>
                <w:szCs w:val="24"/>
                <w:lang w:eastAsia="ru-RU"/>
              </w:rPr>
              <w:lastRenderedPageBreak/>
              <w:t>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задача № 4 – 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задача № 5 – искоренение причин и условий, порождающих коррупцию в обществе и формирование антикоррупционного общественного сознания и нетерпимости по отношению к коррупции</w:t>
            </w:r>
          </w:p>
        </w:tc>
      </w:tr>
      <w:tr w:rsidR="004F3804" w:rsidRPr="00664534" w:rsidTr="004F3804">
        <w:trPr>
          <w:trHeight w:val="1149"/>
        </w:trPr>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lastRenderedPageBreak/>
              <w:t>Сроки и этапы реализации государственной программы</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2020 – 2025 годы.</w:t>
            </w:r>
          </w:p>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Государственная программа реализуется в один этап</w:t>
            </w:r>
          </w:p>
        </w:tc>
      </w:tr>
      <w:tr w:rsidR="004F3804" w:rsidRPr="00664534" w:rsidTr="004F3804">
        <w:tc>
          <w:tcPr>
            <w:tcW w:w="4785"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Объемы бюджетных ассигнований государственной программы – </w:t>
            </w:r>
          </w:p>
        </w:tc>
        <w:tc>
          <w:tcPr>
            <w:tcW w:w="4786" w:type="dxa"/>
            <w:shd w:val="clear" w:color="auto" w:fill="auto"/>
          </w:tcPr>
          <w:p w:rsidR="004F3804" w:rsidRPr="00664534" w:rsidRDefault="004F3804" w:rsidP="004F3804">
            <w:pPr>
              <w:widowControl w:val="0"/>
              <w:autoSpaceDE w:val="0"/>
              <w:autoSpaceDN w:val="0"/>
              <w:spacing w:after="160" w:line="259" w:lineRule="auto"/>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общий объем финансирования государственной программы составляет 511115,2</w:t>
            </w:r>
            <w:r w:rsidRPr="00664534">
              <w:rPr>
                <w:rFonts w:ascii="Times New Roman" w:eastAsia="Times New Roman" w:hAnsi="Times New Roman"/>
                <w:sz w:val="24"/>
                <w:szCs w:val="24"/>
              </w:rPr>
              <w:t xml:space="preserve"> </w:t>
            </w:r>
            <w:r w:rsidRPr="00664534">
              <w:rPr>
                <w:rFonts w:ascii="Times New Roman" w:eastAsia="Times New Roman" w:hAnsi="Times New Roman"/>
                <w:sz w:val="24"/>
                <w:szCs w:val="24"/>
                <w:lang w:eastAsia="ru-RU"/>
              </w:rPr>
              <w:t>тыс. рублей, в том числе: средства областного бюджета – 511115,2 тыс. рублей</w:t>
            </w:r>
          </w:p>
        </w:tc>
      </w:tr>
    </w:tbl>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I. Общая характеристика сферы реализации</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государственной программы</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Архангельская область – один из крупнейших по территории субъектов Российской Федерации, на которой проживает свыше 1170 тыс. граждан и сосредоточено значительное количество промышленных организаций, в том числе военно-промышленного комплекса, кредитных организаций и образовательных организаций, объектов культуры.</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Основными задачами исполнительных органов государственной власти Архангельской области (далее – исполнительные органы) в сфере обеспечения безопасности населения являются:</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выработка комплекса эффективных мер по профилактике преступности, алкоголизма, наркомании, незаконной миграции, ресоциализации лиц, освобожденных из учреждений уголовно-исполнительной системы;</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в предупреждении правонарушений;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привлечение к предупреждению правонарушений организационного, финансового и воспитательного потенциала организаций различных форм собственности;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создание и координация деятельности общественных объединений </w:t>
      </w:r>
      <w:r w:rsidRPr="00664534">
        <w:rPr>
          <w:rFonts w:ascii="Times New Roman" w:eastAsia="Times New Roman" w:hAnsi="Times New Roman"/>
          <w:sz w:val="24"/>
          <w:szCs w:val="24"/>
          <w:lang w:eastAsia="ru-RU"/>
        </w:rPr>
        <w:lastRenderedPageBreak/>
        <w:t>правоохранительной направленности;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активизация использования законодательства Архангельской области в вопросах обеспечения правопорядка и общественной безопасности;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целевое финансирование мероприятий по предупреждению наиболее распространенных видов преступлений и правонарушений;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создание телекоммуникационных систем, средств видеоконтроля за обстановкой в местах массового пребывания граждан, на объектах транспорта;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возрождение физкультурно-спортивной массовой работы в молодежной среде, пропаганда патриотизма и здорового образа жизни.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Усилиями правоохранительных органов и исполнительных органов в настоящее время </w:t>
      </w:r>
      <w:proofErr w:type="gramStart"/>
      <w:r w:rsidRPr="00664534">
        <w:rPr>
          <w:rFonts w:ascii="Times New Roman" w:eastAsia="Times New Roman" w:hAnsi="Times New Roman"/>
          <w:sz w:val="24"/>
          <w:szCs w:val="24"/>
          <w:lang w:eastAsia="ru-RU"/>
        </w:rPr>
        <w:t>криминогенная обстановка</w:t>
      </w:r>
      <w:proofErr w:type="gramEnd"/>
      <w:r w:rsidRPr="00664534">
        <w:rPr>
          <w:rFonts w:ascii="Times New Roman" w:eastAsia="Times New Roman" w:hAnsi="Times New Roman"/>
          <w:sz w:val="24"/>
          <w:szCs w:val="24"/>
          <w:lang w:eastAsia="ru-RU"/>
        </w:rPr>
        <w:t xml:space="preserve"> в Архангельской области стабилизирована.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Продолжает снижаться общий уровень преступности, этноконфессиональная ситуация оценивается как стабильная, ярко выраженных конфликтов на межнациональной почве не зарегистрировано.</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Вместе с тем серьезное опасение вызывает уличная преступность, рост числа наркозависимых лиц, потенциальная угроза совершения террористических актов.</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Продолжает негативно отражаться на состоянии преступности чрезмерное употребление спиртных напитков и употребление наркотических средств. Общее количество лиц, совершивших преступления в состоянии наркотического возбуждения, увеличилось на 10,6 процента (с 47 до 52).</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В целях повышения безопасности граждан организовано проведение мониторинга наркоситуации с ежегодным докладом о его результатах в Государственный антинаркотический комитет. Принимаются меры по повышению антитеррористической защищенности социальных объектов.</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 xml:space="preserve">Меры по профилактике коррупции, основные направления деятельности по повышению эффективности противодействия коррупции, подлежащие реализации в деятельности органов государственной власти Архангельской области, определены Федеральным </w:t>
      </w:r>
      <w:hyperlink r:id="rId58" w:history="1">
        <w:r w:rsidRPr="00664534">
          <w:rPr>
            <w:rFonts w:ascii="Times New Roman" w:eastAsia="Times New Roman" w:hAnsi="Times New Roman"/>
            <w:sz w:val="24"/>
            <w:szCs w:val="24"/>
            <w:lang w:eastAsia="ru-RU"/>
          </w:rPr>
          <w:t>законом</w:t>
        </w:r>
      </w:hyperlink>
      <w:r w:rsidRPr="00664534">
        <w:rPr>
          <w:rFonts w:ascii="Times New Roman" w:eastAsia="Times New Roman" w:hAnsi="Times New Roman"/>
          <w:sz w:val="24"/>
          <w:szCs w:val="24"/>
          <w:lang w:eastAsia="ru-RU"/>
        </w:rPr>
        <w:t xml:space="preserve"> от 25 декабря 2008 года № 273-ФЗ «О противодействии коррупции», Национальной </w:t>
      </w:r>
      <w:hyperlink r:id="rId59" w:history="1">
        <w:r w:rsidRPr="00664534">
          <w:rPr>
            <w:rFonts w:ascii="Times New Roman" w:eastAsia="Times New Roman" w:hAnsi="Times New Roman"/>
            <w:sz w:val="24"/>
            <w:szCs w:val="24"/>
            <w:lang w:eastAsia="ru-RU"/>
          </w:rPr>
          <w:t>стратегией</w:t>
        </w:r>
      </w:hyperlink>
      <w:r w:rsidRPr="00664534">
        <w:rPr>
          <w:rFonts w:ascii="Times New Roman" w:eastAsia="Times New Roman" w:hAnsi="Times New Roman"/>
          <w:sz w:val="24"/>
          <w:szCs w:val="24"/>
          <w:lang w:eastAsia="ru-RU"/>
        </w:rPr>
        <w:t xml:space="preserve"> противодействия коррупции, утвержденной Указом Президента Российской Федерации от 13 апреля 2010 года № 460 и планом противодействия коррупции в Архангельской области на 2018 – 2020 годы, утвержденный</w:t>
      </w:r>
      <w:proofErr w:type="gramEnd"/>
      <w:r w:rsidRPr="00664534">
        <w:rPr>
          <w:rFonts w:ascii="Times New Roman" w:eastAsia="Times New Roman" w:hAnsi="Times New Roman"/>
          <w:sz w:val="24"/>
          <w:szCs w:val="24"/>
          <w:lang w:eastAsia="ru-RU"/>
        </w:rPr>
        <w:t xml:space="preserve"> указом Губернатора Архангельской области от 17 сентября 2018 года № 87-у.</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На протяжении 2012-2020 годов исполнительными органами и органами местного самоуправления Архангельской области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 областными планами противодействия коррупции, ведомственными планами, противодействия коррупции муниципальных образований.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В государственной программе учтены основные положения </w:t>
      </w:r>
      <w:hyperlink r:id="rId60" w:history="1">
        <w:r w:rsidRPr="00664534">
          <w:rPr>
            <w:rFonts w:ascii="Times New Roman" w:eastAsia="Times New Roman" w:hAnsi="Times New Roman"/>
            <w:sz w:val="24"/>
            <w:szCs w:val="24"/>
            <w:lang w:eastAsia="ru-RU"/>
          </w:rPr>
          <w:t>Стратегии</w:t>
        </w:r>
      </w:hyperlink>
      <w:r w:rsidRPr="00664534">
        <w:rPr>
          <w:rFonts w:ascii="Times New Roman" w:eastAsia="Times New Roman" w:hAnsi="Times New Roman"/>
          <w:sz w:val="24"/>
          <w:szCs w:val="24"/>
          <w:lang w:eastAsia="ru-RU"/>
        </w:rPr>
        <w:t xml:space="preserve"> государственной антинаркотической политики Российской Федерации до 2020 года, утвержденной Указом Президента Российской Федерации от 9 июня 2010 года № 690, и </w:t>
      </w:r>
      <w:hyperlink r:id="rId61" w:history="1">
        <w:r w:rsidRPr="00664534">
          <w:rPr>
            <w:rFonts w:ascii="Times New Roman" w:eastAsia="Times New Roman" w:hAnsi="Times New Roman"/>
            <w:sz w:val="24"/>
            <w:szCs w:val="24"/>
            <w:lang w:eastAsia="ru-RU"/>
          </w:rPr>
          <w:t>Концепции</w:t>
        </w:r>
      </w:hyperlink>
      <w:r w:rsidRPr="00664534">
        <w:rPr>
          <w:rFonts w:ascii="Times New Roman" w:eastAsia="Times New Roman" w:hAnsi="Times New Roman"/>
          <w:sz w:val="24"/>
          <w:szCs w:val="24"/>
          <w:lang w:eastAsia="ru-RU"/>
        </w:rPr>
        <w:t xml:space="preserve"> противодействия терроризму в Российской Федерации, утвержденной Президентом Российской Федерации 5 октября 2009 года.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Реализация мероприятий государственной программы окажет положительное влияние на сокращение преступности, позволит более эффективно обеспечить общественный порядок и безопасность на территории Архангельской области.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II. Характеристика подпрограмм государственной программы</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bookmarkStart w:id="1" w:name="P153"/>
      <w:bookmarkEnd w:id="1"/>
      <w:r w:rsidRPr="00664534">
        <w:rPr>
          <w:rFonts w:ascii="Times New Roman" w:eastAsia="Times New Roman" w:hAnsi="Times New Roman"/>
          <w:b/>
          <w:sz w:val="24"/>
          <w:szCs w:val="24"/>
          <w:lang w:eastAsia="ru-RU"/>
        </w:rPr>
        <w:t>2.1. ПАСПОРТ</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подпрограммы № 1 «Профилактика незаконного потребления</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наркотических средств и психотропных веществ, реабилитация</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и ресоциализация потребителей наркотических средств</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и психотропных веществ»</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7236"/>
      </w:tblGrid>
      <w:tr w:rsidR="004F3804" w:rsidRPr="00664534" w:rsidTr="004F3804">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Наименование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 (далее – подпрограмма № 1)</w:t>
            </w:r>
          </w:p>
        </w:tc>
      </w:tr>
      <w:tr w:rsidR="004F3804" w:rsidRPr="00664534" w:rsidTr="007F4CC5">
        <w:trPr>
          <w:trHeight w:val="946"/>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Ответственный исполнитель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администрация Губернатора и Правительства</w:t>
            </w:r>
          </w:p>
        </w:tc>
      </w:tr>
      <w:tr w:rsidR="004F3804" w:rsidRPr="00664534" w:rsidTr="004E2ADB">
        <w:trPr>
          <w:trHeight w:val="1068"/>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Соисполнители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здравоохранения;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образования и науки;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труда, занятости и социального развития</w:t>
            </w:r>
          </w:p>
        </w:tc>
      </w:tr>
      <w:tr w:rsidR="004F3804" w:rsidRPr="00664534" w:rsidTr="007F4CC5">
        <w:trPr>
          <w:trHeight w:val="5189"/>
        </w:trPr>
        <w:tc>
          <w:tcPr>
            <w:tcW w:w="2324" w:type="dxa"/>
            <w:tcBorders>
              <w:top w:val="single" w:sz="4" w:space="0" w:color="auto"/>
              <w:bottom w:val="nil"/>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Участники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образовательные учреждения Архангельской области и государственные автономные образовательные учреждения Архангельской области, подведомственные министерству образования и науки (далее соответственно – государственные бюджетные и автономные образовательные учреждения);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учреждения здравоохранения Архангельской области (далее – государственные бюджетные учреждения здравоохранения;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учреждения Архангельской области и государственные автономные учреждения Архангельской области, подведомственные министерству труда, занятости и социального развития (далее – государственные бюджетные и автономные учреждения, подведомственные министерству труда, занятости и социального развития);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автономные учреждения Архангельской области, подведомственные администрации Губернатора и Правительства (далее – государственные автономные учреждения, подведомственные администрации Губернатора и Правительства)</w:t>
            </w:r>
          </w:p>
        </w:tc>
      </w:tr>
      <w:tr w:rsidR="004F3804" w:rsidRPr="00664534" w:rsidTr="004F3804">
        <w:trPr>
          <w:trHeight w:val="565"/>
        </w:trPr>
        <w:tc>
          <w:tcPr>
            <w:tcW w:w="2324" w:type="dxa"/>
            <w:vMerge w:val="restart"/>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Цели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40" w:lineRule="auto"/>
              <w:rPr>
                <w:rFonts w:ascii="Times New Roman" w:hAnsi="Times New Roman"/>
                <w:sz w:val="24"/>
                <w:szCs w:val="24"/>
                <w:lang w:eastAsia="ru-RU"/>
              </w:rPr>
            </w:pPr>
            <w:r w:rsidRPr="00664534">
              <w:rPr>
                <w:rFonts w:ascii="Times New Roman" w:hAnsi="Times New Roman"/>
                <w:sz w:val="24"/>
                <w:szCs w:val="24"/>
                <w:lang w:eastAsia="ru-RU"/>
              </w:rPr>
              <w:t>создание условий, способствующих сдерживанию роста незаконного потребления наркотических средств и психотропных веществ;</w:t>
            </w:r>
          </w:p>
        </w:tc>
      </w:tr>
      <w:tr w:rsidR="004F3804" w:rsidRPr="00664534" w:rsidTr="004F3804">
        <w:tblPrEx>
          <w:tblBorders>
            <w:insideH w:val="none" w:sz="0" w:space="0" w:color="auto"/>
          </w:tblBorders>
        </w:tblPrEx>
        <w:trPr>
          <w:trHeight w:val="677"/>
        </w:trPr>
        <w:tc>
          <w:tcPr>
            <w:tcW w:w="2324" w:type="dxa"/>
            <w:vMerge/>
            <w:tcBorders>
              <w:top w:val="single" w:sz="4" w:space="0" w:color="auto"/>
              <w:bottom w:val="single" w:sz="4" w:space="0" w:color="auto"/>
            </w:tcBorders>
          </w:tcPr>
          <w:p w:rsidR="004F3804" w:rsidRPr="00664534" w:rsidRDefault="004F3804" w:rsidP="004F3804">
            <w:pPr>
              <w:rPr>
                <w:rFonts w:ascii="Times New Roman" w:hAnsi="Times New Roman"/>
                <w:sz w:val="24"/>
                <w:szCs w:val="24"/>
              </w:rPr>
            </w:pP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40" w:lineRule="auto"/>
              <w:rPr>
                <w:rFonts w:ascii="Times New Roman" w:hAnsi="Times New Roman"/>
                <w:sz w:val="24"/>
                <w:szCs w:val="24"/>
                <w:lang w:eastAsia="ru-RU"/>
              </w:rPr>
            </w:pPr>
            <w:r w:rsidRPr="00664534">
              <w:rPr>
                <w:rFonts w:ascii="Times New Roman" w:hAnsi="Times New Roman"/>
                <w:sz w:val="24"/>
                <w:szCs w:val="24"/>
                <w:lang w:eastAsia="ru-RU"/>
              </w:rPr>
              <w:t>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w:t>
            </w:r>
          </w:p>
        </w:tc>
      </w:tr>
      <w:tr w:rsidR="004F3804" w:rsidRPr="00664534" w:rsidTr="004F3804">
        <w:trPr>
          <w:trHeight w:val="597"/>
        </w:trPr>
        <w:tc>
          <w:tcPr>
            <w:tcW w:w="2324" w:type="dxa"/>
            <w:vMerge/>
            <w:tcBorders>
              <w:top w:val="single" w:sz="4" w:space="0" w:color="auto"/>
              <w:bottom w:val="single" w:sz="4" w:space="0" w:color="auto"/>
            </w:tcBorders>
          </w:tcPr>
          <w:p w:rsidR="004F3804" w:rsidRPr="00664534" w:rsidRDefault="004F3804" w:rsidP="004F3804">
            <w:pPr>
              <w:rPr>
                <w:rFonts w:ascii="Times New Roman" w:hAnsi="Times New Roman"/>
                <w:sz w:val="24"/>
                <w:szCs w:val="24"/>
              </w:rPr>
            </w:pP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40" w:lineRule="auto"/>
              <w:rPr>
                <w:rFonts w:ascii="Times New Roman" w:hAnsi="Times New Roman"/>
                <w:sz w:val="24"/>
                <w:szCs w:val="24"/>
                <w:lang w:eastAsia="ru-RU"/>
              </w:rPr>
            </w:pPr>
            <w:hyperlink w:anchor="P615" w:history="1">
              <w:r w:rsidRPr="00664534">
                <w:rPr>
                  <w:rFonts w:ascii="Times New Roman" w:hAnsi="Times New Roman"/>
                  <w:sz w:val="24"/>
                  <w:szCs w:val="24"/>
                  <w:lang w:eastAsia="ru-RU"/>
                </w:rPr>
                <w:t>Перечень</w:t>
              </w:r>
            </w:hyperlink>
            <w:r w:rsidRPr="00664534">
              <w:rPr>
                <w:rFonts w:ascii="Times New Roman" w:hAnsi="Times New Roman"/>
                <w:sz w:val="24"/>
                <w:szCs w:val="24"/>
                <w:lang w:eastAsia="ru-RU"/>
              </w:rPr>
              <w:t xml:space="preserve"> целевых показателей подпрограммы № 1 приведен в приложении № 1 к государственной программе</w:t>
            </w:r>
          </w:p>
        </w:tc>
      </w:tr>
      <w:tr w:rsidR="004F3804" w:rsidRPr="00664534" w:rsidTr="004F3804">
        <w:tc>
          <w:tcPr>
            <w:tcW w:w="2324" w:type="dxa"/>
            <w:vMerge w:val="restart"/>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lastRenderedPageBreak/>
              <w:t>Задачи подпрограммы</w:t>
            </w:r>
          </w:p>
        </w:tc>
        <w:tc>
          <w:tcPr>
            <w:tcW w:w="7236" w:type="dxa"/>
            <w:tcBorders>
              <w:top w:val="single" w:sz="4" w:space="0" w:color="auto"/>
              <w:bottom w:val="nil"/>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1137" w:history="1">
              <w:r w:rsidRPr="00664534">
                <w:rPr>
                  <w:rFonts w:ascii="Times New Roman" w:hAnsi="Times New Roman"/>
                  <w:sz w:val="24"/>
                  <w:szCs w:val="24"/>
                  <w:lang w:eastAsia="ru-RU"/>
                </w:rPr>
                <w:t>задача № 1</w:t>
              </w:r>
            </w:hyperlink>
            <w:r w:rsidRPr="00664534">
              <w:rPr>
                <w:rFonts w:ascii="Times New Roman" w:hAnsi="Times New Roman"/>
                <w:sz w:val="24"/>
                <w:szCs w:val="24"/>
                <w:lang w:eastAsia="ru-RU"/>
              </w:rPr>
              <w:t xml:space="preserve"> – профилактика незаконного потребления наркотических средств и психотропных веществ;</w:t>
            </w:r>
          </w:p>
        </w:tc>
      </w:tr>
      <w:tr w:rsidR="004F3804" w:rsidRPr="00664534" w:rsidTr="004F3804">
        <w:tc>
          <w:tcPr>
            <w:tcW w:w="2324" w:type="dxa"/>
            <w:vMerge/>
            <w:tcBorders>
              <w:top w:val="single" w:sz="4" w:space="0" w:color="auto"/>
              <w:bottom w:val="single" w:sz="4" w:space="0" w:color="auto"/>
            </w:tcBorders>
          </w:tcPr>
          <w:p w:rsidR="004F3804" w:rsidRPr="00664534" w:rsidRDefault="004F3804" w:rsidP="004F3804">
            <w:pPr>
              <w:rPr>
                <w:rFonts w:ascii="Times New Roman" w:hAnsi="Times New Roman"/>
                <w:sz w:val="24"/>
                <w:szCs w:val="24"/>
              </w:rPr>
            </w:pPr>
          </w:p>
        </w:tc>
        <w:tc>
          <w:tcPr>
            <w:tcW w:w="7236" w:type="dxa"/>
            <w:tcBorders>
              <w:top w:val="nil"/>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1137" w:history="1">
              <w:r w:rsidRPr="00664534">
                <w:rPr>
                  <w:rFonts w:ascii="Times New Roman" w:hAnsi="Times New Roman"/>
                  <w:sz w:val="24"/>
                  <w:szCs w:val="24"/>
                  <w:lang w:eastAsia="ru-RU"/>
                </w:rPr>
                <w:t>задача № 2</w:t>
              </w:r>
            </w:hyperlink>
            <w:r w:rsidRPr="00664534">
              <w:rPr>
                <w:rFonts w:ascii="Times New Roman" w:hAnsi="Times New Roman"/>
                <w:sz w:val="24"/>
                <w:szCs w:val="24"/>
                <w:lang w:eastAsia="ru-RU"/>
              </w:rPr>
              <w:t xml:space="preserve"> – развитие системы комплексной реабилитации и ресоциализации потребителей наркотических средств и психотропных веществ</w:t>
            </w:r>
          </w:p>
        </w:tc>
      </w:tr>
      <w:tr w:rsidR="004F3804" w:rsidRPr="00664534" w:rsidTr="004F3804">
        <w:trPr>
          <w:trHeight w:val="312"/>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Сроки и этапы реализации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2020 – 2025 годы.</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Подпрограмма № 1 реализуется в один этап</w:t>
            </w:r>
          </w:p>
        </w:tc>
      </w:tr>
      <w:tr w:rsidR="004F3804" w:rsidRPr="00664534" w:rsidTr="004F3804">
        <w:tblPrEx>
          <w:tblBorders>
            <w:insideH w:val="none" w:sz="0" w:space="0" w:color="auto"/>
          </w:tblBorders>
        </w:tblPrEx>
        <w:trPr>
          <w:trHeight w:val="662"/>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Объем и источники финансирования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общий объем финансирования подпрограммы № 1 составляет 24870,5 тыс. рублей, в том числе: средства областного бюджета – 24870,5 тыс. рублей</w:t>
            </w:r>
          </w:p>
        </w:tc>
      </w:tr>
    </w:tbl>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2.2. Характеристика сферы реализации подпрограммы № 1,</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описание основных проблем</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 xml:space="preserve">По данным министерства здравоохранения Архангельской области в 2019 году в государственных бюджетных учреждениях здравоохранения зарегистрировано 1110 потребителей наркотических средств (в 2018 году – 1175), из них с диагнозом «наркомания» – 703 человека (в 2018 году – 656). </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Анализ статистических данных показывает рост общей заболеваемости наркоманией в структуре наркологических расстройств в Архангельской области: в 2018 году – 59,0</w:t>
      </w:r>
      <w:r w:rsidRPr="00664534">
        <w:rPr>
          <w:rFonts w:ascii="Times New Roman" w:eastAsia="Times New Roman" w:hAnsi="Times New Roman"/>
          <w:sz w:val="24"/>
          <w:szCs w:val="24"/>
          <w:lang w:eastAsia="ru-RU"/>
        </w:rPr>
        <w:t xml:space="preserve"> </w:t>
      </w:r>
      <w:r w:rsidRPr="00664534">
        <w:rPr>
          <w:rFonts w:ascii="Times New Roman" w:eastAsia="Times New Roman" w:hAnsi="Times New Roman"/>
          <w:bCs/>
          <w:sz w:val="24"/>
          <w:szCs w:val="24"/>
          <w:lang w:eastAsia="ru-RU"/>
        </w:rPr>
        <w:t>(4,6 процента от общего количества наркологических расстройств), в 2019 году – 63,8 случая общей заболеваемости наркоманией на 100 тысяч населения (5,0 процентов от общего количества наркологических расстройств).</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При этом общая заболеваемость наркоманией в Архангельской области в 2019 году была в 2,6 раза меньше в сравнении с данными по Северо-Западному федеральному округу (151,0 случая на 100 тыс. населения).</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 xml:space="preserve">Причинами роста общей заболеваемости наркоманией в структуре наркологических расстройств являются: </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 xml:space="preserve">распространение новых потенциально опасных психоактивных веществ, включая курительные смеси и соли; </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развитие раннего выявления потребления наркотических средств и психотропных веществ, в том числе в рамках профилактических медицинских осмотров обучающихся;</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улучшение межведомственного взаимодействия и обеспечение регулярного информационного обмена в сфере выявления потребителей психоактивных веществ, в том числе несовершеннолетних.</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Количество зарегистрированных потребителей наркотических сре</w:t>
      </w:r>
      <w:proofErr w:type="gramStart"/>
      <w:r w:rsidRPr="00664534">
        <w:rPr>
          <w:rFonts w:ascii="Times New Roman" w:eastAsia="Times New Roman" w:hAnsi="Times New Roman"/>
          <w:bCs/>
          <w:sz w:val="24"/>
          <w:szCs w:val="24"/>
          <w:lang w:eastAsia="ru-RU"/>
        </w:rPr>
        <w:t>дств с вр</w:t>
      </w:r>
      <w:proofErr w:type="gramEnd"/>
      <w:r w:rsidRPr="00664534">
        <w:rPr>
          <w:rFonts w:ascii="Times New Roman" w:eastAsia="Times New Roman" w:hAnsi="Times New Roman"/>
          <w:bCs/>
          <w:sz w:val="24"/>
          <w:szCs w:val="24"/>
          <w:lang w:eastAsia="ru-RU"/>
        </w:rPr>
        <w:t>едными последствиями уменьшилось в 1,3 раза (с 46,7</w:t>
      </w:r>
      <w:r w:rsidRPr="00664534">
        <w:rPr>
          <w:rFonts w:ascii="Times New Roman" w:eastAsia="Times New Roman" w:hAnsi="Times New Roman"/>
          <w:sz w:val="24"/>
          <w:szCs w:val="24"/>
          <w:lang w:eastAsia="ru-RU"/>
        </w:rPr>
        <w:t xml:space="preserve"> </w:t>
      </w:r>
      <w:r w:rsidRPr="00664534">
        <w:rPr>
          <w:rFonts w:ascii="Times New Roman" w:eastAsia="Times New Roman" w:hAnsi="Times New Roman"/>
          <w:bCs/>
          <w:sz w:val="24"/>
          <w:szCs w:val="24"/>
          <w:lang w:eastAsia="ru-RU"/>
        </w:rPr>
        <w:t xml:space="preserve">случаев на 100 тыс. населения в 2018 году до 37,0 случая на 100 тыс. населения в 2019 году). </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proofErr w:type="gramStart"/>
      <w:r w:rsidRPr="00664534">
        <w:rPr>
          <w:rFonts w:ascii="Times New Roman" w:eastAsia="Times New Roman" w:hAnsi="Times New Roman"/>
          <w:bCs/>
          <w:sz w:val="24"/>
          <w:szCs w:val="24"/>
          <w:lang w:eastAsia="ru-RU"/>
        </w:rPr>
        <w:t>В 2019 году по сравнению с предыдущим годом снизилось количество потребителей наркотических средств с вредными последствиями в возрасте 18 лет и старше, зарегистрированных в государственных бюджетных учреждениях здравоохранения, и составило 351 человек (в 2018 году – 471 человек), из них 91 человек (25,9 процента) зарегистрирован в городе Северодвинске, 53 человека (15,1 процента) – в городе Архангельске.</w:t>
      </w:r>
      <w:proofErr w:type="gramEnd"/>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lastRenderedPageBreak/>
        <w:t xml:space="preserve">В сравнении с 2018 годом снизилось количество впервые поставленных на учет потребителей наркотических средств и психотропных веществ без назначения врача – 138 человек (2018 год – 182), в том числе с диагнозом «синдром зависимости от наркотических средств» – 85 человек (2018 год – 102). </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В 2019 году с диагнозом «наркомания» наблюдались врачами-наркологами 7 несовершеннолетних (2018 год – 6), с диагнозом «употребление наркотических сре</w:t>
      </w:r>
      <w:proofErr w:type="gramStart"/>
      <w:r w:rsidRPr="00664534">
        <w:rPr>
          <w:rFonts w:ascii="Times New Roman" w:eastAsia="Times New Roman" w:hAnsi="Times New Roman"/>
          <w:bCs/>
          <w:sz w:val="24"/>
          <w:szCs w:val="24"/>
          <w:lang w:eastAsia="ru-RU"/>
        </w:rPr>
        <w:t>дств с вр</w:t>
      </w:r>
      <w:proofErr w:type="gramEnd"/>
      <w:r w:rsidRPr="00664534">
        <w:rPr>
          <w:rFonts w:ascii="Times New Roman" w:eastAsia="Times New Roman" w:hAnsi="Times New Roman"/>
          <w:bCs/>
          <w:sz w:val="24"/>
          <w:szCs w:val="24"/>
          <w:lang w:eastAsia="ru-RU"/>
        </w:rPr>
        <w:t>едными последствиями» – 56 несовершеннолетних (2018 год – 48). Среди несовершеннолетних потребителей наркотиков с вредными последствиями в 2019 году 37 человек было зарегистрировано в городе Архангельске, что составило 66,1 процента всех случаев в Архангельской области (в 2018 году – 58,3 процента всех случаев в Архангельской области).</w:t>
      </w:r>
    </w:p>
    <w:p w:rsidR="004F3804" w:rsidRPr="00664534" w:rsidRDefault="004F3804" w:rsidP="004F3804">
      <w:pPr>
        <w:spacing w:after="0" w:line="240" w:lineRule="auto"/>
        <w:ind w:firstLine="709"/>
        <w:jc w:val="both"/>
        <w:rPr>
          <w:rFonts w:ascii="Times New Roman" w:eastAsia="Times New Roman" w:hAnsi="Times New Roman"/>
          <w:bCs/>
          <w:sz w:val="24"/>
          <w:szCs w:val="24"/>
          <w:lang w:eastAsia="ru-RU"/>
        </w:rPr>
      </w:pPr>
      <w:proofErr w:type="gramStart"/>
      <w:r w:rsidRPr="00664534">
        <w:rPr>
          <w:rFonts w:ascii="Times New Roman" w:eastAsia="Times New Roman" w:hAnsi="Times New Roman"/>
          <w:bCs/>
          <w:sz w:val="24"/>
          <w:szCs w:val="24"/>
          <w:lang w:eastAsia="ru-RU"/>
        </w:rPr>
        <w:t>Снижение количества зарегистрированных потребителей наркотических средств и психотропных веществ без назначения врача, в том числе с вредными последствиями в течение последних двух лет обусловлено вступлением в силу в 2016 году приказа Министерства здравоохранения Российской Федерации от 30 декабря 2015 года № 1034н, утверждающего новый Порядок диспансерного наблюдения за лицами с психическими расстройствами и расстройствами поведения, связанными с употреблением психоактивных веществ, предполагающий</w:t>
      </w:r>
      <w:proofErr w:type="gramEnd"/>
      <w:r w:rsidRPr="00664534">
        <w:rPr>
          <w:rFonts w:ascii="Times New Roman" w:eastAsia="Times New Roman" w:hAnsi="Times New Roman"/>
          <w:bCs/>
          <w:sz w:val="24"/>
          <w:szCs w:val="24"/>
          <w:lang w:eastAsia="ru-RU"/>
        </w:rPr>
        <w:t xml:space="preserve"> получение от лица, страдающего наркологическим расстройством, информированного добровольного письменного согласия на установление ему диспансерного наблюдения, в </w:t>
      </w:r>
      <w:proofErr w:type="gramStart"/>
      <w:r w:rsidRPr="00664534">
        <w:rPr>
          <w:rFonts w:ascii="Times New Roman" w:eastAsia="Times New Roman" w:hAnsi="Times New Roman"/>
          <w:bCs/>
          <w:sz w:val="24"/>
          <w:szCs w:val="24"/>
          <w:lang w:eastAsia="ru-RU"/>
        </w:rPr>
        <w:t>связи</w:t>
      </w:r>
      <w:proofErr w:type="gramEnd"/>
      <w:r w:rsidRPr="00664534">
        <w:rPr>
          <w:rFonts w:ascii="Times New Roman" w:eastAsia="Times New Roman" w:hAnsi="Times New Roman"/>
          <w:bCs/>
          <w:sz w:val="24"/>
          <w:szCs w:val="24"/>
          <w:lang w:eastAsia="ru-RU"/>
        </w:rPr>
        <w:t xml:space="preserve"> с чем пациент имеет право отказаться от данного вида динамического наблюдения, что снижает количество лиц, состоящих на учете с наркологическими расстройствами.</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В структуре наркотических зависимостей за период с 2013 по 2019 годы сохраняется тенденция к снижению удельного веса опийной наркомании (с 76,7 процента до 20,5 процента всех наркоманий), потребители переходят на употребление каннабиноидов и психостимуляторов с 6,1 процента до 15,8 процента и с 8,7 процента до 46,6 процента соответственно.</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 xml:space="preserve">Количество смертельных отравлений наркотическими средствами и </w:t>
      </w:r>
      <w:proofErr w:type="gramStart"/>
      <w:r w:rsidRPr="00664534">
        <w:rPr>
          <w:rFonts w:ascii="Times New Roman" w:eastAsia="Times New Roman" w:hAnsi="Times New Roman"/>
          <w:bCs/>
          <w:sz w:val="24"/>
          <w:szCs w:val="24"/>
          <w:lang w:eastAsia="ru-RU"/>
        </w:rPr>
        <w:t>психотропным</w:t>
      </w:r>
      <w:proofErr w:type="gramEnd"/>
      <w:r w:rsidRPr="00664534">
        <w:rPr>
          <w:rFonts w:ascii="Times New Roman" w:eastAsia="Times New Roman" w:hAnsi="Times New Roman"/>
          <w:bCs/>
          <w:sz w:val="24"/>
          <w:szCs w:val="24"/>
          <w:lang w:eastAsia="ru-RU"/>
        </w:rPr>
        <w:t xml:space="preserve"> веществами в 2019 году – 7 случаев (в 2018 году – 1).</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Медицинская помощь лицам с наркологическими расстройствами организована в соответствии с Порядком оказания медицинской помощи по профилю «психиатрия-наркология», утвержденным приказом Министерства здравоохранения Российской Федерации от 30 декабря 2015 года № 1034н, и на основе стандартов медицинской помощи. Распоряжением министерства здравоохранения Архангельской области от 10 октября 2013 года № 566-рд «О совершенствовании оказания психиатрической и наркологической помощи населению Архангельской области» определен перечень государственных бюджетных учреждений здравоохранения, оказывающих наркологическую помощь по трехуровневому принципу, и лист маршрутизации пациентов с наркологическими расстройствами. </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proofErr w:type="gramStart"/>
      <w:r w:rsidRPr="00664534">
        <w:rPr>
          <w:rFonts w:ascii="Times New Roman" w:eastAsia="Times New Roman" w:hAnsi="Times New Roman"/>
          <w:bCs/>
          <w:sz w:val="24"/>
          <w:szCs w:val="24"/>
          <w:lang w:eastAsia="ru-RU"/>
        </w:rPr>
        <w:t>Амбулаторная наркологическая помощь, в том числе несовершеннолетним осуществляется в 18 наркологических кабинетах, расположенных: в психоневрологическом диспансере государственного бюджетного учреждения здравоохранения Архангельской области «Архангельская клиническая психиатрическая больница» (далее – ГБУЗ АО «АКПБ»), государственном бюджетном учреждении здравоохранения Архангельской области «Северодвинский психоневрологический диспансер» (далее – ГБУЗ АО «СПНД») и государственном бюджетном учреждении здравоохранения Архангельской области «Котласский психоневрологический диспансер» (далее – ГБУЗ АО «КПНД»), а также в</w:t>
      </w:r>
      <w:proofErr w:type="gramEnd"/>
      <w:r w:rsidRPr="00664534">
        <w:rPr>
          <w:rFonts w:ascii="Times New Roman" w:eastAsia="Times New Roman" w:hAnsi="Times New Roman"/>
          <w:bCs/>
          <w:sz w:val="24"/>
          <w:szCs w:val="24"/>
          <w:lang w:eastAsia="ru-RU"/>
        </w:rPr>
        <w:t xml:space="preserve"> государственных бюджетных </w:t>
      </w:r>
      <w:proofErr w:type="gramStart"/>
      <w:r w:rsidRPr="00664534">
        <w:rPr>
          <w:rFonts w:ascii="Times New Roman" w:eastAsia="Times New Roman" w:hAnsi="Times New Roman"/>
          <w:bCs/>
          <w:sz w:val="24"/>
          <w:szCs w:val="24"/>
          <w:lang w:eastAsia="ru-RU"/>
        </w:rPr>
        <w:t>учреждениях</w:t>
      </w:r>
      <w:proofErr w:type="gramEnd"/>
      <w:r w:rsidRPr="00664534">
        <w:rPr>
          <w:rFonts w:ascii="Times New Roman" w:eastAsia="Times New Roman" w:hAnsi="Times New Roman"/>
          <w:bCs/>
          <w:sz w:val="24"/>
          <w:szCs w:val="24"/>
          <w:lang w:eastAsia="ru-RU"/>
        </w:rPr>
        <w:t xml:space="preserve"> здравоохранения в иных муниципальных образованиях. В ГБУЗ АО «АКПБ» и ГБУЗ АО «СПНД» функционируют дневные стационары наркологического профиля. </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 xml:space="preserve">Стационарная наркологическая помощь оказывается на 185 койках наркологического профиля. </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lastRenderedPageBreak/>
        <w:t xml:space="preserve">Медицинская реабилитация лиц с наркологическими расстройствами, в том числе несовершеннолетних осуществляется с учетом принципа преемственности в стационарных и амбулаторных условиях. Амбулаторная реабилитация потребителей наркотических средств и психотропных веществ без назначения врача осуществляется в ГБУЗ АО «АКПБ», ГБУЗ АО «СПНД» (Центр «Аура»), ГБУЗ АО «КПНД». </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 xml:space="preserve">В течение 2019 года в программы амбулаторной реабилитации включены 27 пациентов с диагнозом «наркомания», из них 12 человек успешно завершили курс реабилитации, 5 человек продолжали реабилитационный курс по состоянию на конец года. </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Стационарная наркологическая реабилитационная помощь взрослым оказывается в ГБУЗ АО «АКПБ», ГБУЗ АО «СПНД», ГБУЗ АО «КПНД» (всего 19 реабилитационных коек для взрослых).</w:t>
      </w:r>
      <w:r w:rsidRPr="00664534">
        <w:rPr>
          <w:rFonts w:ascii="Times New Roman" w:eastAsia="Times New Roman" w:hAnsi="Times New Roman"/>
          <w:sz w:val="24"/>
          <w:szCs w:val="24"/>
          <w:lang w:eastAsia="ru-RU"/>
        </w:rPr>
        <w:t xml:space="preserve"> </w:t>
      </w:r>
      <w:r w:rsidRPr="00664534">
        <w:rPr>
          <w:rFonts w:ascii="Times New Roman" w:eastAsia="Times New Roman" w:hAnsi="Times New Roman"/>
          <w:bCs/>
          <w:sz w:val="24"/>
          <w:szCs w:val="24"/>
          <w:lang w:eastAsia="ru-RU"/>
        </w:rPr>
        <w:t>Стационарная медицинская реабилитация несовершеннолетних с наркологическими расстройствами проводится в Центре детской и подростковой психиатрии ГБУЗ АО «АКПБ» (4 реабилитационные койки).</w:t>
      </w:r>
    </w:p>
    <w:p w:rsidR="004F3804" w:rsidRPr="00664534" w:rsidRDefault="004F3804" w:rsidP="004F3804">
      <w:pPr>
        <w:tabs>
          <w:tab w:val="left" w:pos="0"/>
        </w:tabs>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bCs/>
          <w:sz w:val="24"/>
          <w:szCs w:val="24"/>
          <w:lang w:eastAsia="ru-RU"/>
        </w:rPr>
        <w:t>В течение 2019 года в программы стационарной реабилитации включены 46  пациентов с диагнозом «наркомания», из них 34 человека успешно завершили курс реабилитации.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В Архангельской области отсутствуют как государственные, так и негосударственные реабилитационные центры для лиц, зависимых от наркотических средств и психотропных веществ, а также страдающих алкоголизмом.</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bCs/>
          <w:sz w:val="24"/>
          <w:szCs w:val="24"/>
          <w:lang w:eastAsia="ru-RU"/>
        </w:rPr>
      </w:pPr>
      <w:r w:rsidRPr="00664534">
        <w:rPr>
          <w:rFonts w:ascii="Times New Roman" w:eastAsia="Times New Roman" w:hAnsi="Times New Roman"/>
          <w:sz w:val="24"/>
          <w:szCs w:val="24"/>
          <w:lang w:eastAsia="ru-RU"/>
        </w:rPr>
        <w:t>Следует отметить негативное влияние на организацию наркологической помощи населению Архангельской области дефицит специалистов врачей-наркологов, специалистов по социальной работе и психологов, владеющих методиками реабилитационной работы с зависимыми лицами.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В целях изменения наркоситуации в Архангельской области необходимо:</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1) проработать вопрос увеличения объемов финансовой поддержки проектной деятельности негосударственных организаций, осуществляющих комплексную реабилитацию и ресоциализацию лиц, потребляющих наркотические средства и (или) психотропные вещества без назначения врача;</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bCs/>
          <w:sz w:val="24"/>
          <w:szCs w:val="24"/>
          <w:lang w:eastAsia="ru-RU"/>
        </w:rPr>
        <w:t xml:space="preserve">2) обеспечить </w:t>
      </w:r>
      <w:r w:rsidRPr="00664534">
        <w:rPr>
          <w:rFonts w:ascii="Times New Roman" w:eastAsia="Times New Roman" w:hAnsi="Times New Roman"/>
          <w:sz w:val="24"/>
          <w:szCs w:val="24"/>
          <w:lang w:eastAsia="ru-RU"/>
        </w:rPr>
        <w:t>организационно-методическую помощь негосударственным организациям, реализующим программы (проекты), направленные на профилактику наркомании, реабилитацию и ресоциализацию лиц, потребляющих наркотические или психотропные вещества;</w:t>
      </w:r>
    </w:p>
    <w:p w:rsidR="004F3804" w:rsidRPr="00664534" w:rsidRDefault="004F3804" w:rsidP="004F3804">
      <w:pPr>
        <w:spacing w:after="0" w:line="240" w:lineRule="auto"/>
        <w:ind w:left="6"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3) обеспечить проведение общей, специальной и индивидуальной профилактики наркомании и предупреждения наркопреступности в образовательных организациях Архангельской области, а также в отношении детей и подростков, находящихся в социально опасном положении, воспитывающихся в государственных организациях Архангельской области для детей-сирот и детей, оставшихся без попечения родителей, в специальных учебно-воспитательных государственных учреждениях Архангельской области открытого и закрытого типа, в государственных организациях социального обслуживания Архангельской</w:t>
      </w:r>
      <w:proofErr w:type="gramEnd"/>
      <w:r w:rsidRPr="00664534">
        <w:rPr>
          <w:rFonts w:ascii="Times New Roman" w:eastAsia="Times New Roman" w:hAnsi="Times New Roman"/>
          <w:sz w:val="24"/>
          <w:szCs w:val="24"/>
          <w:lang w:eastAsia="ru-RU"/>
        </w:rPr>
        <w:t xml:space="preserve"> области, предоставляющих социальные услуги несовершеннолетним, и учреждениях уголовно-исполнительной системы;</w:t>
      </w:r>
    </w:p>
    <w:p w:rsidR="004F3804" w:rsidRPr="00664534" w:rsidRDefault="004F3804" w:rsidP="004F3804">
      <w:pPr>
        <w:spacing w:after="0" w:line="240" w:lineRule="auto"/>
        <w:ind w:left="6"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4) обеспечить реализацию мероприятий по повышению уровня физической активности населения, привлечению граждан к систематическим занятиям физической культурой и спортом, физкультурно-массовым и спортивным мероприятиям;</w:t>
      </w:r>
    </w:p>
    <w:p w:rsidR="004F3804" w:rsidRPr="00664534" w:rsidRDefault="004F3804" w:rsidP="004F3804">
      <w:pPr>
        <w:spacing w:after="0" w:line="240" w:lineRule="auto"/>
        <w:ind w:firstLine="709"/>
        <w:jc w:val="both"/>
        <w:rPr>
          <w:rFonts w:ascii="Times New Roman" w:hAnsi="Times New Roman"/>
          <w:sz w:val="24"/>
          <w:szCs w:val="24"/>
          <w:lang/>
        </w:rPr>
      </w:pPr>
      <w:r w:rsidRPr="00664534">
        <w:rPr>
          <w:rFonts w:ascii="Times New Roman" w:eastAsia="Times New Roman" w:hAnsi="Times New Roman"/>
          <w:sz w:val="24"/>
          <w:szCs w:val="24"/>
          <w:lang w:eastAsia="ru-RU"/>
        </w:rPr>
        <w:t>5) о</w:t>
      </w:r>
      <w:r w:rsidRPr="00664534">
        <w:rPr>
          <w:rFonts w:ascii="Times New Roman" w:hAnsi="Times New Roman"/>
          <w:sz w:val="24"/>
          <w:szCs w:val="24"/>
          <w:lang/>
        </w:rPr>
        <w:t xml:space="preserve">рганизовать информационно-просветительские мероприятия в </w:t>
      </w:r>
      <w:r w:rsidRPr="00664534">
        <w:rPr>
          <w:rFonts w:ascii="Times New Roman" w:hAnsi="Times New Roman"/>
          <w:sz w:val="24"/>
          <w:szCs w:val="24"/>
          <w:lang/>
        </w:rPr>
        <w:t>информационно-</w:t>
      </w:r>
      <w:r w:rsidRPr="00664534">
        <w:rPr>
          <w:rFonts w:ascii="Times New Roman" w:hAnsi="Times New Roman"/>
          <w:sz w:val="24"/>
          <w:szCs w:val="24"/>
          <w:lang/>
        </w:rPr>
        <w:t>теле</w:t>
      </w:r>
      <w:r w:rsidRPr="00664534">
        <w:rPr>
          <w:rFonts w:ascii="Times New Roman" w:hAnsi="Times New Roman"/>
          <w:sz w:val="24"/>
          <w:szCs w:val="24"/>
          <w:lang/>
        </w:rPr>
        <w:t xml:space="preserve">коммуникационной </w:t>
      </w:r>
      <w:r w:rsidRPr="00664534">
        <w:rPr>
          <w:rFonts w:ascii="Times New Roman" w:hAnsi="Times New Roman"/>
          <w:sz w:val="24"/>
          <w:szCs w:val="24"/>
          <w:lang/>
        </w:rPr>
        <w:t>сети «Интернет», направленные на профилактику незаконного потребления наркотических средств и психотропных веществ, пропаганду здорового образа жизни;</w:t>
      </w:r>
    </w:p>
    <w:p w:rsidR="004F3804" w:rsidRPr="00664534" w:rsidRDefault="004F3804" w:rsidP="004F3804">
      <w:pPr>
        <w:widowControl w:val="0"/>
        <w:tabs>
          <w:tab w:val="left" w:pos="709"/>
        </w:tabs>
        <w:spacing w:after="0" w:line="240" w:lineRule="auto"/>
        <w:ind w:firstLine="709"/>
        <w:jc w:val="both"/>
        <w:rPr>
          <w:rFonts w:ascii="Times New Roman" w:hAnsi="Times New Roman"/>
          <w:sz w:val="24"/>
          <w:szCs w:val="24"/>
          <w:lang w:eastAsia="ru-RU"/>
        </w:rPr>
      </w:pPr>
      <w:r w:rsidRPr="00664534">
        <w:rPr>
          <w:rFonts w:ascii="Times New Roman" w:eastAsia="Times New Roman" w:hAnsi="Times New Roman"/>
          <w:sz w:val="24"/>
          <w:szCs w:val="24"/>
          <w:lang w:eastAsia="ru-RU"/>
        </w:rPr>
        <w:t>6) рекомендовать п</w:t>
      </w:r>
      <w:r w:rsidRPr="00664534">
        <w:rPr>
          <w:rFonts w:ascii="Times New Roman" w:hAnsi="Times New Roman"/>
          <w:sz w:val="24"/>
          <w:szCs w:val="24"/>
          <w:lang w:eastAsia="ru-RU"/>
        </w:rPr>
        <w:t>равоохранительным органам в Архангельской области:</w:t>
      </w:r>
    </w:p>
    <w:p w:rsidR="004F3804" w:rsidRPr="00664534" w:rsidRDefault="004F3804" w:rsidP="004F3804">
      <w:pPr>
        <w:tabs>
          <w:tab w:val="left" w:pos="709"/>
        </w:tabs>
        <w:spacing w:after="0" w:line="240" w:lineRule="auto"/>
        <w:ind w:firstLine="709"/>
        <w:contextualSpacing/>
        <w:jc w:val="both"/>
        <w:rPr>
          <w:rFonts w:ascii="Times New Roman" w:hAnsi="Times New Roman"/>
          <w:sz w:val="24"/>
          <w:szCs w:val="24"/>
        </w:rPr>
      </w:pPr>
      <w:r w:rsidRPr="00664534">
        <w:rPr>
          <w:rFonts w:ascii="Times New Roman" w:hAnsi="Times New Roman"/>
          <w:sz w:val="24"/>
          <w:szCs w:val="24"/>
        </w:rPr>
        <w:t>осуществить комплекс мероприятий, направленных на выявление фактов контрабанды запрещенных веществ;</w:t>
      </w:r>
    </w:p>
    <w:p w:rsidR="004F3804" w:rsidRPr="00664534" w:rsidRDefault="004F3804" w:rsidP="004F3804">
      <w:pPr>
        <w:tabs>
          <w:tab w:val="left" w:pos="709"/>
        </w:tabs>
        <w:spacing w:line="240" w:lineRule="auto"/>
        <w:ind w:firstLine="709"/>
        <w:contextualSpacing/>
        <w:jc w:val="both"/>
        <w:rPr>
          <w:rFonts w:ascii="Times New Roman" w:hAnsi="Times New Roman"/>
          <w:sz w:val="24"/>
          <w:szCs w:val="24"/>
        </w:rPr>
      </w:pPr>
      <w:r w:rsidRPr="00664534">
        <w:rPr>
          <w:rFonts w:ascii="Times New Roman" w:hAnsi="Times New Roman"/>
          <w:sz w:val="24"/>
          <w:szCs w:val="24"/>
        </w:rPr>
        <w:lastRenderedPageBreak/>
        <w:t>с целью профилактики распространения наркомании на территории Архангельской области, в том числе в подростковой среде, во взаимодействии с субъектами антинаркотической деятельности осуществить комплекс профилактических мероприятий, направленных на антинаркотическую пропаганду.</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2.3. Механизм реализации мероприятий подпрограммы № 1</w:t>
      </w:r>
    </w:p>
    <w:p w:rsidR="007F4CC5" w:rsidRPr="00664534" w:rsidRDefault="007F4CC5"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1.1</w:t>
        </w:r>
      </w:hyperlink>
      <w:r w:rsidRPr="00664534">
        <w:rPr>
          <w:rFonts w:ascii="Times New Roman" w:eastAsia="Times New Roman" w:hAnsi="Times New Roman"/>
          <w:sz w:val="24"/>
          <w:szCs w:val="24"/>
          <w:lang w:eastAsia="ru-RU"/>
        </w:rPr>
        <w:t xml:space="preserve"> - </w:t>
      </w:r>
      <w:hyperlink w:anchor="P1137" w:history="1">
        <w:r w:rsidRPr="00664534">
          <w:rPr>
            <w:rFonts w:ascii="Times New Roman" w:eastAsia="Times New Roman" w:hAnsi="Times New Roman"/>
            <w:sz w:val="24"/>
            <w:szCs w:val="24"/>
            <w:lang w:eastAsia="ru-RU"/>
          </w:rPr>
          <w:t>1.5</w:t>
        </w:r>
      </w:hyperlink>
      <w:r w:rsidRPr="00664534">
        <w:rPr>
          <w:rFonts w:ascii="Times New Roman" w:eastAsia="Times New Roman" w:hAnsi="Times New Roman"/>
          <w:sz w:val="24"/>
          <w:szCs w:val="24"/>
          <w:lang w:eastAsia="ru-RU"/>
        </w:rPr>
        <w:t xml:space="preserve"> и </w:t>
      </w:r>
      <w:hyperlink w:anchor="P1137" w:history="1">
        <w:r w:rsidRPr="00664534">
          <w:rPr>
            <w:rFonts w:ascii="Times New Roman" w:eastAsia="Times New Roman" w:hAnsi="Times New Roman"/>
            <w:sz w:val="24"/>
            <w:szCs w:val="24"/>
            <w:lang w:eastAsia="ru-RU"/>
          </w:rPr>
          <w:t>1.7</w:t>
        </w:r>
      </w:hyperlink>
      <w:r w:rsidRPr="00664534">
        <w:rPr>
          <w:rFonts w:ascii="Times New Roman" w:eastAsia="Times New Roman" w:hAnsi="Times New Roman"/>
          <w:sz w:val="24"/>
          <w:szCs w:val="24"/>
          <w:lang w:eastAsia="ru-RU"/>
        </w:rPr>
        <w:t xml:space="preserve"> перечня мероприятий подпрограммы № 1 (приложение № 2 к государственной программе) осуществляют государственные бюджетные и автономные образовательные учреждения, подведомственные министерству образования и науки,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мероприятия </w:t>
      </w:r>
      <w:hyperlink w:anchor="P1137" w:history="1">
        <w:r w:rsidRPr="00664534">
          <w:rPr>
            <w:rFonts w:ascii="Times New Roman" w:eastAsia="Times New Roman" w:hAnsi="Times New Roman"/>
            <w:sz w:val="24"/>
            <w:szCs w:val="24"/>
            <w:lang w:eastAsia="ru-RU"/>
          </w:rPr>
          <w:t>пункта 1.6</w:t>
        </w:r>
      </w:hyperlink>
      <w:r w:rsidRPr="00664534">
        <w:rPr>
          <w:rFonts w:ascii="Times New Roman" w:eastAsia="Times New Roman" w:hAnsi="Times New Roman"/>
          <w:sz w:val="24"/>
          <w:szCs w:val="24"/>
          <w:lang w:eastAsia="ru-RU"/>
        </w:rPr>
        <w:t xml:space="preserve"> перечня мероприятий подпрограммы № 1 (приложение № 2 к государственной программе) осуществляют государственные автономные учреждения, подведомственные администрации Губернатора и Правительства,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 xml:space="preserve">пунктов </w:t>
        </w:r>
      </w:hyperlink>
      <w:hyperlink w:anchor="P1137" w:history="1">
        <w:r w:rsidRPr="00664534">
          <w:rPr>
            <w:rFonts w:ascii="Times New Roman" w:eastAsia="Times New Roman" w:hAnsi="Times New Roman"/>
            <w:sz w:val="24"/>
            <w:szCs w:val="24"/>
            <w:lang w:eastAsia="ru-RU"/>
          </w:rPr>
          <w:t>1.8 - 1.10</w:t>
        </w:r>
      </w:hyperlink>
      <w:r w:rsidRPr="00664534">
        <w:rPr>
          <w:rFonts w:ascii="Times New Roman" w:eastAsia="Times New Roman" w:hAnsi="Times New Roman"/>
          <w:sz w:val="24"/>
          <w:szCs w:val="24"/>
          <w:lang w:eastAsia="ru-RU"/>
        </w:rPr>
        <w:t xml:space="preserve">, </w:t>
      </w:r>
      <w:hyperlink w:anchor="P1137" w:history="1">
        <w:r w:rsidRPr="00664534">
          <w:rPr>
            <w:rFonts w:ascii="Times New Roman" w:eastAsia="Times New Roman" w:hAnsi="Times New Roman"/>
            <w:sz w:val="24"/>
            <w:szCs w:val="24"/>
            <w:lang w:eastAsia="ru-RU"/>
          </w:rPr>
          <w:t>2.1</w:t>
        </w:r>
      </w:hyperlink>
      <w:r w:rsidRPr="00664534">
        <w:rPr>
          <w:rFonts w:ascii="Times New Roman" w:eastAsia="Times New Roman" w:hAnsi="Times New Roman"/>
          <w:sz w:val="24"/>
          <w:szCs w:val="24"/>
          <w:lang w:eastAsia="ru-RU"/>
        </w:rPr>
        <w:t xml:space="preserve"> - </w:t>
      </w:r>
      <w:hyperlink w:anchor="P1137" w:history="1">
        <w:r w:rsidRPr="00664534">
          <w:rPr>
            <w:rFonts w:ascii="Times New Roman" w:eastAsia="Times New Roman" w:hAnsi="Times New Roman"/>
            <w:sz w:val="24"/>
            <w:szCs w:val="24"/>
            <w:lang w:eastAsia="ru-RU"/>
          </w:rPr>
          <w:t>2.3</w:t>
        </w:r>
      </w:hyperlink>
      <w:r w:rsidRPr="00664534">
        <w:rPr>
          <w:rFonts w:ascii="Times New Roman" w:eastAsia="Times New Roman" w:hAnsi="Times New Roman"/>
          <w:sz w:val="24"/>
          <w:szCs w:val="24"/>
          <w:lang w:eastAsia="ru-RU"/>
        </w:rPr>
        <w:t xml:space="preserve"> перечня мероприятий подпрограммы № 1 (приложение № 2 к государственной программе) осуществляют государственные бюджетные учреждения здравоохранения,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мероприятия </w:t>
      </w:r>
      <w:hyperlink w:anchor="P1137" w:history="1">
        <w:r w:rsidRPr="00664534">
          <w:rPr>
            <w:rFonts w:ascii="Times New Roman" w:eastAsia="Times New Roman" w:hAnsi="Times New Roman"/>
            <w:sz w:val="24"/>
            <w:szCs w:val="24"/>
            <w:lang w:eastAsia="ru-RU"/>
          </w:rPr>
          <w:t>пункта 1.11</w:t>
        </w:r>
      </w:hyperlink>
      <w:r w:rsidRPr="00664534">
        <w:rPr>
          <w:rFonts w:ascii="Times New Roman" w:eastAsia="Times New Roman" w:hAnsi="Times New Roman"/>
          <w:sz w:val="24"/>
          <w:szCs w:val="24"/>
          <w:lang w:eastAsia="ru-RU"/>
        </w:rPr>
        <w:t xml:space="preserve"> перечня мероприятий подпрограммы № 1 (приложение 2 к государственной программе) осуществляет администрация Губернатора и Правительства в соответствии с Порядком проведения конкурса на выплату денежного поощрения гражданам, активно участвующим в антинаркотической работе, утвержденным постановлением Правительства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1.12</w:t>
        </w:r>
      </w:hyperlink>
      <w:r w:rsidRPr="00664534">
        <w:rPr>
          <w:rFonts w:ascii="Times New Roman" w:eastAsia="Times New Roman" w:hAnsi="Times New Roman"/>
          <w:sz w:val="24"/>
          <w:szCs w:val="24"/>
          <w:lang w:eastAsia="ru-RU"/>
        </w:rPr>
        <w:t xml:space="preserve"> и </w:t>
      </w:r>
      <w:hyperlink w:anchor="P1137" w:history="1">
        <w:r w:rsidRPr="00664534">
          <w:rPr>
            <w:rFonts w:ascii="Times New Roman" w:eastAsia="Times New Roman" w:hAnsi="Times New Roman"/>
            <w:sz w:val="24"/>
            <w:szCs w:val="24"/>
            <w:lang w:eastAsia="ru-RU"/>
          </w:rPr>
          <w:t>1.13</w:t>
        </w:r>
      </w:hyperlink>
      <w:r w:rsidRPr="00664534">
        <w:rPr>
          <w:rFonts w:ascii="Times New Roman" w:eastAsia="Times New Roman" w:hAnsi="Times New Roman"/>
          <w:sz w:val="24"/>
          <w:szCs w:val="24"/>
          <w:lang w:eastAsia="ru-RU"/>
        </w:rPr>
        <w:t xml:space="preserve"> перечня мероприятий подпрограммы № 1 (приложение № 2 к государственной программе) осуществляют государственные автономные учреждения, подведомственные администрации Губернатора и Правительства,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80" w:history="1">
        <w:r w:rsidRPr="00664534">
          <w:rPr>
            <w:rFonts w:ascii="Times New Roman" w:eastAsia="Times New Roman" w:hAnsi="Times New Roman"/>
            <w:sz w:val="24"/>
            <w:szCs w:val="24"/>
            <w:lang w:eastAsia="ru-RU"/>
          </w:rPr>
          <w:t>пунктов</w:t>
        </w:r>
      </w:hyperlink>
      <w:r w:rsidRPr="00664534">
        <w:rPr>
          <w:rFonts w:ascii="Times New Roman" w:eastAsia="Times New Roman" w:hAnsi="Times New Roman"/>
          <w:sz w:val="24"/>
          <w:szCs w:val="24"/>
          <w:lang w:eastAsia="ru-RU"/>
        </w:rPr>
        <w:t xml:space="preserve"> 2.4 – 2.6 перечня мероприятий подпрограммы № 1 (приложение № 2 к государственной программе) осуществляет министерство труда, занятости и социального развития.</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Исполнители отдельных работ по мероприятиям, указанным в подпрограмме № 1, определяются в соответствии с Федеральным </w:t>
      </w:r>
      <w:hyperlink r:id="rId62" w:history="1">
        <w:r w:rsidRPr="00664534">
          <w:rPr>
            <w:rFonts w:ascii="Times New Roman" w:eastAsia="Times New Roman" w:hAnsi="Times New Roman"/>
            <w:sz w:val="24"/>
            <w:szCs w:val="24"/>
            <w:lang w:eastAsia="ru-RU"/>
          </w:rPr>
          <w:t>законом</w:t>
        </w:r>
      </w:hyperlink>
      <w:r w:rsidRPr="00664534">
        <w:rPr>
          <w:rFonts w:ascii="Times New Roman" w:eastAsia="Times New Roman" w:hAnsi="Times New Roman"/>
          <w:sz w:val="24"/>
          <w:szCs w:val="24"/>
          <w:lang w:eastAsia="ru-RU"/>
        </w:rPr>
        <w:t xml:space="preserve"> от 5 апреля 2013 года № 44-ФЗ</w:t>
      </w:r>
      <w:r w:rsidRPr="00664534">
        <w:rPr>
          <w:rFonts w:ascii="Times New Roman" w:eastAsia="Times New Roman" w:hAnsi="Times New Roman"/>
          <w:sz w:val="24"/>
          <w:szCs w:val="24"/>
          <w:lang w:eastAsia="ru-RU"/>
        </w:rPr>
        <w:br/>
        <w:t>«О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1137" w:history="1">
        <w:r w:rsidRPr="00664534">
          <w:rPr>
            <w:rFonts w:ascii="Times New Roman" w:eastAsia="Times New Roman" w:hAnsi="Times New Roman"/>
            <w:sz w:val="24"/>
            <w:szCs w:val="24"/>
            <w:lang w:eastAsia="ru-RU"/>
          </w:rPr>
          <w:t>Перечень</w:t>
        </w:r>
      </w:hyperlink>
      <w:r w:rsidRPr="00664534">
        <w:rPr>
          <w:rFonts w:ascii="Times New Roman" w:eastAsia="Times New Roman" w:hAnsi="Times New Roman"/>
          <w:sz w:val="24"/>
          <w:szCs w:val="24"/>
          <w:lang w:eastAsia="ru-RU"/>
        </w:rPr>
        <w:t xml:space="preserve"> мероприятий подпрограммы № 1 представлен в приложении № 2 к государственной программе.</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2.4. ПАСПОРТ</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подпрограммы № 2 «Профилактика преступлений и иных</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правонарушений в Архангельской области»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
        <w:gridCol w:w="6726"/>
      </w:tblGrid>
      <w:tr w:rsidR="004F3804" w:rsidRPr="00664534" w:rsidTr="004F3804">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lastRenderedPageBreak/>
              <w:t>Наименование подпрограммы</w:t>
            </w:r>
          </w:p>
        </w:tc>
        <w:tc>
          <w:tcPr>
            <w:tcW w:w="6732" w:type="dxa"/>
            <w:gridSpan w:val="2"/>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«Профилактика преступлений и иных правонарушений в Архангельской области» (далее - подпрограмма № 2)</w:t>
            </w:r>
          </w:p>
        </w:tc>
      </w:tr>
      <w:tr w:rsidR="004F3804" w:rsidRPr="00664534" w:rsidTr="004F3804">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Ответственный исполнитель подпрограммы</w:t>
            </w:r>
          </w:p>
        </w:tc>
        <w:tc>
          <w:tcPr>
            <w:tcW w:w="6732" w:type="dxa"/>
            <w:gridSpan w:val="2"/>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администрация Губернатора и Правительства</w:t>
            </w:r>
          </w:p>
        </w:tc>
      </w:tr>
      <w:tr w:rsidR="004F3804" w:rsidRPr="00664534" w:rsidTr="004F3804">
        <w:trPr>
          <w:trHeight w:val="1162"/>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Соисполнители подпрограммы</w:t>
            </w:r>
          </w:p>
        </w:tc>
        <w:tc>
          <w:tcPr>
            <w:tcW w:w="6732" w:type="dxa"/>
            <w:gridSpan w:val="2"/>
            <w:tcBorders>
              <w:top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образования и науки;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труда, занятости и социального развития;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строительства и архитектуры</w:t>
            </w:r>
          </w:p>
        </w:tc>
      </w:tr>
      <w:tr w:rsidR="004F3804" w:rsidRPr="00664534" w:rsidTr="004F3804">
        <w:trPr>
          <w:trHeight w:val="314"/>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Участники подпрограммы</w:t>
            </w:r>
          </w:p>
        </w:tc>
        <w:tc>
          <w:tcPr>
            <w:tcW w:w="6732" w:type="dxa"/>
            <w:gridSpan w:val="2"/>
            <w:tcBorders>
              <w:top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и автономные образовательные учреждения);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и автономные учреждения, подведомственные министерству труда, занятости и социального развития;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государственное казенное учреждение Архангельской области «Главное управление капитального строительства» (далее – ГКУ «ГУКС»)</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государственное казенное учреждение Архангельской области «Хозяйственное управление» (далее – ГКУ «Хозяйственное управление»)</w:t>
            </w:r>
          </w:p>
        </w:tc>
      </w:tr>
      <w:tr w:rsidR="004F3804" w:rsidRPr="00664534" w:rsidTr="004F3804">
        <w:trPr>
          <w:trHeight w:val="1349"/>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Цель подпрограммы</w:t>
            </w:r>
          </w:p>
        </w:tc>
        <w:tc>
          <w:tcPr>
            <w:tcW w:w="6732" w:type="dxa"/>
            <w:gridSpan w:val="2"/>
            <w:tcBorders>
              <w:top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eastAsia="Times New Roman" w:hAnsi="Times New Roman"/>
                <w:sz w:val="24"/>
                <w:szCs w:val="24"/>
                <w:lang w:eastAsia="ru-RU"/>
              </w:rPr>
              <w:t>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615" w:history="1">
              <w:r w:rsidRPr="00664534">
                <w:rPr>
                  <w:rFonts w:ascii="Times New Roman" w:hAnsi="Times New Roman"/>
                  <w:sz w:val="24"/>
                  <w:szCs w:val="24"/>
                  <w:lang w:eastAsia="ru-RU"/>
                </w:rPr>
                <w:t>Перечень</w:t>
              </w:r>
            </w:hyperlink>
            <w:r w:rsidRPr="00664534">
              <w:rPr>
                <w:rFonts w:ascii="Times New Roman" w:hAnsi="Times New Roman"/>
                <w:sz w:val="24"/>
                <w:szCs w:val="24"/>
                <w:lang w:eastAsia="ru-RU"/>
              </w:rPr>
              <w:t xml:space="preserve"> целевых показателей подпрограммы № 2 приведен в приложении № 1 к государственной программе</w:t>
            </w:r>
          </w:p>
        </w:tc>
      </w:tr>
      <w:tr w:rsidR="004F3804" w:rsidRPr="00664534" w:rsidTr="004F3804">
        <w:trPr>
          <w:trHeight w:val="1150"/>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Задачи подпрограммы</w:t>
            </w:r>
          </w:p>
        </w:tc>
        <w:tc>
          <w:tcPr>
            <w:tcW w:w="6732" w:type="dxa"/>
            <w:gridSpan w:val="2"/>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1137" w:history="1">
              <w:r w:rsidRPr="00664534">
                <w:rPr>
                  <w:rFonts w:ascii="Times New Roman" w:hAnsi="Times New Roman"/>
                  <w:sz w:val="24"/>
                  <w:szCs w:val="24"/>
                  <w:lang w:eastAsia="ru-RU"/>
                </w:rPr>
                <w:t>задача –</w:t>
              </w:r>
            </w:hyperlink>
            <w:r w:rsidRPr="00664534">
              <w:rPr>
                <w:rFonts w:ascii="Times New Roman" w:hAnsi="Times New Roman"/>
                <w:sz w:val="24"/>
                <w:szCs w:val="24"/>
                <w:lang w:eastAsia="ru-RU"/>
              </w:rPr>
              <w:t xml:space="preserve"> развитие системы социальной профилактики правонарушений, направленной на активизацию борьбы с преступностью, незаконной миграцией, социальной адаптации лиц, освобожденных из учреждений уголовно-исполнительной системы</w:t>
            </w:r>
          </w:p>
        </w:tc>
      </w:tr>
      <w:tr w:rsidR="004F3804" w:rsidRPr="00664534" w:rsidTr="004F3804">
        <w:tc>
          <w:tcPr>
            <w:tcW w:w="2324" w:type="dxa"/>
            <w:vMerge w:val="restart"/>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Сроки и этапы реализации подпрограммы</w:t>
            </w:r>
          </w:p>
        </w:tc>
        <w:tc>
          <w:tcPr>
            <w:tcW w:w="6732" w:type="dxa"/>
            <w:gridSpan w:val="2"/>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2020 - 2025 годы.</w:t>
            </w:r>
          </w:p>
        </w:tc>
      </w:tr>
      <w:tr w:rsidR="004F3804" w:rsidRPr="00664534" w:rsidTr="004F3804">
        <w:tblPrEx>
          <w:tblBorders>
            <w:insideH w:val="none" w:sz="0" w:space="0" w:color="auto"/>
          </w:tblBorders>
        </w:tblPrEx>
        <w:trPr>
          <w:trHeight w:val="315"/>
        </w:trPr>
        <w:tc>
          <w:tcPr>
            <w:tcW w:w="2324" w:type="dxa"/>
            <w:vMerge/>
            <w:tcBorders>
              <w:top w:val="single" w:sz="4" w:space="0" w:color="auto"/>
              <w:bottom w:val="single" w:sz="4" w:space="0" w:color="auto"/>
            </w:tcBorders>
          </w:tcPr>
          <w:p w:rsidR="004F3804" w:rsidRPr="00664534" w:rsidRDefault="004F3804" w:rsidP="004F3804">
            <w:pPr>
              <w:rPr>
                <w:rFonts w:ascii="Times New Roman" w:hAnsi="Times New Roman"/>
                <w:sz w:val="24"/>
                <w:szCs w:val="24"/>
              </w:rPr>
            </w:pPr>
          </w:p>
        </w:tc>
        <w:tc>
          <w:tcPr>
            <w:tcW w:w="6732" w:type="dxa"/>
            <w:gridSpan w:val="2"/>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Подпрограмма № 2 реализуется в один этап</w:t>
            </w:r>
          </w:p>
        </w:tc>
      </w:tr>
      <w:tr w:rsidR="004F3804" w:rsidRPr="00664534" w:rsidTr="004F3804">
        <w:tblPrEx>
          <w:tblBorders>
            <w:insideH w:val="none" w:sz="0" w:space="0" w:color="auto"/>
          </w:tblBorders>
        </w:tblPrEx>
        <w:tc>
          <w:tcPr>
            <w:tcW w:w="2330" w:type="dxa"/>
            <w:gridSpan w:val="2"/>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 xml:space="preserve">Объем и источники финансирования </w:t>
            </w:r>
            <w:r w:rsidRPr="00664534">
              <w:rPr>
                <w:rFonts w:ascii="Times New Roman" w:hAnsi="Times New Roman"/>
                <w:sz w:val="24"/>
                <w:szCs w:val="24"/>
                <w:lang w:eastAsia="ru-RU"/>
              </w:rPr>
              <w:lastRenderedPageBreak/>
              <w:t>подпрограммы</w:t>
            </w:r>
          </w:p>
        </w:tc>
        <w:tc>
          <w:tcPr>
            <w:tcW w:w="672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lastRenderedPageBreak/>
              <w:t xml:space="preserve">общий объем финансирования подпрограммы № 2 составляет 296484,6 тыс. рублей, в том числе: средства областного </w:t>
            </w:r>
            <w:r w:rsidRPr="00664534">
              <w:rPr>
                <w:rFonts w:ascii="Times New Roman" w:hAnsi="Times New Roman"/>
                <w:sz w:val="24"/>
                <w:szCs w:val="24"/>
                <w:lang w:eastAsia="ru-RU"/>
              </w:rPr>
              <w:lastRenderedPageBreak/>
              <w:t>бюджета – 296484,6 тыс. рублей</w:t>
            </w:r>
          </w:p>
        </w:tc>
      </w:tr>
    </w:tbl>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2.5. Характеристика сферы реализации подпрограммы № 2,</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описание основных проблем и обоснование включения</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в государственную программу</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zh-CN"/>
        </w:rPr>
      </w:pPr>
      <w:r w:rsidRPr="00664534">
        <w:rPr>
          <w:rFonts w:ascii="Times New Roman" w:eastAsia="Times New Roman" w:hAnsi="Times New Roman"/>
          <w:sz w:val="24"/>
          <w:szCs w:val="24"/>
          <w:lang w:eastAsia="zh-CN"/>
        </w:rPr>
        <w:t>За 2019 год в Архангельской области зарегистрировано 19150 преступлений, что на 1,0 процент больше, чем в 2018 году (18962), по Российской Федерации их число увеличилось на 1,6 процента (по Северо-Западному федеральному округу (далее – СЗФО) – на 1,0 процент).</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Серьезное беспокойство вызывает </w:t>
      </w:r>
      <w:proofErr w:type="gramStart"/>
      <w:r w:rsidRPr="00664534">
        <w:rPr>
          <w:rFonts w:ascii="Times New Roman" w:eastAsia="Times New Roman" w:hAnsi="Times New Roman"/>
          <w:sz w:val="24"/>
          <w:szCs w:val="24"/>
          <w:lang w:eastAsia="ru-RU"/>
        </w:rPr>
        <w:t>криминогенная ситуация</w:t>
      </w:r>
      <w:proofErr w:type="gramEnd"/>
      <w:r w:rsidRPr="00664534">
        <w:rPr>
          <w:rFonts w:ascii="Times New Roman" w:eastAsia="Times New Roman" w:hAnsi="Times New Roman"/>
          <w:sz w:val="24"/>
          <w:szCs w:val="24"/>
          <w:lang w:eastAsia="ru-RU"/>
        </w:rPr>
        <w:t>. На территории Архангельской области в 2019 году уровень преступности, в пересчете на 10 тысяч населения, увеличился и составил 174 преступления (2018 г. – 170,7; Российская Федерация: 137,9).</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Снизилось количество умышленных причинений тяжкого вреда здоровью – на 7,7 процента (203; Российская Федерация - 7,6 процента), разбоев – на 15,8 процента (85; Российская Федерация: - 9,8 процента), фактов вымогательства – на 1,1 процента (86; Российская Федерация: +5,6 процента), краж из квартир – на 7,5 процента (434; Российская Федерация: - 13,0 процентов), поджогов – на 4,9 процента (135;</w:t>
      </w:r>
      <w:proofErr w:type="gramEnd"/>
      <w:r w:rsidRPr="00664534">
        <w:rPr>
          <w:rFonts w:ascii="Times New Roman" w:eastAsia="Times New Roman" w:hAnsi="Times New Roman"/>
          <w:sz w:val="24"/>
          <w:szCs w:val="24"/>
          <w:lang w:eastAsia="ru-RU"/>
        </w:rPr>
        <w:t xml:space="preserve"> </w:t>
      </w:r>
      <w:proofErr w:type="gramStart"/>
      <w:r w:rsidRPr="00664534">
        <w:rPr>
          <w:rFonts w:ascii="Times New Roman" w:eastAsia="Times New Roman" w:hAnsi="Times New Roman"/>
          <w:sz w:val="24"/>
          <w:szCs w:val="24"/>
          <w:lang w:eastAsia="ru-RU"/>
        </w:rPr>
        <w:t>Российская Федерация: - 6,0 процентов), угонов транспортных средств – на 9,1 процента (260; Российская Федерация: - 2,9 процента).</w:t>
      </w:r>
      <w:proofErr w:type="gramEnd"/>
    </w:p>
    <w:p w:rsidR="004F3804" w:rsidRPr="00664534" w:rsidRDefault="004F3804" w:rsidP="004F3804">
      <w:pPr>
        <w:spacing w:after="0" w:line="240" w:lineRule="auto"/>
        <w:ind w:firstLine="709"/>
        <w:jc w:val="both"/>
        <w:rPr>
          <w:rFonts w:ascii="Times New Roman" w:eastAsia="Times New Roman" w:hAnsi="Times New Roman"/>
          <w:sz w:val="24"/>
          <w:szCs w:val="24"/>
          <w:lang w:eastAsia="zh-CN"/>
        </w:rPr>
      </w:pPr>
      <w:r w:rsidRPr="00664534">
        <w:rPr>
          <w:rFonts w:ascii="Times New Roman" w:eastAsia="Times New Roman" w:hAnsi="Times New Roman"/>
          <w:sz w:val="24"/>
          <w:szCs w:val="24"/>
          <w:lang w:eastAsia="zh-CN"/>
        </w:rPr>
        <w:t>С применением огнестрельного, газового оружия, взрывчатых веществ и взрывных устройств совершено 41 (-2,4 процента; 2018 г. – 42; Российская Федерация: -3,9 процента) уголовно-наказуемое деяние.</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За 2019 год количество преступлений, совершенных в общественных местах, сократилось на 0,2 процента (с 5754 до 5742; Российская Федерация: - 1,8 процента), а относящихся к категории тяжких и особо тяжких составов увеличилось на 4,8 процента (с 664 до 696; Российская Федерация: - 5,3 процента).</w:t>
      </w:r>
      <w:proofErr w:type="gramEnd"/>
      <w:r w:rsidRPr="00664534">
        <w:rPr>
          <w:rFonts w:ascii="Times New Roman" w:eastAsia="Times New Roman" w:hAnsi="Times New Roman"/>
          <w:sz w:val="24"/>
          <w:szCs w:val="24"/>
          <w:lang w:eastAsia="ru-RU"/>
        </w:rPr>
        <w:t xml:space="preserve"> Уровень, в пересчете на 10 тысяч населения, составил 52,2 преступления (2018 г. – 51,8; Российская Федерация: 47), а доля от числа зарегистрированных – 30 процентов (- 0,3 процента; Российская Федерация: 34,1 процента).</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В общественных местах сократилось число совершенных фактов умышленного причинения тяжкого вреда здоровью (-1,8 процента; с 56 до 55; Российская Федерация: - 11,9 процента), разбоев (-5,9 процента; с 51 до 48; Российская Федерация: -10,1 процента), краж (- 6,4 процента; с 2451 до 2295; Российская Федерация: -0,4 процента), пожогов</w:t>
      </w:r>
      <w:r w:rsidRPr="00664534">
        <w:rPr>
          <w:rFonts w:ascii="Times New Roman" w:eastAsia="Times New Roman" w:hAnsi="Times New Roman"/>
          <w:sz w:val="24"/>
          <w:szCs w:val="24"/>
          <w:lang w:eastAsia="ru-RU"/>
        </w:rPr>
        <w:br/>
        <w:t>(-28,2 процента; с 85 до 61), угонов транспортных средств (-1,8 процента;</w:t>
      </w:r>
      <w:proofErr w:type="gramEnd"/>
      <w:r w:rsidRPr="00664534">
        <w:rPr>
          <w:rFonts w:ascii="Times New Roman" w:eastAsia="Times New Roman" w:hAnsi="Times New Roman"/>
          <w:sz w:val="24"/>
          <w:szCs w:val="24"/>
          <w:lang w:eastAsia="ru-RU"/>
        </w:rPr>
        <w:t xml:space="preserve"> </w:t>
      </w:r>
      <w:proofErr w:type="gramStart"/>
      <w:r w:rsidRPr="00664534">
        <w:rPr>
          <w:rFonts w:ascii="Times New Roman" w:eastAsia="Times New Roman" w:hAnsi="Times New Roman"/>
          <w:sz w:val="24"/>
          <w:szCs w:val="24"/>
          <w:lang w:eastAsia="ru-RU"/>
        </w:rPr>
        <w:t>с 219 до 215), а возросло число убийств (+18,2процента; с 22 до 26; Российская Федерация: 14,1 процента), изнасилований (+75 процентов; с 4 до 7; Россия: -3,5 процента), грабежей (+19,1 процента; с 472 до 562; Российская Федерация: -8,0 процентов).</w:t>
      </w:r>
      <w:proofErr w:type="gramEnd"/>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Число преступлений, совершенных на улицах, сократилось на 4,2 процента </w:t>
      </w:r>
      <w:r w:rsidRPr="00664534">
        <w:rPr>
          <w:rFonts w:ascii="Times New Roman" w:eastAsia="Times New Roman" w:hAnsi="Times New Roman"/>
          <w:sz w:val="24"/>
          <w:szCs w:val="24"/>
          <w:lang w:eastAsia="ru-RU"/>
        </w:rPr>
        <w:br/>
        <w:t xml:space="preserve">(с 3349 до 3208; Российская Федерация: -5,7 процента), в том числе тяжких и особо тяжких составов на 3,5 процента (с 519 </w:t>
      </w:r>
      <w:proofErr w:type="gramStart"/>
      <w:r w:rsidRPr="00664534">
        <w:rPr>
          <w:rFonts w:ascii="Times New Roman" w:eastAsia="Times New Roman" w:hAnsi="Times New Roman"/>
          <w:sz w:val="24"/>
          <w:szCs w:val="24"/>
          <w:lang w:eastAsia="ru-RU"/>
        </w:rPr>
        <w:t>до</w:t>
      </w:r>
      <w:proofErr w:type="gramEnd"/>
      <w:r w:rsidRPr="00664534">
        <w:rPr>
          <w:rFonts w:ascii="Times New Roman" w:eastAsia="Times New Roman" w:hAnsi="Times New Roman"/>
          <w:sz w:val="24"/>
          <w:szCs w:val="24"/>
          <w:lang w:eastAsia="ru-RU"/>
        </w:rPr>
        <w:t xml:space="preserve"> 501; </w:t>
      </w:r>
      <w:proofErr w:type="gramStart"/>
      <w:r w:rsidRPr="00664534">
        <w:rPr>
          <w:rFonts w:ascii="Times New Roman" w:eastAsia="Times New Roman" w:hAnsi="Times New Roman"/>
          <w:sz w:val="24"/>
          <w:szCs w:val="24"/>
          <w:lang w:eastAsia="ru-RU"/>
        </w:rPr>
        <w:t>Российская</w:t>
      </w:r>
      <w:proofErr w:type="gramEnd"/>
      <w:r w:rsidRPr="00664534">
        <w:rPr>
          <w:rFonts w:ascii="Times New Roman" w:eastAsia="Times New Roman" w:hAnsi="Times New Roman"/>
          <w:sz w:val="24"/>
          <w:szCs w:val="24"/>
          <w:lang w:eastAsia="ru-RU"/>
        </w:rPr>
        <w:t xml:space="preserve"> Федерация: -7,2 процента). Удельный вес преступлений, совершенных на улицах, составил 16,8 процента (-0,9 процента; Российская Федерация: 20,0 процентов).</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На улицах меньше совершено убийств – на 15,0 процента (с 20 до 17; Российская Федерация: -12,7 процента), краж – на 7,2 процента (с 1058 до 982; Российская Федерация: -5,5 процента), грабежей – </w:t>
      </w:r>
      <w:proofErr w:type="gramStart"/>
      <w:r w:rsidRPr="00664534">
        <w:rPr>
          <w:rFonts w:ascii="Times New Roman" w:eastAsia="Times New Roman" w:hAnsi="Times New Roman"/>
          <w:sz w:val="24"/>
          <w:szCs w:val="24"/>
          <w:lang w:eastAsia="ru-RU"/>
        </w:rPr>
        <w:t>на</w:t>
      </w:r>
      <w:proofErr w:type="gramEnd"/>
      <w:r w:rsidRPr="00664534">
        <w:rPr>
          <w:rFonts w:ascii="Times New Roman" w:eastAsia="Times New Roman" w:hAnsi="Times New Roman"/>
          <w:sz w:val="24"/>
          <w:szCs w:val="24"/>
          <w:lang w:eastAsia="ru-RU"/>
        </w:rPr>
        <w:t xml:space="preserve"> 3,4 процента (со 174 до 168; Российская Федерация: -12,3 процента), разбоев – на 21,1 процента (с 38 до 30; </w:t>
      </w:r>
      <w:proofErr w:type="gramStart"/>
      <w:r w:rsidRPr="00664534">
        <w:rPr>
          <w:rFonts w:ascii="Times New Roman" w:eastAsia="Times New Roman" w:hAnsi="Times New Roman"/>
          <w:sz w:val="24"/>
          <w:szCs w:val="24"/>
          <w:lang w:eastAsia="ru-RU"/>
        </w:rPr>
        <w:t>Российская Федерация: -12,8 процента), а больше: фактов умышленного причинения тяжкого вреда здоровью – на 17,9 процента (с 39 до 46; Российская Федерация: -10,8 процента), изнасилований – на 66,7 процента (с 3 до 5; Россия: -6,2 процента).</w:t>
      </w:r>
      <w:proofErr w:type="gramEnd"/>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lastRenderedPageBreak/>
        <w:t>По итогам 2019 года меньше выявлено преступлений профилактической направленности, таких как факты умышленного причинения средней тяжести вреда здоровью – на 8,2 процента (с 413 до 379), на 1,7 процента (с 577 до 567) – умышленного причинения легкого вреда здоровью, побоев, на 2,9 процента (с 207 до 201) – истязания, на 18,0 процентов (с 517 до 424) – угроз убийством или причинением тяжкого вреда здоровью</w:t>
      </w:r>
      <w:proofErr w:type="gramEnd"/>
      <w:r w:rsidRPr="00664534">
        <w:rPr>
          <w:rFonts w:ascii="Times New Roman" w:eastAsia="Times New Roman" w:hAnsi="Times New Roman"/>
          <w:sz w:val="24"/>
          <w:szCs w:val="24"/>
          <w:lang w:eastAsia="ru-RU"/>
        </w:rPr>
        <w:t>, на 17,5 процента (с 40 до 33) – неисполнения обязанностей по воспитанию несовершеннолетнего.</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Принимаемые меры еще остаются недостаточными для обеспечения общественной безопасности и правопорядка.</w:t>
      </w:r>
    </w:p>
    <w:p w:rsidR="004F3804" w:rsidRPr="00664534" w:rsidRDefault="004F3804" w:rsidP="004F3804">
      <w:pPr>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napToGrid w:val="0"/>
          <w:sz w:val="24"/>
          <w:szCs w:val="24"/>
          <w:lang w:eastAsia="ru-RU"/>
        </w:rPr>
        <w:t>Увеличилось (+28,4 процента</w:t>
      </w:r>
      <w:r w:rsidRPr="00664534">
        <w:rPr>
          <w:rFonts w:ascii="Times New Roman" w:eastAsia="Times New Roman" w:hAnsi="Times New Roman"/>
          <w:sz w:val="24"/>
          <w:szCs w:val="24"/>
          <w:lang w:eastAsia="ru-RU"/>
        </w:rPr>
        <w:t>; с 3647 до 4682</w:t>
      </w:r>
      <w:r w:rsidRPr="00664534">
        <w:rPr>
          <w:rFonts w:ascii="Times New Roman" w:eastAsia="Times New Roman" w:hAnsi="Times New Roman"/>
          <w:snapToGrid w:val="0"/>
          <w:sz w:val="24"/>
          <w:szCs w:val="24"/>
          <w:lang w:eastAsia="ru-RU"/>
        </w:rPr>
        <w:t>;</w:t>
      </w:r>
      <w:r w:rsidRPr="00664534">
        <w:rPr>
          <w:rFonts w:ascii="Times New Roman" w:eastAsia="Times New Roman" w:hAnsi="Times New Roman"/>
          <w:sz w:val="24"/>
          <w:szCs w:val="24"/>
          <w:lang w:eastAsia="ru-RU"/>
        </w:rPr>
        <w:t xml:space="preserve"> Россия: +10,2 процента; СЗФО: +5,7 процента) количество зарегистрированных тяжких и особо тяжких преступных деяний.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Уровень «тяжкой» преступности возрос с 32,8 до 42,6 преступлений </w:t>
      </w:r>
      <w:r w:rsidRPr="00664534">
        <w:rPr>
          <w:rFonts w:ascii="Times New Roman" w:eastAsia="Times New Roman" w:hAnsi="Times New Roman"/>
          <w:sz w:val="24"/>
          <w:szCs w:val="24"/>
          <w:lang w:eastAsia="ru-RU"/>
        </w:rPr>
        <w:br/>
        <w:t>на 10 тысяч населения (Россия: 33,7).</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Основными причинами сложившегося положения дел являются разрозненность действий субъектов системы профилактики правонарушений всех уровней, недостаточная комплексность в подходе к проблеме обеспечения безопасности, большая концентрация на территории Архангельской области учреждений уголовно-исполнительной системы, недостаточная занятость несовершеннолетних в свободное от учебы и работы время, а также низкий уровень материально-технического обеспечения существующей системы профилактики преступлений.</w:t>
      </w:r>
      <w:proofErr w:type="gramEnd"/>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С целью стабилизации </w:t>
      </w:r>
      <w:proofErr w:type="gramStart"/>
      <w:r w:rsidRPr="00664534">
        <w:rPr>
          <w:rFonts w:ascii="Times New Roman" w:eastAsia="Times New Roman" w:hAnsi="Times New Roman"/>
          <w:sz w:val="24"/>
          <w:szCs w:val="24"/>
          <w:lang w:eastAsia="ru-RU"/>
        </w:rPr>
        <w:t>криминогенной обстановки</w:t>
      </w:r>
      <w:proofErr w:type="gramEnd"/>
      <w:r w:rsidRPr="00664534">
        <w:rPr>
          <w:rFonts w:ascii="Times New Roman" w:eastAsia="Times New Roman" w:hAnsi="Times New Roman"/>
          <w:sz w:val="24"/>
          <w:szCs w:val="24"/>
          <w:lang w:eastAsia="ru-RU"/>
        </w:rPr>
        <w:t xml:space="preserve"> необходимо реализовать комплекс мер по воссозданию системы социальной профилактики правонарушений, снижению «правового нигилизма» населения, созданию системы стимулов для законопослушного поведения.</w:t>
      </w: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sz w:val="24"/>
          <w:szCs w:val="24"/>
          <w:lang w:eastAsia="ru-RU"/>
        </w:rPr>
      </w:pPr>
      <w:r w:rsidRPr="00664534">
        <w:rPr>
          <w:rFonts w:ascii="Times New Roman" w:eastAsia="Times New Roman" w:hAnsi="Times New Roman"/>
          <w:b/>
          <w:sz w:val="24"/>
          <w:szCs w:val="24"/>
          <w:lang w:eastAsia="ru-RU"/>
        </w:rPr>
        <w:t>2.6. Механизм реализации мероприятий подпрограммы № 2</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мероприятия </w:t>
      </w:r>
      <w:hyperlink w:anchor="P1137" w:history="1">
        <w:r w:rsidRPr="00664534">
          <w:rPr>
            <w:rFonts w:ascii="Times New Roman" w:eastAsia="Times New Roman" w:hAnsi="Times New Roman"/>
            <w:sz w:val="24"/>
            <w:szCs w:val="24"/>
            <w:lang w:eastAsia="ru-RU"/>
          </w:rPr>
          <w:t>пункта 1.1</w:t>
        </w:r>
      </w:hyperlink>
      <w:r w:rsidRPr="00664534">
        <w:rPr>
          <w:rFonts w:ascii="Times New Roman" w:eastAsia="Times New Roman" w:hAnsi="Times New Roman"/>
          <w:sz w:val="24"/>
          <w:szCs w:val="24"/>
          <w:lang w:eastAsia="ru-RU"/>
        </w:rPr>
        <w:t xml:space="preserve"> перечня мероприятий подпрограммы № 2 (приложение № 2 к государственной программе) осуществляют органы местного самоуправления, местным бюджетам которых предоставляются субсидии в соответствии с порядком, утверждаемым постановлением Правительства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мероприятия </w:t>
      </w:r>
      <w:hyperlink w:anchor="P1295" w:history="1">
        <w:r w:rsidRPr="00664534">
          <w:rPr>
            <w:rFonts w:ascii="Times New Roman" w:eastAsia="Times New Roman" w:hAnsi="Times New Roman"/>
            <w:sz w:val="24"/>
            <w:szCs w:val="24"/>
            <w:lang w:eastAsia="ru-RU"/>
          </w:rPr>
          <w:t>пункта 1.2</w:t>
        </w:r>
      </w:hyperlink>
      <w:r w:rsidRPr="00664534">
        <w:rPr>
          <w:rFonts w:ascii="Times New Roman" w:eastAsia="Times New Roman" w:hAnsi="Times New Roman"/>
          <w:sz w:val="24"/>
          <w:szCs w:val="24"/>
          <w:lang w:eastAsia="ru-RU"/>
        </w:rPr>
        <w:t xml:space="preserve"> перечня мероприятия подпрограммы № 2 (приложение № 2 к государственной программе) осуществляет администрация Губернатора и Правительства.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1.3</w:t>
        </w:r>
      </w:hyperlink>
      <w:r w:rsidRPr="00664534">
        <w:rPr>
          <w:rFonts w:ascii="Times New Roman" w:eastAsia="Times New Roman" w:hAnsi="Times New Roman"/>
          <w:sz w:val="24"/>
          <w:szCs w:val="24"/>
          <w:lang w:eastAsia="ru-RU"/>
        </w:rPr>
        <w:t xml:space="preserve"> - </w:t>
      </w:r>
      <w:hyperlink w:anchor="P1137" w:history="1">
        <w:r w:rsidRPr="00664534">
          <w:rPr>
            <w:rFonts w:ascii="Times New Roman" w:eastAsia="Times New Roman" w:hAnsi="Times New Roman"/>
            <w:sz w:val="24"/>
            <w:szCs w:val="24"/>
            <w:lang w:eastAsia="ru-RU"/>
          </w:rPr>
          <w:t>1.6</w:t>
        </w:r>
      </w:hyperlink>
      <w:r w:rsidRPr="00664534">
        <w:rPr>
          <w:rFonts w:ascii="Times New Roman" w:eastAsia="Times New Roman" w:hAnsi="Times New Roman"/>
          <w:sz w:val="24"/>
          <w:szCs w:val="24"/>
          <w:lang w:eastAsia="ru-RU"/>
        </w:rPr>
        <w:t xml:space="preserve"> и </w:t>
      </w:r>
      <w:hyperlink w:anchor="P1137" w:history="1">
        <w:r w:rsidRPr="00664534">
          <w:rPr>
            <w:rFonts w:ascii="Times New Roman" w:eastAsia="Times New Roman" w:hAnsi="Times New Roman"/>
            <w:sz w:val="24"/>
            <w:szCs w:val="24"/>
            <w:lang w:eastAsia="ru-RU"/>
          </w:rPr>
          <w:t>1.9</w:t>
        </w:r>
      </w:hyperlink>
      <w:r w:rsidRPr="00664534">
        <w:rPr>
          <w:rFonts w:ascii="Times New Roman" w:eastAsia="Times New Roman" w:hAnsi="Times New Roman"/>
          <w:sz w:val="24"/>
          <w:szCs w:val="24"/>
          <w:lang w:eastAsia="ru-RU"/>
        </w:rPr>
        <w:t xml:space="preserve"> перечня мероприятий подпрограммы № 2 (приложение № 2 к государственной программе) осуществляют государственные бюджетные и автономные образовательные учреждения, подведомственные министерству образования и науки,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мероприятия </w:t>
      </w:r>
      <w:hyperlink w:anchor="P1137" w:history="1">
        <w:r w:rsidRPr="00664534">
          <w:rPr>
            <w:rFonts w:ascii="Times New Roman" w:eastAsia="Times New Roman" w:hAnsi="Times New Roman"/>
            <w:sz w:val="24"/>
            <w:szCs w:val="24"/>
            <w:lang w:eastAsia="ru-RU"/>
          </w:rPr>
          <w:t>пункта 1.7</w:t>
        </w:r>
      </w:hyperlink>
      <w:r w:rsidRPr="00664534">
        <w:rPr>
          <w:rFonts w:ascii="Times New Roman" w:eastAsia="Times New Roman" w:hAnsi="Times New Roman"/>
          <w:sz w:val="24"/>
          <w:szCs w:val="24"/>
          <w:lang w:eastAsia="ru-RU"/>
        </w:rPr>
        <w:t xml:space="preserve"> перечня мероприятий подпрограммы № 2 (приложение № 2 к государственной программе) осуществляют государственные бюджетные учреждения, подведомственные министерству труда, занятости и социального развития,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пункта 1.8</w:t>
        </w:r>
      </w:hyperlink>
      <w:r w:rsidRPr="00664534">
        <w:rPr>
          <w:rFonts w:ascii="Times New Roman" w:eastAsia="Times New Roman" w:hAnsi="Times New Roman"/>
          <w:sz w:val="24"/>
          <w:szCs w:val="24"/>
          <w:lang w:eastAsia="ru-RU"/>
        </w:rPr>
        <w:t xml:space="preserve"> перечня мероприятий подпрограммы № 2 (приложение № 2 к государственной программе) осуществляет ГКУ «ГУКС» в соответствии с </w:t>
      </w:r>
      <w:hyperlink r:id="rId63" w:history="1">
        <w:r w:rsidRPr="00664534">
          <w:rPr>
            <w:rFonts w:ascii="Times New Roman" w:eastAsia="Times New Roman" w:hAnsi="Times New Roman"/>
            <w:sz w:val="24"/>
            <w:szCs w:val="24"/>
            <w:lang w:eastAsia="ru-RU"/>
          </w:rPr>
          <w:t>Правилами</w:t>
        </w:r>
      </w:hyperlink>
      <w:r w:rsidRPr="00664534">
        <w:rPr>
          <w:rFonts w:ascii="Times New Roman" w:eastAsia="Times New Roman" w:hAnsi="Times New Roman"/>
          <w:sz w:val="24"/>
          <w:szCs w:val="24"/>
          <w:lang w:eastAsia="ru-RU"/>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w:t>
      </w:r>
      <w:r w:rsidRPr="00664534">
        <w:rPr>
          <w:rFonts w:ascii="Times New Roman" w:eastAsia="Times New Roman" w:hAnsi="Times New Roman"/>
          <w:sz w:val="24"/>
          <w:szCs w:val="24"/>
          <w:lang w:eastAsia="ru-RU"/>
        </w:rPr>
        <w:lastRenderedPageBreak/>
        <w:t>Архангельской области, утвержденными постановлением Правительства Архангельской области от 9 декабря 2014 года № 516-пп.</w:t>
      </w:r>
      <w:proofErr w:type="gramEnd"/>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Реализацию мероприятия пункта 1.10 перечня мероприятий подпрограммы № 2 (приложение № 2 к государственной программе) осуществляет администрация Губернатора и Правительства в соответствии с Положением о порядке и условиях проведения конкурса «Лучший народный дружинник» в Архангельской области, утвержденным постановлением Правительства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Реализацию мероприятия пункта 1.11 перечня мероприятий подпрограммы № 2 (приложение № 2 к государственной программе) осуществляет администрация Губернатора и Правительства.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пункта 1.12</w:t>
        </w:r>
      </w:hyperlink>
      <w:r w:rsidRPr="00664534">
        <w:rPr>
          <w:rFonts w:ascii="Times New Roman" w:eastAsia="Times New Roman" w:hAnsi="Times New Roman"/>
          <w:sz w:val="24"/>
          <w:szCs w:val="24"/>
          <w:lang w:eastAsia="ru-RU"/>
        </w:rPr>
        <w:t xml:space="preserve"> перечня мероприятий подпрограммы (приложение № 2 к государственной программе) осуществляют государственные автономные учреждения, подведомственные администрации Губернатора и Правительства,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мероприятия пункта 1.13 перечня мероприятий подпрограммы № 2 (приложение № 2 к государственной программе) осуществляет ГКУ «Хозяйственное управление», подведомственное администрации Губернатора и Правительства,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Реализацию мероприятия пункта 1.14 перечня мероприятий подпрограммы № 2 (приложение № 2 к государственной программе) осуществляет администрация Губернатора и Правительства с целью передачи с безвозмездное пользование Управлению Министерства внутренних дел Российской Федерации по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Исполнители отдельных работ (услуг) по мероприятиям, указанным в подпрограмме № 2, определяются в соответствии с Федеральным </w:t>
      </w:r>
      <w:hyperlink r:id="rId64" w:history="1">
        <w:r w:rsidRPr="00664534">
          <w:rPr>
            <w:rFonts w:ascii="Times New Roman" w:eastAsia="Times New Roman" w:hAnsi="Times New Roman"/>
            <w:sz w:val="24"/>
            <w:szCs w:val="24"/>
            <w:lang w:eastAsia="ru-RU"/>
          </w:rPr>
          <w:t>законом</w:t>
        </w:r>
      </w:hyperlink>
      <w:r w:rsidRPr="00664534">
        <w:rPr>
          <w:rFonts w:ascii="Times New Roman" w:eastAsia="Times New Roman" w:hAnsi="Times New Roman"/>
          <w:sz w:val="24"/>
          <w:szCs w:val="24"/>
          <w:lang w:eastAsia="ru-RU"/>
        </w:rPr>
        <w:t xml:space="preserve"> от 5 апреля 2013 года № 44-ФЗ.</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1137" w:history="1">
        <w:r w:rsidRPr="00664534">
          <w:rPr>
            <w:rFonts w:ascii="Times New Roman" w:eastAsia="Times New Roman" w:hAnsi="Times New Roman"/>
            <w:sz w:val="24"/>
            <w:szCs w:val="24"/>
            <w:lang w:eastAsia="ru-RU"/>
          </w:rPr>
          <w:t>Перечень</w:t>
        </w:r>
      </w:hyperlink>
      <w:r w:rsidRPr="00664534">
        <w:rPr>
          <w:rFonts w:ascii="Times New Roman" w:eastAsia="Times New Roman" w:hAnsi="Times New Roman"/>
          <w:sz w:val="24"/>
          <w:szCs w:val="24"/>
          <w:lang w:eastAsia="ru-RU"/>
        </w:rPr>
        <w:t xml:space="preserve"> мероприятий подпрограммы № 2 представлен в приложении № 2 к государственной программе.</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2.7. ПАСПОРТ</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подпрограммы № 4 «Профилактика экстремизма и терроризма в Архангельской области»</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7094"/>
      </w:tblGrid>
      <w:tr w:rsidR="004F3804" w:rsidRPr="00664534" w:rsidTr="004F3804">
        <w:tc>
          <w:tcPr>
            <w:tcW w:w="2324" w:type="dxa"/>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Наименование подпрограммы</w:t>
            </w:r>
          </w:p>
        </w:tc>
        <w:tc>
          <w:tcPr>
            <w:tcW w:w="7094" w:type="dxa"/>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«Профилактика экстремизма и терроризма в Архангельской области» (далее - подпрограмма № 4)</w:t>
            </w:r>
          </w:p>
        </w:tc>
      </w:tr>
      <w:tr w:rsidR="004F3804" w:rsidRPr="00664534" w:rsidTr="004F3804">
        <w:trPr>
          <w:trHeight w:val="865"/>
        </w:trPr>
        <w:tc>
          <w:tcPr>
            <w:tcW w:w="2324" w:type="dxa"/>
            <w:tcBorders>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Ответственный исполнитель подпрограммы</w:t>
            </w:r>
          </w:p>
        </w:tc>
        <w:tc>
          <w:tcPr>
            <w:tcW w:w="7094" w:type="dxa"/>
            <w:tcBorders>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администрация Губернатора и Правительства</w:t>
            </w:r>
          </w:p>
        </w:tc>
      </w:tr>
      <w:tr w:rsidR="004F3804" w:rsidRPr="00664534" w:rsidTr="004F3804">
        <w:trPr>
          <w:trHeight w:val="655"/>
        </w:trPr>
        <w:tc>
          <w:tcPr>
            <w:tcW w:w="2324" w:type="dxa"/>
            <w:tcBorders>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Соисполнители подпрограммы</w:t>
            </w:r>
          </w:p>
        </w:tc>
        <w:tc>
          <w:tcPr>
            <w:tcW w:w="7094" w:type="dxa"/>
            <w:tcBorders>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образования и науки;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здравоохранения</w:t>
            </w:r>
          </w:p>
        </w:tc>
      </w:tr>
      <w:tr w:rsidR="004F3804" w:rsidRPr="00664534" w:rsidTr="004F3804">
        <w:trPr>
          <w:trHeight w:val="1361"/>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lastRenderedPageBreak/>
              <w:t>Участники подпрограммы</w:t>
            </w:r>
          </w:p>
        </w:tc>
        <w:tc>
          <w:tcPr>
            <w:tcW w:w="709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и автономные образовательные учреждения;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бюджетные учреждения здравоохранения;</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автономные учреждения, подведомственные администрации Губернатора и Правительства</w:t>
            </w:r>
          </w:p>
        </w:tc>
      </w:tr>
      <w:tr w:rsidR="004F3804" w:rsidRPr="00664534" w:rsidTr="004F3804">
        <w:trPr>
          <w:trHeight w:val="1968"/>
        </w:trPr>
        <w:tc>
          <w:tcPr>
            <w:tcW w:w="2324" w:type="dxa"/>
            <w:tcBorders>
              <w:top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Цель подпрограммы</w:t>
            </w:r>
          </w:p>
        </w:tc>
        <w:tc>
          <w:tcPr>
            <w:tcW w:w="7094" w:type="dxa"/>
            <w:tcBorders>
              <w:top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615" w:history="1">
              <w:r w:rsidRPr="00664534">
                <w:rPr>
                  <w:rFonts w:ascii="Times New Roman" w:hAnsi="Times New Roman"/>
                  <w:sz w:val="24"/>
                  <w:szCs w:val="24"/>
                  <w:lang w:eastAsia="ru-RU"/>
                </w:rPr>
                <w:t>Перечень</w:t>
              </w:r>
            </w:hyperlink>
            <w:r w:rsidRPr="00664534">
              <w:rPr>
                <w:rFonts w:ascii="Times New Roman" w:hAnsi="Times New Roman"/>
                <w:sz w:val="24"/>
                <w:szCs w:val="24"/>
                <w:lang w:eastAsia="ru-RU"/>
              </w:rPr>
              <w:t xml:space="preserve"> целевых показателей подпрограммы № 4 приведен в приложении № 1 к государственной программе</w:t>
            </w:r>
          </w:p>
        </w:tc>
      </w:tr>
      <w:tr w:rsidR="004F3804" w:rsidRPr="00664534" w:rsidTr="004F3804">
        <w:trPr>
          <w:trHeight w:val="1347"/>
        </w:trPr>
        <w:tc>
          <w:tcPr>
            <w:tcW w:w="2324" w:type="dxa"/>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Задачи подпрограммы</w:t>
            </w:r>
          </w:p>
        </w:tc>
        <w:tc>
          <w:tcPr>
            <w:tcW w:w="7094" w:type="dxa"/>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1137" w:history="1">
              <w:r w:rsidRPr="00664534">
                <w:rPr>
                  <w:rFonts w:ascii="Times New Roman" w:hAnsi="Times New Roman"/>
                  <w:sz w:val="24"/>
                  <w:szCs w:val="24"/>
                  <w:lang w:eastAsia="ru-RU"/>
                </w:rPr>
                <w:t>задача № 1</w:t>
              </w:r>
            </w:hyperlink>
            <w:r w:rsidRPr="00664534">
              <w:rPr>
                <w:rFonts w:ascii="Times New Roman" w:hAnsi="Times New Roman"/>
                <w:sz w:val="24"/>
                <w:szCs w:val="24"/>
                <w:lang w:eastAsia="ru-RU"/>
              </w:rPr>
              <w:t xml:space="preserve"> – организация взаимодействия и оптимизация деятельности в сфере профилактики терроризма и экстремизма;</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1137" w:history="1">
              <w:r w:rsidRPr="00664534">
                <w:rPr>
                  <w:rFonts w:ascii="Times New Roman" w:hAnsi="Times New Roman"/>
                  <w:sz w:val="24"/>
                  <w:szCs w:val="24"/>
                  <w:lang w:eastAsia="ru-RU"/>
                </w:rPr>
                <w:t>задача № 2</w:t>
              </w:r>
            </w:hyperlink>
            <w:r w:rsidRPr="00664534">
              <w:rPr>
                <w:rFonts w:ascii="Times New Roman" w:hAnsi="Times New Roman"/>
                <w:sz w:val="24"/>
                <w:szCs w:val="24"/>
                <w:lang w:eastAsia="ru-RU"/>
              </w:rPr>
              <w:t xml:space="preserve"> – усиление антитеррористической защищенности социальных объектов, а также мест массового пребывания людей</w:t>
            </w:r>
          </w:p>
        </w:tc>
      </w:tr>
      <w:tr w:rsidR="004F3804" w:rsidRPr="00664534" w:rsidTr="004F3804">
        <w:tc>
          <w:tcPr>
            <w:tcW w:w="2324" w:type="dxa"/>
            <w:vMerge w:val="restart"/>
            <w:tcBorders>
              <w:bottom w:val="nil"/>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Сроки и этапы реализации подпрограммы</w:t>
            </w:r>
          </w:p>
        </w:tc>
        <w:tc>
          <w:tcPr>
            <w:tcW w:w="7094" w:type="dxa"/>
            <w:tcBorders>
              <w:bottom w:val="nil"/>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2020 – 2025 годы.</w:t>
            </w:r>
          </w:p>
        </w:tc>
      </w:tr>
      <w:tr w:rsidR="004F3804" w:rsidRPr="00664534" w:rsidTr="004F3804">
        <w:tblPrEx>
          <w:tblBorders>
            <w:insideH w:val="nil"/>
          </w:tblBorders>
        </w:tblPrEx>
        <w:trPr>
          <w:trHeight w:val="213"/>
        </w:trPr>
        <w:tc>
          <w:tcPr>
            <w:tcW w:w="2324" w:type="dxa"/>
            <w:vMerge/>
            <w:tcBorders>
              <w:bottom w:val="nil"/>
            </w:tcBorders>
          </w:tcPr>
          <w:p w:rsidR="004F3804" w:rsidRPr="00664534" w:rsidRDefault="004F3804" w:rsidP="004F3804">
            <w:pPr>
              <w:rPr>
                <w:rFonts w:ascii="Times New Roman" w:hAnsi="Times New Roman"/>
                <w:sz w:val="24"/>
                <w:szCs w:val="24"/>
              </w:rPr>
            </w:pPr>
          </w:p>
        </w:tc>
        <w:tc>
          <w:tcPr>
            <w:tcW w:w="7094" w:type="dxa"/>
            <w:tcBorders>
              <w:top w:val="nil"/>
              <w:bottom w:val="nil"/>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Подпрограмма № 4 реализуется в один этап</w:t>
            </w:r>
          </w:p>
        </w:tc>
      </w:tr>
      <w:tr w:rsidR="004F3804" w:rsidRPr="00664534" w:rsidTr="004F3804">
        <w:tc>
          <w:tcPr>
            <w:tcW w:w="2324" w:type="dxa"/>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Объем и источники финансирования подпрограммы</w:t>
            </w:r>
          </w:p>
        </w:tc>
        <w:tc>
          <w:tcPr>
            <w:tcW w:w="7094" w:type="dxa"/>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общий объем финансирования подпрограммы № 4 составляет 188710,1 тыс. рублей, в том числе: средства областного бюджета – 188710,1 тыс. рублей</w:t>
            </w:r>
          </w:p>
        </w:tc>
      </w:tr>
    </w:tbl>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2.8. Характеристика сферы реализации подпрограммы № 4,</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описание основных проблем и обоснование включения</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в государственную программу</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autoSpaceDE w:val="0"/>
        <w:autoSpaceDN w:val="0"/>
        <w:adjustRightInd w:val="0"/>
        <w:spacing w:after="0" w:line="240" w:lineRule="auto"/>
        <w:ind w:firstLine="709"/>
        <w:jc w:val="both"/>
        <w:rPr>
          <w:rFonts w:ascii="Times New Roman" w:hAnsi="Times New Roman"/>
          <w:sz w:val="24"/>
          <w:szCs w:val="24"/>
        </w:rPr>
      </w:pPr>
      <w:r w:rsidRPr="00664534">
        <w:rPr>
          <w:rFonts w:ascii="Times New Roman" w:hAnsi="Times New Roman"/>
          <w:sz w:val="24"/>
          <w:szCs w:val="24"/>
        </w:rPr>
        <w:t>Президентом Российской Федерации и Правительством Российской Федерации предотвращение террористических и экстремистских проявлений рассматривается в качестве приоритетной задачи. По сведениям Национального антитеррористического комитета, уровень террористической опасности продолжает оставаться высоким, сохраняется угроза возможного совершения террористических актов на всей территории Российской Федерации. Увеличивается активность ряда организаций по распространению идеологии терроризма и экстремизма. В этих условиях совершение террористических актов на потенциальных объектах террористических посягательств (в том числе на объектах государственной власти, транспортной инфраструктуры, образования, культуры, спорта, здравоохранения) и в местах массового пребывания людей представляют угрозу для общественно-политической, экономической и экологической безопасности субъектов Российской Федерации.</w:t>
      </w:r>
    </w:p>
    <w:p w:rsidR="004F3804" w:rsidRPr="00664534" w:rsidRDefault="004F3804" w:rsidP="004F3804">
      <w:pPr>
        <w:autoSpaceDE w:val="0"/>
        <w:autoSpaceDN w:val="0"/>
        <w:adjustRightInd w:val="0"/>
        <w:spacing w:after="0" w:line="240" w:lineRule="auto"/>
        <w:ind w:firstLine="709"/>
        <w:jc w:val="both"/>
        <w:rPr>
          <w:rFonts w:ascii="Times New Roman" w:hAnsi="Times New Roman"/>
          <w:sz w:val="24"/>
          <w:szCs w:val="24"/>
          <w:lang w:eastAsia="ru-RU"/>
        </w:rPr>
      </w:pPr>
      <w:r w:rsidRPr="00664534">
        <w:rPr>
          <w:rFonts w:ascii="Times New Roman" w:hAnsi="Times New Roman"/>
          <w:sz w:val="24"/>
          <w:szCs w:val="24"/>
          <w:lang w:eastAsia="ru-RU"/>
        </w:rPr>
        <w:t xml:space="preserve">Правительством Российской Федерации проводится планомерная работа по формированию требований к антитеррористической защищенности потенциальных объектов террористических посягательств, расположенных в субъектах Российской Федерации. Во исполнение постановления Правительства Российской Федерации от 25 </w:t>
      </w:r>
      <w:r w:rsidRPr="00664534">
        <w:rPr>
          <w:rFonts w:ascii="Times New Roman" w:hAnsi="Times New Roman"/>
          <w:sz w:val="24"/>
          <w:szCs w:val="24"/>
          <w:lang w:eastAsia="ru-RU"/>
        </w:rPr>
        <w:lastRenderedPageBreak/>
        <w:t>декабря 2013 года №1244 «Об антитеррористической защищенности объектов (территорий)» федеральными органами исполнительной власти разработаны и утверждены требования к антитеррористической защищенности различных категорий объектов по отраслевому принципу, в том числе подведомственных органам исполнительной власти субъектов Российской Федерации.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Территориальными органами федеральных органов исполнительной власти по Архангельской области, исполнительными органами, органами местного самоуправления осуществляется работа по противодействию терроризму согласно компетенции, в том числе в рамках деятельности антитеррористической комиссии в Архангельской области и антитеррористических комиссий в муниципальных образованиях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cs="Calibri"/>
          <w:kern w:val="28"/>
          <w:sz w:val="24"/>
          <w:szCs w:val="24"/>
          <w:lang w:eastAsia="ru-RU"/>
        </w:rPr>
      </w:pPr>
      <w:r w:rsidRPr="00664534">
        <w:rPr>
          <w:rFonts w:ascii="Times New Roman" w:eastAsia="Times New Roman" w:hAnsi="Times New Roman"/>
          <w:sz w:val="24"/>
          <w:szCs w:val="24"/>
          <w:lang w:eastAsia="ru-RU"/>
        </w:rPr>
        <w:t xml:space="preserve">С учетом имеющихся данных обстановка на территории Архангельской области в сфере противодействия терроризму оставалась стабильной и контролируемой, существенных изменений не претерпела, предпосылок к возникновению угроз безопасности, способных повлечь за собой рост террористических проявлений на территории Архангельской области не имеется. Открытых проявлений экстремизма, в том числе межнациональных и межконфессиональных конфликтов, массовых беспорядков и групповых нарушений общественного порядка не отмечается. </w:t>
      </w:r>
      <w:proofErr w:type="gramStart"/>
      <w:r w:rsidRPr="00664534">
        <w:rPr>
          <w:rFonts w:ascii="Times New Roman" w:eastAsia="Times New Roman" w:hAnsi="Times New Roman"/>
          <w:sz w:val="24"/>
          <w:szCs w:val="24"/>
          <w:lang w:eastAsia="ru-RU"/>
        </w:rPr>
        <w:t xml:space="preserve">Однако потенциальная угроза совершения террористических актов, как и для всей территории Российской Федерации, сохраняется и в Архангельской области, в том числе с учетом: наличия миграционных потоков из субъектов Российской Федерации с повышенной террористической активностью, имеющихся </w:t>
      </w:r>
      <w:r w:rsidRPr="00664534">
        <w:rPr>
          <w:rFonts w:ascii="Times New Roman" w:eastAsia="Times New Roman" w:hAnsi="Times New Roman"/>
          <w:kern w:val="28"/>
          <w:sz w:val="24"/>
          <w:szCs w:val="24"/>
          <w:lang w:eastAsia="ru-RU"/>
        </w:rPr>
        <w:t xml:space="preserve">недостатках в организации антитеррористической защищенности </w:t>
      </w:r>
      <w:r w:rsidRPr="00664534">
        <w:rPr>
          <w:rFonts w:ascii="Times New Roman" w:eastAsia="Times New Roman" w:hAnsi="Times New Roman"/>
          <w:sz w:val="24"/>
          <w:szCs w:val="24"/>
          <w:lang w:eastAsia="ru-RU"/>
        </w:rPr>
        <w:t xml:space="preserve">ряда потенциальных объектов террористических посягательств, расположенных в Архангельской области, а также выявленных фактах </w:t>
      </w:r>
      <w:r w:rsidRPr="00664534">
        <w:rPr>
          <w:rFonts w:ascii="Times New Roman" w:eastAsia="Times New Roman" w:hAnsi="Times New Roman" w:cs="Calibri"/>
          <w:kern w:val="28"/>
          <w:sz w:val="24"/>
          <w:szCs w:val="24"/>
          <w:lang w:eastAsia="ru-RU"/>
        </w:rPr>
        <w:t>распространения радикальной и террористической идеологии посредством современных</w:t>
      </w:r>
      <w:proofErr w:type="gramEnd"/>
      <w:r w:rsidRPr="00664534">
        <w:rPr>
          <w:rFonts w:ascii="Times New Roman" w:eastAsia="Times New Roman" w:hAnsi="Times New Roman" w:cs="Calibri"/>
          <w:kern w:val="28"/>
          <w:sz w:val="24"/>
          <w:szCs w:val="24"/>
          <w:lang w:eastAsia="ru-RU"/>
        </w:rPr>
        <w:t xml:space="preserve"> информационно-телекоммуникационных технологий, их возможное использование для вовлечения жителей Архангельской области, в первую очередь молодежи, в террористическую и экстремистскую деятельность.</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Так, в первом полугодии 2020 года правоохранительными органами привлечением к административной ответственности локализована деятельность 41 жителя Архангельской области по распространению в информационно-коммуникационной сети «Интернет» материалов экстремистского и террористического содержания, пропаганде идеологии нацизма. Возбуждено 8 уголовных дел террористической и экстремистской направленности.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Работа </w:t>
      </w:r>
      <w:proofErr w:type="gramStart"/>
      <w:r w:rsidRPr="00664534">
        <w:rPr>
          <w:rFonts w:ascii="Times New Roman" w:eastAsia="Times New Roman" w:hAnsi="Times New Roman"/>
          <w:sz w:val="24"/>
          <w:szCs w:val="24"/>
          <w:lang w:eastAsia="ru-RU"/>
        </w:rPr>
        <w:t>по профилактике терроризма на территории Архангельской области организована в соответствии с Комплексным планом противодействия идеологии терроризма в Российской Федерации</w:t>
      </w:r>
      <w:proofErr w:type="gramEnd"/>
      <w:r w:rsidRPr="00664534">
        <w:rPr>
          <w:rFonts w:ascii="Times New Roman" w:eastAsia="Times New Roman" w:hAnsi="Times New Roman"/>
          <w:sz w:val="24"/>
          <w:szCs w:val="24"/>
          <w:lang w:eastAsia="ru-RU"/>
        </w:rPr>
        <w:t xml:space="preserve"> на 2019-2023 годы, утвержденным Президентом Российской Федерации 28 декабря 2018 г. № Пр-2665. В рамках данного плана реализуется комплекс мер, направленных на повышение самосознания населения, в первую очередь среди молодежи, совершенствование взаимодействия органов государственной власти Архангельской области и органов местного самоуправления с общественными объединениями и религиозными объединениями. </w:t>
      </w:r>
      <w:proofErr w:type="gramStart"/>
      <w:r w:rsidRPr="00664534">
        <w:rPr>
          <w:rFonts w:ascii="Times New Roman" w:eastAsia="Times New Roman" w:hAnsi="Times New Roman"/>
          <w:sz w:val="24"/>
          <w:szCs w:val="24"/>
          <w:lang w:eastAsia="ru-RU"/>
        </w:rPr>
        <w:t>Правительство Архангельской области совместно с Управлением Министерства внутренних дел Российской Федерации по Архангельской области и иными заинтересованными правоохранительными органами обеспечивает проведение в образовательных организациях среди обучающихся и педагогических работников разъяснительной работы по предупреждению и недопущению проникновения экстремистских настроений, национальной, расовой и религиозной нетерпимости, правового нигилизма, экстремистской агитации и пропаганды в молодежную среду.</w:t>
      </w:r>
      <w:proofErr w:type="gramEnd"/>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Правительством Архангельской области организована системная работа по повышению антитеррористической защищенности социально значимых объектов различной категории, подведомственных исполнительным органам. </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Реализация подпрограммы № 4 позволит создать систему профилактических мер антитеррористической и антиэкстремистской направленности, укрепить инженерно-</w:t>
      </w:r>
      <w:r w:rsidRPr="00664534">
        <w:rPr>
          <w:rFonts w:ascii="Times New Roman" w:eastAsia="Times New Roman" w:hAnsi="Times New Roman"/>
          <w:sz w:val="24"/>
          <w:szCs w:val="24"/>
          <w:lang w:eastAsia="ru-RU"/>
        </w:rPr>
        <w:lastRenderedPageBreak/>
        <w:t>техническую защищенность объектов (территорий) с массовым пребыванием людей. 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1137" w:history="1">
        <w:r w:rsidRPr="00664534">
          <w:rPr>
            <w:rFonts w:ascii="Times New Roman" w:eastAsia="Times New Roman" w:hAnsi="Times New Roman"/>
            <w:sz w:val="24"/>
            <w:szCs w:val="24"/>
            <w:lang w:eastAsia="ru-RU"/>
          </w:rPr>
          <w:t>Перечень</w:t>
        </w:r>
      </w:hyperlink>
      <w:r w:rsidRPr="00664534">
        <w:rPr>
          <w:rFonts w:ascii="Times New Roman" w:eastAsia="Times New Roman" w:hAnsi="Times New Roman"/>
          <w:sz w:val="24"/>
          <w:szCs w:val="24"/>
          <w:lang w:eastAsia="ru-RU"/>
        </w:rPr>
        <w:t xml:space="preserve"> мероприятий подпрограммы № 4 представлен в приложении № 2 к государственной программе.</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2.9. Механизм реализации мероприятий подпрограммы № 4</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1.1, 1.2</w:t>
        </w:r>
      </w:hyperlink>
      <w:r w:rsidRPr="00664534">
        <w:rPr>
          <w:rFonts w:ascii="Times New Roman" w:eastAsia="Times New Roman" w:hAnsi="Times New Roman"/>
          <w:sz w:val="24"/>
          <w:szCs w:val="24"/>
          <w:lang w:eastAsia="ru-RU"/>
        </w:rPr>
        <w:t xml:space="preserve">, 2.5 и 2.6 перечня мероприятий подпрограммы № 4 (приложение № 2 к государственной программе) осуществляют государственные бюджетные и автономные образовательные учреждения,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1.3</w:t>
        </w:r>
      </w:hyperlink>
      <w:r w:rsidRPr="00664534">
        <w:rPr>
          <w:rFonts w:ascii="Times New Roman" w:eastAsia="Times New Roman" w:hAnsi="Times New Roman"/>
          <w:sz w:val="24"/>
          <w:szCs w:val="24"/>
          <w:lang w:eastAsia="ru-RU"/>
        </w:rPr>
        <w:t xml:space="preserve"> перечня мероприятий подпрограммы № 4 (приложение № 2 к государственной программе) осуществляют государственные автономные учреждения, подведомственные администрации Губернатора и Правительства,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2.1</w:t>
        </w:r>
      </w:hyperlink>
      <w:r w:rsidRPr="00664534">
        <w:rPr>
          <w:rFonts w:ascii="Times New Roman" w:eastAsia="Times New Roman" w:hAnsi="Times New Roman"/>
          <w:sz w:val="24"/>
          <w:szCs w:val="24"/>
          <w:lang w:eastAsia="ru-RU"/>
        </w:rPr>
        <w:t xml:space="preserve"> - </w:t>
      </w:r>
      <w:hyperlink w:anchor="P1137" w:history="1">
        <w:r w:rsidRPr="00664534">
          <w:rPr>
            <w:rFonts w:ascii="Times New Roman" w:eastAsia="Times New Roman" w:hAnsi="Times New Roman"/>
            <w:sz w:val="24"/>
            <w:szCs w:val="24"/>
            <w:lang w:eastAsia="ru-RU"/>
          </w:rPr>
          <w:t>2.3</w:t>
        </w:r>
      </w:hyperlink>
      <w:r w:rsidRPr="00664534">
        <w:rPr>
          <w:rFonts w:ascii="Times New Roman" w:eastAsia="Times New Roman" w:hAnsi="Times New Roman"/>
          <w:sz w:val="24"/>
          <w:szCs w:val="24"/>
          <w:lang w:eastAsia="ru-RU"/>
        </w:rPr>
        <w:t xml:space="preserve"> перечня мероприятий подпрограммы № 4 (приложение № 2 к государственной программе) осуществляют государственные бюджетные учреждения здравоохранения,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пункта 2.4</w:t>
        </w:r>
      </w:hyperlink>
      <w:r w:rsidRPr="00664534">
        <w:rPr>
          <w:rFonts w:ascii="Times New Roman" w:eastAsia="Times New Roman" w:hAnsi="Times New Roman"/>
          <w:sz w:val="24"/>
          <w:szCs w:val="24"/>
          <w:lang w:eastAsia="ru-RU"/>
        </w:rPr>
        <w:t xml:space="preserve"> перечня мероприятий подпрограммы № 4 (приложение № 2 к государственной программе) осуществляют государственные бюджетные и автономные образовательные учреждения,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Исполнители отдельных мероприятий, указанных в подпрограмме, определяются в соответствии с Федеральным </w:t>
      </w:r>
      <w:hyperlink r:id="rId65" w:history="1">
        <w:r w:rsidRPr="00664534">
          <w:rPr>
            <w:rFonts w:ascii="Times New Roman" w:eastAsia="Times New Roman" w:hAnsi="Times New Roman"/>
            <w:sz w:val="24"/>
            <w:szCs w:val="24"/>
            <w:lang w:eastAsia="ru-RU"/>
          </w:rPr>
          <w:t>законом</w:t>
        </w:r>
      </w:hyperlink>
      <w:r w:rsidRPr="00664534">
        <w:rPr>
          <w:rFonts w:ascii="Times New Roman" w:eastAsia="Times New Roman" w:hAnsi="Times New Roman"/>
          <w:sz w:val="24"/>
          <w:szCs w:val="24"/>
          <w:lang w:eastAsia="ru-RU"/>
        </w:rPr>
        <w:t xml:space="preserve"> от 5 апреля 2013 года № 44-ФЗ.</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1137" w:history="1">
        <w:r w:rsidRPr="00664534">
          <w:rPr>
            <w:rFonts w:ascii="Times New Roman" w:eastAsia="Times New Roman" w:hAnsi="Times New Roman"/>
            <w:sz w:val="24"/>
            <w:szCs w:val="24"/>
            <w:lang w:eastAsia="ru-RU"/>
          </w:rPr>
          <w:t>Перечень</w:t>
        </w:r>
      </w:hyperlink>
      <w:r w:rsidRPr="00664534">
        <w:rPr>
          <w:rFonts w:ascii="Times New Roman" w:eastAsia="Times New Roman" w:hAnsi="Times New Roman"/>
          <w:sz w:val="24"/>
          <w:szCs w:val="24"/>
          <w:lang w:eastAsia="ru-RU"/>
        </w:rPr>
        <w:t xml:space="preserve"> мероприятий подпрограммы № 4 представлен в приложении № 2 к государственной программе.</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bookmarkStart w:id="2" w:name="P487"/>
      <w:bookmarkEnd w:id="2"/>
      <w:r w:rsidRPr="00664534">
        <w:rPr>
          <w:rFonts w:ascii="Times New Roman" w:eastAsia="Times New Roman" w:hAnsi="Times New Roman"/>
          <w:b/>
          <w:sz w:val="24"/>
          <w:szCs w:val="24"/>
          <w:lang w:eastAsia="ru-RU"/>
        </w:rPr>
        <w:t>2.10. ПАСПОРТ</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подпрограммы № 5 «Противодействие коррупции в Архангельской области»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7236"/>
      </w:tblGrid>
      <w:tr w:rsidR="004F3804" w:rsidRPr="00664534" w:rsidTr="004F3804">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bookmarkStart w:id="3" w:name="P334"/>
            <w:bookmarkEnd w:id="3"/>
            <w:r w:rsidRPr="00664534">
              <w:rPr>
                <w:rFonts w:ascii="Times New Roman" w:hAnsi="Times New Roman"/>
                <w:sz w:val="24"/>
                <w:szCs w:val="24"/>
                <w:lang w:eastAsia="ru-RU"/>
              </w:rPr>
              <w:t>Наименование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«Противодействие коррупции в Архангельской области» (далее – подпрограмма № 5)</w:t>
            </w:r>
          </w:p>
        </w:tc>
      </w:tr>
      <w:tr w:rsidR="004F3804" w:rsidRPr="00664534" w:rsidTr="004F3804">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Ответственный исполнитель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администрация Губернатора и Правительства</w:t>
            </w:r>
          </w:p>
        </w:tc>
      </w:tr>
      <w:tr w:rsidR="004F3804" w:rsidRPr="00664534" w:rsidTr="004F3804">
        <w:trPr>
          <w:trHeight w:val="696"/>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lastRenderedPageBreak/>
              <w:t>Соисполнители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образования и науки;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министерство связи и информационных технологий Архангельской области (далее – министерство связи и информационных технологий)</w:t>
            </w:r>
          </w:p>
        </w:tc>
      </w:tr>
      <w:tr w:rsidR="004F3804" w:rsidRPr="00664534" w:rsidTr="004F3804">
        <w:trPr>
          <w:trHeight w:val="3291"/>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Участники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государственные автономные учреждения, подведомственные администрации Губернатора и Правительства;</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государственное казенное учреждение Архангельской области «Архангельский региональный ресурсный центр»;</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государственное автономное учреждение Архангельской области «Управление информационно-коммуникационных технологий Архангельской области»;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некоммерческие организации, осуществляющие деятельность по защите прав и свобод человека и гражданина, в том числе в сфере противодействия коррупции</w:t>
            </w:r>
          </w:p>
        </w:tc>
      </w:tr>
      <w:tr w:rsidR="004F3804" w:rsidRPr="00664534" w:rsidTr="004F3804">
        <w:tc>
          <w:tcPr>
            <w:tcW w:w="2324" w:type="dxa"/>
            <w:vMerge w:val="restart"/>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Цель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искоренение причин и условий, порождающих коррупцию в обществе, и формирование антикоррупционного общественного сознания и нетерпимости по отношению к коррупции.</w:t>
            </w:r>
          </w:p>
        </w:tc>
      </w:tr>
      <w:tr w:rsidR="004F3804" w:rsidRPr="00664534" w:rsidTr="004F3804">
        <w:tc>
          <w:tcPr>
            <w:tcW w:w="2324" w:type="dxa"/>
            <w:vMerge/>
            <w:tcBorders>
              <w:top w:val="single" w:sz="4" w:space="0" w:color="auto"/>
              <w:bottom w:val="single" w:sz="4" w:space="0" w:color="auto"/>
            </w:tcBorders>
          </w:tcPr>
          <w:p w:rsidR="004F3804" w:rsidRPr="00664534" w:rsidRDefault="004F3804" w:rsidP="004F3804">
            <w:pPr>
              <w:rPr>
                <w:rFonts w:ascii="Times New Roman" w:hAnsi="Times New Roman"/>
                <w:sz w:val="24"/>
                <w:szCs w:val="24"/>
              </w:rPr>
            </w:pP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hyperlink w:anchor="P615" w:history="1">
              <w:r w:rsidRPr="00664534">
                <w:rPr>
                  <w:rFonts w:ascii="Times New Roman" w:hAnsi="Times New Roman"/>
                  <w:sz w:val="24"/>
                  <w:szCs w:val="24"/>
                  <w:lang w:eastAsia="ru-RU"/>
                </w:rPr>
                <w:t>Перечень</w:t>
              </w:r>
            </w:hyperlink>
            <w:r w:rsidRPr="00664534">
              <w:rPr>
                <w:rFonts w:ascii="Times New Roman" w:hAnsi="Times New Roman"/>
                <w:sz w:val="24"/>
                <w:szCs w:val="24"/>
                <w:lang w:eastAsia="ru-RU"/>
              </w:rPr>
              <w:t xml:space="preserve"> целевых показателей подпрограммы приведен в приложении № 1 к государственной программе</w:t>
            </w:r>
          </w:p>
        </w:tc>
      </w:tr>
      <w:tr w:rsidR="004F3804" w:rsidRPr="00664534" w:rsidTr="004F3804">
        <w:trPr>
          <w:trHeight w:val="2566"/>
        </w:trPr>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Задачи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 xml:space="preserve">задача № 1 – </w:t>
            </w:r>
            <w:hyperlink w:anchor="P1137" w:history="1"/>
            <w:r w:rsidRPr="00664534">
              <w:rPr>
                <w:rFonts w:ascii="Times New Roman" w:hAnsi="Times New Roman"/>
                <w:sz w:val="24"/>
                <w:szCs w:val="24"/>
                <w:lang w:eastAsia="ru-RU"/>
              </w:rPr>
              <w:t>организация и проведение антикоррупционной пропаганды и вовлечение гражданского общества в процесс реализации антикоррупционной политики;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задача № 2 – содействие муниципальным образованиям в реализации антикоррупционной политики;</w:t>
            </w:r>
          </w:p>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задача № 3 – организация и проведение антикоррупционного обучения государственных гражданских служащих, муниципальных служащих и работников бюджетной сферы</w:t>
            </w:r>
          </w:p>
        </w:tc>
      </w:tr>
      <w:tr w:rsidR="004F3804" w:rsidRPr="00664534" w:rsidTr="004F3804">
        <w:tc>
          <w:tcPr>
            <w:tcW w:w="2324" w:type="dxa"/>
            <w:vMerge w:val="restart"/>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Сроки и этапы реализации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2020 – 2025 годы.</w:t>
            </w:r>
          </w:p>
        </w:tc>
      </w:tr>
      <w:tr w:rsidR="004F3804" w:rsidRPr="00664534" w:rsidTr="004F3804">
        <w:tblPrEx>
          <w:tblBorders>
            <w:insideH w:val="none" w:sz="0" w:space="0" w:color="auto"/>
          </w:tblBorders>
        </w:tblPrEx>
        <w:tc>
          <w:tcPr>
            <w:tcW w:w="2324" w:type="dxa"/>
            <w:vMerge/>
            <w:tcBorders>
              <w:top w:val="single" w:sz="4" w:space="0" w:color="auto"/>
              <w:bottom w:val="single" w:sz="4" w:space="0" w:color="auto"/>
            </w:tcBorders>
          </w:tcPr>
          <w:p w:rsidR="004F3804" w:rsidRPr="00664534" w:rsidRDefault="004F3804" w:rsidP="004F3804">
            <w:pPr>
              <w:rPr>
                <w:rFonts w:ascii="Times New Roman" w:hAnsi="Times New Roman"/>
                <w:sz w:val="24"/>
                <w:szCs w:val="24"/>
              </w:rPr>
            </w:pP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Подпрограмма № 5 реализуется в один этап</w:t>
            </w:r>
          </w:p>
        </w:tc>
      </w:tr>
      <w:tr w:rsidR="004F3804" w:rsidRPr="00664534" w:rsidTr="004F3804">
        <w:tblPrEx>
          <w:tblBorders>
            <w:insideH w:val="none" w:sz="0" w:space="0" w:color="auto"/>
          </w:tblBorders>
        </w:tblPrEx>
        <w:tc>
          <w:tcPr>
            <w:tcW w:w="2324"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Объем и источники финансирования подпрограммы</w:t>
            </w:r>
          </w:p>
        </w:tc>
        <w:tc>
          <w:tcPr>
            <w:tcW w:w="7236" w:type="dxa"/>
            <w:tcBorders>
              <w:top w:val="single" w:sz="4" w:space="0" w:color="auto"/>
              <w:bottom w:val="single" w:sz="4" w:space="0" w:color="auto"/>
            </w:tcBorders>
          </w:tcPr>
          <w:p w:rsidR="004F3804" w:rsidRPr="00664534" w:rsidRDefault="004F3804" w:rsidP="004F3804">
            <w:pPr>
              <w:widowControl w:val="0"/>
              <w:autoSpaceDE w:val="0"/>
              <w:autoSpaceDN w:val="0"/>
              <w:spacing w:after="160" w:line="259" w:lineRule="auto"/>
              <w:rPr>
                <w:rFonts w:ascii="Times New Roman" w:hAnsi="Times New Roman"/>
                <w:sz w:val="24"/>
                <w:szCs w:val="24"/>
                <w:lang w:eastAsia="ru-RU"/>
              </w:rPr>
            </w:pPr>
            <w:r w:rsidRPr="00664534">
              <w:rPr>
                <w:rFonts w:ascii="Times New Roman" w:hAnsi="Times New Roman"/>
                <w:sz w:val="24"/>
                <w:szCs w:val="24"/>
                <w:lang w:eastAsia="ru-RU"/>
              </w:rPr>
              <w:t>общий объем финансирования подпрограммы № 5 составляет 1050,0 тыс. рублей, в том числе: средства областного бюджета – 1050,0 тыс. рублей</w:t>
            </w:r>
          </w:p>
        </w:tc>
      </w:tr>
    </w:tbl>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2.11. Характеристика сферы реализации подпрограммы № 5,</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описание основных проблем</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lastRenderedPageBreak/>
        <w:t xml:space="preserve">Противодействие коррупции в условиях ее проникновения во все сферы жизнедеятельности общества в масштабах Российской Федерации является естественной и предсказуемой реакцией </w:t>
      </w:r>
      <w:proofErr w:type="gramStart"/>
      <w:r w:rsidRPr="00664534">
        <w:rPr>
          <w:rFonts w:ascii="Times New Roman" w:eastAsia="Times New Roman" w:hAnsi="Times New Roman"/>
          <w:sz w:val="24"/>
          <w:szCs w:val="24"/>
          <w:lang w:eastAsia="ru-RU"/>
        </w:rPr>
        <w:t>системы управления органов государственной власти Российской Федерации</w:t>
      </w:r>
      <w:proofErr w:type="gramEnd"/>
      <w:r w:rsidRPr="00664534">
        <w:rPr>
          <w:rFonts w:ascii="Times New Roman" w:eastAsia="Times New Roman" w:hAnsi="Times New Roman"/>
          <w:sz w:val="24"/>
          <w:szCs w:val="24"/>
          <w:lang w:eastAsia="ru-RU"/>
        </w:rPr>
        <w:t>. От степени коррупционности зависит выбор инструментов и основных подходов, направленных на искоренение коррупции, и соответственно эффективность системы управления.</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Федеральный закон от 25 декабря 2008 года № 273-ФЗ «О противодействии коррупции» определяет противодействие коррупции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по предупреждению коррупции, в том числе по выявлению и последующему устранению причин коррупции (профилактика коррупции);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по выявлению, предупреждению, пресечению, раскрытию и расследованию коррупционных правонарушений (борьба с коррупцией);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по минимизации и (или) ликвидации последствий коррупционных правонарушений.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При этом указанный Федеральный закон провозглашает принцип приоритетного применения мер по предупреждению коррупции, а также принцип сотрудничества государства с институтами гражданского общества, международными организациями и физическими лицами.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Для эффективного противодействия коррупции необходимо активнее использовать предупредительные (профилактические) меры. Именно им отдается приоритет в Национальном плане противодействия коррупции на 2018 – 2020 годы, утвержденном Указом Президента Российской Федерации от 29 июня 2018 года № 387.</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Многоуровневый характер и сложность задач по профилактике коррупции обуславливает необходимость их решения в исполнительных органах и органах местного самоуправления программно-целевым методом.</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На протяжении 2012-2020 годов исполнительными органами и органами местного самоуправления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 планами противодействия коррупции в Архангельской области, ведомственными планами противодействия коррупции, планами противодействия коррупции муниципальных образований.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Приоритетными направлениями деятельности по противодействию коррупции, реализуемыми и планируемыми органами по профилактике коррупционных и иных правонарушений, являются: </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1) выработка и реализация мер по минимизации коррупционных рисков в отдельных сферах деятельности исполнительных органов и органов местного самоуправления, наиболее подверженных этим рискам, анализ причин и условий, способствующих коррупционным проявлениям со стороны должностных лиц, а также выявление коррупционных практик и способствующих им правовых норм и процедур;</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2) усиление методического и информационно-аналитического обеспечения кадровой и организационно-профилактической работы подразделений исполнительных органов и администраций муниципальных образований по профилактике коррупционных и иных правонарушений с государственными гражданскими служащими Архангельской области, муниципальными служащими, лицами, замещающими государственные должности Архангельской области и муниципальные должности;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3) усиление координации деятельности подразделений исполнительных органов и местных администраций муниципальных образований по профилактике коррупционных и иных правонарушений, организация мониторинга (проверки) их деятельности; </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4) повышение качества осуществления анализа сведений о доходах, расходах, об имуществе и обязательствах имущественного характера, представленных лицами, </w:t>
      </w:r>
      <w:r w:rsidRPr="00664534">
        <w:rPr>
          <w:rFonts w:ascii="Times New Roman" w:eastAsia="Times New Roman" w:hAnsi="Times New Roman"/>
          <w:sz w:val="24"/>
          <w:szCs w:val="24"/>
          <w:lang w:eastAsia="ru-RU"/>
        </w:rPr>
        <w:lastRenderedPageBreak/>
        <w:t>замещающими государственные должности Архангельской области, государственными гражданскими служащими Архангельской области, лицами, замещающими муниципальные должности, муниципальными служащими, руководителями государственных учреждений Архангельской области, муниципальных учреждений муниципальных образований;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5) системная организация мер по профилактике коррупционных правонарушений в государственных учреждениях Архангельской области, государственных унитарных предприятиях Архангельской области и иных государственных организациях Архангельской области, муниципальных учреждениях муниципальных образований и муниципальных унитарных предприятиях муниципальных образований; </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6) увеличение количества и повышение эффективности информационных, просветительских, образовательных и иных мероприятий, направленных на формирование антикоррупционного поведения, обобщение разработанных методических разработок;</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7) совершенствование технологии анализа (проверки) сообщений, содержащих сведения о проявлениях коррупции, размещенных в средствах массовой информации.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Для эффективной реализации этих направлений работы необходимо участие в ней всех субъектов деятельности по противодействию коррупции.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outlineLvl w:val="3"/>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2.12. Механизм реализации мероприятий подпрограммы № 5</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79" w:history="1">
        <w:r w:rsidRPr="00664534">
          <w:rPr>
            <w:rFonts w:ascii="Times New Roman" w:eastAsia="Times New Roman" w:hAnsi="Times New Roman"/>
            <w:sz w:val="24"/>
            <w:szCs w:val="24"/>
            <w:lang w:eastAsia="ru-RU"/>
          </w:rPr>
          <w:t>пунктов 1.1</w:t>
        </w:r>
      </w:hyperlink>
      <w:r w:rsidRPr="00664534">
        <w:rPr>
          <w:rFonts w:ascii="Times New Roman" w:eastAsia="Times New Roman" w:hAnsi="Times New Roman"/>
          <w:sz w:val="24"/>
          <w:szCs w:val="24"/>
          <w:lang w:eastAsia="ru-RU"/>
        </w:rPr>
        <w:t>, 1.2, 1.4, 1.8 и 1.9 перечня мероприятий подпрограммы № 5 (приложение № 2 к государственной программе) осуществляет администрация Губернатора и Правительства.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u w:val="single"/>
          <w:lang w:eastAsia="ru-RU"/>
        </w:rPr>
      </w:pPr>
      <w:r w:rsidRPr="00664534">
        <w:rPr>
          <w:rFonts w:ascii="Times New Roman" w:eastAsia="Times New Roman" w:hAnsi="Times New Roman"/>
          <w:sz w:val="24"/>
          <w:szCs w:val="24"/>
          <w:u w:val="single"/>
          <w:lang w:eastAsia="ru-RU"/>
        </w:rPr>
        <w:t xml:space="preserve">Реализацию мероприятия </w:t>
      </w:r>
      <w:hyperlink w:anchor="P1179" w:history="1">
        <w:r w:rsidRPr="00664534">
          <w:rPr>
            <w:rFonts w:ascii="Times New Roman" w:eastAsia="Times New Roman" w:hAnsi="Times New Roman"/>
            <w:sz w:val="24"/>
            <w:szCs w:val="24"/>
            <w:u w:val="single"/>
            <w:lang w:eastAsia="ru-RU"/>
          </w:rPr>
          <w:t xml:space="preserve">пункта </w:t>
        </w:r>
      </w:hyperlink>
      <w:r w:rsidRPr="00664534">
        <w:rPr>
          <w:rFonts w:ascii="Times New Roman" w:eastAsia="Times New Roman" w:hAnsi="Times New Roman"/>
          <w:sz w:val="24"/>
          <w:szCs w:val="24"/>
          <w:u w:val="single"/>
          <w:lang w:eastAsia="ru-RU"/>
        </w:rPr>
        <w:t>1.3 перечня мероприятий подпрограммы № 5 (приложение № 2 к государственной программе) осуществляет администрация Губернатора и Правительства путем проведения конкурса проектов некоммерческих организаций по привлечению населения к участию в мероприятиях по предупреждению и профилактике коррупции в соответствии с порядком, утвержденным постановлением Правительства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пунктов 1.5</w:t>
        </w:r>
      </w:hyperlink>
      <w:r w:rsidRPr="00664534">
        <w:rPr>
          <w:rFonts w:ascii="Times New Roman" w:eastAsia="Times New Roman" w:hAnsi="Times New Roman"/>
          <w:sz w:val="24"/>
          <w:szCs w:val="24"/>
          <w:lang w:eastAsia="ru-RU"/>
        </w:rPr>
        <w:t xml:space="preserve">, </w:t>
      </w:r>
      <w:hyperlink w:anchor="P1137" w:history="1">
        <w:r w:rsidRPr="00664534">
          <w:rPr>
            <w:rFonts w:ascii="Times New Roman" w:eastAsia="Times New Roman" w:hAnsi="Times New Roman"/>
            <w:sz w:val="24"/>
            <w:szCs w:val="24"/>
            <w:lang w:eastAsia="ru-RU"/>
          </w:rPr>
          <w:t>1.6</w:t>
        </w:r>
      </w:hyperlink>
      <w:r w:rsidRPr="00664534">
        <w:rPr>
          <w:rFonts w:ascii="Times New Roman" w:eastAsia="Times New Roman" w:hAnsi="Times New Roman"/>
          <w:sz w:val="24"/>
          <w:szCs w:val="24"/>
          <w:lang w:eastAsia="ru-RU"/>
        </w:rPr>
        <w:t xml:space="preserve"> перечня мероприятий подпрограммы № 5 (приложение № 2 к государственной программе) осуществляет министерство образования и науки.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Реализацию мероприятий </w:t>
      </w:r>
      <w:hyperlink w:anchor="P1137" w:history="1">
        <w:r w:rsidRPr="00664534">
          <w:rPr>
            <w:rFonts w:ascii="Times New Roman" w:eastAsia="Times New Roman" w:hAnsi="Times New Roman"/>
            <w:sz w:val="24"/>
            <w:szCs w:val="24"/>
            <w:lang w:eastAsia="ru-RU"/>
          </w:rPr>
          <w:t>пункта 1.7</w:t>
        </w:r>
      </w:hyperlink>
      <w:r w:rsidRPr="00664534">
        <w:rPr>
          <w:rFonts w:ascii="Times New Roman" w:eastAsia="Times New Roman" w:hAnsi="Times New Roman"/>
          <w:sz w:val="24"/>
          <w:szCs w:val="24"/>
          <w:lang w:eastAsia="ru-RU"/>
        </w:rPr>
        <w:t xml:space="preserve"> перечня мероприятий подпрограммы № 5 (приложение № 2 к государственной программе) осуществляет государственное автономное учреждение Архангельской области «Управление информационно-коммуникационных технологий Архангельской области», </w:t>
      </w:r>
      <w:proofErr w:type="gramStart"/>
      <w:r w:rsidRPr="00664534">
        <w:rPr>
          <w:rFonts w:ascii="Times New Roman" w:eastAsia="Times New Roman" w:hAnsi="Times New Roman"/>
          <w:sz w:val="24"/>
          <w:szCs w:val="24"/>
          <w:lang w:eastAsia="ru-RU"/>
        </w:rPr>
        <w:t>средства</w:t>
      </w:r>
      <w:proofErr w:type="gramEnd"/>
      <w:r w:rsidRPr="00664534">
        <w:rPr>
          <w:rFonts w:ascii="Times New Roman" w:eastAsia="Times New Roman" w:hAnsi="Times New Roman"/>
          <w:sz w:val="24"/>
          <w:szCs w:val="24"/>
          <w:lang w:eastAsia="ru-RU"/>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Исполнители отдельных мероприятий, указанных в подпрограмме, определяются в соответствии с Федеральным </w:t>
      </w:r>
      <w:hyperlink r:id="rId66" w:history="1">
        <w:r w:rsidRPr="00664534">
          <w:rPr>
            <w:rFonts w:ascii="Times New Roman" w:eastAsia="Times New Roman" w:hAnsi="Times New Roman"/>
            <w:sz w:val="24"/>
            <w:szCs w:val="24"/>
            <w:lang w:eastAsia="ru-RU"/>
          </w:rPr>
          <w:t>законом</w:t>
        </w:r>
      </w:hyperlink>
      <w:r w:rsidRPr="00664534">
        <w:rPr>
          <w:rFonts w:ascii="Times New Roman" w:eastAsia="Times New Roman" w:hAnsi="Times New Roman"/>
          <w:sz w:val="24"/>
          <w:szCs w:val="24"/>
          <w:lang w:eastAsia="ru-RU"/>
        </w:rPr>
        <w:t xml:space="preserve"> от 5 апреля 2013 года № 44-ФЗ.</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1137" w:history="1">
        <w:r w:rsidRPr="00664534">
          <w:rPr>
            <w:rFonts w:ascii="Times New Roman" w:eastAsia="Times New Roman" w:hAnsi="Times New Roman"/>
            <w:sz w:val="24"/>
            <w:szCs w:val="24"/>
            <w:lang w:eastAsia="ru-RU"/>
          </w:rPr>
          <w:t>Перечень</w:t>
        </w:r>
      </w:hyperlink>
      <w:r w:rsidRPr="00664534">
        <w:rPr>
          <w:rFonts w:ascii="Times New Roman" w:eastAsia="Times New Roman" w:hAnsi="Times New Roman"/>
          <w:sz w:val="24"/>
          <w:szCs w:val="24"/>
          <w:lang w:eastAsia="ru-RU"/>
        </w:rPr>
        <w:t xml:space="preserve"> мероприятий подпрограммы № 5 представлен в приложении № 2 к государственной программе.</w:t>
      </w:r>
    </w:p>
    <w:p w:rsidR="007F4CC5" w:rsidRPr="00664534" w:rsidRDefault="007F4CC5" w:rsidP="004F3804">
      <w:pPr>
        <w:widowControl w:val="0"/>
        <w:autoSpaceDE w:val="0"/>
        <w:autoSpaceDN w:val="0"/>
        <w:spacing w:after="0" w:line="240" w:lineRule="auto"/>
        <w:jc w:val="center"/>
        <w:outlineLvl w:val="2"/>
        <w:rPr>
          <w:rFonts w:ascii="Times New Roman" w:eastAsia="Times New Roman" w:hAnsi="Times New Roman"/>
          <w:b/>
          <w:sz w:val="24"/>
          <w:szCs w:val="24"/>
          <w:lang w:eastAsia="ru-RU"/>
        </w:rPr>
      </w:pPr>
    </w:p>
    <w:p w:rsidR="004F3804" w:rsidRPr="00664534" w:rsidRDefault="004F3804" w:rsidP="004F3804">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III. Ожидаемые результаты реализации</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государственной программы</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Реализация государственной программы к 2025 году предполагает достижение следующих результатов:</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приобретение передвижной наркологической лаборатории и расходных материалов для проведения освидетельствования на состояние опьянения;</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улучшение материально-технической базы </w:t>
      </w:r>
      <w:r w:rsidRPr="00664534">
        <w:rPr>
          <w:rFonts w:ascii="Times New Roman" w:eastAsia="Times New Roman" w:hAnsi="Times New Roman"/>
          <w:spacing w:val="-4"/>
          <w:sz w:val="24"/>
          <w:szCs w:val="24"/>
          <w:lang w:eastAsia="ru-RU"/>
        </w:rPr>
        <w:t>государственных бюджетных учреждений здравоохранения наркологического профиля</w:t>
      </w:r>
      <w:r w:rsidRPr="00664534">
        <w:rPr>
          <w:rFonts w:ascii="Times New Roman" w:eastAsia="Times New Roman" w:hAnsi="Times New Roman"/>
          <w:sz w:val="24"/>
          <w:szCs w:val="24"/>
          <w:lang w:eastAsia="ru-RU"/>
        </w:rPr>
        <w:t>;</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lastRenderedPageBreak/>
        <w:t>развитие региональной системы комплексной реабилитации и ресоциализации потребителей наркотических средств и психотропных веществ;</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повышение качества медицинской помощи </w:t>
      </w:r>
      <w:r w:rsidRPr="00664534">
        <w:rPr>
          <w:rFonts w:ascii="Times New Roman" w:eastAsia="Times New Roman" w:hAnsi="Times New Roman"/>
          <w:bCs/>
          <w:sz w:val="24"/>
          <w:szCs w:val="24"/>
          <w:lang w:eastAsia="ru-RU"/>
        </w:rPr>
        <w:t>потребителям наркотических средств и психотропных веществ без назначения врача</w:t>
      </w:r>
      <w:r w:rsidRPr="00664534">
        <w:rPr>
          <w:rFonts w:ascii="Times New Roman" w:eastAsia="Times New Roman" w:hAnsi="Times New Roman"/>
          <w:sz w:val="24"/>
          <w:szCs w:val="24"/>
          <w:lang w:eastAsia="ru-RU"/>
        </w:rPr>
        <w:t>;</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увеличение числа больных наркоманией, прошедших лечение и реабилитацию;</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совершенствование организации химико-токсикологических исследований в </w:t>
      </w:r>
      <w:r w:rsidRPr="00664534">
        <w:rPr>
          <w:rFonts w:ascii="Times New Roman" w:hAnsi="Times New Roman"/>
          <w:sz w:val="24"/>
          <w:szCs w:val="24"/>
          <w:lang w:eastAsia="ru-RU"/>
        </w:rPr>
        <w:t>государственных бюджетных учреждениях здравоохранения</w:t>
      </w:r>
      <w:r w:rsidRPr="00664534">
        <w:rPr>
          <w:rFonts w:ascii="Times New Roman" w:eastAsia="Times New Roman" w:hAnsi="Times New Roman"/>
          <w:sz w:val="24"/>
          <w:szCs w:val="24"/>
          <w:lang w:eastAsia="ru-RU"/>
        </w:rPr>
        <w:t>;</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получение достоверной информации о состоянии наркоситуации в Архангельской области, межэтнических и межконфессиональных отношений, наличии конфликтных ситуаций;</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повышение правосознания граждан, активизация деятельности, направленной на профилактику и борьбу с преступностью;</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проектирование и строительство </w:t>
      </w:r>
      <w:proofErr w:type="gramStart"/>
      <w:r w:rsidRPr="00664534">
        <w:rPr>
          <w:rFonts w:ascii="Times New Roman" w:eastAsia="Times New Roman" w:hAnsi="Times New Roman"/>
          <w:sz w:val="24"/>
          <w:szCs w:val="24"/>
          <w:lang w:eastAsia="ru-RU"/>
        </w:rPr>
        <w:t>здания специального учреждения Управления Министерства внутренних дел Российской Федерации</w:t>
      </w:r>
      <w:proofErr w:type="gramEnd"/>
      <w:r w:rsidRPr="00664534">
        <w:rPr>
          <w:rFonts w:ascii="Times New Roman" w:eastAsia="Times New Roman" w:hAnsi="Times New Roman"/>
          <w:sz w:val="24"/>
          <w:szCs w:val="24"/>
          <w:lang w:eastAsia="ru-RU"/>
        </w:rPr>
        <w:t xml:space="preserve"> по Архангельской области в городе Архангельске;</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создание и размещение телепрограммы, освещающей деятельность правоохранительных органов в Архангельской области;</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создание в 20 </w:t>
      </w:r>
      <w:r w:rsidRPr="00664534">
        <w:rPr>
          <w:rFonts w:ascii="Times New Roman" w:hAnsi="Times New Roman"/>
          <w:sz w:val="24"/>
          <w:szCs w:val="24"/>
          <w:lang w:eastAsia="ru-RU"/>
        </w:rPr>
        <w:t>государственных бюджетных учреждениях здравоохранения</w:t>
      </w:r>
      <w:r w:rsidRPr="00664534">
        <w:rPr>
          <w:rFonts w:ascii="Times New Roman" w:eastAsia="Times New Roman" w:hAnsi="Times New Roman"/>
          <w:sz w:val="24"/>
          <w:szCs w:val="24"/>
          <w:lang w:eastAsia="ru-RU"/>
        </w:rPr>
        <w:t xml:space="preserve"> условий, препятствующих нарушению общественного порядка;</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обеспечение ограничения доступа на территории 20 </w:t>
      </w:r>
      <w:r w:rsidRPr="00664534">
        <w:rPr>
          <w:rFonts w:ascii="Times New Roman" w:hAnsi="Times New Roman"/>
          <w:sz w:val="24"/>
          <w:szCs w:val="24"/>
          <w:lang w:eastAsia="ru-RU"/>
        </w:rPr>
        <w:t>государственных бюджетных учреждениях здравоохранения</w:t>
      </w:r>
      <w:r w:rsidRPr="00664534">
        <w:rPr>
          <w:rFonts w:ascii="Times New Roman" w:eastAsia="Times New Roman" w:hAnsi="Times New Roman"/>
          <w:sz w:val="24"/>
          <w:szCs w:val="24"/>
          <w:lang w:eastAsia="ru-RU"/>
        </w:rPr>
        <w:t>;</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создание в 10 государственных </w:t>
      </w:r>
      <w:r w:rsidRPr="00664534">
        <w:rPr>
          <w:rFonts w:ascii="Times New Roman" w:hAnsi="Times New Roman"/>
          <w:sz w:val="24"/>
          <w:szCs w:val="24"/>
          <w:lang w:eastAsia="ru-RU"/>
        </w:rPr>
        <w:t>бюджетных и автономных образовательных учреждениях</w:t>
      </w:r>
      <w:r w:rsidRPr="00664534">
        <w:rPr>
          <w:rFonts w:ascii="Times New Roman" w:eastAsia="Times New Roman" w:hAnsi="Times New Roman"/>
          <w:sz w:val="24"/>
          <w:szCs w:val="24"/>
          <w:lang w:eastAsia="ru-RU"/>
        </w:rPr>
        <w:t xml:space="preserve"> условий, препятствующих проникновению в указанные образовательные организации посторонних лиц;</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снижение уровня коррупции и обеспечение формирования механизмов противодействия коррупции в обществе, исполнительных органах и органах местного самоуправления.</w:t>
      </w:r>
    </w:p>
    <w:p w:rsidR="004F3804" w:rsidRPr="00664534" w:rsidRDefault="004F3804" w:rsidP="004F38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 xml:space="preserve">Оценка эффективности государственной программы осуществляется согласно </w:t>
      </w:r>
      <w:hyperlink r:id="rId67" w:history="1">
        <w:r w:rsidRPr="00664534">
          <w:rPr>
            <w:rFonts w:ascii="Times New Roman" w:eastAsia="Times New Roman" w:hAnsi="Times New Roman"/>
            <w:sz w:val="24"/>
            <w:szCs w:val="24"/>
            <w:lang w:eastAsia="ru-RU"/>
          </w:rPr>
          <w:t>Положению</w:t>
        </w:r>
      </w:hyperlink>
      <w:r w:rsidRPr="00664534">
        <w:rPr>
          <w:rFonts w:ascii="Times New Roman" w:eastAsia="Times New Roman" w:hAnsi="Times New Roman"/>
          <w:sz w:val="24"/>
          <w:szCs w:val="24"/>
          <w:lang w:eastAsia="ru-RU"/>
        </w:rP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4F3804" w:rsidRPr="00664534" w:rsidRDefault="004F3804" w:rsidP="004F3804">
      <w:pPr>
        <w:widowControl w:val="0"/>
        <w:autoSpaceDE w:val="0"/>
        <w:autoSpaceDN w:val="0"/>
        <w:spacing w:after="0" w:line="240" w:lineRule="auto"/>
        <w:ind w:left="4820"/>
        <w:jc w:val="center"/>
        <w:outlineLvl w:val="1"/>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left="4820"/>
        <w:jc w:val="center"/>
        <w:outlineLvl w:val="1"/>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ПРИЛОЖЕНИЕ № 1</w:t>
      </w:r>
    </w:p>
    <w:p w:rsidR="004F3804" w:rsidRPr="00664534" w:rsidRDefault="004F3804" w:rsidP="004F3804">
      <w:pPr>
        <w:widowControl w:val="0"/>
        <w:autoSpaceDE w:val="0"/>
        <w:autoSpaceDN w:val="0"/>
        <w:spacing w:after="0" w:line="240" w:lineRule="auto"/>
        <w:ind w:left="4820"/>
        <w:jc w:val="center"/>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к государственной программе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bookmarkStart w:id="4" w:name="P636"/>
      <w:bookmarkEnd w:id="4"/>
      <w:r w:rsidRPr="00664534">
        <w:rPr>
          <w:rFonts w:ascii="Times New Roman" w:eastAsia="Times New Roman" w:hAnsi="Times New Roman"/>
          <w:b/>
          <w:sz w:val="24"/>
          <w:szCs w:val="24"/>
          <w:lang w:eastAsia="ru-RU"/>
        </w:rPr>
        <w:t>ПЕРЕЧЕНЬ</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целевых показателей государственной программы Архангельской</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области «Обеспечение общественного порядка, профилактика</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преступности, коррупции, терроризма, экстремизма</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и незаконного потребления наркотических средств</w:t>
      </w:r>
    </w:p>
    <w:p w:rsidR="004F3804" w:rsidRPr="00664534" w:rsidRDefault="004F3804" w:rsidP="004F3804">
      <w:pPr>
        <w:widowControl w:val="0"/>
        <w:autoSpaceDE w:val="0"/>
        <w:autoSpaceDN w:val="0"/>
        <w:spacing w:after="0" w:line="240" w:lineRule="auto"/>
        <w:jc w:val="center"/>
        <w:rPr>
          <w:rFonts w:ascii="Times New Roman" w:eastAsia="Times New Roman" w:hAnsi="Times New Roman"/>
          <w:b/>
          <w:sz w:val="24"/>
          <w:szCs w:val="24"/>
          <w:lang w:eastAsia="ru-RU"/>
        </w:rPr>
      </w:pPr>
      <w:r w:rsidRPr="00664534">
        <w:rPr>
          <w:rFonts w:ascii="Times New Roman" w:eastAsia="Times New Roman" w:hAnsi="Times New Roman"/>
          <w:b/>
          <w:sz w:val="24"/>
          <w:szCs w:val="24"/>
          <w:lang w:eastAsia="ru-RU"/>
        </w:rPr>
        <w:t>и психотропных веществ в Архангельской области»</w:t>
      </w:r>
    </w:p>
    <w:p w:rsidR="004F3804" w:rsidRPr="00664534" w:rsidRDefault="004F3804" w:rsidP="004F3804">
      <w:pPr>
        <w:widowControl w:val="0"/>
        <w:autoSpaceDE w:val="0"/>
        <w:autoSpaceDN w:val="0"/>
        <w:spacing w:after="0" w:line="240" w:lineRule="auto"/>
        <w:jc w:val="both"/>
        <w:rPr>
          <w:rFonts w:ascii="Times New Roman" w:eastAsia="Times New Roman" w:hAnsi="Times New Roman"/>
          <w:sz w:val="24"/>
          <w:szCs w:val="24"/>
          <w:lang w:eastAsia="ru-RU"/>
        </w:rPr>
      </w:pPr>
    </w:p>
    <w:p w:rsidR="004F3804" w:rsidRPr="00664534" w:rsidRDefault="004F3804" w:rsidP="004F380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64534">
        <w:rPr>
          <w:rFonts w:ascii="Times New Roman" w:eastAsia="Times New Roman" w:hAnsi="Times New Roman"/>
          <w:sz w:val="24"/>
          <w:szCs w:val="24"/>
          <w:lang w:eastAsia="ru-RU"/>
        </w:rPr>
        <w:t>Ответственный исполнитель – администрация Губернатора Архангельской области и Правительства Архангельской области.</w:t>
      </w:r>
    </w:p>
    <w:p w:rsidR="00CE3936" w:rsidRDefault="00CE3936">
      <w:pPr>
        <w:pStyle w:val="ConsPlusNormal"/>
        <w:jc w:val="both"/>
        <w:rPr>
          <w:rFonts w:ascii="Times New Roman" w:hAnsi="Times New Roman" w:cs="Times New Roman"/>
          <w:sz w:val="24"/>
          <w:szCs w:val="24"/>
        </w:rPr>
      </w:pPr>
    </w:p>
    <w:p w:rsidR="00CE3936" w:rsidRDefault="00CE3936">
      <w:pPr>
        <w:pStyle w:val="ConsPlusNormal"/>
        <w:jc w:val="both"/>
        <w:rPr>
          <w:rFonts w:ascii="Times New Roman" w:hAnsi="Times New Roman" w:cs="Times New Roman"/>
          <w:sz w:val="24"/>
          <w:szCs w:val="24"/>
        </w:rPr>
      </w:pPr>
    </w:p>
    <w:p w:rsidR="00CE3936" w:rsidRDefault="00CE3936">
      <w:pPr>
        <w:pStyle w:val="ConsPlusNormal"/>
        <w:jc w:val="both"/>
        <w:rPr>
          <w:rFonts w:ascii="Times New Roman" w:hAnsi="Times New Roman" w:cs="Times New Roman"/>
          <w:sz w:val="24"/>
          <w:szCs w:val="24"/>
        </w:rPr>
      </w:pPr>
    </w:p>
    <w:p w:rsidR="00B63CE4" w:rsidRDefault="00B63CE4">
      <w:pPr>
        <w:sectPr w:rsidR="00B63CE4" w:rsidSect="00664534">
          <w:headerReference w:type="default" r:id="rId68"/>
          <w:pgSz w:w="11906" w:h="16838"/>
          <w:pgMar w:top="1134" w:right="850" w:bottom="993" w:left="1701" w:header="708" w:footer="708" w:gutter="0"/>
          <w:cols w:space="708"/>
          <w:titlePg/>
          <w:docGrid w:linePitch="360"/>
        </w:sectPr>
      </w:pPr>
    </w:p>
    <w:tbl>
      <w:tblPr>
        <w:tblW w:w="153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1843"/>
        <w:gridCol w:w="1276"/>
        <w:gridCol w:w="1133"/>
        <w:gridCol w:w="1134"/>
        <w:gridCol w:w="1134"/>
        <w:gridCol w:w="992"/>
        <w:gridCol w:w="993"/>
        <w:gridCol w:w="1134"/>
        <w:gridCol w:w="1077"/>
        <w:gridCol w:w="283"/>
        <w:gridCol w:w="57"/>
      </w:tblGrid>
      <w:tr w:rsidR="004F3804" w:rsidRPr="004F3804" w:rsidTr="004F3804">
        <w:trPr>
          <w:gridAfter w:val="2"/>
          <w:wAfter w:w="340" w:type="dxa"/>
        </w:trPr>
        <w:tc>
          <w:tcPr>
            <w:tcW w:w="4315" w:type="dxa"/>
            <w:vMerge w:val="restart"/>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lastRenderedPageBreak/>
              <w:t>Наименование целевого показателя государственной программы</w:t>
            </w:r>
          </w:p>
        </w:tc>
        <w:tc>
          <w:tcPr>
            <w:tcW w:w="1843" w:type="dxa"/>
            <w:vMerge w:val="restart"/>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Исполнитель</w:t>
            </w:r>
          </w:p>
        </w:tc>
        <w:tc>
          <w:tcPr>
            <w:tcW w:w="1276" w:type="dxa"/>
            <w:vMerge w:val="restart"/>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Единица измерения</w:t>
            </w:r>
          </w:p>
        </w:tc>
        <w:tc>
          <w:tcPr>
            <w:tcW w:w="7597" w:type="dxa"/>
            <w:gridSpan w:val="7"/>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Значения целевого показателя</w:t>
            </w:r>
          </w:p>
        </w:tc>
      </w:tr>
      <w:tr w:rsidR="004F3804" w:rsidRPr="004F3804" w:rsidTr="004F3804">
        <w:trPr>
          <w:gridAfter w:val="2"/>
          <w:wAfter w:w="340" w:type="dxa"/>
        </w:trPr>
        <w:tc>
          <w:tcPr>
            <w:tcW w:w="4315" w:type="dxa"/>
            <w:vMerge/>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p>
        </w:tc>
        <w:tc>
          <w:tcPr>
            <w:tcW w:w="1843" w:type="dxa"/>
            <w:vMerge/>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p>
        </w:tc>
        <w:tc>
          <w:tcPr>
            <w:tcW w:w="1276" w:type="dxa"/>
            <w:vMerge/>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p>
        </w:tc>
        <w:tc>
          <w:tcPr>
            <w:tcW w:w="1133"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базовый 2019 год</w:t>
            </w:r>
          </w:p>
        </w:tc>
        <w:tc>
          <w:tcPr>
            <w:tcW w:w="1134"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2020 год</w:t>
            </w:r>
          </w:p>
        </w:tc>
        <w:tc>
          <w:tcPr>
            <w:tcW w:w="1134"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2021 год</w:t>
            </w:r>
          </w:p>
        </w:tc>
        <w:tc>
          <w:tcPr>
            <w:tcW w:w="992"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2022 год</w:t>
            </w:r>
          </w:p>
        </w:tc>
        <w:tc>
          <w:tcPr>
            <w:tcW w:w="993"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2023 год</w:t>
            </w:r>
          </w:p>
        </w:tc>
        <w:tc>
          <w:tcPr>
            <w:tcW w:w="1134"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2024 год</w:t>
            </w:r>
          </w:p>
        </w:tc>
        <w:tc>
          <w:tcPr>
            <w:tcW w:w="1077"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2025 год</w:t>
            </w:r>
          </w:p>
        </w:tc>
      </w:tr>
      <w:tr w:rsidR="004F3804" w:rsidRPr="004F3804" w:rsidTr="004F3804">
        <w:trPr>
          <w:gridAfter w:val="2"/>
          <w:wAfter w:w="340" w:type="dxa"/>
        </w:trPr>
        <w:tc>
          <w:tcPr>
            <w:tcW w:w="4315"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w:t>
            </w:r>
          </w:p>
        </w:tc>
        <w:tc>
          <w:tcPr>
            <w:tcW w:w="1843"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w:t>
            </w:r>
          </w:p>
        </w:tc>
        <w:tc>
          <w:tcPr>
            <w:tcW w:w="1276"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w:t>
            </w:r>
          </w:p>
        </w:tc>
        <w:tc>
          <w:tcPr>
            <w:tcW w:w="1133"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4</w:t>
            </w:r>
          </w:p>
        </w:tc>
        <w:tc>
          <w:tcPr>
            <w:tcW w:w="1134"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c>
          <w:tcPr>
            <w:tcW w:w="1134"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6</w:t>
            </w:r>
          </w:p>
        </w:tc>
        <w:tc>
          <w:tcPr>
            <w:tcW w:w="992"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w:t>
            </w:r>
          </w:p>
        </w:tc>
        <w:tc>
          <w:tcPr>
            <w:tcW w:w="993"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8</w:t>
            </w:r>
          </w:p>
        </w:tc>
        <w:tc>
          <w:tcPr>
            <w:tcW w:w="1134"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w:t>
            </w:r>
          </w:p>
        </w:tc>
        <w:tc>
          <w:tcPr>
            <w:tcW w:w="1077" w:type="dxa"/>
            <w:tcBorders>
              <w:top w:val="single" w:sz="4" w:space="0" w:color="auto"/>
              <w:bottom w:val="single" w:sz="4" w:space="0" w:color="auto"/>
            </w:tcBorders>
            <w:vAlign w:val="center"/>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10</w:t>
            </w:r>
          </w:p>
        </w:tc>
      </w:tr>
      <w:tr w:rsidR="004F3804" w:rsidRPr="004F3804" w:rsidTr="004F3804">
        <w:tblPrEx>
          <w:tblBorders>
            <w:left w:val="none" w:sz="0" w:space="0" w:color="auto"/>
            <w:insideH w:val="none" w:sz="0" w:space="0" w:color="auto"/>
            <w:insideV w:val="none" w:sz="0" w:space="0" w:color="auto"/>
          </w:tblBorders>
        </w:tblPrEx>
        <w:trPr>
          <w:gridAfter w:val="2"/>
          <w:wAfter w:w="340" w:type="dxa"/>
        </w:trPr>
        <w:tc>
          <w:tcPr>
            <w:tcW w:w="15031" w:type="dxa"/>
            <w:gridSpan w:val="10"/>
            <w:tcBorders>
              <w:top w:val="single" w:sz="4" w:space="0" w:color="auto"/>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I. Государственная программа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2"/>
          <w:wAfter w:w="340"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5" w:name="P676"/>
            <w:bookmarkEnd w:id="5"/>
            <w:r w:rsidRPr="004F3804">
              <w:rPr>
                <w:rFonts w:ascii="Times New Roman" w:hAnsi="Times New Roman"/>
              </w:rPr>
              <w:t xml:space="preserve">1. Доля больных наркоманией, прошедших лечение и реабилитацию, длительность </w:t>
            </w:r>
            <w:proofErr w:type="gramStart"/>
            <w:r w:rsidRPr="004F3804">
              <w:rPr>
                <w:rFonts w:ascii="Times New Roman" w:hAnsi="Times New Roman"/>
              </w:rPr>
              <w:t>ремиссии</w:t>
            </w:r>
            <w:proofErr w:type="gramEnd"/>
            <w:r w:rsidRPr="004F3804">
              <w:rPr>
                <w:rFonts w:ascii="Times New Roman" w:hAnsi="Times New Roman"/>
              </w:rPr>
              <w:t xml:space="preserve"> у которых составляет свыше 2 лет, к числу прошедших лечение</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министерство здравоохранения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процентов</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w:t>
            </w:r>
            <w:r w:rsidRPr="004F3804">
              <w:rPr>
                <w:rFonts w:ascii="Times New Roman" w:hAnsi="Times New Roman"/>
                <w:lang w:val="en-US"/>
              </w:rPr>
              <w:t>2</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15,5</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15,5</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077"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2"/>
          <w:wAfter w:w="340" w:type="dxa"/>
        </w:trPr>
        <w:tc>
          <w:tcPr>
            <w:tcW w:w="4315" w:type="dxa"/>
            <w:tcBorders>
              <w:top w:val="nil"/>
              <w:left w:val="nil"/>
              <w:bottom w:val="nil"/>
              <w:right w:val="nil"/>
            </w:tcBorders>
          </w:tcPr>
          <w:p w:rsidR="004F3804" w:rsidRPr="004F3804" w:rsidRDefault="004F3804" w:rsidP="004F3804">
            <w:pPr>
              <w:spacing w:after="0" w:line="240" w:lineRule="auto"/>
              <w:rPr>
                <w:rFonts w:ascii="Times New Roman" w:hAnsi="Times New Roman"/>
              </w:rPr>
            </w:pPr>
            <w:bookmarkStart w:id="6" w:name="P689"/>
            <w:bookmarkEnd w:id="6"/>
            <w:r w:rsidRPr="004F3804">
              <w:rPr>
                <w:rFonts w:ascii="Times New Roman" w:hAnsi="Times New Roman"/>
              </w:rPr>
              <w:t xml:space="preserve">2. Суммарный показатель общей заболеваемости наркоманией и </w:t>
            </w:r>
            <w:proofErr w:type="gramStart"/>
            <w:r w:rsidRPr="004F3804">
              <w:rPr>
                <w:rFonts w:ascii="Times New Roman" w:hAnsi="Times New Roman"/>
              </w:rPr>
              <w:t>пагубным</w:t>
            </w:r>
            <w:proofErr w:type="gramEnd"/>
            <w:r w:rsidRPr="004F3804">
              <w:rPr>
                <w:rFonts w:ascii="Times New Roman" w:hAnsi="Times New Roman"/>
              </w:rPr>
              <w:t xml:space="preserve"> употребление наркотиков (на 100 тыс. населения)</w:t>
            </w:r>
          </w:p>
        </w:tc>
        <w:tc>
          <w:tcPr>
            <w:tcW w:w="1843" w:type="dxa"/>
            <w:tcBorders>
              <w:top w:val="nil"/>
              <w:left w:val="nil"/>
              <w:bottom w:val="nil"/>
              <w:right w:val="nil"/>
            </w:tcBorders>
          </w:tcPr>
          <w:p w:rsidR="004F3804" w:rsidRPr="004F3804" w:rsidRDefault="004F3804" w:rsidP="004F3804">
            <w:pPr>
              <w:spacing w:after="0" w:line="240" w:lineRule="auto"/>
              <w:rPr>
                <w:rFonts w:ascii="Times New Roman" w:hAnsi="Times New Roman"/>
              </w:rPr>
            </w:pPr>
            <w:r w:rsidRPr="004F3804">
              <w:rPr>
                <w:rFonts w:ascii="Times New Roman" w:hAnsi="Times New Roman"/>
              </w:rPr>
              <w:t>министерство здравоохранения Архангельской области</w:t>
            </w:r>
          </w:p>
        </w:tc>
        <w:tc>
          <w:tcPr>
            <w:tcW w:w="1276"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115,2</w:t>
            </w:r>
          </w:p>
        </w:tc>
        <w:tc>
          <w:tcPr>
            <w:tcW w:w="1134"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115,2</w:t>
            </w:r>
          </w:p>
        </w:tc>
        <w:tc>
          <w:tcPr>
            <w:tcW w:w="992"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115,0</w:t>
            </w:r>
          </w:p>
        </w:tc>
        <w:tc>
          <w:tcPr>
            <w:tcW w:w="993"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114,5</w:t>
            </w:r>
          </w:p>
        </w:tc>
        <w:tc>
          <w:tcPr>
            <w:tcW w:w="1134"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114,0</w:t>
            </w:r>
          </w:p>
        </w:tc>
        <w:tc>
          <w:tcPr>
            <w:tcW w:w="1077" w:type="dxa"/>
            <w:tcBorders>
              <w:top w:val="nil"/>
              <w:left w:val="nil"/>
              <w:bottom w:val="nil"/>
              <w:right w:val="nil"/>
            </w:tcBorders>
          </w:tcPr>
          <w:p w:rsidR="004F3804" w:rsidRPr="004F3804" w:rsidRDefault="004F3804" w:rsidP="004F3804">
            <w:pPr>
              <w:spacing w:after="0" w:line="240" w:lineRule="auto"/>
              <w:jc w:val="center"/>
              <w:rPr>
                <w:rFonts w:ascii="Times New Roman" w:hAnsi="Times New Roman"/>
              </w:rPr>
            </w:pPr>
            <w:r w:rsidRPr="004F3804">
              <w:rPr>
                <w:rFonts w:ascii="Times New Roman" w:hAnsi="Times New Roman"/>
              </w:rPr>
              <w:t>113,5</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2"/>
          <w:wAfter w:w="340" w:type="dxa"/>
        </w:trPr>
        <w:tc>
          <w:tcPr>
            <w:tcW w:w="4315"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rPr>
                <w:rFonts w:ascii="Times New Roman" w:hAnsi="Times New Roman"/>
                <w:lang w:eastAsia="ru-RU"/>
              </w:rPr>
            </w:pPr>
            <w:r w:rsidRPr="004F3804">
              <w:rPr>
                <w:rFonts w:ascii="Times New Roman" w:hAnsi="Times New Roman"/>
                <w:lang w:eastAsia="ru-RU"/>
              </w:rPr>
              <w:t>3. Первичная зарегистрированная заболеваемость синдромом зависимости от наркотических веществ (наркоманией) на 100 тыс. населения (случаев на 100 тысяч населения)</w:t>
            </w:r>
          </w:p>
        </w:tc>
        <w:tc>
          <w:tcPr>
            <w:tcW w:w="184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rPr>
                <w:rFonts w:ascii="Times New Roman" w:hAnsi="Times New Roman"/>
                <w:lang w:eastAsia="ru-RU"/>
              </w:rPr>
            </w:pPr>
            <w:r w:rsidRPr="004F3804">
              <w:rPr>
                <w:rFonts w:ascii="Times New Roman" w:hAnsi="Times New Roman"/>
                <w:lang w:eastAsia="ru-RU"/>
              </w:rPr>
              <w:t>министерство здравоохранения Архангельской области</w:t>
            </w:r>
          </w:p>
        </w:tc>
        <w:tc>
          <w:tcPr>
            <w:tcW w:w="1276"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единиц</w:t>
            </w:r>
          </w:p>
        </w:tc>
        <w:tc>
          <w:tcPr>
            <w:tcW w:w="113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val="en-US" w:eastAsia="ru-RU"/>
              </w:rPr>
              <w:t>9</w:t>
            </w:r>
            <w:r w:rsidRPr="004F3804">
              <w:rPr>
                <w:rFonts w:ascii="Times New Roman" w:hAnsi="Times New Roman"/>
                <w:lang w:eastAsia="ru-RU"/>
              </w:rPr>
              <w:t>,2</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9,2</w:t>
            </w:r>
          </w:p>
        </w:tc>
        <w:tc>
          <w:tcPr>
            <w:tcW w:w="1134"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9,2</w:t>
            </w:r>
          </w:p>
        </w:tc>
        <w:tc>
          <w:tcPr>
            <w:tcW w:w="992"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9,15</w:t>
            </w:r>
          </w:p>
        </w:tc>
        <w:tc>
          <w:tcPr>
            <w:tcW w:w="993"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9,1</w:t>
            </w:r>
          </w:p>
        </w:tc>
        <w:tc>
          <w:tcPr>
            <w:tcW w:w="1134"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9,05</w:t>
            </w:r>
          </w:p>
        </w:tc>
        <w:tc>
          <w:tcPr>
            <w:tcW w:w="1077"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9,0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7" w:name="P703"/>
            <w:bookmarkEnd w:id="7"/>
            <w:r w:rsidRPr="004F3804">
              <w:rPr>
                <w:rFonts w:ascii="Times New Roman" w:hAnsi="Times New Roman"/>
              </w:rPr>
              <w:t>4. Количество зарегистрированных преступлений</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 xml:space="preserve">администрация Губернатора Архангельской области и Правительства </w:t>
            </w:r>
            <w:r w:rsidRPr="004F3804">
              <w:rPr>
                <w:rFonts w:ascii="Times New Roman" w:hAnsi="Times New Roman"/>
              </w:rPr>
              <w:lastRenderedPageBreak/>
              <w:t>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lastRenderedPageBreak/>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19150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19300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19300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19400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19400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19400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19400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8" w:name="P717"/>
            <w:bookmarkStart w:id="9" w:name="P730"/>
            <w:bookmarkEnd w:id="8"/>
            <w:bookmarkEnd w:id="9"/>
            <w:r w:rsidRPr="004F3804">
              <w:rPr>
                <w:rFonts w:ascii="Times New Roman" w:hAnsi="Times New Roman"/>
              </w:rPr>
              <w:lastRenderedPageBreak/>
              <w:t>5. Доля зарегистрированных преступлений террористического и экстремистского характера от общего числа преступлений</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процентов</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0,08</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0,1</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0,1</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0,1</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0,1</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0,1</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0,1</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6. Доля жителей Архангельской области, которым не приходилось сталкиваться с коррупционным поведением</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процентов</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75,0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75,0</w:t>
            </w:r>
          </w:p>
        </w:tc>
        <w:tc>
          <w:tcPr>
            <w:tcW w:w="1134" w:type="dxa"/>
          </w:tcPr>
          <w:p w:rsidR="004F3804" w:rsidRPr="004F3804" w:rsidRDefault="004F3804" w:rsidP="004F3804">
            <w:pPr>
              <w:widowControl w:val="0"/>
              <w:autoSpaceDE w:val="0"/>
              <w:autoSpaceDN w:val="0"/>
              <w:spacing w:after="0" w:line="240" w:lineRule="auto"/>
              <w:jc w:val="center"/>
              <w:rPr>
                <w:rFonts w:ascii="Times New Roman" w:eastAsia="Times New Roman" w:hAnsi="Times New Roman"/>
                <w:szCs w:val="20"/>
                <w:lang w:eastAsia="ru-RU"/>
              </w:rPr>
            </w:pPr>
            <w:r w:rsidRPr="004F3804">
              <w:rPr>
                <w:rFonts w:ascii="Times New Roman" w:eastAsia="Times New Roman" w:hAnsi="Times New Roman"/>
                <w:szCs w:val="20"/>
                <w:lang w:eastAsia="ru-RU"/>
              </w:rPr>
              <w:t>75,5</w:t>
            </w:r>
          </w:p>
        </w:tc>
        <w:tc>
          <w:tcPr>
            <w:tcW w:w="992" w:type="dxa"/>
          </w:tcPr>
          <w:p w:rsidR="004F3804" w:rsidRPr="004F3804" w:rsidRDefault="004F3804" w:rsidP="004F3804">
            <w:pPr>
              <w:widowControl w:val="0"/>
              <w:autoSpaceDE w:val="0"/>
              <w:autoSpaceDN w:val="0"/>
              <w:spacing w:after="0" w:line="240" w:lineRule="auto"/>
              <w:jc w:val="center"/>
              <w:rPr>
                <w:rFonts w:ascii="Times New Roman" w:eastAsia="Times New Roman" w:hAnsi="Times New Roman"/>
                <w:szCs w:val="20"/>
                <w:lang w:eastAsia="ru-RU"/>
              </w:rPr>
            </w:pPr>
            <w:r w:rsidRPr="004F3804">
              <w:rPr>
                <w:rFonts w:ascii="Times New Roman" w:eastAsia="Times New Roman" w:hAnsi="Times New Roman"/>
                <w:szCs w:val="20"/>
                <w:lang w:eastAsia="ru-RU"/>
              </w:rPr>
              <w:t>76,0</w:t>
            </w:r>
          </w:p>
        </w:tc>
        <w:tc>
          <w:tcPr>
            <w:tcW w:w="993" w:type="dxa"/>
          </w:tcPr>
          <w:p w:rsidR="004F3804" w:rsidRPr="004F3804" w:rsidRDefault="004F3804" w:rsidP="004F3804">
            <w:pPr>
              <w:widowControl w:val="0"/>
              <w:autoSpaceDE w:val="0"/>
              <w:autoSpaceDN w:val="0"/>
              <w:spacing w:after="0" w:line="240" w:lineRule="auto"/>
              <w:jc w:val="center"/>
              <w:rPr>
                <w:rFonts w:ascii="Times New Roman" w:eastAsia="Times New Roman" w:hAnsi="Times New Roman"/>
                <w:szCs w:val="20"/>
                <w:lang w:eastAsia="ru-RU"/>
              </w:rPr>
            </w:pPr>
            <w:r w:rsidRPr="004F3804">
              <w:rPr>
                <w:rFonts w:ascii="Times New Roman" w:eastAsia="Times New Roman" w:hAnsi="Times New Roman"/>
                <w:szCs w:val="20"/>
                <w:lang w:eastAsia="ru-RU"/>
              </w:rPr>
              <w:t>77,0</w:t>
            </w:r>
          </w:p>
        </w:tc>
        <w:tc>
          <w:tcPr>
            <w:tcW w:w="1134" w:type="dxa"/>
          </w:tcPr>
          <w:p w:rsidR="004F3804" w:rsidRPr="004F3804" w:rsidRDefault="004F3804" w:rsidP="004F3804">
            <w:pPr>
              <w:widowControl w:val="0"/>
              <w:autoSpaceDE w:val="0"/>
              <w:autoSpaceDN w:val="0"/>
              <w:spacing w:after="0" w:line="240" w:lineRule="auto"/>
              <w:jc w:val="center"/>
              <w:rPr>
                <w:rFonts w:ascii="Times New Roman" w:eastAsia="Times New Roman" w:hAnsi="Times New Roman"/>
                <w:szCs w:val="20"/>
                <w:lang w:eastAsia="ru-RU"/>
              </w:rPr>
            </w:pPr>
            <w:r w:rsidRPr="004F3804">
              <w:rPr>
                <w:rFonts w:ascii="Times New Roman" w:eastAsia="Times New Roman" w:hAnsi="Times New Roman"/>
                <w:szCs w:val="20"/>
                <w:lang w:eastAsia="ru-RU"/>
              </w:rPr>
              <w:t>80,0</w:t>
            </w:r>
          </w:p>
        </w:tc>
        <w:tc>
          <w:tcPr>
            <w:tcW w:w="1360" w:type="dxa"/>
            <w:gridSpan w:val="2"/>
          </w:tcPr>
          <w:p w:rsidR="004F3804" w:rsidRPr="004F3804" w:rsidRDefault="004F3804" w:rsidP="004F3804">
            <w:pPr>
              <w:widowControl w:val="0"/>
              <w:autoSpaceDE w:val="0"/>
              <w:autoSpaceDN w:val="0"/>
              <w:spacing w:after="0" w:line="240" w:lineRule="auto"/>
              <w:jc w:val="center"/>
              <w:rPr>
                <w:rFonts w:ascii="Times New Roman" w:eastAsia="Times New Roman" w:hAnsi="Times New Roman"/>
                <w:szCs w:val="20"/>
                <w:lang w:eastAsia="ru-RU"/>
              </w:rPr>
            </w:pPr>
            <w:r w:rsidRPr="004F3804">
              <w:rPr>
                <w:rFonts w:ascii="Times New Roman" w:eastAsia="Times New Roman" w:hAnsi="Times New Roman"/>
                <w:szCs w:val="20"/>
                <w:lang w:eastAsia="ru-RU"/>
              </w:rPr>
              <w:t>80,0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15314" w:type="dxa"/>
            <w:gridSpan w:val="11"/>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Подпрограмма №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10" w:name="P747"/>
            <w:bookmarkEnd w:id="10"/>
            <w:r w:rsidRPr="004F3804">
              <w:rPr>
                <w:rFonts w:ascii="Times New Roman" w:hAnsi="Times New Roman"/>
              </w:rPr>
              <w:t>7. Доля лиц в возрасте от 7 до 30 лет, вовлеченных в профилактические антинаркотические мероприятия</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процентов</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54,5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60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65</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65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75</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11" w:name="P761"/>
            <w:bookmarkEnd w:id="11"/>
            <w:r w:rsidRPr="004F3804">
              <w:rPr>
                <w:rFonts w:ascii="Times New Roman" w:hAnsi="Times New Roman"/>
              </w:rPr>
              <w:t xml:space="preserve">8. Обучение работников сферы </w:t>
            </w:r>
            <w:r w:rsidRPr="004F3804">
              <w:rPr>
                <w:rFonts w:ascii="Times New Roman" w:hAnsi="Times New Roman"/>
              </w:rPr>
              <w:lastRenderedPageBreak/>
              <w:t>образования, сотрудников по работе с молодежью, сферы социальной защиты населения и сотрудников правоохранительных органов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lastRenderedPageBreak/>
              <w:t xml:space="preserve">министерство </w:t>
            </w:r>
            <w:r w:rsidRPr="004F3804">
              <w:rPr>
                <w:rFonts w:ascii="Times New Roman" w:hAnsi="Times New Roman"/>
              </w:rPr>
              <w:lastRenderedPageBreak/>
              <w:t>образования и науки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lastRenderedPageBreak/>
              <w:t>человек</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392</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390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400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400</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410</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420</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430</w:t>
            </w:r>
          </w:p>
        </w:tc>
      </w:tr>
      <w:tr w:rsidR="004F3804" w:rsidRPr="004F3804" w:rsidTr="004F3804">
        <w:tblPrEx>
          <w:tblBorders>
            <w:left w:val="none" w:sz="0" w:space="0" w:color="auto"/>
            <w:right w:val="none" w:sz="0" w:space="0" w:color="auto"/>
            <w:insideH w:val="none" w:sz="0" w:space="0" w:color="auto"/>
            <w:insideV w:val="none" w:sz="0" w:space="0" w:color="auto"/>
          </w:tblBorders>
        </w:tblPrEx>
        <w:tc>
          <w:tcPr>
            <w:tcW w:w="4315"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rPr>
                <w:rFonts w:ascii="Times New Roman" w:eastAsia="Times New Roman" w:hAnsi="Times New Roman"/>
                <w:lang w:eastAsia="zh-CN"/>
              </w:rPr>
            </w:pPr>
            <w:bookmarkStart w:id="12" w:name="P775"/>
            <w:bookmarkEnd w:id="12"/>
            <w:r w:rsidRPr="004F3804">
              <w:rPr>
                <w:rFonts w:ascii="Times New Roman" w:eastAsia="Times New Roman" w:hAnsi="Times New Roman"/>
                <w:lang w:eastAsia="zh-CN"/>
              </w:rPr>
              <w:lastRenderedPageBreak/>
              <w:t>9. Количество участников мероприятий (реализация реабилитационных программ, проведение просветительских акций, обучающих семинаров) по вопросам профилактики наркомании (ежегодно)</w:t>
            </w:r>
          </w:p>
        </w:tc>
        <w:tc>
          <w:tcPr>
            <w:tcW w:w="1843"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rPr>
                <w:rFonts w:ascii="Times New Roman" w:eastAsia="Times New Roman" w:hAnsi="Times New Roman"/>
                <w:lang w:eastAsia="zh-CN"/>
              </w:rPr>
            </w:pPr>
            <w:r w:rsidRPr="004F3804">
              <w:rPr>
                <w:rFonts w:ascii="Times New Roman" w:eastAsia="Times New Roman" w:hAnsi="Times New Roman"/>
                <w:lang w:eastAsia="zh-CN"/>
              </w:rPr>
              <w:t>министерство труда, занятости и социального развития Архангельской области</w:t>
            </w:r>
          </w:p>
        </w:tc>
        <w:tc>
          <w:tcPr>
            <w:tcW w:w="1276"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единиц</w:t>
            </w:r>
          </w:p>
        </w:tc>
        <w:tc>
          <w:tcPr>
            <w:tcW w:w="1133" w:type="dxa"/>
            <w:tcBorders>
              <w:top w:val="nil"/>
              <w:left w:val="nil"/>
              <w:bottom w:val="nil"/>
              <w:right w:val="nil"/>
            </w:tcBorders>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w:t>
            </w:r>
          </w:p>
        </w:tc>
        <w:tc>
          <w:tcPr>
            <w:tcW w:w="1134" w:type="dxa"/>
            <w:tcBorders>
              <w:top w:val="nil"/>
              <w:left w:val="nil"/>
              <w:bottom w:val="nil"/>
              <w:right w:val="nil"/>
            </w:tcBorders>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200</w:t>
            </w:r>
          </w:p>
        </w:tc>
        <w:tc>
          <w:tcPr>
            <w:tcW w:w="1134"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w:t>
            </w:r>
          </w:p>
        </w:tc>
        <w:tc>
          <w:tcPr>
            <w:tcW w:w="992"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w:t>
            </w:r>
          </w:p>
        </w:tc>
        <w:tc>
          <w:tcPr>
            <w:tcW w:w="993"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w:t>
            </w:r>
          </w:p>
        </w:tc>
        <w:tc>
          <w:tcPr>
            <w:tcW w:w="1134" w:type="dxa"/>
            <w:tcBorders>
              <w:top w:val="nil"/>
              <w:left w:val="nil"/>
              <w:bottom w:val="nil"/>
              <w:right w:val="nil"/>
            </w:tcBorders>
            <w:shd w:val="clear" w:color="auto" w:fill="auto"/>
          </w:tcPr>
          <w:p w:rsidR="004F3804" w:rsidRPr="004F3804" w:rsidRDefault="004F3804" w:rsidP="004F3804">
            <w:pPr>
              <w:suppressAutoHyphens/>
              <w:autoSpaceDE w:val="0"/>
              <w:autoSpaceDN w:val="0"/>
              <w:adjustRightInd w:val="0"/>
              <w:spacing w:after="0" w:line="240" w:lineRule="auto"/>
              <w:jc w:val="center"/>
              <w:rPr>
                <w:rFonts w:ascii="Times New Roman" w:eastAsia="Times New Roman" w:hAnsi="Times New Roman"/>
                <w:lang w:eastAsia="zh-CN"/>
              </w:rPr>
            </w:pPr>
            <w:r w:rsidRPr="004F3804">
              <w:rPr>
                <w:rFonts w:ascii="Times New Roman" w:eastAsia="Times New Roman" w:hAnsi="Times New Roman"/>
                <w:lang w:eastAsia="zh-CN"/>
              </w:rPr>
              <w:t>250</w:t>
            </w:r>
          </w:p>
        </w:tc>
        <w:tc>
          <w:tcPr>
            <w:tcW w:w="1417" w:type="dxa"/>
            <w:gridSpan w:val="3"/>
            <w:tcBorders>
              <w:top w:val="nil"/>
              <w:left w:val="nil"/>
              <w:bottom w:val="nil"/>
            </w:tcBorders>
            <w:shd w:val="clear" w:color="auto" w:fill="auto"/>
          </w:tcPr>
          <w:p w:rsidR="004F3804" w:rsidRPr="004F3804" w:rsidRDefault="004F3804" w:rsidP="004F3804">
            <w:pPr>
              <w:suppressAutoHyphens/>
              <w:autoSpaceDE w:val="0"/>
              <w:autoSpaceDN w:val="0"/>
              <w:adjustRightInd w:val="0"/>
              <w:spacing w:after="0" w:line="240" w:lineRule="auto"/>
              <w:ind w:left="-62"/>
              <w:jc w:val="center"/>
              <w:rPr>
                <w:rFonts w:ascii="Times New Roman" w:eastAsia="Times New Roman" w:hAnsi="Times New Roman"/>
                <w:lang w:eastAsia="zh-CN"/>
              </w:rPr>
            </w:pPr>
            <w:r w:rsidRPr="004F3804">
              <w:rPr>
                <w:rFonts w:ascii="Times New Roman" w:eastAsia="Times New Roman" w:hAnsi="Times New Roman"/>
                <w:lang w:eastAsia="zh-CN"/>
              </w:rPr>
              <w:t>250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rPr>
                <w:rFonts w:ascii="Times New Roman" w:hAnsi="Times New Roman"/>
                <w:lang w:eastAsia="ru-RU"/>
              </w:rPr>
            </w:pPr>
            <w:r w:rsidRPr="004F3804">
              <w:rPr>
                <w:rFonts w:ascii="Times New Roman" w:hAnsi="Times New Roman"/>
                <w:lang w:eastAsia="ru-RU"/>
              </w:rPr>
              <w:t>10. Число изданных информационных материалов (памяток, буклетов) по вопросам формирования здорового образа жизни и профилактики потребления психоактивных веществ</w:t>
            </w:r>
          </w:p>
        </w:tc>
        <w:tc>
          <w:tcPr>
            <w:tcW w:w="184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rPr>
                <w:rFonts w:ascii="Times New Roman" w:hAnsi="Times New Roman"/>
                <w:spacing w:val="-4"/>
                <w:lang w:eastAsia="ru-RU"/>
              </w:rPr>
            </w:pPr>
            <w:r w:rsidRPr="004F3804">
              <w:rPr>
                <w:rFonts w:ascii="Times New Roman" w:hAnsi="Times New Roman"/>
                <w:spacing w:val="-4"/>
                <w:lang w:eastAsia="ru-RU"/>
              </w:rPr>
              <w:t>министерство здравоохранения Архангельской области</w:t>
            </w:r>
          </w:p>
        </w:tc>
        <w:tc>
          <w:tcPr>
            <w:tcW w:w="1276"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992"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993"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2000</w:t>
            </w:r>
          </w:p>
        </w:tc>
        <w:tc>
          <w:tcPr>
            <w:tcW w:w="1360" w:type="dxa"/>
            <w:gridSpan w:val="2"/>
            <w:tcBorders>
              <w:top w:val="nil"/>
              <w:left w:val="nil"/>
              <w:bottom w:val="nil"/>
              <w:right w:val="nil"/>
            </w:tcBorders>
            <w:shd w:val="clear" w:color="auto" w:fill="auto"/>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15314" w:type="dxa"/>
            <w:gridSpan w:val="11"/>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Подпрограмма № 2 «Профилактика преступлений и иных правонарушений в Архангельской области»</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13" w:name="P815"/>
            <w:bookmarkEnd w:id="13"/>
            <w:r w:rsidRPr="004F3804">
              <w:rPr>
                <w:rFonts w:ascii="Times New Roman" w:hAnsi="Times New Roman"/>
              </w:rPr>
              <w:t>11. Количество зарегистрированных преступлений против личности (убийства, умышленные причинения тяжкого вреда здоровью, изнасилования)</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356</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350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350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340</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340</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330</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330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14" w:name="P830"/>
            <w:bookmarkEnd w:id="14"/>
            <w:r w:rsidRPr="004F3804">
              <w:rPr>
                <w:rFonts w:ascii="Times New Roman" w:hAnsi="Times New Roman"/>
              </w:rPr>
              <w:t>12. Количество зарегистрированных преступлений на улицах</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 xml:space="preserve">администрация Губернатора Архангельской области и </w:t>
            </w:r>
            <w:r w:rsidRPr="004F3804">
              <w:rPr>
                <w:rFonts w:ascii="Times New Roman" w:hAnsi="Times New Roman"/>
              </w:rPr>
              <w:lastRenderedPageBreak/>
              <w:t>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lastRenderedPageBreak/>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lang w:val="en-US"/>
              </w:rPr>
            </w:pPr>
            <w:r w:rsidRPr="004F3804">
              <w:rPr>
                <w:rFonts w:ascii="Times New Roman" w:hAnsi="Times New Roman"/>
              </w:rPr>
              <w:t>3208</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3200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3150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315</w:t>
            </w:r>
            <w:r w:rsidRPr="004F3804">
              <w:rPr>
                <w:rFonts w:ascii="Times New Roman" w:hAnsi="Times New Roman"/>
              </w:rPr>
              <w:t>0</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val="en-US" w:eastAsia="ru-RU"/>
              </w:rPr>
              <w:t>3100</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val="en-US" w:eastAsia="ru-RU"/>
              </w:rPr>
              <w:t>300</w:t>
            </w:r>
            <w:r w:rsidRPr="004F3804">
              <w:rPr>
                <w:rFonts w:ascii="Times New Roman" w:hAnsi="Times New Roman"/>
                <w:lang w:eastAsia="ru-RU"/>
              </w:rPr>
              <w:t>0</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val="en-US" w:eastAsia="ru-RU"/>
              </w:rPr>
              <w:t>30</w:t>
            </w:r>
            <w:r w:rsidRPr="004F3804">
              <w:rPr>
                <w:rFonts w:ascii="Times New Roman" w:hAnsi="Times New Roman"/>
                <w:lang w:eastAsia="ru-RU"/>
              </w:rPr>
              <w:t>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15" w:name="P858"/>
            <w:bookmarkEnd w:id="15"/>
            <w:r w:rsidRPr="004F3804">
              <w:rPr>
                <w:rFonts w:ascii="Times New Roman" w:hAnsi="Times New Roman"/>
              </w:rPr>
              <w:lastRenderedPageBreak/>
              <w:t>13. Количество зарегистрированных преступлений имущественного характера (кражи, грабежи, разбои)</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7819</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78</w:t>
            </w:r>
            <w:r w:rsidRPr="004F3804">
              <w:rPr>
                <w:rFonts w:ascii="Times New Roman" w:hAnsi="Times New Roman"/>
              </w:rPr>
              <w:t>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775</w:t>
            </w:r>
            <w:r w:rsidRPr="004F3804">
              <w:rPr>
                <w:rFonts w:ascii="Times New Roman" w:hAnsi="Times New Roman"/>
              </w:rPr>
              <w:t>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770</w:t>
            </w:r>
            <w:r w:rsidRPr="004F3804">
              <w:rPr>
                <w:rFonts w:ascii="Times New Roman" w:hAnsi="Times New Roman"/>
              </w:rPr>
              <w:t>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77</w:t>
            </w:r>
            <w:r w:rsidRPr="004F3804">
              <w:rPr>
                <w:rFonts w:ascii="Times New Roman" w:hAnsi="Times New Roman"/>
              </w:rPr>
              <w:t>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765</w:t>
            </w:r>
            <w:r w:rsidRPr="004F3804">
              <w:rPr>
                <w:rFonts w:ascii="Times New Roman" w:hAnsi="Times New Roman"/>
              </w:rPr>
              <w:t>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76</w:t>
            </w:r>
            <w:r w:rsidRPr="004F3804">
              <w:rPr>
                <w:rFonts w:ascii="Times New Roman" w:hAnsi="Times New Roman"/>
              </w:rPr>
              <w:t>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rPr>
                <w:rFonts w:ascii="Times New Roman" w:hAnsi="Times New Roman"/>
                <w:lang w:eastAsia="ru-RU"/>
              </w:rPr>
            </w:pPr>
            <w:r w:rsidRPr="004F3804">
              <w:rPr>
                <w:rFonts w:ascii="Times New Roman" w:hAnsi="Times New Roman"/>
                <w:lang w:eastAsia="ru-RU"/>
              </w:rPr>
              <w:t>14. Число граждан, оказывающих содействие органам внутренних дел в качестве народных дружинников</w:t>
            </w:r>
          </w:p>
        </w:tc>
        <w:tc>
          <w:tcPr>
            <w:tcW w:w="184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rPr>
                <w:rFonts w:ascii="Times New Roman" w:hAnsi="Times New Roman"/>
                <w:lang w:eastAsia="ru-RU"/>
              </w:rPr>
            </w:pPr>
            <w:r w:rsidRPr="004F3804">
              <w:rPr>
                <w:rFonts w:ascii="Times New Roman" w:hAnsi="Times New Roman"/>
                <w:lang w:eastAsia="ru-RU"/>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452</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455</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460</w:t>
            </w:r>
          </w:p>
        </w:tc>
        <w:tc>
          <w:tcPr>
            <w:tcW w:w="992"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460</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460</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val="en-US" w:eastAsia="ru-RU"/>
              </w:rPr>
              <w:t>49</w:t>
            </w:r>
            <w:r w:rsidRPr="004F3804">
              <w:rPr>
                <w:rFonts w:ascii="Times New Roman" w:hAnsi="Times New Roman"/>
                <w:lang w:eastAsia="ru-RU"/>
              </w:rPr>
              <w:t>0</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500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16" w:name="P873"/>
            <w:bookmarkStart w:id="17" w:name="P886"/>
            <w:bookmarkStart w:id="18" w:name="P899"/>
            <w:bookmarkEnd w:id="16"/>
            <w:bookmarkEnd w:id="17"/>
            <w:bookmarkEnd w:id="18"/>
            <w:r w:rsidRPr="004F3804">
              <w:rPr>
                <w:rFonts w:ascii="Times New Roman" w:hAnsi="Times New Roman"/>
              </w:rPr>
              <w:t>15. Количество созданных телепрограмм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12</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12</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12</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12</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lang w:val="en-US"/>
              </w:rPr>
              <w:t>12</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 xml:space="preserve">15.1 Количество проведенных профилактических мероприятий </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 xml:space="preserve">министерство образования и науки Архангельской </w:t>
            </w:r>
            <w:r w:rsidRPr="004F3804">
              <w:rPr>
                <w:rFonts w:ascii="Times New Roman" w:hAnsi="Times New Roman"/>
              </w:rPr>
              <w:lastRenderedPageBreak/>
              <w:t>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lastRenderedPageBreak/>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13</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14</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14</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14</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lastRenderedPageBreak/>
              <w:t xml:space="preserve">15.2 Количество введенных в эксплуатацию зданий специального учреждения УФМС в </w:t>
            </w:r>
            <w:proofErr w:type="gramStart"/>
            <w:r w:rsidRPr="004F3804">
              <w:rPr>
                <w:rFonts w:ascii="Times New Roman" w:hAnsi="Times New Roman"/>
              </w:rPr>
              <w:t>г</w:t>
            </w:r>
            <w:proofErr w:type="gramEnd"/>
            <w:r w:rsidRPr="004F3804">
              <w:rPr>
                <w:rFonts w:ascii="Times New Roman" w:hAnsi="Times New Roman"/>
              </w:rPr>
              <w:t>. Архангельске</w:t>
            </w:r>
          </w:p>
        </w:tc>
        <w:tc>
          <w:tcPr>
            <w:tcW w:w="1843" w:type="dxa"/>
            <w:tcBorders>
              <w:top w:val="nil"/>
              <w:left w:val="nil"/>
              <w:bottom w:val="nil"/>
              <w:right w:val="nil"/>
            </w:tcBorders>
          </w:tcPr>
          <w:p w:rsidR="004F3804" w:rsidRPr="004F3804" w:rsidRDefault="004F3804" w:rsidP="004F3804">
            <w:pPr>
              <w:widowControl w:val="0"/>
              <w:autoSpaceDE w:val="0"/>
              <w:autoSpaceDN w:val="0"/>
              <w:spacing w:after="0" w:line="240" w:lineRule="auto"/>
              <w:rPr>
                <w:rFonts w:ascii="Times New Roman" w:eastAsia="Times New Roman" w:hAnsi="Times New Roman"/>
                <w:lang w:eastAsia="ru-RU"/>
              </w:rPr>
            </w:pPr>
            <w:r w:rsidRPr="004F3804">
              <w:rPr>
                <w:rFonts w:ascii="Times New Roman" w:eastAsia="Times New Roman" w:hAnsi="Times New Roman"/>
                <w:lang w:eastAsia="ru-RU"/>
              </w:rPr>
              <w:t>министерство строительства и архитектуры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15314" w:type="dxa"/>
            <w:gridSpan w:val="11"/>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bookmarkStart w:id="19" w:name="P928"/>
            <w:bookmarkEnd w:id="19"/>
            <w:r w:rsidRPr="004F3804">
              <w:rPr>
                <w:rFonts w:ascii="Times New Roman" w:hAnsi="Times New Roman"/>
              </w:rPr>
              <w:t>Подпрограмма № 4 «Профилактика экстремизма и терроризма в Архангельской области»</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0" w:name="P968"/>
            <w:bookmarkStart w:id="21" w:name="P982"/>
            <w:bookmarkEnd w:id="20"/>
            <w:bookmarkEnd w:id="21"/>
            <w:r w:rsidRPr="004F3804">
              <w:rPr>
                <w:rFonts w:ascii="Times New Roman" w:hAnsi="Times New Roman"/>
              </w:rPr>
              <w:t>16. Число работников администраций муниципальных образований Архангельской области, организаций социальной сферы и других лиц, принявших участие в методических мероприятиях по проблемам противодействия терроризму и экстремизму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человек</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w:t>
            </w:r>
            <w:r w:rsidRPr="004F3804">
              <w:rPr>
                <w:rFonts w:ascii="Times New Roman" w:hAnsi="Times New Roman"/>
                <w:lang w:val="en-US"/>
              </w:rPr>
              <w:t>7</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35</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35</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38</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40</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4</w:t>
            </w:r>
            <w:r w:rsidRPr="004F3804">
              <w:rPr>
                <w:rFonts w:ascii="Times New Roman" w:hAnsi="Times New Roman"/>
                <w:lang w:val="en-US" w:eastAsia="ru-RU"/>
              </w:rPr>
              <w:t>5</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2" w:name="P998"/>
            <w:bookmarkEnd w:id="22"/>
            <w:r w:rsidRPr="004F3804">
              <w:rPr>
                <w:rFonts w:ascii="Times New Roman" w:hAnsi="Times New Roman"/>
              </w:rPr>
              <w:t>17. Количество государственных бюджетных и автономных образовательных учреждений Архангельской области, на которых повышен уровень антитеррористической защищенности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министерство образования и науки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38</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41</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7</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3" w:name="P1012"/>
            <w:bookmarkEnd w:id="23"/>
            <w:r w:rsidRPr="004F3804">
              <w:rPr>
                <w:rFonts w:ascii="Times New Roman" w:hAnsi="Times New Roman"/>
              </w:rPr>
              <w:t>18. Количество государственных бюджетных учреждений здравоохранения Архангельской области, на которых повышен уровень антитеррористической защищенности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министерство здравоохранения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w:t>
            </w:r>
          </w:p>
        </w:tc>
        <w:tc>
          <w:tcPr>
            <w:tcW w:w="992"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2</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2</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4" w:name="P1025"/>
            <w:bookmarkEnd w:id="24"/>
            <w:r w:rsidRPr="004F3804">
              <w:rPr>
                <w:rFonts w:ascii="Times New Roman" w:hAnsi="Times New Roman"/>
              </w:rPr>
              <w:lastRenderedPageBreak/>
              <w:t>19. Количество подготовленных информационных статей по вопросам противодействия терроризму и экстремизму, размещенных в средствах массовой информации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200</w:t>
            </w:r>
          </w:p>
        </w:tc>
        <w:tc>
          <w:tcPr>
            <w:tcW w:w="992"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w:t>
            </w:r>
          </w:p>
        </w:tc>
        <w:tc>
          <w:tcPr>
            <w:tcW w:w="993"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w:t>
            </w:r>
          </w:p>
        </w:tc>
        <w:tc>
          <w:tcPr>
            <w:tcW w:w="1134" w:type="dxa"/>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200</w:t>
            </w:r>
          </w:p>
        </w:tc>
        <w:tc>
          <w:tcPr>
            <w:tcW w:w="1360" w:type="dxa"/>
            <w:gridSpan w:val="2"/>
            <w:tcBorders>
              <w:top w:val="nil"/>
              <w:left w:val="nil"/>
              <w:bottom w:val="nil"/>
              <w:right w:val="nil"/>
            </w:tcBorders>
            <w:shd w:val="clear" w:color="auto" w:fill="auto"/>
          </w:tcPr>
          <w:p w:rsidR="004F3804" w:rsidRPr="004F3804" w:rsidRDefault="004F3804" w:rsidP="004F3804">
            <w:pPr>
              <w:widowControl w:val="0"/>
              <w:autoSpaceDE w:val="0"/>
              <w:autoSpaceDN w:val="0"/>
              <w:spacing w:after="160" w:line="259" w:lineRule="auto"/>
              <w:jc w:val="center"/>
              <w:rPr>
                <w:rFonts w:ascii="Times New Roman" w:hAnsi="Times New Roman"/>
                <w:lang w:eastAsia="ru-RU"/>
              </w:rPr>
            </w:pPr>
            <w:r w:rsidRPr="004F3804">
              <w:rPr>
                <w:rFonts w:ascii="Times New Roman" w:hAnsi="Times New Roman"/>
                <w:lang w:eastAsia="ru-RU"/>
              </w:rPr>
              <w:t>200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15314" w:type="dxa"/>
            <w:gridSpan w:val="11"/>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Подпрограмма № 5 «Противодействие коррупции в Архангельской области»</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5" w:name="P1042"/>
            <w:bookmarkEnd w:id="25"/>
            <w:r w:rsidRPr="004F3804">
              <w:rPr>
                <w:rFonts w:ascii="Times New Roman" w:hAnsi="Times New Roman"/>
              </w:rPr>
              <w:t>20. Количество информационных материалов антикоррупционной направленности, размещенных в средствах массовой информации за счет средств областного бюджета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246</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6" w:name="P1057"/>
            <w:bookmarkEnd w:id="26"/>
            <w:r w:rsidRPr="004F3804">
              <w:rPr>
                <w:rFonts w:ascii="Times New Roman" w:hAnsi="Times New Roman"/>
              </w:rPr>
              <w:t>21. Количество подготовленной полиграфической продукции (буклетов, брошюр, методических материалов) и иных печатных изданий, содержащих антикоррупционные материалы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7" w:name="P1071"/>
            <w:bookmarkStart w:id="28" w:name="P1100"/>
            <w:bookmarkEnd w:id="27"/>
            <w:bookmarkEnd w:id="28"/>
            <w:r w:rsidRPr="004F3804">
              <w:rPr>
                <w:rFonts w:ascii="Times New Roman" w:hAnsi="Times New Roman"/>
              </w:rPr>
              <w:t xml:space="preserve">22.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 за счет средств </w:t>
            </w:r>
            <w:r w:rsidRPr="004F3804">
              <w:rPr>
                <w:rFonts w:ascii="Times New Roman" w:hAnsi="Times New Roman"/>
              </w:rPr>
              <w:lastRenderedPageBreak/>
              <w:t>областного бюджета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lastRenderedPageBreak/>
              <w:t xml:space="preserve">администрация Губернатора Архангельской области и Правительства Архангельской </w:t>
            </w:r>
            <w:r w:rsidRPr="004F3804">
              <w:rPr>
                <w:rFonts w:ascii="Times New Roman" w:hAnsi="Times New Roman"/>
              </w:rPr>
              <w:lastRenderedPageBreak/>
              <w:t>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lastRenderedPageBreak/>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29" w:name="P1115"/>
            <w:bookmarkEnd w:id="29"/>
            <w:r w:rsidRPr="004F3804">
              <w:rPr>
                <w:rFonts w:ascii="Times New Roman" w:hAnsi="Times New Roman"/>
              </w:rPr>
              <w:lastRenderedPageBreak/>
              <w:t>23. Количество мероприятий (научно-практических конференций, обучающих семинаров, круглых столов) по вопросам противодействия коррупции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единиц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27</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30" w:name="P1130"/>
            <w:bookmarkEnd w:id="30"/>
            <w:r w:rsidRPr="004F3804">
              <w:rPr>
                <w:rFonts w:ascii="Times New Roman" w:hAnsi="Times New Roman"/>
              </w:rPr>
              <w:t>24. Количество участников областного конкурса студенческих и школьных работ по антикоррупционному анализу законодательства, разработке общественных механизмов противодействия коррупции и творческого конкурса среди молодежи «Коррупция глазами молодежи»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министерство образования и науки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человек</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235</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31" w:name="P1148"/>
            <w:bookmarkEnd w:id="31"/>
            <w:r w:rsidRPr="004F3804">
              <w:rPr>
                <w:rFonts w:ascii="Times New Roman" w:hAnsi="Times New Roman"/>
              </w:rPr>
              <w:t xml:space="preserve">25. Количество руководителей и специалистов органов управления образования муниципальных образований Архангельской области, руководителей и педагогических работников государственных бюджетных и автономных образовательных учреждений Архангельской области, прошедших </w:t>
            </w:r>
            <w:proofErr w:type="gramStart"/>
            <w:r w:rsidRPr="004F3804">
              <w:rPr>
                <w:rFonts w:ascii="Times New Roman" w:hAnsi="Times New Roman"/>
              </w:rPr>
              <w:t>обучение по реализации</w:t>
            </w:r>
            <w:proofErr w:type="gramEnd"/>
            <w:r w:rsidRPr="004F3804">
              <w:rPr>
                <w:rFonts w:ascii="Times New Roman" w:hAnsi="Times New Roman"/>
              </w:rPr>
              <w:t xml:space="preserve"> мероприятий антикоррупционного просвещения и воспитания в образовательных организациях (элективные, факультативные курсы, модули в рамках предметов, </w:t>
            </w:r>
            <w:r w:rsidRPr="004F3804">
              <w:rPr>
                <w:rFonts w:ascii="Times New Roman" w:hAnsi="Times New Roman"/>
              </w:rPr>
              <w:lastRenderedPageBreak/>
              <w:t>дисциплин правовой направленности)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lastRenderedPageBreak/>
              <w:t>министерство образования и науки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человек</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211</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150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32" w:name="P1164"/>
            <w:bookmarkEnd w:id="32"/>
            <w:r w:rsidRPr="004F3804">
              <w:rPr>
                <w:rFonts w:ascii="Times New Roman" w:hAnsi="Times New Roman"/>
              </w:rPr>
              <w:lastRenderedPageBreak/>
              <w:t>26. Количество уникальных посетителей сайта «Противодействие коррупции в Архангельской области»</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человек в месяц</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300</w:t>
            </w:r>
          </w:p>
        </w:tc>
      </w:tr>
      <w:tr w:rsidR="004F3804" w:rsidRPr="004F3804" w:rsidTr="004F3804">
        <w:tblPrEx>
          <w:tblBorders>
            <w:left w:val="none" w:sz="0" w:space="0" w:color="auto"/>
            <w:right w:val="none" w:sz="0" w:space="0" w:color="auto"/>
            <w:insideH w:val="none" w:sz="0" w:space="0" w:color="auto"/>
            <w:insideV w:val="none" w:sz="0" w:space="0" w:color="auto"/>
          </w:tblBorders>
        </w:tblPrEx>
        <w:trPr>
          <w:gridAfter w:val="1"/>
          <w:wAfter w:w="57" w:type="dxa"/>
        </w:trPr>
        <w:tc>
          <w:tcPr>
            <w:tcW w:w="4315"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bookmarkStart w:id="33" w:name="P1180"/>
            <w:bookmarkStart w:id="34" w:name="P1194"/>
            <w:bookmarkEnd w:id="33"/>
            <w:bookmarkEnd w:id="34"/>
            <w:r w:rsidRPr="004F3804">
              <w:rPr>
                <w:rFonts w:ascii="Times New Roman" w:hAnsi="Times New Roman"/>
              </w:rPr>
              <w:t>27. Количество государственных гражданских служащих Архангельской области, муниципальных служащих муниципальных образований Архангельской области и работников государственных учреждений Архангельской области, муниципальных учреждений муниципальных образований Архангельской области, прошедших обучение на семинарах или курсах по антикоррупционной тематике (ежегодно)</w:t>
            </w:r>
          </w:p>
        </w:tc>
        <w:tc>
          <w:tcPr>
            <w:tcW w:w="1843" w:type="dxa"/>
            <w:tcBorders>
              <w:top w:val="nil"/>
              <w:left w:val="nil"/>
              <w:bottom w:val="nil"/>
              <w:right w:val="nil"/>
            </w:tcBorders>
          </w:tcPr>
          <w:p w:rsidR="004F3804" w:rsidRPr="004F3804" w:rsidRDefault="004F3804" w:rsidP="004F3804">
            <w:pPr>
              <w:spacing w:after="160" w:line="259" w:lineRule="auto"/>
              <w:rPr>
                <w:rFonts w:ascii="Times New Roman" w:hAnsi="Times New Roman"/>
              </w:rPr>
            </w:pPr>
            <w:r w:rsidRPr="004F3804">
              <w:rPr>
                <w:rFonts w:ascii="Times New Roman" w:hAnsi="Times New Roman"/>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человек</w:t>
            </w:r>
          </w:p>
        </w:tc>
        <w:tc>
          <w:tcPr>
            <w:tcW w:w="113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539</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400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500</w:t>
            </w:r>
          </w:p>
        </w:tc>
        <w:tc>
          <w:tcPr>
            <w:tcW w:w="992"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500</w:t>
            </w:r>
          </w:p>
        </w:tc>
        <w:tc>
          <w:tcPr>
            <w:tcW w:w="993"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500</w:t>
            </w:r>
          </w:p>
        </w:tc>
        <w:tc>
          <w:tcPr>
            <w:tcW w:w="1134" w:type="dxa"/>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500</w:t>
            </w:r>
          </w:p>
        </w:tc>
        <w:tc>
          <w:tcPr>
            <w:tcW w:w="1360" w:type="dxa"/>
            <w:gridSpan w:val="2"/>
            <w:tcBorders>
              <w:top w:val="nil"/>
              <w:left w:val="nil"/>
              <w:bottom w:val="nil"/>
              <w:right w:val="nil"/>
            </w:tcBorders>
          </w:tcPr>
          <w:p w:rsidR="004F3804" w:rsidRPr="004F3804" w:rsidRDefault="004F3804" w:rsidP="004F3804">
            <w:pPr>
              <w:spacing w:after="160" w:line="259" w:lineRule="auto"/>
              <w:jc w:val="center"/>
              <w:rPr>
                <w:rFonts w:ascii="Times New Roman" w:hAnsi="Times New Roman"/>
              </w:rPr>
            </w:pPr>
            <w:r w:rsidRPr="004F3804">
              <w:rPr>
                <w:rFonts w:ascii="Times New Roman" w:hAnsi="Times New Roman"/>
              </w:rPr>
              <w:t>500</w:t>
            </w:r>
          </w:p>
        </w:tc>
      </w:tr>
    </w:tbl>
    <w:p w:rsidR="007F4CC5" w:rsidRPr="007F4CC5" w:rsidRDefault="007F4CC5" w:rsidP="007F4CC5">
      <w:pPr>
        <w:autoSpaceDE w:val="0"/>
        <w:autoSpaceDN w:val="0"/>
        <w:adjustRightInd w:val="0"/>
        <w:spacing w:after="0" w:line="240" w:lineRule="auto"/>
        <w:jc w:val="center"/>
        <w:rPr>
          <w:rFonts w:ascii="Times New Roman" w:hAnsi="Times New Roman"/>
          <w:b/>
          <w:sz w:val="24"/>
          <w:szCs w:val="24"/>
        </w:rPr>
      </w:pPr>
      <w:r w:rsidRPr="007F4CC5">
        <w:rPr>
          <w:rFonts w:ascii="Times New Roman" w:hAnsi="Times New Roman"/>
          <w:b/>
          <w:sz w:val="24"/>
          <w:szCs w:val="24"/>
          <w:lang w:val="en-US"/>
        </w:rPr>
        <w:t>II</w:t>
      </w:r>
      <w:r w:rsidRPr="007F4CC5">
        <w:rPr>
          <w:rFonts w:ascii="Times New Roman" w:hAnsi="Times New Roman"/>
          <w:b/>
          <w:sz w:val="24"/>
          <w:szCs w:val="24"/>
        </w:rPr>
        <w:t>. Порядок расчета и источники информации о значениях</w:t>
      </w:r>
    </w:p>
    <w:p w:rsidR="007F4CC5" w:rsidRPr="007F4CC5" w:rsidRDefault="007F4CC5" w:rsidP="007F4CC5">
      <w:pPr>
        <w:autoSpaceDE w:val="0"/>
        <w:autoSpaceDN w:val="0"/>
        <w:adjustRightInd w:val="0"/>
        <w:spacing w:after="0" w:line="240" w:lineRule="auto"/>
        <w:jc w:val="center"/>
        <w:rPr>
          <w:rFonts w:ascii="Times New Roman" w:hAnsi="Times New Roman"/>
          <w:b/>
          <w:sz w:val="24"/>
          <w:szCs w:val="24"/>
        </w:rPr>
      </w:pPr>
      <w:r w:rsidRPr="007F4CC5">
        <w:rPr>
          <w:rFonts w:ascii="Times New Roman" w:hAnsi="Times New Roman"/>
          <w:b/>
          <w:sz w:val="24"/>
          <w:szCs w:val="24"/>
        </w:rPr>
        <w:t>целевых показателей государственной программы</w:t>
      </w:r>
    </w:p>
    <w:p w:rsidR="007F4CC5" w:rsidRPr="007F4CC5" w:rsidRDefault="007F4CC5" w:rsidP="007F4CC5">
      <w:pPr>
        <w:autoSpaceDE w:val="0"/>
        <w:autoSpaceDN w:val="0"/>
        <w:adjustRightInd w:val="0"/>
        <w:spacing w:after="0" w:line="240" w:lineRule="auto"/>
        <w:jc w:val="both"/>
        <w:outlineLvl w:val="0"/>
        <w:rPr>
          <w:rFonts w:ascii="Times New Roman" w:hAnsi="Times New Roman"/>
          <w:b/>
          <w:sz w:val="24"/>
          <w:szCs w:val="24"/>
        </w:rPr>
      </w:pPr>
    </w:p>
    <w:tbl>
      <w:tblPr>
        <w:tblW w:w="15088" w:type="dxa"/>
        <w:tblLayout w:type="fixed"/>
        <w:tblCellMar>
          <w:top w:w="102" w:type="dxa"/>
          <w:left w:w="62" w:type="dxa"/>
          <w:bottom w:w="102" w:type="dxa"/>
          <w:right w:w="62" w:type="dxa"/>
        </w:tblCellMar>
        <w:tblLook w:val="0000"/>
      </w:tblPr>
      <w:tblGrid>
        <w:gridCol w:w="5307"/>
        <w:gridCol w:w="5103"/>
        <w:gridCol w:w="4678"/>
      </w:tblGrid>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jc w:val="center"/>
              <w:rPr>
                <w:rFonts w:ascii="Times New Roman" w:hAnsi="Times New Roman"/>
                <w:sz w:val="24"/>
                <w:szCs w:val="24"/>
              </w:rPr>
            </w:pPr>
            <w:r w:rsidRPr="007F4CC5">
              <w:rPr>
                <w:rFonts w:ascii="Times New Roman" w:hAnsi="Times New Roman"/>
                <w:sz w:val="24"/>
                <w:szCs w:val="24"/>
              </w:rPr>
              <w:t>Наименование целевых показателей государственной программы</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jc w:val="center"/>
              <w:rPr>
                <w:rFonts w:ascii="Times New Roman" w:hAnsi="Times New Roman"/>
                <w:sz w:val="24"/>
                <w:szCs w:val="24"/>
              </w:rPr>
            </w:pPr>
            <w:r w:rsidRPr="007F4CC5">
              <w:rPr>
                <w:rFonts w:ascii="Times New Roman" w:hAnsi="Times New Roman"/>
                <w:sz w:val="24"/>
                <w:szCs w:val="24"/>
              </w:rPr>
              <w:t>Порядок расчета</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jc w:val="center"/>
              <w:rPr>
                <w:rFonts w:ascii="Times New Roman" w:hAnsi="Times New Roman"/>
                <w:sz w:val="24"/>
                <w:szCs w:val="24"/>
              </w:rPr>
            </w:pPr>
            <w:r w:rsidRPr="007F4CC5">
              <w:rPr>
                <w:rFonts w:ascii="Times New Roman" w:hAnsi="Times New Roman"/>
                <w:sz w:val="24"/>
                <w:szCs w:val="24"/>
              </w:rPr>
              <w:t>Источники информации</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3</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 xml:space="preserve">1. Доля больных наркоманией, прошедших </w:t>
            </w:r>
            <w:r w:rsidRPr="007F4CC5">
              <w:rPr>
                <w:rFonts w:ascii="Times New Roman" w:eastAsia="Times New Roman" w:hAnsi="Times New Roman"/>
                <w:sz w:val="24"/>
                <w:szCs w:val="20"/>
                <w:lang w:eastAsia="ru-RU"/>
              </w:rPr>
              <w:lastRenderedPageBreak/>
              <w:t xml:space="preserve">лечение и реабилитацию, длительность </w:t>
            </w:r>
            <w:proofErr w:type="gramStart"/>
            <w:r w:rsidRPr="007F4CC5">
              <w:rPr>
                <w:rFonts w:ascii="Times New Roman" w:eastAsia="Times New Roman" w:hAnsi="Times New Roman"/>
                <w:sz w:val="24"/>
                <w:szCs w:val="20"/>
                <w:lang w:eastAsia="ru-RU"/>
              </w:rPr>
              <w:t>ремиссии</w:t>
            </w:r>
            <w:proofErr w:type="gramEnd"/>
            <w:r w:rsidRPr="007F4CC5">
              <w:rPr>
                <w:rFonts w:ascii="Times New Roman" w:eastAsia="Times New Roman" w:hAnsi="Times New Roman"/>
                <w:sz w:val="24"/>
                <w:szCs w:val="20"/>
                <w:lang w:eastAsia="ru-RU"/>
              </w:rPr>
              <w:t xml:space="preserve"> у которых составляет свыше 2 лет, к числу больных наркоманией, процентов</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lastRenderedPageBreak/>
              <w:t>Дбн = Кпр / Кбн x 100,</w:t>
            </w: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где: Дбн - доля больных наркоманией, прошедших лечение и реабилитацию, длительность ремиссии у которых составляет свыше 2 лет, к числу больных наркоманией;</w:t>
            </w: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 xml:space="preserve">Кпр - количество больных наркоманией, прошедших лечение и реабилитацию, длительность </w:t>
            </w:r>
            <w:proofErr w:type="gramStart"/>
            <w:r w:rsidRPr="007F4CC5">
              <w:rPr>
                <w:rFonts w:ascii="Times New Roman" w:eastAsia="Times New Roman" w:hAnsi="Times New Roman"/>
                <w:sz w:val="24"/>
                <w:szCs w:val="20"/>
                <w:lang w:eastAsia="ru-RU"/>
              </w:rPr>
              <w:t>ремиссии</w:t>
            </w:r>
            <w:proofErr w:type="gramEnd"/>
            <w:r w:rsidRPr="007F4CC5">
              <w:rPr>
                <w:rFonts w:ascii="Times New Roman" w:eastAsia="Times New Roman" w:hAnsi="Times New Roman"/>
                <w:sz w:val="24"/>
                <w:szCs w:val="20"/>
                <w:lang w:eastAsia="ru-RU"/>
              </w:rPr>
              <w:t xml:space="preserve"> у которых составляет свыше 2 лет;</w:t>
            </w: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Кбн - число больных наркоманией</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lastRenderedPageBreak/>
              <w:t xml:space="preserve">статистические сведения министерства </w:t>
            </w:r>
            <w:r w:rsidRPr="007F4CC5">
              <w:rPr>
                <w:rFonts w:ascii="Times New Roman" w:eastAsia="Times New Roman" w:hAnsi="Times New Roman"/>
                <w:sz w:val="24"/>
                <w:szCs w:val="20"/>
                <w:lang w:eastAsia="ru-RU"/>
              </w:rPr>
              <w:lastRenderedPageBreak/>
              <w:t>здравоохранения Архангельской области</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rPr>
                <w:rFonts w:ascii="Times New Roman" w:hAnsi="Times New Roman"/>
                <w:sz w:val="24"/>
                <w:szCs w:val="24"/>
              </w:rPr>
            </w:pPr>
            <w:r w:rsidRPr="007F4CC5">
              <w:rPr>
                <w:rFonts w:ascii="Times New Roman" w:hAnsi="Times New Roman"/>
                <w:sz w:val="24"/>
                <w:szCs w:val="24"/>
              </w:rPr>
              <w:lastRenderedPageBreak/>
              <w:t xml:space="preserve">2. Суммарный показатель общей заболеваемости наркоманией и </w:t>
            </w:r>
            <w:proofErr w:type="gramStart"/>
            <w:r w:rsidRPr="007F4CC5">
              <w:rPr>
                <w:rFonts w:ascii="Times New Roman" w:hAnsi="Times New Roman"/>
                <w:sz w:val="24"/>
                <w:szCs w:val="24"/>
              </w:rPr>
              <w:t>пагубным</w:t>
            </w:r>
            <w:proofErr w:type="gramEnd"/>
            <w:r w:rsidRPr="007F4CC5">
              <w:rPr>
                <w:rFonts w:ascii="Times New Roman" w:hAnsi="Times New Roman"/>
                <w:sz w:val="24"/>
                <w:szCs w:val="24"/>
              </w:rPr>
              <w:t xml:space="preserve"> употребление наркотиков (на 100 тыс. населения)</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proofErr w:type="gramStart"/>
            <w:r w:rsidRPr="007F4CC5">
              <w:rPr>
                <w:rFonts w:ascii="Times New Roman" w:hAnsi="Times New Roman"/>
                <w:sz w:val="24"/>
                <w:szCs w:val="24"/>
              </w:rPr>
              <w:t>П</w:t>
            </w:r>
            <w:proofErr w:type="gramEnd"/>
            <w:r w:rsidRPr="007F4CC5">
              <w:rPr>
                <w:rFonts w:ascii="Times New Roman" w:hAnsi="Times New Roman"/>
                <w:sz w:val="24"/>
                <w:szCs w:val="24"/>
              </w:rPr>
              <w:t xml:space="preserve"> забол.=Ч забол. х 100 тыс. / Ч нас</w:t>
            </w:r>
            <w:proofErr w:type="gramStart"/>
            <w:r w:rsidRPr="007F4CC5">
              <w:rPr>
                <w:rFonts w:ascii="Times New Roman" w:hAnsi="Times New Roman"/>
                <w:sz w:val="24"/>
                <w:szCs w:val="24"/>
              </w:rPr>
              <w:t>.;</w:t>
            </w:r>
            <w:proofErr w:type="gramEnd"/>
          </w:p>
          <w:p w:rsidR="007F4CC5" w:rsidRPr="007F4CC5" w:rsidRDefault="007F4CC5" w:rsidP="007F4CC5">
            <w:pPr>
              <w:autoSpaceDE w:val="0"/>
              <w:autoSpaceDN w:val="0"/>
              <w:adjustRightInd w:val="0"/>
              <w:spacing w:after="0" w:line="240" w:lineRule="auto"/>
              <w:rPr>
                <w:rFonts w:ascii="Times New Roman" w:hAnsi="Times New Roman"/>
                <w:sz w:val="24"/>
                <w:szCs w:val="24"/>
              </w:rPr>
            </w:pP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 xml:space="preserve">где: </w:t>
            </w:r>
            <w:proofErr w:type="gramStart"/>
            <w:r w:rsidRPr="007F4CC5">
              <w:rPr>
                <w:rFonts w:ascii="Times New Roman" w:hAnsi="Times New Roman"/>
                <w:sz w:val="24"/>
                <w:szCs w:val="24"/>
              </w:rPr>
              <w:t>П</w:t>
            </w:r>
            <w:proofErr w:type="gramEnd"/>
            <w:r w:rsidRPr="007F4CC5">
              <w:rPr>
                <w:rFonts w:ascii="Times New Roman" w:hAnsi="Times New Roman"/>
                <w:sz w:val="24"/>
                <w:szCs w:val="24"/>
              </w:rPr>
              <w:t xml:space="preserve"> забол. – показатель заболеваемости;</w:t>
            </w: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Ч забол. – число зарегистрированных заболеваний;</w:t>
            </w: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Ч нас</w:t>
            </w:r>
            <w:proofErr w:type="gramStart"/>
            <w:r w:rsidRPr="007F4CC5">
              <w:rPr>
                <w:rFonts w:ascii="Times New Roman" w:hAnsi="Times New Roman"/>
                <w:sz w:val="24"/>
                <w:szCs w:val="24"/>
              </w:rPr>
              <w:t>.</w:t>
            </w:r>
            <w:proofErr w:type="gramEnd"/>
            <w:r w:rsidRPr="007F4CC5">
              <w:rPr>
                <w:rFonts w:ascii="Times New Roman" w:hAnsi="Times New Roman"/>
                <w:sz w:val="24"/>
                <w:szCs w:val="24"/>
              </w:rPr>
              <w:t xml:space="preserve"> – </w:t>
            </w:r>
            <w:proofErr w:type="gramStart"/>
            <w:r w:rsidRPr="007F4CC5">
              <w:rPr>
                <w:rFonts w:ascii="Times New Roman" w:hAnsi="Times New Roman"/>
                <w:sz w:val="24"/>
                <w:szCs w:val="24"/>
              </w:rPr>
              <w:t>ч</w:t>
            </w:r>
            <w:proofErr w:type="gramEnd"/>
            <w:r w:rsidRPr="007F4CC5">
              <w:rPr>
                <w:rFonts w:ascii="Times New Roman" w:hAnsi="Times New Roman"/>
                <w:sz w:val="24"/>
                <w:szCs w:val="24"/>
              </w:rPr>
              <w:t>исленность населения</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статистические сведения министерства здравоохранения Архангельской области</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160" w:line="259" w:lineRule="auto"/>
              <w:rPr>
                <w:rFonts w:ascii="Times New Roman" w:hAnsi="Times New Roman"/>
                <w:sz w:val="24"/>
                <w:szCs w:val="24"/>
                <w:lang w:eastAsia="ru-RU"/>
              </w:rPr>
            </w:pPr>
            <w:r w:rsidRPr="007F4CC5">
              <w:rPr>
                <w:rFonts w:ascii="Times New Roman" w:hAnsi="Times New Roman"/>
                <w:sz w:val="24"/>
                <w:szCs w:val="24"/>
                <w:lang w:eastAsia="ru-RU"/>
              </w:rPr>
              <w:t>3. Первичная зарегистрированная заболеваемость синдромом зависимости от наркотических веществ (наркоманией) на 100 тыс. населения (случаев на 100 тысяч населения)</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proofErr w:type="gramStart"/>
            <w:r w:rsidRPr="007F4CC5">
              <w:rPr>
                <w:rFonts w:ascii="Times New Roman" w:hAnsi="Times New Roman"/>
                <w:sz w:val="24"/>
                <w:szCs w:val="24"/>
              </w:rPr>
              <w:t>П</w:t>
            </w:r>
            <w:proofErr w:type="gramEnd"/>
            <w:r w:rsidRPr="007F4CC5">
              <w:rPr>
                <w:rFonts w:ascii="Times New Roman" w:hAnsi="Times New Roman"/>
                <w:sz w:val="24"/>
                <w:szCs w:val="24"/>
              </w:rPr>
              <w:t xml:space="preserve"> забол.=</w:t>
            </w:r>
            <w:proofErr w:type="gramStart"/>
            <w:r w:rsidRPr="007F4CC5">
              <w:rPr>
                <w:rFonts w:ascii="Times New Roman" w:hAnsi="Times New Roman"/>
                <w:sz w:val="24"/>
                <w:szCs w:val="24"/>
              </w:rPr>
              <w:t>П</w:t>
            </w:r>
            <w:proofErr w:type="gramEnd"/>
            <w:r w:rsidRPr="007F4CC5">
              <w:rPr>
                <w:rFonts w:ascii="Times New Roman" w:hAnsi="Times New Roman"/>
                <w:sz w:val="24"/>
                <w:szCs w:val="24"/>
              </w:rPr>
              <w:t xml:space="preserve"> зарег. х 100 тыс. / Ч нас.;</w:t>
            </w:r>
          </w:p>
          <w:p w:rsidR="007F4CC5" w:rsidRPr="007F4CC5" w:rsidRDefault="007F4CC5" w:rsidP="007F4CC5">
            <w:pPr>
              <w:autoSpaceDE w:val="0"/>
              <w:autoSpaceDN w:val="0"/>
              <w:adjustRightInd w:val="0"/>
              <w:spacing w:after="0" w:line="240" w:lineRule="auto"/>
              <w:rPr>
                <w:rFonts w:ascii="Times New Roman" w:hAnsi="Times New Roman"/>
                <w:sz w:val="24"/>
                <w:szCs w:val="24"/>
              </w:rPr>
            </w:pP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 xml:space="preserve">где: </w:t>
            </w:r>
            <w:proofErr w:type="gramStart"/>
            <w:r w:rsidRPr="007F4CC5">
              <w:rPr>
                <w:rFonts w:ascii="Times New Roman" w:hAnsi="Times New Roman"/>
                <w:sz w:val="24"/>
                <w:szCs w:val="24"/>
              </w:rPr>
              <w:t>П</w:t>
            </w:r>
            <w:proofErr w:type="gramEnd"/>
            <w:r w:rsidRPr="007F4CC5">
              <w:rPr>
                <w:rFonts w:ascii="Times New Roman" w:hAnsi="Times New Roman"/>
                <w:sz w:val="24"/>
                <w:szCs w:val="24"/>
              </w:rPr>
              <w:t xml:space="preserve"> забол. – показатель зарегистрированной заболеваемости;</w:t>
            </w:r>
          </w:p>
          <w:p w:rsidR="007F4CC5" w:rsidRPr="007F4CC5" w:rsidRDefault="007F4CC5" w:rsidP="007F4CC5">
            <w:pPr>
              <w:autoSpaceDE w:val="0"/>
              <w:autoSpaceDN w:val="0"/>
              <w:adjustRightInd w:val="0"/>
              <w:spacing w:after="0" w:line="240" w:lineRule="auto"/>
              <w:rPr>
                <w:rFonts w:ascii="Times New Roman" w:hAnsi="Times New Roman"/>
                <w:sz w:val="24"/>
                <w:szCs w:val="24"/>
              </w:rPr>
            </w:pPr>
            <w:proofErr w:type="gramStart"/>
            <w:r w:rsidRPr="007F4CC5">
              <w:rPr>
                <w:rFonts w:ascii="Times New Roman" w:hAnsi="Times New Roman"/>
                <w:sz w:val="24"/>
                <w:szCs w:val="24"/>
              </w:rPr>
              <w:t>П</w:t>
            </w:r>
            <w:proofErr w:type="gramEnd"/>
            <w:r w:rsidRPr="007F4CC5">
              <w:rPr>
                <w:rFonts w:ascii="Times New Roman" w:hAnsi="Times New Roman"/>
                <w:sz w:val="24"/>
                <w:szCs w:val="24"/>
              </w:rPr>
              <w:t xml:space="preserve"> зарег. – показатель зарегистрированных заболеваний;</w:t>
            </w: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Ч нас</w:t>
            </w:r>
            <w:proofErr w:type="gramStart"/>
            <w:r w:rsidRPr="007F4CC5">
              <w:rPr>
                <w:rFonts w:ascii="Times New Roman" w:hAnsi="Times New Roman"/>
                <w:sz w:val="24"/>
                <w:szCs w:val="24"/>
              </w:rPr>
              <w:t>.</w:t>
            </w:r>
            <w:proofErr w:type="gramEnd"/>
            <w:r w:rsidRPr="007F4CC5">
              <w:rPr>
                <w:rFonts w:ascii="Times New Roman" w:hAnsi="Times New Roman"/>
                <w:sz w:val="24"/>
                <w:szCs w:val="24"/>
              </w:rPr>
              <w:t xml:space="preserve"> – </w:t>
            </w:r>
            <w:proofErr w:type="gramStart"/>
            <w:r w:rsidRPr="007F4CC5">
              <w:rPr>
                <w:rFonts w:ascii="Times New Roman" w:hAnsi="Times New Roman"/>
                <w:sz w:val="24"/>
                <w:szCs w:val="24"/>
              </w:rPr>
              <w:t>ч</w:t>
            </w:r>
            <w:proofErr w:type="gramEnd"/>
            <w:r w:rsidRPr="007F4CC5">
              <w:rPr>
                <w:rFonts w:ascii="Times New Roman" w:hAnsi="Times New Roman"/>
                <w:sz w:val="24"/>
                <w:szCs w:val="24"/>
              </w:rPr>
              <w:t>исленность населения</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статистические сведения министерства здравоохранения Архангельской области</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4. Количество зарегистрированных преступлений</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Кп - количество зарегистрированных преступлений</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статистическая отчетность УМВД России по Архангельской области (государственная статистика)</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5. Доля зарегистрированных преступлений террористического и экстремистского характера от общего числа преступлений, процентов</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Дптэ = Кптэ / Квп x 100,</w:t>
            </w: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 xml:space="preserve">где: Дптэ - доля зарегистрированных </w:t>
            </w:r>
            <w:r w:rsidRPr="007F4CC5">
              <w:rPr>
                <w:rFonts w:ascii="Times New Roman" w:eastAsia="Times New Roman" w:hAnsi="Times New Roman"/>
                <w:sz w:val="24"/>
                <w:szCs w:val="20"/>
                <w:lang w:eastAsia="ru-RU"/>
              </w:rPr>
              <w:lastRenderedPageBreak/>
              <w:t>преступлений террористического и экстремистского характера;</w:t>
            </w: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Кптэ - количество зарегистрированных преступлений террористического и экстремистского характера;</w:t>
            </w:r>
          </w:p>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t>Квп - количество всех зарегистрированных преступлений на территории Архангельской области</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widowControl w:val="0"/>
              <w:autoSpaceDE w:val="0"/>
              <w:autoSpaceDN w:val="0"/>
              <w:spacing w:after="0" w:line="240" w:lineRule="auto"/>
              <w:rPr>
                <w:rFonts w:ascii="Times New Roman" w:eastAsia="Times New Roman" w:hAnsi="Times New Roman"/>
                <w:sz w:val="24"/>
                <w:szCs w:val="20"/>
                <w:lang w:eastAsia="ru-RU"/>
              </w:rPr>
            </w:pPr>
            <w:r w:rsidRPr="007F4CC5">
              <w:rPr>
                <w:rFonts w:ascii="Times New Roman" w:eastAsia="Times New Roman" w:hAnsi="Times New Roman"/>
                <w:sz w:val="24"/>
                <w:szCs w:val="20"/>
                <w:lang w:eastAsia="ru-RU"/>
              </w:rPr>
              <w:lastRenderedPageBreak/>
              <w:t>статистические сведения УМВД России по Архангельской области (государственная статистика)</w:t>
            </w:r>
          </w:p>
        </w:tc>
      </w:tr>
      <w:tr w:rsidR="007F4CC5" w:rsidRPr="007F4CC5" w:rsidTr="007F4CC5">
        <w:tc>
          <w:tcPr>
            <w:tcW w:w="5307"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spacing w:after="160" w:line="259" w:lineRule="auto"/>
              <w:rPr>
                <w:rFonts w:ascii="Times New Roman" w:hAnsi="Times New Roman"/>
                <w:sz w:val="24"/>
                <w:szCs w:val="24"/>
              </w:rPr>
            </w:pPr>
            <w:r w:rsidRPr="007F4CC5">
              <w:rPr>
                <w:rFonts w:ascii="Times New Roman" w:hAnsi="Times New Roman"/>
                <w:sz w:val="24"/>
                <w:szCs w:val="24"/>
              </w:rPr>
              <w:lastRenderedPageBreak/>
              <w:t>6. Доля жителей Архангельской области, которым не приходилось сталкиваться с коррупционным поведением</w:t>
            </w:r>
          </w:p>
        </w:tc>
        <w:tc>
          <w:tcPr>
            <w:tcW w:w="5103"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Д жит=Д отриц</w:t>
            </w:r>
            <w:proofErr w:type="gramStart"/>
            <w:r w:rsidRPr="007F4CC5">
              <w:rPr>
                <w:rFonts w:ascii="Times New Roman" w:hAnsi="Times New Roman"/>
                <w:sz w:val="24"/>
                <w:szCs w:val="24"/>
              </w:rPr>
              <w:t xml:space="preserve"> / Д</w:t>
            </w:r>
            <w:proofErr w:type="gramEnd"/>
            <w:r w:rsidRPr="007F4CC5">
              <w:rPr>
                <w:rFonts w:ascii="Times New Roman" w:hAnsi="Times New Roman"/>
                <w:sz w:val="24"/>
                <w:szCs w:val="24"/>
              </w:rPr>
              <w:t xml:space="preserve"> респ</w:t>
            </w:r>
            <w:r w:rsidRPr="007F4CC5">
              <w:rPr>
                <w:rFonts w:ascii="Times New Roman" w:eastAsia="Times New Roman" w:hAnsi="Times New Roman"/>
                <w:sz w:val="24"/>
                <w:szCs w:val="24"/>
                <w:lang w:eastAsia="zh-CN"/>
              </w:rPr>
              <w:t xml:space="preserve"> </w:t>
            </w:r>
            <w:r w:rsidRPr="007F4CC5">
              <w:rPr>
                <w:rFonts w:ascii="Times New Roman" w:hAnsi="Times New Roman"/>
                <w:sz w:val="24"/>
                <w:szCs w:val="24"/>
              </w:rPr>
              <w:t>x 100 процентов,</w:t>
            </w:r>
          </w:p>
          <w:p w:rsidR="007F4CC5" w:rsidRPr="007F4CC5" w:rsidRDefault="007F4CC5" w:rsidP="007F4CC5">
            <w:pPr>
              <w:autoSpaceDE w:val="0"/>
              <w:autoSpaceDN w:val="0"/>
              <w:adjustRightInd w:val="0"/>
              <w:spacing w:after="0" w:line="240" w:lineRule="auto"/>
              <w:rPr>
                <w:rFonts w:ascii="Times New Roman" w:hAnsi="Times New Roman"/>
                <w:sz w:val="24"/>
                <w:szCs w:val="24"/>
              </w:rPr>
            </w:pP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где: Д жит – доля жителей давших отрицательный ответ;</w:t>
            </w: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 xml:space="preserve">Д </w:t>
            </w:r>
            <w:proofErr w:type="gramStart"/>
            <w:r w:rsidRPr="007F4CC5">
              <w:rPr>
                <w:rFonts w:ascii="Times New Roman" w:hAnsi="Times New Roman"/>
                <w:sz w:val="24"/>
                <w:szCs w:val="24"/>
              </w:rPr>
              <w:t>отриц</w:t>
            </w:r>
            <w:proofErr w:type="gramEnd"/>
            <w:r w:rsidRPr="007F4CC5">
              <w:rPr>
                <w:rFonts w:ascii="Times New Roman" w:hAnsi="Times New Roman"/>
                <w:sz w:val="24"/>
                <w:szCs w:val="24"/>
              </w:rPr>
              <w:t xml:space="preserve"> – доля респондентов давших отрицательный ответ;</w:t>
            </w:r>
          </w:p>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Д респ – общее число респондентов.</w:t>
            </w:r>
          </w:p>
        </w:tc>
        <w:tc>
          <w:tcPr>
            <w:tcW w:w="4678" w:type="dxa"/>
            <w:tcBorders>
              <w:top w:val="single" w:sz="4" w:space="0" w:color="auto"/>
              <w:left w:val="single" w:sz="4" w:space="0" w:color="auto"/>
              <w:bottom w:val="single" w:sz="4" w:space="0" w:color="auto"/>
              <w:right w:val="single" w:sz="4" w:space="0" w:color="auto"/>
            </w:tcBorders>
          </w:tcPr>
          <w:p w:rsidR="007F4CC5" w:rsidRPr="007F4CC5" w:rsidRDefault="007F4CC5" w:rsidP="007F4CC5">
            <w:pPr>
              <w:autoSpaceDE w:val="0"/>
              <w:autoSpaceDN w:val="0"/>
              <w:adjustRightInd w:val="0"/>
              <w:spacing w:after="0" w:line="240" w:lineRule="auto"/>
              <w:rPr>
                <w:rFonts w:ascii="Times New Roman" w:hAnsi="Times New Roman"/>
                <w:sz w:val="24"/>
                <w:szCs w:val="24"/>
              </w:rPr>
            </w:pPr>
            <w:r w:rsidRPr="007F4CC5">
              <w:rPr>
                <w:rFonts w:ascii="Times New Roman" w:hAnsi="Times New Roman"/>
                <w:sz w:val="24"/>
                <w:szCs w:val="24"/>
              </w:rPr>
              <w:t xml:space="preserve">Справочные материалы результатов опроса общественного мнения, проводимого государственным автономным учреждением Архангельской области «Центр изучения общественного мнения» </w:t>
            </w:r>
          </w:p>
        </w:tc>
      </w:tr>
    </w:tbl>
    <w:p w:rsidR="004F3804" w:rsidRDefault="004F3804" w:rsidP="000F226E">
      <w:pPr>
        <w:spacing w:after="0" w:line="240" w:lineRule="auto"/>
        <w:rPr>
          <w:rFonts w:ascii="Times New Roman" w:hAnsi="Times New Roman"/>
          <w:sz w:val="24"/>
          <w:szCs w:val="24"/>
        </w:rPr>
      </w:pPr>
    </w:p>
    <w:p w:rsidR="000F226E" w:rsidRPr="000F226E" w:rsidRDefault="000F226E" w:rsidP="000F226E">
      <w:pPr>
        <w:widowControl w:val="0"/>
        <w:autoSpaceDE w:val="0"/>
        <w:autoSpaceDN w:val="0"/>
        <w:spacing w:after="0" w:line="240" w:lineRule="auto"/>
        <w:ind w:left="9498"/>
        <w:jc w:val="center"/>
        <w:outlineLvl w:val="1"/>
        <w:rPr>
          <w:rFonts w:ascii="Times New Roman" w:eastAsia="Times New Roman" w:hAnsi="Times New Roman"/>
          <w:sz w:val="24"/>
          <w:szCs w:val="24"/>
          <w:lang w:eastAsia="ru-RU"/>
        </w:rPr>
      </w:pPr>
      <w:r w:rsidRPr="000F226E">
        <w:rPr>
          <w:rFonts w:ascii="Times New Roman" w:eastAsia="Times New Roman" w:hAnsi="Times New Roman"/>
          <w:sz w:val="24"/>
          <w:szCs w:val="24"/>
          <w:lang w:eastAsia="ru-RU"/>
        </w:rPr>
        <w:t>ПРИЛОЖЕНИЕ № 2</w:t>
      </w:r>
    </w:p>
    <w:p w:rsidR="000F226E" w:rsidRPr="000F226E" w:rsidRDefault="000F226E" w:rsidP="000F226E">
      <w:pPr>
        <w:widowControl w:val="0"/>
        <w:autoSpaceDE w:val="0"/>
        <w:autoSpaceDN w:val="0"/>
        <w:spacing w:after="0" w:line="240" w:lineRule="auto"/>
        <w:ind w:left="9498"/>
        <w:jc w:val="center"/>
        <w:rPr>
          <w:rFonts w:ascii="Times New Roman" w:eastAsia="Times New Roman" w:hAnsi="Times New Roman"/>
          <w:sz w:val="24"/>
          <w:szCs w:val="24"/>
          <w:lang w:eastAsia="ru-RU"/>
        </w:rPr>
      </w:pPr>
      <w:r w:rsidRPr="000F226E">
        <w:rPr>
          <w:rFonts w:ascii="Times New Roman" w:eastAsia="Times New Roman" w:hAnsi="Times New Roman"/>
          <w:sz w:val="24"/>
          <w:szCs w:val="24"/>
          <w:lang w:eastAsia="ru-RU"/>
        </w:rPr>
        <w:t>к государственной программе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p w:rsidR="000F226E" w:rsidRPr="000F226E" w:rsidRDefault="000F226E" w:rsidP="000F226E">
      <w:pPr>
        <w:spacing w:after="0" w:line="240" w:lineRule="auto"/>
        <w:rPr>
          <w:rFonts w:ascii="Times New Roman" w:hAnsi="Times New Roman"/>
        </w:rPr>
      </w:pPr>
    </w:p>
    <w:p w:rsidR="000F226E" w:rsidRPr="000F226E" w:rsidRDefault="000F226E" w:rsidP="000F226E">
      <w:pPr>
        <w:widowControl w:val="0"/>
        <w:autoSpaceDE w:val="0"/>
        <w:autoSpaceDN w:val="0"/>
        <w:spacing w:after="0" w:line="240" w:lineRule="auto"/>
        <w:jc w:val="center"/>
        <w:rPr>
          <w:rFonts w:ascii="Times New Roman" w:eastAsia="Times New Roman" w:hAnsi="Times New Roman"/>
          <w:b/>
          <w:lang w:eastAsia="ru-RU"/>
        </w:rPr>
      </w:pPr>
      <w:r w:rsidRPr="000F226E">
        <w:rPr>
          <w:rFonts w:ascii="Times New Roman" w:eastAsia="Times New Roman" w:hAnsi="Times New Roman"/>
          <w:b/>
          <w:lang w:eastAsia="ru-RU"/>
        </w:rPr>
        <w:t>ПЕРЕЧЕНЬ</w:t>
      </w:r>
    </w:p>
    <w:p w:rsidR="000F226E" w:rsidRPr="000F226E" w:rsidRDefault="000F226E" w:rsidP="000F226E">
      <w:pPr>
        <w:widowControl w:val="0"/>
        <w:autoSpaceDE w:val="0"/>
        <w:autoSpaceDN w:val="0"/>
        <w:spacing w:after="0" w:line="240" w:lineRule="auto"/>
        <w:jc w:val="center"/>
        <w:rPr>
          <w:rFonts w:ascii="Times New Roman" w:eastAsia="Times New Roman" w:hAnsi="Times New Roman"/>
          <w:b/>
          <w:lang w:eastAsia="ru-RU"/>
        </w:rPr>
      </w:pPr>
      <w:r w:rsidRPr="000F226E">
        <w:rPr>
          <w:rFonts w:ascii="Times New Roman" w:eastAsia="Times New Roman" w:hAnsi="Times New Roman"/>
          <w:b/>
          <w:lang w:eastAsia="ru-RU"/>
        </w:rPr>
        <w:t>мероприятий государственной программы Архангельской</w:t>
      </w:r>
    </w:p>
    <w:p w:rsidR="000F226E" w:rsidRPr="000F226E" w:rsidRDefault="000F226E" w:rsidP="000F226E">
      <w:pPr>
        <w:widowControl w:val="0"/>
        <w:autoSpaceDE w:val="0"/>
        <w:autoSpaceDN w:val="0"/>
        <w:spacing w:after="0" w:line="240" w:lineRule="auto"/>
        <w:jc w:val="center"/>
        <w:rPr>
          <w:rFonts w:ascii="Times New Roman" w:eastAsia="Times New Roman" w:hAnsi="Times New Roman"/>
          <w:b/>
          <w:lang w:eastAsia="ru-RU"/>
        </w:rPr>
      </w:pPr>
      <w:r w:rsidRPr="000F226E">
        <w:rPr>
          <w:rFonts w:ascii="Times New Roman" w:eastAsia="Times New Roman" w:hAnsi="Times New Roman"/>
          <w:b/>
          <w:lang w:eastAsia="ru-RU"/>
        </w:rPr>
        <w:t xml:space="preserve">области </w:t>
      </w:r>
      <w:r>
        <w:rPr>
          <w:rFonts w:ascii="Times New Roman" w:eastAsia="Times New Roman" w:hAnsi="Times New Roman"/>
          <w:b/>
          <w:lang w:eastAsia="ru-RU"/>
        </w:rPr>
        <w:t>«</w:t>
      </w:r>
      <w:r w:rsidRPr="000F226E">
        <w:rPr>
          <w:rFonts w:ascii="Times New Roman" w:eastAsia="Times New Roman" w:hAnsi="Times New Roman"/>
          <w:b/>
          <w:lang w:eastAsia="ru-RU"/>
        </w:rPr>
        <w:t>Обеспечение общественного порядка, профилактика</w:t>
      </w:r>
    </w:p>
    <w:p w:rsidR="000F226E" w:rsidRPr="000F226E" w:rsidRDefault="000F226E" w:rsidP="000F226E">
      <w:pPr>
        <w:widowControl w:val="0"/>
        <w:autoSpaceDE w:val="0"/>
        <w:autoSpaceDN w:val="0"/>
        <w:spacing w:after="0" w:line="240" w:lineRule="auto"/>
        <w:jc w:val="center"/>
        <w:rPr>
          <w:rFonts w:ascii="Times New Roman" w:eastAsia="Times New Roman" w:hAnsi="Times New Roman"/>
          <w:b/>
          <w:lang w:eastAsia="ru-RU"/>
        </w:rPr>
      </w:pPr>
      <w:r w:rsidRPr="000F226E">
        <w:rPr>
          <w:rFonts w:ascii="Times New Roman" w:eastAsia="Times New Roman" w:hAnsi="Times New Roman"/>
          <w:b/>
          <w:lang w:eastAsia="ru-RU"/>
        </w:rPr>
        <w:t>преступности, коррупции, терроризма, экстремизма</w:t>
      </w:r>
    </w:p>
    <w:p w:rsidR="000F226E" w:rsidRPr="000F226E" w:rsidRDefault="000F226E" w:rsidP="000F226E">
      <w:pPr>
        <w:widowControl w:val="0"/>
        <w:autoSpaceDE w:val="0"/>
        <w:autoSpaceDN w:val="0"/>
        <w:spacing w:after="0" w:line="240" w:lineRule="auto"/>
        <w:jc w:val="center"/>
        <w:rPr>
          <w:rFonts w:ascii="Times New Roman" w:eastAsia="Times New Roman" w:hAnsi="Times New Roman"/>
          <w:b/>
          <w:lang w:eastAsia="ru-RU"/>
        </w:rPr>
      </w:pPr>
      <w:r w:rsidRPr="000F226E">
        <w:rPr>
          <w:rFonts w:ascii="Times New Roman" w:eastAsia="Times New Roman" w:hAnsi="Times New Roman"/>
          <w:b/>
          <w:lang w:eastAsia="ru-RU"/>
        </w:rPr>
        <w:t>и незаконного потребления наркотических средств</w:t>
      </w:r>
    </w:p>
    <w:p w:rsidR="000F226E" w:rsidRPr="000F226E" w:rsidRDefault="000F226E" w:rsidP="000F226E">
      <w:pPr>
        <w:widowControl w:val="0"/>
        <w:autoSpaceDE w:val="0"/>
        <w:autoSpaceDN w:val="0"/>
        <w:spacing w:after="0" w:line="240" w:lineRule="auto"/>
        <w:jc w:val="center"/>
        <w:rPr>
          <w:rFonts w:ascii="Times New Roman" w:eastAsia="Times New Roman" w:hAnsi="Times New Roman"/>
          <w:b/>
          <w:lang w:eastAsia="ru-RU"/>
        </w:rPr>
      </w:pPr>
      <w:r w:rsidRPr="000F226E">
        <w:rPr>
          <w:rFonts w:ascii="Times New Roman" w:eastAsia="Times New Roman" w:hAnsi="Times New Roman"/>
          <w:b/>
          <w:lang w:eastAsia="ru-RU"/>
        </w:rPr>
        <w:t xml:space="preserve">и психотропных </w:t>
      </w:r>
      <w:r>
        <w:rPr>
          <w:rFonts w:ascii="Times New Roman" w:eastAsia="Times New Roman" w:hAnsi="Times New Roman"/>
          <w:b/>
          <w:lang w:eastAsia="ru-RU"/>
        </w:rPr>
        <w:t>веществ в Архангельской области»</w:t>
      </w:r>
    </w:p>
    <w:tbl>
      <w:tblPr>
        <w:tblW w:w="1920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1276"/>
        <w:gridCol w:w="1134"/>
        <w:gridCol w:w="993"/>
        <w:gridCol w:w="992"/>
        <w:gridCol w:w="992"/>
        <w:gridCol w:w="993"/>
        <w:gridCol w:w="992"/>
        <w:gridCol w:w="992"/>
        <w:gridCol w:w="993"/>
        <w:gridCol w:w="2267"/>
        <w:gridCol w:w="1276"/>
        <w:gridCol w:w="993"/>
        <w:gridCol w:w="993"/>
        <w:gridCol w:w="993"/>
        <w:gridCol w:w="993"/>
      </w:tblGrid>
      <w:tr w:rsidR="000F226E" w:rsidRPr="000F226E" w:rsidTr="000F226E">
        <w:trPr>
          <w:gridAfter w:val="4"/>
          <w:wAfter w:w="3972" w:type="dxa"/>
        </w:trPr>
        <w:tc>
          <w:tcPr>
            <w:tcW w:w="2330" w:type="dxa"/>
            <w:vMerge w:val="restart"/>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 xml:space="preserve">Наименование </w:t>
            </w:r>
            <w:r w:rsidRPr="000F226E">
              <w:rPr>
                <w:rFonts w:ascii="Times New Roman" w:eastAsia="Times New Roman" w:hAnsi="Times New Roman"/>
                <w:b/>
                <w:spacing w:val="-4"/>
                <w:sz w:val="20"/>
                <w:szCs w:val="20"/>
                <w:lang w:eastAsia="ru-RU"/>
              </w:rPr>
              <w:lastRenderedPageBreak/>
              <w:t>мероприятия</w:t>
            </w:r>
          </w:p>
        </w:tc>
        <w:tc>
          <w:tcPr>
            <w:tcW w:w="1276" w:type="dxa"/>
            <w:vMerge w:val="restart"/>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ind w:left="-62" w:firstLine="62"/>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lastRenderedPageBreak/>
              <w:t>Исполнител</w:t>
            </w:r>
            <w:r w:rsidRPr="000F226E">
              <w:rPr>
                <w:rFonts w:ascii="Times New Roman" w:eastAsia="Times New Roman" w:hAnsi="Times New Roman"/>
                <w:b/>
                <w:spacing w:val="-4"/>
                <w:sz w:val="20"/>
                <w:szCs w:val="20"/>
                <w:lang w:eastAsia="ru-RU"/>
              </w:rPr>
              <w:lastRenderedPageBreak/>
              <w:t>и</w:t>
            </w:r>
          </w:p>
        </w:tc>
        <w:tc>
          <w:tcPr>
            <w:tcW w:w="1134" w:type="dxa"/>
            <w:vMerge w:val="restart"/>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lastRenderedPageBreak/>
              <w:t xml:space="preserve">Источник </w:t>
            </w:r>
            <w:proofErr w:type="gramStart"/>
            <w:r w:rsidRPr="000F226E">
              <w:rPr>
                <w:rFonts w:ascii="Times New Roman" w:eastAsia="Times New Roman" w:hAnsi="Times New Roman"/>
                <w:b/>
                <w:spacing w:val="-4"/>
                <w:sz w:val="20"/>
                <w:szCs w:val="20"/>
                <w:lang w:eastAsia="ru-RU"/>
              </w:rPr>
              <w:lastRenderedPageBreak/>
              <w:t>финанси-рования</w:t>
            </w:r>
            <w:proofErr w:type="gramEnd"/>
          </w:p>
        </w:tc>
        <w:tc>
          <w:tcPr>
            <w:tcW w:w="6947" w:type="dxa"/>
            <w:gridSpan w:val="7"/>
            <w:tcBorders>
              <w:top w:val="single" w:sz="4" w:space="0" w:color="auto"/>
              <w:bottom w:val="single" w:sz="4" w:space="0" w:color="auto"/>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lastRenderedPageBreak/>
              <w:t>Объем финансирования (тыс. рублей)</w:t>
            </w:r>
          </w:p>
        </w:tc>
        <w:tc>
          <w:tcPr>
            <w:tcW w:w="2267" w:type="dxa"/>
            <w:vMerge w:val="restart"/>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 xml:space="preserve">Показатели результата </w:t>
            </w:r>
            <w:r w:rsidRPr="000F226E">
              <w:rPr>
                <w:rFonts w:ascii="Times New Roman" w:eastAsia="Times New Roman" w:hAnsi="Times New Roman"/>
                <w:b/>
                <w:spacing w:val="-4"/>
                <w:sz w:val="20"/>
                <w:szCs w:val="20"/>
                <w:lang w:eastAsia="ru-RU"/>
              </w:rPr>
              <w:lastRenderedPageBreak/>
              <w:t>реализации мероприятия по годам</w:t>
            </w:r>
          </w:p>
        </w:tc>
        <w:tc>
          <w:tcPr>
            <w:tcW w:w="1276" w:type="dxa"/>
            <w:vMerge w:val="restart"/>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lastRenderedPageBreak/>
              <w:t xml:space="preserve">Связь с </w:t>
            </w:r>
            <w:r w:rsidRPr="000F226E">
              <w:rPr>
                <w:rFonts w:ascii="Times New Roman" w:eastAsia="Times New Roman" w:hAnsi="Times New Roman"/>
                <w:b/>
                <w:spacing w:val="-4"/>
                <w:sz w:val="20"/>
                <w:szCs w:val="20"/>
                <w:lang w:eastAsia="ru-RU"/>
              </w:rPr>
              <w:lastRenderedPageBreak/>
              <w:t>целевыми показателями государственной программы (подпрограммы)</w:t>
            </w:r>
          </w:p>
        </w:tc>
      </w:tr>
      <w:tr w:rsidR="000F226E" w:rsidRPr="000F226E" w:rsidTr="000F226E">
        <w:trPr>
          <w:gridAfter w:val="4"/>
          <w:wAfter w:w="3972" w:type="dxa"/>
        </w:trPr>
        <w:tc>
          <w:tcPr>
            <w:tcW w:w="2330" w:type="dxa"/>
            <w:vMerge/>
            <w:tcBorders>
              <w:top w:val="single" w:sz="4" w:space="0" w:color="auto"/>
              <w:bottom w:val="single" w:sz="4" w:space="0" w:color="auto"/>
            </w:tcBorders>
            <w:tcMar>
              <w:top w:w="57" w:type="dxa"/>
              <w:bottom w:w="113" w:type="dxa"/>
            </w:tcMar>
            <w:vAlign w:val="center"/>
          </w:tcPr>
          <w:p w:rsidR="000F226E" w:rsidRPr="000F226E" w:rsidRDefault="000F226E" w:rsidP="000F226E">
            <w:pPr>
              <w:jc w:val="center"/>
              <w:rPr>
                <w:rFonts w:ascii="Times New Roman" w:hAnsi="Times New Roman"/>
                <w:b/>
                <w:spacing w:val="-4"/>
                <w:sz w:val="20"/>
                <w:szCs w:val="20"/>
              </w:rPr>
            </w:pPr>
          </w:p>
        </w:tc>
        <w:tc>
          <w:tcPr>
            <w:tcW w:w="1276" w:type="dxa"/>
            <w:vMerge/>
            <w:tcBorders>
              <w:top w:val="single" w:sz="4" w:space="0" w:color="auto"/>
              <w:bottom w:val="single" w:sz="4" w:space="0" w:color="auto"/>
            </w:tcBorders>
            <w:tcMar>
              <w:top w:w="57" w:type="dxa"/>
              <w:bottom w:w="113" w:type="dxa"/>
            </w:tcMar>
            <w:vAlign w:val="center"/>
          </w:tcPr>
          <w:p w:rsidR="000F226E" w:rsidRPr="000F226E" w:rsidRDefault="000F226E" w:rsidP="000F226E">
            <w:pPr>
              <w:jc w:val="center"/>
              <w:rPr>
                <w:rFonts w:ascii="Times New Roman" w:hAnsi="Times New Roman"/>
                <w:b/>
                <w:spacing w:val="-4"/>
                <w:sz w:val="20"/>
                <w:szCs w:val="20"/>
              </w:rPr>
            </w:pPr>
          </w:p>
        </w:tc>
        <w:tc>
          <w:tcPr>
            <w:tcW w:w="1134" w:type="dxa"/>
            <w:vMerge/>
            <w:tcBorders>
              <w:top w:val="single" w:sz="4" w:space="0" w:color="auto"/>
              <w:bottom w:val="single" w:sz="4" w:space="0" w:color="auto"/>
            </w:tcBorders>
            <w:tcMar>
              <w:top w:w="57" w:type="dxa"/>
              <w:bottom w:w="113" w:type="dxa"/>
            </w:tcMar>
            <w:vAlign w:val="center"/>
          </w:tcPr>
          <w:p w:rsidR="000F226E" w:rsidRPr="000F226E" w:rsidRDefault="000F226E" w:rsidP="000F226E">
            <w:pPr>
              <w:jc w:val="center"/>
              <w:rPr>
                <w:rFonts w:ascii="Times New Roman" w:hAnsi="Times New Roman"/>
                <w:b/>
                <w:spacing w:val="-4"/>
                <w:sz w:val="20"/>
                <w:szCs w:val="20"/>
              </w:rPr>
            </w:pPr>
          </w:p>
        </w:tc>
        <w:tc>
          <w:tcPr>
            <w:tcW w:w="993" w:type="dxa"/>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всего</w:t>
            </w:r>
          </w:p>
        </w:tc>
        <w:tc>
          <w:tcPr>
            <w:tcW w:w="992" w:type="dxa"/>
            <w:tcBorders>
              <w:top w:val="single" w:sz="4" w:space="0" w:color="auto"/>
              <w:bottom w:val="single" w:sz="4" w:space="0" w:color="auto"/>
            </w:tcBorders>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2020 год</w:t>
            </w:r>
          </w:p>
        </w:tc>
        <w:tc>
          <w:tcPr>
            <w:tcW w:w="992" w:type="dxa"/>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2021 год</w:t>
            </w:r>
          </w:p>
        </w:tc>
        <w:tc>
          <w:tcPr>
            <w:tcW w:w="993" w:type="dxa"/>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2022 год</w:t>
            </w:r>
          </w:p>
        </w:tc>
        <w:tc>
          <w:tcPr>
            <w:tcW w:w="992" w:type="dxa"/>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2023 год</w:t>
            </w:r>
          </w:p>
        </w:tc>
        <w:tc>
          <w:tcPr>
            <w:tcW w:w="992" w:type="dxa"/>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2024 год</w:t>
            </w:r>
          </w:p>
        </w:tc>
        <w:tc>
          <w:tcPr>
            <w:tcW w:w="993" w:type="dxa"/>
            <w:tcBorders>
              <w:top w:val="single" w:sz="4" w:space="0" w:color="auto"/>
              <w:bottom w:val="single" w:sz="4" w:space="0" w:color="auto"/>
            </w:tcBorders>
            <w:tcMar>
              <w:top w:w="57" w:type="dxa"/>
              <w:bottom w:w="113"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2025 год</w:t>
            </w:r>
          </w:p>
        </w:tc>
        <w:tc>
          <w:tcPr>
            <w:tcW w:w="2267" w:type="dxa"/>
            <w:vMerge/>
            <w:tcBorders>
              <w:top w:val="single" w:sz="4" w:space="0" w:color="auto"/>
              <w:bottom w:val="single" w:sz="4" w:space="0" w:color="auto"/>
            </w:tcBorders>
            <w:tcMar>
              <w:top w:w="57" w:type="dxa"/>
              <w:bottom w:w="113" w:type="dxa"/>
            </w:tcMar>
            <w:vAlign w:val="center"/>
          </w:tcPr>
          <w:p w:rsidR="000F226E" w:rsidRPr="000F226E" w:rsidRDefault="000F226E" w:rsidP="000F226E">
            <w:pPr>
              <w:jc w:val="center"/>
              <w:rPr>
                <w:rFonts w:ascii="Times New Roman" w:hAnsi="Times New Roman"/>
                <w:b/>
                <w:spacing w:val="-4"/>
                <w:sz w:val="20"/>
                <w:szCs w:val="20"/>
              </w:rPr>
            </w:pPr>
          </w:p>
        </w:tc>
        <w:tc>
          <w:tcPr>
            <w:tcW w:w="1276" w:type="dxa"/>
            <w:vMerge/>
            <w:tcBorders>
              <w:top w:val="single" w:sz="4" w:space="0" w:color="auto"/>
              <w:bottom w:val="single" w:sz="4" w:space="0" w:color="auto"/>
            </w:tcBorders>
            <w:tcMar>
              <w:top w:w="57" w:type="dxa"/>
              <w:bottom w:w="113" w:type="dxa"/>
            </w:tcMar>
            <w:vAlign w:val="center"/>
          </w:tcPr>
          <w:p w:rsidR="000F226E" w:rsidRPr="000F226E" w:rsidRDefault="000F226E" w:rsidP="000F226E">
            <w:pPr>
              <w:jc w:val="center"/>
              <w:rPr>
                <w:rFonts w:ascii="Times New Roman" w:hAnsi="Times New Roman"/>
                <w:b/>
                <w:spacing w:val="-4"/>
                <w:sz w:val="20"/>
                <w:szCs w:val="20"/>
              </w:rPr>
            </w:pPr>
          </w:p>
        </w:tc>
      </w:tr>
      <w:tr w:rsidR="000F226E" w:rsidRPr="000F226E" w:rsidTr="000F226E">
        <w:trPr>
          <w:gridAfter w:val="4"/>
          <w:wAfter w:w="3972" w:type="dxa"/>
          <w:tblHeader/>
        </w:trPr>
        <w:tc>
          <w:tcPr>
            <w:tcW w:w="2330"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lastRenderedPageBreak/>
              <w:t>1</w:t>
            </w:r>
          </w:p>
        </w:tc>
        <w:tc>
          <w:tcPr>
            <w:tcW w:w="1276"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2</w:t>
            </w:r>
          </w:p>
        </w:tc>
        <w:tc>
          <w:tcPr>
            <w:tcW w:w="1134"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3</w:t>
            </w:r>
          </w:p>
        </w:tc>
        <w:tc>
          <w:tcPr>
            <w:tcW w:w="993"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4</w:t>
            </w:r>
          </w:p>
        </w:tc>
        <w:tc>
          <w:tcPr>
            <w:tcW w:w="992" w:type="dxa"/>
            <w:tcBorders>
              <w:top w:val="single" w:sz="4" w:space="0" w:color="auto"/>
              <w:bottom w:val="single" w:sz="4" w:space="0" w:color="auto"/>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5</w:t>
            </w:r>
          </w:p>
        </w:tc>
        <w:tc>
          <w:tcPr>
            <w:tcW w:w="992"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6</w:t>
            </w:r>
          </w:p>
        </w:tc>
        <w:tc>
          <w:tcPr>
            <w:tcW w:w="993"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7</w:t>
            </w:r>
          </w:p>
        </w:tc>
        <w:tc>
          <w:tcPr>
            <w:tcW w:w="992"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8</w:t>
            </w:r>
          </w:p>
        </w:tc>
        <w:tc>
          <w:tcPr>
            <w:tcW w:w="992"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9</w:t>
            </w:r>
          </w:p>
        </w:tc>
        <w:tc>
          <w:tcPr>
            <w:tcW w:w="993"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10</w:t>
            </w:r>
          </w:p>
        </w:tc>
        <w:tc>
          <w:tcPr>
            <w:tcW w:w="2267"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11</w:t>
            </w:r>
          </w:p>
        </w:tc>
        <w:tc>
          <w:tcPr>
            <w:tcW w:w="1276" w:type="dxa"/>
            <w:tcBorders>
              <w:top w:val="single" w:sz="4" w:space="0" w:color="auto"/>
              <w:bottom w:val="single" w:sz="4" w:space="0" w:color="auto"/>
            </w:tcBorders>
            <w:tcMar>
              <w:top w:w="57" w:type="dxa"/>
              <w:bottom w:w="57" w:type="dxa"/>
            </w:tcMar>
            <w:vAlign w:val="cente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t>12</w:t>
            </w:r>
          </w:p>
        </w:tc>
      </w:tr>
      <w:bookmarkStart w:id="35" w:name="P1175"/>
      <w:bookmarkEnd w:id="35"/>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15230" w:type="dxa"/>
            <w:gridSpan w:val="12"/>
            <w:tcBorders>
              <w:top w:val="single" w:sz="4" w:space="0" w:color="auto"/>
              <w:left w:val="nil"/>
              <w:bottom w:val="nil"/>
              <w:right w:val="nil"/>
            </w:tcBorders>
          </w:tcPr>
          <w:p w:rsidR="000F226E" w:rsidRPr="000F226E" w:rsidRDefault="000F226E" w:rsidP="000F226E">
            <w:pPr>
              <w:widowControl w:val="0"/>
              <w:autoSpaceDE w:val="0"/>
              <w:autoSpaceDN w:val="0"/>
              <w:spacing w:after="0" w:line="240" w:lineRule="auto"/>
              <w:jc w:val="center"/>
              <w:outlineLvl w:val="2"/>
              <w:rPr>
                <w:rFonts w:ascii="Times New Roman" w:eastAsia="Times New Roman" w:hAnsi="Times New Roman"/>
                <w:b/>
                <w:spacing w:val="-4"/>
                <w:sz w:val="20"/>
                <w:szCs w:val="20"/>
                <w:lang w:eastAsia="ru-RU"/>
              </w:rPr>
            </w:pPr>
            <w:r w:rsidRPr="000F226E">
              <w:rPr>
                <w:rFonts w:ascii="Times New Roman" w:eastAsia="Times New Roman" w:hAnsi="Times New Roman"/>
                <w:b/>
                <w:spacing w:val="-4"/>
                <w:sz w:val="20"/>
                <w:szCs w:val="20"/>
                <w:lang w:eastAsia="ru-RU"/>
              </w:rPr>
              <w:fldChar w:fldCharType="begin"/>
            </w:r>
            <w:r w:rsidRPr="000F226E">
              <w:rPr>
                <w:rFonts w:ascii="Times New Roman" w:eastAsia="Times New Roman" w:hAnsi="Times New Roman"/>
                <w:b/>
                <w:spacing w:val="-4"/>
                <w:sz w:val="20"/>
                <w:szCs w:val="20"/>
                <w:lang w:eastAsia="ru-RU"/>
              </w:rPr>
              <w:instrText xml:space="preserve"> HYPERLINK \l "P153" </w:instrText>
            </w:r>
            <w:r w:rsidRPr="000F226E">
              <w:rPr>
                <w:rFonts w:ascii="Times New Roman" w:eastAsia="Times New Roman" w:hAnsi="Times New Roman"/>
                <w:b/>
                <w:spacing w:val="-4"/>
                <w:sz w:val="20"/>
                <w:szCs w:val="20"/>
                <w:lang w:eastAsia="ru-RU"/>
              </w:rPr>
              <w:fldChar w:fldCharType="separate"/>
            </w:r>
            <w:r w:rsidRPr="000F226E">
              <w:rPr>
                <w:rFonts w:ascii="Times New Roman" w:eastAsia="Times New Roman" w:hAnsi="Times New Roman"/>
                <w:b/>
                <w:spacing w:val="-4"/>
                <w:sz w:val="20"/>
                <w:szCs w:val="20"/>
                <w:lang w:eastAsia="ru-RU"/>
              </w:rPr>
              <w:t>Подпрограмма № 1</w:t>
            </w:r>
            <w:r w:rsidRPr="000F226E">
              <w:rPr>
                <w:rFonts w:ascii="Times New Roman" w:eastAsia="Times New Roman" w:hAnsi="Times New Roman"/>
                <w:b/>
                <w:spacing w:val="-4"/>
                <w:sz w:val="20"/>
                <w:szCs w:val="20"/>
                <w:lang w:eastAsia="ru-RU"/>
              </w:rPr>
              <w:fldChar w:fldCharType="end"/>
            </w:r>
            <w:r w:rsidRPr="000F226E">
              <w:rPr>
                <w:rFonts w:ascii="Times New Roman" w:eastAsia="Times New Roman" w:hAnsi="Times New Roman"/>
                <w:b/>
                <w:spacing w:val="-4"/>
                <w:sz w:val="20"/>
                <w:szCs w:val="20"/>
                <w:lang w:eastAsia="ru-RU"/>
              </w:rPr>
              <w:t xml:space="preserve"> «Профилактика незаконного потребления наркотических средств и психотропных веществ, реабилитация </w:t>
            </w:r>
            <w:r w:rsidRPr="000F226E">
              <w:rPr>
                <w:rFonts w:ascii="Times New Roman" w:eastAsia="Times New Roman" w:hAnsi="Times New Roman"/>
                <w:b/>
                <w:spacing w:val="-4"/>
                <w:sz w:val="20"/>
                <w:szCs w:val="20"/>
                <w:lang w:eastAsia="ru-RU"/>
              </w:rPr>
              <w:br/>
              <w:t>и ресоциализация потребителей наркотических средств и психотропных веществ»</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15230" w:type="dxa"/>
            <w:gridSpan w:val="12"/>
            <w:tcBorders>
              <w:top w:val="nil"/>
              <w:left w:val="nil"/>
              <w:bottom w:val="nil"/>
              <w:right w:val="nil"/>
            </w:tcBorders>
          </w:tcPr>
          <w:p w:rsidR="000F226E" w:rsidRPr="000F226E" w:rsidRDefault="000F226E" w:rsidP="000F226E">
            <w:pPr>
              <w:widowControl w:val="0"/>
              <w:autoSpaceDE w:val="0"/>
              <w:autoSpaceDN w:val="0"/>
              <w:spacing w:after="0" w:line="240" w:lineRule="auto"/>
              <w:ind w:firstLine="284"/>
              <w:jc w:val="center"/>
              <w:outlineLvl w:val="3"/>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Цели подпрограммы – создание условий, способствующих сдерживанию роста незаконного потребления наркотических средств и психотропных веществ, 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15230" w:type="dxa"/>
            <w:gridSpan w:val="12"/>
            <w:tcBorders>
              <w:top w:val="nil"/>
              <w:left w:val="nil"/>
              <w:bottom w:val="nil"/>
              <w:right w:val="nil"/>
            </w:tcBorders>
          </w:tcPr>
          <w:p w:rsidR="000F226E" w:rsidRPr="000F226E" w:rsidRDefault="000F226E" w:rsidP="000F226E">
            <w:pPr>
              <w:widowControl w:val="0"/>
              <w:autoSpaceDE w:val="0"/>
              <w:autoSpaceDN w:val="0"/>
              <w:spacing w:after="0" w:line="240" w:lineRule="auto"/>
              <w:ind w:firstLine="284"/>
              <w:jc w:val="center"/>
              <w:rPr>
                <w:rFonts w:ascii="Times New Roman" w:eastAsia="Times New Roman" w:hAnsi="Times New Roman"/>
                <w:spacing w:val="-4"/>
                <w:sz w:val="20"/>
                <w:szCs w:val="20"/>
                <w:lang w:eastAsia="ru-RU"/>
              </w:rPr>
            </w:pPr>
            <w:bookmarkStart w:id="36" w:name="P1177"/>
            <w:bookmarkEnd w:id="36"/>
            <w:r w:rsidRPr="000F226E">
              <w:rPr>
                <w:rFonts w:ascii="Times New Roman" w:eastAsia="Times New Roman" w:hAnsi="Times New Roman"/>
                <w:spacing w:val="-4"/>
                <w:sz w:val="20"/>
                <w:szCs w:val="20"/>
                <w:lang w:eastAsia="ru-RU"/>
              </w:rPr>
              <w:t>Задача № 1 – профилактика незаконного потребления наркотических средств и психотропных веществ</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bookmarkStart w:id="37" w:name="P1179"/>
            <w:bookmarkEnd w:id="37"/>
            <w:r w:rsidRPr="000F226E">
              <w:rPr>
                <w:rFonts w:ascii="Times New Roman" w:eastAsia="Times New Roman" w:hAnsi="Times New Roman"/>
                <w:spacing w:val="-4"/>
                <w:sz w:val="20"/>
                <w:szCs w:val="20"/>
                <w:lang w:eastAsia="ru-RU"/>
              </w:rPr>
              <w:t>1.1. Проведение областного конкурса студенческих и школьных работ, направленных на профилактику незаконного потребления наркотических средств и психотропных веществ и пропаганду здорового образа жизни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совершенствование форм и методов профилактической работы</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пункт 8</w:t>
              </w:r>
            </w:hyperlink>
            <w:r w:rsidRPr="000F226E">
              <w:rPr>
                <w:rFonts w:ascii="Times New Roman" w:eastAsia="Times New Roman" w:hAnsi="Times New Roman"/>
                <w:spacing w:val="-4"/>
                <w:sz w:val="20"/>
                <w:szCs w:val="20"/>
                <w:lang w:eastAsia="ru-RU"/>
              </w:rPr>
              <w:t xml:space="preserve">, 9 перечня целевых показателей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w:t>
            </w:r>
            <w:r w:rsidRPr="000F226E">
              <w:rPr>
                <w:rFonts w:ascii="Times New Roman" w:eastAsia="Times New Roman" w:hAnsi="Times New Roman"/>
                <w:spacing w:val="-4"/>
                <w:sz w:val="20"/>
                <w:szCs w:val="20"/>
                <w:lang w:eastAsia="ru-RU"/>
              </w:rPr>
              <w:lastRenderedPageBreak/>
              <w:t>потребления наркотических средств  и психотропных веществ в Архангельской области  (далее – перечень)</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Height w:val="118"/>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bookmarkStart w:id="38" w:name="P1237"/>
            <w:bookmarkEnd w:id="38"/>
            <w:r w:rsidRPr="000F226E">
              <w:rPr>
                <w:rFonts w:ascii="Times New Roman" w:eastAsia="Times New Roman" w:hAnsi="Times New Roman"/>
                <w:spacing w:val="-4"/>
                <w:sz w:val="20"/>
                <w:szCs w:val="20"/>
                <w:lang w:eastAsia="ru-RU"/>
              </w:rPr>
              <w:lastRenderedPageBreak/>
              <w:t>1.2. Организация и проведение выездных семинаров для специалистов государственных бюджетных образовательных организаций Архангельской области, обучающихся, родителей (законных представителей) по вопросам профилактики незаконного потребления наркотических средств и психотропных веществ в образовательной среде</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2870,0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370,0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повышение квалификации специалистов, занимающихся антинаркотической работой, обобщение опыта профилактической работы в государственных бюджетных образовательных организациях</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24" w:history="1">
              <w:r w:rsidRPr="000F226E">
                <w:rPr>
                  <w:rFonts w:ascii="Times New Roman" w:eastAsia="Times New Roman" w:hAnsi="Times New Roman"/>
                  <w:spacing w:val="-4"/>
                  <w:sz w:val="20"/>
                  <w:szCs w:val="20"/>
                  <w:lang w:eastAsia="ru-RU"/>
                </w:rPr>
                <w:t>пункт 8</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2870,0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370,0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bookmarkStart w:id="39" w:name="P1295"/>
            <w:bookmarkEnd w:id="39"/>
            <w:r w:rsidRPr="000F226E">
              <w:rPr>
                <w:rFonts w:ascii="Times New Roman" w:eastAsia="Times New Roman" w:hAnsi="Times New Roman"/>
                <w:spacing w:val="-4"/>
                <w:sz w:val="20"/>
                <w:szCs w:val="20"/>
                <w:lang w:eastAsia="ru-RU"/>
              </w:rPr>
              <w:t xml:space="preserve">1.3. Организация и проведение конкурса среди общеобразовательных организаций Архангельской области на лучшую организацию работы по профилактике незаконного потребления наркотических средств и психотропных веществ в </w:t>
            </w:r>
            <w:r w:rsidRPr="000F226E">
              <w:rPr>
                <w:rFonts w:ascii="Times New Roman" w:eastAsia="Times New Roman" w:hAnsi="Times New Roman"/>
                <w:spacing w:val="-4"/>
                <w:sz w:val="20"/>
                <w:szCs w:val="20"/>
                <w:lang w:eastAsia="ru-RU"/>
              </w:rPr>
              <w:lastRenderedPageBreak/>
              <w:t>образовательной среде</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министерство образования и науки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совершенствование работы по привитию </w:t>
            </w:r>
            <w:proofErr w:type="gramStart"/>
            <w:r w:rsidRPr="000F226E">
              <w:rPr>
                <w:rFonts w:ascii="Times New Roman" w:eastAsia="Times New Roman" w:hAnsi="Times New Roman"/>
                <w:spacing w:val="-4"/>
                <w:sz w:val="20"/>
                <w:szCs w:val="20"/>
                <w:lang w:eastAsia="ru-RU"/>
              </w:rPr>
              <w:t>обучающимся</w:t>
            </w:r>
            <w:proofErr w:type="gramEnd"/>
            <w:r w:rsidRPr="000F226E">
              <w:rPr>
                <w:rFonts w:ascii="Times New Roman" w:eastAsia="Times New Roman" w:hAnsi="Times New Roman"/>
                <w:spacing w:val="-4"/>
                <w:sz w:val="20"/>
                <w:szCs w:val="20"/>
                <w:lang w:eastAsia="ru-RU"/>
              </w:rPr>
              <w:t xml:space="preserve"> норм здорового образа жизни. Привлечение к участию в конкурсе не менее 15 общеобразовательных организаций в Архангельской области в 3 номинациях</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пункт 8</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1.4. Организация и проведение областных семинаров для специалистов органов управления образования и государственных бюджетных образовательных организаций Архангельской области по проблемам содержания и организации деятельности по профилактике незаконного потребления наркотических средств и психотропных веществ в образовательной среде</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187,0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36,0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повышение квалификации специалистов, занимающихся антинаркотической работой, обобщение опыта профилактической работы в государственных бюджетных образовательных организациях Архангельской области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24" w:history="1">
              <w:r w:rsidRPr="000F226E">
                <w:rPr>
                  <w:rFonts w:ascii="Times New Roman" w:eastAsia="Times New Roman" w:hAnsi="Times New Roman"/>
                  <w:spacing w:val="-4"/>
                  <w:sz w:val="20"/>
                  <w:szCs w:val="20"/>
                  <w:lang w:eastAsia="ru-RU"/>
                </w:rPr>
                <w:t>пункт 8</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187</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36,0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1.5. Организация и проведение мастер-класса «Школа волонтера» на базе муниципальных образований Архангельской области </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270,0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повышение квалификации специалистов, занимающихся антинаркотической работой, обучение добровольцев (волонтеров), обобщение опыта профилактической работы в государственных бюджетных образовательных организациях Архангельской области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24" w:history="1">
              <w:r w:rsidRPr="000F226E">
                <w:rPr>
                  <w:rFonts w:ascii="Times New Roman" w:eastAsia="Times New Roman" w:hAnsi="Times New Roman"/>
                  <w:spacing w:val="-4"/>
                  <w:sz w:val="20"/>
                  <w:szCs w:val="20"/>
                  <w:lang w:eastAsia="ru-RU"/>
                </w:rPr>
                <w:t>пункт 8</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270,0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45,0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1.6. Организация и </w:t>
            </w:r>
            <w:r w:rsidRPr="000F226E">
              <w:rPr>
                <w:rFonts w:ascii="Times New Roman" w:eastAsia="Times New Roman" w:hAnsi="Times New Roman"/>
                <w:spacing w:val="-4"/>
                <w:sz w:val="20"/>
                <w:szCs w:val="20"/>
                <w:lang w:eastAsia="ru-RU"/>
              </w:rPr>
              <w:lastRenderedPageBreak/>
              <w:t>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администрац</w:t>
            </w:r>
            <w:r w:rsidRPr="000F226E">
              <w:rPr>
                <w:rFonts w:ascii="Times New Roman" w:eastAsia="Times New Roman" w:hAnsi="Times New Roman"/>
                <w:spacing w:val="-4"/>
                <w:sz w:val="20"/>
                <w:szCs w:val="20"/>
                <w:lang w:eastAsia="ru-RU"/>
              </w:rPr>
              <w:lastRenderedPageBreak/>
              <w:t>ия 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2100,0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получение информации о </w:t>
            </w:r>
            <w:r w:rsidRPr="000F226E">
              <w:rPr>
                <w:rFonts w:ascii="Times New Roman" w:eastAsia="Times New Roman" w:hAnsi="Times New Roman"/>
                <w:spacing w:val="-4"/>
                <w:sz w:val="20"/>
                <w:szCs w:val="20"/>
                <w:lang w:eastAsia="ru-RU"/>
              </w:rPr>
              <w:lastRenderedPageBreak/>
              <w:t>распространении наркотических средств и других психоактивных веществ в Архангельской области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 xml:space="preserve">пункты </w:t>
              </w:r>
            </w:hyperlink>
            <w:r w:rsidRPr="000F226E">
              <w:rPr>
                <w:rFonts w:ascii="Times New Roman" w:eastAsia="Times New Roman" w:hAnsi="Times New Roman"/>
                <w:spacing w:val="-4"/>
                <w:sz w:val="20"/>
                <w:szCs w:val="20"/>
                <w:lang w:eastAsia="ru-RU"/>
              </w:rPr>
              <w:t xml:space="preserve">7 </w:t>
            </w:r>
            <w:r w:rsidRPr="000F226E">
              <w:rPr>
                <w:rFonts w:ascii="Times New Roman" w:eastAsia="Times New Roman" w:hAnsi="Times New Roman"/>
                <w:spacing w:val="-4"/>
                <w:sz w:val="20"/>
                <w:szCs w:val="20"/>
                <w:lang w:eastAsia="ru-RU"/>
              </w:rPr>
              <w:lastRenderedPageBreak/>
              <w:t>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2100,0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350,0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1.7. Организация и проведение областного конкурса агитбригад государственных бюджетных образовательных организаций «Мы выбираем жизнь»</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154,0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52,0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52,0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совершенствование форм и методов профилактической работы. Привлечение к работе круглого стола не менее 30 участников (педагогов)</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пункт 8</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154,0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52,0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52,0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1.8. </w:t>
            </w:r>
            <w:proofErr w:type="gramStart"/>
            <w:r w:rsidRPr="000F226E">
              <w:rPr>
                <w:rFonts w:ascii="Times New Roman" w:eastAsia="Times New Roman" w:hAnsi="Times New Roman"/>
                <w:spacing w:val="-4"/>
                <w:sz w:val="20"/>
                <w:szCs w:val="20"/>
                <w:lang w:eastAsia="ru-RU"/>
              </w:rPr>
              <w:t>Обучение специалистов по вопросам</w:t>
            </w:r>
            <w:proofErr w:type="gramEnd"/>
            <w:r w:rsidRPr="000F226E">
              <w:rPr>
                <w:rFonts w:ascii="Times New Roman" w:eastAsia="Times New Roman" w:hAnsi="Times New Roman"/>
                <w:spacing w:val="-4"/>
                <w:sz w:val="20"/>
                <w:szCs w:val="20"/>
                <w:lang w:eastAsia="ru-RU"/>
              </w:rPr>
              <w:t xml:space="preserve"> профилактики наркологических расстройств, реабилитации наркозависимых</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здравоохранения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стажировка врачей психиатров-наркологов, осуществляющих медицинскую реабилитацию пациентов с химической зависимостью,  в </w:t>
            </w:r>
            <w:r w:rsidRPr="000F226E">
              <w:rPr>
                <w:rFonts w:ascii="Times New Roman" w:eastAsia="Times New Roman" w:hAnsi="Times New Roman"/>
                <w:spacing w:val="-4"/>
                <w:sz w:val="20"/>
                <w:szCs w:val="20"/>
                <w:lang w:eastAsia="ru-RU"/>
              </w:rPr>
              <w:lastRenderedPageBreak/>
              <w:t xml:space="preserve">реабилитационных центрах других субъектов Российской Федерации  </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пункт 3</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областной </w:t>
            </w:r>
            <w:r w:rsidRPr="000F226E">
              <w:rPr>
                <w:rFonts w:ascii="Times New Roman" w:eastAsia="Times New Roman" w:hAnsi="Times New Roman"/>
                <w:spacing w:val="-4"/>
                <w:sz w:val="20"/>
                <w:szCs w:val="20"/>
                <w:lang w:eastAsia="ru-RU"/>
              </w:rPr>
              <w:lastRenderedPageBreak/>
              <w:t>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200,0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bookmarkStart w:id="40" w:name="P1818"/>
            <w:bookmarkEnd w:id="40"/>
            <w:r w:rsidRPr="000F226E">
              <w:rPr>
                <w:rFonts w:ascii="Times New Roman" w:eastAsia="Times New Roman" w:hAnsi="Times New Roman"/>
                <w:spacing w:val="-4"/>
                <w:sz w:val="20"/>
                <w:szCs w:val="20"/>
                <w:lang w:eastAsia="ru-RU"/>
              </w:rPr>
              <w:t>1.9. Издание информационных материалов по вопросам профилактики наркологических расстройств, включая мероприятия по информированию населения</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здравоохранения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издание и тиражирование памяток (буклетов) для населения, содержащих информацию о государственных медицинских организациях Архангельской области, в которые гражданин может обратиться за оказанием наркологической, в том числе реабилитационной, помощи, а также по вопросам профилактики употребления алкоголя и наркотических средств, формирования здорового образа жизни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24" w:history="1">
              <w:r w:rsidRPr="000F226E">
                <w:rPr>
                  <w:rFonts w:ascii="Times New Roman" w:eastAsia="Times New Roman" w:hAnsi="Times New Roman"/>
                  <w:spacing w:val="-4"/>
                  <w:sz w:val="20"/>
                  <w:szCs w:val="20"/>
                  <w:lang w:eastAsia="ru-RU"/>
                </w:rPr>
                <w:t>пункт 10</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40,0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1.10. Совершенствование организации проведения медицинского освидетельствования на состояние алкогольного и наркотического опьянения</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здравоохранения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Оснащение государственных медицинских организаций Архангельской области алкометрами (алкотестерами) и расходными материалами к ним</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пункты 2</w:t>
              </w:r>
            </w:hyperlink>
            <w:r w:rsidRPr="000F226E">
              <w:rPr>
                <w:rFonts w:ascii="Times New Roman" w:eastAsia="Times New Roman" w:hAnsi="Times New Roman"/>
                <w:spacing w:val="-4"/>
                <w:sz w:val="20"/>
                <w:szCs w:val="20"/>
                <w:lang w:eastAsia="ru-RU"/>
              </w:rPr>
              <w:t xml:space="preserve">, </w:t>
            </w:r>
            <w:hyperlink w:anchor="P746" w:history="1">
              <w:r w:rsidRPr="000F226E">
                <w:rPr>
                  <w:rFonts w:ascii="Times New Roman" w:eastAsia="Times New Roman" w:hAnsi="Times New Roman"/>
                  <w:spacing w:val="-4"/>
                  <w:sz w:val="20"/>
                  <w:szCs w:val="20"/>
                  <w:lang w:eastAsia="ru-RU"/>
                </w:rPr>
                <w:t>3</w:t>
              </w:r>
            </w:hyperlink>
            <w:r w:rsidRPr="000F226E">
              <w:rPr>
                <w:rFonts w:ascii="Times New Roman" w:eastAsia="Times New Roman" w:hAnsi="Times New Roman"/>
                <w:spacing w:val="-4"/>
                <w:sz w:val="20"/>
                <w:szCs w:val="20"/>
                <w:lang w:eastAsia="ru-RU"/>
              </w:rPr>
              <w:t xml:space="preserve"> перечня</w:t>
            </w:r>
          </w:p>
        </w:tc>
        <w:tc>
          <w:tcPr>
            <w:tcW w:w="993" w:type="dxa"/>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местные </w:t>
            </w:r>
            <w:r w:rsidRPr="000F226E">
              <w:rPr>
                <w:rFonts w:ascii="Times New Roman" w:eastAsia="Times New Roman" w:hAnsi="Times New Roman"/>
                <w:spacing w:val="-4"/>
                <w:sz w:val="20"/>
                <w:szCs w:val="20"/>
                <w:lang w:eastAsia="ru-RU"/>
              </w:rPr>
              <w:lastRenderedPageBreak/>
              <w:t>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bookmarkStart w:id="41" w:name="P1992"/>
            <w:bookmarkEnd w:id="41"/>
            <w:r w:rsidRPr="000F226E">
              <w:rPr>
                <w:rFonts w:ascii="Times New Roman" w:eastAsia="Times New Roman" w:hAnsi="Times New Roman"/>
                <w:spacing w:val="-4"/>
                <w:sz w:val="20"/>
                <w:szCs w:val="20"/>
                <w:lang w:eastAsia="ru-RU"/>
              </w:rPr>
              <w:t>1.11. Денежное поощрение граждан, активно участвующих в антинаркотической работе</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материальное стимулирование граждан, активизация их деятельности, направленной на противодействие незаконному распространению и обороту наркотических средств</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 xml:space="preserve">пункт </w:t>
              </w:r>
            </w:hyperlink>
            <w:r w:rsidRPr="000F226E">
              <w:rPr>
                <w:rFonts w:ascii="Times New Roman" w:eastAsia="Times New Roman" w:hAnsi="Times New Roman"/>
                <w:spacing w:val="-4"/>
                <w:sz w:val="20"/>
                <w:szCs w:val="20"/>
                <w:lang w:eastAsia="ru-RU"/>
              </w:rPr>
              <w:t>7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1.12. Проведение областного конкурса социальных проектов,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 в 2020 – 2025 годах</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1750,0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совершенствование форм и методов профилактической работы. Финансовая поддержка не менее 15 социальных проектов,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 с вовлечением в мероприятия поддержанных проектов </w:t>
            </w:r>
            <w:r w:rsidRPr="000F226E">
              <w:rPr>
                <w:rFonts w:ascii="Times New Roman" w:eastAsia="Times New Roman" w:hAnsi="Times New Roman"/>
                <w:spacing w:val="-4"/>
                <w:sz w:val="20"/>
                <w:szCs w:val="20"/>
                <w:lang w:eastAsia="ru-RU"/>
              </w:rPr>
              <w:lastRenderedPageBreak/>
              <w:t>не менее 2000 человек</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 xml:space="preserve">пункт </w:t>
              </w:r>
            </w:hyperlink>
            <w:r w:rsidRPr="000F226E">
              <w:rPr>
                <w:rFonts w:ascii="Times New Roman" w:eastAsia="Times New Roman" w:hAnsi="Times New Roman"/>
                <w:spacing w:val="-4"/>
                <w:sz w:val="20"/>
                <w:szCs w:val="20"/>
                <w:lang w:eastAsia="ru-RU"/>
              </w:rPr>
              <w:t>7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1750,0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1.13 Информационно-методическое обеспечение деятельности специалистов по работе с молодежью и проведение мероприятий по профилактике незаконного потребления наркотических средств и психотропных веществ, пропаганде здорового образа жизни, в том числе:</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7500,0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2100,0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7500,0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2100,0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1800,0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информационно-методическое обеспечение деятельности специалистов по работе с молодежью по профилактике незаконного потребления наркотических средств и психотропных веществ (проведение обучающих семинаров и конференций)</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обучение в 2020 – 2025 годах не менее 30 специалистов по работе с молодежью и лидеров молодежных общественных объединений антинаркотической работе. Создание не менее одной методической программы с возможностью ее проведения в игровой форме</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пункт 7</w:t>
            </w:r>
            <w:hyperlink w:anchor="P724" w:history="1"/>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Mar>
              <w:top w:w="57" w:type="dxa"/>
              <w:bottom w:w="85" w:type="dxa"/>
            </w:tcMar>
          </w:tcPr>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 xml:space="preserve">проведение мероприятий по профилактике </w:t>
            </w:r>
            <w:r w:rsidRPr="000F226E">
              <w:rPr>
                <w:rFonts w:ascii="Times New Roman" w:hAnsi="Times New Roman"/>
                <w:sz w:val="20"/>
                <w:szCs w:val="20"/>
              </w:rPr>
              <w:lastRenderedPageBreak/>
              <w:t>незаконного потребления наркотических средств и психотропных веществ, пропаганде здорового образа жизни в информационно-телекоммуникационной сети «Интернет»</w:t>
            </w:r>
          </w:p>
        </w:tc>
        <w:tc>
          <w:tcPr>
            <w:tcW w:w="1276" w:type="dxa"/>
            <w:vMerge w:val="restart"/>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 xml:space="preserve">администрация </w:t>
            </w:r>
            <w:r w:rsidRPr="000F226E">
              <w:rPr>
                <w:rFonts w:ascii="Times New Roman" w:eastAsia="Times New Roman" w:hAnsi="Times New Roman"/>
                <w:spacing w:val="-4"/>
                <w:sz w:val="20"/>
                <w:szCs w:val="20"/>
                <w:lang w:eastAsia="ru-RU"/>
              </w:rPr>
              <w:lastRenderedPageBreak/>
              <w:t>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всего</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2000,0</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1000,0</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1000,0</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1000,0</w:t>
            </w:r>
          </w:p>
        </w:tc>
        <w:tc>
          <w:tcPr>
            <w:tcW w:w="2267" w:type="dxa"/>
            <w:vMerge w:val="restart"/>
            <w:tcMar>
              <w:top w:w="57" w:type="dxa"/>
              <w:bottom w:w="85" w:type="dxa"/>
            </w:tcMar>
          </w:tcPr>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 xml:space="preserve">обеспечение достоверной </w:t>
            </w:r>
            <w:r w:rsidRPr="000F226E">
              <w:rPr>
                <w:rFonts w:ascii="Times New Roman" w:hAnsi="Times New Roman"/>
                <w:sz w:val="20"/>
                <w:szCs w:val="20"/>
              </w:rPr>
              <w:lastRenderedPageBreak/>
              <w:t>информацией</w:t>
            </w:r>
          </w:p>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по вопросам профилактики незаконного потребления наркотических средств</w:t>
            </w:r>
          </w:p>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 xml:space="preserve">и психотропных веществ </w:t>
            </w:r>
            <w:r w:rsidRPr="000F226E">
              <w:rPr>
                <w:rFonts w:ascii="Times New Roman" w:eastAsia="Times New Roman" w:hAnsi="Times New Roman"/>
                <w:spacing w:val="-4"/>
                <w:sz w:val="20"/>
                <w:szCs w:val="20"/>
                <w:lang w:eastAsia="ru-RU"/>
              </w:rPr>
              <w:t>и пропаганде здорового образа жизни в молодежной среде</w:t>
            </w:r>
            <w:r w:rsidRPr="000F226E">
              <w:rPr>
                <w:rFonts w:ascii="Times New Roman" w:hAnsi="Times New Roman"/>
                <w:sz w:val="20"/>
                <w:szCs w:val="20"/>
              </w:rPr>
              <w:t>.</w:t>
            </w:r>
          </w:p>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Изготовление</w:t>
            </w:r>
          </w:p>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 xml:space="preserve">не менее 9 информационных материалов </w:t>
            </w:r>
            <w:r w:rsidRPr="000F226E">
              <w:rPr>
                <w:rFonts w:ascii="Times New Roman" w:hAnsi="Times New Roman"/>
                <w:sz w:val="20"/>
                <w:szCs w:val="20"/>
              </w:rPr>
              <w:br/>
              <w:t>(видеороликов,  аудиороликов, графических изображений), а также размещение и продвижение данных материалов в информационно-телекоммуникационной сети «Интернет» (социальные сети, поисковая система, видеохостинговый сайт)</w:t>
            </w:r>
          </w:p>
        </w:tc>
        <w:tc>
          <w:tcPr>
            <w:tcW w:w="1276" w:type="dxa"/>
            <w:vMerge w:val="restart"/>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 xml:space="preserve">пункт </w:t>
              </w:r>
            </w:hyperlink>
            <w:r w:rsidRPr="000F226E">
              <w:rPr>
                <w:rFonts w:ascii="Times New Roman" w:eastAsia="Times New Roman" w:hAnsi="Times New Roman"/>
                <w:spacing w:val="-4"/>
                <w:sz w:val="20"/>
                <w:szCs w:val="20"/>
                <w:lang w:eastAsia="ru-RU"/>
              </w:rPr>
              <w:t>7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2000,0</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1000,0</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1000,0</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1000,0</w:t>
            </w:r>
          </w:p>
        </w:tc>
        <w:tc>
          <w:tcPr>
            <w:tcW w:w="2267"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Mar>
              <w:top w:w="57" w:type="dxa"/>
              <w:bottom w:w="113" w:type="dxa"/>
            </w:tcMar>
          </w:tcPr>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проведение мероприятий по профилактике незаконного потребления наркотических средств и психотропных веществ, пропаганде здорового образа жизни среди молодежи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1950,0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Mar>
              <w:top w:w="57" w:type="dxa"/>
              <w:bottom w:w="113" w:type="dxa"/>
            </w:tcMar>
          </w:tcPr>
          <w:p w:rsidR="000F226E" w:rsidRPr="000F226E" w:rsidRDefault="000F226E" w:rsidP="000F226E">
            <w:pPr>
              <w:autoSpaceDE w:val="0"/>
              <w:autoSpaceDN w:val="0"/>
              <w:adjustRightInd w:val="0"/>
              <w:spacing w:after="0" w:line="240" w:lineRule="auto"/>
              <w:jc w:val="center"/>
              <w:rPr>
                <w:rFonts w:ascii="Times New Roman" w:hAnsi="Times New Roman"/>
                <w:sz w:val="20"/>
                <w:szCs w:val="20"/>
              </w:rPr>
            </w:pPr>
            <w:r w:rsidRPr="000F226E">
              <w:rPr>
                <w:rFonts w:ascii="Times New Roman" w:hAnsi="Times New Roman"/>
                <w:sz w:val="20"/>
                <w:szCs w:val="20"/>
              </w:rPr>
              <w:t>650,0</w:t>
            </w:r>
          </w:p>
        </w:tc>
        <w:tc>
          <w:tcPr>
            <w:tcW w:w="993" w:type="dxa"/>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w:t>
            </w:r>
          </w:p>
        </w:tc>
        <w:tc>
          <w:tcPr>
            <w:tcW w:w="992" w:type="dxa"/>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w:t>
            </w:r>
          </w:p>
        </w:tc>
        <w:tc>
          <w:tcPr>
            <w:tcW w:w="992" w:type="dxa"/>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650,0</w:t>
            </w:r>
          </w:p>
        </w:tc>
        <w:tc>
          <w:tcPr>
            <w:tcW w:w="993" w:type="dxa"/>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650,0</w:t>
            </w:r>
          </w:p>
        </w:tc>
        <w:tc>
          <w:tcPr>
            <w:tcW w:w="2267" w:type="dxa"/>
            <w:vMerge w:val="restart"/>
            <w:tcMar>
              <w:top w:w="57" w:type="dxa"/>
              <w:bottom w:w="113" w:type="dxa"/>
            </w:tcMar>
          </w:tcPr>
          <w:p w:rsidR="000F226E" w:rsidRPr="000F226E" w:rsidRDefault="000F226E" w:rsidP="000F226E">
            <w:pPr>
              <w:autoSpaceDE w:val="0"/>
              <w:autoSpaceDN w:val="0"/>
              <w:adjustRightInd w:val="0"/>
              <w:spacing w:after="0" w:line="240" w:lineRule="auto"/>
              <w:rPr>
                <w:rFonts w:ascii="Times New Roman" w:hAnsi="Times New Roman"/>
                <w:sz w:val="20"/>
                <w:szCs w:val="20"/>
              </w:rPr>
            </w:pPr>
            <w:r w:rsidRPr="000F226E">
              <w:rPr>
                <w:rFonts w:ascii="Times New Roman" w:hAnsi="Times New Roman"/>
                <w:sz w:val="20"/>
                <w:szCs w:val="20"/>
              </w:rPr>
              <w:t xml:space="preserve">количество участников мероприятий по профилактике асоциальных проявлений в молодежной среде </w:t>
            </w:r>
            <w:r w:rsidRPr="000F226E">
              <w:rPr>
                <w:rFonts w:ascii="Times New Roman" w:eastAsia="Times New Roman" w:hAnsi="Times New Roman"/>
                <w:spacing w:val="-4"/>
                <w:sz w:val="20"/>
                <w:szCs w:val="20"/>
                <w:lang w:eastAsia="ru-RU"/>
              </w:rPr>
              <w:t>и пропаганде здорового образа жизни в молодежной среде</w:t>
            </w:r>
            <w:r w:rsidRPr="000F226E">
              <w:rPr>
                <w:rFonts w:ascii="Times New Roman" w:hAnsi="Times New Roman"/>
                <w:sz w:val="20"/>
                <w:szCs w:val="20"/>
              </w:rPr>
              <w:t xml:space="preserve"> не менее 2000 человек; тираж изданных </w:t>
            </w:r>
            <w:r w:rsidRPr="000F226E">
              <w:rPr>
                <w:rFonts w:ascii="Times New Roman" w:hAnsi="Times New Roman"/>
                <w:sz w:val="20"/>
                <w:szCs w:val="20"/>
              </w:rPr>
              <w:lastRenderedPageBreak/>
              <w:t xml:space="preserve">информационно-методических материалов не менее 1750 единиц </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713" w:history="1">
              <w:r w:rsidRPr="000F226E">
                <w:rPr>
                  <w:rFonts w:ascii="Times New Roman" w:eastAsia="Times New Roman" w:hAnsi="Times New Roman"/>
                  <w:spacing w:val="-4"/>
                  <w:sz w:val="20"/>
                  <w:szCs w:val="20"/>
                  <w:lang w:eastAsia="ru-RU"/>
                </w:rPr>
                <w:t xml:space="preserve">пункт </w:t>
              </w:r>
            </w:hyperlink>
            <w:r w:rsidRPr="000F226E">
              <w:rPr>
                <w:rFonts w:ascii="Times New Roman" w:eastAsia="Times New Roman" w:hAnsi="Times New Roman"/>
                <w:spacing w:val="-4"/>
                <w:sz w:val="20"/>
                <w:szCs w:val="20"/>
                <w:lang w:eastAsia="ru-RU"/>
              </w:rPr>
              <w:t>7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1950,0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tcBorders>
            <w:tcMar>
              <w:top w:w="57" w:type="dxa"/>
              <w:bottom w:w="113" w:type="dxa"/>
            </w:tcMar>
          </w:tcPr>
          <w:p w:rsidR="000F226E" w:rsidRPr="000F226E" w:rsidRDefault="000F226E" w:rsidP="000F226E">
            <w:pPr>
              <w:autoSpaceDE w:val="0"/>
              <w:autoSpaceDN w:val="0"/>
              <w:adjustRightInd w:val="0"/>
              <w:spacing w:after="0" w:line="240" w:lineRule="auto"/>
              <w:jc w:val="center"/>
              <w:rPr>
                <w:rFonts w:ascii="Times New Roman" w:hAnsi="Times New Roman"/>
                <w:sz w:val="20"/>
                <w:szCs w:val="20"/>
              </w:rPr>
            </w:pPr>
            <w:r w:rsidRPr="000F226E">
              <w:rPr>
                <w:rFonts w:ascii="Times New Roman" w:hAnsi="Times New Roman"/>
                <w:sz w:val="20"/>
                <w:szCs w:val="20"/>
              </w:rPr>
              <w:t>650,0</w:t>
            </w:r>
          </w:p>
        </w:tc>
        <w:tc>
          <w:tcPr>
            <w:tcW w:w="993" w:type="dxa"/>
            <w:tcBorders>
              <w:top w:val="nil"/>
            </w:tcBorders>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w:t>
            </w:r>
          </w:p>
        </w:tc>
        <w:tc>
          <w:tcPr>
            <w:tcW w:w="992" w:type="dxa"/>
            <w:tcBorders>
              <w:top w:val="nil"/>
            </w:tcBorders>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w:t>
            </w:r>
          </w:p>
        </w:tc>
        <w:tc>
          <w:tcPr>
            <w:tcW w:w="992" w:type="dxa"/>
            <w:tcBorders>
              <w:top w:val="nil"/>
            </w:tcBorders>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650,0</w:t>
            </w:r>
          </w:p>
        </w:tc>
        <w:tc>
          <w:tcPr>
            <w:tcW w:w="993" w:type="dxa"/>
            <w:tcBorders>
              <w:top w:val="nil"/>
            </w:tcBorders>
            <w:tcMar>
              <w:top w:w="57" w:type="dxa"/>
              <w:bottom w:w="113" w:type="dxa"/>
            </w:tcMar>
          </w:tcPr>
          <w:p w:rsidR="000F226E" w:rsidRPr="000F226E" w:rsidRDefault="000F226E" w:rsidP="000F226E">
            <w:pPr>
              <w:jc w:val="center"/>
              <w:rPr>
                <w:rFonts w:ascii="Times New Roman" w:hAnsi="Times New Roman"/>
                <w:sz w:val="20"/>
                <w:szCs w:val="20"/>
              </w:rPr>
            </w:pPr>
            <w:r w:rsidRPr="000F226E">
              <w:rPr>
                <w:rFonts w:ascii="Times New Roman" w:hAnsi="Times New Roman"/>
                <w:sz w:val="20"/>
                <w:szCs w:val="20"/>
              </w:rPr>
              <w:t>650,0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местные </w:t>
            </w:r>
            <w:r w:rsidRPr="000F226E">
              <w:rPr>
                <w:rFonts w:ascii="Times New Roman" w:eastAsia="Times New Roman" w:hAnsi="Times New Roman"/>
                <w:spacing w:val="-4"/>
                <w:sz w:val="20"/>
                <w:szCs w:val="20"/>
                <w:lang w:eastAsia="ru-RU"/>
              </w:rPr>
              <w:lastRenderedPageBreak/>
              <w:t>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Height w:val="397"/>
        </w:trPr>
        <w:tc>
          <w:tcPr>
            <w:tcW w:w="15230" w:type="dxa"/>
            <w:gridSpan w:val="12"/>
            <w:tcBorders>
              <w:top w:val="nil"/>
              <w:left w:val="nil"/>
              <w:bottom w:val="nil"/>
              <w:right w:val="nil"/>
            </w:tcBorders>
          </w:tcPr>
          <w:p w:rsidR="000F226E" w:rsidRPr="000F226E" w:rsidRDefault="000F226E" w:rsidP="000F226E">
            <w:pPr>
              <w:widowControl w:val="0"/>
              <w:autoSpaceDE w:val="0"/>
              <w:autoSpaceDN w:val="0"/>
              <w:spacing w:after="0" w:line="240" w:lineRule="auto"/>
              <w:ind w:firstLine="284"/>
              <w:jc w:val="center"/>
              <w:outlineLvl w:val="4"/>
              <w:rPr>
                <w:rFonts w:ascii="Times New Roman" w:eastAsia="Times New Roman" w:hAnsi="Times New Roman"/>
                <w:spacing w:val="-4"/>
                <w:sz w:val="20"/>
                <w:szCs w:val="20"/>
                <w:lang w:eastAsia="ru-RU"/>
              </w:rPr>
            </w:pPr>
            <w:bookmarkStart w:id="42" w:name="P2672"/>
            <w:bookmarkEnd w:id="42"/>
            <w:r w:rsidRPr="000F226E">
              <w:rPr>
                <w:rFonts w:ascii="Times New Roman" w:eastAsia="Times New Roman" w:hAnsi="Times New Roman"/>
                <w:spacing w:val="-4"/>
                <w:sz w:val="20"/>
                <w:szCs w:val="20"/>
                <w:lang w:eastAsia="ru-RU"/>
              </w:rPr>
              <w:t>Задача № 2 – развитие системы комплексной реабилитации и ресоциализации потребителей наркотических средств и психотропных веществ</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2.1. Укомплектование реабилитационных подразделений </w:t>
            </w:r>
            <w:r w:rsidRPr="000F226E">
              <w:rPr>
                <w:rFonts w:ascii="Times New Roman" w:hAnsi="Times New Roman"/>
                <w:sz w:val="20"/>
                <w:szCs w:val="20"/>
                <w:lang w:eastAsia="ru-RU"/>
              </w:rPr>
              <w:t>государственных бюджетных учреждений здравоохранения</w:t>
            </w:r>
            <w:r w:rsidRPr="000F226E">
              <w:rPr>
                <w:rFonts w:ascii="Times New Roman" w:eastAsia="Times New Roman" w:hAnsi="Times New Roman"/>
                <w:spacing w:val="-4"/>
                <w:sz w:val="20"/>
                <w:szCs w:val="20"/>
                <w:lang w:eastAsia="ru-RU"/>
              </w:rPr>
              <w:t xml:space="preserve"> Архангельской области медицинским, диагностическим и реабилитационным оборудованием, специализированным инвентарем и бытовой техникой</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здравоохранения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оснащение оборудованием кабинета медицинской реабилитации государственного бюджетного учреждения здравоохранения Архангельской области «Архангельская клиническая психиатрическая больница»</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53" w:history="1">
              <w:r w:rsidRPr="000F226E">
                <w:rPr>
                  <w:rFonts w:ascii="Times New Roman" w:eastAsia="Times New Roman" w:hAnsi="Times New Roman"/>
                  <w:spacing w:val="-4"/>
                  <w:sz w:val="20"/>
                  <w:szCs w:val="20"/>
                  <w:lang w:eastAsia="ru-RU"/>
                </w:rPr>
                <w:t>пункты 2, 3</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Height w:val="363"/>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2.2. Улучшение материально-технической базы государственных бюджетных учреждений здравоохранения Архангельской области наркологического профиля</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здравоохранения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2700,0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w:t>
            </w:r>
          </w:p>
        </w:tc>
        <w:tc>
          <w:tcPr>
            <w:tcW w:w="993"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w:t>
            </w:r>
          </w:p>
        </w:tc>
        <w:tc>
          <w:tcPr>
            <w:tcW w:w="992"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w:t>
            </w:r>
          </w:p>
        </w:tc>
        <w:tc>
          <w:tcPr>
            <w:tcW w:w="992"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1700,0</w:t>
            </w:r>
          </w:p>
        </w:tc>
        <w:tc>
          <w:tcPr>
            <w:tcW w:w="993"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1000,0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проведение ремонтных работ и дооснащение оборудованием государственных бюджетных учреждений здравоохранения Архангельской области наркологического профиля</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пункты 2, 3</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tabs>
                <w:tab w:val="left" w:pos="0"/>
              </w:tabs>
              <w:autoSpaceDE w:val="0"/>
              <w:autoSpaceDN w:val="0"/>
              <w:adjustRightInd w:val="0"/>
              <w:spacing w:after="0" w:line="300" w:lineRule="atLeast"/>
              <w:ind w:right="68"/>
              <w:jc w:val="center"/>
              <w:outlineLvl w:val="0"/>
              <w:rPr>
                <w:rFonts w:ascii="Times New Roman" w:hAnsi="Times New Roman"/>
                <w:sz w:val="20"/>
                <w:szCs w:val="20"/>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adjustRightInd w:val="0"/>
              <w:spacing w:after="0" w:line="300" w:lineRule="atLeast"/>
              <w:jc w:val="center"/>
              <w:outlineLvl w:val="0"/>
              <w:rPr>
                <w:rFonts w:ascii="Times New Roman" w:hAnsi="Times New Roman"/>
                <w:sz w:val="20"/>
                <w:szCs w:val="20"/>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adjustRightInd w:val="0"/>
              <w:spacing w:after="0" w:line="300" w:lineRule="atLeast"/>
              <w:jc w:val="center"/>
              <w:outlineLvl w:val="0"/>
              <w:rPr>
                <w:rFonts w:ascii="Times New Roman" w:hAnsi="Times New Roman"/>
                <w:sz w:val="20"/>
                <w:szCs w:val="20"/>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adjustRightInd w:val="0"/>
              <w:spacing w:after="0" w:line="300" w:lineRule="atLeast"/>
              <w:jc w:val="center"/>
              <w:outlineLvl w:val="0"/>
              <w:rPr>
                <w:rFonts w:ascii="Times New Roman" w:hAnsi="Times New Roman"/>
                <w:sz w:val="20"/>
                <w:szCs w:val="20"/>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adjustRightInd w:val="0"/>
              <w:spacing w:after="0" w:line="300" w:lineRule="atLeast"/>
              <w:jc w:val="center"/>
              <w:outlineLvl w:val="0"/>
              <w:rPr>
                <w:rFonts w:ascii="Times New Roman" w:hAnsi="Times New Roman"/>
                <w:sz w:val="20"/>
                <w:szCs w:val="20"/>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2700,0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w:t>
            </w:r>
          </w:p>
        </w:tc>
        <w:tc>
          <w:tcPr>
            <w:tcW w:w="993"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w:t>
            </w:r>
          </w:p>
        </w:tc>
        <w:tc>
          <w:tcPr>
            <w:tcW w:w="992"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w:t>
            </w:r>
          </w:p>
        </w:tc>
        <w:tc>
          <w:tcPr>
            <w:tcW w:w="992"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1700,0</w:t>
            </w:r>
          </w:p>
        </w:tc>
        <w:tc>
          <w:tcPr>
            <w:tcW w:w="993" w:type="dxa"/>
            <w:tcBorders>
              <w:top w:val="nil"/>
              <w:left w:val="nil"/>
              <w:bottom w:val="nil"/>
              <w:right w:val="nil"/>
            </w:tcBorders>
            <w:tcMar>
              <w:top w:w="57" w:type="dxa"/>
              <w:bottom w:w="113" w:type="dxa"/>
            </w:tcMar>
          </w:tcPr>
          <w:p w:rsidR="000F226E" w:rsidRPr="000F226E" w:rsidRDefault="000F226E" w:rsidP="000F226E">
            <w:pPr>
              <w:spacing w:after="0" w:line="240" w:lineRule="auto"/>
              <w:jc w:val="center"/>
              <w:rPr>
                <w:rFonts w:ascii="Times New Roman" w:hAnsi="Times New Roman"/>
                <w:sz w:val="20"/>
                <w:szCs w:val="20"/>
              </w:rPr>
            </w:pPr>
            <w:r w:rsidRPr="000F226E">
              <w:rPr>
                <w:rFonts w:ascii="Times New Roman" w:hAnsi="Times New Roman"/>
                <w:sz w:val="20"/>
                <w:szCs w:val="20"/>
              </w:rPr>
              <w:t>1000,0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w:t>
            </w:r>
            <w:r w:rsidRPr="000F226E">
              <w:rPr>
                <w:rFonts w:ascii="Times New Roman" w:eastAsia="Times New Roman" w:hAnsi="Times New Roman"/>
                <w:spacing w:val="-4"/>
                <w:sz w:val="20"/>
                <w:szCs w:val="20"/>
                <w:lang w:eastAsia="ru-RU"/>
              </w:rPr>
              <w:lastRenderedPageBreak/>
              <w:t>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2.3. Оснащение диагностическим оборудованием и тест-системами для химико-токсикологических исследований государственных бюджетных учреждений здравоохранения Архангельской области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министерство здравоохранения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5200,0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2600,0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2600,0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оснащение государственных бюджетных учреждений здравоохранения Архангельской области  в соответствии со стандартами медицинской помощи диагностическим оборудованием (системы качественного и количественного определения корбогидрат-дефицитного трансферрина и др.), наборами </w:t>
            </w:r>
            <w:proofErr w:type="gramStart"/>
            <w:r w:rsidRPr="000F226E">
              <w:rPr>
                <w:rFonts w:ascii="Times New Roman" w:eastAsia="Times New Roman" w:hAnsi="Times New Roman"/>
                <w:spacing w:val="-4"/>
                <w:sz w:val="20"/>
                <w:szCs w:val="20"/>
                <w:lang w:eastAsia="ru-RU"/>
              </w:rPr>
              <w:t>тест-полосок</w:t>
            </w:r>
            <w:proofErr w:type="gramEnd"/>
            <w:r w:rsidRPr="000F226E">
              <w:rPr>
                <w:rFonts w:ascii="Times New Roman" w:eastAsia="Times New Roman" w:hAnsi="Times New Roman"/>
                <w:spacing w:val="-4"/>
                <w:sz w:val="20"/>
                <w:szCs w:val="20"/>
                <w:lang w:eastAsia="ru-RU"/>
              </w:rPr>
              <w:t>, тест-систем и иными расходными материалами для определения психоактивных веществ в биологических средах организма</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пункты 2, 3</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5200,0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2600,0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2600,0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2.4.</w:t>
            </w:r>
            <w:r w:rsidRPr="000F226E">
              <w:rPr>
                <w:rFonts w:ascii="Times New Roman" w:eastAsia="Times New Roman" w:hAnsi="Times New Roman"/>
                <w:spacing w:val="-6"/>
                <w:sz w:val="20"/>
                <w:szCs w:val="20"/>
                <w:lang w:eastAsia="ru-RU"/>
              </w:rPr>
              <w:t xml:space="preserve"> </w:t>
            </w:r>
            <w:r w:rsidRPr="000F226E">
              <w:rPr>
                <w:rFonts w:ascii="Times New Roman" w:eastAsia="Times New Roman" w:hAnsi="Times New Roman"/>
                <w:spacing w:val="-4"/>
                <w:sz w:val="20"/>
                <w:szCs w:val="20"/>
                <w:lang w:eastAsia="ru-RU"/>
              </w:rPr>
              <w:t xml:space="preserve">Реализация профилактических реабилитационных программ: «Психологическая интервенция отклоняющегося поведения личности», «Эстетическая реабилитация», «Школа настольного тенниса», </w:t>
            </w:r>
            <w:r w:rsidRPr="000F226E">
              <w:rPr>
                <w:rFonts w:ascii="Times New Roman" w:eastAsia="Times New Roman" w:hAnsi="Times New Roman"/>
                <w:spacing w:val="-4"/>
                <w:sz w:val="20"/>
                <w:szCs w:val="20"/>
                <w:lang w:eastAsia="ru-RU"/>
              </w:rPr>
              <w:lastRenderedPageBreak/>
              <w:t>«Здоровая Россия – общее дело»</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министерство труда, занятости и социального развития Архангельской области</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850,0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ежемесячное сопровождение </w:t>
            </w:r>
          </w:p>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не менее 25 человек, употребляющих наркотические или психотропные вещества без назначения врачей </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пункты 9</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850,0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300,0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lastRenderedPageBreak/>
              <w:t xml:space="preserve">2.5. </w:t>
            </w:r>
            <w:r w:rsidRPr="000F226E">
              <w:rPr>
                <w:rFonts w:ascii="Times New Roman" w:eastAsia="Times New Roman" w:hAnsi="Times New Roman"/>
                <w:bCs/>
                <w:spacing w:val="-4"/>
                <w:sz w:val="20"/>
                <w:szCs w:val="20"/>
                <w:lang w:eastAsia="ru-RU"/>
              </w:rPr>
              <w:t xml:space="preserve">Организация и проведение просветительских мероприятий в рамках Международного дня </w:t>
            </w:r>
            <w:r w:rsidRPr="000F226E">
              <w:rPr>
                <w:rFonts w:ascii="Times New Roman" w:eastAsia="Times New Roman" w:hAnsi="Times New Roman"/>
                <w:spacing w:val="-4"/>
                <w:sz w:val="20"/>
                <w:szCs w:val="20"/>
                <w:lang w:eastAsia="ru-RU"/>
              </w:rPr>
              <w:t>борьбы с наркоманией и незаконным оборотом наркотиков (распространение печатной продукции, проведение информационно-разъяснительной работы с населением и подростками)</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министерство труда, занятости и социального развития Архангельской области </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ежегодный охват участников мероприятия </w:t>
            </w:r>
          </w:p>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не  менее 150 человек, распространение</w:t>
            </w:r>
            <w:r w:rsidRPr="000F226E">
              <w:rPr>
                <w:rFonts w:ascii="Times New Roman" w:eastAsia="Times New Roman" w:hAnsi="Times New Roman"/>
                <w:spacing w:val="-4"/>
                <w:sz w:val="20"/>
                <w:szCs w:val="20"/>
                <w:lang w:eastAsia="ru-RU"/>
              </w:rPr>
              <w:br/>
              <w:t xml:space="preserve">не менее 300 буклетов и 200 информационных блокнотов, 200 календарей </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 xml:space="preserve">пункты </w:t>
              </w:r>
            </w:hyperlink>
            <w:r w:rsidRPr="000F226E">
              <w:rPr>
                <w:rFonts w:ascii="Times New Roman" w:eastAsia="Times New Roman" w:hAnsi="Times New Roman"/>
                <w:spacing w:val="-4"/>
                <w:sz w:val="20"/>
                <w:szCs w:val="20"/>
                <w:lang w:eastAsia="ru-RU"/>
              </w:rPr>
              <w:t xml:space="preserve"> </w:t>
            </w:r>
            <w:hyperlink w:anchor="P746" w:history="1">
              <w:r w:rsidRPr="000F226E">
                <w:rPr>
                  <w:rFonts w:ascii="Times New Roman" w:eastAsia="Times New Roman" w:hAnsi="Times New Roman"/>
                  <w:spacing w:val="-4"/>
                  <w:sz w:val="20"/>
                  <w:szCs w:val="20"/>
                  <w:lang w:eastAsia="ru-RU"/>
                </w:rPr>
                <w:t>9</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150,0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2.6. П</w:t>
            </w:r>
            <w:r w:rsidRPr="000F226E">
              <w:rPr>
                <w:rFonts w:ascii="Times New Roman" w:eastAsia="Times New Roman" w:hAnsi="Times New Roman"/>
                <w:bCs/>
                <w:spacing w:val="-4"/>
                <w:sz w:val="20"/>
                <w:szCs w:val="20"/>
                <w:lang w:eastAsia="ru-RU"/>
              </w:rPr>
              <w:t>роведение обучающих семинаров по вопросам социальной реабилитации потребляющих наркотические средства или психотропные вещества без назначения врача для специалистов государственных и негосударственных организаций, заинтересованных лиц</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министерство труда, занятости и социального развития Архангельской области </w:t>
            </w: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w:t>
            </w:r>
          </w:p>
        </w:tc>
        <w:tc>
          <w:tcPr>
            <w:tcW w:w="2267"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ежегодный охват участников мероприятия не  менее 70 человек, распространение не менее 100 сборников </w:t>
            </w:r>
          </w:p>
        </w:tc>
        <w:tc>
          <w:tcPr>
            <w:tcW w:w="1276" w:type="dxa"/>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hyperlink w:anchor="P664" w:history="1">
              <w:r w:rsidRPr="000F226E">
                <w:rPr>
                  <w:rFonts w:ascii="Times New Roman" w:eastAsia="Times New Roman" w:hAnsi="Times New Roman"/>
                  <w:spacing w:val="-4"/>
                  <w:sz w:val="20"/>
                  <w:szCs w:val="20"/>
                  <w:lang w:eastAsia="ru-RU"/>
                </w:rPr>
                <w:t>пункты 9</w:t>
              </w:r>
            </w:hyperlink>
            <w:r w:rsidRPr="000F226E">
              <w:rPr>
                <w:rFonts w:ascii="Times New Roman" w:eastAsia="Times New Roman" w:hAnsi="Times New Roman"/>
                <w:spacing w:val="-4"/>
                <w:sz w:val="20"/>
                <w:szCs w:val="20"/>
                <w:lang w:eastAsia="ru-RU"/>
              </w:rPr>
              <w:t xml:space="preserve"> перечня</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федеральный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500,0</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100,0</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200,0</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4"/>
          <w:wAfter w:w="3972" w:type="dxa"/>
        </w:trPr>
        <w:tc>
          <w:tcPr>
            <w:tcW w:w="2330"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внебюджетные средства</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2267"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6"/>
          <w:wAfter w:w="7515" w:type="dxa"/>
        </w:trPr>
        <w:tc>
          <w:tcPr>
            <w:tcW w:w="3606" w:type="dxa"/>
            <w:gridSpan w:val="2"/>
            <w:vMerge w:val="restart"/>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 xml:space="preserve">Всего по </w:t>
            </w:r>
            <w:hyperlink w:anchor="P1175" w:history="1">
              <w:r w:rsidRPr="000F226E">
                <w:rPr>
                  <w:rFonts w:ascii="Times New Roman" w:eastAsia="Times New Roman" w:hAnsi="Times New Roman"/>
                  <w:spacing w:val="-4"/>
                  <w:sz w:val="20"/>
                  <w:szCs w:val="20"/>
                  <w:lang w:eastAsia="ru-RU"/>
                </w:rPr>
                <w:t>подпрограмме № 1</w:t>
              </w:r>
            </w:hyperlink>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всего</w:t>
            </w:r>
          </w:p>
        </w:tc>
        <w:tc>
          <w:tcPr>
            <w:tcW w:w="993"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24871,0</w:t>
            </w:r>
          </w:p>
        </w:tc>
        <w:tc>
          <w:tcPr>
            <w:tcW w:w="992" w:type="dxa"/>
            <w:tcBorders>
              <w:top w:val="nil"/>
              <w:left w:val="nil"/>
              <w:bottom w:val="nil"/>
              <w:right w:val="nil"/>
            </w:tcBorders>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3575,0</w:t>
            </w:r>
          </w:p>
        </w:tc>
        <w:tc>
          <w:tcPr>
            <w:tcW w:w="992"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3331,0</w:t>
            </w:r>
          </w:p>
        </w:tc>
        <w:tc>
          <w:tcPr>
            <w:tcW w:w="993"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980,5</w:t>
            </w:r>
          </w:p>
        </w:tc>
        <w:tc>
          <w:tcPr>
            <w:tcW w:w="992"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1032,5</w:t>
            </w:r>
          </w:p>
        </w:tc>
        <w:tc>
          <w:tcPr>
            <w:tcW w:w="992"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8350,0</w:t>
            </w:r>
          </w:p>
        </w:tc>
        <w:tc>
          <w:tcPr>
            <w:tcW w:w="993"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7602,0</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6"/>
          <w:wAfter w:w="7515" w:type="dxa"/>
        </w:trPr>
        <w:tc>
          <w:tcPr>
            <w:tcW w:w="3606" w:type="dxa"/>
            <w:gridSpan w:val="2"/>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в том числе:</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6"/>
          <w:wAfter w:w="7515" w:type="dxa"/>
        </w:trPr>
        <w:tc>
          <w:tcPr>
            <w:tcW w:w="3606" w:type="dxa"/>
            <w:gridSpan w:val="2"/>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областной бюджет</w:t>
            </w:r>
          </w:p>
        </w:tc>
        <w:tc>
          <w:tcPr>
            <w:tcW w:w="993"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24871,0</w:t>
            </w:r>
          </w:p>
        </w:tc>
        <w:tc>
          <w:tcPr>
            <w:tcW w:w="992" w:type="dxa"/>
            <w:tcBorders>
              <w:top w:val="nil"/>
              <w:left w:val="nil"/>
              <w:bottom w:val="nil"/>
              <w:right w:val="nil"/>
            </w:tcBorders>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3575,0</w:t>
            </w:r>
          </w:p>
        </w:tc>
        <w:tc>
          <w:tcPr>
            <w:tcW w:w="992"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3331,0</w:t>
            </w:r>
          </w:p>
        </w:tc>
        <w:tc>
          <w:tcPr>
            <w:tcW w:w="993"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980,5</w:t>
            </w:r>
          </w:p>
        </w:tc>
        <w:tc>
          <w:tcPr>
            <w:tcW w:w="992"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1032,5</w:t>
            </w:r>
          </w:p>
        </w:tc>
        <w:tc>
          <w:tcPr>
            <w:tcW w:w="992"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8350,0</w:t>
            </w:r>
          </w:p>
        </w:tc>
        <w:tc>
          <w:tcPr>
            <w:tcW w:w="993" w:type="dxa"/>
            <w:tcBorders>
              <w:top w:val="nil"/>
              <w:left w:val="nil"/>
              <w:bottom w:val="nil"/>
              <w:right w:val="nil"/>
            </w:tcBorders>
            <w:tcMar>
              <w:top w:w="57" w:type="dxa"/>
              <w:bottom w:w="113" w:type="dxa"/>
            </w:tcMar>
          </w:tcPr>
          <w:p w:rsidR="000F226E" w:rsidRPr="000F226E" w:rsidRDefault="000F226E" w:rsidP="000F226E">
            <w:pPr>
              <w:suppressAutoHyphens/>
              <w:spacing w:after="0" w:line="240" w:lineRule="auto"/>
              <w:jc w:val="center"/>
              <w:rPr>
                <w:rFonts w:ascii="Times New Roman" w:eastAsia="Times New Roman" w:hAnsi="Times New Roman"/>
                <w:sz w:val="20"/>
                <w:szCs w:val="20"/>
                <w:lang w:eastAsia="zh-CN"/>
              </w:rPr>
            </w:pPr>
            <w:r w:rsidRPr="000F226E">
              <w:rPr>
                <w:rFonts w:ascii="Times New Roman" w:eastAsia="Times New Roman" w:hAnsi="Times New Roman"/>
                <w:sz w:val="20"/>
                <w:szCs w:val="20"/>
                <w:lang w:eastAsia="zh-CN"/>
              </w:rPr>
              <w:t>7602,0</w:t>
            </w:r>
          </w:p>
        </w:tc>
      </w:tr>
      <w:tr w:rsidR="000F226E" w:rsidRPr="000F226E" w:rsidTr="000F226E">
        <w:tblPrEx>
          <w:tblBorders>
            <w:left w:val="none" w:sz="0" w:space="0" w:color="auto"/>
            <w:right w:val="none" w:sz="0" w:space="0" w:color="auto"/>
            <w:insideH w:val="none" w:sz="0" w:space="0" w:color="auto"/>
            <w:insideV w:val="none" w:sz="0" w:space="0" w:color="auto"/>
          </w:tblBorders>
        </w:tblPrEx>
        <w:trPr>
          <w:gridAfter w:val="6"/>
          <w:wAfter w:w="7515" w:type="dxa"/>
        </w:trPr>
        <w:tc>
          <w:tcPr>
            <w:tcW w:w="3606" w:type="dxa"/>
            <w:gridSpan w:val="2"/>
            <w:vMerge/>
            <w:tcBorders>
              <w:top w:val="nil"/>
              <w:left w:val="nil"/>
              <w:bottom w:val="nil"/>
              <w:right w:val="nil"/>
            </w:tcBorders>
            <w:tcMar>
              <w:top w:w="57" w:type="dxa"/>
              <w:bottom w:w="113" w:type="dxa"/>
            </w:tcMar>
          </w:tcPr>
          <w:p w:rsidR="000F226E" w:rsidRPr="000F226E" w:rsidRDefault="000F226E" w:rsidP="000F226E">
            <w:pPr>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местные бюджеты</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0F226E" w:rsidRPr="000F226E" w:rsidRDefault="000F226E" w:rsidP="000F226E">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0F226E">
              <w:rPr>
                <w:rFonts w:ascii="Times New Roman" w:eastAsia="Times New Roman" w:hAnsi="Times New Roman"/>
                <w:spacing w:val="-4"/>
                <w:sz w:val="20"/>
                <w:szCs w:val="20"/>
                <w:lang w:eastAsia="ru-RU"/>
              </w:rPr>
              <w:t>-</w:t>
            </w:r>
          </w:p>
        </w:tc>
      </w:tr>
    </w:tbl>
    <w:p w:rsidR="000F226E" w:rsidRDefault="000F226E" w:rsidP="000F226E">
      <w:pPr>
        <w:spacing w:after="0" w:line="240" w:lineRule="auto"/>
        <w:rPr>
          <w:rFonts w:ascii="Times New Roman" w:hAnsi="Times New Roman"/>
          <w:sz w:val="24"/>
          <w:szCs w:val="24"/>
        </w:rPr>
      </w:pPr>
    </w:p>
    <w:tbl>
      <w:tblPr>
        <w:tblW w:w="17718" w:type="dxa"/>
        <w:tblInd w:w="346" w:type="dxa"/>
        <w:tblBorders>
          <w:top w:val="single" w:sz="4" w:space="0" w:color="auto"/>
        </w:tblBorders>
        <w:tblLayout w:type="fixed"/>
        <w:tblCellMar>
          <w:top w:w="102" w:type="dxa"/>
          <w:left w:w="62" w:type="dxa"/>
          <w:bottom w:w="102" w:type="dxa"/>
          <w:right w:w="62" w:type="dxa"/>
        </w:tblCellMar>
        <w:tblLook w:val="0000"/>
      </w:tblPr>
      <w:tblGrid>
        <w:gridCol w:w="1984"/>
        <w:gridCol w:w="1418"/>
        <w:gridCol w:w="142"/>
        <w:gridCol w:w="1275"/>
        <w:gridCol w:w="142"/>
        <w:gridCol w:w="992"/>
        <w:gridCol w:w="142"/>
        <w:gridCol w:w="850"/>
        <w:gridCol w:w="142"/>
        <w:gridCol w:w="850"/>
        <w:gridCol w:w="142"/>
        <w:gridCol w:w="851"/>
        <w:gridCol w:w="142"/>
        <w:gridCol w:w="850"/>
        <w:gridCol w:w="142"/>
        <w:gridCol w:w="850"/>
        <w:gridCol w:w="142"/>
        <w:gridCol w:w="850"/>
        <w:gridCol w:w="142"/>
        <w:gridCol w:w="1702"/>
        <w:gridCol w:w="992"/>
        <w:gridCol w:w="142"/>
        <w:gridCol w:w="142"/>
        <w:gridCol w:w="708"/>
        <w:gridCol w:w="992"/>
        <w:gridCol w:w="992"/>
      </w:tblGrid>
      <w:tr w:rsidR="002D3E31" w:rsidRPr="002D3E31" w:rsidTr="002D3E31">
        <w:trPr>
          <w:gridAfter w:val="3"/>
          <w:wAfter w:w="2692" w:type="dxa"/>
        </w:trPr>
        <w:tc>
          <w:tcPr>
            <w:tcW w:w="15026" w:type="dxa"/>
            <w:gridSpan w:val="23"/>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outlineLvl w:val="2"/>
              <w:rPr>
                <w:rFonts w:ascii="Times New Roman" w:eastAsia="Times New Roman" w:hAnsi="Times New Roman"/>
                <w:b/>
                <w:spacing w:val="-4"/>
                <w:sz w:val="20"/>
                <w:szCs w:val="20"/>
                <w:lang w:eastAsia="ru-RU"/>
              </w:rPr>
            </w:pPr>
            <w:hyperlink w:anchor="P245" w:history="1">
              <w:r w:rsidRPr="002D3E31">
                <w:rPr>
                  <w:rFonts w:ascii="Times New Roman" w:eastAsia="Times New Roman" w:hAnsi="Times New Roman"/>
                  <w:b/>
                  <w:spacing w:val="-4"/>
                  <w:sz w:val="20"/>
                  <w:szCs w:val="20"/>
                  <w:lang w:eastAsia="ru-RU"/>
                </w:rPr>
                <w:t>Подпрограмма № 2</w:t>
              </w:r>
            </w:hyperlink>
            <w:r w:rsidRPr="002D3E31">
              <w:rPr>
                <w:rFonts w:ascii="Times New Roman" w:eastAsia="Times New Roman" w:hAnsi="Times New Roman"/>
                <w:b/>
                <w:spacing w:val="-4"/>
                <w:sz w:val="20"/>
                <w:szCs w:val="20"/>
                <w:lang w:eastAsia="ru-RU"/>
              </w:rPr>
              <w:t xml:space="preserve"> «Профилактика преступлений и иных правонарушений в Архангельской области»</w:t>
            </w:r>
          </w:p>
        </w:tc>
      </w:tr>
      <w:tr w:rsidR="002D3E31" w:rsidRPr="002D3E31" w:rsidTr="002D3E31">
        <w:trPr>
          <w:gridAfter w:val="3"/>
          <w:wAfter w:w="2692" w:type="dxa"/>
        </w:trPr>
        <w:tc>
          <w:tcPr>
            <w:tcW w:w="15026" w:type="dxa"/>
            <w:gridSpan w:val="23"/>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outlineLvl w:val="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Цель подпрограммы – снижение уровня преступности на территории Архангельской области и развитие системы профилактики правонарушений, направленной</w:t>
            </w:r>
          </w:p>
          <w:p w:rsidR="002D3E31" w:rsidRPr="002D3E31" w:rsidRDefault="002D3E31" w:rsidP="002D3E31">
            <w:pPr>
              <w:widowControl w:val="0"/>
              <w:autoSpaceDE w:val="0"/>
              <w:autoSpaceDN w:val="0"/>
              <w:spacing w:after="0" w:line="240" w:lineRule="auto"/>
              <w:ind w:left="-203" w:firstLine="203"/>
              <w:jc w:val="center"/>
              <w:outlineLvl w:val="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на активизацию борьбы с преступностью</w:t>
            </w:r>
          </w:p>
        </w:tc>
      </w:tr>
      <w:tr w:rsidR="002D3E31" w:rsidRPr="002D3E31" w:rsidTr="002D3E31">
        <w:trPr>
          <w:gridAfter w:val="4"/>
          <w:wAfter w:w="2834" w:type="dxa"/>
        </w:trPr>
        <w:tc>
          <w:tcPr>
            <w:tcW w:w="14884" w:type="dxa"/>
            <w:gridSpan w:val="2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outlineLvl w:val="4"/>
              <w:rPr>
                <w:rFonts w:ascii="Times New Roman" w:eastAsia="Times New Roman" w:hAnsi="Times New Roman"/>
                <w:spacing w:val="-4"/>
                <w:sz w:val="20"/>
                <w:szCs w:val="20"/>
                <w:lang w:eastAsia="ru-RU"/>
              </w:rPr>
            </w:pPr>
            <w:bookmarkStart w:id="43" w:name="P3101"/>
            <w:bookmarkEnd w:id="43"/>
            <w:r w:rsidRPr="002D3E31">
              <w:rPr>
                <w:rFonts w:ascii="Times New Roman" w:eastAsia="Times New Roman" w:hAnsi="Times New Roman"/>
                <w:spacing w:val="-4"/>
                <w:sz w:val="20"/>
                <w:szCs w:val="20"/>
                <w:lang w:eastAsia="ru-RU"/>
              </w:rPr>
              <w:t>Задача № 1 – развитие системы социальной профилактики правонарушений, направленной на активизацию борьбы с преступностью, незаконной миграцией, социальной адаптации лиц, освобожденных из учреждений уголовно-исполнительной системы</w:t>
            </w: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1.1. Предоставление субсидий местным бюджетам с целью организации материально-технического стимулирования и страхования участников добровольных народных дружин</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4394,0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4394,0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right="-202"/>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стимулирование деятельности участников добровольных народных дружин</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xml:space="preserve">, </w:t>
            </w:r>
            <w:hyperlink w:anchor="P769" w:history="1">
              <w:r w:rsidRPr="002D3E31">
                <w:rPr>
                  <w:rFonts w:ascii="Times New Roman" w:eastAsia="Times New Roman" w:hAnsi="Times New Roman"/>
                  <w:spacing w:val="-4"/>
                  <w:sz w:val="20"/>
                  <w:szCs w:val="20"/>
                  <w:lang w:eastAsia="ru-RU"/>
                </w:rPr>
                <w:t>14</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4394,0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4394,0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1.2. Создание и размещение телепрограммы, освещающей деятельность </w:t>
            </w:r>
            <w:r w:rsidRPr="002D3E31">
              <w:rPr>
                <w:rFonts w:ascii="Times New Roman" w:eastAsia="Times New Roman" w:hAnsi="Times New Roman"/>
                <w:spacing w:val="-4"/>
                <w:sz w:val="20"/>
                <w:szCs w:val="20"/>
                <w:lang w:eastAsia="ru-RU"/>
              </w:rPr>
              <w:lastRenderedPageBreak/>
              <w:t>правоохранительных органов Архангельской области</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администрация Губернатора Архангельской области и Правительства </w:t>
            </w:r>
            <w:r w:rsidRPr="002D3E31">
              <w:rPr>
                <w:rFonts w:ascii="Times New Roman" w:eastAsia="Times New Roman" w:hAnsi="Times New Roman"/>
                <w:spacing w:val="-4"/>
                <w:sz w:val="20"/>
                <w:szCs w:val="20"/>
                <w:lang w:eastAsia="ru-RU"/>
              </w:rPr>
              <w:lastRenderedPageBreak/>
              <w:t>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5820,0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1620,0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1350,0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1350,0</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создание и размещение не менее 12 телепрограмм в год</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837" w:history="1">
              <w:r w:rsidRPr="002D3E31">
                <w:rPr>
                  <w:rFonts w:ascii="Times New Roman" w:eastAsia="Times New Roman" w:hAnsi="Times New Roman"/>
                  <w:spacing w:val="-4"/>
                  <w:sz w:val="20"/>
                  <w:szCs w:val="20"/>
                  <w:lang w:eastAsia="ru-RU"/>
                </w:rPr>
                <w:t>пункт 15</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5820,0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1620,0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1350,0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1350,0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1.3. Проведение областной научно-практической конференции по вопросам профилактики негативных явлений в детской и молодежной среде</w:t>
            </w:r>
          </w:p>
        </w:tc>
        <w:tc>
          <w:tcPr>
            <w:tcW w:w="1418" w:type="dxa"/>
            <w:vMerge w:val="restart"/>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417"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75,0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75,0</w:t>
            </w:r>
          </w:p>
        </w:tc>
        <w:tc>
          <w:tcPr>
            <w:tcW w:w="992"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val="restart"/>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30" w:lineRule="auto"/>
              <w:ind w:right="-57"/>
              <w:rPr>
                <w:rFonts w:ascii="Times New Roman" w:eastAsia="Times New Roman" w:hAnsi="Times New Roman"/>
                <w:spacing w:val="-8"/>
                <w:sz w:val="20"/>
                <w:szCs w:val="20"/>
                <w:lang w:eastAsia="ru-RU"/>
              </w:rPr>
            </w:pPr>
            <w:r w:rsidRPr="002D3E31">
              <w:rPr>
                <w:rFonts w:ascii="Times New Roman" w:eastAsia="Times New Roman" w:hAnsi="Times New Roman"/>
                <w:spacing w:val="-8"/>
                <w:sz w:val="20"/>
                <w:szCs w:val="20"/>
                <w:lang w:eastAsia="ru-RU"/>
              </w:rPr>
              <w:t xml:space="preserve">совершенствование форм </w:t>
            </w:r>
            <w:r w:rsidRPr="002D3E31">
              <w:rPr>
                <w:rFonts w:ascii="Times New Roman" w:eastAsia="Times New Roman" w:hAnsi="Times New Roman"/>
                <w:spacing w:val="-10"/>
                <w:sz w:val="20"/>
                <w:szCs w:val="20"/>
                <w:lang w:eastAsia="ru-RU"/>
              </w:rPr>
              <w:t xml:space="preserve">и методов профилактической </w:t>
            </w:r>
            <w:r w:rsidRPr="002D3E31">
              <w:rPr>
                <w:rFonts w:ascii="Times New Roman" w:eastAsia="Times New Roman" w:hAnsi="Times New Roman"/>
                <w:spacing w:val="-6"/>
                <w:sz w:val="20"/>
                <w:szCs w:val="20"/>
                <w:lang w:eastAsia="ru-RU"/>
              </w:rPr>
              <w:t>работы. Количество участников – не менее 100 человек (специалисты системы образования, здравоохранения, сотрудники правоохранительных органов, специалисты по социальной работе). Проведение конференции совместно с государственным бюджетным учреждением здравоохранения Архангельской области «Архангельский психоневрологический диспансер»</w:t>
            </w:r>
          </w:p>
        </w:tc>
        <w:tc>
          <w:tcPr>
            <w:tcW w:w="992" w:type="dxa"/>
            <w:vMerge w:val="restart"/>
            <w:tcBorders>
              <w:top w:val="nil"/>
              <w:left w:val="nil"/>
              <w:bottom w:val="nil"/>
              <w:right w:val="nil"/>
            </w:tcBorders>
            <w:tcMar>
              <w:top w:w="57" w:type="dxa"/>
              <w:bottom w:w="57"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15.1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right="-6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75,0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75,0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c>
          <w:tcPr>
            <w:tcW w:w="992" w:type="dxa"/>
            <w:gridSpan w:val="3"/>
          </w:tcPr>
          <w:p w:rsidR="002D3E31" w:rsidRPr="002D3E31" w:rsidRDefault="002D3E31" w:rsidP="002D3E31">
            <w:pPr>
              <w:spacing w:after="0" w:line="240" w:lineRule="auto"/>
              <w:rPr>
                <w:rFonts w:ascii="Times New Roman" w:hAnsi="Times New Roman"/>
                <w:sz w:val="20"/>
                <w:szCs w:val="20"/>
              </w:rPr>
            </w:pPr>
            <w:r w:rsidRPr="002D3E31">
              <w:rPr>
                <w:rFonts w:ascii="Times New Roman" w:eastAsia="Times New Roman" w:hAnsi="Times New Roman"/>
                <w:spacing w:val="-4"/>
                <w:sz w:val="20"/>
                <w:szCs w:val="20"/>
                <w:lang w:eastAsia="ru-RU"/>
              </w:rPr>
              <w:t>-</w:t>
            </w:r>
          </w:p>
        </w:tc>
        <w:tc>
          <w:tcPr>
            <w:tcW w:w="992" w:type="dxa"/>
          </w:tcPr>
          <w:p w:rsidR="002D3E31" w:rsidRPr="002D3E31" w:rsidRDefault="002D3E31" w:rsidP="002D3E31">
            <w:pPr>
              <w:spacing w:after="0" w:line="240" w:lineRule="auto"/>
              <w:rPr>
                <w:rFonts w:ascii="Times New Roman" w:hAnsi="Times New Roman"/>
                <w:sz w:val="20"/>
                <w:szCs w:val="20"/>
              </w:rPr>
            </w:pPr>
            <w:r w:rsidRPr="002D3E31">
              <w:rPr>
                <w:rFonts w:ascii="Times New Roman" w:eastAsia="Times New Roman" w:hAnsi="Times New Roman"/>
                <w:spacing w:val="-4"/>
                <w:sz w:val="20"/>
                <w:szCs w:val="20"/>
                <w:lang w:eastAsia="ru-RU"/>
              </w:rPr>
              <w:t>-</w:t>
            </w:r>
          </w:p>
        </w:tc>
        <w:tc>
          <w:tcPr>
            <w:tcW w:w="992" w:type="dxa"/>
          </w:tcPr>
          <w:p w:rsidR="002D3E31" w:rsidRPr="002D3E31" w:rsidRDefault="002D3E31" w:rsidP="002D3E31">
            <w:pPr>
              <w:spacing w:after="0" w:line="240" w:lineRule="auto"/>
              <w:rPr>
                <w:rFonts w:ascii="Times New Roman" w:hAnsi="Times New Roman"/>
                <w:sz w:val="20"/>
                <w:szCs w:val="20"/>
              </w:rPr>
            </w:pPr>
            <w:r w:rsidRPr="002D3E31">
              <w:rPr>
                <w:rFonts w:ascii="Times New Roman" w:eastAsia="Times New Roman" w:hAnsi="Times New Roman"/>
                <w:spacing w:val="-4"/>
                <w:sz w:val="20"/>
                <w:szCs w:val="20"/>
                <w:lang w:eastAsia="ru-RU"/>
              </w:rPr>
              <w:t>-</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1.4.Организация и проведение областного конкурса команд добровольцев (волонтеров) </w:t>
            </w:r>
            <w:r w:rsidRPr="002D3E31">
              <w:rPr>
                <w:rFonts w:ascii="Times New Roman" w:eastAsia="Times New Roman" w:hAnsi="Times New Roman"/>
                <w:spacing w:val="-4"/>
                <w:sz w:val="20"/>
                <w:szCs w:val="20"/>
                <w:lang w:eastAsia="ru-RU"/>
              </w:rPr>
              <w:lastRenderedPageBreak/>
              <w:t>школьных служб примирения в общеобразовательныхорганизациях в Архангельской области «Давайте жить дружно»</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министерство образования </w:t>
            </w:r>
            <w:r w:rsidRPr="002D3E31">
              <w:rPr>
                <w:rFonts w:ascii="Times New Roman" w:eastAsia="Times New Roman" w:hAnsi="Times New Roman"/>
                <w:spacing w:val="-4"/>
                <w:sz w:val="20"/>
                <w:szCs w:val="20"/>
                <w:lang w:eastAsia="ru-RU"/>
              </w:rPr>
              <w:br/>
              <w:t>и науки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293,4</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98,0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97,7</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97,7</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совершенствование форм и методов профилактической работы. Повышение уровня подготовки </w:t>
            </w:r>
            <w:r w:rsidRPr="002D3E31">
              <w:rPr>
                <w:rFonts w:ascii="Times New Roman" w:eastAsia="Times New Roman" w:hAnsi="Times New Roman"/>
                <w:spacing w:val="-4"/>
                <w:sz w:val="20"/>
                <w:szCs w:val="20"/>
                <w:lang w:eastAsia="ru-RU"/>
              </w:rPr>
              <w:lastRenderedPageBreak/>
              <w:t>журналистов, участвующих в профилактической работе. Участие в семинаре не менее 25 представителей средств массовой информации</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15.1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293,4</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98,0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97,7</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97,7</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 Организация консультационного центра для родителей и педагогов по вопросам предупреждения и преодоления проявлений отклоняющегося поведения детей и подростков (употребление психоактивных веществ, бродяжничество, ранние половые контакты и подростковая беременность, суицидальное поведение, агрессия и другое)</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министерство образования </w:t>
            </w:r>
            <w:r w:rsidRPr="002D3E31">
              <w:rPr>
                <w:rFonts w:ascii="Times New Roman" w:eastAsia="Times New Roman" w:hAnsi="Times New Roman"/>
                <w:spacing w:val="-4"/>
                <w:sz w:val="20"/>
                <w:szCs w:val="20"/>
                <w:lang w:eastAsia="ru-RU"/>
              </w:rPr>
              <w:br/>
              <w:t>и науки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225,0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25,0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проведение групповых очных встреч со специалистами – 10 раз. Проведение индивидуальных онлайн-консультаций – по мере поступления вопросов. Разработка и тиражирование раздаточного материала. Предполагаемый охват – 400 человек</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15.1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225,0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Height w:val="561"/>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1.6. Проведение регионального конкурса школьных служб примирения «Лучшая школьная служба примирения Архангельской </w:t>
            </w:r>
            <w:r w:rsidRPr="002D3E31">
              <w:rPr>
                <w:rFonts w:ascii="Times New Roman" w:eastAsia="Times New Roman" w:hAnsi="Times New Roman"/>
                <w:spacing w:val="-4"/>
                <w:sz w:val="20"/>
                <w:szCs w:val="20"/>
                <w:lang w:eastAsia="ru-RU"/>
              </w:rPr>
              <w:lastRenderedPageBreak/>
              <w:t>области»</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министерство образования </w:t>
            </w:r>
            <w:r w:rsidRPr="002D3E31">
              <w:rPr>
                <w:rFonts w:ascii="Times New Roman" w:eastAsia="Times New Roman" w:hAnsi="Times New Roman"/>
                <w:spacing w:val="-4"/>
                <w:sz w:val="20"/>
                <w:szCs w:val="20"/>
                <w:lang w:eastAsia="ru-RU"/>
              </w:rPr>
              <w:br/>
              <w:t>и науки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102,0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51,0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51,0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совершенствование форм и методов профилактической работы. Участие представителей не менее 20 муниципальных </w:t>
            </w:r>
            <w:r w:rsidRPr="002D3E31">
              <w:rPr>
                <w:rFonts w:ascii="Times New Roman" w:eastAsia="Times New Roman" w:hAnsi="Times New Roman"/>
                <w:spacing w:val="-4"/>
                <w:sz w:val="20"/>
                <w:szCs w:val="20"/>
                <w:lang w:eastAsia="ru-RU"/>
              </w:rPr>
              <w:lastRenderedPageBreak/>
              <w:t>общеобразовательных организаций муниципальных образований Архангельской области</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15.1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областной </w:t>
            </w:r>
            <w:r w:rsidRPr="002D3E31">
              <w:rPr>
                <w:rFonts w:ascii="Times New Roman" w:eastAsia="Times New Roman" w:hAnsi="Times New Roman"/>
                <w:spacing w:val="-4"/>
                <w:sz w:val="20"/>
                <w:szCs w:val="20"/>
                <w:lang w:eastAsia="ru-RU"/>
              </w:rPr>
              <w:lastRenderedPageBreak/>
              <w:t>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102,0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51,0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51,0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1.7. Создание отделений ресоциализации и социальной адаптации лиц, освобожденных из учреждений уголовно-исполнительной системы, на базе комплексных центров социального обслуживания граждан</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труда, занятости и социального развития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2937,2</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1468,6</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1468,6</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привлечение к мероприятиям по ресоциализации  и социальной адаптации не менее 36 человек, освобожденных из учреждений уголовно-исполнительной системы</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2937,2</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1468,6</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1468,6</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Height w:val="535"/>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1.8. Проектирование и строительство здания специального учреждения УФМС в </w:t>
            </w:r>
            <w:proofErr w:type="gramStart"/>
            <w:r w:rsidRPr="002D3E31">
              <w:rPr>
                <w:rFonts w:ascii="Times New Roman" w:eastAsia="Times New Roman" w:hAnsi="Times New Roman"/>
                <w:spacing w:val="-4"/>
                <w:sz w:val="20"/>
                <w:szCs w:val="20"/>
                <w:lang w:eastAsia="ru-RU"/>
              </w:rPr>
              <w:t>г</w:t>
            </w:r>
            <w:proofErr w:type="gramEnd"/>
            <w:r w:rsidRPr="002D3E31">
              <w:rPr>
                <w:rFonts w:ascii="Times New Roman" w:eastAsia="Times New Roman" w:hAnsi="Times New Roman"/>
                <w:spacing w:val="-4"/>
                <w:sz w:val="20"/>
                <w:szCs w:val="20"/>
                <w:lang w:eastAsia="ru-RU"/>
              </w:rPr>
              <w:t>. Архангельске</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министерство строительства </w:t>
            </w:r>
            <w:r w:rsidRPr="002D3E31">
              <w:rPr>
                <w:rFonts w:ascii="Times New Roman" w:eastAsia="Times New Roman" w:hAnsi="Times New Roman"/>
                <w:spacing w:val="-4"/>
                <w:sz w:val="20"/>
                <w:szCs w:val="20"/>
                <w:lang w:eastAsia="ru-RU"/>
              </w:rPr>
              <w:br/>
              <w:t>и архитектуры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236281,3</w:t>
            </w:r>
          </w:p>
        </w:tc>
        <w:tc>
          <w:tcPr>
            <w:tcW w:w="992" w:type="dxa"/>
            <w:gridSpan w:val="2"/>
            <w:tcBorders>
              <w:top w:val="nil"/>
              <w:left w:val="nil"/>
              <w:bottom w:val="nil"/>
              <w:right w:val="nil"/>
            </w:tcBorders>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137281,3</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99000,0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84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подготовка проектной документации, строительство объекта</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15.2 перечня</w:t>
            </w:r>
          </w:p>
        </w:tc>
      </w:tr>
      <w:tr w:rsidR="002D3E31" w:rsidRPr="002D3E31" w:rsidTr="002D3E31">
        <w:trPr>
          <w:gridAfter w:val="5"/>
          <w:wAfter w:w="2976" w:type="dxa"/>
          <w:trHeight w:val="104"/>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val="restart"/>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Height w:val="422"/>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236281,3</w:t>
            </w:r>
          </w:p>
        </w:tc>
        <w:tc>
          <w:tcPr>
            <w:tcW w:w="992" w:type="dxa"/>
            <w:gridSpan w:val="2"/>
            <w:tcBorders>
              <w:top w:val="nil"/>
              <w:left w:val="nil"/>
              <w:bottom w:val="nil"/>
              <w:right w:val="nil"/>
            </w:tcBorders>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137281,3</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99000,0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suppressAutoHyphens/>
              <w:autoSpaceDE w:val="0"/>
              <w:autoSpaceDN w:val="0"/>
              <w:spacing w:after="0" w:line="240" w:lineRule="auto"/>
              <w:ind w:left="-203" w:firstLine="203"/>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1.9. Повышение квалификации и обучение специалистов государственного бюджетного учреждения Архангельской области для детей, нуждающихся в психолого-педагогической и медико-социальной помощи, «Центр психолого-медико-социального сопровождения «Надежда»</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министерство образования </w:t>
            </w:r>
            <w:r w:rsidRPr="002D3E31">
              <w:rPr>
                <w:rFonts w:ascii="Times New Roman" w:eastAsia="Times New Roman" w:hAnsi="Times New Roman"/>
                <w:spacing w:val="-4"/>
                <w:sz w:val="20"/>
                <w:szCs w:val="20"/>
                <w:lang w:eastAsia="ru-RU"/>
              </w:rPr>
              <w:br/>
              <w:t>и науки Архангельской области</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общий объем средств</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совершенствование форм и методов профилактической работы</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4</w:t>
              </w:r>
            </w:hyperlink>
            <w:r w:rsidRPr="002D3E31">
              <w:rPr>
                <w:rFonts w:ascii="Times New Roman" w:eastAsia="Times New Roman" w:hAnsi="Times New Roman"/>
                <w:spacing w:val="-4"/>
                <w:sz w:val="20"/>
                <w:szCs w:val="20"/>
                <w:lang w:eastAsia="ru-RU"/>
              </w:rPr>
              <w:t>, 15.1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80,0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1.10. Проведение конкурса «Лучший народный дружинник» в Архангельской области</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администрация Губернатора 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565,0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155,0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155,0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155,0</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стимулирование деятельности участников добровольных народных дружин</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пункты 14</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565,0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155,0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155,0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155,0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79"/>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1.11. Освещение </w:t>
            </w:r>
            <w:r w:rsidRPr="002D3E31">
              <w:rPr>
                <w:rFonts w:ascii="Times New Roman" w:eastAsia="Times New Roman" w:hAnsi="Times New Roman"/>
                <w:spacing w:val="-4"/>
                <w:sz w:val="20"/>
                <w:szCs w:val="20"/>
                <w:lang w:eastAsia="ru-RU"/>
              </w:rPr>
              <w:lastRenderedPageBreak/>
              <w:t>мероприятий по обеспечению безопасности дорожного движения на территории Архангельской области в рамках федерального проекта «Безопасность дорожного движения» национального проекта «Безопасные и качественные автомобильные дороги»</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администрация </w:t>
            </w:r>
            <w:r w:rsidRPr="002D3E31">
              <w:rPr>
                <w:rFonts w:ascii="Times New Roman" w:eastAsia="Times New Roman" w:hAnsi="Times New Roman"/>
                <w:spacing w:val="-4"/>
                <w:sz w:val="20"/>
                <w:szCs w:val="20"/>
                <w:lang w:eastAsia="ru-RU"/>
              </w:rPr>
              <w:lastRenderedPageBreak/>
              <w:t xml:space="preserve">Губернатора 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21672,0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6416,0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7056,0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roofErr w:type="gramStart"/>
            <w:r w:rsidRPr="002D3E31">
              <w:rPr>
                <w:rFonts w:ascii="Times New Roman" w:eastAsia="Times New Roman" w:hAnsi="Times New Roman"/>
                <w:spacing w:val="-4"/>
                <w:sz w:val="20"/>
                <w:szCs w:val="20"/>
                <w:lang w:eastAsia="ru-RU"/>
              </w:rPr>
              <w:t xml:space="preserve">размещение </w:t>
            </w:r>
            <w:r w:rsidRPr="002D3E31">
              <w:rPr>
                <w:rFonts w:ascii="Times New Roman" w:eastAsia="Times New Roman" w:hAnsi="Times New Roman"/>
                <w:spacing w:val="-4"/>
                <w:sz w:val="20"/>
                <w:szCs w:val="20"/>
                <w:lang w:eastAsia="ru-RU"/>
              </w:rPr>
              <w:lastRenderedPageBreak/>
              <w:t>материалов: на телеканалах (в телепрограммах) – не менее 2 каналов, на радиоканалах – не менее 1000 выходов в эфир в год; в информационно-коммуникационной сети «Интернет» (в том числе социальных сетях) – не менее 96 сообщений в год; в печатных изданиях – не менее 11 печатных полос; на объектах наружной рекламы – не менее 50 единиц в год</w:t>
            </w:r>
            <w:proofErr w:type="gramEnd"/>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пункт 4</w:t>
              </w:r>
            </w:hyperlink>
            <w:r w:rsidRPr="002D3E31">
              <w:rPr>
                <w:rFonts w:ascii="Times New Roman" w:eastAsia="Times New Roman" w:hAnsi="Times New Roman"/>
                <w:spacing w:val="-4"/>
                <w:sz w:val="20"/>
                <w:szCs w:val="20"/>
                <w:lang w:eastAsia="ru-RU"/>
              </w:rPr>
              <w:t xml:space="preserve">, </w:t>
            </w:r>
            <w:r w:rsidRPr="002D3E31">
              <w:rPr>
                <w:rFonts w:ascii="Times New Roman" w:eastAsia="Times New Roman" w:hAnsi="Times New Roman"/>
                <w:spacing w:val="-4"/>
                <w:sz w:val="20"/>
                <w:szCs w:val="20"/>
                <w:lang w:eastAsia="ru-RU"/>
              </w:rPr>
              <w:lastRenderedPageBreak/>
              <w:t>15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21672,0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6416,0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7056,0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left w:val="nil"/>
              <w:bottom w:val="nil"/>
              <w:right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1.12 Проведение мероприятий по профилактике преступлений и правонарушений в молодежной среде, в том числе:</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администрация Губернатора 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14220,0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4740,0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4740,0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4740,0</w:t>
            </w:r>
          </w:p>
        </w:tc>
        <w:tc>
          <w:tcPr>
            <w:tcW w:w="184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пункт </w:t>
            </w:r>
            <w:hyperlink w:anchor="P675" w:history="1">
              <w:r w:rsidRPr="002D3E31">
                <w:rPr>
                  <w:rFonts w:ascii="Times New Roman" w:eastAsia="Times New Roman" w:hAnsi="Times New Roman"/>
                  <w:spacing w:val="-4"/>
                  <w:sz w:val="20"/>
                  <w:szCs w:val="20"/>
                  <w:lang w:eastAsia="ru-RU"/>
                </w:rPr>
                <w:t>4</w:t>
              </w:r>
            </w:hyperlink>
            <w:r w:rsidRPr="002D3E31">
              <w:rPr>
                <w:rFonts w:ascii="Times New Roman" w:eastAsia="Times New Roman" w:hAnsi="Times New Roman"/>
                <w:spacing w:val="-4"/>
                <w:sz w:val="20"/>
                <w:szCs w:val="20"/>
                <w:lang w:eastAsia="ru-RU"/>
              </w:rPr>
              <w:t>, 12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14220,0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4740,0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4740,0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4740,0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 xml:space="preserve">реализация проекта </w:t>
            </w:r>
            <w:r w:rsidRPr="002D3E31">
              <w:rPr>
                <w:rFonts w:ascii="Times New Roman" w:eastAsia="Times New Roman" w:hAnsi="Times New Roman"/>
                <w:sz w:val="20"/>
                <w:szCs w:val="20"/>
                <w:lang w:eastAsia="zh-CN"/>
              </w:rPr>
              <w:lastRenderedPageBreak/>
              <w:t>«Наставник» для молодежи, находящейся в трудной жизненной ситуации и состоящей на различных видах профилактических учетов</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администрация </w:t>
            </w:r>
            <w:r w:rsidRPr="002D3E31">
              <w:rPr>
                <w:rFonts w:ascii="Times New Roman" w:eastAsia="Times New Roman" w:hAnsi="Times New Roman"/>
                <w:spacing w:val="-4"/>
                <w:sz w:val="20"/>
                <w:szCs w:val="20"/>
                <w:lang w:eastAsia="ru-RU"/>
              </w:rPr>
              <w:lastRenderedPageBreak/>
              <w:t xml:space="preserve">Губернатора 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1844" w:type="dxa"/>
            <w:gridSpan w:val="2"/>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 xml:space="preserve">количество </w:t>
            </w:r>
            <w:r w:rsidRPr="002D3E31">
              <w:rPr>
                <w:rFonts w:ascii="Times New Roman" w:eastAsia="Times New Roman" w:hAnsi="Times New Roman"/>
                <w:sz w:val="20"/>
                <w:szCs w:val="20"/>
                <w:lang w:eastAsia="zh-CN"/>
              </w:rPr>
              <w:lastRenderedPageBreak/>
              <w:t>участников проекта ежегодно – не менее 120 человек;</w:t>
            </w:r>
          </w:p>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количество муниципальных образований Архангельской области, в которых реализован проект ежегодно – не менее 10</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проведение мероприятий по профилактике преступлений и правонарушений через вовлечение молодежи в позитивные направления уличных субкультур</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администрация Губернатора 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1000,0</w:t>
            </w:r>
          </w:p>
        </w:tc>
        <w:tc>
          <w:tcPr>
            <w:tcW w:w="993"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1000,0</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1000,0</w:t>
            </w:r>
          </w:p>
        </w:tc>
        <w:tc>
          <w:tcPr>
            <w:tcW w:w="1844" w:type="dxa"/>
            <w:gridSpan w:val="2"/>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 xml:space="preserve">проведение выездных мероприятий проекта «Выходи!» в не менее чем 10 муниципальных образованиях Архангельской области ежегодно; </w:t>
            </w:r>
          </w:p>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z w:val="20"/>
                <w:szCs w:val="20"/>
                <w:lang w:eastAsia="zh-CN"/>
              </w:rPr>
              <w:t>проведение ежегодно фестиваля «</w:t>
            </w:r>
            <w:r w:rsidRPr="002D3E31">
              <w:rPr>
                <w:rFonts w:ascii="Times New Roman" w:eastAsia="Times New Roman" w:hAnsi="Times New Roman"/>
                <w:sz w:val="20"/>
                <w:szCs w:val="20"/>
                <w:lang w:val="en-US" w:eastAsia="zh-CN"/>
              </w:rPr>
              <w:t>Urban</w:t>
            </w:r>
            <w:r w:rsidRPr="002D3E31">
              <w:rPr>
                <w:rFonts w:ascii="Times New Roman" w:eastAsia="Times New Roman" w:hAnsi="Times New Roman"/>
                <w:sz w:val="20"/>
                <w:szCs w:val="20"/>
                <w:lang w:eastAsia="zh-CN"/>
              </w:rPr>
              <w:t xml:space="preserve"> </w:t>
            </w:r>
            <w:r w:rsidRPr="002D3E31">
              <w:rPr>
                <w:rFonts w:ascii="Times New Roman" w:eastAsia="Times New Roman" w:hAnsi="Times New Roman"/>
                <w:sz w:val="20"/>
                <w:szCs w:val="20"/>
                <w:lang w:val="en-US" w:eastAsia="zh-CN"/>
              </w:rPr>
              <w:t>Challenge</w:t>
            </w:r>
            <w:r w:rsidRPr="002D3E31">
              <w:rPr>
                <w:rFonts w:ascii="Times New Roman" w:eastAsia="Times New Roman" w:hAnsi="Times New Roman"/>
                <w:sz w:val="20"/>
                <w:szCs w:val="20"/>
                <w:lang w:eastAsia="zh-CN"/>
              </w:rPr>
              <w:t xml:space="preserve">»; проведение ежегодно граффити фестиваля (стрит-арт фестиваля). </w:t>
            </w:r>
            <w:r w:rsidRPr="002D3E31">
              <w:rPr>
                <w:rFonts w:ascii="Times New Roman" w:eastAsia="Times New Roman" w:hAnsi="Times New Roman"/>
                <w:spacing w:val="-4"/>
                <w:sz w:val="20"/>
                <w:szCs w:val="20"/>
                <w:lang w:eastAsia="ru-RU"/>
              </w:rPr>
              <w:t xml:space="preserve"> Вовлечение молодежи в указанные мероприятия не менее 2000 человек</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1000,0</w:t>
            </w:r>
          </w:p>
        </w:tc>
        <w:tc>
          <w:tcPr>
            <w:tcW w:w="993"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1000,0</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1000,0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 xml:space="preserve">проведение мероприятий по </w:t>
            </w:r>
            <w:r w:rsidRPr="002D3E31">
              <w:rPr>
                <w:rFonts w:ascii="Times New Roman" w:eastAsia="Times New Roman" w:hAnsi="Times New Roman"/>
                <w:sz w:val="20"/>
                <w:szCs w:val="20"/>
                <w:lang w:eastAsia="zh-CN"/>
              </w:rPr>
              <w:lastRenderedPageBreak/>
              <w:t>профилактике преступлений и правонарушений через вовлечение молодежи в экстремальные (уличные) виды спорта</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администрация Губернатора </w:t>
            </w:r>
            <w:r w:rsidRPr="002D3E31">
              <w:rPr>
                <w:rFonts w:ascii="Times New Roman" w:eastAsia="Times New Roman" w:hAnsi="Times New Roman"/>
                <w:spacing w:val="-4"/>
                <w:sz w:val="20"/>
                <w:szCs w:val="20"/>
                <w:lang w:eastAsia="ru-RU"/>
              </w:rPr>
              <w:lastRenderedPageBreak/>
              <w:t xml:space="preserve">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всего</w:t>
            </w:r>
          </w:p>
        </w:tc>
        <w:tc>
          <w:tcPr>
            <w:tcW w:w="1134" w:type="dxa"/>
            <w:gridSpan w:val="2"/>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10320,0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3440,0</w:t>
            </w:r>
          </w:p>
        </w:tc>
        <w:tc>
          <w:tcPr>
            <w:tcW w:w="993"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3440,0</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3440,0</w:t>
            </w:r>
          </w:p>
        </w:tc>
        <w:tc>
          <w:tcPr>
            <w:tcW w:w="1844" w:type="dxa"/>
            <w:gridSpan w:val="2"/>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 xml:space="preserve">проведение не менее 10 </w:t>
            </w:r>
            <w:r w:rsidRPr="002D3E31">
              <w:rPr>
                <w:rFonts w:ascii="Times New Roman" w:eastAsia="Times New Roman" w:hAnsi="Times New Roman"/>
                <w:sz w:val="20"/>
                <w:szCs w:val="20"/>
                <w:lang w:eastAsia="zh-CN"/>
              </w:rPr>
              <w:lastRenderedPageBreak/>
              <w:t>мероприятий по популяризации экстремальных (уличных) видов спорта в молодежной среде;</w:t>
            </w:r>
          </w:p>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проведение не менее 10 мастер-классов по экстремальным (уличным) видам спорта для молодежи, в том числе не менее 10 процентов состоящей на различных видах профилактических учетов</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10320,0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3440,0</w:t>
            </w:r>
          </w:p>
        </w:tc>
        <w:tc>
          <w:tcPr>
            <w:tcW w:w="993"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3440,0</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3440,0</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1.13 Приобретение</w:t>
            </w:r>
            <w:r w:rsidRPr="002D3E31">
              <w:rPr>
                <w:rFonts w:ascii="Times New Roman" w:hAnsi="Times New Roman"/>
                <w:sz w:val="20"/>
                <w:szCs w:val="20"/>
              </w:rPr>
              <w:t xml:space="preserve"> </w:t>
            </w:r>
            <w:proofErr w:type="gramStart"/>
            <w:r w:rsidRPr="002D3E31">
              <w:rPr>
                <w:rFonts w:ascii="Times New Roman" w:eastAsia="Times New Roman" w:hAnsi="Times New Roman"/>
                <w:sz w:val="20"/>
                <w:szCs w:val="20"/>
                <w:lang w:eastAsia="zh-CN"/>
              </w:rPr>
              <w:t>рамочных</w:t>
            </w:r>
            <w:proofErr w:type="gramEnd"/>
            <w:r w:rsidRPr="002D3E31">
              <w:rPr>
                <w:rFonts w:ascii="Times New Roman" w:eastAsia="Times New Roman" w:hAnsi="Times New Roman"/>
                <w:sz w:val="20"/>
                <w:szCs w:val="20"/>
                <w:lang w:eastAsia="zh-CN"/>
              </w:rPr>
              <w:t xml:space="preserve"> металлодетекторов, в том числе переносимых </w:t>
            </w:r>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администрация Губернатора 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4500,0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4500,0</w:t>
            </w:r>
          </w:p>
        </w:tc>
        <w:tc>
          <w:tcPr>
            <w:tcW w:w="993"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1844" w:type="dxa"/>
            <w:gridSpan w:val="2"/>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приобретение 50 металлодетекторов для обеспечения безопасности при проведении массовых мероприятий</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 xml:space="preserve">пункт </w:t>
              </w:r>
            </w:hyperlink>
            <w:r w:rsidRPr="002D3E31">
              <w:rPr>
                <w:rFonts w:ascii="Times New Roman" w:eastAsia="Times New Roman" w:hAnsi="Times New Roman"/>
                <w:spacing w:val="-4"/>
                <w:sz w:val="20"/>
                <w:szCs w:val="20"/>
                <w:lang w:eastAsia="ru-RU"/>
              </w:rPr>
              <w:t>4, 11, 12, 13 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4500,0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4500,0</w:t>
            </w:r>
          </w:p>
        </w:tc>
        <w:tc>
          <w:tcPr>
            <w:tcW w:w="993"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proofErr w:type="gramStart"/>
            <w:r w:rsidRPr="002D3E31">
              <w:rPr>
                <w:rFonts w:ascii="Times New Roman" w:eastAsia="Times New Roman" w:hAnsi="Times New Roman"/>
                <w:sz w:val="20"/>
                <w:szCs w:val="20"/>
                <w:lang w:eastAsia="zh-CN"/>
              </w:rPr>
              <w:t xml:space="preserve">1.14 Приобретение носимых </w:t>
            </w:r>
            <w:r w:rsidRPr="002D3E31">
              <w:rPr>
                <w:rFonts w:ascii="Times New Roman" w:eastAsia="Times New Roman" w:hAnsi="Times New Roman"/>
                <w:sz w:val="20"/>
                <w:szCs w:val="20"/>
                <w:lang w:eastAsia="zh-CN"/>
              </w:rPr>
              <w:lastRenderedPageBreak/>
              <w:t>видеорегистраторов в целях обеспечения общественного порядка в общественных местах</w:t>
            </w:r>
            <w:proofErr w:type="gramEnd"/>
          </w:p>
        </w:tc>
        <w:tc>
          <w:tcPr>
            <w:tcW w:w="1418"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администрация Губернатора </w:t>
            </w:r>
            <w:r w:rsidRPr="002D3E31">
              <w:rPr>
                <w:rFonts w:ascii="Times New Roman" w:eastAsia="Times New Roman" w:hAnsi="Times New Roman"/>
                <w:spacing w:val="-4"/>
                <w:sz w:val="20"/>
                <w:szCs w:val="20"/>
                <w:lang w:eastAsia="ru-RU"/>
              </w:rPr>
              <w:lastRenderedPageBreak/>
              <w:t xml:space="preserve">Архангельской области и Правительства Архангельской области </w:t>
            </w: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всего</w:t>
            </w:r>
          </w:p>
        </w:tc>
        <w:tc>
          <w:tcPr>
            <w:tcW w:w="1134" w:type="dxa"/>
            <w:gridSpan w:val="2"/>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5000,0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5000,0</w:t>
            </w:r>
          </w:p>
        </w:tc>
        <w:tc>
          <w:tcPr>
            <w:tcW w:w="993"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Borders>
              <w:top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1844" w:type="dxa"/>
            <w:gridSpan w:val="2"/>
            <w:vMerge w:val="restart"/>
            <w:tcBorders>
              <w:top w:val="nil"/>
            </w:tcBorders>
            <w:tcMar>
              <w:top w:w="57" w:type="dxa"/>
              <w:bottom w:w="113" w:type="dxa"/>
            </w:tcMar>
          </w:tcPr>
          <w:p w:rsidR="002D3E31" w:rsidRPr="002D3E31" w:rsidRDefault="002D3E31" w:rsidP="002D3E31">
            <w:pPr>
              <w:suppressAutoHyphens/>
              <w:autoSpaceDE w:val="0"/>
              <w:autoSpaceDN w:val="0"/>
              <w:adjustRightInd w:val="0"/>
              <w:spacing w:after="0" w:line="240" w:lineRule="auto"/>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 xml:space="preserve">приобретение 274 </w:t>
            </w:r>
            <w:proofErr w:type="gramStart"/>
            <w:r w:rsidRPr="002D3E31">
              <w:rPr>
                <w:rFonts w:ascii="Times New Roman" w:eastAsia="Times New Roman" w:hAnsi="Times New Roman"/>
                <w:sz w:val="20"/>
                <w:szCs w:val="20"/>
                <w:lang w:eastAsia="zh-CN"/>
              </w:rPr>
              <w:t>носимых</w:t>
            </w:r>
            <w:proofErr w:type="gramEnd"/>
            <w:r w:rsidRPr="002D3E31">
              <w:rPr>
                <w:rFonts w:ascii="Times New Roman" w:eastAsia="Times New Roman" w:hAnsi="Times New Roman"/>
                <w:sz w:val="20"/>
                <w:szCs w:val="20"/>
                <w:lang w:eastAsia="zh-CN"/>
              </w:rPr>
              <w:t xml:space="preserve"> </w:t>
            </w:r>
            <w:r w:rsidRPr="002D3E31">
              <w:rPr>
                <w:rFonts w:ascii="Times New Roman" w:eastAsia="Times New Roman" w:hAnsi="Times New Roman"/>
                <w:sz w:val="20"/>
                <w:szCs w:val="20"/>
                <w:lang w:eastAsia="zh-CN"/>
              </w:rPr>
              <w:lastRenderedPageBreak/>
              <w:t>видеорегистраторов</w:t>
            </w:r>
          </w:p>
        </w:tc>
        <w:tc>
          <w:tcPr>
            <w:tcW w:w="99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79"/>
              <w:rPr>
                <w:rFonts w:ascii="Times New Roman" w:eastAsia="Times New Roman" w:hAnsi="Times New Roman"/>
                <w:spacing w:val="-4"/>
                <w:sz w:val="20"/>
                <w:szCs w:val="20"/>
                <w:lang w:eastAsia="ru-RU"/>
              </w:rPr>
            </w:pPr>
            <w:hyperlink w:anchor="P675" w:history="1">
              <w:r w:rsidRPr="002D3E31">
                <w:rPr>
                  <w:rFonts w:ascii="Times New Roman" w:eastAsia="Times New Roman" w:hAnsi="Times New Roman"/>
                  <w:spacing w:val="-4"/>
                  <w:sz w:val="20"/>
                  <w:szCs w:val="20"/>
                  <w:lang w:eastAsia="ru-RU"/>
                </w:rPr>
                <w:t xml:space="preserve">пункт </w:t>
              </w:r>
            </w:hyperlink>
            <w:r w:rsidRPr="002D3E31">
              <w:rPr>
                <w:rFonts w:ascii="Times New Roman" w:eastAsia="Times New Roman" w:hAnsi="Times New Roman"/>
                <w:spacing w:val="-4"/>
                <w:sz w:val="20"/>
                <w:szCs w:val="20"/>
                <w:lang w:eastAsia="ru-RU"/>
              </w:rPr>
              <w:t xml:space="preserve">4, 11, 12, 13 </w:t>
            </w:r>
            <w:r w:rsidRPr="002D3E31">
              <w:rPr>
                <w:rFonts w:ascii="Times New Roman" w:eastAsia="Times New Roman" w:hAnsi="Times New Roman"/>
                <w:spacing w:val="-4"/>
                <w:sz w:val="20"/>
                <w:szCs w:val="20"/>
                <w:lang w:eastAsia="ru-RU"/>
              </w:rPr>
              <w:lastRenderedPageBreak/>
              <w:t>перечня</w:t>
            </w: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Mar>
              <w:top w:w="57" w:type="dxa"/>
              <w:bottom w:w="113" w:type="dxa"/>
            </w:tcMar>
          </w:tcPr>
          <w:p w:rsidR="002D3E31" w:rsidRPr="002D3E31" w:rsidRDefault="002D3E31" w:rsidP="002D3E31">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5000,0</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5000,0</w:t>
            </w:r>
          </w:p>
        </w:tc>
        <w:tc>
          <w:tcPr>
            <w:tcW w:w="993"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992" w:type="dxa"/>
            <w:gridSpan w:val="2"/>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5"/>
          <w:wAfter w:w="2976" w:type="dxa"/>
        </w:trPr>
        <w:tc>
          <w:tcPr>
            <w:tcW w:w="1984"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8"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84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99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4"/>
          <w:wAfter w:w="2834" w:type="dxa"/>
        </w:trPr>
        <w:tc>
          <w:tcPr>
            <w:tcW w:w="3544"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Всего по </w:t>
            </w:r>
            <w:hyperlink w:anchor="P3099" w:history="1">
              <w:r w:rsidRPr="002D3E31">
                <w:rPr>
                  <w:rFonts w:ascii="Times New Roman" w:eastAsia="Times New Roman" w:hAnsi="Times New Roman"/>
                  <w:spacing w:val="-4"/>
                  <w:sz w:val="20"/>
                  <w:szCs w:val="20"/>
                  <w:lang w:eastAsia="ru-RU"/>
                </w:rPr>
                <w:t>подпрограмме № 2</w:t>
              </w:r>
            </w:hyperlink>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296484,9</w:t>
            </w:r>
          </w:p>
        </w:tc>
        <w:tc>
          <w:tcPr>
            <w:tcW w:w="992" w:type="dxa"/>
            <w:gridSpan w:val="2"/>
            <w:tcBorders>
              <w:top w:val="nil"/>
              <w:left w:val="nil"/>
              <w:bottom w:val="nil"/>
              <w:right w:val="nil"/>
            </w:tcBorders>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145322,3</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126683,0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171,0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292,7</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11984,6</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12031,3</w:t>
            </w:r>
          </w:p>
        </w:tc>
        <w:tc>
          <w:tcPr>
            <w:tcW w:w="170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134"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r>
      <w:tr w:rsidR="002D3E31" w:rsidRPr="002D3E31" w:rsidTr="002D3E31">
        <w:trPr>
          <w:gridAfter w:val="4"/>
          <w:wAfter w:w="2834" w:type="dxa"/>
        </w:trPr>
        <w:tc>
          <w:tcPr>
            <w:tcW w:w="3544" w:type="dxa"/>
            <w:gridSpan w:val="3"/>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62"/>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rPr>
                <w:rFonts w:ascii="Times New Roman" w:eastAsia="Times New Roman" w:hAnsi="Times New Roman"/>
                <w:spacing w:val="-4"/>
                <w:sz w:val="20"/>
                <w:szCs w:val="20"/>
                <w:lang w:eastAsia="ru-RU"/>
              </w:rPr>
            </w:pPr>
          </w:p>
        </w:tc>
        <w:tc>
          <w:tcPr>
            <w:tcW w:w="170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13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4"/>
          <w:wAfter w:w="2834" w:type="dxa"/>
        </w:trPr>
        <w:tc>
          <w:tcPr>
            <w:tcW w:w="3544" w:type="dxa"/>
            <w:gridSpan w:val="3"/>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62"/>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296484,9</w:t>
            </w:r>
          </w:p>
        </w:tc>
        <w:tc>
          <w:tcPr>
            <w:tcW w:w="992" w:type="dxa"/>
            <w:gridSpan w:val="2"/>
            <w:tcBorders>
              <w:top w:val="nil"/>
              <w:left w:val="nil"/>
              <w:bottom w:val="nil"/>
              <w:right w:val="nil"/>
            </w:tcBorders>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145322,3</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126683,0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171,0</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292,7</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11984,6</w:t>
            </w:r>
          </w:p>
        </w:tc>
        <w:tc>
          <w:tcPr>
            <w:tcW w:w="992"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ind w:left="-203" w:firstLine="203"/>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12031,3</w:t>
            </w:r>
          </w:p>
        </w:tc>
        <w:tc>
          <w:tcPr>
            <w:tcW w:w="170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13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r w:rsidR="002D3E31" w:rsidRPr="002D3E31" w:rsidTr="002D3E31">
        <w:trPr>
          <w:gridAfter w:val="4"/>
          <w:wAfter w:w="2834" w:type="dxa"/>
        </w:trPr>
        <w:tc>
          <w:tcPr>
            <w:tcW w:w="3544" w:type="dxa"/>
            <w:gridSpan w:val="3"/>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417"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62"/>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702" w:type="dxa"/>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c>
          <w:tcPr>
            <w:tcW w:w="1134" w:type="dxa"/>
            <w:gridSpan w:val="2"/>
            <w:vMerge/>
            <w:tcBorders>
              <w:top w:val="nil"/>
              <w:left w:val="nil"/>
              <w:bottom w:val="nil"/>
              <w:right w:val="nil"/>
            </w:tcBorders>
            <w:tcMar>
              <w:top w:w="57" w:type="dxa"/>
              <w:bottom w:w="113" w:type="dxa"/>
            </w:tcMar>
          </w:tcPr>
          <w:p w:rsidR="002D3E31" w:rsidRPr="002D3E31" w:rsidRDefault="002D3E31" w:rsidP="002D3E31">
            <w:pPr>
              <w:ind w:left="-203" w:firstLine="203"/>
              <w:rPr>
                <w:rFonts w:ascii="Times New Roman" w:hAnsi="Times New Roman"/>
                <w:spacing w:val="-4"/>
                <w:sz w:val="20"/>
                <w:szCs w:val="20"/>
              </w:rPr>
            </w:pPr>
          </w:p>
        </w:tc>
      </w:tr>
    </w:tbl>
    <w:p w:rsidR="000F226E" w:rsidRDefault="000F226E" w:rsidP="000F226E">
      <w:pPr>
        <w:spacing w:after="0" w:line="240" w:lineRule="auto"/>
        <w:rPr>
          <w:rFonts w:ascii="Times New Roman" w:hAnsi="Times New Roman"/>
          <w:sz w:val="24"/>
          <w:szCs w:val="24"/>
        </w:rPr>
      </w:pPr>
    </w:p>
    <w:tbl>
      <w:tblPr>
        <w:tblW w:w="17058" w:type="dxa"/>
        <w:tblBorders>
          <w:top w:val="single" w:sz="4" w:space="0" w:color="auto"/>
        </w:tblBorders>
        <w:tblLayout w:type="fixed"/>
        <w:tblCellMar>
          <w:top w:w="102" w:type="dxa"/>
          <w:left w:w="62" w:type="dxa"/>
          <w:bottom w:w="102" w:type="dxa"/>
          <w:right w:w="62" w:type="dxa"/>
        </w:tblCellMar>
        <w:tblLook w:val="0000"/>
      </w:tblPr>
      <w:tblGrid>
        <w:gridCol w:w="2472"/>
        <w:gridCol w:w="1276"/>
        <w:gridCol w:w="1417"/>
        <w:gridCol w:w="1134"/>
        <w:gridCol w:w="1134"/>
        <w:gridCol w:w="1134"/>
        <w:gridCol w:w="992"/>
        <w:gridCol w:w="992"/>
        <w:gridCol w:w="992"/>
        <w:gridCol w:w="993"/>
        <w:gridCol w:w="1985"/>
        <w:gridCol w:w="850"/>
        <w:gridCol w:w="269"/>
        <w:gridCol w:w="993"/>
        <w:gridCol w:w="425"/>
      </w:tblGrid>
      <w:tr w:rsidR="002D3E31" w:rsidRPr="002D3E31" w:rsidTr="002D3E31">
        <w:trPr>
          <w:gridAfter w:val="1"/>
          <w:wAfter w:w="425" w:type="dxa"/>
        </w:trPr>
        <w:tc>
          <w:tcPr>
            <w:tcW w:w="16633" w:type="dxa"/>
            <w:gridSpan w:val="14"/>
            <w:tcBorders>
              <w:top w:val="nil"/>
              <w:left w:val="nil"/>
              <w:bottom w:val="nil"/>
              <w:right w:val="nil"/>
            </w:tcBorders>
          </w:tcPr>
          <w:p w:rsidR="002D3E31" w:rsidRPr="002D3E31" w:rsidRDefault="002D3E31" w:rsidP="002D3E31">
            <w:pPr>
              <w:widowControl w:val="0"/>
              <w:autoSpaceDE w:val="0"/>
              <w:autoSpaceDN w:val="0"/>
              <w:spacing w:after="0" w:line="240" w:lineRule="auto"/>
              <w:jc w:val="center"/>
              <w:outlineLvl w:val="2"/>
              <w:rPr>
                <w:rFonts w:ascii="Times New Roman" w:eastAsia="Times New Roman" w:hAnsi="Times New Roman"/>
                <w:b/>
                <w:spacing w:val="-4"/>
                <w:sz w:val="20"/>
                <w:szCs w:val="20"/>
                <w:lang w:eastAsia="ru-RU"/>
              </w:rPr>
            </w:pPr>
            <w:hyperlink w:anchor="P393" w:history="1">
              <w:r w:rsidRPr="002D3E31">
                <w:rPr>
                  <w:rFonts w:ascii="Times New Roman" w:eastAsia="Times New Roman" w:hAnsi="Times New Roman"/>
                  <w:b/>
                  <w:spacing w:val="-4"/>
                  <w:sz w:val="20"/>
                  <w:szCs w:val="20"/>
                  <w:lang w:eastAsia="ru-RU"/>
                </w:rPr>
                <w:t>Подпрограмма № 4</w:t>
              </w:r>
            </w:hyperlink>
            <w:r w:rsidRPr="002D3E31">
              <w:rPr>
                <w:rFonts w:ascii="Times New Roman" w:eastAsia="Times New Roman" w:hAnsi="Times New Roman"/>
                <w:b/>
                <w:spacing w:val="-4"/>
                <w:sz w:val="20"/>
                <w:szCs w:val="20"/>
                <w:lang w:eastAsia="ru-RU"/>
              </w:rPr>
              <w:t xml:space="preserve"> «Профилактика экстремизма и терроризма в Архангельской области»</w:t>
            </w:r>
          </w:p>
        </w:tc>
      </w:tr>
      <w:tr w:rsidR="002D3E31" w:rsidRPr="002D3E31" w:rsidTr="002D3E31">
        <w:trPr>
          <w:gridAfter w:val="1"/>
          <w:wAfter w:w="425" w:type="dxa"/>
        </w:trPr>
        <w:tc>
          <w:tcPr>
            <w:tcW w:w="16633" w:type="dxa"/>
            <w:gridSpan w:val="14"/>
            <w:tcBorders>
              <w:top w:val="nil"/>
              <w:left w:val="nil"/>
              <w:bottom w:val="nil"/>
              <w:right w:val="nil"/>
            </w:tcBorders>
          </w:tcPr>
          <w:p w:rsidR="002D3E31" w:rsidRPr="002D3E31" w:rsidRDefault="002D3E31" w:rsidP="002D3E31">
            <w:pPr>
              <w:widowControl w:val="0"/>
              <w:autoSpaceDE w:val="0"/>
              <w:autoSpaceDN w:val="0"/>
              <w:spacing w:after="0" w:line="240" w:lineRule="auto"/>
              <w:ind w:firstLine="284"/>
              <w:jc w:val="center"/>
              <w:outlineLvl w:val="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Цель подпрограммы – реализация государственной политики по профилактике терроризма и экстремизма, укрепление межнационального согласия,</w:t>
            </w:r>
          </w:p>
          <w:p w:rsidR="002D3E31" w:rsidRPr="002D3E31" w:rsidRDefault="002D3E31" w:rsidP="002D3E31">
            <w:pPr>
              <w:widowControl w:val="0"/>
              <w:autoSpaceDE w:val="0"/>
              <w:autoSpaceDN w:val="0"/>
              <w:spacing w:after="0" w:line="240" w:lineRule="auto"/>
              <w:ind w:firstLine="284"/>
              <w:jc w:val="center"/>
              <w:outlineLvl w:val="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достижение взаимопонимания и взаимного уважения в вопросах межэтнического и межкультурного сотрудничества</w:t>
            </w:r>
          </w:p>
        </w:tc>
      </w:tr>
      <w:tr w:rsidR="002D3E31" w:rsidRPr="002D3E31" w:rsidTr="002D3E31">
        <w:tc>
          <w:tcPr>
            <w:tcW w:w="17058" w:type="dxa"/>
            <w:gridSpan w:val="15"/>
            <w:tcBorders>
              <w:top w:val="nil"/>
              <w:left w:val="nil"/>
              <w:bottom w:val="nil"/>
              <w:right w:val="nil"/>
            </w:tcBorders>
          </w:tcPr>
          <w:p w:rsidR="002D3E31" w:rsidRPr="002D3E31" w:rsidRDefault="002D3E31" w:rsidP="002D3E31">
            <w:pPr>
              <w:widowControl w:val="0"/>
              <w:autoSpaceDE w:val="0"/>
              <w:autoSpaceDN w:val="0"/>
              <w:spacing w:after="0" w:line="240" w:lineRule="auto"/>
              <w:ind w:firstLine="284"/>
              <w:jc w:val="center"/>
              <w:outlineLvl w:val="4"/>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Задача № 1 – организация взаимодействия и оптимизация деятельности в сфере профилактики терроризма и экстремизма</w:t>
            </w: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1.1. Организация и проведение конкурса среди общеобразовательных организаций Архангельской области по организации работы по предупреждению экстремистских и террористических угроз</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министерство образования </w:t>
            </w:r>
            <w:r w:rsidRPr="002D3E31">
              <w:rPr>
                <w:rFonts w:ascii="Times New Roman" w:eastAsia="Times New Roman" w:hAnsi="Times New Roman"/>
                <w:spacing w:val="-4"/>
                <w:sz w:val="20"/>
                <w:szCs w:val="20"/>
                <w:lang w:eastAsia="ru-RU"/>
              </w:rPr>
              <w:br/>
              <w:t>и науки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val="en-US" w:eastAsia="ru-RU"/>
              </w:rPr>
            </w:pPr>
            <w:r w:rsidRPr="002D3E31">
              <w:rPr>
                <w:rFonts w:ascii="Times New Roman" w:eastAsia="Times New Roman" w:hAnsi="Times New Roman"/>
                <w:spacing w:val="-4"/>
                <w:sz w:val="20"/>
                <w:szCs w:val="20"/>
                <w:lang w:val="en-US"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совершенствование форм и методов профилактической работы </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06" w:history="1">
              <w:r w:rsidRPr="002D3E31">
                <w:rPr>
                  <w:rFonts w:ascii="Times New Roman" w:eastAsia="Times New Roman" w:hAnsi="Times New Roman"/>
                  <w:spacing w:val="-4"/>
                  <w:sz w:val="20"/>
                  <w:szCs w:val="20"/>
                  <w:lang w:eastAsia="ru-RU"/>
                </w:rPr>
                <w:t>пункт 5, 17</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val="en-US" w:eastAsia="ru-RU"/>
              </w:rPr>
            </w:pPr>
            <w:r w:rsidRPr="002D3E31">
              <w:rPr>
                <w:rFonts w:ascii="Times New Roman" w:eastAsia="Times New Roman" w:hAnsi="Times New Roman"/>
                <w:spacing w:val="-4"/>
                <w:sz w:val="20"/>
                <w:szCs w:val="20"/>
                <w:lang w:val="en-US"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1.2. Организация и проведение областного семинара для специалистов государственных бюджетных образовательных организаций Архангельской области и других учреждений системы профилактики по проблеме профилактики экстремизма и терроризма среди несовершеннолетних в образовательных организациях</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177,0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val="en-US" w:eastAsia="ru-RU"/>
              </w:rPr>
            </w:pPr>
            <w:r w:rsidRPr="002D3E31">
              <w:rPr>
                <w:rFonts w:ascii="Times New Roman" w:eastAsia="Times New Roman" w:hAnsi="Times New Roman"/>
                <w:spacing w:val="-4"/>
                <w:sz w:val="20"/>
                <w:szCs w:val="20"/>
                <w:lang w:val="en-US"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36,0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35,0</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35,0</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совершенствование форм и методов профилактической работы. Количество участников – не менее 50</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06" w:history="1">
              <w:r w:rsidRPr="002D3E31">
                <w:rPr>
                  <w:rFonts w:ascii="Times New Roman" w:eastAsia="Times New Roman" w:hAnsi="Times New Roman"/>
                  <w:spacing w:val="-4"/>
                  <w:sz w:val="20"/>
                  <w:szCs w:val="20"/>
                  <w:lang w:eastAsia="ru-RU"/>
                </w:rPr>
                <w:t>пункт 5, 17</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177,0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val="en-US" w:eastAsia="ru-RU"/>
              </w:rPr>
            </w:pPr>
            <w:r w:rsidRPr="002D3E31">
              <w:rPr>
                <w:rFonts w:ascii="Times New Roman" w:eastAsia="Times New Roman" w:hAnsi="Times New Roman"/>
                <w:spacing w:val="-4"/>
                <w:sz w:val="20"/>
                <w:szCs w:val="20"/>
                <w:lang w:val="en-US"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36,0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35,5</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35,0</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35,0</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1.3. Проведение информационно-просветительских мероприятий, направленных на профилактику экстремизма и терроризма в информационно-коммуникационной сети «Интернет»</w:t>
            </w:r>
          </w:p>
        </w:tc>
        <w:tc>
          <w:tcPr>
            <w:tcW w:w="1276" w:type="dxa"/>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417"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2300,0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val="en-US" w:eastAsia="ru-RU"/>
              </w:rPr>
              <w:t>500</w:t>
            </w:r>
            <w:r w:rsidRPr="002D3E31">
              <w:rPr>
                <w:rFonts w:ascii="Times New Roman" w:eastAsia="Times New Roman" w:hAnsi="Times New Roman"/>
                <w:spacing w:val="-4"/>
                <w:sz w:val="20"/>
                <w:szCs w:val="20"/>
                <w:lang w:eastAsia="ru-RU"/>
              </w:rPr>
              <w:t>,0</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993"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1985" w:type="dxa"/>
            <w:vMerge w:val="restart"/>
            <w:tcBorders>
              <w:top w:val="nil"/>
              <w:left w:val="nil"/>
              <w:bottom w:val="nil"/>
              <w:right w:val="nil"/>
            </w:tcBorders>
            <w:tcMar>
              <w:top w:w="57" w:type="dxa"/>
              <w:bottom w:w="85" w:type="dxa"/>
            </w:tcMar>
          </w:tcPr>
          <w:p w:rsidR="002D3E31" w:rsidRPr="002D3E31" w:rsidRDefault="002D3E31" w:rsidP="002D3E31">
            <w:pPr>
              <w:autoSpaceDE w:val="0"/>
              <w:autoSpaceDN w:val="0"/>
              <w:adjustRightInd w:val="0"/>
              <w:spacing w:after="0" w:line="240" w:lineRule="auto"/>
              <w:rPr>
                <w:rFonts w:ascii="Times New Roman" w:hAnsi="Times New Roman"/>
                <w:sz w:val="20"/>
                <w:szCs w:val="20"/>
              </w:rPr>
            </w:pPr>
            <w:r w:rsidRPr="002D3E31">
              <w:rPr>
                <w:rFonts w:ascii="Times New Roman" w:hAnsi="Times New Roman"/>
                <w:sz w:val="20"/>
                <w:szCs w:val="20"/>
              </w:rPr>
              <w:t>изготовление</w:t>
            </w:r>
          </w:p>
          <w:p w:rsidR="002D3E31" w:rsidRPr="002D3E31" w:rsidRDefault="002D3E31" w:rsidP="002D3E31">
            <w:pPr>
              <w:autoSpaceDE w:val="0"/>
              <w:autoSpaceDN w:val="0"/>
              <w:adjustRightInd w:val="0"/>
              <w:spacing w:after="0" w:line="240" w:lineRule="auto"/>
              <w:rPr>
                <w:rFonts w:ascii="Times New Roman" w:hAnsi="Times New Roman"/>
                <w:sz w:val="20"/>
                <w:szCs w:val="20"/>
              </w:rPr>
            </w:pPr>
            <w:r w:rsidRPr="002D3E31">
              <w:rPr>
                <w:rFonts w:ascii="Times New Roman" w:hAnsi="Times New Roman"/>
                <w:sz w:val="20"/>
                <w:szCs w:val="20"/>
              </w:rPr>
              <w:t xml:space="preserve">не менее  2 информационных материала </w:t>
            </w:r>
            <w:r w:rsidRPr="002D3E31">
              <w:rPr>
                <w:rFonts w:ascii="Times New Roman" w:hAnsi="Times New Roman"/>
                <w:sz w:val="20"/>
                <w:szCs w:val="20"/>
              </w:rPr>
              <w:br/>
              <w:t>(видеороликов, аудиороликов, графических изображений),</w:t>
            </w:r>
          </w:p>
          <w:p w:rsidR="002D3E31" w:rsidRPr="002D3E31" w:rsidRDefault="002D3E31" w:rsidP="002D3E31">
            <w:pPr>
              <w:autoSpaceDE w:val="0"/>
              <w:autoSpaceDN w:val="0"/>
              <w:adjustRightInd w:val="0"/>
              <w:spacing w:after="0" w:line="240" w:lineRule="auto"/>
              <w:rPr>
                <w:rFonts w:ascii="Times New Roman" w:hAnsi="Times New Roman"/>
                <w:sz w:val="20"/>
                <w:szCs w:val="20"/>
              </w:rPr>
            </w:pPr>
            <w:r w:rsidRPr="002D3E31">
              <w:rPr>
                <w:rFonts w:ascii="Times New Roman" w:hAnsi="Times New Roman"/>
                <w:sz w:val="20"/>
                <w:szCs w:val="20"/>
              </w:rPr>
              <w:t xml:space="preserve">а также размещение и продвижение данных материалов в информационно-телекоммуникационной сети «Интернет» (социальные сети, поисковая система, видеохостинговый </w:t>
            </w:r>
            <w:r w:rsidRPr="002D3E31">
              <w:rPr>
                <w:rFonts w:ascii="Times New Roman" w:hAnsi="Times New Roman"/>
                <w:sz w:val="20"/>
                <w:szCs w:val="20"/>
              </w:rPr>
              <w:lastRenderedPageBreak/>
              <w:t>сайт).</w:t>
            </w:r>
          </w:p>
          <w:p w:rsidR="002D3E31" w:rsidRPr="002D3E31" w:rsidRDefault="002D3E31" w:rsidP="002D3E31">
            <w:pPr>
              <w:autoSpaceDE w:val="0"/>
              <w:autoSpaceDN w:val="0"/>
              <w:adjustRightInd w:val="0"/>
              <w:spacing w:after="0" w:line="240" w:lineRule="auto"/>
              <w:rPr>
                <w:rFonts w:ascii="Times New Roman" w:hAnsi="Times New Roman"/>
                <w:sz w:val="20"/>
                <w:szCs w:val="20"/>
              </w:rPr>
            </w:pPr>
            <w:r w:rsidRPr="002D3E31">
              <w:rPr>
                <w:rFonts w:ascii="Times New Roman" w:hAnsi="Times New Roman"/>
                <w:sz w:val="20"/>
                <w:szCs w:val="20"/>
              </w:rPr>
              <w:t xml:space="preserve">Проведение не менее 5 занятий, направленных на профилактику экстремизма </w:t>
            </w:r>
          </w:p>
        </w:tc>
        <w:tc>
          <w:tcPr>
            <w:tcW w:w="850" w:type="dxa"/>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701" w:history="1">
              <w:r w:rsidRPr="002D3E31">
                <w:rPr>
                  <w:rFonts w:ascii="Times New Roman" w:eastAsia="Times New Roman" w:hAnsi="Times New Roman"/>
                  <w:spacing w:val="-4"/>
                  <w:sz w:val="20"/>
                  <w:szCs w:val="20"/>
                  <w:lang w:eastAsia="ru-RU"/>
                </w:rPr>
                <w:t xml:space="preserve">пункты 5, </w:t>
              </w:r>
            </w:hyperlink>
            <w:r w:rsidRPr="002D3E31">
              <w:rPr>
                <w:rFonts w:ascii="Times New Roman" w:eastAsia="Times New Roman" w:hAnsi="Times New Roman"/>
                <w:spacing w:val="-4"/>
                <w:sz w:val="20"/>
                <w:szCs w:val="20"/>
                <w:lang w:eastAsia="ru-RU"/>
              </w:rPr>
              <w:t>19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2300,0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val="en-US" w:eastAsia="ru-RU"/>
              </w:rPr>
              <w:t>500</w:t>
            </w:r>
            <w:r w:rsidRPr="002D3E31">
              <w:rPr>
                <w:rFonts w:ascii="Times New Roman" w:eastAsia="Times New Roman" w:hAnsi="Times New Roman"/>
                <w:spacing w:val="-4"/>
                <w:sz w:val="20"/>
                <w:szCs w:val="20"/>
                <w:lang w:eastAsia="ru-RU"/>
              </w:rPr>
              <w:t>,0</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993"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1985"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2"/>
          <w:wAfter w:w="1418" w:type="dxa"/>
        </w:trPr>
        <w:tc>
          <w:tcPr>
            <w:tcW w:w="15640" w:type="dxa"/>
            <w:gridSpan w:val="13"/>
            <w:tcBorders>
              <w:top w:val="nil"/>
              <w:left w:val="nil"/>
              <w:bottom w:val="nil"/>
              <w:right w:val="nil"/>
            </w:tcBorders>
          </w:tcPr>
          <w:p w:rsidR="002D3E31" w:rsidRPr="002D3E31" w:rsidRDefault="002D3E31" w:rsidP="002D3E31">
            <w:pPr>
              <w:widowControl w:val="0"/>
              <w:autoSpaceDE w:val="0"/>
              <w:autoSpaceDN w:val="0"/>
              <w:ind w:firstLine="284"/>
              <w:jc w:val="center"/>
              <w:outlineLvl w:val="4"/>
              <w:rPr>
                <w:rFonts w:ascii="Times New Roman" w:hAnsi="Times New Roman"/>
                <w:spacing w:val="-4"/>
                <w:sz w:val="20"/>
                <w:szCs w:val="20"/>
                <w:lang w:eastAsia="ru-RU"/>
              </w:rPr>
            </w:pPr>
            <w:bookmarkStart w:id="44" w:name="P5669"/>
            <w:bookmarkEnd w:id="44"/>
            <w:r w:rsidRPr="002D3E31">
              <w:rPr>
                <w:rFonts w:ascii="Times New Roman" w:hAnsi="Times New Roman"/>
                <w:spacing w:val="-4"/>
                <w:sz w:val="20"/>
                <w:szCs w:val="20"/>
                <w:lang w:eastAsia="ru-RU"/>
              </w:rPr>
              <w:lastRenderedPageBreak/>
              <w:t>Задача № 2 – усиление антитеррористической защищенности социальных объектов, а также мест массового пребывания людей</w:t>
            </w: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2.1. Установка систем тревожной сигнализации в государственных бюджетных учреждениях здравоохранения Архангельской области</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здравоохранения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2290,0</w:t>
            </w:r>
          </w:p>
        </w:tc>
        <w:tc>
          <w:tcPr>
            <w:tcW w:w="1134" w:type="dxa"/>
            <w:tcBorders>
              <w:top w:val="nil"/>
              <w:left w:val="nil"/>
              <w:bottom w:val="nil"/>
              <w:right w:val="nil"/>
            </w:tcBorders>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1025,0</w:t>
            </w:r>
          </w:p>
        </w:tc>
        <w:tc>
          <w:tcPr>
            <w:tcW w:w="993"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1265,0</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обеспечение незамедлительного реагирования на нештатные ситуации государственных бюджетных </w:t>
            </w:r>
            <w:proofErr w:type="gramStart"/>
            <w:r w:rsidRPr="002D3E31">
              <w:rPr>
                <w:rFonts w:ascii="Times New Roman" w:eastAsia="Times New Roman" w:hAnsi="Times New Roman"/>
                <w:spacing w:val="-4"/>
                <w:sz w:val="20"/>
                <w:szCs w:val="20"/>
                <w:lang w:eastAsia="ru-RU"/>
              </w:rPr>
              <w:t>учреждениях</w:t>
            </w:r>
            <w:proofErr w:type="gramEnd"/>
            <w:r w:rsidRPr="002D3E31">
              <w:rPr>
                <w:rFonts w:ascii="Times New Roman" w:eastAsia="Times New Roman" w:hAnsi="Times New Roman"/>
                <w:spacing w:val="-4"/>
                <w:sz w:val="20"/>
                <w:szCs w:val="20"/>
                <w:lang w:eastAsia="ru-RU"/>
              </w:rPr>
              <w:t xml:space="preserve"> здравоохранения Архангельской области</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32" w:history="1">
              <w:r w:rsidRPr="002D3E31">
                <w:rPr>
                  <w:rFonts w:ascii="Times New Roman" w:eastAsia="Times New Roman" w:hAnsi="Times New Roman"/>
                  <w:spacing w:val="-4"/>
                  <w:sz w:val="20"/>
                  <w:szCs w:val="20"/>
                  <w:lang w:eastAsia="ru-RU"/>
                </w:rPr>
                <w:t>пункт 18</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2290,0</w:t>
            </w:r>
          </w:p>
        </w:tc>
        <w:tc>
          <w:tcPr>
            <w:tcW w:w="1134" w:type="dxa"/>
            <w:tcBorders>
              <w:top w:val="nil"/>
              <w:left w:val="nil"/>
              <w:bottom w:val="nil"/>
              <w:right w:val="nil"/>
            </w:tcBorders>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1025,0</w:t>
            </w:r>
          </w:p>
        </w:tc>
        <w:tc>
          <w:tcPr>
            <w:tcW w:w="993"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1265,0</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2.2. Установка систем видеонаблюдения в государственных бюджетных учреждениях здравоохранени Архангельской области</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здравоохранения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18780,0</w:t>
            </w:r>
          </w:p>
        </w:tc>
        <w:tc>
          <w:tcPr>
            <w:tcW w:w="1134" w:type="dxa"/>
            <w:tcBorders>
              <w:top w:val="nil"/>
              <w:left w:val="nil"/>
              <w:bottom w:val="nil"/>
              <w:right w:val="nil"/>
            </w:tcBorders>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10445,0</w:t>
            </w:r>
          </w:p>
        </w:tc>
        <w:tc>
          <w:tcPr>
            <w:tcW w:w="993"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8335,0</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создание в государственных бюджетных учреждениях здравоохранения Архангельской области условий, препятствующих нарушению общественного порядка</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32" w:history="1">
              <w:r w:rsidRPr="002D3E31">
                <w:rPr>
                  <w:rFonts w:ascii="Times New Roman" w:eastAsia="Times New Roman" w:hAnsi="Times New Roman"/>
                  <w:spacing w:val="-4"/>
                  <w:sz w:val="20"/>
                  <w:szCs w:val="20"/>
                  <w:lang w:eastAsia="ru-RU"/>
                </w:rPr>
                <w:t>пункт 18</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18780,0</w:t>
            </w:r>
          </w:p>
        </w:tc>
        <w:tc>
          <w:tcPr>
            <w:tcW w:w="1134" w:type="dxa"/>
            <w:tcBorders>
              <w:top w:val="nil"/>
              <w:left w:val="nil"/>
              <w:bottom w:val="nil"/>
              <w:right w:val="nil"/>
            </w:tcBorders>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10445,0</w:t>
            </w:r>
          </w:p>
        </w:tc>
        <w:tc>
          <w:tcPr>
            <w:tcW w:w="993" w:type="dxa"/>
            <w:tcBorders>
              <w:top w:val="nil"/>
              <w:left w:val="nil"/>
              <w:bottom w:val="nil"/>
              <w:right w:val="nil"/>
            </w:tcBorders>
            <w:tcMar>
              <w:top w:w="57" w:type="dxa"/>
              <w:bottom w:w="113" w:type="dxa"/>
            </w:tcMar>
          </w:tcPr>
          <w:p w:rsidR="002D3E31" w:rsidRPr="002D3E31" w:rsidRDefault="002D3E31" w:rsidP="002D3E31">
            <w:pPr>
              <w:spacing w:after="0" w:line="300" w:lineRule="atLeast"/>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8335,0</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внебюджетные </w:t>
            </w:r>
            <w:r w:rsidRPr="002D3E31">
              <w:rPr>
                <w:rFonts w:ascii="Times New Roman" w:eastAsia="Times New Roman" w:hAnsi="Times New Roman"/>
                <w:spacing w:val="-4"/>
                <w:sz w:val="20"/>
                <w:szCs w:val="20"/>
                <w:lang w:eastAsia="ru-RU"/>
              </w:rPr>
              <w:lastRenderedPageBreak/>
              <w:t>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2.3. Установка ограждений и технических средств ограничения доступа в государственных бюджетных учреждениях здравоохранени Архангельской области</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здравоохранения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126445,0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93330,0</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33115,0</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обеспечение ограничения доступа на территории государственных бюджетных учреждениях здравоохранени Архангельской области</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32" w:history="1">
              <w:r w:rsidRPr="002D3E31">
                <w:rPr>
                  <w:rFonts w:ascii="Times New Roman" w:eastAsia="Times New Roman" w:hAnsi="Times New Roman"/>
                  <w:spacing w:val="-4"/>
                  <w:sz w:val="20"/>
                  <w:szCs w:val="20"/>
                  <w:lang w:eastAsia="ru-RU"/>
                </w:rPr>
                <w:t>пункт 18</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126445,0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93330,0</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33115,0</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2.4. Установка и обслуживание систем видеонаблюдения в государственных бюджетных и автономных образовательных организациях в Архангельской области</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9000,0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9000,0</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создание в 41 образовательных организациях условий, препятствующих нарушению общественного порядка</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21" w:history="1">
              <w:r w:rsidRPr="002D3E31">
                <w:rPr>
                  <w:rFonts w:ascii="Times New Roman" w:eastAsia="Times New Roman" w:hAnsi="Times New Roman"/>
                  <w:spacing w:val="-4"/>
                  <w:sz w:val="20"/>
                  <w:szCs w:val="20"/>
                  <w:lang w:eastAsia="ru-RU"/>
                </w:rPr>
                <w:t>пункт 17</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9000,0</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9000,0</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bookmarkStart w:id="45" w:name="P6063"/>
            <w:bookmarkEnd w:id="45"/>
            <w:r w:rsidRPr="002D3E31">
              <w:rPr>
                <w:rFonts w:ascii="Times New Roman" w:eastAsia="Times New Roman" w:hAnsi="Times New Roman"/>
                <w:spacing w:val="-4"/>
                <w:sz w:val="20"/>
                <w:szCs w:val="20"/>
                <w:lang w:eastAsia="ru-RU"/>
              </w:rPr>
              <w:t xml:space="preserve">2.5. Установка ограждений территории государственных бюджетных и автономных образовательных </w:t>
            </w:r>
            <w:r w:rsidRPr="002D3E31">
              <w:rPr>
                <w:rFonts w:ascii="Times New Roman" w:eastAsia="Times New Roman" w:hAnsi="Times New Roman"/>
                <w:spacing w:val="-4"/>
                <w:sz w:val="20"/>
                <w:szCs w:val="20"/>
                <w:lang w:eastAsia="ru-RU"/>
              </w:rPr>
              <w:lastRenderedPageBreak/>
              <w:t>организаций Архангельской области</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министерство образования</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и науки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29667,3</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11000,0</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6265,0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6263,0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6139,3</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создание </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в 31 государственной образовательной организации безопасных условий </w:t>
            </w:r>
            <w:proofErr w:type="gramStart"/>
            <w:r w:rsidRPr="002D3E31">
              <w:rPr>
                <w:rFonts w:ascii="Times New Roman" w:eastAsia="Times New Roman" w:hAnsi="Times New Roman"/>
                <w:spacing w:val="-4"/>
                <w:sz w:val="20"/>
                <w:szCs w:val="20"/>
                <w:lang w:eastAsia="ru-RU"/>
              </w:rPr>
              <w:lastRenderedPageBreak/>
              <w:t>для</w:t>
            </w:r>
            <w:proofErr w:type="gramEnd"/>
            <w:r w:rsidRPr="002D3E31">
              <w:rPr>
                <w:rFonts w:ascii="Times New Roman" w:eastAsia="Times New Roman" w:hAnsi="Times New Roman"/>
                <w:spacing w:val="-4"/>
                <w:sz w:val="20"/>
                <w:szCs w:val="20"/>
                <w:lang w:eastAsia="ru-RU"/>
              </w:rPr>
              <w:t xml:space="preserve"> обучающихся</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и сотрудников</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21" w:history="1">
              <w:r w:rsidRPr="002D3E31">
                <w:rPr>
                  <w:rFonts w:ascii="Times New Roman" w:eastAsia="Times New Roman" w:hAnsi="Times New Roman"/>
                  <w:spacing w:val="-4"/>
                  <w:sz w:val="20"/>
                  <w:szCs w:val="20"/>
                  <w:lang w:eastAsia="ru-RU"/>
                </w:rPr>
                <w:t>пункт 17</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29667,3</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11000,0</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6265,0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6263,0</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6139,3</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2.6. Установка и обслуживание технических средств ограничения доступа в государственные бюджетные и автономные образовательные организации Архангельской области</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министерство образования </w:t>
            </w:r>
            <w:r w:rsidRPr="002D3E31">
              <w:rPr>
                <w:rFonts w:ascii="Times New Roman" w:eastAsia="Times New Roman" w:hAnsi="Times New Roman"/>
                <w:spacing w:val="-4"/>
                <w:sz w:val="20"/>
                <w:szCs w:val="20"/>
                <w:lang w:eastAsia="ru-RU"/>
              </w:rPr>
              <w:br/>
              <w:t>и науки Архангельской области</w:t>
            </w: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создание в 10 государственных бюджетных и автономных образовательных организациях Архангельской области условий, препятствующих проникновению в указанные учреждения посторонних лиц</w:t>
            </w: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21" w:history="1">
              <w:r w:rsidRPr="002D3E31">
                <w:rPr>
                  <w:rFonts w:ascii="Times New Roman" w:eastAsia="Times New Roman" w:hAnsi="Times New Roman"/>
                  <w:spacing w:val="-4"/>
                  <w:sz w:val="20"/>
                  <w:szCs w:val="20"/>
                  <w:lang w:eastAsia="ru-RU"/>
                </w:rPr>
                <w:t>пункт 17</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 по подпрограмме № 4</w:t>
            </w:r>
          </w:p>
        </w:tc>
        <w:tc>
          <w:tcPr>
            <w:tcW w:w="1276"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188709,3</w:t>
            </w:r>
          </w:p>
        </w:tc>
        <w:tc>
          <w:tcPr>
            <w:tcW w:w="1134" w:type="dxa"/>
            <w:tcBorders>
              <w:top w:val="nil"/>
              <w:left w:val="nil"/>
              <w:bottom w:val="nil"/>
              <w:right w:val="nil"/>
            </w:tcBorders>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20500,0</w:t>
            </w:r>
          </w:p>
        </w:tc>
        <w:tc>
          <w:tcPr>
            <w:tcW w:w="1134"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6901,0</w:t>
            </w:r>
          </w:p>
        </w:tc>
        <w:tc>
          <w:tcPr>
            <w:tcW w:w="992"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6348,5</w:t>
            </w:r>
          </w:p>
        </w:tc>
        <w:tc>
          <w:tcPr>
            <w:tcW w:w="992"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6174,8</w:t>
            </w:r>
          </w:p>
        </w:tc>
        <w:tc>
          <w:tcPr>
            <w:tcW w:w="992"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105435,0</w:t>
            </w:r>
          </w:p>
        </w:tc>
        <w:tc>
          <w:tcPr>
            <w:tcW w:w="993"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43350,0</w:t>
            </w:r>
          </w:p>
        </w:tc>
        <w:tc>
          <w:tcPr>
            <w:tcW w:w="1985"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850" w:type="dxa"/>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188709,3</w:t>
            </w:r>
          </w:p>
        </w:tc>
        <w:tc>
          <w:tcPr>
            <w:tcW w:w="1134" w:type="dxa"/>
            <w:tcBorders>
              <w:top w:val="nil"/>
              <w:left w:val="nil"/>
              <w:bottom w:val="nil"/>
              <w:right w:val="nil"/>
            </w:tcBorders>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20500,0</w:t>
            </w:r>
          </w:p>
        </w:tc>
        <w:tc>
          <w:tcPr>
            <w:tcW w:w="1134"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6901,0</w:t>
            </w:r>
          </w:p>
        </w:tc>
        <w:tc>
          <w:tcPr>
            <w:tcW w:w="992"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6348,5</w:t>
            </w:r>
          </w:p>
        </w:tc>
        <w:tc>
          <w:tcPr>
            <w:tcW w:w="992"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6174,8</w:t>
            </w:r>
          </w:p>
        </w:tc>
        <w:tc>
          <w:tcPr>
            <w:tcW w:w="992"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105435,0</w:t>
            </w:r>
          </w:p>
        </w:tc>
        <w:tc>
          <w:tcPr>
            <w:tcW w:w="993" w:type="dxa"/>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43350,0</w:t>
            </w: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3"/>
          <w:wAfter w:w="1687" w:type="dxa"/>
        </w:trPr>
        <w:tc>
          <w:tcPr>
            <w:tcW w:w="2472"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417"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2"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985" w:type="dxa"/>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850" w:type="dxa"/>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bl>
    <w:p w:rsidR="000F226E" w:rsidRDefault="000F226E" w:rsidP="000F226E">
      <w:pPr>
        <w:spacing w:after="0" w:line="240" w:lineRule="auto"/>
        <w:rPr>
          <w:rFonts w:ascii="Times New Roman" w:hAnsi="Times New Roman"/>
          <w:sz w:val="24"/>
          <w:szCs w:val="24"/>
        </w:rPr>
      </w:pPr>
    </w:p>
    <w:tbl>
      <w:tblPr>
        <w:tblW w:w="15693" w:type="dxa"/>
        <w:tblBorders>
          <w:top w:val="single" w:sz="4" w:space="0" w:color="auto"/>
        </w:tblBorders>
        <w:tblLayout w:type="fixed"/>
        <w:tblCellMar>
          <w:top w:w="102" w:type="dxa"/>
          <w:left w:w="62" w:type="dxa"/>
          <w:bottom w:w="102" w:type="dxa"/>
          <w:right w:w="62" w:type="dxa"/>
        </w:tblCellMar>
        <w:tblLook w:val="0000"/>
      </w:tblPr>
      <w:tblGrid>
        <w:gridCol w:w="2090"/>
        <w:gridCol w:w="235"/>
        <w:gridCol w:w="143"/>
        <w:gridCol w:w="132"/>
        <w:gridCol w:w="998"/>
        <w:gridCol w:w="138"/>
        <w:gridCol w:w="8"/>
        <w:gridCol w:w="1134"/>
        <w:gridCol w:w="134"/>
        <w:gridCol w:w="1000"/>
        <w:gridCol w:w="142"/>
        <w:gridCol w:w="852"/>
        <w:gridCol w:w="141"/>
        <w:gridCol w:w="141"/>
        <w:gridCol w:w="852"/>
        <w:gridCol w:w="282"/>
        <w:gridCol w:w="711"/>
        <w:gridCol w:w="142"/>
        <w:gridCol w:w="281"/>
        <w:gridCol w:w="570"/>
        <w:gridCol w:w="142"/>
        <w:gridCol w:w="422"/>
        <w:gridCol w:w="427"/>
        <w:gridCol w:w="285"/>
        <w:gridCol w:w="422"/>
        <w:gridCol w:w="428"/>
        <w:gridCol w:w="706"/>
        <w:gridCol w:w="1004"/>
        <w:gridCol w:w="275"/>
        <w:gridCol w:w="736"/>
        <w:gridCol w:w="400"/>
        <w:gridCol w:w="320"/>
      </w:tblGrid>
      <w:tr w:rsidR="002D3E31" w:rsidRPr="002D3E31" w:rsidTr="002D3E31">
        <w:tc>
          <w:tcPr>
            <w:tcW w:w="15693" w:type="dxa"/>
            <w:gridSpan w:val="32"/>
            <w:tcBorders>
              <w:top w:val="nil"/>
              <w:left w:val="nil"/>
              <w:bottom w:val="nil"/>
              <w:right w:val="nil"/>
            </w:tcBorders>
          </w:tcPr>
          <w:p w:rsidR="002D3E31" w:rsidRPr="002D3E31" w:rsidRDefault="002D3E31" w:rsidP="002D3E31">
            <w:pPr>
              <w:widowControl w:val="0"/>
              <w:autoSpaceDE w:val="0"/>
              <w:autoSpaceDN w:val="0"/>
              <w:spacing w:after="0" w:line="240" w:lineRule="auto"/>
              <w:jc w:val="center"/>
              <w:outlineLvl w:val="2"/>
              <w:rPr>
                <w:rFonts w:ascii="Times New Roman" w:eastAsia="Times New Roman" w:hAnsi="Times New Roman"/>
                <w:b/>
                <w:spacing w:val="-4"/>
                <w:sz w:val="20"/>
                <w:szCs w:val="20"/>
                <w:lang w:eastAsia="ru-RU"/>
              </w:rPr>
            </w:pPr>
            <w:hyperlink w:anchor="P487" w:history="1">
              <w:r w:rsidRPr="002D3E31">
                <w:rPr>
                  <w:rFonts w:ascii="Times New Roman" w:eastAsia="Times New Roman" w:hAnsi="Times New Roman"/>
                  <w:b/>
                  <w:spacing w:val="-4"/>
                  <w:sz w:val="20"/>
                  <w:szCs w:val="20"/>
                  <w:lang w:eastAsia="ru-RU"/>
                </w:rPr>
                <w:t>Подпрограмма № 5</w:t>
              </w:r>
            </w:hyperlink>
            <w:r w:rsidRPr="002D3E31">
              <w:rPr>
                <w:rFonts w:ascii="Times New Roman" w:eastAsia="Times New Roman" w:hAnsi="Times New Roman"/>
                <w:b/>
                <w:spacing w:val="-4"/>
                <w:sz w:val="20"/>
                <w:szCs w:val="20"/>
                <w:lang w:eastAsia="ru-RU"/>
              </w:rPr>
              <w:t xml:space="preserve"> «Противодействие коррупции в Архангельской области»</w:t>
            </w:r>
          </w:p>
        </w:tc>
      </w:tr>
      <w:tr w:rsidR="002D3E31" w:rsidRPr="002D3E31" w:rsidTr="002D3E31">
        <w:tc>
          <w:tcPr>
            <w:tcW w:w="15693" w:type="dxa"/>
            <w:gridSpan w:val="32"/>
            <w:tcBorders>
              <w:top w:val="nil"/>
              <w:left w:val="nil"/>
              <w:bottom w:val="nil"/>
              <w:right w:val="nil"/>
            </w:tcBorders>
          </w:tcPr>
          <w:p w:rsidR="002D3E31" w:rsidRPr="002D3E31" w:rsidRDefault="002D3E31" w:rsidP="002D3E31">
            <w:pPr>
              <w:widowControl w:val="0"/>
              <w:autoSpaceDE w:val="0"/>
              <w:autoSpaceDN w:val="0"/>
              <w:spacing w:after="0" w:line="240" w:lineRule="auto"/>
              <w:ind w:firstLine="284"/>
              <w:jc w:val="center"/>
              <w:outlineLvl w:val="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Цель подпрограммы № 5 – искоренение причин и условий, порождающих коррупцию в обществе, и формирование антикоррупционного </w:t>
            </w:r>
            <w:proofErr w:type="gramStart"/>
            <w:r w:rsidRPr="002D3E31">
              <w:rPr>
                <w:rFonts w:ascii="Times New Roman" w:eastAsia="Times New Roman" w:hAnsi="Times New Roman"/>
                <w:spacing w:val="-4"/>
                <w:sz w:val="20"/>
                <w:szCs w:val="20"/>
                <w:lang w:eastAsia="ru-RU"/>
              </w:rPr>
              <w:t>общественного</w:t>
            </w:r>
            <w:proofErr w:type="gramEnd"/>
          </w:p>
          <w:p w:rsidR="002D3E31" w:rsidRPr="002D3E31" w:rsidRDefault="002D3E31" w:rsidP="002D3E31">
            <w:pPr>
              <w:widowControl w:val="0"/>
              <w:autoSpaceDE w:val="0"/>
              <w:autoSpaceDN w:val="0"/>
              <w:spacing w:after="0" w:line="240" w:lineRule="auto"/>
              <w:ind w:firstLine="284"/>
              <w:jc w:val="center"/>
              <w:outlineLvl w:val="3"/>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сознания и нетерпимости по отношению к коррупции</w:t>
            </w:r>
          </w:p>
        </w:tc>
      </w:tr>
      <w:tr w:rsidR="002D3E31" w:rsidRPr="002D3E31" w:rsidTr="002D3E31">
        <w:tc>
          <w:tcPr>
            <w:tcW w:w="15693" w:type="dxa"/>
            <w:gridSpan w:val="32"/>
            <w:tcBorders>
              <w:top w:val="nil"/>
              <w:left w:val="nil"/>
              <w:bottom w:val="nil"/>
              <w:right w:val="nil"/>
            </w:tcBorders>
          </w:tcPr>
          <w:p w:rsidR="002D3E31" w:rsidRPr="002D3E31" w:rsidRDefault="002D3E31" w:rsidP="002D3E31">
            <w:pPr>
              <w:widowControl w:val="0"/>
              <w:autoSpaceDE w:val="0"/>
              <w:autoSpaceDN w:val="0"/>
              <w:spacing w:after="0" w:line="240" w:lineRule="auto"/>
              <w:ind w:firstLine="284"/>
              <w:jc w:val="center"/>
              <w:outlineLvl w:val="4"/>
              <w:rPr>
                <w:rFonts w:ascii="Times New Roman" w:eastAsia="Times New Roman" w:hAnsi="Times New Roman"/>
                <w:spacing w:val="-4"/>
                <w:sz w:val="20"/>
                <w:szCs w:val="20"/>
                <w:lang w:eastAsia="ru-RU"/>
              </w:rPr>
            </w:pPr>
            <w:bookmarkStart w:id="46" w:name="P6420"/>
            <w:bookmarkEnd w:id="46"/>
            <w:r w:rsidRPr="002D3E31">
              <w:rPr>
                <w:rFonts w:ascii="Times New Roman" w:eastAsia="Times New Roman" w:hAnsi="Times New Roman"/>
                <w:spacing w:val="-4"/>
                <w:sz w:val="20"/>
                <w:szCs w:val="20"/>
                <w:lang w:eastAsia="ru-RU"/>
              </w:rPr>
              <w:lastRenderedPageBreak/>
              <w:t>Задача № 1 – организация и проведение антикоррупционной пропаганды и вовлечение гражданского общества в процесс реализации</w:t>
            </w:r>
          </w:p>
          <w:p w:rsidR="002D3E31" w:rsidRPr="002D3E31" w:rsidRDefault="002D3E31" w:rsidP="002D3E31">
            <w:pPr>
              <w:widowControl w:val="0"/>
              <w:autoSpaceDE w:val="0"/>
              <w:autoSpaceDN w:val="0"/>
              <w:spacing w:after="0" w:line="240" w:lineRule="auto"/>
              <w:ind w:firstLine="284"/>
              <w:jc w:val="center"/>
              <w:outlineLvl w:val="4"/>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антикоррупционной политики</w:t>
            </w:r>
          </w:p>
        </w:tc>
      </w:tr>
      <w:tr w:rsidR="002D3E31" w:rsidRPr="002D3E31" w:rsidTr="002D3E31">
        <w:trPr>
          <w:gridAfter w:val="1"/>
          <w:wAfter w:w="320" w:type="dxa"/>
        </w:trPr>
        <w:tc>
          <w:tcPr>
            <w:tcW w:w="2325" w:type="dxa"/>
            <w:gridSpan w:val="2"/>
            <w:vMerge w:val="restart"/>
            <w:tcBorders>
              <w:top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1.1. Разработка</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размещение социальной рекламы, направленной</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на создание</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обществе нетерпимости</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к коррупционному поведению</w:t>
            </w:r>
          </w:p>
        </w:tc>
        <w:tc>
          <w:tcPr>
            <w:tcW w:w="1273"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200,0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1985" w:type="dxa"/>
            <w:gridSpan w:val="3"/>
            <w:vMerge w:val="restart"/>
            <w:tcBorders>
              <w:top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формирование</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обществе нетерпимости</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к коррупционному поведению, публикация</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не менее</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150 материалов</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средствах массовой информации</w:t>
            </w:r>
          </w:p>
        </w:tc>
        <w:tc>
          <w:tcPr>
            <w:tcW w:w="1136"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55" w:history="1">
              <w:r w:rsidRPr="002D3E31">
                <w:rPr>
                  <w:rFonts w:ascii="Times New Roman" w:eastAsia="Times New Roman" w:hAnsi="Times New Roman"/>
                  <w:spacing w:val="-4"/>
                  <w:sz w:val="20"/>
                  <w:szCs w:val="20"/>
                  <w:lang w:eastAsia="ru-RU"/>
                </w:rPr>
                <w:t>пункт 6</w:t>
              </w:r>
            </w:hyperlink>
            <w:r w:rsidRPr="002D3E31">
              <w:rPr>
                <w:rFonts w:ascii="Times New Roman" w:eastAsia="Times New Roman" w:hAnsi="Times New Roman"/>
                <w:spacing w:val="-4"/>
                <w:sz w:val="20"/>
                <w:szCs w:val="20"/>
                <w:lang w:eastAsia="ru-RU"/>
              </w:rPr>
              <w:t>, 20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val="restart"/>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200,0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1.2. Выпуск и распространение брошюр, буклетов и иных печатных изданий, содержащих антикоррупционные материалы</w:t>
            </w:r>
          </w:p>
        </w:tc>
        <w:tc>
          <w:tcPr>
            <w:tcW w:w="1273"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val="restart"/>
            <w:tcBorders>
              <w:top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подготовка</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издание не менее 3 печатных материалов (буклетов, брошюр, методических материалов) в 2021 и в 2023 годах</w:t>
            </w:r>
          </w:p>
        </w:tc>
        <w:tc>
          <w:tcPr>
            <w:tcW w:w="1136"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66" w:history="1">
              <w:r w:rsidRPr="002D3E31">
                <w:rPr>
                  <w:rFonts w:ascii="Times New Roman" w:eastAsia="Times New Roman" w:hAnsi="Times New Roman"/>
                  <w:spacing w:val="-4"/>
                  <w:sz w:val="20"/>
                  <w:szCs w:val="20"/>
                  <w:lang w:eastAsia="ru-RU"/>
                </w:rPr>
                <w:t>пункт 20</w:t>
              </w:r>
            </w:hyperlink>
            <w:r w:rsidRPr="002D3E31">
              <w:rPr>
                <w:rFonts w:ascii="Times New Roman" w:eastAsia="Times New Roman" w:hAnsi="Times New Roman"/>
                <w:spacing w:val="-4"/>
                <w:sz w:val="20"/>
                <w:szCs w:val="20"/>
                <w:lang w:eastAsia="ru-RU"/>
              </w:rPr>
              <w:t>, 21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val="restart"/>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1.3. Проведение конкурса проектов </w:t>
            </w:r>
            <w:r w:rsidRPr="002D3E31">
              <w:rPr>
                <w:rFonts w:ascii="Times New Roman" w:eastAsia="Times New Roman" w:hAnsi="Times New Roman"/>
                <w:sz w:val="20"/>
                <w:szCs w:val="20"/>
                <w:lang w:eastAsia="ru-RU"/>
              </w:rPr>
              <w:lastRenderedPageBreak/>
              <w:t>некоммерческих организаций, отбираемых на конкурсной основе, по привлечению населения</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к участию в мероприятиях по предупреждению</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профилактике коррупции</w:t>
            </w:r>
          </w:p>
        </w:tc>
        <w:tc>
          <w:tcPr>
            <w:tcW w:w="1273"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администрация </w:t>
            </w:r>
            <w:r w:rsidRPr="002D3E31">
              <w:rPr>
                <w:rFonts w:ascii="Times New Roman" w:eastAsia="Times New Roman" w:hAnsi="Times New Roman"/>
                <w:spacing w:val="-4"/>
                <w:sz w:val="20"/>
                <w:szCs w:val="20"/>
                <w:lang w:eastAsia="ru-RU"/>
              </w:rPr>
              <w:lastRenderedPageBreak/>
              <w:t>Губернатора Архангельской области и Правительства Архангельской области</w:t>
            </w: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1985" w:type="dxa"/>
            <w:gridSpan w:val="3"/>
            <w:vMerge w:val="restart"/>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реализация проектов некоммерческих </w:t>
            </w:r>
            <w:r w:rsidRPr="002D3E31">
              <w:rPr>
                <w:rFonts w:ascii="Times New Roman" w:eastAsia="Times New Roman" w:hAnsi="Times New Roman"/>
                <w:sz w:val="20"/>
                <w:szCs w:val="20"/>
                <w:lang w:eastAsia="ru-RU"/>
              </w:rPr>
              <w:lastRenderedPageBreak/>
              <w:t xml:space="preserve">организаций: 2021 – 1 ед., 2023 – 1 ед., 2025 – 1 ед. </w:t>
            </w:r>
          </w:p>
        </w:tc>
        <w:tc>
          <w:tcPr>
            <w:tcW w:w="1136"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977" w:history="1">
              <w:r w:rsidRPr="002D3E31">
                <w:rPr>
                  <w:rFonts w:ascii="Times New Roman" w:eastAsia="Times New Roman" w:hAnsi="Times New Roman"/>
                  <w:spacing w:val="-4"/>
                  <w:sz w:val="20"/>
                  <w:szCs w:val="20"/>
                  <w:lang w:eastAsia="ru-RU"/>
                </w:rPr>
                <w:t>пункт 6, 22, 23</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600,0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300,0</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val="restart"/>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1.4. Проведение региональных (межрегиональных) конференций по вопросам противодействия коррупции  </w:t>
            </w:r>
          </w:p>
        </w:tc>
        <w:tc>
          <w:tcPr>
            <w:tcW w:w="1273"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200,0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1985" w:type="dxa"/>
            <w:gridSpan w:val="3"/>
            <w:vMerge w:val="restart"/>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проведение не менее 3 конференций регионального или межрегионального масштаба в 2021, 2023, 2025 годах</w:t>
            </w:r>
          </w:p>
        </w:tc>
        <w:tc>
          <w:tcPr>
            <w:tcW w:w="1136"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1000" w:history="1">
              <w:r w:rsidRPr="002D3E31">
                <w:rPr>
                  <w:rFonts w:ascii="Times New Roman" w:eastAsia="Times New Roman" w:hAnsi="Times New Roman"/>
                  <w:spacing w:val="-4"/>
                  <w:sz w:val="20"/>
                  <w:szCs w:val="20"/>
                  <w:lang w:eastAsia="ru-RU"/>
                </w:rPr>
                <w:t>пункт 23, 24</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200,0</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100,0</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pacing w:val="-4"/>
                <w:sz w:val="20"/>
                <w:szCs w:val="20"/>
                <w:lang w:eastAsia="ru-RU"/>
              </w:rPr>
              <w:t xml:space="preserve">1.5. </w:t>
            </w:r>
            <w:r w:rsidRPr="002D3E31">
              <w:rPr>
                <w:rFonts w:ascii="Times New Roman" w:eastAsia="Times New Roman" w:hAnsi="Times New Roman"/>
                <w:sz w:val="20"/>
                <w:szCs w:val="20"/>
                <w:lang w:eastAsia="ru-RU"/>
              </w:rPr>
              <w:t xml:space="preserve">Проведение областного конкурса </w:t>
            </w:r>
            <w:proofErr w:type="gramStart"/>
            <w:r w:rsidRPr="002D3E31">
              <w:rPr>
                <w:rFonts w:ascii="Times New Roman" w:eastAsia="Times New Roman" w:hAnsi="Times New Roman"/>
                <w:sz w:val="20"/>
                <w:szCs w:val="20"/>
                <w:lang w:eastAsia="ru-RU"/>
              </w:rPr>
              <w:t>студенческих</w:t>
            </w:r>
            <w:proofErr w:type="gramEnd"/>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и школьных работ "Коррупция глазами молодежи", </w:t>
            </w:r>
            <w:proofErr w:type="gramStart"/>
            <w:r w:rsidRPr="002D3E31">
              <w:rPr>
                <w:rFonts w:ascii="Times New Roman" w:eastAsia="Times New Roman" w:hAnsi="Times New Roman"/>
                <w:sz w:val="20"/>
                <w:szCs w:val="20"/>
                <w:lang w:eastAsia="ru-RU"/>
              </w:rPr>
              <w:t>направленного</w:t>
            </w:r>
            <w:proofErr w:type="gramEnd"/>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 xml:space="preserve">на формирование антикоррупционного сознания </w:t>
            </w:r>
          </w:p>
        </w:tc>
        <w:tc>
          <w:tcPr>
            <w:tcW w:w="1273" w:type="dxa"/>
            <w:gridSpan w:val="3"/>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 xml:space="preserve">повышение уровня правовой грамотности, правовое воспитание и популяризация антикоррупционных стандартов поведения, основанные на знаниях прав и обязанностей </w:t>
            </w:r>
            <w:r w:rsidRPr="002D3E31">
              <w:rPr>
                <w:rFonts w:ascii="Times New Roman" w:hAnsi="Times New Roman"/>
                <w:sz w:val="20"/>
                <w:szCs w:val="20"/>
              </w:rPr>
              <w:lastRenderedPageBreak/>
              <w:t>человека и гражданина, антикоррупционное обучение не менее 200 человек ежегодно</w:t>
            </w:r>
          </w:p>
        </w:tc>
        <w:tc>
          <w:tcPr>
            <w:tcW w:w="1136" w:type="dxa"/>
            <w:gridSpan w:val="2"/>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1011" w:history="1">
              <w:r w:rsidRPr="002D3E31">
                <w:rPr>
                  <w:rFonts w:ascii="Times New Roman" w:eastAsia="Times New Roman" w:hAnsi="Times New Roman"/>
                  <w:spacing w:val="-4"/>
                  <w:sz w:val="20"/>
                  <w:szCs w:val="20"/>
                  <w:lang w:eastAsia="ru-RU"/>
                </w:rPr>
                <w:t>пункт 23, 24</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pacing w:val="-4"/>
                <w:sz w:val="20"/>
                <w:szCs w:val="20"/>
                <w:lang w:eastAsia="ru-RU"/>
              </w:rPr>
              <w:lastRenderedPageBreak/>
              <w:t xml:space="preserve">1.6. </w:t>
            </w:r>
            <w:r w:rsidRPr="002D3E31">
              <w:rPr>
                <w:rFonts w:ascii="Times New Roman" w:eastAsia="Times New Roman" w:hAnsi="Times New Roman"/>
                <w:sz w:val="20"/>
                <w:szCs w:val="20"/>
                <w:lang w:eastAsia="ru-RU"/>
              </w:rPr>
              <w:t>Разработка</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реализация образовательно-просветительских программ в государственных бюджетных и автономных образовательных учреждениях Архангельской области,</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в том числе организация повышения квалификации педагогических работников</w:t>
            </w:r>
          </w:p>
        </w:tc>
        <w:tc>
          <w:tcPr>
            <w:tcW w:w="1273" w:type="dxa"/>
            <w:gridSpan w:val="3"/>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образования и науки Архангельской области</w:t>
            </w: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val="restart"/>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proofErr w:type="gramStart"/>
            <w:r w:rsidRPr="002D3E31">
              <w:rPr>
                <w:rFonts w:ascii="Times New Roman" w:eastAsia="Times New Roman" w:hAnsi="Times New Roman"/>
                <w:sz w:val="20"/>
                <w:szCs w:val="20"/>
                <w:lang w:eastAsia="ru-RU"/>
              </w:rPr>
              <w:t>правовое просвещение педагогических работников государственных бюджетных и автономных образовательных учреждений Архангельской области, направленное на вовлечение обучающихся</w:t>
            </w:r>
            <w:proofErr w:type="gramEnd"/>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процесс реализации антикоррупционной политики, антикоррупционное обучение не менее 150 человек ежегодно</w:t>
            </w:r>
          </w:p>
        </w:tc>
        <w:tc>
          <w:tcPr>
            <w:tcW w:w="1136" w:type="dxa"/>
            <w:gridSpan w:val="2"/>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1022" w:history="1">
              <w:r w:rsidRPr="002D3E31">
                <w:rPr>
                  <w:rFonts w:ascii="Times New Roman" w:eastAsia="Times New Roman" w:hAnsi="Times New Roman"/>
                  <w:spacing w:val="-4"/>
                  <w:sz w:val="20"/>
                  <w:szCs w:val="20"/>
                  <w:lang w:eastAsia="ru-RU"/>
                </w:rPr>
                <w:t>пункт 23, 25</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pacing w:val="-4"/>
                <w:sz w:val="20"/>
                <w:szCs w:val="20"/>
                <w:lang w:eastAsia="ru-RU"/>
              </w:rPr>
              <w:t xml:space="preserve">1.7. </w:t>
            </w:r>
            <w:r w:rsidRPr="002D3E31">
              <w:rPr>
                <w:rFonts w:ascii="Times New Roman" w:eastAsia="Times New Roman" w:hAnsi="Times New Roman"/>
                <w:sz w:val="20"/>
                <w:szCs w:val="20"/>
                <w:lang w:eastAsia="ru-RU"/>
              </w:rPr>
              <w:t>Организация работы сайта «Противодействие коррупции</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Архангельской области»</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в информационно-телекоммуникационной сети "Интернет"</w:t>
            </w:r>
          </w:p>
        </w:tc>
        <w:tc>
          <w:tcPr>
            <w:tcW w:w="1273" w:type="dxa"/>
            <w:gridSpan w:val="3"/>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министерство связи и информационных технологий Архангельской области</w:t>
            </w: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формирование антикоррупционного общественного сознания</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нетерпимости</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по отношению</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к коррупции, формирование информационно-методических </w:t>
            </w:r>
            <w:r w:rsidRPr="002D3E31">
              <w:rPr>
                <w:rFonts w:ascii="Times New Roman" w:eastAsia="Times New Roman" w:hAnsi="Times New Roman"/>
                <w:sz w:val="20"/>
                <w:szCs w:val="20"/>
                <w:lang w:eastAsia="ru-RU"/>
              </w:rPr>
              <w:lastRenderedPageBreak/>
              <w:t>материалов по вопросам противодействия коррупции</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Архангельской области и их размещение на сайте. Количество уникальных посетителей сайта «Противодействие коррупции</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в Архангельской области» - не менее 300 человек в месяц</w:t>
            </w:r>
          </w:p>
        </w:tc>
        <w:tc>
          <w:tcPr>
            <w:tcW w:w="1136" w:type="dxa"/>
            <w:gridSpan w:val="2"/>
            <w:vMerge w:val="restart"/>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1022" w:history="1">
              <w:r w:rsidRPr="002D3E31">
                <w:rPr>
                  <w:rFonts w:ascii="Times New Roman" w:eastAsia="Times New Roman" w:hAnsi="Times New Roman"/>
                  <w:spacing w:val="-4"/>
                  <w:sz w:val="20"/>
                  <w:szCs w:val="20"/>
                  <w:lang w:eastAsia="ru-RU"/>
                </w:rPr>
                <w:t>пункт 20, 26</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 xml:space="preserve">местные </w:t>
            </w:r>
            <w:r w:rsidRPr="002D3E31">
              <w:rPr>
                <w:rFonts w:ascii="Times New Roman" w:eastAsia="Times New Roman" w:hAnsi="Times New Roman"/>
                <w:spacing w:val="-4"/>
                <w:sz w:val="20"/>
                <w:szCs w:val="20"/>
                <w:lang w:eastAsia="ru-RU"/>
              </w:rPr>
              <w:lastRenderedPageBreak/>
              <w:t>бюджеты</w:t>
            </w:r>
          </w:p>
        </w:tc>
        <w:tc>
          <w:tcPr>
            <w:tcW w:w="1134"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85"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85"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85"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85"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Height w:val="2532"/>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2"/>
          <w:wAfter w:w="720" w:type="dxa"/>
          <w:trHeight w:val="80"/>
        </w:trPr>
        <w:tc>
          <w:tcPr>
            <w:tcW w:w="2090" w:type="dxa"/>
            <w:tcBorders>
              <w:top w:val="nil"/>
              <w:left w:val="nil"/>
              <w:bottom w:val="nil"/>
              <w:right w:val="nil"/>
            </w:tcBorders>
          </w:tcPr>
          <w:p w:rsidR="002D3E31" w:rsidRPr="002D3E31" w:rsidRDefault="002D3E31" w:rsidP="002D3E31">
            <w:pPr>
              <w:widowControl w:val="0"/>
              <w:autoSpaceDE w:val="0"/>
              <w:autoSpaceDN w:val="0"/>
              <w:spacing w:after="0" w:line="240" w:lineRule="auto"/>
              <w:ind w:firstLine="284"/>
              <w:outlineLvl w:val="4"/>
              <w:rPr>
                <w:rFonts w:ascii="Times New Roman" w:eastAsia="Times New Roman" w:hAnsi="Times New Roman"/>
                <w:spacing w:val="-4"/>
                <w:sz w:val="20"/>
                <w:szCs w:val="20"/>
                <w:lang w:eastAsia="ru-RU"/>
              </w:rPr>
            </w:pPr>
          </w:p>
        </w:tc>
        <w:tc>
          <w:tcPr>
            <w:tcW w:w="12883" w:type="dxa"/>
            <w:gridSpan w:val="29"/>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firstLine="284"/>
              <w:jc w:val="center"/>
              <w:outlineLvl w:val="4"/>
              <w:rPr>
                <w:rFonts w:ascii="Times New Roman" w:eastAsia="Times New Roman" w:hAnsi="Times New Roman"/>
                <w:spacing w:val="-4"/>
                <w:sz w:val="20"/>
                <w:szCs w:val="20"/>
                <w:lang w:eastAsia="ru-RU"/>
              </w:rPr>
            </w:pPr>
            <w:bookmarkStart w:id="47" w:name="P7100"/>
            <w:bookmarkEnd w:id="47"/>
            <w:r w:rsidRPr="002D3E31">
              <w:rPr>
                <w:rFonts w:ascii="Times New Roman" w:eastAsia="Times New Roman" w:hAnsi="Times New Roman"/>
                <w:spacing w:val="-4"/>
                <w:sz w:val="20"/>
                <w:szCs w:val="20"/>
                <w:lang w:eastAsia="ru-RU"/>
              </w:rPr>
              <w:t>Задача № 2 – содействие муниципальным образованиям Архангельской области в реализации антикоррупционной политики</w:t>
            </w:r>
          </w:p>
        </w:tc>
      </w:tr>
      <w:tr w:rsidR="002D3E31" w:rsidRPr="002D3E31" w:rsidTr="002D3E31">
        <w:trPr>
          <w:gridAfter w:val="1"/>
          <w:wAfter w:w="320" w:type="dxa"/>
        </w:trPr>
        <w:tc>
          <w:tcPr>
            <w:tcW w:w="2325"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pacing w:val="-4"/>
                <w:sz w:val="20"/>
                <w:szCs w:val="20"/>
                <w:lang w:eastAsia="ru-RU"/>
              </w:rPr>
              <w:t xml:space="preserve">1.8. </w:t>
            </w:r>
            <w:r w:rsidRPr="002D3E31">
              <w:rPr>
                <w:rFonts w:ascii="Times New Roman" w:eastAsia="Times New Roman" w:hAnsi="Times New Roman"/>
                <w:sz w:val="20"/>
                <w:szCs w:val="20"/>
                <w:lang w:eastAsia="ru-RU"/>
              </w:rPr>
              <w:t>Организация</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проведение опросов общественного мнения</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и </w:t>
            </w:r>
            <w:proofErr w:type="gramStart"/>
            <w:r w:rsidRPr="002D3E31">
              <w:rPr>
                <w:rFonts w:ascii="Times New Roman" w:eastAsia="Times New Roman" w:hAnsi="Times New Roman"/>
                <w:sz w:val="20"/>
                <w:szCs w:val="20"/>
                <w:lang w:eastAsia="ru-RU"/>
              </w:rPr>
              <w:t>фокус-групп</w:t>
            </w:r>
            <w:proofErr w:type="gramEnd"/>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в муниципальных образованиях Архангельской области для оценки уровня коррупции, выявления недостатков</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z w:val="20"/>
                <w:szCs w:val="20"/>
                <w:lang w:eastAsia="ru-RU"/>
              </w:rPr>
              <w:t>в нормативных правовых актах, способствующих совершению коррупционных правонарушений, выявления коррупционных сфер деятельности</w:t>
            </w:r>
          </w:p>
        </w:tc>
        <w:tc>
          <w:tcPr>
            <w:tcW w:w="1273"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 xml:space="preserve">обеспечение проведения антикоррупционного мониторинга: уровня коррупции, выявление наиболее коррупционных сфер деятельности для планирования и осуществления мероприятий антикоррупционной направленности исполнительными органами государственной власти Архангельской области и органами местного самоуправления </w:t>
            </w:r>
            <w:r w:rsidRPr="002D3E31">
              <w:rPr>
                <w:rFonts w:ascii="Times New Roman" w:eastAsia="Times New Roman" w:hAnsi="Times New Roman"/>
                <w:sz w:val="20"/>
                <w:szCs w:val="20"/>
                <w:lang w:eastAsia="ru-RU"/>
              </w:rPr>
              <w:lastRenderedPageBreak/>
              <w:t>муниципальных образований Архангельской области. Проведение</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не менее 1 социологического исследования в год</w:t>
            </w:r>
          </w:p>
        </w:tc>
        <w:tc>
          <w:tcPr>
            <w:tcW w:w="1136"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1033" w:history="1">
              <w:r w:rsidRPr="002D3E31">
                <w:rPr>
                  <w:rFonts w:ascii="Times New Roman" w:eastAsia="Times New Roman" w:hAnsi="Times New Roman"/>
                  <w:spacing w:val="-4"/>
                  <w:sz w:val="20"/>
                  <w:szCs w:val="20"/>
                  <w:lang w:eastAsia="ru-RU"/>
                </w:rPr>
                <w:t>пункт 6</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2"/>
          <w:wAfter w:w="720" w:type="dxa"/>
        </w:trPr>
        <w:tc>
          <w:tcPr>
            <w:tcW w:w="2090" w:type="dxa"/>
            <w:tcBorders>
              <w:top w:val="nil"/>
              <w:left w:val="nil"/>
              <w:bottom w:val="nil"/>
              <w:right w:val="nil"/>
            </w:tcBorders>
          </w:tcPr>
          <w:p w:rsidR="002D3E31" w:rsidRPr="002D3E31" w:rsidRDefault="002D3E31" w:rsidP="002D3E31">
            <w:pPr>
              <w:widowControl w:val="0"/>
              <w:autoSpaceDE w:val="0"/>
              <w:autoSpaceDN w:val="0"/>
              <w:spacing w:after="0" w:line="240" w:lineRule="auto"/>
              <w:ind w:firstLine="284"/>
              <w:outlineLvl w:val="4"/>
              <w:rPr>
                <w:rFonts w:ascii="Times New Roman" w:eastAsia="Times New Roman" w:hAnsi="Times New Roman"/>
                <w:spacing w:val="-4"/>
                <w:sz w:val="18"/>
                <w:szCs w:val="18"/>
                <w:lang w:eastAsia="ru-RU"/>
              </w:rPr>
            </w:pPr>
          </w:p>
        </w:tc>
        <w:tc>
          <w:tcPr>
            <w:tcW w:w="12883" w:type="dxa"/>
            <w:gridSpan w:val="29"/>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firstLine="284"/>
              <w:jc w:val="center"/>
              <w:outlineLvl w:val="4"/>
              <w:rPr>
                <w:rFonts w:ascii="Times New Roman" w:eastAsia="Times New Roman" w:hAnsi="Times New Roman"/>
                <w:spacing w:val="-4"/>
                <w:sz w:val="18"/>
                <w:szCs w:val="18"/>
                <w:lang w:eastAsia="ru-RU"/>
              </w:rPr>
            </w:pPr>
            <w:bookmarkStart w:id="48" w:name="P7200"/>
            <w:bookmarkEnd w:id="48"/>
            <w:r w:rsidRPr="002D3E31">
              <w:rPr>
                <w:rFonts w:ascii="Times New Roman" w:eastAsia="Times New Roman" w:hAnsi="Times New Roman"/>
                <w:spacing w:val="-4"/>
                <w:sz w:val="18"/>
                <w:szCs w:val="18"/>
                <w:lang w:eastAsia="ru-RU"/>
              </w:rPr>
              <w:t>Задача № 3 – организация и проведение антикоррупционного обучения государственных служащих, муниципальных служащих и работников бюджетной сферы</w:t>
            </w:r>
          </w:p>
        </w:tc>
      </w:tr>
      <w:tr w:rsidR="002D3E31" w:rsidRPr="002D3E31" w:rsidTr="002D3E31">
        <w:trPr>
          <w:gridAfter w:val="1"/>
          <w:wAfter w:w="320" w:type="dxa"/>
        </w:trPr>
        <w:tc>
          <w:tcPr>
            <w:tcW w:w="2325"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pacing w:val="-4"/>
                <w:sz w:val="20"/>
                <w:szCs w:val="20"/>
                <w:lang w:eastAsia="ru-RU"/>
              </w:rPr>
              <w:t xml:space="preserve">1.9. </w:t>
            </w:r>
            <w:r w:rsidRPr="002D3E31">
              <w:rPr>
                <w:rFonts w:ascii="Times New Roman" w:eastAsia="Times New Roman" w:hAnsi="Times New Roman"/>
                <w:sz w:val="20"/>
                <w:szCs w:val="20"/>
                <w:lang w:eastAsia="ru-RU"/>
              </w:rPr>
              <w:t>Организация</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проведение обучения государственных гражданских служащих Архангельской области, муниципальных служащих муниципальных</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образований Архангельской области</w:t>
            </w:r>
          </w:p>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hAnsi="Times New Roman"/>
                <w:sz w:val="20"/>
                <w:szCs w:val="20"/>
              </w:rPr>
              <w:t>и работников государственных учреждений Архангельской области и муниципальных учреждений муниципальных образований Архангельской области по вопросам антикоррупционной тематики</w:t>
            </w:r>
          </w:p>
        </w:tc>
        <w:tc>
          <w:tcPr>
            <w:tcW w:w="1273"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администрация Губернатора Архангельской области и Правительства Архангельской области</w:t>
            </w: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985" w:type="dxa"/>
            <w:gridSpan w:val="3"/>
            <w:vMerge w:val="restart"/>
            <w:tcBorders>
              <w:top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обучение</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не менее 350 государственных гражданских служащих Архангельской области, муниципальных служащих муниципальных образований Архангельской области</w:t>
            </w:r>
          </w:p>
          <w:p w:rsidR="002D3E31" w:rsidRPr="002D3E31" w:rsidRDefault="002D3E31" w:rsidP="002D3E31">
            <w:pPr>
              <w:widowControl w:val="0"/>
              <w:autoSpaceDE w:val="0"/>
              <w:autoSpaceDN w:val="0"/>
              <w:spacing w:after="0" w:line="240" w:lineRule="auto"/>
              <w:rPr>
                <w:rFonts w:ascii="Times New Roman" w:eastAsia="Times New Roman" w:hAnsi="Times New Roman"/>
                <w:sz w:val="20"/>
                <w:szCs w:val="20"/>
                <w:lang w:eastAsia="ru-RU"/>
              </w:rPr>
            </w:pPr>
            <w:r w:rsidRPr="002D3E31">
              <w:rPr>
                <w:rFonts w:ascii="Times New Roman" w:eastAsia="Times New Roman" w:hAnsi="Times New Roman"/>
                <w:sz w:val="20"/>
                <w:szCs w:val="20"/>
                <w:lang w:eastAsia="ru-RU"/>
              </w:rPr>
              <w:t>и работников государственных учреждений Архангельской области и муниципальных учреждений муниципальных образований Архангельской области</w:t>
            </w:r>
          </w:p>
        </w:tc>
        <w:tc>
          <w:tcPr>
            <w:tcW w:w="1136" w:type="dxa"/>
            <w:gridSpan w:val="2"/>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hyperlink w:anchor="P1044" w:history="1">
              <w:r w:rsidRPr="002D3E31">
                <w:rPr>
                  <w:rFonts w:ascii="Times New Roman" w:eastAsia="Times New Roman" w:hAnsi="Times New Roman"/>
                  <w:spacing w:val="-4"/>
                  <w:sz w:val="20"/>
                  <w:szCs w:val="20"/>
                  <w:lang w:eastAsia="ru-RU"/>
                </w:rPr>
                <w:t>пункт 27</w:t>
              </w:r>
            </w:hyperlink>
            <w:r w:rsidRPr="002D3E31">
              <w:rPr>
                <w:rFonts w:ascii="Times New Roman" w:eastAsia="Times New Roman" w:hAnsi="Times New Roman"/>
                <w:spacing w:val="-4"/>
                <w:sz w:val="20"/>
                <w:szCs w:val="20"/>
                <w:lang w:eastAsia="ru-RU"/>
              </w:rPr>
              <w:t xml:space="preserve"> перечня</w:t>
            </w: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федеральный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Height w:val="193"/>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1"/>
          <w:wAfter w:w="320" w:type="dxa"/>
        </w:trPr>
        <w:tc>
          <w:tcPr>
            <w:tcW w:w="2325" w:type="dxa"/>
            <w:gridSpan w:val="2"/>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3"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80"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внебюджетные средства</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4" w:type="dxa"/>
            <w:gridSpan w:val="2"/>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1"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135" w:type="dxa"/>
            <w:gridSpan w:val="3"/>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985"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6" w:type="dxa"/>
            <w:gridSpan w:val="2"/>
            <w:vMerge/>
            <w:tcBorders>
              <w:top w:val="nil"/>
              <w:left w:val="nil"/>
              <w:bottom w:val="nil"/>
              <w:right w:val="nil"/>
            </w:tcBorders>
            <w:tcMar>
              <w:top w:w="57" w:type="dxa"/>
              <w:bottom w:w="113" w:type="dxa"/>
            </w:tcMar>
          </w:tcPr>
          <w:p w:rsidR="002D3E31" w:rsidRPr="002D3E31" w:rsidRDefault="002D3E31" w:rsidP="002D3E31">
            <w:pPr>
              <w:rPr>
                <w:rFonts w:ascii="Times New Roman" w:hAnsi="Times New Roman"/>
                <w:spacing w:val="-4"/>
                <w:sz w:val="20"/>
                <w:szCs w:val="20"/>
              </w:rPr>
            </w:pPr>
          </w:p>
        </w:tc>
      </w:tr>
      <w:tr w:rsidR="002D3E31" w:rsidRPr="002D3E31" w:rsidTr="002D3E31">
        <w:trPr>
          <w:gridAfter w:val="4"/>
          <w:wAfter w:w="1731" w:type="dxa"/>
        </w:trPr>
        <w:tc>
          <w:tcPr>
            <w:tcW w:w="2600" w:type="dxa"/>
            <w:gridSpan w:val="4"/>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lastRenderedPageBreak/>
              <w:t xml:space="preserve">Всего по </w:t>
            </w:r>
            <w:hyperlink w:anchor="P6418" w:history="1">
              <w:r w:rsidRPr="002D3E31">
                <w:rPr>
                  <w:rFonts w:ascii="Times New Roman" w:eastAsia="Times New Roman" w:hAnsi="Times New Roman"/>
                  <w:spacing w:val="-4"/>
                  <w:sz w:val="20"/>
                  <w:szCs w:val="20"/>
                  <w:lang w:eastAsia="ru-RU"/>
                </w:rPr>
                <w:t>подпрограмме № 5</w:t>
              </w:r>
            </w:hyperlink>
          </w:p>
        </w:tc>
        <w:tc>
          <w:tcPr>
            <w:tcW w:w="1136" w:type="dxa"/>
            <w:gridSpan w:val="2"/>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000"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1050,0</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550,0</w:t>
            </w:r>
          </w:p>
        </w:tc>
        <w:tc>
          <w:tcPr>
            <w:tcW w:w="1135"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850" w:type="dxa"/>
            <w:gridSpan w:val="2"/>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500,0</w:t>
            </w:r>
          </w:p>
        </w:tc>
        <w:tc>
          <w:tcPr>
            <w:tcW w:w="1710" w:type="dxa"/>
            <w:gridSpan w:val="2"/>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r>
      <w:tr w:rsidR="002D3E31" w:rsidRPr="002D3E31" w:rsidTr="002D3E31">
        <w:trPr>
          <w:gridAfter w:val="4"/>
          <w:wAfter w:w="1731" w:type="dxa"/>
        </w:trPr>
        <w:tc>
          <w:tcPr>
            <w:tcW w:w="2600" w:type="dxa"/>
            <w:gridSpan w:val="4"/>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eastAsia="Times New Roman" w:hAnsi="Times New Roman"/>
                <w:spacing w:val="-4"/>
                <w:sz w:val="20"/>
                <w:szCs w:val="20"/>
                <w:lang w:eastAsia="ru-RU"/>
              </w:rPr>
            </w:pPr>
          </w:p>
        </w:tc>
        <w:tc>
          <w:tcPr>
            <w:tcW w:w="1136" w:type="dxa"/>
            <w:gridSpan w:val="2"/>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000"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5"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850" w:type="dxa"/>
            <w:gridSpan w:val="2"/>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1710" w:type="dxa"/>
            <w:gridSpan w:val="2"/>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r>
      <w:tr w:rsidR="002D3E31" w:rsidRPr="002D3E31" w:rsidTr="002D3E31">
        <w:trPr>
          <w:gridAfter w:val="6"/>
          <w:wAfter w:w="3441" w:type="dxa"/>
        </w:trPr>
        <w:tc>
          <w:tcPr>
            <w:tcW w:w="2600" w:type="dxa"/>
            <w:gridSpan w:val="4"/>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eastAsia="Times New Roman" w:hAnsi="Times New Roman"/>
                <w:spacing w:val="-4"/>
                <w:sz w:val="20"/>
                <w:szCs w:val="20"/>
                <w:lang w:eastAsia="ru-RU"/>
              </w:rPr>
            </w:pPr>
          </w:p>
        </w:tc>
        <w:tc>
          <w:tcPr>
            <w:tcW w:w="1136" w:type="dxa"/>
            <w:gridSpan w:val="2"/>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000"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1050,0</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550,0</w:t>
            </w:r>
          </w:p>
        </w:tc>
        <w:tc>
          <w:tcPr>
            <w:tcW w:w="1135"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850" w:type="dxa"/>
            <w:gridSpan w:val="2"/>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500,0</w:t>
            </w:r>
          </w:p>
        </w:tc>
      </w:tr>
      <w:tr w:rsidR="002D3E31" w:rsidRPr="002D3E31" w:rsidTr="002D3E31">
        <w:trPr>
          <w:gridAfter w:val="6"/>
          <w:wAfter w:w="3441" w:type="dxa"/>
        </w:trPr>
        <w:tc>
          <w:tcPr>
            <w:tcW w:w="2600" w:type="dxa"/>
            <w:gridSpan w:val="4"/>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eastAsia="Times New Roman" w:hAnsi="Times New Roman"/>
                <w:spacing w:val="-4"/>
                <w:sz w:val="20"/>
                <w:szCs w:val="20"/>
                <w:lang w:eastAsia="ru-RU"/>
              </w:rPr>
            </w:pPr>
          </w:p>
        </w:tc>
        <w:tc>
          <w:tcPr>
            <w:tcW w:w="1136" w:type="dxa"/>
            <w:gridSpan w:val="2"/>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000"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993"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5"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993"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pacing w:after="0" w:line="240" w:lineRule="auto"/>
              <w:jc w:val="center"/>
              <w:rPr>
                <w:rFonts w:ascii="Times New Roman" w:hAnsi="Times New Roman"/>
                <w:spacing w:val="-4"/>
                <w:sz w:val="20"/>
                <w:szCs w:val="20"/>
              </w:rPr>
            </w:pPr>
            <w:r w:rsidRPr="002D3E31">
              <w:rPr>
                <w:rFonts w:ascii="Times New Roman" w:hAnsi="Times New Roman"/>
                <w:spacing w:val="-4"/>
                <w:sz w:val="20"/>
                <w:szCs w:val="20"/>
              </w:rPr>
              <w:t>-</w:t>
            </w:r>
          </w:p>
        </w:tc>
        <w:tc>
          <w:tcPr>
            <w:tcW w:w="850" w:type="dxa"/>
            <w:gridSpan w:val="2"/>
            <w:tcBorders>
              <w:top w:val="nil"/>
              <w:left w:val="nil"/>
              <w:bottom w:val="nil"/>
              <w:right w:val="nil"/>
            </w:tcBorders>
          </w:tcPr>
          <w:p w:rsidR="002D3E31" w:rsidRPr="002D3E31" w:rsidRDefault="002D3E31" w:rsidP="002D3E31">
            <w:pPr>
              <w:spacing w:after="0" w:line="240" w:lineRule="auto"/>
              <w:jc w:val="center"/>
              <w:rPr>
                <w:rFonts w:ascii="Times New Roman" w:hAnsi="Times New Roman"/>
                <w:spacing w:val="-4"/>
                <w:sz w:val="20"/>
                <w:szCs w:val="20"/>
              </w:rPr>
            </w:pPr>
          </w:p>
        </w:tc>
      </w:tr>
      <w:tr w:rsidR="002D3E31" w:rsidRPr="002D3E31" w:rsidTr="002D3E31">
        <w:trPr>
          <w:gridAfter w:val="5"/>
          <w:wAfter w:w="2735" w:type="dxa"/>
        </w:trPr>
        <w:tc>
          <w:tcPr>
            <w:tcW w:w="2468"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 по государственной программе</w:t>
            </w:r>
          </w:p>
        </w:tc>
        <w:tc>
          <w:tcPr>
            <w:tcW w:w="1276" w:type="dxa"/>
            <w:gridSpan w:val="4"/>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511115,2</w:t>
            </w:r>
          </w:p>
        </w:tc>
        <w:tc>
          <w:tcPr>
            <w:tcW w:w="1134" w:type="dxa"/>
            <w:gridSpan w:val="3"/>
            <w:tcBorders>
              <w:top w:val="nil"/>
              <w:left w:val="nil"/>
              <w:bottom w:val="nil"/>
              <w:right w:val="nil"/>
            </w:tcBorders>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169397,3</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137465,0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7500,0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7500,0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125769,6</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63483,3</w:t>
            </w:r>
          </w:p>
        </w:tc>
      </w:tr>
      <w:tr w:rsidR="002D3E31" w:rsidRPr="002D3E31" w:rsidTr="002D3E31">
        <w:trPr>
          <w:gridAfter w:val="5"/>
          <w:wAfter w:w="2735" w:type="dxa"/>
        </w:trPr>
        <w:tc>
          <w:tcPr>
            <w:tcW w:w="2468"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4"/>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p>
        </w:tc>
      </w:tr>
      <w:tr w:rsidR="002D3E31" w:rsidRPr="002D3E31" w:rsidTr="002D3E31">
        <w:trPr>
          <w:gridAfter w:val="5"/>
          <w:wAfter w:w="2735" w:type="dxa"/>
        </w:trPr>
        <w:tc>
          <w:tcPr>
            <w:tcW w:w="2468"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4"/>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511115,2</w:t>
            </w:r>
          </w:p>
        </w:tc>
        <w:tc>
          <w:tcPr>
            <w:tcW w:w="1134" w:type="dxa"/>
            <w:gridSpan w:val="3"/>
            <w:tcBorders>
              <w:top w:val="nil"/>
              <w:left w:val="nil"/>
              <w:bottom w:val="nil"/>
              <w:right w:val="nil"/>
            </w:tcBorders>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169397,3</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137465,0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7500,0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7500,0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125769,6</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suppressAutoHyphens/>
              <w:spacing w:after="0" w:line="240" w:lineRule="auto"/>
              <w:jc w:val="center"/>
              <w:rPr>
                <w:rFonts w:ascii="Times New Roman" w:eastAsia="Times New Roman" w:hAnsi="Times New Roman"/>
                <w:sz w:val="20"/>
                <w:szCs w:val="20"/>
                <w:lang w:eastAsia="zh-CN"/>
              </w:rPr>
            </w:pPr>
            <w:r w:rsidRPr="002D3E31">
              <w:rPr>
                <w:rFonts w:ascii="Times New Roman" w:eastAsia="Times New Roman" w:hAnsi="Times New Roman"/>
                <w:sz w:val="20"/>
                <w:szCs w:val="20"/>
                <w:lang w:eastAsia="zh-CN"/>
              </w:rPr>
              <w:t>63483,3</w:t>
            </w:r>
          </w:p>
        </w:tc>
      </w:tr>
      <w:tr w:rsidR="002D3E31" w:rsidRPr="002D3E31" w:rsidTr="002D3E31">
        <w:trPr>
          <w:gridAfter w:val="5"/>
          <w:wAfter w:w="2735" w:type="dxa"/>
        </w:trPr>
        <w:tc>
          <w:tcPr>
            <w:tcW w:w="2468"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4"/>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r>
      <w:tr w:rsidR="002D3E31" w:rsidRPr="002D3E31" w:rsidTr="002D3E31">
        <w:trPr>
          <w:gridAfter w:val="5"/>
          <w:wAfter w:w="2735" w:type="dxa"/>
        </w:trPr>
        <w:tc>
          <w:tcPr>
            <w:tcW w:w="2468" w:type="dxa"/>
            <w:gridSpan w:val="3"/>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 по федеральному проекту  «Безопасность дорожного движения» национального проекта «Безопасные и качественные автомобильные дороги»</w:t>
            </w:r>
          </w:p>
        </w:tc>
        <w:tc>
          <w:tcPr>
            <w:tcW w:w="1276" w:type="dxa"/>
            <w:gridSpan w:val="4"/>
            <w:vMerge w:val="restart"/>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всего</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21672,0</w:t>
            </w:r>
          </w:p>
        </w:tc>
        <w:tc>
          <w:tcPr>
            <w:tcW w:w="1134"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6416,0</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7056,0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r>
      <w:tr w:rsidR="002D3E31" w:rsidRPr="002D3E31" w:rsidTr="002D3E31">
        <w:trPr>
          <w:gridAfter w:val="5"/>
          <w:wAfter w:w="2735" w:type="dxa"/>
        </w:trPr>
        <w:tc>
          <w:tcPr>
            <w:tcW w:w="2468"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4"/>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в том числе:</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p>
        </w:tc>
      </w:tr>
      <w:tr w:rsidR="002D3E31" w:rsidRPr="002D3E31" w:rsidTr="002D3E31">
        <w:trPr>
          <w:gridAfter w:val="5"/>
          <w:wAfter w:w="2735" w:type="dxa"/>
        </w:trPr>
        <w:tc>
          <w:tcPr>
            <w:tcW w:w="2468"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4"/>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областной бюджет</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21672,0</w:t>
            </w:r>
          </w:p>
        </w:tc>
        <w:tc>
          <w:tcPr>
            <w:tcW w:w="1134"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6416,0</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7056,0</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ind w:left="-203" w:firstLine="203"/>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4100,0</w:t>
            </w:r>
          </w:p>
        </w:tc>
      </w:tr>
      <w:tr w:rsidR="002D3E31" w:rsidRPr="002D3E31" w:rsidTr="002D3E31">
        <w:trPr>
          <w:gridAfter w:val="5"/>
          <w:wAfter w:w="2735" w:type="dxa"/>
        </w:trPr>
        <w:tc>
          <w:tcPr>
            <w:tcW w:w="2468" w:type="dxa"/>
            <w:gridSpan w:val="3"/>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276" w:type="dxa"/>
            <w:gridSpan w:val="4"/>
            <w:vMerge/>
            <w:tcBorders>
              <w:top w:val="nil"/>
              <w:left w:val="nil"/>
              <w:bottom w:val="nil"/>
              <w:right w:val="nil"/>
            </w:tcBorders>
            <w:tcMar>
              <w:top w:w="57" w:type="dxa"/>
              <w:bottom w:w="113" w:type="dxa"/>
            </w:tcMar>
          </w:tcPr>
          <w:p w:rsidR="002D3E31" w:rsidRPr="002D3E31" w:rsidRDefault="002D3E31" w:rsidP="002D3E31">
            <w:pPr>
              <w:spacing w:after="0" w:line="240" w:lineRule="auto"/>
              <w:rPr>
                <w:rFonts w:ascii="Times New Roman" w:hAnsi="Times New Roman"/>
                <w:spacing w:val="-4"/>
                <w:sz w:val="20"/>
                <w:szCs w:val="20"/>
              </w:rPr>
            </w:pPr>
          </w:p>
        </w:tc>
        <w:tc>
          <w:tcPr>
            <w:tcW w:w="1134" w:type="dxa"/>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местные бюджеты</w:t>
            </w:r>
          </w:p>
        </w:tc>
        <w:tc>
          <w:tcPr>
            <w:tcW w:w="1276"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3"/>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c>
          <w:tcPr>
            <w:tcW w:w="1134" w:type="dxa"/>
            <w:gridSpan w:val="2"/>
            <w:tcBorders>
              <w:top w:val="nil"/>
              <w:left w:val="nil"/>
              <w:bottom w:val="nil"/>
              <w:right w:val="nil"/>
            </w:tcBorders>
            <w:tcMar>
              <w:top w:w="57" w:type="dxa"/>
              <w:bottom w:w="113" w:type="dxa"/>
            </w:tcMar>
          </w:tcPr>
          <w:p w:rsidR="002D3E31" w:rsidRPr="002D3E31" w:rsidRDefault="002D3E31" w:rsidP="002D3E31">
            <w:pPr>
              <w:widowControl w:val="0"/>
              <w:autoSpaceDE w:val="0"/>
              <w:autoSpaceDN w:val="0"/>
              <w:spacing w:after="0" w:line="240" w:lineRule="auto"/>
              <w:jc w:val="center"/>
              <w:rPr>
                <w:rFonts w:ascii="Times New Roman" w:eastAsia="Times New Roman" w:hAnsi="Times New Roman"/>
                <w:spacing w:val="-4"/>
                <w:sz w:val="20"/>
                <w:szCs w:val="20"/>
                <w:lang w:eastAsia="ru-RU"/>
              </w:rPr>
            </w:pPr>
            <w:r w:rsidRPr="002D3E31">
              <w:rPr>
                <w:rFonts w:ascii="Times New Roman" w:eastAsia="Times New Roman" w:hAnsi="Times New Roman"/>
                <w:spacing w:val="-4"/>
                <w:sz w:val="20"/>
                <w:szCs w:val="20"/>
                <w:lang w:eastAsia="ru-RU"/>
              </w:rPr>
              <w:t>-».</w:t>
            </w:r>
          </w:p>
        </w:tc>
      </w:tr>
    </w:tbl>
    <w:p w:rsidR="00B63CE4" w:rsidRPr="00176186" w:rsidRDefault="00B63CE4" w:rsidP="007A0657">
      <w:pPr>
        <w:pStyle w:val="ConsPlusNormal"/>
        <w:outlineLvl w:val="0"/>
        <w:rPr>
          <w:rFonts w:ascii="Times New Roman" w:hAnsi="Times New Roman" w:cs="Times New Roman"/>
          <w:sz w:val="24"/>
          <w:szCs w:val="24"/>
        </w:rPr>
      </w:pPr>
    </w:p>
    <w:sectPr w:rsidR="00B63CE4" w:rsidRPr="00176186" w:rsidSect="00615AF4">
      <w:pgSz w:w="16838" w:h="11905" w:orient="landscape"/>
      <w:pgMar w:top="1701" w:right="1134"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C8" w:rsidRDefault="000D6EC8" w:rsidP="004F3804">
      <w:pPr>
        <w:spacing w:after="0" w:line="240" w:lineRule="auto"/>
      </w:pPr>
      <w:r>
        <w:separator/>
      </w:r>
    </w:p>
  </w:endnote>
  <w:endnote w:type="continuationSeparator" w:id="0">
    <w:p w:rsidR="000D6EC8" w:rsidRDefault="000D6EC8" w:rsidP="004F3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C8" w:rsidRDefault="000D6EC8" w:rsidP="004F3804">
      <w:pPr>
        <w:spacing w:after="0" w:line="240" w:lineRule="auto"/>
      </w:pPr>
      <w:r>
        <w:separator/>
      </w:r>
    </w:p>
  </w:footnote>
  <w:footnote w:type="continuationSeparator" w:id="0">
    <w:p w:rsidR="000D6EC8" w:rsidRDefault="000D6EC8" w:rsidP="004F3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31" w:rsidRDefault="002D3E31">
    <w:pPr>
      <w:pStyle w:val="a4"/>
      <w:jc w:val="center"/>
    </w:pPr>
    <w:fldSimple w:instr="PAGE   \* MERGEFORMAT">
      <w:r w:rsidR="00615AF4">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3068"/>
    <w:multiLevelType w:val="hybridMultilevel"/>
    <w:tmpl w:val="BE36B670"/>
    <w:lvl w:ilvl="0" w:tplc="96107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A14686"/>
    <w:multiLevelType w:val="hybridMultilevel"/>
    <w:tmpl w:val="598E2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D39AD"/>
    <w:multiLevelType w:val="hybridMultilevel"/>
    <w:tmpl w:val="455C4110"/>
    <w:lvl w:ilvl="0" w:tplc="BA4220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F66DA5"/>
    <w:multiLevelType w:val="hybridMultilevel"/>
    <w:tmpl w:val="8C504150"/>
    <w:lvl w:ilvl="0" w:tplc="F134F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72310E"/>
    <w:multiLevelType w:val="hybridMultilevel"/>
    <w:tmpl w:val="16CCD696"/>
    <w:lvl w:ilvl="0" w:tplc="4A447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287223"/>
    <w:multiLevelType w:val="hybridMultilevel"/>
    <w:tmpl w:val="ED486BDA"/>
    <w:lvl w:ilvl="0" w:tplc="D4CC2EEA">
      <w:start w:val="1"/>
      <w:numFmt w:val="decimal"/>
      <w:lvlText w:val="%1."/>
      <w:lvlJc w:val="left"/>
      <w:pPr>
        <w:tabs>
          <w:tab w:val="num" w:pos="1850"/>
        </w:tabs>
        <w:ind w:left="1850" w:hanging="11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nsid w:val="32BA3D5E"/>
    <w:multiLevelType w:val="hybridMultilevel"/>
    <w:tmpl w:val="E858FB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30550B7"/>
    <w:multiLevelType w:val="hybridMultilevel"/>
    <w:tmpl w:val="71DC7868"/>
    <w:lvl w:ilvl="0" w:tplc="9610754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C7A0583"/>
    <w:multiLevelType w:val="hybridMultilevel"/>
    <w:tmpl w:val="308A8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C98714A"/>
    <w:multiLevelType w:val="hybridMultilevel"/>
    <w:tmpl w:val="C8DE6F7A"/>
    <w:lvl w:ilvl="0" w:tplc="6686A8D0">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5094C7E"/>
    <w:multiLevelType w:val="hybridMultilevel"/>
    <w:tmpl w:val="2FA05200"/>
    <w:lvl w:ilvl="0" w:tplc="C43EF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60E71BE"/>
    <w:multiLevelType w:val="hybridMultilevel"/>
    <w:tmpl w:val="4E30F79C"/>
    <w:lvl w:ilvl="0" w:tplc="33C208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9C850E0"/>
    <w:multiLevelType w:val="hybridMultilevel"/>
    <w:tmpl w:val="E4A401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9F3452A"/>
    <w:multiLevelType w:val="hybridMultilevel"/>
    <w:tmpl w:val="21869C24"/>
    <w:lvl w:ilvl="0" w:tplc="C43EF51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6"/>
  </w:num>
  <w:num w:numId="3">
    <w:abstractNumId w:val="5"/>
  </w:num>
  <w:num w:numId="4">
    <w:abstractNumId w:val="11"/>
  </w:num>
  <w:num w:numId="5">
    <w:abstractNumId w:val="10"/>
  </w:num>
  <w:num w:numId="6">
    <w:abstractNumId w:val="0"/>
  </w:num>
  <w:num w:numId="7">
    <w:abstractNumId w:val="3"/>
  </w:num>
  <w:num w:numId="8">
    <w:abstractNumId w:val="1"/>
  </w:num>
  <w:num w:numId="9">
    <w:abstractNumId w:val="2"/>
  </w:num>
  <w:num w:numId="10">
    <w:abstractNumId w:val="8"/>
  </w:num>
  <w:num w:numId="11">
    <w:abstractNumId w:val="13"/>
  </w:num>
  <w:num w:numId="12">
    <w:abstractNumId w:val="7"/>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B63CE4"/>
    <w:rsid w:val="000D6EC8"/>
    <w:rsid w:val="000F226E"/>
    <w:rsid w:val="00176186"/>
    <w:rsid w:val="001E6334"/>
    <w:rsid w:val="002D3E31"/>
    <w:rsid w:val="00387692"/>
    <w:rsid w:val="003B61B0"/>
    <w:rsid w:val="003C7DFF"/>
    <w:rsid w:val="003F0DB4"/>
    <w:rsid w:val="00455622"/>
    <w:rsid w:val="004B6AA8"/>
    <w:rsid w:val="004E2ADB"/>
    <w:rsid w:val="004F3804"/>
    <w:rsid w:val="00615AF4"/>
    <w:rsid w:val="00664534"/>
    <w:rsid w:val="00665495"/>
    <w:rsid w:val="006E05AB"/>
    <w:rsid w:val="00733A4F"/>
    <w:rsid w:val="00776538"/>
    <w:rsid w:val="007A0657"/>
    <w:rsid w:val="007F2108"/>
    <w:rsid w:val="007F4CC5"/>
    <w:rsid w:val="008022EE"/>
    <w:rsid w:val="00850B9C"/>
    <w:rsid w:val="00866236"/>
    <w:rsid w:val="00893F47"/>
    <w:rsid w:val="00AC1EBE"/>
    <w:rsid w:val="00B63CE4"/>
    <w:rsid w:val="00BD19DF"/>
    <w:rsid w:val="00C876C6"/>
    <w:rsid w:val="00CE16A7"/>
    <w:rsid w:val="00CE3936"/>
    <w:rsid w:val="00D8394B"/>
    <w:rsid w:val="00DB5BEF"/>
    <w:rsid w:val="00F37BE5"/>
    <w:rsid w:val="00FE1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F3804"/>
    <w:pPr>
      <w:keepNext/>
      <w:suppressAutoHyphens/>
      <w:spacing w:before="240" w:after="60" w:line="240" w:lineRule="auto"/>
      <w:outlineLvl w:val="0"/>
    </w:pPr>
    <w:rPr>
      <w:rFonts w:ascii="Arial" w:eastAsia="Times New Roman" w:hAnsi="Arial"/>
      <w:b/>
      <w:bCs/>
      <w:kern w:val="32"/>
      <w:sz w:val="32"/>
      <w:szCs w:val="32"/>
      <w:lang w:eastAsia="zh-CN"/>
    </w:rPr>
  </w:style>
  <w:style w:type="paragraph" w:styleId="2">
    <w:name w:val="heading 2"/>
    <w:basedOn w:val="a"/>
    <w:next w:val="a"/>
    <w:link w:val="20"/>
    <w:qFormat/>
    <w:rsid w:val="004F3804"/>
    <w:pPr>
      <w:keepNext/>
      <w:suppressAutoHyphens/>
      <w:spacing w:before="240" w:after="60" w:line="240" w:lineRule="auto"/>
      <w:outlineLvl w:val="1"/>
    </w:pPr>
    <w:rPr>
      <w:rFonts w:ascii="Arial" w:eastAsia="Times New Roman" w:hAnsi="Arial"/>
      <w:b/>
      <w:bCs/>
      <w:i/>
      <w:iCs/>
      <w:sz w:val="28"/>
      <w:szCs w:val="28"/>
      <w:lang w:eastAsia="zh-CN"/>
    </w:rPr>
  </w:style>
  <w:style w:type="paragraph" w:styleId="4">
    <w:name w:val="heading 4"/>
    <w:basedOn w:val="a"/>
    <w:next w:val="a"/>
    <w:link w:val="40"/>
    <w:qFormat/>
    <w:rsid w:val="004F3804"/>
    <w:pPr>
      <w:keepNext/>
      <w:suppressAutoHyphens/>
      <w:spacing w:after="0" w:line="240" w:lineRule="auto"/>
      <w:jc w:val="center"/>
      <w:outlineLvl w:val="3"/>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63CE4"/>
    <w:pPr>
      <w:widowControl w:val="0"/>
      <w:autoSpaceDE w:val="0"/>
      <w:autoSpaceDN w:val="0"/>
    </w:pPr>
    <w:rPr>
      <w:rFonts w:ascii="Tahoma" w:eastAsia="Times New Roman" w:hAnsi="Tahoma" w:cs="Tahoma"/>
    </w:rPr>
  </w:style>
  <w:style w:type="paragraph" w:customStyle="1" w:styleId="ConsPlusNormal">
    <w:name w:val="ConsPlusNormal"/>
    <w:rsid w:val="00B63CE4"/>
    <w:pPr>
      <w:widowControl w:val="0"/>
      <w:autoSpaceDE w:val="0"/>
      <w:autoSpaceDN w:val="0"/>
    </w:pPr>
    <w:rPr>
      <w:rFonts w:eastAsia="Times New Roman" w:cs="Calibri"/>
      <w:sz w:val="22"/>
    </w:rPr>
  </w:style>
  <w:style w:type="paragraph" w:customStyle="1" w:styleId="ConsPlusTitle">
    <w:name w:val="ConsPlusTitle"/>
    <w:rsid w:val="00B63CE4"/>
    <w:pPr>
      <w:widowControl w:val="0"/>
      <w:autoSpaceDE w:val="0"/>
      <w:autoSpaceDN w:val="0"/>
    </w:pPr>
    <w:rPr>
      <w:rFonts w:eastAsia="Times New Roman" w:cs="Calibri"/>
      <w:b/>
      <w:sz w:val="22"/>
    </w:rPr>
  </w:style>
  <w:style w:type="paragraph" w:customStyle="1" w:styleId="ConsPlusNonformat">
    <w:name w:val="ConsPlusNonformat"/>
    <w:rsid w:val="00B63CE4"/>
    <w:pPr>
      <w:widowControl w:val="0"/>
      <w:autoSpaceDE w:val="0"/>
      <w:autoSpaceDN w:val="0"/>
    </w:pPr>
    <w:rPr>
      <w:rFonts w:ascii="Courier New" w:eastAsia="Times New Roman" w:hAnsi="Courier New" w:cs="Courier New"/>
    </w:rPr>
  </w:style>
  <w:style w:type="character" w:customStyle="1" w:styleId="10">
    <w:name w:val="Заголовок 1 Знак"/>
    <w:link w:val="1"/>
    <w:rsid w:val="004F3804"/>
    <w:rPr>
      <w:rFonts w:ascii="Arial" w:eastAsia="Times New Roman" w:hAnsi="Arial" w:cs="Times New Roman"/>
      <w:b/>
      <w:bCs/>
      <w:kern w:val="32"/>
      <w:sz w:val="32"/>
      <w:szCs w:val="32"/>
      <w:lang w:eastAsia="zh-CN"/>
    </w:rPr>
  </w:style>
  <w:style w:type="character" w:customStyle="1" w:styleId="20">
    <w:name w:val="Заголовок 2 Знак"/>
    <w:link w:val="2"/>
    <w:rsid w:val="004F3804"/>
    <w:rPr>
      <w:rFonts w:ascii="Arial" w:eastAsia="Times New Roman" w:hAnsi="Arial" w:cs="Times New Roman"/>
      <w:b/>
      <w:bCs/>
      <w:i/>
      <w:iCs/>
      <w:sz w:val="28"/>
      <w:szCs w:val="28"/>
      <w:lang w:eastAsia="zh-CN"/>
    </w:rPr>
  </w:style>
  <w:style w:type="character" w:customStyle="1" w:styleId="40">
    <w:name w:val="Заголовок 4 Знак"/>
    <w:link w:val="4"/>
    <w:rsid w:val="004F3804"/>
    <w:rPr>
      <w:rFonts w:ascii="Times New Roman" w:eastAsia="Times New Roman" w:hAnsi="Times New Roman" w:cs="Times New Roman"/>
      <w:sz w:val="24"/>
      <w:szCs w:val="20"/>
      <w:lang w:eastAsia="zh-CN"/>
    </w:rPr>
  </w:style>
  <w:style w:type="numbering" w:customStyle="1" w:styleId="11">
    <w:name w:val="Нет списка1"/>
    <w:next w:val="a2"/>
    <w:semiHidden/>
    <w:rsid w:val="004F3804"/>
  </w:style>
  <w:style w:type="paragraph" w:customStyle="1" w:styleId="a3">
    <w:name w:val="я"/>
    <w:basedOn w:val="1"/>
    <w:autoRedefine/>
    <w:rsid w:val="004F3804"/>
    <w:pPr>
      <w:spacing w:before="0" w:after="0"/>
    </w:pPr>
    <w:rPr>
      <w:rFonts w:ascii="Times New Roman" w:hAnsi="Times New Roman"/>
      <w:bCs w:val="0"/>
      <w:kern w:val="28"/>
      <w:sz w:val="28"/>
    </w:rPr>
  </w:style>
  <w:style w:type="paragraph" w:customStyle="1" w:styleId="3">
    <w:name w:val="Стиль3"/>
    <w:basedOn w:val="2"/>
    <w:rsid w:val="004F3804"/>
    <w:pPr>
      <w:spacing w:before="0" w:after="0"/>
      <w:ind w:firstLine="709"/>
      <w:jc w:val="both"/>
    </w:pPr>
    <w:rPr>
      <w:rFonts w:ascii="Times New Roman" w:hAnsi="Times New Roman"/>
      <w:b w:val="0"/>
      <w:bCs w:val="0"/>
      <w:i w:val="0"/>
      <w:iCs w:val="0"/>
      <w:color w:val="000000"/>
      <w:szCs w:val="20"/>
    </w:rPr>
  </w:style>
  <w:style w:type="paragraph" w:customStyle="1" w:styleId="21">
    <w:name w:val="Стиль2"/>
    <w:basedOn w:val="a"/>
    <w:autoRedefine/>
    <w:rsid w:val="004F3804"/>
    <w:pPr>
      <w:suppressAutoHyphens/>
      <w:autoSpaceDE w:val="0"/>
      <w:autoSpaceDN w:val="0"/>
      <w:spacing w:after="0" w:line="240" w:lineRule="auto"/>
      <w:jc w:val="center"/>
    </w:pPr>
    <w:rPr>
      <w:rFonts w:ascii="Times New Roman" w:eastAsia="Times New Roman" w:hAnsi="Times New Roman"/>
      <w:noProof/>
      <w:sz w:val="28"/>
      <w:szCs w:val="20"/>
      <w:lang w:eastAsia="zh-CN"/>
    </w:rPr>
  </w:style>
  <w:style w:type="paragraph" w:styleId="a4">
    <w:name w:val="header"/>
    <w:basedOn w:val="a"/>
    <w:link w:val="a5"/>
    <w:uiPriority w:val="99"/>
    <w:rsid w:val="004F3804"/>
    <w:pPr>
      <w:tabs>
        <w:tab w:val="center" w:pos="4677"/>
        <w:tab w:val="right" w:pos="9355"/>
      </w:tabs>
      <w:spacing w:after="0" w:line="240" w:lineRule="auto"/>
    </w:pPr>
    <w:rPr>
      <w:rFonts w:ascii="Arial Unicode MS" w:eastAsia="Arial Unicode MS" w:hAnsi="Arial Unicode MS"/>
      <w:color w:val="000000"/>
      <w:sz w:val="24"/>
      <w:szCs w:val="24"/>
      <w:lang w:eastAsia="ru-RU"/>
    </w:rPr>
  </w:style>
  <w:style w:type="character" w:customStyle="1" w:styleId="a5">
    <w:name w:val="Верхний колонтитул Знак"/>
    <w:link w:val="a4"/>
    <w:uiPriority w:val="99"/>
    <w:rsid w:val="004F3804"/>
    <w:rPr>
      <w:rFonts w:ascii="Arial Unicode MS" w:eastAsia="Arial Unicode MS" w:hAnsi="Arial Unicode MS" w:cs="Arial Unicode MS"/>
      <w:color w:val="000000"/>
      <w:sz w:val="24"/>
      <w:szCs w:val="24"/>
      <w:lang w:eastAsia="ru-RU"/>
    </w:rPr>
  </w:style>
  <w:style w:type="character" w:styleId="a6">
    <w:name w:val="page number"/>
    <w:rsid w:val="004F3804"/>
  </w:style>
  <w:style w:type="character" w:customStyle="1" w:styleId="30">
    <w:name w:val=" Знак Знак3"/>
    <w:rsid w:val="004F3804"/>
    <w:rPr>
      <w:rFonts w:ascii="Arial Unicode MS" w:eastAsia="Arial Unicode MS" w:hAnsi="Arial Unicode MS" w:cs="Arial Unicode MS"/>
      <w:color w:val="000000"/>
      <w:sz w:val="24"/>
      <w:szCs w:val="24"/>
      <w:lang w:val="ru-RU" w:eastAsia="ru-RU" w:bidi="ar-SA"/>
    </w:rPr>
  </w:style>
  <w:style w:type="paragraph" w:styleId="a7">
    <w:name w:val="footer"/>
    <w:basedOn w:val="a"/>
    <w:link w:val="a8"/>
    <w:rsid w:val="004F3804"/>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8">
    <w:name w:val="Нижний колонтитул Знак"/>
    <w:link w:val="a7"/>
    <w:rsid w:val="004F3804"/>
    <w:rPr>
      <w:rFonts w:ascii="Times New Roman" w:eastAsia="Times New Roman" w:hAnsi="Times New Roman" w:cs="Times New Roman"/>
      <w:sz w:val="24"/>
      <w:szCs w:val="24"/>
      <w:lang w:eastAsia="zh-CN"/>
    </w:rPr>
  </w:style>
  <w:style w:type="character" w:styleId="a9">
    <w:name w:val="Hyperlink"/>
    <w:uiPriority w:val="99"/>
    <w:unhideWhenUsed/>
    <w:rsid w:val="004F3804"/>
    <w:rPr>
      <w:color w:val="0000FF"/>
      <w:u w:val="single"/>
    </w:rPr>
  </w:style>
  <w:style w:type="paragraph" w:styleId="aa">
    <w:name w:val="Balloon Text"/>
    <w:basedOn w:val="a"/>
    <w:link w:val="ab"/>
    <w:uiPriority w:val="99"/>
    <w:rsid w:val="004F3804"/>
    <w:pPr>
      <w:suppressAutoHyphens/>
      <w:spacing w:after="0" w:line="240" w:lineRule="auto"/>
    </w:pPr>
    <w:rPr>
      <w:rFonts w:ascii="Segoe UI" w:eastAsia="Times New Roman" w:hAnsi="Segoe UI"/>
      <w:sz w:val="18"/>
      <w:szCs w:val="18"/>
      <w:lang w:eastAsia="zh-CN"/>
    </w:rPr>
  </w:style>
  <w:style w:type="character" w:customStyle="1" w:styleId="ab">
    <w:name w:val="Текст выноски Знак"/>
    <w:link w:val="aa"/>
    <w:uiPriority w:val="99"/>
    <w:rsid w:val="004F3804"/>
    <w:rPr>
      <w:rFonts w:ascii="Segoe UI" w:eastAsia="Times New Roman" w:hAnsi="Segoe UI" w:cs="Times New Roman"/>
      <w:sz w:val="18"/>
      <w:szCs w:val="18"/>
      <w:lang w:eastAsia="zh-CN"/>
    </w:rPr>
  </w:style>
  <w:style w:type="numbering" w:customStyle="1" w:styleId="110">
    <w:name w:val="Нет списка11"/>
    <w:next w:val="a2"/>
    <w:uiPriority w:val="99"/>
    <w:semiHidden/>
    <w:unhideWhenUsed/>
    <w:rsid w:val="004F3804"/>
  </w:style>
  <w:style w:type="character" w:styleId="ac">
    <w:name w:val="FollowedHyperlink"/>
    <w:uiPriority w:val="99"/>
    <w:unhideWhenUsed/>
    <w:rsid w:val="004F3804"/>
    <w:rPr>
      <w:color w:val="800080"/>
      <w:u w:val="single"/>
    </w:rPr>
  </w:style>
  <w:style w:type="numbering" w:customStyle="1" w:styleId="111">
    <w:name w:val="Нет списка111"/>
    <w:next w:val="a2"/>
    <w:uiPriority w:val="99"/>
    <w:semiHidden/>
    <w:unhideWhenUsed/>
    <w:rsid w:val="004F3804"/>
  </w:style>
  <w:style w:type="numbering" w:customStyle="1" w:styleId="22">
    <w:name w:val="Нет списка2"/>
    <w:next w:val="a2"/>
    <w:uiPriority w:val="99"/>
    <w:semiHidden/>
    <w:unhideWhenUsed/>
    <w:rsid w:val="004F3804"/>
  </w:style>
  <w:style w:type="paragraph" w:customStyle="1" w:styleId="ConsPlusCell">
    <w:name w:val="ConsPlusCell"/>
    <w:rsid w:val="004F3804"/>
    <w:pPr>
      <w:widowControl w:val="0"/>
      <w:autoSpaceDE w:val="0"/>
      <w:autoSpaceDN w:val="0"/>
    </w:pPr>
    <w:rPr>
      <w:rFonts w:ascii="Courier New" w:eastAsia="Times New Roman" w:hAnsi="Courier New" w:cs="Courier New"/>
    </w:rPr>
  </w:style>
  <w:style w:type="paragraph" w:customStyle="1" w:styleId="ConsPlusDocList">
    <w:name w:val="ConsPlusDocList"/>
    <w:rsid w:val="004F3804"/>
    <w:pPr>
      <w:widowControl w:val="0"/>
      <w:autoSpaceDE w:val="0"/>
      <w:autoSpaceDN w:val="0"/>
    </w:pPr>
    <w:rPr>
      <w:rFonts w:ascii="Courier New" w:eastAsia="Times New Roman" w:hAnsi="Courier New" w:cs="Courier New"/>
    </w:rPr>
  </w:style>
  <w:style w:type="paragraph" w:customStyle="1" w:styleId="ConsPlusJurTerm">
    <w:name w:val="ConsPlusJurTerm"/>
    <w:rsid w:val="004F3804"/>
    <w:pPr>
      <w:widowControl w:val="0"/>
      <w:autoSpaceDE w:val="0"/>
      <w:autoSpaceDN w:val="0"/>
    </w:pPr>
    <w:rPr>
      <w:rFonts w:ascii="Tahoma" w:eastAsia="Times New Roman" w:hAnsi="Tahoma" w:cs="Tahoma"/>
      <w:sz w:val="26"/>
    </w:rPr>
  </w:style>
  <w:style w:type="paragraph" w:customStyle="1" w:styleId="ConsPlusTextList">
    <w:name w:val="ConsPlusTextList"/>
    <w:rsid w:val="004F3804"/>
    <w:pPr>
      <w:widowControl w:val="0"/>
      <w:autoSpaceDE w:val="0"/>
      <w:autoSpaceDN w:val="0"/>
    </w:pPr>
    <w:rPr>
      <w:rFonts w:ascii="Arial" w:eastAsia="Times New Roman" w:hAnsi="Arial" w:cs="Arial"/>
    </w:rPr>
  </w:style>
  <w:style w:type="table" w:styleId="ad">
    <w:name w:val="Table Grid"/>
    <w:basedOn w:val="a1"/>
    <w:rsid w:val="004F3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F3804"/>
  </w:style>
  <w:style w:type="numbering" w:customStyle="1" w:styleId="1111">
    <w:name w:val="Нет списка1111"/>
    <w:next w:val="a2"/>
    <w:uiPriority w:val="99"/>
    <w:semiHidden/>
    <w:unhideWhenUsed/>
    <w:rsid w:val="004F3804"/>
  </w:style>
  <w:style w:type="numbering" w:customStyle="1" w:styleId="11111">
    <w:name w:val="Нет списка11111"/>
    <w:next w:val="a2"/>
    <w:uiPriority w:val="99"/>
    <w:semiHidden/>
    <w:unhideWhenUsed/>
    <w:rsid w:val="004F3804"/>
  </w:style>
  <w:style w:type="numbering" w:customStyle="1" w:styleId="210">
    <w:name w:val="Нет списка21"/>
    <w:next w:val="a2"/>
    <w:uiPriority w:val="99"/>
    <w:semiHidden/>
    <w:unhideWhenUsed/>
    <w:rsid w:val="004F3804"/>
  </w:style>
  <w:style w:type="numbering" w:customStyle="1" w:styleId="41">
    <w:name w:val="Нет списка4"/>
    <w:next w:val="a2"/>
    <w:uiPriority w:val="99"/>
    <w:semiHidden/>
    <w:unhideWhenUsed/>
    <w:rsid w:val="004F3804"/>
  </w:style>
  <w:style w:type="numbering" w:customStyle="1" w:styleId="12">
    <w:name w:val="Нет списка12"/>
    <w:next w:val="a2"/>
    <w:uiPriority w:val="99"/>
    <w:semiHidden/>
    <w:unhideWhenUsed/>
    <w:rsid w:val="004F3804"/>
  </w:style>
  <w:style w:type="numbering" w:customStyle="1" w:styleId="220">
    <w:name w:val="Нет списка22"/>
    <w:next w:val="a2"/>
    <w:uiPriority w:val="99"/>
    <w:semiHidden/>
    <w:unhideWhenUsed/>
    <w:rsid w:val="004F3804"/>
  </w:style>
  <w:style w:type="numbering" w:customStyle="1" w:styleId="5">
    <w:name w:val="Нет списка5"/>
    <w:next w:val="a2"/>
    <w:uiPriority w:val="99"/>
    <w:semiHidden/>
    <w:unhideWhenUsed/>
    <w:rsid w:val="004F3804"/>
  </w:style>
  <w:style w:type="numbering" w:customStyle="1" w:styleId="13">
    <w:name w:val="Нет списка13"/>
    <w:next w:val="a2"/>
    <w:uiPriority w:val="99"/>
    <w:semiHidden/>
    <w:unhideWhenUsed/>
    <w:rsid w:val="004F3804"/>
  </w:style>
  <w:style w:type="numbering" w:customStyle="1" w:styleId="112">
    <w:name w:val="Нет списка112"/>
    <w:next w:val="a2"/>
    <w:uiPriority w:val="99"/>
    <w:semiHidden/>
    <w:unhideWhenUsed/>
    <w:rsid w:val="004F3804"/>
  </w:style>
  <w:style w:type="numbering" w:customStyle="1" w:styleId="23">
    <w:name w:val="Нет списка23"/>
    <w:next w:val="a2"/>
    <w:uiPriority w:val="99"/>
    <w:semiHidden/>
    <w:unhideWhenUsed/>
    <w:rsid w:val="004F3804"/>
  </w:style>
  <w:style w:type="character" w:styleId="ae">
    <w:name w:val="Emphasis"/>
    <w:qFormat/>
    <w:rsid w:val="004F3804"/>
    <w:rPr>
      <w:i/>
      <w:iCs/>
    </w:rPr>
  </w:style>
  <w:style w:type="numbering" w:customStyle="1" w:styleId="6">
    <w:name w:val="Нет списка6"/>
    <w:next w:val="a2"/>
    <w:semiHidden/>
    <w:rsid w:val="000F226E"/>
  </w:style>
  <w:style w:type="numbering" w:customStyle="1" w:styleId="14">
    <w:name w:val="Нет списка14"/>
    <w:next w:val="a2"/>
    <w:uiPriority w:val="99"/>
    <w:semiHidden/>
    <w:unhideWhenUsed/>
    <w:rsid w:val="000F226E"/>
  </w:style>
  <w:style w:type="numbering" w:customStyle="1" w:styleId="113">
    <w:name w:val="Нет списка113"/>
    <w:next w:val="a2"/>
    <w:uiPriority w:val="99"/>
    <w:semiHidden/>
    <w:unhideWhenUsed/>
    <w:rsid w:val="000F226E"/>
  </w:style>
  <w:style w:type="numbering" w:customStyle="1" w:styleId="24">
    <w:name w:val="Нет списка24"/>
    <w:next w:val="a2"/>
    <w:uiPriority w:val="99"/>
    <w:semiHidden/>
    <w:unhideWhenUsed/>
    <w:rsid w:val="000F226E"/>
  </w:style>
  <w:style w:type="numbering" w:customStyle="1" w:styleId="310">
    <w:name w:val="Нет списка31"/>
    <w:next w:val="a2"/>
    <w:uiPriority w:val="99"/>
    <w:semiHidden/>
    <w:unhideWhenUsed/>
    <w:rsid w:val="000F226E"/>
  </w:style>
  <w:style w:type="numbering" w:customStyle="1" w:styleId="1112">
    <w:name w:val="Нет списка1112"/>
    <w:next w:val="a2"/>
    <w:uiPriority w:val="99"/>
    <w:semiHidden/>
    <w:unhideWhenUsed/>
    <w:rsid w:val="000F226E"/>
  </w:style>
  <w:style w:type="numbering" w:customStyle="1" w:styleId="11112">
    <w:name w:val="Нет списка11112"/>
    <w:next w:val="a2"/>
    <w:uiPriority w:val="99"/>
    <w:semiHidden/>
    <w:unhideWhenUsed/>
    <w:rsid w:val="000F226E"/>
  </w:style>
  <w:style w:type="numbering" w:customStyle="1" w:styleId="211">
    <w:name w:val="Нет списка211"/>
    <w:next w:val="a2"/>
    <w:uiPriority w:val="99"/>
    <w:semiHidden/>
    <w:unhideWhenUsed/>
    <w:rsid w:val="000F226E"/>
  </w:style>
  <w:style w:type="numbering" w:customStyle="1" w:styleId="410">
    <w:name w:val="Нет списка41"/>
    <w:next w:val="a2"/>
    <w:uiPriority w:val="99"/>
    <w:semiHidden/>
    <w:unhideWhenUsed/>
    <w:rsid w:val="000F226E"/>
  </w:style>
  <w:style w:type="numbering" w:customStyle="1" w:styleId="121">
    <w:name w:val="Нет списка121"/>
    <w:next w:val="a2"/>
    <w:uiPriority w:val="99"/>
    <w:semiHidden/>
    <w:unhideWhenUsed/>
    <w:rsid w:val="000F226E"/>
  </w:style>
  <w:style w:type="numbering" w:customStyle="1" w:styleId="221">
    <w:name w:val="Нет списка221"/>
    <w:next w:val="a2"/>
    <w:uiPriority w:val="99"/>
    <w:semiHidden/>
    <w:unhideWhenUsed/>
    <w:rsid w:val="000F226E"/>
  </w:style>
  <w:style w:type="numbering" w:customStyle="1" w:styleId="51">
    <w:name w:val="Нет списка51"/>
    <w:next w:val="a2"/>
    <w:uiPriority w:val="99"/>
    <w:semiHidden/>
    <w:unhideWhenUsed/>
    <w:rsid w:val="000F226E"/>
  </w:style>
  <w:style w:type="numbering" w:customStyle="1" w:styleId="131">
    <w:name w:val="Нет списка131"/>
    <w:next w:val="a2"/>
    <w:uiPriority w:val="99"/>
    <w:semiHidden/>
    <w:unhideWhenUsed/>
    <w:rsid w:val="000F226E"/>
  </w:style>
  <w:style w:type="numbering" w:customStyle="1" w:styleId="1121">
    <w:name w:val="Нет списка1121"/>
    <w:next w:val="a2"/>
    <w:uiPriority w:val="99"/>
    <w:semiHidden/>
    <w:unhideWhenUsed/>
    <w:rsid w:val="000F226E"/>
  </w:style>
  <w:style w:type="numbering" w:customStyle="1" w:styleId="231">
    <w:name w:val="Нет списка231"/>
    <w:next w:val="a2"/>
    <w:uiPriority w:val="99"/>
    <w:semiHidden/>
    <w:unhideWhenUsed/>
    <w:rsid w:val="000F226E"/>
  </w:style>
  <w:style w:type="numbering" w:customStyle="1" w:styleId="7">
    <w:name w:val="Нет списка7"/>
    <w:next w:val="a2"/>
    <w:semiHidden/>
    <w:rsid w:val="002D3E31"/>
  </w:style>
  <w:style w:type="numbering" w:customStyle="1" w:styleId="15">
    <w:name w:val="Нет списка15"/>
    <w:next w:val="a2"/>
    <w:uiPriority w:val="99"/>
    <w:semiHidden/>
    <w:unhideWhenUsed/>
    <w:rsid w:val="002D3E31"/>
  </w:style>
  <w:style w:type="numbering" w:customStyle="1" w:styleId="114">
    <w:name w:val="Нет списка114"/>
    <w:next w:val="a2"/>
    <w:uiPriority w:val="99"/>
    <w:semiHidden/>
    <w:unhideWhenUsed/>
    <w:rsid w:val="002D3E31"/>
  </w:style>
  <w:style w:type="numbering" w:customStyle="1" w:styleId="25">
    <w:name w:val="Нет списка25"/>
    <w:next w:val="a2"/>
    <w:uiPriority w:val="99"/>
    <w:semiHidden/>
    <w:unhideWhenUsed/>
    <w:rsid w:val="002D3E31"/>
  </w:style>
  <w:style w:type="numbering" w:customStyle="1" w:styleId="32">
    <w:name w:val="Нет списка32"/>
    <w:next w:val="a2"/>
    <w:uiPriority w:val="99"/>
    <w:semiHidden/>
    <w:unhideWhenUsed/>
    <w:rsid w:val="002D3E31"/>
  </w:style>
  <w:style w:type="numbering" w:customStyle="1" w:styleId="1113">
    <w:name w:val="Нет списка1113"/>
    <w:next w:val="a2"/>
    <w:uiPriority w:val="99"/>
    <w:semiHidden/>
    <w:unhideWhenUsed/>
    <w:rsid w:val="002D3E31"/>
  </w:style>
  <w:style w:type="numbering" w:customStyle="1" w:styleId="11113">
    <w:name w:val="Нет списка11113"/>
    <w:next w:val="a2"/>
    <w:uiPriority w:val="99"/>
    <w:semiHidden/>
    <w:unhideWhenUsed/>
    <w:rsid w:val="002D3E31"/>
  </w:style>
  <w:style w:type="numbering" w:customStyle="1" w:styleId="212">
    <w:name w:val="Нет списка212"/>
    <w:next w:val="a2"/>
    <w:uiPriority w:val="99"/>
    <w:semiHidden/>
    <w:unhideWhenUsed/>
    <w:rsid w:val="002D3E31"/>
  </w:style>
  <w:style w:type="numbering" w:customStyle="1" w:styleId="42">
    <w:name w:val="Нет списка42"/>
    <w:next w:val="a2"/>
    <w:uiPriority w:val="99"/>
    <w:semiHidden/>
    <w:unhideWhenUsed/>
    <w:rsid w:val="002D3E31"/>
  </w:style>
  <w:style w:type="numbering" w:customStyle="1" w:styleId="122">
    <w:name w:val="Нет списка122"/>
    <w:next w:val="a2"/>
    <w:uiPriority w:val="99"/>
    <w:semiHidden/>
    <w:unhideWhenUsed/>
    <w:rsid w:val="002D3E31"/>
  </w:style>
  <w:style w:type="numbering" w:customStyle="1" w:styleId="222">
    <w:name w:val="Нет списка222"/>
    <w:next w:val="a2"/>
    <w:uiPriority w:val="99"/>
    <w:semiHidden/>
    <w:unhideWhenUsed/>
    <w:rsid w:val="002D3E31"/>
  </w:style>
  <w:style w:type="numbering" w:customStyle="1" w:styleId="52">
    <w:name w:val="Нет списка52"/>
    <w:next w:val="a2"/>
    <w:uiPriority w:val="99"/>
    <w:semiHidden/>
    <w:unhideWhenUsed/>
    <w:rsid w:val="002D3E31"/>
  </w:style>
  <w:style w:type="numbering" w:customStyle="1" w:styleId="132">
    <w:name w:val="Нет списка132"/>
    <w:next w:val="a2"/>
    <w:uiPriority w:val="99"/>
    <w:semiHidden/>
    <w:unhideWhenUsed/>
    <w:rsid w:val="002D3E31"/>
  </w:style>
  <w:style w:type="numbering" w:customStyle="1" w:styleId="1122">
    <w:name w:val="Нет списка1122"/>
    <w:next w:val="a2"/>
    <w:uiPriority w:val="99"/>
    <w:semiHidden/>
    <w:unhideWhenUsed/>
    <w:rsid w:val="002D3E31"/>
  </w:style>
  <w:style w:type="numbering" w:customStyle="1" w:styleId="232">
    <w:name w:val="Нет списка232"/>
    <w:next w:val="a2"/>
    <w:uiPriority w:val="99"/>
    <w:semiHidden/>
    <w:unhideWhenUsed/>
    <w:rsid w:val="002D3E31"/>
  </w:style>
  <w:style w:type="numbering" w:customStyle="1" w:styleId="8">
    <w:name w:val="Нет списка8"/>
    <w:next w:val="a2"/>
    <w:semiHidden/>
    <w:rsid w:val="002D3E31"/>
  </w:style>
  <w:style w:type="numbering" w:customStyle="1" w:styleId="16">
    <w:name w:val="Нет списка16"/>
    <w:next w:val="a2"/>
    <w:uiPriority w:val="99"/>
    <w:semiHidden/>
    <w:unhideWhenUsed/>
    <w:rsid w:val="002D3E31"/>
  </w:style>
  <w:style w:type="numbering" w:customStyle="1" w:styleId="115">
    <w:name w:val="Нет списка115"/>
    <w:next w:val="a2"/>
    <w:uiPriority w:val="99"/>
    <w:semiHidden/>
    <w:unhideWhenUsed/>
    <w:rsid w:val="002D3E31"/>
  </w:style>
  <w:style w:type="numbering" w:customStyle="1" w:styleId="26">
    <w:name w:val="Нет списка26"/>
    <w:next w:val="a2"/>
    <w:uiPriority w:val="99"/>
    <w:semiHidden/>
    <w:unhideWhenUsed/>
    <w:rsid w:val="002D3E31"/>
  </w:style>
  <w:style w:type="numbering" w:customStyle="1" w:styleId="33">
    <w:name w:val="Нет списка33"/>
    <w:next w:val="a2"/>
    <w:uiPriority w:val="99"/>
    <w:semiHidden/>
    <w:unhideWhenUsed/>
    <w:rsid w:val="002D3E31"/>
  </w:style>
  <w:style w:type="numbering" w:customStyle="1" w:styleId="1114">
    <w:name w:val="Нет списка1114"/>
    <w:next w:val="a2"/>
    <w:uiPriority w:val="99"/>
    <w:semiHidden/>
    <w:unhideWhenUsed/>
    <w:rsid w:val="002D3E31"/>
  </w:style>
  <w:style w:type="numbering" w:customStyle="1" w:styleId="11114">
    <w:name w:val="Нет списка11114"/>
    <w:next w:val="a2"/>
    <w:uiPriority w:val="99"/>
    <w:semiHidden/>
    <w:unhideWhenUsed/>
    <w:rsid w:val="002D3E31"/>
  </w:style>
  <w:style w:type="numbering" w:customStyle="1" w:styleId="213">
    <w:name w:val="Нет списка213"/>
    <w:next w:val="a2"/>
    <w:uiPriority w:val="99"/>
    <w:semiHidden/>
    <w:unhideWhenUsed/>
    <w:rsid w:val="002D3E31"/>
  </w:style>
  <w:style w:type="numbering" w:customStyle="1" w:styleId="43">
    <w:name w:val="Нет списка43"/>
    <w:next w:val="a2"/>
    <w:uiPriority w:val="99"/>
    <w:semiHidden/>
    <w:unhideWhenUsed/>
    <w:rsid w:val="002D3E31"/>
  </w:style>
  <w:style w:type="numbering" w:customStyle="1" w:styleId="123">
    <w:name w:val="Нет списка123"/>
    <w:next w:val="a2"/>
    <w:uiPriority w:val="99"/>
    <w:semiHidden/>
    <w:unhideWhenUsed/>
    <w:rsid w:val="002D3E31"/>
  </w:style>
  <w:style w:type="numbering" w:customStyle="1" w:styleId="223">
    <w:name w:val="Нет списка223"/>
    <w:next w:val="a2"/>
    <w:uiPriority w:val="99"/>
    <w:semiHidden/>
    <w:unhideWhenUsed/>
    <w:rsid w:val="002D3E31"/>
  </w:style>
  <w:style w:type="numbering" w:customStyle="1" w:styleId="53">
    <w:name w:val="Нет списка53"/>
    <w:next w:val="a2"/>
    <w:uiPriority w:val="99"/>
    <w:semiHidden/>
    <w:unhideWhenUsed/>
    <w:rsid w:val="002D3E31"/>
  </w:style>
  <w:style w:type="numbering" w:customStyle="1" w:styleId="133">
    <w:name w:val="Нет списка133"/>
    <w:next w:val="a2"/>
    <w:uiPriority w:val="99"/>
    <w:semiHidden/>
    <w:unhideWhenUsed/>
    <w:rsid w:val="002D3E31"/>
  </w:style>
  <w:style w:type="numbering" w:customStyle="1" w:styleId="1123">
    <w:name w:val="Нет списка1123"/>
    <w:next w:val="a2"/>
    <w:uiPriority w:val="99"/>
    <w:semiHidden/>
    <w:unhideWhenUsed/>
    <w:rsid w:val="002D3E31"/>
  </w:style>
  <w:style w:type="numbering" w:customStyle="1" w:styleId="233">
    <w:name w:val="Нет списка233"/>
    <w:next w:val="a2"/>
    <w:uiPriority w:val="99"/>
    <w:semiHidden/>
    <w:unhideWhenUsed/>
    <w:rsid w:val="002D3E31"/>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B8C2EC8084D30E1F5321666772C208F6C7367484E208D09D4414F85331211BC5C856D4DA6CF5353693B8E271438AF63126C9A0347D3BB49204CDi9w7I" TargetMode="External"/><Relationship Id="rId18" Type="http://schemas.openxmlformats.org/officeDocument/2006/relationships/hyperlink" Target="consultantplus://offline/ref=D3B8C2EC8084D30E1F5321666772C208F6C7367485E705DF984414F85331211BC5C856D4DA6CF5353693B8E271438AF63126C9A0347D3BB49204CDi9w7I" TargetMode="External"/><Relationship Id="rId26" Type="http://schemas.openxmlformats.org/officeDocument/2006/relationships/hyperlink" Target="consultantplus://offline/ref=D3B8C2EC8084D30E1F5321666772C208F6C7367485EE0CDF984414F85331211BC5C856D4DA6CF5353693B8E271438AF63126C9A0347D3BB49204CDi9w7I" TargetMode="External"/><Relationship Id="rId39" Type="http://schemas.openxmlformats.org/officeDocument/2006/relationships/hyperlink" Target="consultantplus://offline/ref=D3B8C2EC8084D30E1F5321666772C208F6C7367483E70CD9984849F25B682D19C2C709C3DD25F9343693B8E77F1C8FE3207EC4A923623AAA8E06CF95iBw2I" TargetMode="External"/><Relationship Id="rId21" Type="http://schemas.openxmlformats.org/officeDocument/2006/relationships/hyperlink" Target="consultantplus://offline/ref=D3B8C2EC8084D30E1F5321666772C208F6C7367485E404DC984414F85331211BC5C856D4DA6CF5353693B8E271438AF63126C9A0347D3BB49204CDi9w7I" TargetMode="External"/><Relationship Id="rId34" Type="http://schemas.openxmlformats.org/officeDocument/2006/relationships/hyperlink" Target="consultantplus://offline/ref=D3B8C2EC8084D30E1F5321666772C208F6C736748AEF08D19D4414F85331211BC5C856D4DA6CF5353693B8E271438AF63126C9A0347D3BB49204CDi9w7I" TargetMode="External"/><Relationship Id="rId42" Type="http://schemas.openxmlformats.org/officeDocument/2006/relationships/hyperlink" Target="consultantplus://offline/ref=D3B8C2EC8084D30E1F5321666772C208F6C7367483E708D99E4B49F25B682D19C2C709C3DD25F9343693B8E77F1C8FE3207EC4A923623AAA8E06CF95iBw2I" TargetMode="External"/><Relationship Id="rId47" Type="http://schemas.openxmlformats.org/officeDocument/2006/relationships/hyperlink" Target="consultantplus://offline/ref=D3B8C2EC8084D30E1F533F6B711E9C04F6C9607187E7078FC11B4FA504382B4C82870F969E62F63D3798ECB63E42D6B26D35C8A9347E3BA8i9w0I" TargetMode="External"/><Relationship Id="rId50" Type="http://schemas.openxmlformats.org/officeDocument/2006/relationships/hyperlink" Target="consultantplus://offline/ref=D3B8C2EC8084D30E1F5321666772C208F6C7367483E60CD89C4749F25B682D19C2C709C3DD25F9343693BFE47F1C8FE3207EC4A923623AAA8E06CF95iBw2I" TargetMode="External"/><Relationship Id="rId55" Type="http://schemas.openxmlformats.org/officeDocument/2006/relationships/hyperlink" Target="consultantplus://offline/ref=D3B8C2EC8084D30E1F5321666772C208F6C7367487E30ADC954414F85331211BC5C856C6DA34F9353F8DB9E76415DBB0i6w4I" TargetMode="External"/><Relationship Id="rId63" Type="http://schemas.openxmlformats.org/officeDocument/2006/relationships/hyperlink" Target="consultantplus://offline/ref=C2943989213BCF118211BDA1FAA7CBEFF60D42AFFD5BA8656D3A9E834250E02A6DC3AA67C6DE75EBF0E8F8OBR8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3B8C2EC8084D30E1F5321666772C208F6C7367484E00BD99C4414F85331211BC5C856D4DA6CF5353693B8E271438AF63126C9A0347D3BB49204CDi9w7I" TargetMode="External"/><Relationship Id="rId29" Type="http://schemas.openxmlformats.org/officeDocument/2006/relationships/hyperlink" Target="consultantplus://offline/ref=D3B8C2EC8084D30E1F5321666772C208F6C736748AE508D8994414F85331211BC5C856D4DA6CF5353693B8E271438AF63126C9A0347D3BB49204CDi9w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B8C2EC8084D30E1F5321666772C208F6C7367484E404D19B4414F85331211BC5C856D4DA6CF5353693B8E271438AF63126C9A0347D3BB49204CDi9w7I" TargetMode="External"/><Relationship Id="rId24" Type="http://schemas.openxmlformats.org/officeDocument/2006/relationships/hyperlink" Target="consultantplus://offline/ref=D3B8C2EC8084D30E1F5321666772C208F6C7367485E208DF9C4414F85331211BC5C856D4DA6CF5353693B8E271438AF63126C9A0347D3BB49204CDi9w7I" TargetMode="External"/><Relationship Id="rId32" Type="http://schemas.openxmlformats.org/officeDocument/2006/relationships/hyperlink" Target="consultantplus://offline/ref=D3B8C2EC8084D30E1F5321666772C208F6C736748AE105DF994414F85331211BC5C856D4DA6CF5353693B0EF71438AF63126C9A0347D3BB49204CDi9w7I" TargetMode="External"/><Relationship Id="rId37" Type="http://schemas.openxmlformats.org/officeDocument/2006/relationships/hyperlink" Target="consultantplus://offline/ref=D3B8C2EC8084D30E1F5321666772C208F6C736748BE209DF9B4414F85331211BC5C856D4DA6CF5353693B8E271438AF63126C9A0347D3BB49204CDi9w7I" TargetMode="External"/><Relationship Id="rId40" Type="http://schemas.openxmlformats.org/officeDocument/2006/relationships/hyperlink" Target="consultantplus://offline/ref=D3B8C2EC8084D30E1F5321666772C208F6C7367483E70CD89D4A49F25B682D19C2C709C3DD25F9343693B8E77F1C8FE3207EC4A923623AAA8E06CF95iBw2I" TargetMode="External"/><Relationship Id="rId45" Type="http://schemas.openxmlformats.org/officeDocument/2006/relationships/hyperlink" Target="consultantplus://offline/ref=D3B8C2EC8084D30E1F5321666772C208F6C7367483E60CDD9E4E49F25B682D19C2C709C3DD25F9343693BAE17C1C8FE3207EC4A923623AAA8E06CF95iBw2I" TargetMode="External"/><Relationship Id="rId53" Type="http://schemas.openxmlformats.org/officeDocument/2006/relationships/hyperlink" Target="consultantplus://offline/ref=D3B8C2EC8084D30E1F5321666772C208F6C7367487E70ED0954414F85331211BC5C856C6DA34F9353F8DB9E76415DBB0i6w4I" TargetMode="External"/><Relationship Id="rId58" Type="http://schemas.openxmlformats.org/officeDocument/2006/relationships/hyperlink" Target="consultantplus://offline/ref=C2943989213BCF118211A3ACECCB95E3F70F15A7F05CA6343765C5DE15O5R9O" TargetMode="External"/><Relationship Id="rId66" Type="http://schemas.openxmlformats.org/officeDocument/2006/relationships/hyperlink" Target="consultantplus://offline/ref=C2943989213BCF118211A3ACECCB95E3F60618A3F359A6343765C5DE15O5R9O" TargetMode="External"/><Relationship Id="rId5" Type="http://schemas.openxmlformats.org/officeDocument/2006/relationships/webSettings" Target="webSettings.xml"/><Relationship Id="rId15" Type="http://schemas.openxmlformats.org/officeDocument/2006/relationships/hyperlink" Target="consultantplus://offline/ref=D3B8C2EC8084D30E1F5321666772C208F6C7367484E10ADB944414F85331211BC5C856D4DA6CF5353693B8E271438AF63126C9A0347D3BB49204CDi9w7I" TargetMode="External"/><Relationship Id="rId23" Type="http://schemas.openxmlformats.org/officeDocument/2006/relationships/hyperlink" Target="consultantplus://offline/ref=D3B8C2EC8084D30E1F5321666772C208F6C7367485E20ED0954414F85331211BC5C856D4DA6CF5353693B8E271438AF63126C9A0347D3BB49204CDi9w7I" TargetMode="External"/><Relationship Id="rId28" Type="http://schemas.openxmlformats.org/officeDocument/2006/relationships/hyperlink" Target="consultantplus://offline/ref=D3B8C2EC8084D30E1F5321666772C208F6C736748AE604DF9B4414F85331211BC5C856D4DA6CF5353693B8E271438AF63126C9A0347D3BB49204CDi9w7I" TargetMode="External"/><Relationship Id="rId36" Type="http://schemas.openxmlformats.org/officeDocument/2006/relationships/hyperlink" Target="consultantplus://offline/ref=D3B8C2EC8084D30E1F5321666772C208F6C736748BE20DDD9A4414F85331211BC5C856D4DA6CF5353693B8E271438AF63126C9A0347D3BB49204CDi9w7I" TargetMode="External"/><Relationship Id="rId49" Type="http://schemas.openxmlformats.org/officeDocument/2006/relationships/hyperlink" Target="consultantplus://offline/ref=D3B8C2EC8084D30E1F5321666772C208F6C7367483E704D09B4749F25B682D19C2C709C3DD25F9343698ECB63E42D6B26D35C8A9347E3BA8i9w0I" TargetMode="External"/><Relationship Id="rId57" Type="http://schemas.openxmlformats.org/officeDocument/2006/relationships/hyperlink" Target="consultantplus://offline/ref=D3B8C2EC8084D30E1F5321666772C208F6C7367487E00DDA9C4414F85331211BC5C856C6DA34F9353F8DB9E76415DBB0i6w4I" TargetMode="External"/><Relationship Id="rId61" Type="http://schemas.openxmlformats.org/officeDocument/2006/relationships/hyperlink" Target="consultantplus://offline/ref=C2943989213BCF118211A3ACECCB95E3FC041BA5FD52FB3E3F3CC9DCO1R2O" TargetMode="External"/><Relationship Id="rId10" Type="http://schemas.openxmlformats.org/officeDocument/2006/relationships/hyperlink" Target="consultantplus://offline/ref=D3B8C2EC8084D30E1F5321666772C208F6C7367484E605DC994414F85331211BC5C856D4DA6CF5353693B8E271438AF63126C9A0347D3BB49204CDi9w7I" TargetMode="External"/><Relationship Id="rId19" Type="http://schemas.openxmlformats.org/officeDocument/2006/relationships/hyperlink" Target="consultantplus://offline/ref=D3B8C2EC8084D30E1F5321666772C208F6C7367485E60EDB9F4414F85331211BC5C856D4DA6CF5353693B8E271438AF63126C9A0347D3BB49204CDi9w7I" TargetMode="External"/><Relationship Id="rId31" Type="http://schemas.openxmlformats.org/officeDocument/2006/relationships/hyperlink" Target="consultantplus://offline/ref=D3B8C2EC8084D30E1F5321666772C208F6C736748AE20CDD984414F85331211BC5C856D4DA6CF5353693B8E271438AF63126C9A0347D3BB49204CDi9w7I" TargetMode="External"/><Relationship Id="rId44" Type="http://schemas.openxmlformats.org/officeDocument/2006/relationships/hyperlink" Target="consultantplus://offline/ref=D3B8C2EC8084D30E1F5321666772C208F6C7367483E70BDE984C49F25B682D19C2C709C3DD25F9343693B8E77F1C8FE3207EC4A923623AAA8E06CF95iBw2I" TargetMode="External"/><Relationship Id="rId52" Type="http://schemas.openxmlformats.org/officeDocument/2006/relationships/hyperlink" Target="consultantplus://offline/ref=D3B8C2EC8084D30E1F5321666772C208F6C7367487E208D89D4414F85331211BC5C856C6DA34F9353F8DB9E76415DBB0i6w4I" TargetMode="External"/><Relationship Id="rId60" Type="http://schemas.openxmlformats.org/officeDocument/2006/relationships/hyperlink" Target="consultantplus://offline/ref=C2943989213BCF118211A3ACECCB95E3F70F1DA7F15BA6343765C5DE1559EA7D2A8CF32582D374EAOFR3O" TargetMode="External"/><Relationship Id="rId65" Type="http://schemas.openxmlformats.org/officeDocument/2006/relationships/hyperlink" Target="consultantplus://offline/ref=C2943989213BCF118211A3ACECCB95E3F60618A3F359A6343765C5DE15O5R9O" TargetMode="External"/><Relationship Id="rId4" Type="http://schemas.openxmlformats.org/officeDocument/2006/relationships/settings" Target="settings.xml"/><Relationship Id="rId9" Type="http://schemas.openxmlformats.org/officeDocument/2006/relationships/hyperlink" Target="consultantplus://offline/ref=D3B8C2EC8084D30E1F5321666772C208F6C7367484E60FD09E4414F85331211BC5C856D4DA6CF5353693B8E271438AF63126C9A0347D3BB49204CDi9w7I" TargetMode="External"/><Relationship Id="rId14" Type="http://schemas.openxmlformats.org/officeDocument/2006/relationships/hyperlink" Target="consultantplus://offline/ref=D3B8C2EC8084D30E1F5321666772C208F6C7367484E109DF994414F85331211BC5C856D4DA6CF5353693B8E271438AF63126C9A0347D3BB49204CDi9w7I" TargetMode="External"/><Relationship Id="rId22" Type="http://schemas.openxmlformats.org/officeDocument/2006/relationships/hyperlink" Target="consultantplus://offline/ref=D3B8C2EC8084D30E1F5321666772C208F6C7367485E30CD19B4414F85331211BC5C856D4DA6CF5353693B8E271438AF63126C9A0347D3BB49204CDi9w7I" TargetMode="External"/><Relationship Id="rId27" Type="http://schemas.openxmlformats.org/officeDocument/2006/relationships/hyperlink" Target="consultantplus://offline/ref=D3B8C2EC8084D30E1F5321666772C208F6C7367485EE0AD9944414F85331211BC5C856D4DA6CF5353693B8E271438AF63126C9A0347D3BB49204CDi9w7I" TargetMode="External"/><Relationship Id="rId30" Type="http://schemas.openxmlformats.org/officeDocument/2006/relationships/hyperlink" Target="consultantplus://offline/ref=D3B8C2EC8084D30E1F5321666772C208F6C736748AE404DC944414F85331211BC5C856D4DA6CF5353693B8E271438AF63126C9A0347D3BB49204CDi9w7I" TargetMode="External"/><Relationship Id="rId35" Type="http://schemas.openxmlformats.org/officeDocument/2006/relationships/hyperlink" Target="consultantplus://offline/ref=D3B8C2EC8084D30E1F5321666772C208F6C736748AEE0EDE944414F85331211BC5C856D4DA6CF5353693B8E271438AF63126C9A0347D3BB49204CDi9w7I" TargetMode="External"/><Relationship Id="rId43" Type="http://schemas.openxmlformats.org/officeDocument/2006/relationships/hyperlink" Target="consultantplus://offline/ref=D3B8C2EC8084D30E1F5321666772C208F6C7367483E709DD9D4C49F25B682D19C2C709C3DD25F9343693B8E77F1C8FE3207EC4A923623AAA8E06CF95iBw2I" TargetMode="External"/><Relationship Id="rId48" Type="http://schemas.openxmlformats.org/officeDocument/2006/relationships/hyperlink" Target="consultantplus://offline/ref=D3B8C2EC8084D30E1F533F6B711E9C04F6C96F7883E1078FC11B4FA504382B4C82870F969867FF6167D7EDEA7A1EC5B36435CBA928i7wCI" TargetMode="External"/><Relationship Id="rId56" Type="http://schemas.openxmlformats.org/officeDocument/2006/relationships/hyperlink" Target="consultantplus://offline/ref=D3B8C2EC8084D30E1F5321666772C208F6C7367487E20CDC994414F85331211BC5C856C6DA34F9353F8DB9E76415DBB0i6w4I" TargetMode="External"/><Relationship Id="rId64" Type="http://schemas.openxmlformats.org/officeDocument/2006/relationships/hyperlink" Target="consultantplus://offline/ref=C2943989213BCF118211A3ACECCB95E3F60618A3F359A6343765C5DE15O5R9O" TargetMode="External"/><Relationship Id="rId69" Type="http://schemas.openxmlformats.org/officeDocument/2006/relationships/fontTable" Target="fontTable.xml"/><Relationship Id="rId8" Type="http://schemas.openxmlformats.org/officeDocument/2006/relationships/hyperlink" Target="consultantplus://offline/ref=D3B8C2EC8084D30E1F5321666772C208F6C7367484E60EDA9F4414F85331211BC5C856D4DA6CF5353693B8E271438AF63126C9A0347D3BB49204CDi9w7I" TargetMode="External"/><Relationship Id="rId51" Type="http://schemas.openxmlformats.org/officeDocument/2006/relationships/hyperlink" Target="consultantplus://offline/ref=D3B8C2EC8084D30E1F5321666772C208F6C7367487E00EDA9E4414F85331211BC5C856C6DA34F9353F8DB9E76415DBB0i6w4I" TargetMode="External"/><Relationship Id="rId3" Type="http://schemas.openxmlformats.org/officeDocument/2006/relationships/styles" Target="styles.xml"/><Relationship Id="rId12" Type="http://schemas.openxmlformats.org/officeDocument/2006/relationships/hyperlink" Target="consultantplus://offline/ref=D3B8C2EC8084D30E1F5321666772C208F6C7367484E305D89E4414F85331211BC5C856D4DA6CF5353693B8E271438AF63126C9A0347D3BB49204CDi9w7I" TargetMode="External"/><Relationship Id="rId17" Type="http://schemas.openxmlformats.org/officeDocument/2006/relationships/hyperlink" Target="consultantplus://offline/ref=D3B8C2EC8084D30E1F5321666772C208F6C7367484EF0BD9984414F85331211BC5C856D4DA6CF5353693B8E271438AF63126C9A0347D3BB49204CDi9w7I" TargetMode="External"/><Relationship Id="rId25" Type="http://schemas.openxmlformats.org/officeDocument/2006/relationships/hyperlink" Target="consultantplus://offline/ref=D3B8C2EC8084D30E1F5321666772C208F6C7367485E00BDF9A4414F85331211BC5C856D4DA6CF5353693B8E271438AF63126C9A0347D3BB49204CDi9w7I" TargetMode="External"/><Relationship Id="rId33" Type="http://schemas.openxmlformats.org/officeDocument/2006/relationships/hyperlink" Target="consultantplus://offline/ref=D3B8C2EC8084D30E1F5321666772C208F6C736748AE00ADC954414F85331211BC5C856D4DA6CF5353693B8E271438AF63126C9A0347D3BB49204CDi9w7I" TargetMode="External"/><Relationship Id="rId38" Type="http://schemas.openxmlformats.org/officeDocument/2006/relationships/hyperlink" Target="consultantplus://offline/ref=D3B8C2EC8084D30E1F5321666772C208F6C736748BE00ED09E4414F85331211BC5C856D4DA6CF5353693B8E271438AF63126C9A0347D3BB49204CDi9w7I" TargetMode="External"/><Relationship Id="rId46" Type="http://schemas.openxmlformats.org/officeDocument/2006/relationships/hyperlink" Target="consultantplus://offline/ref=D3B8C2EC8084D30E1F5321666772C208F6C7367483E60CDD9F4649F25B682D19C2C709C3DD25F9343693B8E77F1C8FE3207EC4A923623AAA8E06CF95iBw2I" TargetMode="External"/><Relationship Id="rId59" Type="http://schemas.openxmlformats.org/officeDocument/2006/relationships/hyperlink" Target="consultantplus://offline/ref=C2943989213BCF118211A3ACECCB95E3F4041BA3F758A6343765C5DE1559EA7D2A8CF32582D374E9OFR5O" TargetMode="External"/><Relationship Id="rId67" Type="http://schemas.openxmlformats.org/officeDocument/2006/relationships/hyperlink" Target="consultantplus://offline/ref=C2943989213BCF118211BDA1FAA7CBEFF60D42AFFD5DA4626F3A9E834250E02A6DC3AA67C6DE75EBF0ECFBOBRAO" TargetMode="External"/><Relationship Id="rId20" Type="http://schemas.openxmlformats.org/officeDocument/2006/relationships/hyperlink" Target="consultantplus://offline/ref=D3B8C2EC8084D30E1F5321666772C208F6C7367485E20BDA9D4414F85331211BC5C856D4DA6CF5353692B9EF71438AF63126C9A0347D3BB49204CDi9w7I" TargetMode="External"/><Relationship Id="rId41" Type="http://schemas.openxmlformats.org/officeDocument/2006/relationships/hyperlink" Target="consultantplus://offline/ref=D3B8C2EC8084D30E1F5321666772C208F6C7367483E70EDE9A4C49F25B682D19C2C709C3DD25F9343693B8E77F1C8FE3207EC4A923623AAA8E06CF95iBw2I" TargetMode="External"/><Relationship Id="rId54" Type="http://schemas.openxmlformats.org/officeDocument/2006/relationships/hyperlink" Target="consultantplus://offline/ref=D3B8C2EC8084D30E1F5321666772C208F6C7367487E60FDA9F4414F85331211BC5C856C6DA34F9353F8DB9E76415DBB0i6w4I" TargetMode="External"/><Relationship Id="rId62" Type="http://schemas.openxmlformats.org/officeDocument/2006/relationships/hyperlink" Target="consultantplus://offline/ref=C2943989213BCF118211A3ACECCB95E3F60618A3F359A6343765C5DE15O5R9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AB031-620B-441C-B6B1-11D26D8F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18826</Words>
  <Characters>107313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125888</CharactersWithSpaces>
  <SharedDoc>false</SharedDoc>
  <HLinks>
    <vt:vector size="1068" baseType="variant">
      <vt:variant>
        <vt:i4>458820</vt:i4>
      </vt:variant>
      <vt:variant>
        <vt:i4>531</vt:i4>
      </vt:variant>
      <vt:variant>
        <vt:i4>0</vt:i4>
      </vt:variant>
      <vt:variant>
        <vt:i4>5</vt:i4>
      </vt:variant>
      <vt:variant>
        <vt:lpwstr/>
      </vt:variant>
      <vt:variant>
        <vt:lpwstr>P6418</vt:lpwstr>
      </vt:variant>
      <vt:variant>
        <vt:i4>327744</vt:i4>
      </vt:variant>
      <vt:variant>
        <vt:i4>528</vt:i4>
      </vt:variant>
      <vt:variant>
        <vt:i4>0</vt:i4>
      </vt:variant>
      <vt:variant>
        <vt:i4>5</vt:i4>
      </vt:variant>
      <vt:variant>
        <vt:lpwstr/>
      </vt:variant>
      <vt:variant>
        <vt:lpwstr>P1044</vt:lpwstr>
      </vt:variant>
      <vt:variant>
        <vt:i4>131136</vt:i4>
      </vt:variant>
      <vt:variant>
        <vt:i4>525</vt:i4>
      </vt:variant>
      <vt:variant>
        <vt:i4>0</vt:i4>
      </vt:variant>
      <vt:variant>
        <vt:i4>5</vt:i4>
      </vt:variant>
      <vt:variant>
        <vt:lpwstr/>
      </vt:variant>
      <vt:variant>
        <vt:lpwstr>P1033</vt:lpwstr>
      </vt:variant>
      <vt:variant>
        <vt:i4>196672</vt:i4>
      </vt:variant>
      <vt:variant>
        <vt:i4>522</vt:i4>
      </vt:variant>
      <vt:variant>
        <vt:i4>0</vt:i4>
      </vt:variant>
      <vt:variant>
        <vt:i4>5</vt:i4>
      </vt:variant>
      <vt:variant>
        <vt:lpwstr/>
      </vt:variant>
      <vt:variant>
        <vt:lpwstr>P1022</vt:lpwstr>
      </vt:variant>
      <vt:variant>
        <vt:i4>196672</vt:i4>
      </vt:variant>
      <vt:variant>
        <vt:i4>519</vt:i4>
      </vt:variant>
      <vt:variant>
        <vt:i4>0</vt:i4>
      </vt:variant>
      <vt:variant>
        <vt:i4>5</vt:i4>
      </vt:variant>
      <vt:variant>
        <vt:lpwstr/>
      </vt:variant>
      <vt:variant>
        <vt:lpwstr>P1022</vt:lpwstr>
      </vt:variant>
      <vt:variant>
        <vt:i4>64</vt:i4>
      </vt:variant>
      <vt:variant>
        <vt:i4>516</vt:i4>
      </vt:variant>
      <vt:variant>
        <vt:i4>0</vt:i4>
      </vt:variant>
      <vt:variant>
        <vt:i4>5</vt:i4>
      </vt:variant>
      <vt:variant>
        <vt:lpwstr/>
      </vt:variant>
      <vt:variant>
        <vt:lpwstr>P1011</vt:lpwstr>
      </vt:variant>
      <vt:variant>
        <vt:i4>65600</vt:i4>
      </vt:variant>
      <vt:variant>
        <vt:i4>513</vt:i4>
      </vt:variant>
      <vt:variant>
        <vt:i4>0</vt:i4>
      </vt:variant>
      <vt:variant>
        <vt:i4>5</vt:i4>
      </vt:variant>
      <vt:variant>
        <vt:lpwstr/>
      </vt:variant>
      <vt:variant>
        <vt:lpwstr>P1000</vt:lpwstr>
      </vt:variant>
      <vt:variant>
        <vt:i4>917575</vt:i4>
      </vt:variant>
      <vt:variant>
        <vt:i4>510</vt:i4>
      </vt:variant>
      <vt:variant>
        <vt:i4>0</vt:i4>
      </vt:variant>
      <vt:variant>
        <vt:i4>5</vt:i4>
      </vt:variant>
      <vt:variant>
        <vt:lpwstr/>
      </vt:variant>
      <vt:variant>
        <vt:lpwstr>P977</vt:lpwstr>
      </vt:variant>
      <vt:variant>
        <vt:i4>983110</vt:i4>
      </vt:variant>
      <vt:variant>
        <vt:i4>507</vt:i4>
      </vt:variant>
      <vt:variant>
        <vt:i4>0</vt:i4>
      </vt:variant>
      <vt:variant>
        <vt:i4>5</vt:i4>
      </vt:variant>
      <vt:variant>
        <vt:lpwstr/>
      </vt:variant>
      <vt:variant>
        <vt:lpwstr>P966</vt:lpwstr>
      </vt:variant>
      <vt:variant>
        <vt:i4>786501</vt:i4>
      </vt:variant>
      <vt:variant>
        <vt:i4>504</vt:i4>
      </vt:variant>
      <vt:variant>
        <vt:i4>0</vt:i4>
      </vt:variant>
      <vt:variant>
        <vt:i4>5</vt:i4>
      </vt:variant>
      <vt:variant>
        <vt:lpwstr/>
      </vt:variant>
      <vt:variant>
        <vt:lpwstr>P955</vt:lpwstr>
      </vt:variant>
      <vt:variant>
        <vt:i4>196680</vt:i4>
      </vt:variant>
      <vt:variant>
        <vt:i4>501</vt:i4>
      </vt:variant>
      <vt:variant>
        <vt:i4>0</vt:i4>
      </vt:variant>
      <vt:variant>
        <vt:i4>5</vt:i4>
      </vt:variant>
      <vt:variant>
        <vt:lpwstr/>
      </vt:variant>
      <vt:variant>
        <vt:lpwstr>P487</vt:lpwstr>
      </vt:variant>
      <vt:variant>
        <vt:i4>524354</vt:i4>
      </vt:variant>
      <vt:variant>
        <vt:i4>498</vt:i4>
      </vt:variant>
      <vt:variant>
        <vt:i4>0</vt:i4>
      </vt:variant>
      <vt:variant>
        <vt:i4>5</vt:i4>
      </vt:variant>
      <vt:variant>
        <vt:lpwstr/>
      </vt:variant>
      <vt:variant>
        <vt:lpwstr>P921</vt:lpwstr>
      </vt:variant>
      <vt:variant>
        <vt:i4>524354</vt:i4>
      </vt:variant>
      <vt:variant>
        <vt:i4>495</vt:i4>
      </vt:variant>
      <vt:variant>
        <vt:i4>0</vt:i4>
      </vt:variant>
      <vt:variant>
        <vt:i4>5</vt:i4>
      </vt:variant>
      <vt:variant>
        <vt:lpwstr/>
      </vt:variant>
      <vt:variant>
        <vt:lpwstr>P921</vt:lpwstr>
      </vt:variant>
      <vt:variant>
        <vt:i4>524354</vt:i4>
      </vt:variant>
      <vt:variant>
        <vt:i4>492</vt:i4>
      </vt:variant>
      <vt:variant>
        <vt:i4>0</vt:i4>
      </vt:variant>
      <vt:variant>
        <vt:i4>5</vt:i4>
      </vt:variant>
      <vt:variant>
        <vt:lpwstr/>
      </vt:variant>
      <vt:variant>
        <vt:lpwstr>P921</vt:lpwstr>
      </vt:variant>
      <vt:variant>
        <vt:i4>720963</vt:i4>
      </vt:variant>
      <vt:variant>
        <vt:i4>489</vt:i4>
      </vt:variant>
      <vt:variant>
        <vt:i4>0</vt:i4>
      </vt:variant>
      <vt:variant>
        <vt:i4>5</vt:i4>
      </vt:variant>
      <vt:variant>
        <vt:lpwstr/>
      </vt:variant>
      <vt:variant>
        <vt:lpwstr>P932</vt:lpwstr>
      </vt:variant>
      <vt:variant>
        <vt:i4>720963</vt:i4>
      </vt:variant>
      <vt:variant>
        <vt:i4>486</vt:i4>
      </vt:variant>
      <vt:variant>
        <vt:i4>0</vt:i4>
      </vt:variant>
      <vt:variant>
        <vt:i4>5</vt:i4>
      </vt:variant>
      <vt:variant>
        <vt:lpwstr/>
      </vt:variant>
      <vt:variant>
        <vt:lpwstr>P932</vt:lpwstr>
      </vt:variant>
      <vt:variant>
        <vt:i4>720963</vt:i4>
      </vt:variant>
      <vt:variant>
        <vt:i4>483</vt:i4>
      </vt:variant>
      <vt:variant>
        <vt:i4>0</vt:i4>
      </vt:variant>
      <vt:variant>
        <vt:i4>5</vt:i4>
      </vt:variant>
      <vt:variant>
        <vt:lpwstr/>
      </vt:variant>
      <vt:variant>
        <vt:lpwstr>P932</vt:lpwstr>
      </vt:variant>
      <vt:variant>
        <vt:i4>393280</vt:i4>
      </vt:variant>
      <vt:variant>
        <vt:i4>480</vt:i4>
      </vt:variant>
      <vt:variant>
        <vt:i4>0</vt:i4>
      </vt:variant>
      <vt:variant>
        <vt:i4>5</vt:i4>
      </vt:variant>
      <vt:variant>
        <vt:lpwstr/>
      </vt:variant>
      <vt:variant>
        <vt:lpwstr>P701</vt:lpwstr>
      </vt:variant>
      <vt:variant>
        <vt:i4>983104</vt:i4>
      </vt:variant>
      <vt:variant>
        <vt:i4>477</vt:i4>
      </vt:variant>
      <vt:variant>
        <vt:i4>0</vt:i4>
      </vt:variant>
      <vt:variant>
        <vt:i4>5</vt:i4>
      </vt:variant>
      <vt:variant>
        <vt:lpwstr/>
      </vt:variant>
      <vt:variant>
        <vt:lpwstr>P906</vt:lpwstr>
      </vt:variant>
      <vt:variant>
        <vt:i4>983104</vt:i4>
      </vt:variant>
      <vt:variant>
        <vt:i4>474</vt:i4>
      </vt:variant>
      <vt:variant>
        <vt:i4>0</vt:i4>
      </vt:variant>
      <vt:variant>
        <vt:i4>5</vt:i4>
      </vt:variant>
      <vt:variant>
        <vt:lpwstr/>
      </vt:variant>
      <vt:variant>
        <vt:lpwstr>P906</vt:lpwstr>
      </vt:variant>
      <vt:variant>
        <vt:i4>73</vt:i4>
      </vt:variant>
      <vt:variant>
        <vt:i4>471</vt:i4>
      </vt:variant>
      <vt:variant>
        <vt:i4>0</vt:i4>
      </vt:variant>
      <vt:variant>
        <vt:i4>5</vt:i4>
      </vt:variant>
      <vt:variant>
        <vt:lpwstr/>
      </vt:variant>
      <vt:variant>
        <vt:lpwstr>P393</vt:lpwstr>
      </vt:variant>
      <vt:variant>
        <vt:i4>655424</vt:i4>
      </vt:variant>
      <vt:variant>
        <vt:i4>468</vt:i4>
      </vt:variant>
      <vt:variant>
        <vt:i4>0</vt:i4>
      </vt:variant>
      <vt:variant>
        <vt:i4>5</vt:i4>
      </vt:variant>
      <vt:variant>
        <vt:lpwstr/>
      </vt:variant>
      <vt:variant>
        <vt:lpwstr>P3099</vt:lpwstr>
      </vt:variant>
      <vt:variant>
        <vt:i4>196679</vt:i4>
      </vt:variant>
      <vt:variant>
        <vt:i4>465</vt:i4>
      </vt:variant>
      <vt:variant>
        <vt:i4>0</vt:i4>
      </vt:variant>
      <vt:variant>
        <vt:i4>5</vt:i4>
      </vt:variant>
      <vt:variant>
        <vt:lpwstr/>
      </vt:variant>
      <vt:variant>
        <vt:lpwstr>P675</vt:lpwstr>
      </vt:variant>
      <vt:variant>
        <vt:i4>196679</vt:i4>
      </vt:variant>
      <vt:variant>
        <vt:i4>462</vt:i4>
      </vt:variant>
      <vt:variant>
        <vt:i4>0</vt:i4>
      </vt:variant>
      <vt:variant>
        <vt:i4>5</vt:i4>
      </vt:variant>
      <vt:variant>
        <vt:lpwstr/>
      </vt:variant>
      <vt:variant>
        <vt:lpwstr>P675</vt:lpwstr>
      </vt:variant>
      <vt:variant>
        <vt:i4>196679</vt:i4>
      </vt:variant>
      <vt:variant>
        <vt:i4>459</vt:i4>
      </vt:variant>
      <vt:variant>
        <vt:i4>0</vt:i4>
      </vt:variant>
      <vt:variant>
        <vt:i4>5</vt:i4>
      </vt:variant>
      <vt:variant>
        <vt:lpwstr/>
      </vt:variant>
      <vt:variant>
        <vt:lpwstr>P675</vt:lpwstr>
      </vt:variant>
      <vt:variant>
        <vt:i4>196679</vt:i4>
      </vt:variant>
      <vt:variant>
        <vt:i4>456</vt:i4>
      </vt:variant>
      <vt:variant>
        <vt:i4>0</vt:i4>
      </vt:variant>
      <vt:variant>
        <vt:i4>5</vt:i4>
      </vt:variant>
      <vt:variant>
        <vt:lpwstr/>
      </vt:variant>
      <vt:variant>
        <vt:lpwstr>P675</vt:lpwstr>
      </vt:variant>
      <vt:variant>
        <vt:i4>196679</vt:i4>
      </vt:variant>
      <vt:variant>
        <vt:i4>453</vt:i4>
      </vt:variant>
      <vt:variant>
        <vt:i4>0</vt:i4>
      </vt:variant>
      <vt:variant>
        <vt:i4>5</vt:i4>
      </vt:variant>
      <vt:variant>
        <vt:lpwstr/>
      </vt:variant>
      <vt:variant>
        <vt:lpwstr>P675</vt:lpwstr>
      </vt:variant>
      <vt:variant>
        <vt:i4>196679</vt:i4>
      </vt:variant>
      <vt:variant>
        <vt:i4>450</vt:i4>
      </vt:variant>
      <vt:variant>
        <vt:i4>0</vt:i4>
      </vt:variant>
      <vt:variant>
        <vt:i4>5</vt:i4>
      </vt:variant>
      <vt:variant>
        <vt:lpwstr/>
      </vt:variant>
      <vt:variant>
        <vt:lpwstr>P675</vt:lpwstr>
      </vt:variant>
      <vt:variant>
        <vt:i4>196679</vt:i4>
      </vt:variant>
      <vt:variant>
        <vt:i4>447</vt:i4>
      </vt:variant>
      <vt:variant>
        <vt:i4>0</vt:i4>
      </vt:variant>
      <vt:variant>
        <vt:i4>5</vt:i4>
      </vt:variant>
      <vt:variant>
        <vt:lpwstr/>
      </vt:variant>
      <vt:variant>
        <vt:lpwstr>P675</vt:lpwstr>
      </vt:variant>
      <vt:variant>
        <vt:i4>196679</vt:i4>
      </vt:variant>
      <vt:variant>
        <vt:i4>444</vt:i4>
      </vt:variant>
      <vt:variant>
        <vt:i4>0</vt:i4>
      </vt:variant>
      <vt:variant>
        <vt:i4>5</vt:i4>
      </vt:variant>
      <vt:variant>
        <vt:lpwstr/>
      </vt:variant>
      <vt:variant>
        <vt:lpwstr>P675</vt:lpwstr>
      </vt:variant>
      <vt:variant>
        <vt:i4>196679</vt:i4>
      </vt:variant>
      <vt:variant>
        <vt:i4>441</vt:i4>
      </vt:variant>
      <vt:variant>
        <vt:i4>0</vt:i4>
      </vt:variant>
      <vt:variant>
        <vt:i4>5</vt:i4>
      </vt:variant>
      <vt:variant>
        <vt:lpwstr/>
      </vt:variant>
      <vt:variant>
        <vt:lpwstr>P675</vt:lpwstr>
      </vt:variant>
      <vt:variant>
        <vt:i4>196679</vt:i4>
      </vt:variant>
      <vt:variant>
        <vt:i4>438</vt:i4>
      </vt:variant>
      <vt:variant>
        <vt:i4>0</vt:i4>
      </vt:variant>
      <vt:variant>
        <vt:i4>5</vt:i4>
      </vt:variant>
      <vt:variant>
        <vt:lpwstr/>
      </vt:variant>
      <vt:variant>
        <vt:lpwstr>P675</vt:lpwstr>
      </vt:variant>
      <vt:variant>
        <vt:i4>196679</vt:i4>
      </vt:variant>
      <vt:variant>
        <vt:i4>435</vt:i4>
      </vt:variant>
      <vt:variant>
        <vt:i4>0</vt:i4>
      </vt:variant>
      <vt:variant>
        <vt:i4>5</vt:i4>
      </vt:variant>
      <vt:variant>
        <vt:lpwstr/>
      </vt:variant>
      <vt:variant>
        <vt:lpwstr>P675</vt:lpwstr>
      </vt:variant>
      <vt:variant>
        <vt:i4>196679</vt:i4>
      </vt:variant>
      <vt:variant>
        <vt:i4>432</vt:i4>
      </vt:variant>
      <vt:variant>
        <vt:i4>0</vt:i4>
      </vt:variant>
      <vt:variant>
        <vt:i4>5</vt:i4>
      </vt:variant>
      <vt:variant>
        <vt:lpwstr/>
      </vt:variant>
      <vt:variant>
        <vt:lpwstr>P675</vt:lpwstr>
      </vt:variant>
      <vt:variant>
        <vt:i4>983107</vt:i4>
      </vt:variant>
      <vt:variant>
        <vt:i4>429</vt:i4>
      </vt:variant>
      <vt:variant>
        <vt:i4>0</vt:i4>
      </vt:variant>
      <vt:variant>
        <vt:i4>5</vt:i4>
      </vt:variant>
      <vt:variant>
        <vt:lpwstr/>
      </vt:variant>
      <vt:variant>
        <vt:lpwstr>P837</vt:lpwstr>
      </vt:variant>
      <vt:variant>
        <vt:i4>917574</vt:i4>
      </vt:variant>
      <vt:variant>
        <vt:i4>426</vt:i4>
      </vt:variant>
      <vt:variant>
        <vt:i4>0</vt:i4>
      </vt:variant>
      <vt:variant>
        <vt:i4>5</vt:i4>
      </vt:variant>
      <vt:variant>
        <vt:lpwstr/>
      </vt:variant>
      <vt:variant>
        <vt:lpwstr>P769</vt:lpwstr>
      </vt:variant>
      <vt:variant>
        <vt:i4>196679</vt:i4>
      </vt:variant>
      <vt:variant>
        <vt:i4>423</vt:i4>
      </vt:variant>
      <vt:variant>
        <vt:i4>0</vt:i4>
      </vt:variant>
      <vt:variant>
        <vt:i4>5</vt:i4>
      </vt:variant>
      <vt:variant>
        <vt:lpwstr/>
      </vt:variant>
      <vt:variant>
        <vt:lpwstr>P675</vt:lpwstr>
      </vt:variant>
      <vt:variant>
        <vt:i4>458820</vt:i4>
      </vt:variant>
      <vt:variant>
        <vt:i4>420</vt:i4>
      </vt:variant>
      <vt:variant>
        <vt:i4>0</vt:i4>
      </vt:variant>
      <vt:variant>
        <vt:i4>5</vt:i4>
      </vt:variant>
      <vt:variant>
        <vt:lpwstr/>
      </vt:variant>
      <vt:variant>
        <vt:lpwstr>P245</vt:lpwstr>
      </vt:variant>
      <vt:variant>
        <vt:i4>393281</vt:i4>
      </vt:variant>
      <vt:variant>
        <vt:i4>417</vt:i4>
      </vt:variant>
      <vt:variant>
        <vt:i4>0</vt:i4>
      </vt:variant>
      <vt:variant>
        <vt:i4>5</vt:i4>
      </vt:variant>
      <vt:variant>
        <vt:lpwstr/>
      </vt:variant>
      <vt:variant>
        <vt:lpwstr>P1175</vt:lpwstr>
      </vt:variant>
      <vt:variant>
        <vt:i4>131142</vt:i4>
      </vt:variant>
      <vt:variant>
        <vt:i4>414</vt:i4>
      </vt:variant>
      <vt:variant>
        <vt:i4>0</vt:i4>
      </vt:variant>
      <vt:variant>
        <vt:i4>5</vt:i4>
      </vt:variant>
      <vt:variant>
        <vt:lpwstr/>
      </vt:variant>
      <vt:variant>
        <vt:lpwstr>P664</vt:lpwstr>
      </vt:variant>
      <vt:variant>
        <vt:i4>65604</vt:i4>
      </vt:variant>
      <vt:variant>
        <vt:i4>411</vt:i4>
      </vt:variant>
      <vt:variant>
        <vt:i4>0</vt:i4>
      </vt:variant>
      <vt:variant>
        <vt:i4>5</vt:i4>
      </vt:variant>
      <vt:variant>
        <vt:lpwstr/>
      </vt:variant>
      <vt:variant>
        <vt:lpwstr>P746</vt:lpwstr>
      </vt:variant>
      <vt:variant>
        <vt:i4>131142</vt:i4>
      </vt:variant>
      <vt:variant>
        <vt:i4>408</vt:i4>
      </vt:variant>
      <vt:variant>
        <vt:i4>0</vt:i4>
      </vt:variant>
      <vt:variant>
        <vt:i4>5</vt:i4>
      </vt:variant>
      <vt:variant>
        <vt:lpwstr/>
      </vt:variant>
      <vt:variant>
        <vt:lpwstr>P664</vt:lpwstr>
      </vt:variant>
      <vt:variant>
        <vt:i4>131142</vt:i4>
      </vt:variant>
      <vt:variant>
        <vt:i4>405</vt:i4>
      </vt:variant>
      <vt:variant>
        <vt:i4>0</vt:i4>
      </vt:variant>
      <vt:variant>
        <vt:i4>5</vt:i4>
      </vt:variant>
      <vt:variant>
        <vt:lpwstr/>
      </vt:variant>
      <vt:variant>
        <vt:lpwstr>P664</vt:lpwstr>
      </vt:variant>
      <vt:variant>
        <vt:i4>131142</vt:i4>
      </vt:variant>
      <vt:variant>
        <vt:i4>402</vt:i4>
      </vt:variant>
      <vt:variant>
        <vt:i4>0</vt:i4>
      </vt:variant>
      <vt:variant>
        <vt:i4>5</vt:i4>
      </vt:variant>
      <vt:variant>
        <vt:lpwstr/>
      </vt:variant>
      <vt:variant>
        <vt:lpwstr>P664</vt:lpwstr>
      </vt:variant>
      <vt:variant>
        <vt:i4>131142</vt:i4>
      </vt:variant>
      <vt:variant>
        <vt:i4>399</vt:i4>
      </vt:variant>
      <vt:variant>
        <vt:i4>0</vt:i4>
      </vt:variant>
      <vt:variant>
        <vt:i4>5</vt:i4>
      </vt:variant>
      <vt:variant>
        <vt:lpwstr/>
      </vt:variant>
      <vt:variant>
        <vt:lpwstr>P664</vt:lpwstr>
      </vt:variant>
      <vt:variant>
        <vt:i4>327749</vt:i4>
      </vt:variant>
      <vt:variant>
        <vt:i4>396</vt:i4>
      </vt:variant>
      <vt:variant>
        <vt:i4>0</vt:i4>
      </vt:variant>
      <vt:variant>
        <vt:i4>5</vt:i4>
      </vt:variant>
      <vt:variant>
        <vt:lpwstr/>
      </vt:variant>
      <vt:variant>
        <vt:lpwstr>P653</vt:lpwstr>
      </vt:variant>
      <vt:variant>
        <vt:i4>262209</vt:i4>
      </vt:variant>
      <vt:variant>
        <vt:i4>393</vt:i4>
      </vt:variant>
      <vt:variant>
        <vt:i4>0</vt:i4>
      </vt:variant>
      <vt:variant>
        <vt:i4>5</vt:i4>
      </vt:variant>
      <vt:variant>
        <vt:lpwstr/>
      </vt:variant>
      <vt:variant>
        <vt:lpwstr>P713</vt:lpwstr>
      </vt:variant>
      <vt:variant>
        <vt:i4>262209</vt:i4>
      </vt:variant>
      <vt:variant>
        <vt:i4>390</vt:i4>
      </vt:variant>
      <vt:variant>
        <vt:i4>0</vt:i4>
      </vt:variant>
      <vt:variant>
        <vt:i4>5</vt:i4>
      </vt:variant>
      <vt:variant>
        <vt:lpwstr/>
      </vt:variant>
      <vt:variant>
        <vt:lpwstr>P713</vt:lpwstr>
      </vt:variant>
      <vt:variant>
        <vt:i4>196674</vt:i4>
      </vt:variant>
      <vt:variant>
        <vt:i4>387</vt:i4>
      </vt:variant>
      <vt:variant>
        <vt:i4>0</vt:i4>
      </vt:variant>
      <vt:variant>
        <vt:i4>5</vt:i4>
      </vt:variant>
      <vt:variant>
        <vt:lpwstr/>
      </vt:variant>
      <vt:variant>
        <vt:lpwstr>P724</vt:lpwstr>
      </vt:variant>
      <vt:variant>
        <vt:i4>262209</vt:i4>
      </vt:variant>
      <vt:variant>
        <vt:i4>384</vt:i4>
      </vt:variant>
      <vt:variant>
        <vt:i4>0</vt:i4>
      </vt:variant>
      <vt:variant>
        <vt:i4>5</vt:i4>
      </vt:variant>
      <vt:variant>
        <vt:lpwstr/>
      </vt:variant>
      <vt:variant>
        <vt:lpwstr>P713</vt:lpwstr>
      </vt:variant>
      <vt:variant>
        <vt:i4>262209</vt:i4>
      </vt:variant>
      <vt:variant>
        <vt:i4>381</vt:i4>
      </vt:variant>
      <vt:variant>
        <vt:i4>0</vt:i4>
      </vt:variant>
      <vt:variant>
        <vt:i4>5</vt:i4>
      </vt:variant>
      <vt:variant>
        <vt:lpwstr/>
      </vt:variant>
      <vt:variant>
        <vt:lpwstr>P713</vt:lpwstr>
      </vt:variant>
      <vt:variant>
        <vt:i4>65604</vt:i4>
      </vt:variant>
      <vt:variant>
        <vt:i4>378</vt:i4>
      </vt:variant>
      <vt:variant>
        <vt:i4>0</vt:i4>
      </vt:variant>
      <vt:variant>
        <vt:i4>5</vt:i4>
      </vt:variant>
      <vt:variant>
        <vt:lpwstr/>
      </vt:variant>
      <vt:variant>
        <vt:lpwstr>P746</vt:lpwstr>
      </vt:variant>
      <vt:variant>
        <vt:i4>131142</vt:i4>
      </vt:variant>
      <vt:variant>
        <vt:i4>375</vt:i4>
      </vt:variant>
      <vt:variant>
        <vt:i4>0</vt:i4>
      </vt:variant>
      <vt:variant>
        <vt:i4>5</vt:i4>
      </vt:variant>
      <vt:variant>
        <vt:lpwstr/>
      </vt:variant>
      <vt:variant>
        <vt:lpwstr>P664</vt:lpwstr>
      </vt:variant>
      <vt:variant>
        <vt:i4>196674</vt:i4>
      </vt:variant>
      <vt:variant>
        <vt:i4>372</vt:i4>
      </vt:variant>
      <vt:variant>
        <vt:i4>0</vt:i4>
      </vt:variant>
      <vt:variant>
        <vt:i4>5</vt:i4>
      </vt:variant>
      <vt:variant>
        <vt:lpwstr/>
      </vt:variant>
      <vt:variant>
        <vt:lpwstr>P724</vt:lpwstr>
      </vt:variant>
      <vt:variant>
        <vt:i4>262209</vt:i4>
      </vt:variant>
      <vt:variant>
        <vt:i4>369</vt:i4>
      </vt:variant>
      <vt:variant>
        <vt:i4>0</vt:i4>
      </vt:variant>
      <vt:variant>
        <vt:i4>5</vt:i4>
      </vt:variant>
      <vt:variant>
        <vt:lpwstr/>
      </vt:variant>
      <vt:variant>
        <vt:lpwstr>P713</vt:lpwstr>
      </vt:variant>
      <vt:variant>
        <vt:i4>262209</vt:i4>
      </vt:variant>
      <vt:variant>
        <vt:i4>366</vt:i4>
      </vt:variant>
      <vt:variant>
        <vt:i4>0</vt:i4>
      </vt:variant>
      <vt:variant>
        <vt:i4>5</vt:i4>
      </vt:variant>
      <vt:variant>
        <vt:lpwstr/>
      </vt:variant>
      <vt:variant>
        <vt:lpwstr>P713</vt:lpwstr>
      </vt:variant>
      <vt:variant>
        <vt:i4>131142</vt:i4>
      </vt:variant>
      <vt:variant>
        <vt:i4>363</vt:i4>
      </vt:variant>
      <vt:variant>
        <vt:i4>0</vt:i4>
      </vt:variant>
      <vt:variant>
        <vt:i4>5</vt:i4>
      </vt:variant>
      <vt:variant>
        <vt:lpwstr/>
      </vt:variant>
      <vt:variant>
        <vt:lpwstr>P664</vt:lpwstr>
      </vt:variant>
      <vt:variant>
        <vt:i4>196674</vt:i4>
      </vt:variant>
      <vt:variant>
        <vt:i4>360</vt:i4>
      </vt:variant>
      <vt:variant>
        <vt:i4>0</vt:i4>
      </vt:variant>
      <vt:variant>
        <vt:i4>5</vt:i4>
      </vt:variant>
      <vt:variant>
        <vt:lpwstr/>
      </vt:variant>
      <vt:variant>
        <vt:lpwstr>P724</vt:lpwstr>
      </vt:variant>
      <vt:variant>
        <vt:i4>196674</vt:i4>
      </vt:variant>
      <vt:variant>
        <vt:i4>357</vt:i4>
      </vt:variant>
      <vt:variant>
        <vt:i4>0</vt:i4>
      </vt:variant>
      <vt:variant>
        <vt:i4>5</vt:i4>
      </vt:variant>
      <vt:variant>
        <vt:lpwstr/>
      </vt:variant>
      <vt:variant>
        <vt:lpwstr>P724</vt:lpwstr>
      </vt:variant>
      <vt:variant>
        <vt:i4>262209</vt:i4>
      </vt:variant>
      <vt:variant>
        <vt:i4>354</vt:i4>
      </vt:variant>
      <vt:variant>
        <vt:i4>0</vt:i4>
      </vt:variant>
      <vt:variant>
        <vt:i4>5</vt:i4>
      </vt:variant>
      <vt:variant>
        <vt:lpwstr/>
      </vt:variant>
      <vt:variant>
        <vt:lpwstr>P713</vt:lpwstr>
      </vt:variant>
      <vt:variant>
        <vt:i4>196674</vt:i4>
      </vt:variant>
      <vt:variant>
        <vt:i4>351</vt:i4>
      </vt:variant>
      <vt:variant>
        <vt:i4>0</vt:i4>
      </vt:variant>
      <vt:variant>
        <vt:i4>5</vt:i4>
      </vt:variant>
      <vt:variant>
        <vt:lpwstr/>
      </vt:variant>
      <vt:variant>
        <vt:lpwstr>P724</vt:lpwstr>
      </vt:variant>
      <vt:variant>
        <vt:i4>262209</vt:i4>
      </vt:variant>
      <vt:variant>
        <vt:i4>348</vt:i4>
      </vt:variant>
      <vt:variant>
        <vt:i4>0</vt:i4>
      </vt:variant>
      <vt:variant>
        <vt:i4>5</vt:i4>
      </vt:variant>
      <vt:variant>
        <vt:lpwstr/>
      </vt:variant>
      <vt:variant>
        <vt:lpwstr>P713</vt:lpwstr>
      </vt:variant>
      <vt:variant>
        <vt:i4>131141</vt:i4>
      </vt:variant>
      <vt:variant>
        <vt:i4>345</vt:i4>
      </vt:variant>
      <vt:variant>
        <vt:i4>0</vt:i4>
      </vt:variant>
      <vt:variant>
        <vt:i4>5</vt:i4>
      </vt:variant>
      <vt:variant>
        <vt:lpwstr/>
      </vt:variant>
      <vt:variant>
        <vt:lpwstr>P153</vt:lpwstr>
      </vt:variant>
      <vt:variant>
        <vt:i4>5767250</vt:i4>
      </vt:variant>
      <vt:variant>
        <vt:i4>342</vt:i4>
      </vt:variant>
      <vt:variant>
        <vt:i4>0</vt:i4>
      </vt:variant>
      <vt:variant>
        <vt:i4>5</vt:i4>
      </vt:variant>
      <vt:variant>
        <vt:lpwstr>consultantplus://offline/ref=C2943989213BCF118211BDA1FAA7CBEFF60D42AFFD5DA4626F3A9E834250E02A6DC3AA67C6DE75EBF0ECFBOBRAO</vt:lpwstr>
      </vt:variant>
      <vt:variant>
        <vt:lpwstr/>
      </vt:variant>
      <vt:variant>
        <vt:i4>131137</vt:i4>
      </vt:variant>
      <vt:variant>
        <vt:i4>339</vt:i4>
      </vt:variant>
      <vt:variant>
        <vt:i4>0</vt:i4>
      </vt:variant>
      <vt:variant>
        <vt:i4>5</vt:i4>
      </vt:variant>
      <vt:variant>
        <vt:lpwstr/>
      </vt:variant>
      <vt:variant>
        <vt:lpwstr>P1137</vt:lpwstr>
      </vt:variant>
      <vt:variant>
        <vt:i4>5439583</vt:i4>
      </vt:variant>
      <vt:variant>
        <vt:i4>336</vt:i4>
      </vt:variant>
      <vt:variant>
        <vt:i4>0</vt:i4>
      </vt:variant>
      <vt:variant>
        <vt:i4>5</vt:i4>
      </vt:variant>
      <vt:variant>
        <vt:lpwstr>consultantplus://offline/ref=C2943989213BCF118211A3ACECCB95E3F60618A3F359A6343765C5DE15O5R9O</vt:lpwstr>
      </vt:variant>
      <vt:variant>
        <vt:lpwstr/>
      </vt:variant>
      <vt:variant>
        <vt:i4>131137</vt:i4>
      </vt:variant>
      <vt:variant>
        <vt:i4>333</vt:i4>
      </vt:variant>
      <vt:variant>
        <vt:i4>0</vt:i4>
      </vt:variant>
      <vt:variant>
        <vt:i4>5</vt:i4>
      </vt:variant>
      <vt:variant>
        <vt:lpwstr/>
      </vt:variant>
      <vt:variant>
        <vt:lpwstr>P1137</vt:lpwstr>
      </vt:variant>
      <vt:variant>
        <vt:i4>131137</vt:i4>
      </vt:variant>
      <vt:variant>
        <vt:i4>330</vt:i4>
      </vt:variant>
      <vt:variant>
        <vt:i4>0</vt:i4>
      </vt:variant>
      <vt:variant>
        <vt:i4>5</vt:i4>
      </vt:variant>
      <vt:variant>
        <vt:lpwstr/>
      </vt:variant>
      <vt:variant>
        <vt:lpwstr>P1137</vt:lpwstr>
      </vt:variant>
      <vt:variant>
        <vt:i4>131137</vt:i4>
      </vt:variant>
      <vt:variant>
        <vt:i4>327</vt:i4>
      </vt:variant>
      <vt:variant>
        <vt:i4>0</vt:i4>
      </vt:variant>
      <vt:variant>
        <vt:i4>5</vt:i4>
      </vt:variant>
      <vt:variant>
        <vt:lpwstr/>
      </vt:variant>
      <vt:variant>
        <vt:lpwstr>P1137</vt:lpwstr>
      </vt:variant>
      <vt:variant>
        <vt:i4>393281</vt:i4>
      </vt:variant>
      <vt:variant>
        <vt:i4>324</vt:i4>
      </vt:variant>
      <vt:variant>
        <vt:i4>0</vt:i4>
      </vt:variant>
      <vt:variant>
        <vt:i4>5</vt:i4>
      </vt:variant>
      <vt:variant>
        <vt:lpwstr/>
      </vt:variant>
      <vt:variant>
        <vt:lpwstr>P1179</vt:lpwstr>
      </vt:variant>
      <vt:variant>
        <vt:i4>393281</vt:i4>
      </vt:variant>
      <vt:variant>
        <vt:i4>321</vt:i4>
      </vt:variant>
      <vt:variant>
        <vt:i4>0</vt:i4>
      </vt:variant>
      <vt:variant>
        <vt:i4>5</vt:i4>
      </vt:variant>
      <vt:variant>
        <vt:lpwstr/>
      </vt:variant>
      <vt:variant>
        <vt:lpwstr>P1179</vt:lpwstr>
      </vt:variant>
      <vt:variant>
        <vt:i4>131137</vt:i4>
      </vt:variant>
      <vt:variant>
        <vt:i4>318</vt:i4>
      </vt:variant>
      <vt:variant>
        <vt:i4>0</vt:i4>
      </vt:variant>
      <vt:variant>
        <vt:i4>5</vt:i4>
      </vt:variant>
      <vt:variant>
        <vt:lpwstr/>
      </vt:variant>
      <vt:variant>
        <vt:lpwstr>P1137</vt:lpwstr>
      </vt:variant>
      <vt:variant>
        <vt:i4>196673</vt:i4>
      </vt:variant>
      <vt:variant>
        <vt:i4>315</vt:i4>
      </vt:variant>
      <vt:variant>
        <vt:i4>0</vt:i4>
      </vt:variant>
      <vt:variant>
        <vt:i4>5</vt:i4>
      </vt:variant>
      <vt:variant>
        <vt:lpwstr/>
      </vt:variant>
      <vt:variant>
        <vt:lpwstr>P615</vt:lpwstr>
      </vt:variant>
      <vt:variant>
        <vt:i4>131137</vt:i4>
      </vt:variant>
      <vt:variant>
        <vt:i4>312</vt:i4>
      </vt:variant>
      <vt:variant>
        <vt:i4>0</vt:i4>
      </vt:variant>
      <vt:variant>
        <vt:i4>5</vt:i4>
      </vt:variant>
      <vt:variant>
        <vt:lpwstr/>
      </vt:variant>
      <vt:variant>
        <vt:lpwstr>P1137</vt:lpwstr>
      </vt:variant>
      <vt:variant>
        <vt:i4>5439583</vt:i4>
      </vt:variant>
      <vt:variant>
        <vt:i4>309</vt:i4>
      </vt:variant>
      <vt:variant>
        <vt:i4>0</vt:i4>
      </vt:variant>
      <vt:variant>
        <vt:i4>5</vt:i4>
      </vt:variant>
      <vt:variant>
        <vt:lpwstr>consultantplus://offline/ref=C2943989213BCF118211A3ACECCB95E3F60618A3F359A6343765C5DE15O5R9O</vt:lpwstr>
      </vt:variant>
      <vt:variant>
        <vt:lpwstr/>
      </vt:variant>
      <vt:variant>
        <vt:i4>131137</vt:i4>
      </vt:variant>
      <vt:variant>
        <vt:i4>306</vt:i4>
      </vt:variant>
      <vt:variant>
        <vt:i4>0</vt:i4>
      </vt:variant>
      <vt:variant>
        <vt:i4>5</vt:i4>
      </vt:variant>
      <vt:variant>
        <vt:lpwstr/>
      </vt:variant>
      <vt:variant>
        <vt:lpwstr>P1137</vt:lpwstr>
      </vt:variant>
      <vt:variant>
        <vt:i4>131137</vt:i4>
      </vt:variant>
      <vt:variant>
        <vt:i4>303</vt:i4>
      </vt:variant>
      <vt:variant>
        <vt:i4>0</vt:i4>
      </vt:variant>
      <vt:variant>
        <vt:i4>5</vt:i4>
      </vt:variant>
      <vt:variant>
        <vt:lpwstr/>
      </vt:variant>
      <vt:variant>
        <vt:lpwstr>P1137</vt:lpwstr>
      </vt:variant>
      <vt:variant>
        <vt:i4>131137</vt:i4>
      </vt:variant>
      <vt:variant>
        <vt:i4>300</vt:i4>
      </vt:variant>
      <vt:variant>
        <vt:i4>0</vt:i4>
      </vt:variant>
      <vt:variant>
        <vt:i4>5</vt:i4>
      </vt:variant>
      <vt:variant>
        <vt:lpwstr/>
      </vt:variant>
      <vt:variant>
        <vt:lpwstr>P1137</vt:lpwstr>
      </vt:variant>
      <vt:variant>
        <vt:i4>131137</vt:i4>
      </vt:variant>
      <vt:variant>
        <vt:i4>297</vt:i4>
      </vt:variant>
      <vt:variant>
        <vt:i4>0</vt:i4>
      </vt:variant>
      <vt:variant>
        <vt:i4>5</vt:i4>
      </vt:variant>
      <vt:variant>
        <vt:lpwstr/>
      </vt:variant>
      <vt:variant>
        <vt:lpwstr>P1137</vt:lpwstr>
      </vt:variant>
      <vt:variant>
        <vt:i4>131137</vt:i4>
      </vt:variant>
      <vt:variant>
        <vt:i4>294</vt:i4>
      </vt:variant>
      <vt:variant>
        <vt:i4>0</vt:i4>
      </vt:variant>
      <vt:variant>
        <vt:i4>5</vt:i4>
      </vt:variant>
      <vt:variant>
        <vt:lpwstr/>
      </vt:variant>
      <vt:variant>
        <vt:lpwstr>P1137</vt:lpwstr>
      </vt:variant>
      <vt:variant>
        <vt:i4>131137</vt:i4>
      </vt:variant>
      <vt:variant>
        <vt:i4>291</vt:i4>
      </vt:variant>
      <vt:variant>
        <vt:i4>0</vt:i4>
      </vt:variant>
      <vt:variant>
        <vt:i4>5</vt:i4>
      </vt:variant>
      <vt:variant>
        <vt:lpwstr/>
      </vt:variant>
      <vt:variant>
        <vt:lpwstr>P1137</vt:lpwstr>
      </vt:variant>
      <vt:variant>
        <vt:i4>131137</vt:i4>
      </vt:variant>
      <vt:variant>
        <vt:i4>288</vt:i4>
      </vt:variant>
      <vt:variant>
        <vt:i4>0</vt:i4>
      </vt:variant>
      <vt:variant>
        <vt:i4>5</vt:i4>
      </vt:variant>
      <vt:variant>
        <vt:lpwstr/>
      </vt:variant>
      <vt:variant>
        <vt:lpwstr>P1137</vt:lpwstr>
      </vt:variant>
      <vt:variant>
        <vt:i4>131137</vt:i4>
      </vt:variant>
      <vt:variant>
        <vt:i4>285</vt:i4>
      </vt:variant>
      <vt:variant>
        <vt:i4>0</vt:i4>
      </vt:variant>
      <vt:variant>
        <vt:i4>5</vt:i4>
      </vt:variant>
      <vt:variant>
        <vt:lpwstr/>
      </vt:variant>
      <vt:variant>
        <vt:lpwstr>P1137</vt:lpwstr>
      </vt:variant>
      <vt:variant>
        <vt:i4>196673</vt:i4>
      </vt:variant>
      <vt:variant>
        <vt:i4>282</vt:i4>
      </vt:variant>
      <vt:variant>
        <vt:i4>0</vt:i4>
      </vt:variant>
      <vt:variant>
        <vt:i4>5</vt:i4>
      </vt:variant>
      <vt:variant>
        <vt:lpwstr/>
      </vt:variant>
      <vt:variant>
        <vt:lpwstr>P615</vt:lpwstr>
      </vt:variant>
      <vt:variant>
        <vt:i4>131137</vt:i4>
      </vt:variant>
      <vt:variant>
        <vt:i4>279</vt:i4>
      </vt:variant>
      <vt:variant>
        <vt:i4>0</vt:i4>
      </vt:variant>
      <vt:variant>
        <vt:i4>5</vt:i4>
      </vt:variant>
      <vt:variant>
        <vt:lpwstr/>
      </vt:variant>
      <vt:variant>
        <vt:lpwstr>P1137</vt:lpwstr>
      </vt:variant>
      <vt:variant>
        <vt:i4>5439583</vt:i4>
      </vt:variant>
      <vt:variant>
        <vt:i4>276</vt:i4>
      </vt:variant>
      <vt:variant>
        <vt:i4>0</vt:i4>
      </vt:variant>
      <vt:variant>
        <vt:i4>5</vt:i4>
      </vt:variant>
      <vt:variant>
        <vt:lpwstr>consultantplus://offline/ref=C2943989213BCF118211A3ACECCB95E3F60618A3F359A6343765C5DE15O5R9O</vt:lpwstr>
      </vt:variant>
      <vt:variant>
        <vt:lpwstr/>
      </vt:variant>
      <vt:variant>
        <vt:i4>131137</vt:i4>
      </vt:variant>
      <vt:variant>
        <vt:i4>273</vt:i4>
      </vt:variant>
      <vt:variant>
        <vt:i4>0</vt:i4>
      </vt:variant>
      <vt:variant>
        <vt:i4>5</vt:i4>
      </vt:variant>
      <vt:variant>
        <vt:lpwstr/>
      </vt:variant>
      <vt:variant>
        <vt:lpwstr>P1137</vt:lpwstr>
      </vt:variant>
      <vt:variant>
        <vt:i4>5767173</vt:i4>
      </vt:variant>
      <vt:variant>
        <vt:i4>270</vt:i4>
      </vt:variant>
      <vt:variant>
        <vt:i4>0</vt:i4>
      </vt:variant>
      <vt:variant>
        <vt:i4>5</vt:i4>
      </vt:variant>
      <vt:variant>
        <vt:lpwstr>consultantplus://offline/ref=C2943989213BCF118211BDA1FAA7CBEFF60D42AFFD5BA8656D3A9E834250E02A6DC3AA67C6DE75EBF0E8F8OBR8O</vt:lpwstr>
      </vt:variant>
      <vt:variant>
        <vt:lpwstr/>
      </vt:variant>
      <vt:variant>
        <vt:i4>131137</vt:i4>
      </vt:variant>
      <vt:variant>
        <vt:i4>267</vt:i4>
      </vt:variant>
      <vt:variant>
        <vt:i4>0</vt:i4>
      </vt:variant>
      <vt:variant>
        <vt:i4>5</vt:i4>
      </vt:variant>
      <vt:variant>
        <vt:lpwstr/>
      </vt:variant>
      <vt:variant>
        <vt:lpwstr>P1137</vt:lpwstr>
      </vt:variant>
      <vt:variant>
        <vt:i4>131137</vt:i4>
      </vt:variant>
      <vt:variant>
        <vt:i4>264</vt:i4>
      </vt:variant>
      <vt:variant>
        <vt:i4>0</vt:i4>
      </vt:variant>
      <vt:variant>
        <vt:i4>5</vt:i4>
      </vt:variant>
      <vt:variant>
        <vt:lpwstr/>
      </vt:variant>
      <vt:variant>
        <vt:lpwstr>P1137</vt:lpwstr>
      </vt:variant>
      <vt:variant>
        <vt:i4>131137</vt:i4>
      </vt:variant>
      <vt:variant>
        <vt:i4>261</vt:i4>
      </vt:variant>
      <vt:variant>
        <vt:i4>0</vt:i4>
      </vt:variant>
      <vt:variant>
        <vt:i4>5</vt:i4>
      </vt:variant>
      <vt:variant>
        <vt:lpwstr/>
      </vt:variant>
      <vt:variant>
        <vt:lpwstr>P1137</vt:lpwstr>
      </vt:variant>
      <vt:variant>
        <vt:i4>131137</vt:i4>
      </vt:variant>
      <vt:variant>
        <vt:i4>258</vt:i4>
      </vt:variant>
      <vt:variant>
        <vt:i4>0</vt:i4>
      </vt:variant>
      <vt:variant>
        <vt:i4>5</vt:i4>
      </vt:variant>
      <vt:variant>
        <vt:lpwstr/>
      </vt:variant>
      <vt:variant>
        <vt:lpwstr>P1137</vt:lpwstr>
      </vt:variant>
      <vt:variant>
        <vt:i4>131137</vt:i4>
      </vt:variant>
      <vt:variant>
        <vt:i4>255</vt:i4>
      </vt:variant>
      <vt:variant>
        <vt:i4>0</vt:i4>
      </vt:variant>
      <vt:variant>
        <vt:i4>5</vt:i4>
      </vt:variant>
      <vt:variant>
        <vt:lpwstr/>
      </vt:variant>
      <vt:variant>
        <vt:lpwstr>P1137</vt:lpwstr>
      </vt:variant>
      <vt:variant>
        <vt:i4>524354</vt:i4>
      </vt:variant>
      <vt:variant>
        <vt:i4>252</vt:i4>
      </vt:variant>
      <vt:variant>
        <vt:i4>0</vt:i4>
      </vt:variant>
      <vt:variant>
        <vt:i4>5</vt:i4>
      </vt:variant>
      <vt:variant>
        <vt:lpwstr/>
      </vt:variant>
      <vt:variant>
        <vt:lpwstr>P1295</vt:lpwstr>
      </vt:variant>
      <vt:variant>
        <vt:i4>131137</vt:i4>
      </vt:variant>
      <vt:variant>
        <vt:i4>249</vt:i4>
      </vt:variant>
      <vt:variant>
        <vt:i4>0</vt:i4>
      </vt:variant>
      <vt:variant>
        <vt:i4>5</vt:i4>
      </vt:variant>
      <vt:variant>
        <vt:lpwstr/>
      </vt:variant>
      <vt:variant>
        <vt:lpwstr>P1137</vt:lpwstr>
      </vt:variant>
      <vt:variant>
        <vt:i4>131137</vt:i4>
      </vt:variant>
      <vt:variant>
        <vt:i4>246</vt:i4>
      </vt:variant>
      <vt:variant>
        <vt:i4>0</vt:i4>
      </vt:variant>
      <vt:variant>
        <vt:i4>5</vt:i4>
      </vt:variant>
      <vt:variant>
        <vt:lpwstr/>
      </vt:variant>
      <vt:variant>
        <vt:lpwstr>P1137</vt:lpwstr>
      </vt:variant>
      <vt:variant>
        <vt:i4>196673</vt:i4>
      </vt:variant>
      <vt:variant>
        <vt:i4>243</vt:i4>
      </vt:variant>
      <vt:variant>
        <vt:i4>0</vt:i4>
      </vt:variant>
      <vt:variant>
        <vt:i4>5</vt:i4>
      </vt:variant>
      <vt:variant>
        <vt:lpwstr/>
      </vt:variant>
      <vt:variant>
        <vt:lpwstr>P615</vt:lpwstr>
      </vt:variant>
      <vt:variant>
        <vt:i4>131137</vt:i4>
      </vt:variant>
      <vt:variant>
        <vt:i4>240</vt:i4>
      </vt:variant>
      <vt:variant>
        <vt:i4>0</vt:i4>
      </vt:variant>
      <vt:variant>
        <vt:i4>5</vt:i4>
      </vt:variant>
      <vt:variant>
        <vt:lpwstr/>
      </vt:variant>
      <vt:variant>
        <vt:lpwstr>P1137</vt:lpwstr>
      </vt:variant>
      <vt:variant>
        <vt:i4>5439583</vt:i4>
      </vt:variant>
      <vt:variant>
        <vt:i4>237</vt:i4>
      </vt:variant>
      <vt:variant>
        <vt:i4>0</vt:i4>
      </vt:variant>
      <vt:variant>
        <vt:i4>5</vt:i4>
      </vt:variant>
      <vt:variant>
        <vt:lpwstr>consultantplus://offline/ref=C2943989213BCF118211A3ACECCB95E3F60618A3F359A6343765C5DE15O5R9O</vt:lpwstr>
      </vt:variant>
      <vt:variant>
        <vt:lpwstr/>
      </vt:variant>
      <vt:variant>
        <vt:i4>589889</vt:i4>
      </vt:variant>
      <vt:variant>
        <vt:i4>234</vt:i4>
      </vt:variant>
      <vt:variant>
        <vt:i4>0</vt:i4>
      </vt:variant>
      <vt:variant>
        <vt:i4>5</vt:i4>
      </vt:variant>
      <vt:variant>
        <vt:lpwstr/>
      </vt:variant>
      <vt:variant>
        <vt:lpwstr>P1180</vt:lpwstr>
      </vt:variant>
      <vt:variant>
        <vt:i4>131137</vt:i4>
      </vt:variant>
      <vt:variant>
        <vt:i4>231</vt:i4>
      </vt:variant>
      <vt:variant>
        <vt:i4>0</vt:i4>
      </vt:variant>
      <vt:variant>
        <vt:i4>5</vt:i4>
      </vt:variant>
      <vt:variant>
        <vt:lpwstr/>
      </vt:variant>
      <vt:variant>
        <vt:lpwstr>P1137</vt:lpwstr>
      </vt:variant>
      <vt:variant>
        <vt:i4>131137</vt:i4>
      </vt:variant>
      <vt:variant>
        <vt:i4>228</vt:i4>
      </vt:variant>
      <vt:variant>
        <vt:i4>0</vt:i4>
      </vt:variant>
      <vt:variant>
        <vt:i4>5</vt:i4>
      </vt:variant>
      <vt:variant>
        <vt:lpwstr/>
      </vt:variant>
      <vt:variant>
        <vt:lpwstr>P1137</vt:lpwstr>
      </vt:variant>
      <vt:variant>
        <vt:i4>131137</vt:i4>
      </vt:variant>
      <vt:variant>
        <vt:i4>225</vt:i4>
      </vt:variant>
      <vt:variant>
        <vt:i4>0</vt:i4>
      </vt:variant>
      <vt:variant>
        <vt:i4>5</vt:i4>
      </vt:variant>
      <vt:variant>
        <vt:lpwstr/>
      </vt:variant>
      <vt:variant>
        <vt:lpwstr>P1137</vt:lpwstr>
      </vt:variant>
      <vt:variant>
        <vt:i4>131137</vt:i4>
      </vt:variant>
      <vt:variant>
        <vt:i4>222</vt:i4>
      </vt:variant>
      <vt:variant>
        <vt:i4>0</vt:i4>
      </vt:variant>
      <vt:variant>
        <vt:i4>5</vt:i4>
      </vt:variant>
      <vt:variant>
        <vt:lpwstr/>
      </vt:variant>
      <vt:variant>
        <vt:lpwstr>P1137</vt:lpwstr>
      </vt:variant>
      <vt:variant>
        <vt:i4>131137</vt:i4>
      </vt:variant>
      <vt:variant>
        <vt:i4>219</vt:i4>
      </vt:variant>
      <vt:variant>
        <vt:i4>0</vt:i4>
      </vt:variant>
      <vt:variant>
        <vt:i4>5</vt:i4>
      </vt:variant>
      <vt:variant>
        <vt:lpwstr/>
      </vt:variant>
      <vt:variant>
        <vt:lpwstr>P1137</vt:lpwstr>
      </vt:variant>
      <vt:variant>
        <vt:i4>131137</vt:i4>
      </vt:variant>
      <vt:variant>
        <vt:i4>216</vt:i4>
      </vt:variant>
      <vt:variant>
        <vt:i4>0</vt:i4>
      </vt:variant>
      <vt:variant>
        <vt:i4>5</vt:i4>
      </vt:variant>
      <vt:variant>
        <vt:lpwstr/>
      </vt:variant>
      <vt:variant>
        <vt:lpwstr>P1137</vt:lpwstr>
      </vt:variant>
      <vt:variant>
        <vt:i4>131137</vt:i4>
      </vt:variant>
      <vt:variant>
        <vt:i4>213</vt:i4>
      </vt:variant>
      <vt:variant>
        <vt:i4>0</vt:i4>
      </vt:variant>
      <vt:variant>
        <vt:i4>5</vt:i4>
      </vt:variant>
      <vt:variant>
        <vt:lpwstr/>
      </vt:variant>
      <vt:variant>
        <vt:lpwstr>P1137</vt:lpwstr>
      </vt:variant>
      <vt:variant>
        <vt:i4>131137</vt:i4>
      </vt:variant>
      <vt:variant>
        <vt:i4>210</vt:i4>
      </vt:variant>
      <vt:variant>
        <vt:i4>0</vt:i4>
      </vt:variant>
      <vt:variant>
        <vt:i4>5</vt:i4>
      </vt:variant>
      <vt:variant>
        <vt:lpwstr/>
      </vt:variant>
      <vt:variant>
        <vt:lpwstr>P1137</vt:lpwstr>
      </vt:variant>
      <vt:variant>
        <vt:i4>131137</vt:i4>
      </vt:variant>
      <vt:variant>
        <vt:i4>207</vt:i4>
      </vt:variant>
      <vt:variant>
        <vt:i4>0</vt:i4>
      </vt:variant>
      <vt:variant>
        <vt:i4>5</vt:i4>
      </vt:variant>
      <vt:variant>
        <vt:lpwstr/>
      </vt:variant>
      <vt:variant>
        <vt:lpwstr>P1137</vt:lpwstr>
      </vt:variant>
      <vt:variant>
        <vt:i4>131137</vt:i4>
      </vt:variant>
      <vt:variant>
        <vt:i4>204</vt:i4>
      </vt:variant>
      <vt:variant>
        <vt:i4>0</vt:i4>
      </vt:variant>
      <vt:variant>
        <vt:i4>5</vt:i4>
      </vt:variant>
      <vt:variant>
        <vt:lpwstr/>
      </vt:variant>
      <vt:variant>
        <vt:lpwstr>P1137</vt:lpwstr>
      </vt:variant>
      <vt:variant>
        <vt:i4>131137</vt:i4>
      </vt:variant>
      <vt:variant>
        <vt:i4>201</vt:i4>
      </vt:variant>
      <vt:variant>
        <vt:i4>0</vt:i4>
      </vt:variant>
      <vt:variant>
        <vt:i4>5</vt:i4>
      </vt:variant>
      <vt:variant>
        <vt:lpwstr/>
      </vt:variant>
      <vt:variant>
        <vt:lpwstr>P1137</vt:lpwstr>
      </vt:variant>
      <vt:variant>
        <vt:i4>131137</vt:i4>
      </vt:variant>
      <vt:variant>
        <vt:i4>198</vt:i4>
      </vt:variant>
      <vt:variant>
        <vt:i4>0</vt:i4>
      </vt:variant>
      <vt:variant>
        <vt:i4>5</vt:i4>
      </vt:variant>
      <vt:variant>
        <vt:lpwstr/>
      </vt:variant>
      <vt:variant>
        <vt:lpwstr>P1137</vt:lpwstr>
      </vt:variant>
      <vt:variant>
        <vt:i4>131137</vt:i4>
      </vt:variant>
      <vt:variant>
        <vt:i4>195</vt:i4>
      </vt:variant>
      <vt:variant>
        <vt:i4>0</vt:i4>
      </vt:variant>
      <vt:variant>
        <vt:i4>5</vt:i4>
      </vt:variant>
      <vt:variant>
        <vt:lpwstr/>
      </vt:variant>
      <vt:variant>
        <vt:lpwstr>P1137</vt:lpwstr>
      </vt:variant>
      <vt:variant>
        <vt:i4>196673</vt:i4>
      </vt:variant>
      <vt:variant>
        <vt:i4>192</vt:i4>
      </vt:variant>
      <vt:variant>
        <vt:i4>0</vt:i4>
      </vt:variant>
      <vt:variant>
        <vt:i4>5</vt:i4>
      </vt:variant>
      <vt:variant>
        <vt:lpwstr/>
      </vt:variant>
      <vt:variant>
        <vt:lpwstr>P615</vt:lpwstr>
      </vt:variant>
      <vt:variant>
        <vt:i4>6291514</vt:i4>
      </vt:variant>
      <vt:variant>
        <vt:i4>189</vt:i4>
      </vt:variant>
      <vt:variant>
        <vt:i4>0</vt:i4>
      </vt:variant>
      <vt:variant>
        <vt:i4>5</vt:i4>
      </vt:variant>
      <vt:variant>
        <vt:lpwstr>consultantplus://offline/ref=C2943989213BCF118211A3ACECCB95E3FC041BA5FD52FB3E3F3CC9DCO1R2O</vt:lpwstr>
      </vt:variant>
      <vt:variant>
        <vt:lpwstr/>
      </vt:variant>
      <vt:variant>
        <vt:i4>6553658</vt:i4>
      </vt:variant>
      <vt:variant>
        <vt:i4>186</vt:i4>
      </vt:variant>
      <vt:variant>
        <vt:i4>0</vt:i4>
      </vt:variant>
      <vt:variant>
        <vt:i4>5</vt:i4>
      </vt:variant>
      <vt:variant>
        <vt:lpwstr>consultantplus://offline/ref=C2943989213BCF118211A3ACECCB95E3F70F1DA7F15BA6343765C5DE1559EA7D2A8CF32582D374EAOFR3O</vt:lpwstr>
      </vt:variant>
      <vt:variant>
        <vt:lpwstr/>
      </vt:variant>
      <vt:variant>
        <vt:i4>6553707</vt:i4>
      </vt:variant>
      <vt:variant>
        <vt:i4>183</vt:i4>
      </vt:variant>
      <vt:variant>
        <vt:i4>0</vt:i4>
      </vt:variant>
      <vt:variant>
        <vt:i4>5</vt:i4>
      </vt:variant>
      <vt:variant>
        <vt:lpwstr>consultantplus://offline/ref=C2943989213BCF118211A3ACECCB95E3F4041BA3F758A6343765C5DE1559EA7D2A8CF32582D374E9OFR5O</vt:lpwstr>
      </vt:variant>
      <vt:variant>
        <vt:lpwstr/>
      </vt:variant>
      <vt:variant>
        <vt:i4>5439582</vt:i4>
      </vt:variant>
      <vt:variant>
        <vt:i4>180</vt:i4>
      </vt:variant>
      <vt:variant>
        <vt:i4>0</vt:i4>
      </vt:variant>
      <vt:variant>
        <vt:i4>5</vt:i4>
      </vt:variant>
      <vt:variant>
        <vt:lpwstr>consultantplus://offline/ref=C2943989213BCF118211A3ACECCB95E3F70F15A7F05CA6343765C5DE15O5R9O</vt:lpwstr>
      </vt:variant>
      <vt:variant>
        <vt:lpwstr/>
      </vt:variant>
      <vt:variant>
        <vt:i4>196673</vt:i4>
      </vt:variant>
      <vt:variant>
        <vt:i4>177</vt:i4>
      </vt:variant>
      <vt:variant>
        <vt:i4>0</vt:i4>
      </vt:variant>
      <vt:variant>
        <vt:i4>5</vt:i4>
      </vt:variant>
      <vt:variant>
        <vt:lpwstr/>
      </vt:variant>
      <vt:variant>
        <vt:lpwstr>P615</vt:lpwstr>
      </vt:variant>
      <vt:variant>
        <vt:i4>196680</vt:i4>
      </vt:variant>
      <vt:variant>
        <vt:i4>174</vt:i4>
      </vt:variant>
      <vt:variant>
        <vt:i4>0</vt:i4>
      </vt:variant>
      <vt:variant>
        <vt:i4>5</vt:i4>
      </vt:variant>
      <vt:variant>
        <vt:lpwstr/>
      </vt:variant>
      <vt:variant>
        <vt:lpwstr>P487</vt:lpwstr>
      </vt:variant>
      <vt:variant>
        <vt:i4>73</vt:i4>
      </vt:variant>
      <vt:variant>
        <vt:i4>171</vt:i4>
      </vt:variant>
      <vt:variant>
        <vt:i4>0</vt:i4>
      </vt:variant>
      <vt:variant>
        <vt:i4>5</vt:i4>
      </vt:variant>
      <vt:variant>
        <vt:lpwstr/>
      </vt:variant>
      <vt:variant>
        <vt:lpwstr>P393</vt:lpwstr>
      </vt:variant>
      <vt:variant>
        <vt:i4>458820</vt:i4>
      </vt:variant>
      <vt:variant>
        <vt:i4>168</vt:i4>
      </vt:variant>
      <vt:variant>
        <vt:i4>0</vt:i4>
      </vt:variant>
      <vt:variant>
        <vt:i4>5</vt:i4>
      </vt:variant>
      <vt:variant>
        <vt:lpwstr/>
      </vt:variant>
      <vt:variant>
        <vt:lpwstr>P245</vt:lpwstr>
      </vt:variant>
      <vt:variant>
        <vt:i4>131141</vt:i4>
      </vt:variant>
      <vt:variant>
        <vt:i4>165</vt:i4>
      </vt:variant>
      <vt:variant>
        <vt:i4>0</vt:i4>
      </vt:variant>
      <vt:variant>
        <vt:i4>5</vt:i4>
      </vt:variant>
      <vt:variant>
        <vt:lpwstr/>
      </vt:variant>
      <vt:variant>
        <vt:lpwstr>P153</vt:lpwstr>
      </vt:variant>
      <vt:variant>
        <vt:i4>3866678</vt:i4>
      </vt:variant>
      <vt:variant>
        <vt:i4>162</vt:i4>
      </vt:variant>
      <vt:variant>
        <vt:i4>0</vt:i4>
      </vt:variant>
      <vt:variant>
        <vt:i4>5</vt:i4>
      </vt:variant>
      <vt:variant>
        <vt:lpwstr>consultantplus://offline/ref=D3B8C2EC8084D30E1F5321666772C208F6C7367487E00DDA9C4414F85331211BC5C856C6DA34F9353F8DB9E76415DBB0i6w4I</vt:lpwstr>
      </vt:variant>
      <vt:variant>
        <vt:lpwstr/>
      </vt:variant>
      <vt:variant>
        <vt:i4>3866731</vt:i4>
      </vt:variant>
      <vt:variant>
        <vt:i4>159</vt:i4>
      </vt:variant>
      <vt:variant>
        <vt:i4>0</vt:i4>
      </vt:variant>
      <vt:variant>
        <vt:i4>5</vt:i4>
      </vt:variant>
      <vt:variant>
        <vt:lpwstr>consultantplus://offline/ref=D3B8C2EC8084D30E1F5321666772C208F6C7367487E20CDC994414F85331211BC5C856C6DA34F9353F8DB9E76415DBB0i6w4I</vt:lpwstr>
      </vt:variant>
      <vt:variant>
        <vt:lpwstr/>
      </vt:variant>
      <vt:variant>
        <vt:i4>3866724</vt:i4>
      </vt:variant>
      <vt:variant>
        <vt:i4>156</vt:i4>
      </vt:variant>
      <vt:variant>
        <vt:i4>0</vt:i4>
      </vt:variant>
      <vt:variant>
        <vt:i4>5</vt:i4>
      </vt:variant>
      <vt:variant>
        <vt:lpwstr>consultantplus://offline/ref=D3B8C2EC8084D30E1F5321666772C208F6C7367487E30ADC954414F85331211BC5C856C6DA34F9353F8DB9E76415DBB0i6w4I</vt:lpwstr>
      </vt:variant>
      <vt:variant>
        <vt:lpwstr/>
      </vt:variant>
      <vt:variant>
        <vt:i4>3866679</vt:i4>
      </vt:variant>
      <vt:variant>
        <vt:i4>153</vt:i4>
      </vt:variant>
      <vt:variant>
        <vt:i4>0</vt:i4>
      </vt:variant>
      <vt:variant>
        <vt:i4>5</vt:i4>
      </vt:variant>
      <vt:variant>
        <vt:lpwstr>consultantplus://offline/ref=D3B8C2EC8084D30E1F5321666772C208F6C7367487E60FDA9F4414F85331211BC5C856C6DA34F9353F8DB9E76415DBB0i6w4I</vt:lpwstr>
      </vt:variant>
      <vt:variant>
        <vt:lpwstr/>
      </vt:variant>
      <vt:variant>
        <vt:i4>3866679</vt:i4>
      </vt:variant>
      <vt:variant>
        <vt:i4>150</vt:i4>
      </vt:variant>
      <vt:variant>
        <vt:i4>0</vt:i4>
      </vt:variant>
      <vt:variant>
        <vt:i4>5</vt:i4>
      </vt:variant>
      <vt:variant>
        <vt:lpwstr>consultantplus://offline/ref=D3B8C2EC8084D30E1F5321666772C208F6C7367487E70ED0954414F85331211BC5C856C6DA34F9353F8DB9E76415DBB0i6w4I</vt:lpwstr>
      </vt:variant>
      <vt:variant>
        <vt:lpwstr/>
      </vt:variant>
      <vt:variant>
        <vt:i4>3866678</vt:i4>
      </vt:variant>
      <vt:variant>
        <vt:i4>147</vt:i4>
      </vt:variant>
      <vt:variant>
        <vt:i4>0</vt:i4>
      </vt:variant>
      <vt:variant>
        <vt:i4>5</vt:i4>
      </vt:variant>
      <vt:variant>
        <vt:lpwstr>consultantplus://offline/ref=D3B8C2EC8084D30E1F5321666772C208F6C7367487E208D89D4414F85331211BC5C856C6DA34F9353F8DB9E76415DBB0i6w4I</vt:lpwstr>
      </vt:variant>
      <vt:variant>
        <vt:lpwstr/>
      </vt:variant>
      <vt:variant>
        <vt:i4>3866673</vt:i4>
      </vt:variant>
      <vt:variant>
        <vt:i4>144</vt:i4>
      </vt:variant>
      <vt:variant>
        <vt:i4>0</vt:i4>
      </vt:variant>
      <vt:variant>
        <vt:i4>5</vt:i4>
      </vt:variant>
      <vt:variant>
        <vt:lpwstr>consultantplus://offline/ref=D3B8C2EC8084D30E1F5321666772C208F6C7367487E00EDA9E4414F85331211BC5C856C6DA34F9353F8DB9E76415DBB0i6w4I</vt:lpwstr>
      </vt:variant>
      <vt:variant>
        <vt:lpwstr/>
      </vt:variant>
      <vt:variant>
        <vt:i4>65608</vt:i4>
      </vt:variant>
      <vt:variant>
        <vt:i4>141</vt:i4>
      </vt:variant>
      <vt:variant>
        <vt:i4>0</vt:i4>
      </vt:variant>
      <vt:variant>
        <vt:i4>5</vt:i4>
      </vt:variant>
      <vt:variant>
        <vt:lpwstr/>
      </vt:variant>
      <vt:variant>
        <vt:lpwstr>P9886</vt:lpwstr>
      </vt:variant>
      <vt:variant>
        <vt:i4>655430</vt:i4>
      </vt:variant>
      <vt:variant>
        <vt:i4>138</vt:i4>
      </vt:variant>
      <vt:variant>
        <vt:i4>0</vt:i4>
      </vt:variant>
      <vt:variant>
        <vt:i4>5</vt:i4>
      </vt:variant>
      <vt:variant>
        <vt:lpwstr/>
      </vt:variant>
      <vt:variant>
        <vt:lpwstr>P9633</vt:lpwstr>
      </vt:variant>
      <vt:variant>
        <vt:i4>983107</vt:i4>
      </vt:variant>
      <vt:variant>
        <vt:i4>135</vt:i4>
      </vt:variant>
      <vt:variant>
        <vt:i4>0</vt:i4>
      </vt:variant>
      <vt:variant>
        <vt:i4>5</vt:i4>
      </vt:variant>
      <vt:variant>
        <vt:lpwstr/>
      </vt:variant>
      <vt:variant>
        <vt:lpwstr>P9361</vt:lpwstr>
      </vt:variant>
      <vt:variant>
        <vt:i4>589889</vt:i4>
      </vt:variant>
      <vt:variant>
        <vt:i4>132</vt:i4>
      </vt:variant>
      <vt:variant>
        <vt:i4>0</vt:i4>
      </vt:variant>
      <vt:variant>
        <vt:i4>5</vt:i4>
      </vt:variant>
      <vt:variant>
        <vt:lpwstr/>
      </vt:variant>
      <vt:variant>
        <vt:lpwstr>P9101</vt:lpwstr>
      </vt:variant>
      <vt:variant>
        <vt:i4>3539056</vt:i4>
      </vt:variant>
      <vt:variant>
        <vt:i4>129</vt:i4>
      </vt:variant>
      <vt:variant>
        <vt:i4>0</vt:i4>
      </vt:variant>
      <vt:variant>
        <vt:i4>5</vt:i4>
      </vt:variant>
      <vt:variant>
        <vt:lpwstr/>
      </vt:variant>
      <vt:variant>
        <vt:lpwstr>P62</vt:lpwstr>
      </vt:variant>
      <vt:variant>
        <vt:i4>6750316</vt:i4>
      </vt:variant>
      <vt:variant>
        <vt:i4>126</vt:i4>
      </vt:variant>
      <vt:variant>
        <vt:i4>0</vt:i4>
      </vt:variant>
      <vt:variant>
        <vt:i4>5</vt:i4>
      </vt:variant>
      <vt:variant>
        <vt:lpwstr>consultantplus://offline/ref=D3B8C2EC8084D30E1F5321666772C208F6C7367483E60CD89C4749F25B682D19C2C709C3DD25F9343693BFE47F1C8FE3207EC4A923623AAA8E06CF95iBw2I</vt:lpwstr>
      </vt:variant>
      <vt:variant>
        <vt:lpwstr/>
      </vt:variant>
      <vt:variant>
        <vt:i4>7274599</vt:i4>
      </vt:variant>
      <vt:variant>
        <vt:i4>123</vt:i4>
      </vt:variant>
      <vt:variant>
        <vt:i4>0</vt:i4>
      </vt:variant>
      <vt:variant>
        <vt:i4>5</vt:i4>
      </vt:variant>
      <vt:variant>
        <vt:lpwstr>consultantplus://offline/ref=D3B8C2EC8084D30E1F5321666772C208F6C7367483E704D09B4749F25B682D19C2C709C3DD25F9343698ECB63E42D6B26D35C8A9347E3BA8i9w0I</vt:lpwstr>
      </vt:variant>
      <vt:variant>
        <vt:lpwstr/>
      </vt:variant>
      <vt:variant>
        <vt:i4>786440</vt:i4>
      </vt:variant>
      <vt:variant>
        <vt:i4>120</vt:i4>
      </vt:variant>
      <vt:variant>
        <vt:i4>0</vt:i4>
      </vt:variant>
      <vt:variant>
        <vt:i4>5</vt:i4>
      </vt:variant>
      <vt:variant>
        <vt:lpwstr>consultantplus://offline/ref=D3B8C2EC8084D30E1F533F6B711E9C04F6C96F7883E1078FC11B4FA504382B4C82870F969867FF6167D7EDEA7A1EC5B36435CBA928i7wCI</vt:lpwstr>
      </vt:variant>
      <vt:variant>
        <vt:lpwstr/>
      </vt:variant>
      <vt:variant>
        <vt:i4>3407970</vt:i4>
      </vt:variant>
      <vt:variant>
        <vt:i4>117</vt:i4>
      </vt:variant>
      <vt:variant>
        <vt:i4>0</vt:i4>
      </vt:variant>
      <vt:variant>
        <vt:i4>5</vt:i4>
      </vt:variant>
      <vt:variant>
        <vt:lpwstr>consultantplus://offline/ref=D3B8C2EC8084D30E1F533F6B711E9C04F6C9607187E7078FC11B4FA504382B4C82870F969E62F63D3798ECB63E42D6B26D35C8A9347E3BA8i9w0I</vt:lpwstr>
      </vt:variant>
      <vt:variant>
        <vt:lpwstr/>
      </vt:variant>
      <vt:variant>
        <vt:i4>6750313</vt:i4>
      </vt:variant>
      <vt:variant>
        <vt:i4>114</vt:i4>
      </vt:variant>
      <vt:variant>
        <vt:i4>0</vt:i4>
      </vt:variant>
      <vt:variant>
        <vt:i4>5</vt:i4>
      </vt:variant>
      <vt:variant>
        <vt:lpwstr>consultantplus://offline/ref=D3B8C2EC8084D30E1F5321666772C208F6C7367483E60CDD9F4649F25B682D19C2C709C3DD25F9343693B8E77F1C8FE3207EC4A923623AAA8E06CF95iBw2I</vt:lpwstr>
      </vt:variant>
      <vt:variant>
        <vt:lpwstr/>
      </vt:variant>
      <vt:variant>
        <vt:i4>6750307</vt:i4>
      </vt:variant>
      <vt:variant>
        <vt:i4>111</vt:i4>
      </vt:variant>
      <vt:variant>
        <vt:i4>0</vt:i4>
      </vt:variant>
      <vt:variant>
        <vt:i4>5</vt:i4>
      </vt:variant>
      <vt:variant>
        <vt:lpwstr>consultantplus://offline/ref=D3B8C2EC8084D30E1F5321666772C208F6C7367483E60CDD9E4E49F25B682D19C2C709C3DD25F9343693BAE17C1C8FE3207EC4A923623AAA8E06CF95iBw2I</vt:lpwstr>
      </vt:variant>
      <vt:variant>
        <vt:lpwstr/>
      </vt:variant>
      <vt:variant>
        <vt:i4>6750307</vt:i4>
      </vt:variant>
      <vt:variant>
        <vt:i4>108</vt:i4>
      </vt:variant>
      <vt:variant>
        <vt:i4>0</vt:i4>
      </vt:variant>
      <vt:variant>
        <vt:i4>5</vt:i4>
      </vt:variant>
      <vt:variant>
        <vt:lpwstr>consultantplus://offline/ref=D3B8C2EC8084D30E1F5321666772C208F6C7367483E70BDE984C49F25B682D19C2C709C3DD25F9343693B8E77F1C8FE3207EC4A923623AAA8E06CF95iBw2I</vt:lpwstr>
      </vt:variant>
      <vt:variant>
        <vt:lpwstr/>
      </vt:variant>
      <vt:variant>
        <vt:i4>6750309</vt:i4>
      </vt:variant>
      <vt:variant>
        <vt:i4>105</vt:i4>
      </vt:variant>
      <vt:variant>
        <vt:i4>0</vt:i4>
      </vt:variant>
      <vt:variant>
        <vt:i4>5</vt:i4>
      </vt:variant>
      <vt:variant>
        <vt:lpwstr>consultantplus://offline/ref=D3B8C2EC8084D30E1F5321666772C208F6C7367483E709DD9D4C49F25B682D19C2C709C3DD25F9343693B8E77F1C8FE3207EC4A923623AAA8E06CF95iBw2I</vt:lpwstr>
      </vt:variant>
      <vt:variant>
        <vt:lpwstr/>
      </vt:variant>
      <vt:variant>
        <vt:i4>6750265</vt:i4>
      </vt:variant>
      <vt:variant>
        <vt:i4>102</vt:i4>
      </vt:variant>
      <vt:variant>
        <vt:i4>0</vt:i4>
      </vt:variant>
      <vt:variant>
        <vt:i4>5</vt:i4>
      </vt:variant>
      <vt:variant>
        <vt:lpwstr>consultantplus://offline/ref=D3B8C2EC8084D30E1F5321666772C208F6C7367483E708D99E4B49F25B682D19C2C709C3DD25F9343693B8E77F1C8FE3207EC4A923623AAA8E06CF95iBw2I</vt:lpwstr>
      </vt:variant>
      <vt:variant>
        <vt:lpwstr/>
      </vt:variant>
      <vt:variant>
        <vt:i4>6750269</vt:i4>
      </vt:variant>
      <vt:variant>
        <vt:i4>99</vt:i4>
      </vt:variant>
      <vt:variant>
        <vt:i4>0</vt:i4>
      </vt:variant>
      <vt:variant>
        <vt:i4>5</vt:i4>
      </vt:variant>
      <vt:variant>
        <vt:lpwstr>consultantplus://offline/ref=D3B8C2EC8084D30E1F5321666772C208F6C7367483E70EDE9A4C49F25B682D19C2C709C3DD25F9343693B8E77F1C8FE3207EC4A923623AAA8E06CF95iBw2I</vt:lpwstr>
      </vt:variant>
      <vt:variant>
        <vt:lpwstr/>
      </vt:variant>
      <vt:variant>
        <vt:i4>6750305</vt:i4>
      </vt:variant>
      <vt:variant>
        <vt:i4>96</vt:i4>
      </vt:variant>
      <vt:variant>
        <vt:i4>0</vt:i4>
      </vt:variant>
      <vt:variant>
        <vt:i4>5</vt:i4>
      </vt:variant>
      <vt:variant>
        <vt:lpwstr>consultantplus://offline/ref=D3B8C2EC8084D30E1F5321666772C208F6C7367483E70CD89D4A49F25B682D19C2C709C3DD25F9343693B8E77F1C8FE3207EC4A923623AAA8E06CF95iBw2I</vt:lpwstr>
      </vt:variant>
      <vt:variant>
        <vt:lpwstr/>
      </vt:variant>
      <vt:variant>
        <vt:i4>6750309</vt:i4>
      </vt:variant>
      <vt:variant>
        <vt:i4>93</vt:i4>
      </vt:variant>
      <vt:variant>
        <vt:i4>0</vt:i4>
      </vt:variant>
      <vt:variant>
        <vt:i4>5</vt:i4>
      </vt:variant>
      <vt:variant>
        <vt:lpwstr>consultantplus://offline/ref=D3B8C2EC8084D30E1F5321666772C208F6C7367483E70CD9984849F25B682D19C2C709C3DD25F9343693B8E77F1C8FE3207EC4A923623AAA8E06CF95iBw2I</vt:lpwstr>
      </vt:variant>
      <vt:variant>
        <vt:lpwstr/>
      </vt:variant>
      <vt:variant>
        <vt:i4>5767183</vt:i4>
      </vt:variant>
      <vt:variant>
        <vt:i4>90</vt:i4>
      </vt:variant>
      <vt:variant>
        <vt:i4>0</vt:i4>
      </vt:variant>
      <vt:variant>
        <vt:i4>5</vt:i4>
      </vt:variant>
      <vt:variant>
        <vt:lpwstr>consultantplus://offline/ref=D3B8C2EC8084D30E1F5321666772C208F6C736748BE00ED09E4414F85331211BC5C856D4DA6CF5353693B8E271438AF63126C9A0347D3BB49204CDi9w7I</vt:lpwstr>
      </vt:variant>
      <vt:variant>
        <vt:lpwstr/>
      </vt:variant>
      <vt:variant>
        <vt:i4>5767168</vt:i4>
      </vt:variant>
      <vt:variant>
        <vt:i4>87</vt:i4>
      </vt:variant>
      <vt:variant>
        <vt:i4>0</vt:i4>
      </vt:variant>
      <vt:variant>
        <vt:i4>5</vt:i4>
      </vt:variant>
      <vt:variant>
        <vt:lpwstr>consultantplus://offline/ref=D3B8C2EC8084D30E1F5321666772C208F6C736748BE209DF9B4414F85331211BC5C856D4DA6CF5353693B8E271438AF63126C9A0347D3BB49204CDi9w7I</vt:lpwstr>
      </vt:variant>
      <vt:variant>
        <vt:lpwstr/>
      </vt:variant>
      <vt:variant>
        <vt:i4>5767260</vt:i4>
      </vt:variant>
      <vt:variant>
        <vt:i4>84</vt:i4>
      </vt:variant>
      <vt:variant>
        <vt:i4>0</vt:i4>
      </vt:variant>
      <vt:variant>
        <vt:i4>5</vt:i4>
      </vt:variant>
      <vt:variant>
        <vt:lpwstr>consultantplus://offline/ref=D3B8C2EC8084D30E1F5321666772C208F6C736748BE20DDD9A4414F85331211BC5C856D4DA6CF5353693B8E271438AF63126C9A0347D3BB49204CDi9w7I</vt:lpwstr>
      </vt:variant>
      <vt:variant>
        <vt:lpwstr/>
      </vt:variant>
      <vt:variant>
        <vt:i4>5767261</vt:i4>
      </vt:variant>
      <vt:variant>
        <vt:i4>81</vt:i4>
      </vt:variant>
      <vt:variant>
        <vt:i4>0</vt:i4>
      </vt:variant>
      <vt:variant>
        <vt:i4>5</vt:i4>
      </vt:variant>
      <vt:variant>
        <vt:lpwstr>consultantplus://offline/ref=D3B8C2EC8084D30E1F5321666772C208F6C736748AEE0EDE944414F85331211BC5C856D4DA6CF5353693B8E271438AF63126C9A0347D3BB49204CDi9w7I</vt:lpwstr>
      </vt:variant>
      <vt:variant>
        <vt:lpwstr/>
      </vt:variant>
      <vt:variant>
        <vt:i4>5767175</vt:i4>
      </vt:variant>
      <vt:variant>
        <vt:i4>78</vt:i4>
      </vt:variant>
      <vt:variant>
        <vt:i4>0</vt:i4>
      </vt:variant>
      <vt:variant>
        <vt:i4>5</vt:i4>
      </vt:variant>
      <vt:variant>
        <vt:lpwstr>consultantplus://offline/ref=D3B8C2EC8084D30E1F5321666772C208F6C736748AEF08D19D4414F85331211BC5C856D4DA6CF5353693B8E271438AF63126C9A0347D3BB49204CDi9w7I</vt:lpwstr>
      </vt:variant>
      <vt:variant>
        <vt:lpwstr/>
      </vt:variant>
      <vt:variant>
        <vt:i4>5767179</vt:i4>
      </vt:variant>
      <vt:variant>
        <vt:i4>75</vt:i4>
      </vt:variant>
      <vt:variant>
        <vt:i4>0</vt:i4>
      </vt:variant>
      <vt:variant>
        <vt:i4>5</vt:i4>
      </vt:variant>
      <vt:variant>
        <vt:lpwstr>consultantplus://offline/ref=D3B8C2EC8084D30E1F5321666772C208F6C736748AE00ADC954414F85331211BC5C856D4DA6CF5353693B8E271438AF63126C9A0347D3BB49204CDi9w7I</vt:lpwstr>
      </vt:variant>
      <vt:variant>
        <vt:lpwstr/>
      </vt:variant>
      <vt:variant>
        <vt:i4>5767179</vt:i4>
      </vt:variant>
      <vt:variant>
        <vt:i4>72</vt:i4>
      </vt:variant>
      <vt:variant>
        <vt:i4>0</vt:i4>
      </vt:variant>
      <vt:variant>
        <vt:i4>5</vt:i4>
      </vt:variant>
      <vt:variant>
        <vt:lpwstr>consultantplus://offline/ref=D3B8C2EC8084D30E1F5321666772C208F6C736748AE105DF994414F85331211BC5C856D4DA6CF5353693B0EF71438AF63126C9A0347D3BB49204CDi9w7I</vt:lpwstr>
      </vt:variant>
      <vt:variant>
        <vt:lpwstr/>
      </vt:variant>
      <vt:variant>
        <vt:i4>5767169</vt:i4>
      </vt:variant>
      <vt:variant>
        <vt:i4>69</vt:i4>
      </vt:variant>
      <vt:variant>
        <vt:i4>0</vt:i4>
      </vt:variant>
      <vt:variant>
        <vt:i4>5</vt:i4>
      </vt:variant>
      <vt:variant>
        <vt:lpwstr>consultantplus://offline/ref=D3B8C2EC8084D30E1F5321666772C208F6C736748AE20CDD984414F85331211BC5C856D4DA6CF5353693B8E271438AF63126C9A0347D3BB49204CDi9w7I</vt:lpwstr>
      </vt:variant>
      <vt:variant>
        <vt:lpwstr/>
      </vt:variant>
      <vt:variant>
        <vt:i4>5767259</vt:i4>
      </vt:variant>
      <vt:variant>
        <vt:i4>66</vt:i4>
      </vt:variant>
      <vt:variant>
        <vt:i4>0</vt:i4>
      </vt:variant>
      <vt:variant>
        <vt:i4>5</vt:i4>
      </vt:variant>
      <vt:variant>
        <vt:lpwstr>consultantplus://offline/ref=D3B8C2EC8084D30E1F5321666772C208F6C736748AE404DC944414F85331211BC5C856D4DA6CF5353693B8E271438AF63126C9A0347D3BB49204CDi9w7I</vt:lpwstr>
      </vt:variant>
      <vt:variant>
        <vt:lpwstr/>
      </vt:variant>
      <vt:variant>
        <vt:i4>5767168</vt:i4>
      </vt:variant>
      <vt:variant>
        <vt:i4>63</vt:i4>
      </vt:variant>
      <vt:variant>
        <vt:i4>0</vt:i4>
      </vt:variant>
      <vt:variant>
        <vt:i4>5</vt:i4>
      </vt:variant>
      <vt:variant>
        <vt:lpwstr>consultantplus://offline/ref=D3B8C2EC8084D30E1F5321666772C208F6C736748AE508D8994414F85331211BC5C856D4DA6CF5353693B8E271438AF63126C9A0347D3BB49204CDi9w7I</vt:lpwstr>
      </vt:variant>
      <vt:variant>
        <vt:lpwstr/>
      </vt:variant>
      <vt:variant>
        <vt:i4>5767178</vt:i4>
      </vt:variant>
      <vt:variant>
        <vt:i4>60</vt:i4>
      </vt:variant>
      <vt:variant>
        <vt:i4>0</vt:i4>
      </vt:variant>
      <vt:variant>
        <vt:i4>5</vt:i4>
      </vt:variant>
      <vt:variant>
        <vt:lpwstr>consultantplus://offline/ref=D3B8C2EC8084D30E1F5321666772C208F6C736748AE604DF9B4414F85331211BC5C856D4DA6CF5353693B8E271438AF63126C9A0347D3BB49204CDi9w7I</vt:lpwstr>
      </vt:variant>
      <vt:variant>
        <vt:lpwstr/>
      </vt:variant>
      <vt:variant>
        <vt:i4>5767249</vt:i4>
      </vt:variant>
      <vt:variant>
        <vt:i4>57</vt:i4>
      </vt:variant>
      <vt:variant>
        <vt:i4>0</vt:i4>
      </vt:variant>
      <vt:variant>
        <vt:i4>5</vt:i4>
      </vt:variant>
      <vt:variant>
        <vt:lpwstr>consultantplus://offline/ref=D3B8C2EC8084D30E1F5321666772C208F6C7367485EE0AD9944414F85331211BC5C856D4DA6CF5353693B8E271438AF63126C9A0347D3BB49204CDi9w7I</vt:lpwstr>
      </vt:variant>
      <vt:variant>
        <vt:lpwstr/>
      </vt:variant>
      <vt:variant>
        <vt:i4>5767168</vt:i4>
      </vt:variant>
      <vt:variant>
        <vt:i4>54</vt:i4>
      </vt:variant>
      <vt:variant>
        <vt:i4>0</vt:i4>
      </vt:variant>
      <vt:variant>
        <vt:i4>5</vt:i4>
      </vt:variant>
      <vt:variant>
        <vt:lpwstr>consultantplus://offline/ref=D3B8C2EC8084D30E1F5321666772C208F6C7367485EE0CDF984414F85331211BC5C856D4DA6CF5353693B8E271438AF63126C9A0347D3BB49204CDi9w7I</vt:lpwstr>
      </vt:variant>
      <vt:variant>
        <vt:lpwstr/>
      </vt:variant>
      <vt:variant>
        <vt:i4>5767181</vt:i4>
      </vt:variant>
      <vt:variant>
        <vt:i4>51</vt:i4>
      </vt:variant>
      <vt:variant>
        <vt:i4>0</vt:i4>
      </vt:variant>
      <vt:variant>
        <vt:i4>5</vt:i4>
      </vt:variant>
      <vt:variant>
        <vt:lpwstr>consultantplus://offline/ref=D3B8C2EC8084D30E1F5321666772C208F6C7367485E00BDF9A4414F85331211BC5C856D4DA6CF5353693B8E271438AF63126C9A0347D3BB49204CDi9w7I</vt:lpwstr>
      </vt:variant>
      <vt:variant>
        <vt:lpwstr/>
      </vt:variant>
      <vt:variant>
        <vt:i4>5767255</vt:i4>
      </vt:variant>
      <vt:variant>
        <vt:i4>48</vt:i4>
      </vt:variant>
      <vt:variant>
        <vt:i4>0</vt:i4>
      </vt:variant>
      <vt:variant>
        <vt:i4>5</vt:i4>
      </vt:variant>
      <vt:variant>
        <vt:lpwstr>consultantplus://offline/ref=D3B8C2EC8084D30E1F5321666772C208F6C7367485E208DF9C4414F85331211BC5C856D4DA6CF5353693B8E271438AF63126C9A0347D3BB49204CDi9w7I</vt:lpwstr>
      </vt:variant>
      <vt:variant>
        <vt:lpwstr/>
      </vt:variant>
      <vt:variant>
        <vt:i4>5767178</vt:i4>
      </vt:variant>
      <vt:variant>
        <vt:i4>45</vt:i4>
      </vt:variant>
      <vt:variant>
        <vt:i4>0</vt:i4>
      </vt:variant>
      <vt:variant>
        <vt:i4>5</vt:i4>
      </vt:variant>
      <vt:variant>
        <vt:lpwstr>consultantplus://offline/ref=D3B8C2EC8084D30E1F5321666772C208F6C7367485E20ED0954414F85331211BC5C856D4DA6CF5353693B8E271438AF63126C9A0347D3BB49204CDi9w7I</vt:lpwstr>
      </vt:variant>
      <vt:variant>
        <vt:lpwstr/>
      </vt:variant>
      <vt:variant>
        <vt:i4>5767259</vt:i4>
      </vt:variant>
      <vt:variant>
        <vt:i4>42</vt:i4>
      </vt:variant>
      <vt:variant>
        <vt:i4>0</vt:i4>
      </vt:variant>
      <vt:variant>
        <vt:i4>5</vt:i4>
      </vt:variant>
      <vt:variant>
        <vt:lpwstr>consultantplus://offline/ref=D3B8C2EC8084D30E1F5321666772C208F6C7367485E30CD19B4414F85331211BC5C856D4DA6CF5353693B8E271438AF63126C9A0347D3BB49204CDi9w7I</vt:lpwstr>
      </vt:variant>
      <vt:variant>
        <vt:lpwstr/>
      </vt:variant>
      <vt:variant>
        <vt:i4>5767171</vt:i4>
      </vt:variant>
      <vt:variant>
        <vt:i4>39</vt:i4>
      </vt:variant>
      <vt:variant>
        <vt:i4>0</vt:i4>
      </vt:variant>
      <vt:variant>
        <vt:i4>5</vt:i4>
      </vt:variant>
      <vt:variant>
        <vt:lpwstr>consultantplus://offline/ref=D3B8C2EC8084D30E1F5321666772C208F6C7367485E404DC984414F85331211BC5C856D4DA6CF5353693B8E271438AF63126C9A0347D3BB49204CDi9w7I</vt:lpwstr>
      </vt:variant>
      <vt:variant>
        <vt:lpwstr/>
      </vt:variant>
      <vt:variant>
        <vt:i4>5767257</vt:i4>
      </vt:variant>
      <vt:variant>
        <vt:i4>36</vt:i4>
      </vt:variant>
      <vt:variant>
        <vt:i4>0</vt:i4>
      </vt:variant>
      <vt:variant>
        <vt:i4>5</vt:i4>
      </vt:variant>
      <vt:variant>
        <vt:lpwstr>consultantplus://offline/ref=D3B8C2EC8084D30E1F5321666772C208F6C7367485E20BDA9D4414F85331211BC5C856D4DA6CF5353692B9EF71438AF63126C9A0347D3BB49204CDi9w7I</vt:lpwstr>
      </vt:variant>
      <vt:variant>
        <vt:lpwstr/>
      </vt:variant>
      <vt:variant>
        <vt:i4>5767183</vt:i4>
      </vt:variant>
      <vt:variant>
        <vt:i4>33</vt:i4>
      </vt:variant>
      <vt:variant>
        <vt:i4>0</vt:i4>
      </vt:variant>
      <vt:variant>
        <vt:i4>5</vt:i4>
      </vt:variant>
      <vt:variant>
        <vt:lpwstr>consultantplus://offline/ref=D3B8C2EC8084D30E1F5321666772C208F6C7367485E60EDB9F4414F85331211BC5C856D4DA6CF5353693B8E271438AF63126C9A0347D3BB49204CDi9w7I</vt:lpwstr>
      </vt:variant>
      <vt:variant>
        <vt:lpwstr/>
      </vt:variant>
      <vt:variant>
        <vt:i4>5767172</vt:i4>
      </vt:variant>
      <vt:variant>
        <vt:i4>30</vt:i4>
      </vt:variant>
      <vt:variant>
        <vt:i4>0</vt:i4>
      </vt:variant>
      <vt:variant>
        <vt:i4>5</vt:i4>
      </vt:variant>
      <vt:variant>
        <vt:lpwstr>consultantplus://offline/ref=D3B8C2EC8084D30E1F5321666772C208F6C7367485E705DF984414F85331211BC5C856D4DA6CF5353693B8E271438AF63126C9A0347D3BB49204CDi9w7I</vt:lpwstr>
      </vt:variant>
      <vt:variant>
        <vt:lpwstr/>
      </vt:variant>
      <vt:variant>
        <vt:i4>5767260</vt:i4>
      </vt:variant>
      <vt:variant>
        <vt:i4>27</vt:i4>
      </vt:variant>
      <vt:variant>
        <vt:i4>0</vt:i4>
      </vt:variant>
      <vt:variant>
        <vt:i4>5</vt:i4>
      </vt:variant>
      <vt:variant>
        <vt:lpwstr>consultantplus://offline/ref=D3B8C2EC8084D30E1F5321666772C208F6C7367484EF0BD9984414F85331211BC5C856D4DA6CF5353693B8E271438AF63126C9A0347D3BB49204CDi9w7I</vt:lpwstr>
      </vt:variant>
      <vt:variant>
        <vt:lpwstr/>
      </vt:variant>
      <vt:variant>
        <vt:i4>5767249</vt:i4>
      </vt:variant>
      <vt:variant>
        <vt:i4>24</vt:i4>
      </vt:variant>
      <vt:variant>
        <vt:i4>0</vt:i4>
      </vt:variant>
      <vt:variant>
        <vt:i4>5</vt:i4>
      </vt:variant>
      <vt:variant>
        <vt:lpwstr>consultantplus://offline/ref=D3B8C2EC8084D30E1F5321666772C208F6C7367484E00BD99C4414F85331211BC5C856D4DA6CF5353693B8E271438AF63126C9A0347D3BB49204CDi9w7I</vt:lpwstr>
      </vt:variant>
      <vt:variant>
        <vt:lpwstr/>
      </vt:variant>
      <vt:variant>
        <vt:i4>5767263</vt:i4>
      </vt:variant>
      <vt:variant>
        <vt:i4>21</vt:i4>
      </vt:variant>
      <vt:variant>
        <vt:i4>0</vt:i4>
      </vt:variant>
      <vt:variant>
        <vt:i4>5</vt:i4>
      </vt:variant>
      <vt:variant>
        <vt:lpwstr>consultantplus://offline/ref=D3B8C2EC8084D30E1F5321666772C208F6C7367484E10ADB944414F85331211BC5C856D4DA6CF5353693B8E271438AF63126C9A0347D3BB49204CDi9w7I</vt:lpwstr>
      </vt:variant>
      <vt:variant>
        <vt:lpwstr/>
      </vt:variant>
      <vt:variant>
        <vt:i4>5767182</vt:i4>
      </vt:variant>
      <vt:variant>
        <vt:i4>18</vt:i4>
      </vt:variant>
      <vt:variant>
        <vt:i4>0</vt:i4>
      </vt:variant>
      <vt:variant>
        <vt:i4>5</vt:i4>
      </vt:variant>
      <vt:variant>
        <vt:lpwstr>consultantplus://offline/ref=D3B8C2EC8084D30E1F5321666772C208F6C7367484E109DF994414F85331211BC5C856D4DA6CF5353693B8E271438AF63126C9A0347D3BB49204CDi9w7I</vt:lpwstr>
      </vt:variant>
      <vt:variant>
        <vt:lpwstr/>
      </vt:variant>
      <vt:variant>
        <vt:i4>5767175</vt:i4>
      </vt:variant>
      <vt:variant>
        <vt:i4>15</vt:i4>
      </vt:variant>
      <vt:variant>
        <vt:i4>0</vt:i4>
      </vt:variant>
      <vt:variant>
        <vt:i4>5</vt:i4>
      </vt:variant>
      <vt:variant>
        <vt:lpwstr>consultantplus://offline/ref=D3B8C2EC8084D30E1F5321666772C208F6C7367484E208D09D4414F85331211BC5C856D4DA6CF5353693B8E271438AF63126C9A0347D3BB49204CDi9w7I</vt:lpwstr>
      </vt:variant>
      <vt:variant>
        <vt:lpwstr/>
      </vt:variant>
      <vt:variant>
        <vt:i4>5767170</vt:i4>
      </vt:variant>
      <vt:variant>
        <vt:i4>12</vt:i4>
      </vt:variant>
      <vt:variant>
        <vt:i4>0</vt:i4>
      </vt:variant>
      <vt:variant>
        <vt:i4>5</vt:i4>
      </vt:variant>
      <vt:variant>
        <vt:lpwstr>consultantplus://offline/ref=D3B8C2EC8084D30E1F5321666772C208F6C7367484E305D89E4414F85331211BC5C856D4DA6CF5353693B8E271438AF63126C9A0347D3BB49204CDi9w7I</vt:lpwstr>
      </vt:variant>
      <vt:variant>
        <vt:lpwstr/>
      </vt:variant>
      <vt:variant>
        <vt:i4>5767178</vt:i4>
      </vt:variant>
      <vt:variant>
        <vt:i4>9</vt:i4>
      </vt:variant>
      <vt:variant>
        <vt:i4>0</vt:i4>
      </vt:variant>
      <vt:variant>
        <vt:i4>5</vt:i4>
      </vt:variant>
      <vt:variant>
        <vt:lpwstr>consultantplus://offline/ref=D3B8C2EC8084D30E1F5321666772C208F6C7367484E404D19B4414F85331211BC5C856D4DA6CF5353693B8E271438AF63126C9A0347D3BB49204CDi9w7I</vt:lpwstr>
      </vt:variant>
      <vt:variant>
        <vt:lpwstr/>
      </vt:variant>
      <vt:variant>
        <vt:i4>5767168</vt:i4>
      </vt:variant>
      <vt:variant>
        <vt:i4>6</vt:i4>
      </vt:variant>
      <vt:variant>
        <vt:i4>0</vt:i4>
      </vt:variant>
      <vt:variant>
        <vt:i4>5</vt:i4>
      </vt:variant>
      <vt:variant>
        <vt:lpwstr>consultantplus://offline/ref=D3B8C2EC8084D30E1F5321666772C208F6C7367484E605DC994414F85331211BC5C856D4DA6CF5353693B8E271438AF63126C9A0347D3BB49204CDi9w7I</vt:lpwstr>
      </vt:variant>
      <vt:variant>
        <vt:lpwstr/>
      </vt:variant>
      <vt:variant>
        <vt:i4>5767260</vt:i4>
      </vt:variant>
      <vt:variant>
        <vt:i4>3</vt:i4>
      </vt:variant>
      <vt:variant>
        <vt:i4>0</vt:i4>
      </vt:variant>
      <vt:variant>
        <vt:i4>5</vt:i4>
      </vt:variant>
      <vt:variant>
        <vt:lpwstr>consultantplus://offline/ref=D3B8C2EC8084D30E1F5321666772C208F6C7367484E60FD09E4414F85331211BC5C856D4DA6CF5353693B8E271438AF63126C9A0347D3BB49204CDi9w7I</vt:lpwstr>
      </vt:variant>
      <vt:variant>
        <vt:lpwstr/>
      </vt:variant>
      <vt:variant>
        <vt:i4>5767181</vt:i4>
      </vt:variant>
      <vt:variant>
        <vt:i4>0</vt:i4>
      </vt:variant>
      <vt:variant>
        <vt:i4>0</vt:i4>
      </vt:variant>
      <vt:variant>
        <vt:i4>5</vt:i4>
      </vt:variant>
      <vt:variant>
        <vt:lpwstr>consultantplus://offline/ref=D3B8C2EC8084D30E1F5321666772C208F6C7367484E60EDA9F4414F85331211BC5C856D4DA6CF5353693B8E271438AF63126C9A0347D3BB49204CDi9w7I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 Александр Евгеньевич</dc:creator>
  <cp:lastModifiedBy>minfin user</cp:lastModifiedBy>
  <cp:revision>4</cp:revision>
  <dcterms:created xsi:type="dcterms:W3CDTF">2020-10-12T14:58:00Z</dcterms:created>
  <dcterms:modified xsi:type="dcterms:W3CDTF">2020-10-12T15:04:00Z</dcterms:modified>
</cp:coreProperties>
</file>