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8D0352" w:rsidTr="00C848C1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Расчет субвенций бюджетам муниципальных образований Архангельской области на осуществление государственных полномочий по финансовому обеспечению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 организациях отдыха детей и их оздоровления с дневным пребыванием детей в каникулярное время на 2021 год и на плановый период 2022 и 2023 годов</w:t>
            </w:r>
          </w:p>
        </w:tc>
      </w:tr>
      <w:tr w:rsidR="008D0352" w:rsidTr="00C848C1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</w:rPr>
            </w:pPr>
          </w:p>
        </w:tc>
      </w:tr>
    </w:tbl>
    <w:p w:rsidR="008D0352" w:rsidRDefault="008D0352" w:rsidP="008D035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8D0352" w:rsidTr="00C848C1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</w:p>
        </w:tc>
      </w:tr>
      <w:tr w:rsidR="008D0352" w:rsidTr="00C848C1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1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субсидий на 2021 год, рублей</w:t>
            </w:r>
          </w:p>
        </w:tc>
      </w:tr>
      <w:tr w:rsidR="008D0352" w:rsidTr="00C848C1"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8D0352" w:rsidRDefault="008D0352" w:rsidP="00C848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рублей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остаток в  сумме 5 %, рублей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0352" w:rsidTr="00C848C1">
        <w:trPr>
          <w:trHeight w:val="283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12=(гр.9+гр.11)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13=((гр.9+гр.11)*0,05)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14=гр.12-гр.13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4 276 162,8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264 208,8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4 540 371,6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227 018,6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4 313 352,97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1 607 580,0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1 830 855,0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91 542,8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1 739 312,25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1 152 099,0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1 300 949,0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65 047,5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1 235 901,55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100 473,8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1 909 001,25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2 443 521,6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91 542,8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2 535 064,4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126 753,2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2 408 311,13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1 795 131,0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2 018 406,0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100 920,3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1 917 485,70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1 152 099,0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189 783,8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1 341 882,8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67 094,1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1 274 788,61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1 259 271,0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199 459,0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1 458 730,0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72 936,5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1 385 793,50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1 484 332,2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96 752,5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1 581 084,7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79 054,2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1 502 030,47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718 052,4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718 052,4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35 902,6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682 149,78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1 473 615,0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163 735,0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1 637 350,0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81 867,5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1 555 482,50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2 598 921,0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245 602,5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2 844 523,5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142 226,2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2 702 297,33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2 545 335,0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2 768 610,0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138 430,5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2 630 179,50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3 215 160,0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372 125,0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3 587 285,0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179 364,3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3 407 920,75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1 298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3 397 352,4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22 327,5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3 419 679,9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170 984,0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3 248 695,91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2 545 335,0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29 770,0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2 575 105,0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128 755,3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2 446 349,75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4 509 261,9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672 802,0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5 182 063,9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259 103,2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4 922 960,71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2 304 198,0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74 425,0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2 378 623,0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118 931,2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2 259 691,85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1 286 064,0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145 128,8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1 431 192,8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71 559,6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1 359 633,11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4 628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4 628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12 399 800,4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12 399 800,4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619 990,0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11 779 810,38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200 947,5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3 818 002,50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4 822 740,0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513 532,5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5 336 272,5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266 813,6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5 069 458,88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1 875 510,0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111 637,5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1 987 147,5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99 357,4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1 887 790,13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1 420 029,0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1 420 029,0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71 001,5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1 349 027,55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3 349 125,0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29 770,0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3 378 895,0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168 944,8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3 209 950,25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3 685 021,69</w:t>
            </w:r>
          </w:p>
        </w:tc>
      </w:tr>
      <w:tr w:rsidR="008D0352" w:rsidTr="00C848C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31 429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25 999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5 430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69 659 120,7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4 041 277,5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73 700 398,2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3 685 021,7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73 700 400,00</w:t>
            </w:r>
          </w:p>
        </w:tc>
      </w:tr>
    </w:tbl>
    <w:p w:rsidR="008D0352" w:rsidRDefault="008D0352" w:rsidP="008D0352">
      <w:pPr>
        <w:rPr>
          <w:rFonts w:ascii="Arial" w:hAnsi="Arial" w:cs="Arial"/>
        </w:rPr>
      </w:pPr>
    </w:p>
    <w:p w:rsidR="008D0352" w:rsidRDefault="008D0352" w:rsidP="008D0352">
      <w:pPr>
        <w:pageBreakBefore/>
        <w:rPr>
          <w:rFonts w:ascii="Arial" w:hAnsi="Arial" w:cs="Arial"/>
        </w:rPr>
      </w:pPr>
    </w:p>
    <w:p w:rsidR="008D0352" w:rsidRDefault="008D0352" w:rsidP="008D035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8D0352" w:rsidTr="00C848C1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8D0352" w:rsidTr="00C848C1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1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субсидий на 2022 год, рублей</w:t>
            </w:r>
          </w:p>
        </w:tc>
      </w:tr>
      <w:tr w:rsidR="008D0352" w:rsidTr="00C848C1"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8D0352" w:rsidRDefault="008D0352" w:rsidP="00C848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рублей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остаток в  сумме 5 %, рублей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0352" w:rsidTr="00C848C1">
        <w:trPr>
          <w:trHeight w:val="283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12=(гр.9+гр.11)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13=((гр.9+гр.11)*0,05)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14=гр.12-гр.13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4 276 162,8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264 208,8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4 540 371,6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227 018,6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4 313 352,97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1 553 994,0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1 777 269,0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88 863,5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1 688 405,55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1 205 685,0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1 354 535,0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67 726,8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1 286 808,25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100 473,8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1 909 001,25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2 443 521,6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91 542,8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2 535 064,4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126 753,2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2 408 311,13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1 795 131,0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2 018 406,0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100 920,3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1 917 485,70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1 111 909,5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178 620,0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1 290 529,5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64 526,5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1 226 003,03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1 259 271,0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199 459,0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1 458 730,0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72 936,5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1 385 793,50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1 489 690,8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96 752,5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1 586 443,3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79 322,2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1 507 121,14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696 618,0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696 618,0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34 830,9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661 787,10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1 420 029,0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163 735,0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1 583 764,0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79 188,2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1 504 575,80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2 598 921,0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245 602,5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2 844 523,5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142 226,2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2 702 297,33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2 545 335,0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2 768 610,0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138 430,5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2 630 179,50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3 215 160,0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372 125,0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3 587 285,0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179 364,3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3 407 920,75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3 383 955,9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22 327,5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3 406 283,4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170 314,2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3 235 969,23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2 572 128,0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29 770,0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2 601 898,0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130 094,9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2 471 803,10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4 509 261,9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672 802,0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5 182 063,9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259 103,2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4 922 960,71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Холмогорский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2 304 198,0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74 425,0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2 378 623,0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118 931,2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2 259 691,85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1 286 064,0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145 128,8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1 431 192,8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71 559,6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1 359 633,11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4 638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4 638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12 426 593,4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12 426 593,4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621 329,7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11 805 263,73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200 947,5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3 818 002,50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5 090 670,0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595 400,0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5 686 070,0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284 303,5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5 401 766,50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1 902 303,0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119 080,0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2 021 383,0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101 069,2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1 920 313,85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1 446 822,0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1 446 822,0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72 341,1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1 374 480,90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3 349 125,0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29 770,0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3 378 895,0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168 944,8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3 209 950,25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3 701 521,27</w:t>
            </w:r>
          </w:p>
        </w:tc>
      </w:tr>
      <w:tr w:rsidR="008D0352" w:rsidTr="00C848C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31 628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26 093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5 535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69 910 974,9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4 119 423,8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74 030 398,7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3 701 521,3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74 030 400,00</w:t>
            </w:r>
          </w:p>
        </w:tc>
      </w:tr>
    </w:tbl>
    <w:p w:rsidR="008D0352" w:rsidRDefault="008D0352" w:rsidP="008D0352">
      <w:pPr>
        <w:rPr>
          <w:rFonts w:ascii="Arial" w:hAnsi="Arial" w:cs="Arial"/>
        </w:rPr>
      </w:pPr>
    </w:p>
    <w:p w:rsidR="008D0352" w:rsidRDefault="008D0352" w:rsidP="008D0352">
      <w:pPr>
        <w:pageBreakBefore/>
        <w:rPr>
          <w:rFonts w:ascii="Arial" w:hAnsi="Arial" w:cs="Arial"/>
        </w:rPr>
      </w:pPr>
    </w:p>
    <w:p w:rsidR="008D0352" w:rsidRDefault="008D0352" w:rsidP="008D035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8D0352" w:rsidTr="00C848C1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8D0352" w:rsidTr="00C848C1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1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субсидий на 2023 год, рублей</w:t>
            </w:r>
          </w:p>
        </w:tc>
      </w:tr>
      <w:tr w:rsidR="008D0352" w:rsidTr="00C848C1"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8D0352" w:rsidRDefault="008D0352" w:rsidP="00C848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рублей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остаток в  сумме 5 %, рублей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0352" w:rsidTr="00C848C1">
        <w:trPr>
          <w:trHeight w:val="283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12=(гр.9+гр.11)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13=((гр.9+гр.11)*0,05)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352" w:rsidRDefault="008D0352" w:rsidP="00C848C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14=гр.12-гр.13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4 276 162,8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264 208,8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4 540 371,6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227 018,6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4 313 352,97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1 473 615,0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1 696 890,0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84 844,5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1 612 045,50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1 205 685,0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1 354 535,0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67 726,8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1 286 808,25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100 473,8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1 909 001,25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2 448 880,2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91 542,8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2 540 423,0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127 021,2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2 413 401,80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1 795 131,0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2 018 406,0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100 920,3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1 917 485,70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1 018 134,0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1 166 984,0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58 349,2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1 108 634,80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1 259 271,0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199 459,0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1 458 730,0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72 936,5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1 385 793,50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1 495 049,4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96 752,5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1 591 801,9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79 590,1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1 512 211,80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696 618,0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696 618,0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34 830,9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661 787,10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1 420 029,0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163 735,0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1 583 764,0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79 188,2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1 504 575,80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2 598 921,0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245 602,5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2 844 523,5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142 226,2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2 702 297,32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2 545 335,0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2 768 610,0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138 430,5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2 630 179,50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3 215 160,0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372 125,0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3 587 285,0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179 364,3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3 407 920,75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3 383 955,9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22 327,5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3 406 283,4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170 314,2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3 235 969,23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2 598 921,0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29 770,0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2 628 691,0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131 434,6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2 497 256,45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2 587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4 509 261,9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672 802,0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5 182 063,9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259 103,2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4 922 960,70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Холмогорский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2 304 198,0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74 425,0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2 378 623,0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118 931,2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2 259 691,85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1 286 064,0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145 128,8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1 431 192,8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71 559,6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1 359 633,11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4 668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4 668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12 506 972,4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12 506 972,4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625 348,6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11 881 623,78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200 947,5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3 818 002,50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5 090 670,0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595 400,0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5 686 070,0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284 303,5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5 401 766,50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1 902 303,0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119 080,0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2 021 383,0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101 069,2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1 920 313,85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1 473 615,0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1 473 615,0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73 680,8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1 399 934,25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148,85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3 349 125,0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29 770,0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3 378 895,0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168 944,8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3 209 950,25</w:t>
            </w:r>
          </w:p>
        </w:tc>
      </w:tr>
      <w:tr w:rsidR="008D0352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0352" w:rsidRDefault="008D0352" w:rsidP="00C848C1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3 698 561,49</w:t>
            </w:r>
          </w:p>
        </w:tc>
      </w:tr>
      <w:tr w:rsidR="00AC6341" w:rsidTr="00C848C1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41" w:rsidRPr="00AC6341" w:rsidRDefault="00AC6341" w:rsidP="00C848C1">
            <w:pPr>
              <w:rPr>
                <w:b/>
                <w:color w:val="000000"/>
                <w:sz w:val="16"/>
                <w:szCs w:val="16"/>
              </w:rPr>
            </w:pPr>
            <w:r w:rsidRPr="00AC6341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  <w:r w:rsidRPr="00AC6341">
              <w:rPr>
                <w:b/>
                <w:sz w:val="16"/>
                <w:szCs w:val="16"/>
              </w:rPr>
              <w:t>31 577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  <w:r w:rsidRPr="00AC6341">
              <w:rPr>
                <w:b/>
                <w:sz w:val="16"/>
                <w:szCs w:val="16"/>
              </w:rPr>
              <w:t>26 082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  <w:r w:rsidRPr="00AC6341">
              <w:rPr>
                <w:b/>
                <w:sz w:val="16"/>
                <w:szCs w:val="16"/>
              </w:rPr>
              <w:t>5 495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  <w:r w:rsidRPr="00AC6341">
              <w:rPr>
                <w:b/>
                <w:sz w:val="16"/>
                <w:szCs w:val="16"/>
              </w:rPr>
              <w:t>69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C6341">
              <w:rPr>
                <w:b/>
                <w:sz w:val="16"/>
                <w:szCs w:val="16"/>
              </w:rPr>
              <w:t>881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C6341">
              <w:rPr>
                <w:b/>
                <w:sz w:val="16"/>
                <w:szCs w:val="16"/>
              </w:rPr>
              <w:t>502,6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  <w:r w:rsidRPr="00AC6341">
              <w:rPr>
                <w:b/>
                <w:sz w:val="16"/>
                <w:szCs w:val="16"/>
              </w:rPr>
              <w:t>4 089 653,8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sz w:val="16"/>
                <w:szCs w:val="16"/>
              </w:rPr>
            </w:pPr>
            <w:r w:rsidRPr="00AC6341">
              <w:rPr>
                <w:b/>
                <w:sz w:val="16"/>
                <w:szCs w:val="16"/>
              </w:rPr>
              <w:t>73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C6341">
              <w:rPr>
                <w:b/>
                <w:sz w:val="16"/>
                <w:szCs w:val="16"/>
              </w:rPr>
              <w:t>971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C6341">
              <w:rPr>
                <w:b/>
                <w:sz w:val="16"/>
                <w:szCs w:val="16"/>
              </w:rPr>
              <w:t>156,4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C6341">
              <w:rPr>
                <w:b/>
                <w:color w:val="000000"/>
                <w:sz w:val="16"/>
                <w:szCs w:val="16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C6341">
              <w:rPr>
                <w:b/>
                <w:color w:val="000000"/>
                <w:sz w:val="16"/>
                <w:szCs w:val="16"/>
              </w:rPr>
              <w:t>698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C6341">
              <w:rPr>
                <w:b/>
                <w:color w:val="000000"/>
                <w:sz w:val="16"/>
                <w:szCs w:val="16"/>
              </w:rPr>
              <w:t>561,5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6341" w:rsidRPr="00AC6341" w:rsidRDefault="00AC6341" w:rsidP="00AC634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C6341">
              <w:rPr>
                <w:b/>
                <w:color w:val="000000"/>
                <w:sz w:val="16"/>
                <w:szCs w:val="16"/>
              </w:rPr>
              <w:t>73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C6341">
              <w:rPr>
                <w:b/>
                <w:color w:val="000000"/>
                <w:sz w:val="16"/>
                <w:szCs w:val="16"/>
              </w:rPr>
              <w:t>971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C6341">
              <w:rPr>
                <w:b/>
                <w:color w:val="000000"/>
                <w:sz w:val="16"/>
                <w:szCs w:val="16"/>
              </w:rPr>
              <w:t>160,00</w:t>
            </w:r>
          </w:p>
        </w:tc>
      </w:tr>
    </w:tbl>
    <w:p w:rsidR="00C51E32" w:rsidRDefault="00A843A3"/>
    <w:sectPr w:rsidR="00C51E32" w:rsidSect="00A843A3">
      <w:footerReference w:type="default" r:id="rId6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A3" w:rsidRDefault="00A843A3" w:rsidP="00A843A3">
      <w:r>
        <w:separator/>
      </w:r>
    </w:p>
  </w:endnote>
  <w:endnote w:type="continuationSeparator" w:id="0">
    <w:p w:rsidR="00A843A3" w:rsidRDefault="00A843A3" w:rsidP="00A8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313"/>
      <w:docPartObj>
        <w:docPartGallery w:val="Page Numbers (Bottom of Page)"/>
        <w:docPartUnique/>
      </w:docPartObj>
    </w:sdtPr>
    <w:sdtContent>
      <w:p w:rsidR="00A843A3" w:rsidRDefault="00A843A3" w:rsidP="00A843A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843A3" w:rsidRDefault="00A843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A3" w:rsidRDefault="00A843A3" w:rsidP="00A843A3">
      <w:r>
        <w:separator/>
      </w:r>
    </w:p>
  </w:footnote>
  <w:footnote w:type="continuationSeparator" w:id="0">
    <w:p w:rsidR="00A843A3" w:rsidRDefault="00A843A3" w:rsidP="00A8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352"/>
    <w:rsid w:val="004A52BB"/>
    <w:rsid w:val="00635780"/>
    <w:rsid w:val="008D0352"/>
    <w:rsid w:val="00A843A3"/>
    <w:rsid w:val="00AA1433"/>
    <w:rsid w:val="00AC6341"/>
    <w:rsid w:val="00C5014E"/>
    <w:rsid w:val="00E9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8D0352"/>
    <w:rPr>
      <w:rFonts w:ascii="Times New Roman" w:hAnsi="Times New Roman"/>
    </w:rPr>
  </w:style>
  <w:style w:type="character" w:styleId="a3">
    <w:name w:val="Hyperlink"/>
    <w:basedOn w:val="a0"/>
    <w:uiPriority w:val="99"/>
    <w:rsid w:val="008D0352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8D0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4">
    <w:name w:val="header"/>
    <w:basedOn w:val="a"/>
    <w:link w:val="a5"/>
    <w:uiPriority w:val="99"/>
    <w:semiHidden/>
    <w:unhideWhenUsed/>
    <w:rsid w:val="00A843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43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4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2132</Words>
  <Characters>12158</Characters>
  <Application>Microsoft Office Word</Application>
  <DocSecurity>0</DocSecurity>
  <Lines>101</Lines>
  <Paragraphs>28</Paragraphs>
  <ScaleCrop>false</ScaleCrop>
  <Company>minfin AO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2020-10-10T08:18:00Z</dcterms:created>
  <dcterms:modified xsi:type="dcterms:W3CDTF">2020-10-10T08:18:00Z</dcterms:modified>
</cp:coreProperties>
</file>