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C2" w:rsidRPr="005145E6" w:rsidRDefault="00E70EC2" w:rsidP="00B1526E">
      <w:pPr>
        <w:pStyle w:val="ConsPlusNormal"/>
        <w:tabs>
          <w:tab w:val="left" w:pos="8340"/>
        </w:tabs>
        <w:jc w:val="both"/>
        <w:rPr>
          <w:lang w:val="en-US"/>
        </w:rPr>
      </w:pPr>
    </w:p>
    <w:p w:rsidR="0047526B" w:rsidRPr="00C017E1" w:rsidRDefault="0047526B" w:rsidP="0047526B">
      <w:pPr>
        <w:pStyle w:val="ConsPlusTitlePage"/>
        <w:tabs>
          <w:tab w:val="left" w:pos="7605"/>
        </w:tabs>
        <w:jc w:val="right"/>
        <w:rPr>
          <w:rFonts w:ascii="Times New Roman" w:hAnsi="Times New Roman" w:cs="Times New Roman"/>
          <w:sz w:val="24"/>
          <w:szCs w:val="24"/>
        </w:rPr>
      </w:pPr>
      <w:r>
        <w:tab/>
      </w:r>
      <w:r w:rsidRPr="00C017E1">
        <w:rPr>
          <w:rFonts w:ascii="Times New Roman" w:hAnsi="Times New Roman" w:cs="Times New Roman"/>
          <w:sz w:val="24"/>
          <w:szCs w:val="24"/>
        </w:rPr>
        <w:t>Утверждена</w:t>
      </w:r>
    </w:p>
    <w:p w:rsidR="0047526B" w:rsidRPr="00C017E1" w:rsidRDefault="0047526B" w:rsidP="0047526B">
      <w:pPr>
        <w:pStyle w:val="ConsPlusTitlePage"/>
        <w:tabs>
          <w:tab w:val="left" w:pos="7605"/>
        </w:tabs>
        <w:jc w:val="right"/>
        <w:rPr>
          <w:rFonts w:ascii="Times New Roman" w:hAnsi="Times New Roman" w:cs="Times New Roman"/>
          <w:sz w:val="24"/>
          <w:szCs w:val="24"/>
        </w:rPr>
      </w:pPr>
      <w:r w:rsidRPr="00C017E1">
        <w:rPr>
          <w:rFonts w:ascii="Times New Roman" w:hAnsi="Times New Roman" w:cs="Times New Roman"/>
          <w:sz w:val="24"/>
          <w:szCs w:val="24"/>
        </w:rPr>
        <w:t>постановлением Правительства</w:t>
      </w:r>
    </w:p>
    <w:p w:rsidR="0047526B" w:rsidRPr="00C017E1" w:rsidRDefault="0047526B" w:rsidP="0047526B">
      <w:pPr>
        <w:pStyle w:val="ConsPlusTitlePage"/>
        <w:tabs>
          <w:tab w:val="left" w:pos="7605"/>
        </w:tabs>
        <w:jc w:val="right"/>
        <w:rPr>
          <w:rFonts w:ascii="Times New Roman" w:hAnsi="Times New Roman" w:cs="Times New Roman"/>
          <w:sz w:val="24"/>
          <w:szCs w:val="24"/>
        </w:rPr>
      </w:pPr>
      <w:r w:rsidRPr="00C017E1">
        <w:rPr>
          <w:rFonts w:ascii="Times New Roman" w:hAnsi="Times New Roman" w:cs="Times New Roman"/>
          <w:sz w:val="24"/>
          <w:szCs w:val="24"/>
        </w:rPr>
        <w:t>Архангельской области</w:t>
      </w:r>
    </w:p>
    <w:p w:rsidR="00E70EC2" w:rsidRPr="00C017E1" w:rsidRDefault="0047526B" w:rsidP="0047526B">
      <w:pPr>
        <w:pStyle w:val="ConsPlusNormal"/>
        <w:tabs>
          <w:tab w:val="left" w:pos="7695"/>
        </w:tabs>
        <w:jc w:val="right"/>
      </w:pPr>
      <w:r w:rsidRPr="00C017E1">
        <w:rPr>
          <w:rFonts w:ascii="Times New Roman" w:hAnsi="Times New Roman" w:cs="Times New Roman"/>
          <w:sz w:val="24"/>
          <w:szCs w:val="24"/>
        </w:rPr>
        <w:t>от 11.10.2013 № 475-пп</w:t>
      </w: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47526B" w:rsidRPr="00C017E1" w:rsidRDefault="0047526B" w:rsidP="0047526B">
      <w:pPr>
        <w:spacing w:after="1"/>
        <w:jc w:val="center"/>
        <w:rPr>
          <w:rFonts w:ascii="Times New Roman" w:eastAsia="Times New Roman" w:hAnsi="Times New Roman" w:cs="Times New Roman"/>
          <w:b/>
          <w:sz w:val="26"/>
          <w:szCs w:val="26"/>
          <w:lang w:eastAsia="ru-RU"/>
        </w:rPr>
      </w:pPr>
      <w:bookmarkStart w:id="0" w:name="P108"/>
      <w:bookmarkEnd w:id="0"/>
      <w:r w:rsidRPr="00C017E1">
        <w:rPr>
          <w:rFonts w:ascii="Times New Roman" w:eastAsia="Times New Roman" w:hAnsi="Times New Roman" w:cs="Times New Roman"/>
          <w:b/>
          <w:sz w:val="26"/>
          <w:szCs w:val="26"/>
          <w:lang w:eastAsia="ru-RU"/>
        </w:rPr>
        <w:t>ГОСУДАРСТВЕННАЯ ПРОГРАММА</w:t>
      </w:r>
    </w:p>
    <w:p w:rsidR="0047526B" w:rsidRPr="00C017E1" w:rsidRDefault="0047526B" w:rsidP="0047526B">
      <w:pPr>
        <w:spacing w:after="1"/>
        <w:jc w:val="center"/>
        <w:rPr>
          <w:rFonts w:ascii="Times New Roman" w:eastAsia="Times New Roman" w:hAnsi="Times New Roman" w:cs="Times New Roman"/>
          <w:b/>
          <w:sz w:val="26"/>
          <w:szCs w:val="26"/>
          <w:lang w:eastAsia="ru-RU"/>
        </w:rPr>
      </w:pPr>
      <w:r w:rsidRPr="00C017E1">
        <w:rPr>
          <w:rFonts w:ascii="Times New Roman" w:eastAsia="Times New Roman" w:hAnsi="Times New Roman" w:cs="Times New Roman"/>
          <w:b/>
          <w:sz w:val="26"/>
          <w:szCs w:val="26"/>
          <w:lang w:eastAsia="ru-RU"/>
        </w:rPr>
        <w:t>АРХАНГЕЛЬСКОЙ ОБЛАСТИ «ОБЕСПЕЧЕНИЕ КАЧЕСТВЕННЫМ, ДОСТУПНЫМ ЖИЛЬЕМ И ОБЪЕКТАМИ ИНЖЕНЕРНОЙ ИНФРАСТРУКТУРЫ НАСЕЛЕНИЯ</w:t>
      </w:r>
    </w:p>
    <w:p w:rsidR="0047526B" w:rsidRPr="00C017E1" w:rsidRDefault="0047526B" w:rsidP="0047526B">
      <w:pPr>
        <w:spacing w:after="1"/>
        <w:jc w:val="center"/>
        <w:rPr>
          <w:rFonts w:ascii="Times New Roman" w:eastAsia="Times New Roman" w:hAnsi="Times New Roman" w:cs="Times New Roman"/>
          <w:b/>
          <w:sz w:val="26"/>
          <w:szCs w:val="26"/>
          <w:lang w:eastAsia="ru-RU"/>
        </w:rPr>
      </w:pPr>
      <w:r w:rsidRPr="00C017E1">
        <w:rPr>
          <w:rFonts w:ascii="Times New Roman" w:eastAsia="Times New Roman" w:hAnsi="Times New Roman" w:cs="Times New Roman"/>
          <w:b/>
          <w:sz w:val="26"/>
          <w:szCs w:val="26"/>
          <w:lang w:eastAsia="ru-RU"/>
        </w:rPr>
        <w:t>АРХАНГЕЛЬСКОЙ ОБЛАСТИ»</w:t>
      </w:r>
    </w:p>
    <w:p w:rsidR="00E70EC2" w:rsidRPr="00C017E1" w:rsidRDefault="00E70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Список изменяющих документов</w:t>
            </w:r>
          </w:p>
          <w:p w:rsidR="00E70EC2" w:rsidRPr="00C017E1" w:rsidRDefault="00E70EC2">
            <w:pPr>
              <w:pStyle w:val="ConsPlusNormal"/>
              <w:jc w:val="center"/>
              <w:rPr>
                <w:rFonts w:ascii="Times New Roman" w:hAnsi="Times New Roman" w:cs="Times New Roman"/>
                <w:sz w:val="24"/>
                <w:szCs w:val="24"/>
              </w:rPr>
            </w:pPr>
            <w:proofErr w:type="gramStart"/>
            <w:r w:rsidRPr="00C017E1">
              <w:rPr>
                <w:rFonts w:ascii="Times New Roman" w:hAnsi="Times New Roman" w:cs="Times New Roman"/>
                <w:sz w:val="24"/>
                <w:szCs w:val="24"/>
              </w:rPr>
              <w:t>(в ред. постановлений Правительства Архангельской области</w:t>
            </w:r>
            <w:proofErr w:type="gramEnd"/>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03.12.2013 </w:t>
            </w:r>
            <w:hyperlink r:id="rId8" w:history="1">
              <w:r w:rsidRPr="00C017E1">
                <w:rPr>
                  <w:rFonts w:ascii="Times New Roman" w:hAnsi="Times New Roman" w:cs="Times New Roman"/>
                  <w:sz w:val="24"/>
                  <w:szCs w:val="24"/>
                </w:rPr>
                <w:t>N 552-пп</w:t>
              </w:r>
            </w:hyperlink>
            <w:r w:rsidRPr="00C017E1">
              <w:rPr>
                <w:rFonts w:ascii="Times New Roman" w:hAnsi="Times New Roman" w:cs="Times New Roman"/>
                <w:sz w:val="24"/>
                <w:szCs w:val="24"/>
              </w:rPr>
              <w:t xml:space="preserve">, от 28.01.2014 </w:t>
            </w:r>
            <w:hyperlink r:id="rId9" w:history="1">
              <w:r w:rsidRPr="00C017E1">
                <w:rPr>
                  <w:rFonts w:ascii="Times New Roman" w:hAnsi="Times New Roman" w:cs="Times New Roman"/>
                  <w:sz w:val="24"/>
                  <w:szCs w:val="24"/>
                </w:rPr>
                <w:t>N 21-пп</w:t>
              </w:r>
            </w:hyperlink>
            <w:r w:rsidRPr="00C017E1">
              <w:rPr>
                <w:rFonts w:ascii="Times New Roman" w:hAnsi="Times New Roman" w:cs="Times New Roman"/>
                <w:sz w:val="24"/>
                <w:szCs w:val="24"/>
              </w:rPr>
              <w:t xml:space="preserve">, от 28.01.2014 </w:t>
            </w:r>
            <w:hyperlink r:id="rId10" w:history="1">
              <w:r w:rsidRPr="00C017E1">
                <w:rPr>
                  <w:rFonts w:ascii="Times New Roman" w:hAnsi="Times New Roman" w:cs="Times New Roman"/>
                  <w:sz w:val="24"/>
                  <w:szCs w:val="24"/>
                </w:rPr>
                <w:t>N 22-пп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18.03.2014 </w:t>
            </w:r>
            <w:hyperlink r:id="rId11" w:history="1">
              <w:r w:rsidRPr="00C017E1">
                <w:rPr>
                  <w:rFonts w:ascii="Times New Roman" w:hAnsi="Times New Roman" w:cs="Times New Roman"/>
                  <w:sz w:val="24"/>
                  <w:szCs w:val="24"/>
                </w:rPr>
                <w:t>N 99-пп</w:t>
              </w:r>
            </w:hyperlink>
            <w:r w:rsidRPr="00C017E1">
              <w:rPr>
                <w:rFonts w:ascii="Times New Roman" w:hAnsi="Times New Roman" w:cs="Times New Roman"/>
                <w:sz w:val="24"/>
                <w:szCs w:val="24"/>
              </w:rPr>
              <w:t xml:space="preserve">, от 29.04.2014 </w:t>
            </w:r>
            <w:hyperlink r:id="rId12" w:history="1">
              <w:r w:rsidRPr="00C017E1">
                <w:rPr>
                  <w:rFonts w:ascii="Times New Roman" w:hAnsi="Times New Roman" w:cs="Times New Roman"/>
                  <w:sz w:val="24"/>
                  <w:szCs w:val="24"/>
                </w:rPr>
                <w:t>N 178-пп</w:t>
              </w:r>
            </w:hyperlink>
            <w:r w:rsidRPr="00C017E1">
              <w:rPr>
                <w:rFonts w:ascii="Times New Roman" w:hAnsi="Times New Roman" w:cs="Times New Roman"/>
                <w:sz w:val="24"/>
                <w:szCs w:val="24"/>
              </w:rPr>
              <w:t xml:space="preserve">, от 27.05.2014 </w:t>
            </w:r>
            <w:hyperlink r:id="rId13" w:history="1">
              <w:r w:rsidRPr="00C017E1">
                <w:rPr>
                  <w:rFonts w:ascii="Times New Roman" w:hAnsi="Times New Roman" w:cs="Times New Roman"/>
                  <w:sz w:val="24"/>
                  <w:szCs w:val="24"/>
                </w:rPr>
                <w:t>N 218-пп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15.07.2014 </w:t>
            </w:r>
            <w:hyperlink r:id="rId14" w:history="1">
              <w:r w:rsidRPr="00C017E1">
                <w:rPr>
                  <w:rFonts w:ascii="Times New Roman" w:hAnsi="Times New Roman" w:cs="Times New Roman"/>
                  <w:sz w:val="24"/>
                  <w:szCs w:val="24"/>
                </w:rPr>
                <w:t>N 283-пп</w:t>
              </w:r>
            </w:hyperlink>
            <w:r w:rsidRPr="00C017E1">
              <w:rPr>
                <w:rFonts w:ascii="Times New Roman" w:hAnsi="Times New Roman" w:cs="Times New Roman"/>
                <w:sz w:val="24"/>
                <w:szCs w:val="24"/>
              </w:rPr>
              <w:t xml:space="preserve">, от 05.08.2014 </w:t>
            </w:r>
            <w:hyperlink r:id="rId15" w:history="1">
              <w:r w:rsidRPr="00C017E1">
                <w:rPr>
                  <w:rFonts w:ascii="Times New Roman" w:hAnsi="Times New Roman" w:cs="Times New Roman"/>
                  <w:sz w:val="24"/>
                  <w:szCs w:val="24"/>
                </w:rPr>
                <w:t>N 316-пп</w:t>
              </w:r>
            </w:hyperlink>
            <w:r w:rsidRPr="00C017E1">
              <w:rPr>
                <w:rFonts w:ascii="Times New Roman" w:hAnsi="Times New Roman" w:cs="Times New Roman"/>
                <w:sz w:val="24"/>
                <w:szCs w:val="24"/>
              </w:rPr>
              <w:t xml:space="preserve">, от 16.09.2014 </w:t>
            </w:r>
            <w:hyperlink r:id="rId16" w:history="1">
              <w:r w:rsidRPr="00C017E1">
                <w:rPr>
                  <w:rFonts w:ascii="Times New Roman" w:hAnsi="Times New Roman" w:cs="Times New Roman"/>
                  <w:sz w:val="24"/>
                  <w:szCs w:val="24"/>
                </w:rPr>
                <w:t>N 362-пп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14.10.2014 </w:t>
            </w:r>
            <w:hyperlink r:id="rId17" w:history="1">
              <w:r w:rsidRPr="00C017E1">
                <w:rPr>
                  <w:rFonts w:ascii="Times New Roman" w:hAnsi="Times New Roman" w:cs="Times New Roman"/>
                  <w:sz w:val="24"/>
                  <w:szCs w:val="24"/>
                </w:rPr>
                <w:t>N 423-пп</w:t>
              </w:r>
            </w:hyperlink>
            <w:r w:rsidRPr="00C017E1">
              <w:rPr>
                <w:rFonts w:ascii="Times New Roman" w:hAnsi="Times New Roman" w:cs="Times New Roman"/>
                <w:sz w:val="24"/>
                <w:szCs w:val="24"/>
              </w:rPr>
              <w:t xml:space="preserve">, от 02.12.2014 </w:t>
            </w:r>
            <w:hyperlink r:id="rId18" w:history="1">
              <w:r w:rsidRPr="00C017E1">
                <w:rPr>
                  <w:rFonts w:ascii="Times New Roman" w:hAnsi="Times New Roman" w:cs="Times New Roman"/>
                  <w:sz w:val="24"/>
                  <w:szCs w:val="24"/>
                </w:rPr>
                <w:t>N 492-пп</w:t>
              </w:r>
            </w:hyperlink>
            <w:r w:rsidRPr="00C017E1">
              <w:rPr>
                <w:rFonts w:ascii="Times New Roman" w:hAnsi="Times New Roman" w:cs="Times New Roman"/>
                <w:sz w:val="24"/>
                <w:szCs w:val="24"/>
              </w:rPr>
              <w:t xml:space="preserve">, от 02.12.2014 </w:t>
            </w:r>
            <w:hyperlink r:id="rId19" w:history="1">
              <w:r w:rsidRPr="00C017E1">
                <w:rPr>
                  <w:rFonts w:ascii="Times New Roman" w:hAnsi="Times New Roman" w:cs="Times New Roman"/>
                  <w:sz w:val="24"/>
                  <w:szCs w:val="24"/>
                </w:rPr>
                <w:t>N 504-пп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22.12.2014 </w:t>
            </w:r>
            <w:hyperlink r:id="rId20" w:history="1">
              <w:r w:rsidRPr="00C017E1">
                <w:rPr>
                  <w:rFonts w:ascii="Times New Roman" w:hAnsi="Times New Roman" w:cs="Times New Roman"/>
                  <w:sz w:val="24"/>
                  <w:szCs w:val="24"/>
                </w:rPr>
                <w:t>N 566-пп</w:t>
              </w:r>
            </w:hyperlink>
            <w:r w:rsidRPr="00C017E1">
              <w:rPr>
                <w:rFonts w:ascii="Times New Roman" w:hAnsi="Times New Roman" w:cs="Times New Roman"/>
                <w:sz w:val="24"/>
                <w:szCs w:val="24"/>
              </w:rPr>
              <w:t xml:space="preserve">, от 14.04.2015 </w:t>
            </w:r>
            <w:hyperlink r:id="rId21" w:history="1">
              <w:r w:rsidRPr="00C017E1">
                <w:rPr>
                  <w:rFonts w:ascii="Times New Roman" w:hAnsi="Times New Roman" w:cs="Times New Roman"/>
                  <w:sz w:val="24"/>
                  <w:szCs w:val="24"/>
                </w:rPr>
                <w:t>N 126-пп</w:t>
              </w:r>
            </w:hyperlink>
            <w:r w:rsidRPr="00C017E1">
              <w:rPr>
                <w:rFonts w:ascii="Times New Roman" w:hAnsi="Times New Roman" w:cs="Times New Roman"/>
                <w:sz w:val="24"/>
                <w:szCs w:val="24"/>
              </w:rPr>
              <w:t xml:space="preserve">, от 12.05.2015 </w:t>
            </w:r>
            <w:hyperlink r:id="rId22" w:history="1">
              <w:r w:rsidRPr="00C017E1">
                <w:rPr>
                  <w:rFonts w:ascii="Times New Roman" w:hAnsi="Times New Roman" w:cs="Times New Roman"/>
                  <w:sz w:val="24"/>
                  <w:szCs w:val="24"/>
                </w:rPr>
                <w:t>N 177-пп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14.07.2015 </w:t>
            </w:r>
            <w:hyperlink r:id="rId23" w:history="1">
              <w:r w:rsidRPr="00C017E1">
                <w:rPr>
                  <w:rFonts w:ascii="Times New Roman" w:hAnsi="Times New Roman" w:cs="Times New Roman"/>
                  <w:sz w:val="24"/>
                  <w:szCs w:val="24"/>
                </w:rPr>
                <w:t>N 276-пп</w:t>
              </w:r>
            </w:hyperlink>
            <w:r w:rsidRPr="00C017E1">
              <w:rPr>
                <w:rFonts w:ascii="Times New Roman" w:hAnsi="Times New Roman" w:cs="Times New Roman"/>
                <w:sz w:val="24"/>
                <w:szCs w:val="24"/>
              </w:rPr>
              <w:t xml:space="preserve">, от 11.08.2015 </w:t>
            </w:r>
            <w:hyperlink r:id="rId24" w:history="1">
              <w:r w:rsidRPr="00C017E1">
                <w:rPr>
                  <w:rFonts w:ascii="Times New Roman" w:hAnsi="Times New Roman" w:cs="Times New Roman"/>
                  <w:sz w:val="24"/>
                  <w:szCs w:val="24"/>
                </w:rPr>
                <w:t>N 331-пп</w:t>
              </w:r>
            </w:hyperlink>
            <w:r w:rsidRPr="00C017E1">
              <w:rPr>
                <w:rFonts w:ascii="Times New Roman" w:hAnsi="Times New Roman" w:cs="Times New Roman"/>
                <w:sz w:val="24"/>
                <w:szCs w:val="24"/>
              </w:rPr>
              <w:t xml:space="preserve">, от 15.09.2015 </w:t>
            </w:r>
            <w:hyperlink r:id="rId25" w:history="1">
              <w:r w:rsidRPr="00C017E1">
                <w:rPr>
                  <w:rFonts w:ascii="Times New Roman" w:hAnsi="Times New Roman" w:cs="Times New Roman"/>
                  <w:sz w:val="24"/>
                  <w:szCs w:val="24"/>
                </w:rPr>
                <w:t>N 366-пп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13.10.2015 </w:t>
            </w:r>
            <w:hyperlink r:id="rId26" w:history="1">
              <w:r w:rsidRPr="00C017E1">
                <w:rPr>
                  <w:rFonts w:ascii="Times New Roman" w:hAnsi="Times New Roman" w:cs="Times New Roman"/>
                  <w:sz w:val="24"/>
                  <w:szCs w:val="24"/>
                </w:rPr>
                <w:t>N 396-пп</w:t>
              </w:r>
            </w:hyperlink>
            <w:r w:rsidRPr="00C017E1">
              <w:rPr>
                <w:rFonts w:ascii="Times New Roman" w:hAnsi="Times New Roman" w:cs="Times New Roman"/>
                <w:sz w:val="24"/>
                <w:szCs w:val="24"/>
              </w:rPr>
              <w:t xml:space="preserve">, от 06.11.2015 </w:t>
            </w:r>
            <w:hyperlink r:id="rId27" w:history="1">
              <w:r w:rsidRPr="00C017E1">
                <w:rPr>
                  <w:rFonts w:ascii="Times New Roman" w:hAnsi="Times New Roman" w:cs="Times New Roman"/>
                  <w:sz w:val="24"/>
                  <w:szCs w:val="24"/>
                </w:rPr>
                <w:t>N 461-пп</w:t>
              </w:r>
            </w:hyperlink>
            <w:r w:rsidRPr="00C017E1">
              <w:rPr>
                <w:rFonts w:ascii="Times New Roman" w:hAnsi="Times New Roman" w:cs="Times New Roman"/>
                <w:sz w:val="24"/>
                <w:szCs w:val="24"/>
              </w:rPr>
              <w:t xml:space="preserve">, от 15.12.2015 </w:t>
            </w:r>
            <w:hyperlink r:id="rId28" w:history="1">
              <w:r w:rsidRPr="00C017E1">
                <w:rPr>
                  <w:rFonts w:ascii="Times New Roman" w:hAnsi="Times New Roman" w:cs="Times New Roman"/>
                  <w:sz w:val="24"/>
                  <w:szCs w:val="24"/>
                </w:rPr>
                <w:t>N 543-пп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29.12.2015 </w:t>
            </w:r>
            <w:hyperlink r:id="rId29" w:history="1">
              <w:r w:rsidRPr="00C017E1">
                <w:rPr>
                  <w:rFonts w:ascii="Times New Roman" w:hAnsi="Times New Roman" w:cs="Times New Roman"/>
                  <w:sz w:val="24"/>
                  <w:szCs w:val="24"/>
                </w:rPr>
                <w:t>N 602-пп</w:t>
              </w:r>
            </w:hyperlink>
            <w:r w:rsidRPr="00C017E1">
              <w:rPr>
                <w:rFonts w:ascii="Times New Roman" w:hAnsi="Times New Roman" w:cs="Times New Roman"/>
                <w:sz w:val="24"/>
                <w:szCs w:val="24"/>
              </w:rPr>
              <w:t xml:space="preserve">, от 18.02.2016 </w:t>
            </w:r>
            <w:hyperlink r:id="rId30" w:history="1">
              <w:r w:rsidRPr="00C017E1">
                <w:rPr>
                  <w:rFonts w:ascii="Times New Roman" w:hAnsi="Times New Roman" w:cs="Times New Roman"/>
                  <w:sz w:val="24"/>
                  <w:szCs w:val="24"/>
                </w:rPr>
                <w:t>N 51-пп</w:t>
              </w:r>
            </w:hyperlink>
            <w:r w:rsidRPr="00C017E1">
              <w:rPr>
                <w:rFonts w:ascii="Times New Roman" w:hAnsi="Times New Roman" w:cs="Times New Roman"/>
                <w:sz w:val="24"/>
                <w:szCs w:val="24"/>
              </w:rPr>
              <w:t xml:space="preserve">, от 10.05.2016 </w:t>
            </w:r>
            <w:hyperlink r:id="rId31" w:history="1">
              <w:r w:rsidRPr="00C017E1">
                <w:rPr>
                  <w:rFonts w:ascii="Times New Roman" w:hAnsi="Times New Roman" w:cs="Times New Roman"/>
                  <w:sz w:val="24"/>
                  <w:szCs w:val="24"/>
                </w:rPr>
                <w:t>N 147-пп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28.06.2016 </w:t>
            </w:r>
            <w:hyperlink r:id="rId32" w:history="1">
              <w:r w:rsidRPr="00C017E1">
                <w:rPr>
                  <w:rFonts w:ascii="Times New Roman" w:hAnsi="Times New Roman" w:cs="Times New Roman"/>
                  <w:sz w:val="24"/>
                  <w:szCs w:val="24"/>
                </w:rPr>
                <w:t>N 225-пп</w:t>
              </w:r>
            </w:hyperlink>
            <w:r w:rsidRPr="00C017E1">
              <w:rPr>
                <w:rFonts w:ascii="Times New Roman" w:hAnsi="Times New Roman" w:cs="Times New Roman"/>
                <w:sz w:val="24"/>
                <w:szCs w:val="24"/>
              </w:rPr>
              <w:t xml:space="preserve">, от 15.08.2016 </w:t>
            </w:r>
            <w:hyperlink r:id="rId33" w:history="1">
              <w:r w:rsidRPr="00C017E1">
                <w:rPr>
                  <w:rFonts w:ascii="Times New Roman" w:hAnsi="Times New Roman" w:cs="Times New Roman"/>
                  <w:sz w:val="24"/>
                  <w:szCs w:val="24"/>
                </w:rPr>
                <w:t>N 318-пп</w:t>
              </w:r>
            </w:hyperlink>
            <w:r w:rsidRPr="00C017E1">
              <w:rPr>
                <w:rFonts w:ascii="Times New Roman" w:hAnsi="Times New Roman" w:cs="Times New Roman"/>
                <w:sz w:val="24"/>
                <w:szCs w:val="24"/>
              </w:rPr>
              <w:t xml:space="preserve">, от 20.09.2016 </w:t>
            </w:r>
            <w:hyperlink r:id="rId34" w:history="1">
              <w:r w:rsidRPr="00C017E1">
                <w:rPr>
                  <w:rFonts w:ascii="Times New Roman" w:hAnsi="Times New Roman" w:cs="Times New Roman"/>
                  <w:sz w:val="24"/>
                  <w:szCs w:val="24"/>
                </w:rPr>
                <w:t>N 387-пп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14.11.2016 </w:t>
            </w:r>
            <w:hyperlink r:id="rId35" w:history="1">
              <w:r w:rsidRPr="00C017E1">
                <w:rPr>
                  <w:rFonts w:ascii="Times New Roman" w:hAnsi="Times New Roman" w:cs="Times New Roman"/>
                  <w:sz w:val="24"/>
                  <w:szCs w:val="24"/>
                </w:rPr>
                <w:t>N 468-пп</w:t>
              </w:r>
            </w:hyperlink>
            <w:r w:rsidRPr="00C017E1">
              <w:rPr>
                <w:rFonts w:ascii="Times New Roman" w:hAnsi="Times New Roman" w:cs="Times New Roman"/>
                <w:sz w:val="24"/>
                <w:szCs w:val="24"/>
              </w:rPr>
              <w:t xml:space="preserve">, от 27.12.2016 </w:t>
            </w:r>
            <w:hyperlink r:id="rId36" w:history="1">
              <w:r w:rsidRPr="00C017E1">
                <w:rPr>
                  <w:rFonts w:ascii="Times New Roman" w:hAnsi="Times New Roman" w:cs="Times New Roman"/>
                  <w:sz w:val="24"/>
                  <w:szCs w:val="24"/>
                </w:rPr>
                <w:t>N 564-пп</w:t>
              </w:r>
            </w:hyperlink>
            <w:r w:rsidRPr="00C017E1">
              <w:rPr>
                <w:rFonts w:ascii="Times New Roman" w:hAnsi="Times New Roman" w:cs="Times New Roman"/>
                <w:sz w:val="24"/>
                <w:szCs w:val="24"/>
              </w:rPr>
              <w:t xml:space="preserve">, от 09.03.2017 </w:t>
            </w:r>
            <w:hyperlink r:id="rId37" w:history="1">
              <w:r w:rsidRPr="00C017E1">
                <w:rPr>
                  <w:rFonts w:ascii="Times New Roman" w:hAnsi="Times New Roman" w:cs="Times New Roman"/>
                  <w:sz w:val="24"/>
                  <w:szCs w:val="24"/>
                </w:rPr>
                <w:t>N 98-пп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11.04.2017 </w:t>
            </w:r>
            <w:hyperlink r:id="rId38" w:history="1">
              <w:r w:rsidRPr="00C017E1">
                <w:rPr>
                  <w:rFonts w:ascii="Times New Roman" w:hAnsi="Times New Roman" w:cs="Times New Roman"/>
                  <w:sz w:val="24"/>
                  <w:szCs w:val="24"/>
                </w:rPr>
                <w:t>N 155-пп</w:t>
              </w:r>
            </w:hyperlink>
            <w:r w:rsidRPr="00C017E1">
              <w:rPr>
                <w:rFonts w:ascii="Times New Roman" w:hAnsi="Times New Roman" w:cs="Times New Roman"/>
                <w:sz w:val="24"/>
                <w:szCs w:val="24"/>
              </w:rPr>
              <w:t xml:space="preserve">, от 20.06.2017 </w:t>
            </w:r>
            <w:hyperlink r:id="rId39" w:history="1">
              <w:r w:rsidRPr="00C017E1">
                <w:rPr>
                  <w:rFonts w:ascii="Times New Roman" w:hAnsi="Times New Roman" w:cs="Times New Roman"/>
                  <w:sz w:val="24"/>
                  <w:szCs w:val="24"/>
                </w:rPr>
                <w:t>N 242-пп</w:t>
              </w:r>
            </w:hyperlink>
            <w:r w:rsidRPr="00C017E1">
              <w:rPr>
                <w:rFonts w:ascii="Times New Roman" w:hAnsi="Times New Roman" w:cs="Times New Roman"/>
                <w:sz w:val="24"/>
                <w:szCs w:val="24"/>
              </w:rPr>
              <w:t xml:space="preserve">, от 18.07.2017 </w:t>
            </w:r>
            <w:hyperlink r:id="rId40" w:history="1">
              <w:r w:rsidRPr="00C017E1">
                <w:rPr>
                  <w:rFonts w:ascii="Times New Roman" w:hAnsi="Times New Roman" w:cs="Times New Roman"/>
                  <w:sz w:val="24"/>
                  <w:szCs w:val="24"/>
                </w:rPr>
                <w:t>N 274-пп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08.08.2017 </w:t>
            </w:r>
            <w:hyperlink r:id="rId41" w:history="1">
              <w:r w:rsidRPr="00C017E1">
                <w:rPr>
                  <w:rFonts w:ascii="Times New Roman" w:hAnsi="Times New Roman" w:cs="Times New Roman"/>
                  <w:sz w:val="24"/>
                  <w:szCs w:val="24"/>
                </w:rPr>
                <w:t>N 311-пп</w:t>
              </w:r>
            </w:hyperlink>
            <w:r w:rsidRPr="00C017E1">
              <w:rPr>
                <w:rFonts w:ascii="Times New Roman" w:hAnsi="Times New Roman" w:cs="Times New Roman"/>
                <w:sz w:val="24"/>
                <w:szCs w:val="24"/>
              </w:rPr>
              <w:t xml:space="preserve">, от 26.09.2017 </w:t>
            </w:r>
            <w:hyperlink r:id="rId42" w:history="1">
              <w:r w:rsidRPr="00C017E1">
                <w:rPr>
                  <w:rFonts w:ascii="Times New Roman" w:hAnsi="Times New Roman" w:cs="Times New Roman"/>
                  <w:sz w:val="24"/>
                  <w:szCs w:val="24"/>
                </w:rPr>
                <w:t>N 381-пп</w:t>
              </w:r>
            </w:hyperlink>
            <w:r w:rsidRPr="00C017E1">
              <w:rPr>
                <w:rFonts w:ascii="Times New Roman" w:hAnsi="Times New Roman" w:cs="Times New Roman"/>
                <w:sz w:val="24"/>
                <w:szCs w:val="24"/>
              </w:rPr>
              <w:t xml:space="preserve">, от 13.10.2017 </w:t>
            </w:r>
            <w:hyperlink r:id="rId43" w:history="1">
              <w:r w:rsidRPr="00C017E1">
                <w:rPr>
                  <w:rFonts w:ascii="Times New Roman" w:hAnsi="Times New Roman" w:cs="Times New Roman"/>
                  <w:sz w:val="24"/>
                  <w:szCs w:val="24"/>
                </w:rPr>
                <w:t>N 425-пп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06.12.2017 </w:t>
            </w:r>
            <w:hyperlink r:id="rId44" w:history="1">
              <w:r w:rsidRPr="00C017E1">
                <w:rPr>
                  <w:rFonts w:ascii="Times New Roman" w:hAnsi="Times New Roman" w:cs="Times New Roman"/>
                  <w:sz w:val="24"/>
                  <w:szCs w:val="24"/>
                </w:rPr>
                <w:t>N 515-пп</w:t>
              </w:r>
            </w:hyperlink>
            <w:r w:rsidRPr="00C017E1">
              <w:rPr>
                <w:rFonts w:ascii="Times New Roman" w:hAnsi="Times New Roman" w:cs="Times New Roman"/>
                <w:sz w:val="24"/>
                <w:szCs w:val="24"/>
              </w:rPr>
              <w:t xml:space="preserve">, от 19.12.2017 </w:t>
            </w:r>
            <w:hyperlink r:id="rId45" w:history="1">
              <w:r w:rsidRPr="00C017E1">
                <w:rPr>
                  <w:rFonts w:ascii="Times New Roman" w:hAnsi="Times New Roman" w:cs="Times New Roman"/>
                  <w:sz w:val="24"/>
                  <w:szCs w:val="24"/>
                </w:rPr>
                <w:t>N 581-пп</w:t>
              </w:r>
            </w:hyperlink>
            <w:r w:rsidRPr="00C017E1">
              <w:rPr>
                <w:rFonts w:ascii="Times New Roman" w:hAnsi="Times New Roman" w:cs="Times New Roman"/>
                <w:sz w:val="24"/>
                <w:szCs w:val="24"/>
              </w:rPr>
              <w:t xml:space="preserve">, от 26.12.2017 </w:t>
            </w:r>
            <w:hyperlink r:id="rId46" w:history="1">
              <w:r w:rsidRPr="00C017E1">
                <w:rPr>
                  <w:rFonts w:ascii="Times New Roman" w:hAnsi="Times New Roman" w:cs="Times New Roman"/>
                  <w:sz w:val="24"/>
                  <w:szCs w:val="24"/>
                </w:rPr>
                <w:t>N 614-пп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23.01.2018 </w:t>
            </w:r>
            <w:hyperlink r:id="rId47" w:history="1">
              <w:r w:rsidRPr="00C017E1">
                <w:rPr>
                  <w:rFonts w:ascii="Times New Roman" w:hAnsi="Times New Roman" w:cs="Times New Roman"/>
                  <w:sz w:val="24"/>
                  <w:szCs w:val="24"/>
                </w:rPr>
                <w:t>N 20-пп</w:t>
              </w:r>
            </w:hyperlink>
            <w:r w:rsidRPr="00C017E1">
              <w:rPr>
                <w:rFonts w:ascii="Times New Roman" w:hAnsi="Times New Roman" w:cs="Times New Roman"/>
                <w:sz w:val="24"/>
                <w:szCs w:val="24"/>
              </w:rPr>
              <w:t xml:space="preserve">, от 10.04.2018 </w:t>
            </w:r>
            <w:hyperlink r:id="rId48" w:history="1">
              <w:r w:rsidRPr="00C017E1">
                <w:rPr>
                  <w:rFonts w:ascii="Times New Roman" w:hAnsi="Times New Roman" w:cs="Times New Roman"/>
                  <w:sz w:val="24"/>
                  <w:szCs w:val="24"/>
                </w:rPr>
                <w:t>N 168-пп</w:t>
              </w:r>
            </w:hyperlink>
            <w:r w:rsidRPr="00C017E1">
              <w:rPr>
                <w:rFonts w:ascii="Times New Roman" w:hAnsi="Times New Roman" w:cs="Times New Roman"/>
                <w:sz w:val="24"/>
                <w:szCs w:val="24"/>
              </w:rPr>
              <w:t xml:space="preserve">, от 17.07.2018 </w:t>
            </w:r>
            <w:hyperlink r:id="rId49" w:history="1">
              <w:r w:rsidRPr="00C017E1">
                <w:rPr>
                  <w:rFonts w:ascii="Times New Roman" w:hAnsi="Times New Roman" w:cs="Times New Roman"/>
                  <w:sz w:val="24"/>
                  <w:szCs w:val="24"/>
                </w:rPr>
                <w:t>N 314-пп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11.10.2018 </w:t>
            </w:r>
            <w:hyperlink r:id="rId50" w:history="1">
              <w:r w:rsidRPr="00C017E1">
                <w:rPr>
                  <w:rFonts w:ascii="Times New Roman" w:hAnsi="Times New Roman" w:cs="Times New Roman"/>
                  <w:sz w:val="24"/>
                  <w:szCs w:val="24"/>
                </w:rPr>
                <w:t>N 477-пп</w:t>
              </w:r>
            </w:hyperlink>
            <w:r w:rsidRPr="00C017E1">
              <w:rPr>
                <w:rFonts w:ascii="Times New Roman" w:hAnsi="Times New Roman" w:cs="Times New Roman"/>
                <w:sz w:val="24"/>
                <w:szCs w:val="24"/>
              </w:rPr>
              <w:t xml:space="preserve">, от 27.11.2018 </w:t>
            </w:r>
            <w:hyperlink r:id="rId51" w:history="1">
              <w:r w:rsidRPr="00C017E1">
                <w:rPr>
                  <w:rFonts w:ascii="Times New Roman" w:hAnsi="Times New Roman" w:cs="Times New Roman"/>
                  <w:sz w:val="24"/>
                  <w:szCs w:val="24"/>
                </w:rPr>
                <w:t>N 551-пп</w:t>
              </w:r>
            </w:hyperlink>
            <w:r w:rsidRPr="00C017E1">
              <w:rPr>
                <w:rFonts w:ascii="Times New Roman" w:hAnsi="Times New Roman" w:cs="Times New Roman"/>
                <w:sz w:val="24"/>
                <w:szCs w:val="24"/>
              </w:rPr>
              <w:t xml:space="preserve">, от 18.12.2018 </w:t>
            </w:r>
            <w:hyperlink r:id="rId52" w:history="1">
              <w:r w:rsidRPr="00C017E1">
                <w:rPr>
                  <w:rFonts w:ascii="Times New Roman" w:hAnsi="Times New Roman" w:cs="Times New Roman"/>
                  <w:sz w:val="24"/>
                  <w:szCs w:val="24"/>
                </w:rPr>
                <w:t>N 599-пп</w:t>
              </w:r>
            </w:hyperlink>
            <w:r w:rsidRPr="00C017E1">
              <w:rPr>
                <w:rFonts w:ascii="Times New Roman" w:hAnsi="Times New Roman" w:cs="Times New Roman"/>
                <w:sz w:val="24"/>
                <w:szCs w:val="24"/>
              </w:rPr>
              <w:t>,</w:t>
            </w:r>
          </w:p>
          <w:p w:rsidR="00E70EC2"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15.01.2019 </w:t>
            </w:r>
            <w:hyperlink r:id="rId53" w:history="1">
              <w:r w:rsidRPr="00C017E1">
                <w:rPr>
                  <w:rFonts w:ascii="Times New Roman" w:hAnsi="Times New Roman" w:cs="Times New Roman"/>
                  <w:sz w:val="24"/>
                  <w:szCs w:val="24"/>
                </w:rPr>
                <w:t>N 10-пп</w:t>
              </w:r>
            </w:hyperlink>
            <w:r w:rsidRPr="00C017E1">
              <w:rPr>
                <w:rFonts w:ascii="Times New Roman" w:hAnsi="Times New Roman" w:cs="Times New Roman"/>
                <w:sz w:val="24"/>
                <w:szCs w:val="24"/>
              </w:rPr>
              <w:t xml:space="preserve">, от 26.02.2019 </w:t>
            </w:r>
            <w:hyperlink r:id="rId54" w:history="1">
              <w:r w:rsidRPr="00C017E1">
                <w:rPr>
                  <w:rFonts w:ascii="Times New Roman" w:hAnsi="Times New Roman" w:cs="Times New Roman"/>
                  <w:sz w:val="24"/>
                  <w:szCs w:val="24"/>
                </w:rPr>
                <w:t>N 91-пп</w:t>
              </w:r>
            </w:hyperlink>
            <w:r w:rsidRPr="00C017E1">
              <w:rPr>
                <w:rFonts w:ascii="Times New Roman" w:hAnsi="Times New Roman" w:cs="Times New Roman"/>
                <w:sz w:val="24"/>
                <w:szCs w:val="24"/>
              </w:rPr>
              <w:t xml:space="preserve">, от 14.05.2019 </w:t>
            </w:r>
            <w:hyperlink r:id="rId55" w:history="1">
              <w:r w:rsidRPr="00C017E1">
                <w:rPr>
                  <w:rFonts w:ascii="Times New Roman" w:hAnsi="Times New Roman" w:cs="Times New Roman"/>
                  <w:sz w:val="24"/>
                  <w:szCs w:val="24"/>
                </w:rPr>
                <w:t>N 253-пп</w:t>
              </w:r>
            </w:hyperlink>
            <w:r w:rsidRPr="00C017E1">
              <w:rPr>
                <w:rFonts w:ascii="Times New Roman" w:hAnsi="Times New Roman" w:cs="Times New Roman"/>
                <w:sz w:val="24"/>
                <w:szCs w:val="24"/>
              </w:rPr>
              <w:t>,</w:t>
            </w:r>
          </w:p>
          <w:p w:rsidR="008460A3" w:rsidRPr="00C017E1" w:rsidRDefault="00E70EC2">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04.06.2019 </w:t>
            </w:r>
            <w:hyperlink r:id="rId56" w:history="1">
              <w:r w:rsidRPr="00C017E1">
                <w:rPr>
                  <w:rFonts w:ascii="Times New Roman" w:hAnsi="Times New Roman" w:cs="Times New Roman"/>
                  <w:sz w:val="24"/>
                  <w:szCs w:val="24"/>
                </w:rPr>
                <w:t>N 288-пп</w:t>
              </w:r>
            </w:hyperlink>
            <w:r w:rsidRPr="00C017E1">
              <w:rPr>
                <w:rFonts w:ascii="Times New Roman" w:hAnsi="Times New Roman" w:cs="Times New Roman"/>
                <w:sz w:val="24"/>
                <w:szCs w:val="24"/>
              </w:rPr>
              <w:t xml:space="preserve">, от 29.08.2019 </w:t>
            </w:r>
            <w:hyperlink r:id="rId57" w:history="1">
              <w:r w:rsidRPr="00C017E1">
                <w:rPr>
                  <w:rFonts w:ascii="Times New Roman" w:hAnsi="Times New Roman" w:cs="Times New Roman"/>
                  <w:sz w:val="24"/>
                  <w:szCs w:val="24"/>
                </w:rPr>
                <w:t>N 457-пп</w:t>
              </w:r>
            </w:hyperlink>
            <w:r w:rsidR="0047526B" w:rsidRPr="00C017E1">
              <w:rPr>
                <w:rFonts w:ascii="Times New Roman" w:hAnsi="Times New Roman" w:cs="Times New Roman"/>
                <w:sz w:val="24"/>
                <w:szCs w:val="24"/>
              </w:rPr>
              <w:t xml:space="preserve">, от 10.10.2019 </w:t>
            </w:r>
            <w:r w:rsidR="003F03C2" w:rsidRPr="00C017E1">
              <w:rPr>
                <w:rFonts w:ascii="Times New Roman" w:hAnsi="Times New Roman" w:cs="Times New Roman"/>
                <w:sz w:val="24"/>
                <w:szCs w:val="24"/>
              </w:rPr>
              <w:t>N 574</w:t>
            </w:r>
            <w:r w:rsidR="0047526B" w:rsidRPr="00C017E1">
              <w:rPr>
                <w:rFonts w:ascii="Times New Roman" w:hAnsi="Times New Roman" w:cs="Times New Roman"/>
                <w:sz w:val="24"/>
                <w:szCs w:val="24"/>
              </w:rPr>
              <w:t>-</w:t>
            </w:r>
            <w:r w:rsidR="003730EA" w:rsidRPr="00C017E1">
              <w:rPr>
                <w:rFonts w:ascii="Times New Roman" w:hAnsi="Times New Roman" w:cs="Times New Roman"/>
                <w:sz w:val="24"/>
                <w:szCs w:val="24"/>
              </w:rPr>
              <w:t>пп</w:t>
            </w:r>
            <w:r w:rsidR="008460A3" w:rsidRPr="00C017E1">
              <w:rPr>
                <w:rFonts w:ascii="Times New Roman" w:hAnsi="Times New Roman" w:cs="Times New Roman"/>
                <w:sz w:val="24"/>
                <w:szCs w:val="24"/>
              </w:rPr>
              <w:t xml:space="preserve">, </w:t>
            </w:r>
          </w:p>
          <w:p w:rsidR="008116FD" w:rsidRPr="00C017E1" w:rsidRDefault="008460A3" w:rsidP="009132AA">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от 24.12.2019 N 765</w:t>
            </w:r>
            <w:r w:rsidR="007D1507" w:rsidRPr="00C017E1">
              <w:rPr>
                <w:rFonts w:ascii="Times New Roman" w:hAnsi="Times New Roman" w:cs="Times New Roman"/>
                <w:sz w:val="24"/>
                <w:szCs w:val="24"/>
              </w:rPr>
              <w:t>-пп</w:t>
            </w:r>
            <w:r w:rsidR="005C36B1" w:rsidRPr="00C017E1">
              <w:rPr>
                <w:rFonts w:ascii="Times New Roman" w:hAnsi="Times New Roman" w:cs="Times New Roman"/>
                <w:sz w:val="24"/>
                <w:szCs w:val="24"/>
              </w:rPr>
              <w:t xml:space="preserve">, от 24.03.2020 </w:t>
            </w:r>
            <w:r w:rsidR="005C36B1" w:rsidRPr="00C017E1">
              <w:rPr>
                <w:rFonts w:ascii="Times New Roman" w:hAnsi="Times New Roman" w:cs="Times New Roman"/>
                <w:sz w:val="24"/>
                <w:szCs w:val="24"/>
                <w:lang w:val="en-US"/>
              </w:rPr>
              <w:t>N</w:t>
            </w:r>
            <w:r w:rsidR="005C36B1" w:rsidRPr="00C017E1">
              <w:rPr>
                <w:rFonts w:ascii="Times New Roman" w:hAnsi="Times New Roman" w:cs="Times New Roman"/>
                <w:sz w:val="24"/>
                <w:szCs w:val="24"/>
              </w:rPr>
              <w:t xml:space="preserve"> 152-пп</w:t>
            </w:r>
            <w:r w:rsidR="009132AA" w:rsidRPr="00C017E1">
              <w:rPr>
                <w:rFonts w:ascii="Times New Roman" w:hAnsi="Times New Roman" w:cs="Times New Roman"/>
                <w:sz w:val="24"/>
                <w:szCs w:val="24"/>
              </w:rPr>
              <w:t xml:space="preserve">, </w:t>
            </w:r>
            <w:r w:rsidR="004C72F0" w:rsidRPr="00C017E1">
              <w:rPr>
                <w:rFonts w:ascii="Times New Roman" w:hAnsi="Times New Roman" w:cs="Times New Roman"/>
                <w:sz w:val="24"/>
                <w:szCs w:val="24"/>
              </w:rPr>
              <w:t>от 22.05.</w:t>
            </w:r>
            <w:r w:rsidR="006F5F8B" w:rsidRPr="00C017E1">
              <w:rPr>
                <w:rFonts w:ascii="Times New Roman" w:hAnsi="Times New Roman" w:cs="Times New Roman"/>
                <w:sz w:val="24"/>
                <w:szCs w:val="24"/>
              </w:rPr>
              <w:t xml:space="preserve">2020 </w:t>
            </w:r>
            <w:r w:rsidR="008116FD" w:rsidRPr="00C017E1">
              <w:rPr>
                <w:rFonts w:ascii="Times New Roman" w:hAnsi="Times New Roman" w:cs="Times New Roman"/>
                <w:sz w:val="24"/>
                <w:szCs w:val="24"/>
                <w:lang w:val="en-US"/>
              </w:rPr>
              <w:t>N</w:t>
            </w:r>
            <w:r w:rsidR="008116FD" w:rsidRPr="00C017E1">
              <w:rPr>
                <w:rFonts w:ascii="Times New Roman" w:hAnsi="Times New Roman" w:cs="Times New Roman"/>
                <w:sz w:val="24"/>
                <w:szCs w:val="24"/>
              </w:rPr>
              <w:t xml:space="preserve"> 272-пп</w:t>
            </w:r>
            <w:r w:rsidR="006F5F8B" w:rsidRPr="00C017E1">
              <w:rPr>
                <w:rFonts w:ascii="Times New Roman" w:hAnsi="Times New Roman" w:cs="Times New Roman"/>
                <w:sz w:val="24"/>
                <w:szCs w:val="24"/>
              </w:rPr>
              <w:t xml:space="preserve">, </w:t>
            </w:r>
          </w:p>
          <w:p w:rsidR="00C4375E" w:rsidRPr="00C017E1" w:rsidRDefault="009132AA" w:rsidP="00C4375E">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25.05.2020 </w:t>
            </w:r>
            <w:r w:rsidRPr="00C017E1">
              <w:rPr>
                <w:rFonts w:ascii="Times New Roman" w:hAnsi="Times New Roman" w:cs="Times New Roman"/>
                <w:sz w:val="24"/>
                <w:szCs w:val="24"/>
                <w:lang w:val="en-US"/>
              </w:rPr>
              <w:t>N</w:t>
            </w:r>
            <w:r w:rsidRPr="00C017E1">
              <w:rPr>
                <w:rFonts w:ascii="Times New Roman" w:hAnsi="Times New Roman" w:cs="Times New Roman"/>
                <w:sz w:val="24"/>
                <w:szCs w:val="24"/>
              </w:rPr>
              <w:t xml:space="preserve"> 277-пп</w:t>
            </w:r>
            <w:r w:rsidR="005B2C0F" w:rsidRPr="00C017E1">
              <w:rPr>
                <w:rFonts w:ascii="Times New Roman" w:hAnsi="Times New Roman" w:cs="Times New Roman"/>
                <w:sz w:val="24"/>
                <w:szCs w:val="24"/>
              </w:rPr>
              <w:t xml:space="preserve">, от 03.07.2020 </w:t>
            </w:r>
            <w:r w:rsidR="005B2C0F" w:rsidRPr="00C017E1">
              <w:rPr>
                <w:rFonts w:ascii="Times New Roman" w:hAnsi="Times New Roman" w:cs="Times New Roman"/>
                <w:sz w:val="24"/>
                <w:szCs w:val="24"/>
                <w:lang w:val="en-US"/>
              </w:rPr>
              <w:t>N</w:t>
            </w:r>
            <w:r w:rsidR="005B2C0F" w:rsidRPr="00C017E1">
              <w:rPr>
                <w:rFonts w:ascii="Times New Roman" w:hAnsi="Times New Roman" w:cs="Times New Roman"/>
                <w:sz w:val="24"/>
                <w:szCs w:val="24"/>
              </w:rPr>
              <w:t xml:space="preserve"> </w:t>
            </w:r>
            <w:r w:rsidR="002C08C3" w:rsidRPr="00C017E1">
              <w:rPr>
                <w:rFonts w:ascii="Times New Roman" w:hAnsi="Times New Roman" w:cs="Times New Roman"/>
                <w:sz w:val="24"/>
                <w:szCs w:val="24"/>
              </w:rPr>
              <w:t>389</w:t>
            </w:r>
            <w:r w:rsidR="005B2C0F" w:rsidRPr="00C017E1">
              <w:rPr>
                <w:rFonts w:ascii="Times New Roman" w:hAnsi="Times New Roman" w:cs="Times New Roman"/>
                <w:sz w:val="24"/>
                <w:szCs w:val="24"/>
              </w:rPr>
              <w:t>-пп</w:t>
            </w:r>
            <w:r w:rsidR="00CE5C0D" w:rsidRPr="00C017E1">
              <w:rPr>
                <w:rFonts w:ascii="Times New Roman" w:hAnsi="Times New Roman" w:cs="Times New Roman"/>
                <w:sz w:val="24"/>
                <w:szCs w:val="24"/>
              </w:rPr>
              <w:t xml:space="preserve">, от 02.09.2020 </w:t>
            </w:r>
            <w:r w:rsidR="00CE5C0D" w:rsidRPr="00C017E1">
              <w:rPr>
                <w:rFonts w:ascii="Times New Roman" w:hAnsi="Times New Roman" w:cs="Times New Roman"/>
                <w:sz w:val="24"/>
                <w:szCs w:val="24"/>
                <w:lang w:val="en-US"/>
              </w:rPr>
              <w:t>N</w:t>
            </w:r>
            <w:r w:rsidR="00CE5C0D" w:rsidRPr="00C017E1">
              <w:rPr>
                <w:rFonts w:ascii="Times New Roman" w:hAnsi="Times New Roman" w:cs="Times New Roman"/>
                <w:sz w:val="24"/>
                <w:szCs w:val="24"/>
              </w:rPr>
              <w:t xml:space="preserve"> 556-пп</w:t>
            </w:r>
            <w:r w:rsidR="009005AB" w:rsidRPr="00C017E1">
              <w:rPr>
                <w:rFonts w:ascii="Times New Roman" w:hAnsi="Times New Roman" w:cs="Times New Roman"/>
                <w:sz w:val="24"/>
                <w:szCs w:val="24"/>
              </w:rPr>
              <w:t xml:space="preserve">, </w:t>
            </w:r>
          </w:p>
          <w:p w:rsidR="00720CDF" w:rsidRPr="00C017E1" w:rsidRDefault="00775595" w:rsidP="00C4375E">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от 28.09.2020 N 603-пп</w:t>
            </w:r>
            <w:r w:rsidR="00720CDF" w:rsidRPr="00C017E1">
              <w:rPr>
                <w:rFonts w:ascii="Times New Roman" w:hAnsi="Times New Roman" w:cs="Times New Roman"/>
                <w:sz w:val="24"/>
                <w:szCs w:val="24"/>
              </w:rPr>
              <w:t xml:space="preserve">, </w:t>
            </w:r>
            <w:r w:rsidR="009005AB" w:rsidRPr="00C017E1">
              <w:rPr>
                <w:rFonts w:ascii="Times New Roman" w:hAnsi="Times New Roman" w:cs="Times New Roman"/>
                <w:sz w:val="24"/>
                <w:szCs w:val="24"/>
              </w:rPr>
              <w:t xml:space="preserve">от 29.09.2020 N </w:t>
            </w:r>
            <w:r w:rsidR="004B0901" w:rsidRPr="00C017E1">
              <w:rPr>
                <w:rFonts w:ascii="Times New Roman" w:hAnsi="Times New Roman" w:cs="Times New Roman"/>
                <w:sz w:val="24"/>
                <w:szCs w:val="24"/>
              </w:rPr>
              <w:t>617</w:t>
            </w:r>
            <w:r w:rsidR="00D24A96" w:rsidRPr="00C017E1">
              <w:rPr>
                <w:rFonts w:ascii="Times New Roman" w:hAnsi="Times New Roman" w:cs="Times New Roman"/>
                <w:sz w:val="24"/>
                <w:szCs w:val="24"/>
              </w:rPr>
              <w:t>-пп</w:t>
            </w:r>
            <w:r w:rsidR="006D14A0" w:rsidRPr="00C017E1">
              <w:rPr>
                <w:rFonts w:ascii="Times New Roman" w:hAnsi="Times New Roman" w:cs="Times New Roman"/>
                <w:sz w:val="24"/>
                <w:szCs w:val="24"/>
              </w:rPr>
              <w:t>,</w:t>
            </w:r>
            <w:r w:rsidRPr="00C017E1">
              <w:rPr>
                <w:rFonts w:ascii="Times New Roman" w:hAnsi="Times New Roman" w:cs="Times New Roman"/>
                <w:sz w:val="24"/>
                <w:szCs w:val="24"/>
              </w:rPr>
              <w:t xml:space="preserve"> </w:t>
            </w:r>
            <w:r w:rsidR="00944B83" w:rsidRPr="00C017E1">
              <w:rPr>
                <w:rFonts w:ascii="Times New Roman" w:hAnsi="Times New Roman" w:cs="Times New Roman"/>
                <w:sz w:val="24"/>
                <w:szCs w:val="24"/>
              </w:rPr>
              <w:t>от 02.10.2020 N 6</w:t>
            </w:r>
            <w:r w:rsidR="008D1594" w:rsidRPr="00C017E1">
              <w:rPr>
                <w:rFonts w:ascii="Times New Roman" w:hAnsi="Times New Roman" w:cs="Times New Roman"/>
                <w:sz w:val="24"/>
                <w:szCs w:val="24"/>
              </w:rPr>
              <w:t>35</w:t>
            </w:r>
            <w:r w:rsidR="00944B83" w:rsidRPr="00C017E1">
              <w:rPr>
                <w:rFonts w:ascii="Times New Roman" w:hAnsi="Times New Roman" w:cs="Times New Roman"/>
                <w:sz w:val="24"/>
                <w:szCs w:val="24"/>
              </w:rPr>
              <w:t xml:space="preserve">-пп, </w:t>
            </w:r>
          </w:p>
          <w:p w:rsidR="00FA3839" w:rsidRPr="00C017E1" w:rsidRDefault="007A22CF" w:rsidP="00FA3839">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от 09.</w:t>
            </w:r>
            <w:r w:rsidR="00BB38A4" w:rsidRPr="00C017E1">
              <w:rPr>
                <w:rFonts w:ascii="Times New Roman" w:hAnsi="Times New Roman" w:cs="Times New Roman"/>
                <w:sz w:val="24"/>
                <w:szCs w:val="24"/>
              </w:rPr>
              <w:t>10</w:t>
            </w:r>
            <w:r w:rsidRPr="00C017E1">
              <w:rPr>
                <w:rFonts w:ascii="Times New Roman" w:hAnsi="Times New Roman" w:cs="Times New Roman"/>
                <w:sz w:val="24"/>
                <w:szCs w:val="24"/>
              </w:rPr>
              <w:t xml:space="preserve">.2020 </w:t>
            </w:r>
            <w:r w:rsidR="006D14A0" w:rsidRPr="00C017E1">
              <w:rPr>
                <w:rFonts w:ascii="Times New Roman" w:hAnsi="Times New Roman" w:cs="Times New Roman"/>
                <w:sz w:val="24"/>
                <w:szCs w:val="24"/>
                <w:lang w:val="en-US"/>
              </w:rPr>
              <w:t>N</w:t>
            </w:r>
            <w:r w:rsidR="006D14A0" w:rsidRPr="00C017E1">
              <w:rPr>
                <w:rFonts w:ascii="Times New Roman" w:hAnsi="Times New Roman" w:cs="Times New Roman"/>
                <w:sz w:val="24"/>
                <w:szCs w:val="24"/>
              </w:rPr>
              <w:t xml:space="preserve"> </w:t>
            </w:r>
            <w:r w:rsidR="003F6FA4" w:rsidRPr="00C017E1">
              <w:rPr>
                <w:rFonts w:ascii="Times New Roman" w:hAnsi="Times New Roman" w:cs="Times New Roman"/>
                <w:sz w:val="24"/>
                <w:szCs w:val="24"/>
              </w:rPr>
              <w:t>656</w:t>
            </w:r>
            <w:r w:rsidR="00D20F79" w:rsidRPr="00C017E1">
              <w:rPr>
                <w:rFonts w:ascii="Times New Roman" w:hAnsi="Times New Roman" w:cs="Times New Roman"/>
                <w:sz w:val="24"/>
                <w:szCs w:val="24"/>
              </w:rPr>
              <w:t>-пп</w:t>
            </w:r>
            <w:r w:rsidR="00775595" w:rsidRPr="00C017E1">
              <w:rPr>
                <w:rFonts w:ascii="Times New Roman" w:hAnsi="Times New Roman" w:cs="Times New Roman"/>
                <w:sz w:val="24"/>
                <w:szCs w:val="24"/>
              </w:rPr>
              <w:t xml:space="preserve">, </w:t>
            </w:r>
            <w:r w:rsidR="008D1594" w:rsidRPr="00C017E1">
              <w:rPr>
                <w:rFonts w:ascii="Times New Roman" w:hAnsi="Times New Roman" w:cs="Times New Roman"/>
                <w:sz w:val="24"/>
                <w:szCs w:val="24"/>
              </w:rPr>
              <w:t xml:space="preserve">от 28.10.2020 </w:t>
            </w:r>
            <w:r w:rsidR="00F1543E" w:rsidRPr="00C017E1">
              <w:rPr>
                <w:rFonts w:ascii="Times New Roman" w:hAnsi="Times New Roman" w:cs="Times New Roman"/>
                <w:sz w:val="24"/>
                <w:szCs w:val="24"/>
              </w:rPr>
              <w:t>N</w:t>
            </w:r>
            <w:r w:rsidR="008D1594" w:rsidRPr="00C017E1">
              <w:rPr>
                <w:rFonts w:ascii="Times New Roman" w:hAnsi="Times New Roman" w:cs="Times New Roman"/>
                <w:sz w:val="24"/>
                <w:szCs w:val="24"/>
              </w:rPr>
              <w:t xml:space="preserve"> 706-пп</w:t>
            </w:r>
            <w:r w:rsidR="004C5CD1" w:rsidRPr="00C017E1">
              <w:rPr>
                <w:rFonts w:ascii="Times New Roman" w:hAnsi="Times New Roman" w:cs="Times New Roman"/>
                <w:sz w:val="24"/>
                <w:szCs w:val="24"/>
              </w:rPr>
              <w:t xml:space="preserve">, </w:t>
            </w:r>
            <w:r w:rsidR="001405F5" w:rsidRPr="00C017E1">
              <w:rPr>
                <w:rFonts w:ascii="Times New Roman" w:hAnsi="Times New Roman" w:cs="Times New Roman"/>
                <w:sz w:val="24"/>
                <w:szCs w:val="24"/>
              </w:rPr>
              <w:t xml:space="preserve">от 17.11.2020 </w:t>
            </w:r>
            <w:r w:rsidR="00F1543E" w:rsidRPr="00C017E1">
              <w:rPr>
                <w:rFonts w:ascii="Times New Roman" w:hAnsi="Times New Roman" w:cs="Times New Roman"/>
                <w:sz w:val="24"/>
                <w:szCs w:val="24"/>
              </w:rPr>
              <w:t>N</w:t>
            </w:r>
            <w:r w:rsidR="001405F5" w:rsidRPr="00C017E1">
              <w:rPr>
                <w:rFonts w:ascii="Times New Roman" w:hAnsi="Times New Roman" w:cs="Times New Roman"/>
                <w:sz w:val="24"/>
                <w:szCs w:val="24"/>
              </w:rPr>
              <w:t xml:space="preserve"> 756-пп</w:t>
            </w:r>
            <w:r w:rsidR="00B77EBF" w:rsidRPr="00C017E1">
              <w:rPr>
                <w:rFonts w:ascii="Times New Roman" w:hAnsi="Times New Roman" w:cs="Times New Roman"/>
                <w:sz w:val="24"/>
                <w:szCs w:val="24"/>
              </w:rPr>
              <w:t xml:space="preserve">, </w:t>
            </w:r>
          </w:p>
          <w:p w:rsidR="00A34C27" w:rsidRPr="00C017E1" w:rsidRDefault="00B77EBF" w:rsidP="003F76F4">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 xml:space="preserve">от </w:t>
            </w:r>
            <w:r w:rsidR="00172AA9" w:rsidRPr="00C017E1">
              <w:rPr>
                <w:rFonts w:ascii="Times New Roman" w:hAnsi="Times New Roman" w:cs="Times New Roman"/>
                <w:sz w:val="24"/>
                <w:szCs w:val="24"/>
              </w:rPr>
              <w:t>0</w:t>
            </w:r>
            <w:r w:rsidR="0044580D" w:rsidRPr="00C017E1">
              <w:rPr>
                <w:rFonts w:ascii="Times New Roman" w:hAnsi="Times New Roman" w:cs="Times New Roman"/>
                <w:sz w:val="24"/>
                <w:szCs w:val="24"/>
              </w:rPr>
              <w:t>8</w:t>
            </w:r>
            <w:r w:rsidRPr="00C017E1">
              <w:rPr>
                <w:rFonts w:ascii="Times New Roman" w:hAnsi="Times New Roman" w:cs="Times New Roman"/>
                <w:sz w:val="24"/>
                <w:szCs w:val="24"/>
              </w:rPr>
              <w:t>.1</w:t>
            </w:r>
            <w:r w:rsidR="00AE5078" w:rsidRPr="00C017E1">
              <w:rPr>
                <w:rFonts w:ascii="Times New Roman" w:hAnsi="Times New Roman" w:cs="Times New Roman"/>
                <w:sz w:val="24"/>
                <w:szCs w:val="24"/>
              </w:rPr>
              <w:t>2</w:t>
            </w:r>
            <w:r w:rsidRPr="00C017E1">
              <w:rPr>
                <w:rFonts w:ascii="Times New Roman" w:hAnsi="Times New Roman" w:cs="Times New Roman"/>
                <w:sz w:val="24"/>
                <w:szCs w:val="24"/>
              </w:rPr>
              <w:t xml:space="preserve">.2020 </w:t>
            </w:r>
            <w:r w:rsidR="00F1543E" w:rsidRPr="00C017E1">
              <w:rPr>
                <w:rFonts w:ascii="Times New Roman" w:hAnsi="Times New Roman" w:cs="Times New Roman"/>
                <w:sz w:val="24"/>
                <w:szCs w:val="24"/>
              </w:rPr>
              <w:t>N</w:t>
            </w:r>
            <w:r w:rsidRPr="00C017E1">
              <w:rPr>
                <w:rFonts w:ascii="Times New Roman" w:hAnsi="Times New Roman" w:cs="Times New Roman"/>
                <w:sz w:val="24"/>
                <w:szCs w:val="24"/>
              </w:rPr>
              <w:t xml:space="preserve"> </w:t>
            </w:r>
            <w:r w:rsidR="00131A24" w:rsidRPr="00C017E1">
              <w:rPr>
                <w:rFonts w:ascii="Times New Roman" w:hAnsi="Times New Roman" w:cs="Times New Roman"/>
                <w:sz w:val="24"/>
                <w:szCs w:val="24"/>
              </w:rPr>
              <w:t>833</w:t>
            </w:r>
            <w:r w:rsidRPr="00C017E1">
              <w:rPr>
                <w:rFonts w:ascii="Times New Roman" w:hAnsi="Times New Roman" w:cs="Times New Roman"/>
                <w:sz w:val="24"/>
                <w:szCs w:val="24"/>
              </w:rPr>
              <w:t>-пп</w:t>
            </w:r>
            <w:r w:rsidR="003C20E3" w:rsidRPr="00C017E1">
              <w:rPr>
                <w:rFonts w:ascii="Times New Roman" w:hAnsi="Times New Roman" w:cs="Times New Roman"/>
                <w:sz w:val="24"/>
                <w:szCs w:val="24"/>
              </w:rPr>
              <w:t xml:space="preserve">, от 22.12.2020 </w:t>
            </w:r>
            <w:r w:rsidR="00F1543E" w:rsidRPr="00C017E1">
              <w:rPr>
                <w:rFonts w:ascii="Times New Roman" w:hAnsi="Times New Roman" w:cs="Times New Roman"/>
                <w:sz w:val="24"/>
                <w:szCs w:val="24"/>
              </w:rPr>
              <w:t>N</w:t>
            </w:r>
            <w:r w:rsidR="002A5288" w:rsidRPr="00C017E1">
              <w:rPr>
                <w:rFonts w:ascii="Times New Roman" w:hAnsi="Times New Roman" w:cs="Times New Roman"/>
                <w:sz w:val="24"/>
                <w:szCs w:val="24"/>
              </w:rPr>
              <w:t xml:space="preserve"> 929-пп</w:t>
            </w:r>
            <w:r w:rsidR="00C6223A" w:rsidRPr="00C017E1">
              <w:rPr>
                <w:rFonts w:ascii="Times New Roman" w:hAnsi="Times New Roman" w:cs="Times New Roman"/>
                <w:sz w:val="24"/>
                <w:szCs w:val="24"/>
              </w:rPr>
              <w:t xml:space="preserve">, </w:t>
            </w:r>
            <w:r w:rsidR="003F76F4" w:rsidRPr="00C017E1">
              <w:rPr>
                <w:rFonts w:ascii="Times New Roman" w:hAnsi="Times New Roman" w:cs="Times New Roman"/>
                <w:sz w:val="24"/>
                <w:szCs w:val="24"/>
              </w:rPr>
              <w:t>от 25.02.2021 N 96</w:t>
            </w:r>
            <w:r w:rsidR="00C6223A" w:rsidRPr="00C017E1">
              <w:rPr>
                <w:rFonts w:ascii="Times New Roman" w:hAnsi="Times New Roman" w:cs="Times New Roman"/>
                <w:sz w:val="24"/>
                <w:szCs w:val="24"/>
              </w:rPr>
              <w:t>-пп</w:t>
            </w:r>
            <w:r w:rsidR="00A34C27" w:rsidRPr="00C017E1">
              <w:rPr>
                <w:rFonts w:ascii="Times New Roman" w:hAnsi="Times New Roman" w:cs="Times New Roman"/>
                <w:sz w:val="24"/>
                <w:szCs w:val="24"/>
              </w:rPr>
              <w:t xml:space="preserve">, </w:t>
            </w:r>
          </w:p>
          <w:p w:rsidR="00A07ABC" w:rsidRPr="00C017E1" w:rsidRDefault="000F5647" w:rsidP="00320148">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от 2</w:t>
            </w:r>
            <w:r w:rsidR="00EB27CC" w:rsidRPr="00C017E1">
              <w:rPr>
                <w:rFonts w:ascii="Times New Roman" w:hAnsi="Times New Roman" w:cs="Times New Roman"/>
                <w:sz w:val="24"/>
                <w:szCs w:val="24"/>
              </w:rPr>
              <w:t>4</w:t>
            </w:r>
            <w:r w:rsidRPr="00C017E1">
              <w:rPr>
                <w:rFonts w:ascii="Times New Roman" w:hAnsi="Times New Roman" w:cs="Times New Roman"/>
                <w:sz w:val="24"/>
                <w:szCs w:val="24"/>
              </w:rPr>
              <w:t>.0</w:t>
            </w:r>
            <w:r w:rsidR="001733D2" w:rsidRPr="00C017E1">
              <w:rPr>
                <w:rFonts w:ascii="Times New Roman" w:hAnsi="Times New Roman" w:cs="Times New Roman"/>
                <w:sz w:val="24"/>
                <w:szCs w:val="24"/>
              </w:rPr>
              <w:t>3</w:t>
            </w:r>
            <w:r w:rsidRPr="00C017E1">
              <w:rPr>
                <w:rFonts w:ascii="Times New Roman" w:hAnsi="Times New Roman" w:cs="Times New Roman"/>
                <w:sz w:val="24"/>
                <w:szCs w:val="24"/>
              </w:rPr>
              <w:t xml:space="preserve">.2021 N </w:t>
            </w:r>
            <w:r w:rsidR="00766DA7" w:rsidRPr="00C017E1">
              <w:rPr>
                <w:rFonts w:ascii="Times New Roman" w:hAnsi="Times New Roman" w:cs="Times New Roman"/>
                <w:sz w:val="24"/>
                <w:szCs w:val="24"/>
              </w:rPr>
              <w:t>142</w:t>
            </w:r>
            <w:r w:rsidRPr="00C017E1">
              <w:rPr>
                <w:rFonts w:ascii="Times New Roman" w:hAnsi="Times New Roman" w:cs="Times New Roman"/>
                <w:sz w:val="24"/>
                <w:szCs w:val="24"/>
              </w:rPr>
              <w:t>-пп</w:t>
            </w:r>
            <w:r w:rsidR="00864B6D" w:rsidRPr="00C017E1">
              <w:rPr>
                <w:rFonts w:ascii="Times New Roman" w:hAnsi="Times New Roman" w:cs="Times New Roman"/>
                <w:sz w:val="24"/>
                <w:szCs w:val="24"/>
              </w:rPr>
              <w:t>, от</w:t>
            </w:r>
            <w:r w:rsidR="008873BB" w:rsidRPr="00C017E1">
              <w:rPr>
                <w:rFonts w:ascii="Times New Roman" w:hAnsi="Times New Roman" w:cs="Times New Roman"/>
                <w:sz w:val="24"/>
                <w:szCs w:val="24"/>
              </w:rPr>
              <w:t xml:space="preserve"> 25</w:t>
            </w:r>
            <w:r w:rsidR="00FB39B3" w:rsidRPr="00C017E1">
              <w:rPr>
                <w:rFonts w:ascii="Times New Roman" w:hAnsi="Times New Roman" w:cs="Times New Roman"/>
                <w:sz w:val="24"/>
                <w:szCs w:val="24"/>
              </w:rPr>
              <w:t>.05.2021</w:t>
            </w:r>
            <w:r w:rsidR="00F51BA3" w:rsidRPr="00C017E1">
              <w:rPr>
                <w:rFonts w:ascii="Times New Roman" w:hAnsi="Times New Roman" w:cs="Times New Roman"/>
                <w:sz w:val="24"/>
                <w:szCs w:val="24"/>
              </w:rPr>
              <w:t xml:space="preserve"> </w:t>
            </w:r>
            <w:r w:rsidR="00F51BA3" w:rsidRPr="00C017E1">
              <w:rPr>
                <w:rFonts w:ascii="Times New Roman" w:hAnsi="Times New Roman" w:cs="Times New Roman"/>
                <w:sz w:val="24"/>
                <w:szCs w:val="24"/>
                <w:lang w:val="en-US"/>
              </w:rPr>
              <w:t>N</w:t>
            </w:r>
            <w:r w:rsidR="008873BB" w:rsidRPr="00C017E1">
              <w:rPr>
                <w:rFonts w:ascii="Times New Roman" w:hAnsi="Times New Roman" w:cs="Times New Roman"/>
                <w:sz w:val="24"/>
                <w:szCs w:val="24"/>
              </w:rPr>
              <w:t xml:space="preserve"> 250</w:t>
            </w:r>
            <w:r w:rsidR="00F51BA3" w:rsidRPr="00C017E1">
              <w:rPr>
                <w:rFonts w:ascii="Times New Roman" w:hAnsi="Times New Roman" w:cs="Times New Roman"/>
                <w:sz w:val="24"/>
                <w:szCs w:val="24"/>
              </w:rPr>
              <w:t>-пп</w:t>
            </w:r>
            <w:r w:rsidR="005145E6" w:rsidRPr="00C017E1">
              <w:rPr>
                <w:rFonts w:ascii="Times New Roman" w:hAnsi="Times New Roman" w:cs="Times New Roman"/>
                <w:sz w:val="24"/>
                <w:szCs w:val="24"/>
              </w:rPr>
              <w:t>, от 2</w:t>
            </w:r>
            <w:r w:rsidR="00291D7A" w:rsidRPr="00C017E1">
              <w:rPr>
                <w:rFonts w:ascii="Times New Roman" w:hAnsi="Times New Roman" w:cs="Times New Roman"/>
                <w:sz w:val="24"/>
                <w:szCs w:val="24"/>
              </w:rPr>
              <w:t>6</w:t>
            </w:r>
            <w:r w:rsidR="005145E6" w:rsidRPr="00C017E1">
              <w:rPr>
                <w:rFonts w:ascii="Times New Roman" w:hAnsi="Times New Roman" w:cs="Times New Roman"/>
                <w:sz w:val="24"/>
                <w:szCs w:val="24"/>
              </w:rPr>
              <w:t xml:space="preserve">.08.2021 </w:t>
            </w:r>
            <w:r w:rsidR="005145E6" w:rsidRPr="00C017E1">
              <w:rPr>
                <w:rFonts w:ascii="Times New Roman" w:hAnsi="Times New Roman" w:cs="Times New Roman"/>
                <w:sz w:val="24"/>
                <w:szCs w:val="24"/>
                <w:lang w:val="en-US"/>
              </w:rPr>
              <w:t>N</w:t>
            </w:r>
            <w:r w:rsidR="00320148" w:rsidRPr="00C017E1">
              <w:rPr>
                <w:rFonts w:ascii="Times New Roman" w:hAnsi="Times New Roman" w:cs="Times New Roman"/>
                <w:sz w:val="24"/>
                <w:szCs w:val="24"/>
              </w:rPr>
              <w:t xml:space="preserve"> 445-пп</w:t>
            </w:r>
            <w:r w:rsidR="00A07ABC" w:rsidRPr="00C017E1">
              <w:rPr>
                <w:rFonts w:ascii="Times New Roman" w:hAnsi="Times New Roman" w:cs="Times New Roman"/>
                <w:sz w:val="24"/>
                <w:szCs w:val="24"/>
              </w:rPr>
              <w:t xml:space="preserve">, </w:t>
            </w:r>
          </w:p>
          <w:p w:rsidR="00E70EC2" w:rsidRPr="00C017E1" w:rsidRDefault="00A07ABC" w:rsidP="00320148">
            <w:pPr>
              <w:pStyle w:val="ConsPlusNormal"/>
              <w:jc w:val="center"/>
              <w:rPr>
                <w:rFonts w:ascii="Times New Roman" w:hAnsi="Times New Roman" w:cs="Times New Roman"/>
                <w:sz w:val="24"/>
                <w:szCs w:val="24"/>
              </w:rPr>
            </w:pPr>
            <w:r w:rsidRPr="00C017E1">
              <w:rPr>
                <w:rFonts w:ascii="Times New Roman" w:hAnsi="Times New Roman" w:cs="Times New Roman"/>
                <w:sz w:val="24"/>
                <w:szCs w:val="24"/>
              </w:rPr>
              <w:t>от 25.10.2021 № 587-пп</w:t>
            </w:r>
            <w:r w:rsidR="00BA2EA6">
              <w:rPr>
                <w:rFonts w:ascii="Times New Roman" w:hAnsi="Times New Roman" w:cs="Times New Roman"/>
                <w:sz w:val="24"/>
                <w:szCs w:val="24"/>
              </w:rPr>
              <w:t xml:space="preserve"> без протокольной правки</w:t>
            </w:r>
            <w:r w:rsidR="00E70EC2" w:rsidRPr="00C017E1">
              <w:rPr>
                <w:rFonts w:ascii="Times New Roman" w:hAnsi="Times New Roman" w:cs="Times New Roman"/>
                <w:sz w:val="24"/>
                <w:szCs w:val="24"/>
              </w:rPr>
              <w:t>)</w:t>
            </w:r>
          </w:p>
        </w:tc>
      </w:tr>
    </w:tbl>
    <w:p w:rsidR="00E70EC2" w:rsidRPr="00C017E1" w:rsidRDefault="00E70EC2">
      <w:pPr>
        <w:pStyle w:val="ConsPlusNormal"/>
        <w:jc w:val="both"/>
      </w:pPr>
    </w:p>
    <w:p w:rsidR="00E70EC2" w:rsidRPr="00C017E1" w:rsidRDefault="00E70EC2">
      <w:pPr>
        <w:pStyle w:val="ConsPlusTitle"/>
        <w:jc w:val="center"/>
        <w:outlineLvl w:val="1"/>
        <w:rPr>
          <w:rFonts w:ascii="Times New Roman" w:hAnsi="Times New Roman" w:cs="Times New Roman"/>
        </w:rPr>
      </w:pPr>
      <w:r w:rsidRPr="00C017E1">
        <w:rPr>
          <w:rFonts w:ascii="Times New Roman" w:hAnsi="Times New Roman" w:cs="Times New Roman"/>
        </w:rPr>
        <w:t>ПАСПОРТ</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государственной программы Архангельской области "Обеспечение</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 xml:space="preserve">качественным, доступным жильем и объектами </w:t>
      </w:r>
      <w:proofErr w:type="gramStart"/>
      <w:r w:rsidRPr="00C017E1">
        <w:rPr>
          <w:rFonts w:ascii="Times New Roman" w:hAnsi="Times New Roman" w:cs="Times New Roman"/>
        </w:rPr>
        <w:t>инженерной</w:t>
      </w:r>
      <w:proofErr w:type="gramEnd"/>
    </w:p>
    <w:p w:rsidR="00E70EC2" w:rsidRPr="00C017E1" w:rsidRDefault="00E70EC2" w:rsidP="00391FAC">
      <w:pPr>
        <w:pStyle w:val="ConsPlusTitle"/>
        <w:jc w:val="center"/>
        <w:rPr>
          <w:rFonts w:ascii="Times New Roman" w:hAnsi="Times New Roman" w:cs="Times New Roman"/>
        </w:rPr>
      </w:pPr>
      <w:r w:rsidRPr="00C017E1">
        <w:rPr>
          <w:rFonts w:ascii="Times New Roman" w:hAnsi="Times New Roman" w:cs="Times New Roman"/>
        </w:rPr>
        <w:t>инфраструктуры населения Архангельской области"</w:t>
      </w:r>
    </w:p>
    <w:p w:rsidR="00E70EC2" w:rsidRPr="00C017E1"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C017E1">
        <w:tc>
          <w:tcPr>
            <w:tcW w:w="2324" w:type="dxa"/>
            <w:tcBorders>
              <w:bottom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Наименование государственной 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w:t>
            </w:r>
          </w:p>
        </w:tc>
        <w:tc>
          <w:tcPr>
            <w:tcW w:w="6350" w:type="dxa"/>
            <w:tcBorders>
              <w:bottom w:val="nil"/>
            </w:tcBorders>
          </w:tcPr>
          <w:p w:rsidR="00E70EC2" w:rsidRPr="00C017E1" w:rsidRDefault="00E70EC2" w:rsidP="00EC4B76">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 xml:space="preserve">государственная программа Архангельской области "Обеспечение качественным, доступным жильем и объектами инженерной инфраструктуры </w:t>
            </w:r>
            <w:r w:rsidR="00EC4B76" w:rsidRPr="00C017E1">
              <w:rPr>
                <w:rFonts w:ascii="Times New Roman" w:hAnsi="Times New Roman" w:cs="Times New Roman"/>
                <w:color w:val="000000" w:themeColor="text1"/>
              </w:rPr>
              <w:t>населения Архангельской области</w:t>
            </w:r>
            <w:r w:rsidRPr="00C017E1">
              <w:rPr>
                <w:rFonts w:ascii="Times New Roman" w:hAnsi="Times New Roman" w:cs="Times New Roman"/>
                <w:color w:val="000000" w:themeColor="text1"/>
              </w:rPr>
              <w:t>" (далее - государственная программа)</w:t>
            </w:r>
          </w:p>
        </w:tc>
      </w:tr>
      <w:tr w:rsidR="00E70EC2" w:rsidRPr="00C017E1">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 xml:space="preserve">(в ред. </w:t>
            </w:r>
            <w:hyperlink r:id="rId58"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tc>
      </w:tr>
      <w:tr w:rsidR="00E70EC2" w:rsidRPr="00C017E1">
        <w:tc>
          <w:tcPr>
            <w:tcW w:w="2324" w:type="dxa"/>
            <w:tcBorders>
              <w:bottom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Ответственный исполнитель государственной 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w:t>
            </w:r>
          </w:p>
        </w:tc>
        <w:tc>
          <w:tcPr>
            <w:tcW w:w="6350"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министерство строительства и архитектуры Архангельской области (далее - министерство строительства и архитектуры)</w:t>
            </w:r>
          </w:p>
        </w:tc>
      </w:tr>
      <w:tr w:rsidR="00E70EC2" w:rsidRPr="00C017E1">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постановлений Правительства Архангельской области от 15.12.2015 </w:t>
            </w:r>
            <w:hyperlink r:id="rId59" w:history="1">
              <w:r w:rsidRPr="00C017E1">
                <w:rPr>
                  <w:rFonts w:ascii="Times New Roman" w:hAnsi="Times New Roman" w:cs="Times New Roman"/>
                  <w:color w:val="000000" w:themeColor="text1"/>
                </w:rPr>
                <w:t>N 543-пп</w:t>
              </w:r>
            </w:hyperlink>
            <w:r w:rsidRPr="00C017E1">
              <w:rPr>
                <w:rFonts w:ascii="Times New Roman" w:hAnsi="Times New Roman" w:cs="Times New Roman"/>
                <w:color w:val="000000" w:themeColor="text1"/>
              </w:rPr>
              <w:t xml:space="preserve">, от 10.05.2016 </w:t>
            </w:r>
            <w:hyperlink r:id="rId60" w:history="1">
              <w:r w:rsidRPr="00C017E1">
                <w:rPr>
                  <w:rFonts w:ascii="Times New Roman" w:hAnsi="Times New Roman" w:cs="Times New Roman"/>
                  <w:color w:val="000000" w:themeColor="text1"/>
                </w:rPr>
                <w:t>N 147-пп</w:t>
              </w:r>
            </w:hyperlink>
            <w:r w:rsidRPr="00C017E1">
              <w:rPr>
                <w:rFonts w:ascii="Times New Roman" w:hAnsi="Times New Roman" w:cs="Times New Roman"/>
                <w:color w:val="000000" w:themeColor="text1"/>
              </w:rPr>
              <w:t>)</w:t>
            </w:r>
          </w:p>
        </w:tc>
      </w:tr>
      <w:tr w:rsidR="00E70EC2" w:rsidRPr="00C017E1">
        <w:tc>
          <w:tcPr>
            <w:tcW w:w="2324" w:type="dxa"/>
            <w:tcBorders>
              <w:bottom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Соисполнители государственной 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w:t>
            </w:r>
          </w:p>
        </w:tc>
        <w:tc>
          <w:tcPr>
            <w:tcW w:w="6350" w:type="dxa"/>
            <w:tcBorders>
              <w:bottom w:val="nil"/>
            </w:tcBorders>
          </w:tcPr>
          <w:p w:rsidR="00DB7F1C" w:rsidRPr="00C017E1" w:rsidRDefault="00DB7F1C" w:rsidP="00DB7F1C">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министерство агропромышленного комплекса и торговли Архангельской области (далее - министерство агропромышленного комплекса и торговли);</w:t>
            </w:r>
          </w:p>
          <w:p w:rsidR="00DB7F1C" w:rsidRPr="00C017E1" w:rsidRDefault="00DB7F1C" w:rsidP="00DB7F1C">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министерство по делам молодежи и спорту Архангельской области (далее - министерство по делам молодежи и спорту, </w:t>
            </w:r>
            <w:r w:rsidRPr="00C017E1">
              <w:rPr>
                <w:rFonts w:ascii="Times New Roman" w:eastAsia="Times New Roman" w:hAnsi="Times New Roman" w:cs="Times New Roman"/>
                <w:sz w:val="24"/>
                <w:szCs w:val="24"/>
                <w:lang w:eastAsia="ru-RU"/>
              </w:rPr>
              <w:br/>
              <w:t>с 1 января 2021 года)</w:t>
            </w:r>
            <w:r w:rsidR="00D26E3B" w:rsidRPr="00C017E1">
              <w:rPr>
                <w:rFonts w:ascii="Times New Roman" w:eastAsia="Times New Roman" w:hAnsi="Times New Roman" w:cs="Times New Roman"/>
                <w:sz w:val="24"/>
                <w:szCs w:val="24"/>
                <w:lang w:eastAsia="ru-RU"/>
              </w:rPr>
              <w:t>;</w:t>
            </w:r>
          </w:p>
          <w:p w:rsidR="00DB7F1C" w:rsidRPr="00C017E1" w:rsidRDefault="00DB7F1C" w:rsidP="00DB7F1C">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администрация Губернатора Архангельской области и Правительства Архангельской области (далее - администрация Губернатора и Правительства, до 2021 года);</w:t>
            </w:r>
          </w:p>
          <w:p w:rsidR="00DB7F1C" w:rsidRPr="00C017E1" w:rsidRDefault="00DB7F1C" w:rsidP="00DB7F1C">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инспекция государственного строительного надзора Архангельской области (далее - инспекция государственного строительного надзора);</w:t>
            </w:r>
          </w:p>
          <w:p w:rsidR="00DB7F1C" w:rsidRPr="00C017E1" w:rsidRDefault="00DB7F1C" w:rsidP="00DB7F1C">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министерство топливно-энергетического комплекса и жилищно-коммунального хозяйства Архангельской области;</w:t>
            </w:r>
          </w:p>
          <w:p w:rsidR="00600AF7" w:rsidRPr="00C017E1" w:rsidRDefault="00DB7F1C" w:rsidP="00DB7F1C">
            <w:pPr>
              <w:pStyle w:val="ConsPlusNormal"/>
              <w:rPr>
                <w:rFonts w:ascii="Times New Roman" w:hAnsi="Times New Roman" w:cs="Times New Roman"/>
                <w:color w:val="000000" w:themeColor="text1"/>
              </w:rPr>
            </w:pPr>
            <w:r w:rsidRPr="00C017E1">
              <w:rPr>
                <w:rFonts w:ascii="Times New Roman" w:hAnsi="Times New Roman" w:cs="Times New Roman"/>
                <w:sz w:val="24"/>
                <w:szCs w:val="24"/>
              </w:rPr>
              <w:t>министерство здравоохранения Архангельской области</w:t>
            </w:r>
          </w:p>
        </w:tc>
      </w:tr>
      <w:tr w:rsidR="00E70EC2" w:rsidRPr="00C017E1">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постановлений Правительства Архангельской области от 18.03.2014 </w:t>
            </w:r>
            <w:hyperlink r:id="rId61" w:history="1">
              <w:r w:rsidRPr="00C017E1">
                <w:rPr>
                  <w:rFonts w:ascii="Times New Roman" w:hAnsi="Times New Roman" w:cs="Times New Roman"/>
                  <w:color w:val="000000" w:themeColor="text1"/>
                </w:rPr>
                <w:t>N 99-пп</w:t>
              </w:r>
            </w:hyperlink>
            <w:r w:rsidRPr="00C017E1">
              <w:rPr>
                <w:rFonts w:ascii="Times New Roman" w:hAnsi="Times New Roman" w:cs="Times New Roman"/>
                <w:color w:val="000000" w:themeColor="text1"/>
              </w:rPr>
              <w:t xml:space="preserve">, от 15.07.2014 </w:t>
            </w:r>
            <w:hyperlink r:id="rId62" w:history="1">
              <w:r w:rsidRPr="00C017E1">
                <w:rPr>
                  <w:rFonts w:ascii="Times New Roman" w:hAnsi="Times New Roman" w:cs="Times New Roman"/>
                  <w:color w:val="000000" w:themeColor="text1"/>
                </w:rPr>
                <w:t>N 283-пп</w:t>
              </w:r>
            </w:hyperlink>
            <w:r w:rsidRPr="00C017E1">
              <w:rPr>
                <w:rFonts w:ascii="Times New Roman" w:hAnsi="Times New Roman" w:cs="Times New Roman"/>
                <w:color w:val="000000" w:themeColor="text1"/>
              </w:rPr>
              <w:t xml:space="preserve">, от 18.02.2016 </w:t>
            </w:r>
            <w:hyperlink r:id="rId63" w:history="1">
              <w:r w:rsidRPr="00C017E1">
                <w:rPr>
                  <w:rFonts w:ascii="Times New Roman" w:hAnsi="Times New Roman" w:cs="Times New Roman"/>
                  <w:color w:val="000000" w:themeColor="text1"/>
                </w:rPr>
                <w:t>N 51-пп</w:t>
              </w:r>
            </w:hyperlink>
            <w:r w:rsidRPr="00C017E1">
              <w:rPr>
                <w:rFonts w:ascii="Times New Roman" w:hAnsi="Times New Roman" w:cs="Times New Roman"/>
                <w:color w:val="000000" w:themeColor="text1"/>
              </w:rPr>
              <w:t xml:space="preserve">, от 10.05.2016 </w:t>
            </w:r>
            <w:hyperlink r:id="rId64" w:history="1">
              <w:r w:rsidRPr="00C017E1">
                <w:rPr>
                  <w:rFonts w:ascii="Times New Roman" w:hAnsi="Times New Roman" w:cs="Times New Roman"/>
                  <w:color w:val="000000" w:themeColor="text1"/>
                </w:rPr>
                <w:t>N 147-пп</w:t>
              </w:r>
            </w:hyperlink>
            <w:r w:rsidRPr="00C017E1">
              <w:rPr>
                <w:rFonts w:ascii="Times New Roman" w:hAnsi="Times New Roman" w:cs="Times New Roman"/>
                <w:color w:val="000000" w:themeColor="text1"/>
              </w:rPr>
              <w:t>)</w:t>
            </w:r>
          </w:p>
        </w:tc>
      </w:tr>
      <w:tr w:rsidR="00E70EC2" w:rsidRPr="00C017E1">
        <w:tblPrEx>
          <w:tblBorders>
            <w:insideH w:val="single" w:sz="4" w:space="0" w:color="auto"/>
          </w:tblBorders>
        </w:tblPrEx>
        <w:tc>
          <w:tcPr>
            <w:tcW w:w="2324" w:type="dxa"/>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Подпрограммы государственной программы</w:t>
            </w:r>
          </w:p>
        </w:tc>
        <w:tc>
          <w:tcPr>
            <w:tcW w:w="360"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w:t>
            </w:r>
          </w:p>
        </w:tc>
        <w:tc>
          <w:tcPr>
            <w:tcW w:w="6350" w:type="dxa"/>
          </w:tcPr>
          <w:p w:rsidR="00E70EC2" w:rsidRPr="00C017E1" w:rsidRDefault="00116A6E">
            <w:pPr>
              <w:pStyle w:val="ConsPlusNormal"/>
              <w:rPr>
                <w:rFonts w:ascii="Times New Roman" w:hAnsi="Times New Roman" w:cs="Times New Roman"/>
                <w:color w:val="000000" w:themeColor="text1"/>
              </w:rPr>
            </w:pPr>
            <w:hyperlink w:anchor="P222" w:history="1">
              <w:r w:rsidR="00E70EC2" w:rsidRPr="00C017E1">
                <w:rPr>
                  <w:rFonts w:ascii="Times New Roman" w:hAnsi="Times New Roman" w:cs="Times New Roman"/>
                  <w:color w:val="000000" w:themeColor="text1"/>
                </w:rPr>
                <w:t>подпрограмма N 1</w:t>
              </w:r>
            </w:hyperlink>
            <w:r w:rsidR="00E70EC2" w:rsidRPr="00C017E1">
              <w:rPr>
                <w:rFonts w:ascii="Times New Roman" w:hAnsi="Times New Roman" w:cs="Times New Roman"/>
                <w:color w:val="000000" w:themeColor="text1"/>
              </w:rPr>
              <w:t xml:space="preserve"> "Создание условий для обеспечения доступным и комфортным жильем жителей Архангельской области";</w:t>
            </w:r>
          </w:p>
          <w:p w:rsidR="00E70EC2" w:rsidRPr="00C017E1" w:rsidRDefault="00116A6E">
            <w:pPr>
              <w:pStyle w:val="ConsPlusNormal"/>
              <w:rPr>
                <w:rFonts w:ascii="Times New Roman" w:hAnsi="Times New Roman" w:cs="Times New Roman"/>
                <w:color w:val="000000" w:themeColor="text1"/>
              </w:rPr>
            </w:pPr>
            <w:hyperlink w:anchor="P474" w:history="1">
              <w:r w:rsidR="00E70EC2" w:rsidRPr="00C017E1">
                <w:rPr>
                  <w:rFonts w:ascii="Times New Roman" w:hAnsi="Times New Roman" w:cs="Times New Roman"/>
                  <w:color w:val="000000" w:themeColor="text1"/>
                </w:rPr>
                <w:t>подпрограмма N 2</w:t>
              </w:r>
            </w:hyperlink>
            <w:r w:rsidR="00E70EC2" w:rsidRPr="00C017E1">
              <w:rPr>
                <w:rFonts w:ascii="Times New Roman" w:hAnsi="Times New Roman" w:cs="Times New Roman"/>
                <w:color w:val="000000" w:themeColor="text1"/>
              </w:rPr>
              <w:t xml:space="preserve"> "Обеспечение жильем молодых семей";</w:t>
            </w:r>
          </w:p>
          <w:p w:rsidR="00E70EC2" w:rsidRPr="00C017E1" w:rsidRDefault="00116A6E">
            <w:pPr>
              <w:pStyle w:val="ConsPlusNormal"/>
              <w:rPr>
                <w:rFonts w:ascii="Times New Roman" w:hAnsi="Times New Roman" w:cs="Times New Roman"/>
                <w:color w:val="000000" w:themeColor="text1"/>
              </w:rPr>
            </w:pPr>
            <w:hyperlink w:anchor="P612" w:history="1">
              <w:r w:rsidR="00E70EC2" w:rsidRPr="00C017E1">
                <w:rPr>
                  <w:rFonts w:ascii="Times New Roman" w:hAnsi="Times New Roman" w:cs="Times New Roman"/>
                  <w:color w:val="000000" w:themeColor="text1"/>
                </w:rPr>
                <w:t>подпрограмма N 4</w:t>
              </w:r>
            </w:hyperlink>
            <w:r w:rsidR="00E70EC2" w:rsidRPr="00C017E1">
              <w:rPr>
                <w:rFonts w:ascii="Times New Roman" w:hAnsi="Times New Roman" w:cs="Times New Roman"/>
                <w:color w:val="000000" w:themeColor="text1"/>
              </w:rPr>
              <w:t xml:space="preserve"> "Создание условий для реализации государственной программы"</w:t>
            </w:r>
          </w:p>
        </w:tc>
      </w:tr>
      <w:tr w:rsidR="00E70EC2" w:rsidRPr="00C017E1">
        <w:tblPrEx>
          <w:tblBorders>
            <w:insideH w:val="single" w:sz="4" w:space="0" w:color="auto"/>
          </w:tblBorders>
        </w:tblPrEx>
        <w:tc>
          <w:tcPr>
            <w:tcW w:w="2324" w:type="dxa"/>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Цели государственной программы</w:t>
            </w:r>
          </w:p>
        </w:tc>
        <w:tc>
          <w:tcPr>
            <w:tcW w:w="360"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w:t>
            </w: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повышение доступности жилья и качества жилищного обеспечения населения Архангельской области (далее - население);</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 xml:space="preserve">оказание финансовой поддержки в решении жилищной проблемы молодым семьям в Архангельской области, включая многодетные, признанным в установленном </w:t>
            </w:r>
            <w:proofErr w:type="gramStart"/>
            <w:r w:rsidRPr="00C017E1">
              <w:rPr>
                <w:rFonts w:ascii="Times New Roman" w:hAnsi="Times New Roman" w:cs="Times New Roman"/>
                <w:color w:val="000000" w:themeColor="text1"/>
              </w:rPr>
              <w:t>порядке</w:t>
            </w:r>
            <w:proofErr w:type="gramEnd"/>
            <w:r w:rsidRPr="00C017E1">
              <w:rPr>
                <w:rFonts w:ascii="Times New Roman" w:hAnsi="Times New Roman" w:cs="Times New Roman"/>
                <w:color w:val="000000" w:themeColor="text1"/>
              </w:rPr>
              <w:t xml:space="preserve"> нуждающимися в улучшении жилищных условий (далее - молодые семьи);</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создание условий для внедрения новых технологий производства строительных материалов.</w:t>
            </w:r>
          </w:p>
          <w:p w:rsidR="00E70EC2" w:rsidRPr="00C017E1" w:rsidRDefault="00116A6E">
            <w:pPr>
              <w:pStyle w:val="ConsPlusNormal"/>
              <w:rPr>
                <w:rFonts w:ascii="Times New Roman" w:hAnsi="Times New Roman" w:cs="Times New Roman"/>
                <w:color w:val="000000" w:themeColor="text1"/>
              </w:rPr>
            </w:pPr>
            <w:hyperlink w:anchor="P742" w:history="1">
              <w:r w:rsidR="00E70EC2" w:rsidRPr="00C017E1">
                <w:rPr>
                  <w:rFonts w:ascii="Times New Roman" w:hAnsi="Times New Roman" w:cs="Times New Roman"/>
                  <w:color w:val="000000" w:themeColor="text1"/>
                </w:rPr>
                <w:t>Перечень</w:t>
              </w:r>
            </w:hyperlink>
            <w:r w:rsidR="00E70EC2" w:rsidRPr="00C017E1">
              <w:rPr>
                <w:rFonts w:ascii="Times New Roman" w:hAnsi="Times New Roman" w:cs="Times New Roman"/>
                <w:color w:val="000000" w:themeColor="text1"/>
              </w:rPr>
              <w:t xml:space="preserve"> целевых показателей государственной программы приведен в приложении N 1 к государственной программе</w:t>
            </w:r>
          </w:p>
        </w:tc>
      </w:tr>
      <w:tr w:rsidR="00E70EC2" w:rsidRPr="00C017E1">
        <w:tblPrEx>
          <w:tblBorders>
            <w:insideH w:val="single" w:sz="4" w:space="0" w:color="auto"/>
          </w:tblBorders>
        </w:tblPrEx>
        <w:tc>
          <w:tcPr>
            <w:tcW w:w="2324" w:type="dxa"/>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Задачи</w:t>
            </w:r>
          </w:p>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государственной</w:t>
            </w:r>
          </w:p>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программы</w:t>
            </w:r>
          </w:p>
        </w:tc>
        <w:tc>
          <w:tcPr>
            <w:tcW w:w="360"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w:t>
            </w: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задача N 1 - повышение уровня доступности жилья в Архангельской области;</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задача N 2 - создание условий для развития индивидуального жилищного строительства;</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 xml:space="preserve">задача N 3 - снижение административных барьеров в </w:t>
            </w:r>
            <w:r w:rsidRPr="00C017E1">
              <w:rPr>
                <w:rFonts w:ascii="Times New Roman" w:hAnsi="Times New Roman" w:cs="Times New Roman"/>
                <w:color w:val="000000" w:themeColor="text1"/>
              </w:rPr>
              <w:lastRenderedPageBreak/>
              <w:t>строительстве;</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задача N 4 - повышение доступности ипотечных жилищных кредитов для населения;</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задача N 5 - обеспечение территории Архангельской области документами территориального планирования;</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задача N 6 - обеспечение молодых семей жильем, соответствующим социальным стандартам;</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задача N 7 - развитие строительной индустрии и промышленности строительных материалов в Архангельской области</w:t>
            </w:r>
          </w:p>
        </w:tc>
      </w:tr>
      <w:tr w:rsidR="00E70EC2" w:rsidRPr="00C017E1">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Сроки и этапы реализации государственной 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A25CF1" w:rsidRPr="00C017E1" w:rsidRDefault="00A25CF1">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2020 - 2024 годы</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Государственная программа реализуется в один этап</w:t>
            </w:r>
          </w:p>
        </w:tc>
      </w:tr>
      <w:tr w:rsidR="00E70EC2" w:rsidRPr="00C017E1">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65"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tc>
      </w:tr>
      <w:tr w:rsidR="00E70EC2" w:rsidRPr="00BA2EA6">
        <w:tc>
          <w:tcPr>
            <w:tcW w:w="2324" w:type="dxa"/>
            <w:tcBorders>
              <w:bottom w:val="nil"/>
            </w:tcBorders>
          </w:tcPr>
          <w:p w:rsidR="00E70EC2" w:rsidRPr="00BA2EA6" w:rsidRDefault="00E70EC2">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Объем и источники финансирования</w:t>
            </w:r>
          </w:p>
          <w:p w:rsidR="00E70EC2" w:rsidRPr="00BA2EA6" w:rsidRDefault="00E70EC2">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государственной программы</w:t>
            </w:r>
          </w:p>
        </w:tc>
        <w:tc>
          <w:tcPr>
            <w:tcW w:w="360" w:type="dxa"/>
            <w:tcBorders>
              <w:bottom w:val="nil"/>
            </w:tcBorders>
          </w:tcPr>
          <w:p w:rsidR="00E70EC2" w:rsidRPr="00BA2EA6" w:rsidRDefault="00E70EC2">
            <w:pPr>
              <w:pStyle w:val="ConsPlusNormal"/>
              <w:jc w:val="center"/>
              <w:rPr>
                <w:rFonts w:ascii="Times New Roman" w:hAnsi="Times New Roman" w:cs="Times New Roman"/>
                <w:color w:val="000000" w:themeColor="text1"/>
              </w:rPr>
            </w:pPr>
            <w:r w:rsidRPr="00BA2EA6">
              <w:rPr>
                <w:rFonts w:ascii="Times New Roman" w:hAnsi="Times New Roman" w:cs="Times New Roman"/>
                <w:color w:val="000000" w:themeColor="text1"/>
              </w:rPr>
              <w:t>-</w:t>
            </w:r>
          </w:p>
        </w:tc>
        <w:tc>
          <w:tcPr>
            <w:tcW w:w="6350" w:type="dxa"/>
            <w:tcBorders>
              <w:bottom w:val="nil"/>
            </w:tcBorders>
          </w:tcPr>
          <w:p w:rsidR="00D94ED6" w:rsidRPr="00BA2EA6" w:rsidRDefault="00D94ED6" w:rsidP="00D94ED6">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 xml:space="preserve">общий объем финансирования государственной программы составляет </w:t>
            </w:r>
            <w:r w:rsidR="00852BF3" w:rsidRPr="00BA2EA6">
              <w:rPr>
                <w:rFonts w:ascii="Times New Roman" w:hAnsi="Times New Roman" w:cs="Times New Roman"/>
                <w:color w:val="000000" w:themeColor="text1"/>
              </w:rPr>
              <w:t>6 855 805</w:t>
            </w:r>
            <w:r w:rsidRPr="00BA2EA6">
              <w:rPr>
                <w:rFonts w:ascii="Times New Roman" w:hAnsi="Times New Roman" w:cs="Times New Roman"/>
                <w:color w:val="000000" w:themeColor="text1"/>
              </w:rPr>
              <w:t>,3 тыс. рублей, в том числе:</w:t>
            </w:r>
          </w:p>
          <w:p w:rsidR="00D94ED6" w:rsidRPr="00BA2EA6" w:rsidRDefault="00D94ED6" w:rsidP="00D94ED6">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 xml:space="preserve">средства федерального бюджета – </w:t>
            </w:r>
            <w:r w:rsidR="008273E0" w:rsidRPr="00BA2EA6">
              <w:rPr>
                <w:rFonts w:ascii="Times New Roman" w:hAnsi="Times New Roman" w:cs="Times New Roman"/>
                <w:color w:val="000000" w:themeColor="text1"/>
              </w:rPr>
              <w:t>1 896 194,0</w:t>
            </w:r>
            <w:r w:rsidRPr="00BA2EA6">
              <w:rPr>
                <w:rFonts w:ascii="Times New Roman" w:hAnsi="Times New Roman" w:cs="Times New Roman"/>
                <w:color w:val="000000" w:themeColor="text1"/>
              </w:rPr>
              <w:t xml:space="preserve"> тыс. рублей;</w:t>
            </w:r>
          </w:p>
          <w:p w:rsidR="00D94ED6" w:rsidRPr="00BA2EA6" w:rsidRDefault="00D94ED6" w:rsidP="00D94ED6">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 xml:space="preserve">средства областного бюджета – </w:t>
            </w:r>
            <w:r w:rsidR="008273E0" w:rsidRPr="00BA2EA6">
              <w:rPr>
                <w:rFonts w:ascii="Times New Roman" w:hAnsi="Times New Roman" w:cs="Times New Roman"/>
                <w:color w:val="000000" w:themeColor="text1"/>
              </w:rPr>
              <w:t>3 834 148,7</w:t>
            </w:r>
            <w:r w:rsidRPr="00BA2EA6">
              <w:rPr>
                <w:rFonts w:ascii="Times New Roman" w:hAnsi="Times New Roman" w:cs="Times New Roman"/>
                <w:color w:val="000000" w:themeColor="text1"/>
              </w:rPr>
              <w:t xml:space="preserve"> тыс. рублей;</w:t>
            </w:r>
          </w:p>
          <w:p w:rsidR="00D94ED6" w:rsidRPr="00BA2EA6" w:rsidRDefault="00D94ED6" w:rsidP="00D94ED6">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 xml:space="preserve">средства ПАО "Газпром" – </w:t>
            </w:r>
            <w:r w:rsidR="008273E0" w:rsidRPr="00BA2EA6">
              <w:rPr>
                <w:rFonts w:ascii="Times New Roman" w:hAnsi="Times New Roman" w:cs="Times New Roman"/>
                <w:color w:val="000000" w:themeColor="text1"/>
              </w:rPr>
              <w:t>582 700,0</w:t>
            </w:r>
            <w:r w:rsidRPr="00BA2EA6">
              <w:rPr>
                <w:rFonts w:ascii="Times New Roman" w:hAnsi="Times New Roman" w:cs="Times New Roman"/>
                <w:color w:val="000000" w:themeColor="text1"/>
              </w:rPr>
              <w:t xml:space="preserve"> тыс. рублей;</w:t>
            </w:r>
          </w:p>
          <w:p w:rsidR="00D94ED6" w:rsidRPr="00BA2EA6" w:rsidRDefault="00D94ED6" w:rsidP="00D94ED6">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 xml:space="preserve">средства местных бюджетов – </w:t>
            </w:r>
            <w:r w:rsidR="008273E0" w:rsidRPr="00BA2EA6">
              <w:rPr>
                <w:rFonts w:ascii="Times New Roman" w:hAnsi="Times New Roman" w:cs="Times New Roman"/>
                <w:color w:val="000000" w:themeColor="text1"/>
              </w:rPr>
              <w:t>304 801,5</w:t>
            </w:r>
            <w:r w:rsidRPr="00BA2EA6">
              <w:rPr>
                <w:rFonts w:ascii="Times New Roman" w:hAnsi="Times New Roman" w:cs="Times New Roman"/>
                <w:color w:val="000000" w:themeColor="text1"/>
              </w:rPr>
              <w:t xml:space="preserve"> тыс. рублей;</w:t>
            </w:r>
          </w:p>
          <w:p w:rsidR="00E70EC2" w:rsidRPr="00BA2EA6" w:rsidRDefault="00D94ED6" w:rsidP="00D94ED6">
            <w:pPr>
              <w:pStyle w:val="ConsPlusNormal"/>
              <w:rPr>
                <w:rFonts w:ascii="Times New Roman" w:hAnsi="Times New Roman" w:cs="Times New Roman"/>
                <w:color w:val="000000" w:themeColor="text1"/>
              </w:rPr>
            </w:pPr>
            <w:r w:rsidRPr="00BA2EA6">
              <w:rPr>
                <w:rFonts w:ascii="Times New Roman" w:hAnsi="Times New Roman" w:cs="Times New Roman"/>
                <w:color w:val="000000" w:themeColor="text1"/>
              </w:rPr>
              <w:t xml:space="preserve">внебюджетные средства – </w:t>
            </w:r>
            <w:r w:rsidR="008273E0" w:rsidRPr="00BA2EA6">
              <w:rPr>
                <w:rFonts w:ascii="Times New Roman" w:hAnsi="Times New Roman" w:cs="Times New Roman"/>
                <w:color w:val="000000" w:themeColor="text1"/>
              </w:rPr>
              <w:t>237 961,1</w:t>
            </w:r>
            <w:r w:rsidRPr="00BA2EA6">
              <w:rPr>
                <w:rFonts w:ascii="Times New Roman" w:hAnsi="Times New Roman" w:cs="Times New Roman"/>
                <w:color w:val="000000" w:themeColor="text1"/>
              </w:rPr>
              <w:t xml:space="preserve"> тыс. рублей</w:t>
            </w:r>
          </w:p>
        </w:tc>
      </w:tr>
      <w:tr w:rsidR="00E70EC2" w:rsidRPr="00C017E1">
        <w:tc>
          <w:tcPr>
            <w:tcW w:w="9034" w:type="dxa"/>
            <w:gridSpan w:val="3"/>
            <w:tcBorders>
              <w:top w:val="nil"/>
            </w:tcBorders>
          </w:tcPr>
          <w:p w:rsidR="00E70EC2" w:rsidRPr="00BA2EA6" w:rsidRDefault="006F6C23" w:rsidP="006F6C23">
            <w:pPr>
              <w:pStyle w:val="ConsPlusNormal"/>
              <w:jc w:val="both"/>
              <w:rPr>
                <w:rFonts w:ascii="Times New Roman" w:hAnsi="Times New Roman" w:cs="Times New Roman"/>
                <w:color w:val="000000" w:themeColor="text1"/>
              </w:rPr>
            </w:pPr>
            <w:r w:rsidRPr="00BA2EA6">
              <w:rPr>
                <w:rFonts w:ascii="Times New Roman" w:hAnsi="Times New Roman" w:cs="Times New Roman"/>
                <w:color w:val="000000" w:themeColor="text1"/>
              </w:rPr>
              <w:t xml:space="preserve">(в ред. </w:t>
            </w:r>
            <w:hyperlink r:id="rId66" w:history="1">
              <w:r w:rsidRPr="00BA2EA6">
                <w:rPr>
                  <w:rFonts w:ascii="Times New Roman" w:hAnsi="Times New Roman" w:cs="Times New Roman"/>
                  <w:color w:val="000000" w:themeColor="text1"/>
                </w:rPr>
                <w:t>постановления</w:t>
              </w:r>
            </w:hyperlink>
            <w:r w:rsidRPr="00BA2EA6">
              <w:rPr>
                <w:rFonts w:ascii="Times New Roman" w:hAnsi="Times New Roman" w:cs="Times New Roman"/>
                <w:color w:val="000000" w:themeColor="text1"/>
              </w:rPr>
              <w:t xml:space="preserve"> Правительства Архангельской области от 25.10.2021 N 587-пп)</w:t>
            </w:r>
          </w:p>
        </w:tc>
      </w:tr>
    </w:tbl>
    <w:p w:rsidR="00E70EC2" w:rsidRPr="00C017E1" w:rsidRDefault="00E70EC2">
      <w:pPr>
        <w:pStyle w:val="ConsPlusNormal"/>
        <w:jc w:val="both"/>
      </w:pPr>
    </w:p>
    <w:p w:rsidR="00E70EC2" w:rsidRPr="00C017E1" w:rsidRDefault="00E70EC2">
      <w:pPr>
        <w:pStyle w:val="ConsPlusTitle"/>
        <w:jc w:val="center"/>
        <w:outlineLvl w:val="1"/>
        <w:rPr>
          <w:rFonts w:ascii="Times New Roman" w:hAnsi="Times New Roman" w:cs="Times New Roman"/>
          <w:color w:val="000000" w:themeColor="text1"/>
        </w:rPr>
      </w:pPr>
      <w:r w:rsidRPr="00C017E1">
        <w:rPr>
          <w:rFonts w:ascii="Times New Roman" w:hAnsi="Times New Roman" w:cs="Times New Roman"/>
        </w:rPr>
        <w:t xml:space="preserve">I. </w:t>
      </w:r>
      <w:r w:rsidRPr="00C017E1">
        <w:rPr>
          <w:rFonts w:ascii="Times New Roman" w:hAnsi="Times New Roman" w:cs="Times New Roman"/>
          <w:color w:val="000000" w:themeColor="text1"/>
        </w:rPr>
        <w:t>Приоритеты государственной политики в сфере</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реализации государственной программы</w:t>
      </w:r>
    </w:p>
    <w:p w:rsidR="00E70EC2" w:rsidRPr="00C017E1" w:rsidRDefault="00E70EC2">
      <w:pPr>
        <w:pStyle w:val="ConsPlusNormal"/>
        <w:jc w:val="both"/>
        <w:rPr>
          <w:rFonts w:ascii="Times New Roman" w:hAnsi="Times New Roman" w:cs="Times New Roman"/>
          <w:color w:val="000000" w:themeColor="text1"/>
        </w:rPr>
      </w:pPr>
    </w:p>
    <w:p w:rsidR="00E70EC2" w:rsidRPr="00C017E1" w:rsidRDefault="00E70EC2" w:rsidP="00DB4AA6">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 xml:space="preserve">Приоритеты государственной политики в жилищной сфере определены в соответствии с </w:t>
      </w:r>
      <w:hyperlink r:id="rId67" w:history="1">
        <w:r w:rsidRPr="00C017E1">
          <w:rPr>
            <w:rFonts w:ascii="Times New Roman" w:hAnsi="Times New Roman" w:cs="Times New Roman"/>
            <w:color w:val="000000" w:themeColor="text1"/>
          </w:rPr>
          <w:t>Концепцией</w:t>
        </w:r>
      </w:hyperlink>
      <w:r w:rsidRPr="00C017E1">
        <w:rPr>
          <w:rFonts w:ascii="Times New Roman" w:hAnsi="Times New Roman" w:cs="Times New Roman"/>
          <w:color w:val="000000" w:themeColor="text1"/>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68" w:history="1">
        <w:r w:rsidRPr="00C017E1">
          <w:rPr>
            <w:rFonts w:ascii="Times New Roman" w:hAnsi="Times New Roman" w:cs="Times New Roman"/>
            <w:color w:val="000000" w:themeColor="text1"/>
          </w:rPr>
          <w:t>Указом</w:t>
        </w:r>
      </w:hyperlink>
      <w:r w:rsidRPr="00C017E1">
        <w:rPr>
          <w:rFonts w:ascii="Times New Roman" w:hAnsi="Times New Roman" w:cs="Times New Roman"/>
          <w:color w:val="000000" w:themeColor="text1"/>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roofErr w:type="gramEnd"/>
      <w:r w:rsidRPr="00C017E1">
        <w:rPr>
          <w:rFonts w:ascii="Times New Roman" w:hAnsi="Times New Roman" w:cs="Times New Roman"/>
          <w:color w:val="000000" w:themeColor="text1"/>
        </w:rPr>
        <w:t xml:space="preserve">", а также </w:t>
      </w:r>
      <w:hyperlink r:id="rId69" w:history="1">
        <w:r w:rsidRPr="00C017E1">
          <w:rPr>
            <w:rFonts w:ascii="Times New Roman" w:hAnsi="Times New Roman" w:cs="Times New Roman"/>
            <w:color w:val="000000" w:themeColor="text1"/>
          </w:rPr>
          <w:t>Указом</w:t>
        </w:r>
      </w:hyperlink>
      <w:r w:rsidRPr="00C017E1">
        <w:rPr>
          <w:rFonts w:ascii="Times New Roman" w:hAnsi="Times New Roman" w:cs="Times New Roman"/>
          <w:color w:val="000000" w:themeColor="text1"/>
        </w:rPr>
        <w:t xml:space="preserve"> Президента Российской Федерации 7 мая 2018 года N 204 "О национальных целях и стратегических задачах развития Российской Федерации на период до 2024 года".</w:t>
      </w:r>
    </w:p>
    <w:p w:rsidR="00E70EC2" w:rsidRPr="00C017E1" w:rsidRDefault="00E70EC2" w:rsidP="00DB4AA6">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70"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70EC2" w:rsidRPr="00C017E1" w:rsidRDefault="00E70EC2" w:rsidP="00DB4AA6">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Приоритетами государственной политики в жилищной сфере, направленными на достижение указанной стратегической цели, являются следующие:</w:t>
      </w:r>
      <w:proofErr w:type="gramEnd"/>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1) снижение стоимости одного квадратного метра жилья путем увеличения объемов жилищного строительства.</w:t>
      </w:r>
    </w:p>
    <w:p w:rsidR="00E70EC2" w:rsidRPr="00C017E1" w:rsidRDefault="00E70EC2" w:rsidP="00DB4AA6">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71"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В рамках данного приоритета реализуются общие меры по стимулированию строительства жилья на территории Архангельской области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 развития промышленной базы строительной индустрии и рынка строительных материалов, изделий и конструкций.</w:t>
      </w:r>
    </w:p>
    <w:p w:rsidR="00E70EC2" w:rsidRPr="00C017E1" w:rsidRDefault="00E70EC2" w:rsidP="00DB4AA6">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72"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Вопрос активизации жилищного строительства тесно связан с вовлечением в оборот земельных участков. Предусматривается совершенствование законодательного регулирования, в </w:t>
      </w:r>
      <w:r w:rsidRPr="00C017E1">
        <w:rPr>
          <w:rFonts w:ascii="Times New Roman" w:hAnsi="Times New Roman" w:cs="Times New Roman"/>
          <w:color w:val="000000" w:themeColor="text1"/>
        </w:rPr>
        <w:lastRenderedPageBreak/>
        <w:t xml:space="preserve">том числе на уровне Архангельской области, в целях </w:t>
      </w:r>
      <w:proofErr w:type="gramStart"/>
      <w:r w:rsidRPr="00C017E1">
        <w:rPr>
          <w:rFonts w:ascii="Times New Roman" w:hAnsi="Times New Roman" w:cs="Times New Roman"/>
          <w:color w:val="000000" w:themeColor="text1"/>
        </w:rPr>
        <w:t>создания механизмов стимулирования органов государственной власти</w:t>
      </w:r>
      <w:proofErr w:type="gramEnd"/>
      <w:r w:rsidRPr="00C017E1">
        <w:rPr>
          <w:rFonts w:ascii="Times New Roman" w:hAnsi="Times New Roman" w:cs="Times New Roman"/>
          <w:color w:val="000000" w:themeColor="text1"/>
        </w:rPr>
        <w:t xml:space="preserve"> и органов местного самоуправления </w:t>
      </w:r>
      <w:r w:rsidR="001D63C9" w:rsidRPr="00C017E1">
        <w:rPr>
          <w:rFonts w:ascii="Times New Roman" w:hAnsi="Times New Roman" w:cs="Times New Roman"/>
          <w:color w:val="000000" w:themeColor="text1"/>
        </w:rPr>
        <w:t>муниципальных районов, муниципальных округов и городских округов Архангельской области</w:t>
      </w:r>
      <w:r w:rsidRPr="00C017E1">
        <w:rPr>
          <w:rFonts w:ascii="Times New Roman" w:hAnsi="Times New Roman" w:cs="Times New Roman"/>
          <w:color w:val="000000" w:themeColor="text1"/>
        </w:rPr>
        <w:t xml:space="preserve"> (далее - органы местного самоуправления) к вовлечению в хозяйственный оборот земельных участков в целях жилищного строительства.</w:t>
      </w:r>
    </w:p>
    <w:p w:rsidR="00E70EC2" w:rsidRPr="00C017E1" w:rsidRDefault="00E70EC2" w:rsidP="00DB4AA6">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Государственная политика 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при комплексном освоении земельных участков и развитии застроенных территорий.</w:t>
      </w:r>
      <w:proofErr w:type="gramEnd"/>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С целью стимулирования увеличения объемов жилищного строительства в муниципальных образованиях Архангельской области (далее - муниципальные образования) и повышения эффективности использования средств местных бюджетов, направляемых на развитие инженерной инфраструктуры, органам местного самоуправления из областного бюджета будут предоставляться субсидии на развитие инженерной инфраструктуры в сфере жилищного строительства.</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Государственная политика в сфере развития промышленной базы строительной индустрии и рынка строительных материалов, изделий и конструкций будет направлена на внедрение новых современных индустриальных технологий жилищного строительства и создание благоприятных условий развития комплекса строительной индустрии.</w:t>
      </w:r>
    </w:p>
    <w:p w:rsidR="00E70EC2" w:rsidRPr="00C017E1" w:rsidRDefault="00E70EC2" w:rsidP="00DB4AA6">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В целях формирования информационной базы для планирования, мониторинга и оценки эффективности реализации государственной политики по увеличению объемов жилищного строительства предусматривается создание или модернизация системы сбора, хранения и анализа информации по ключевым характеристикам развития земельного и жилищного рынков Архангельской области (цены на рынке жилья, включая цены на рынке купли-продажи и аренды жилья, себестоимость жилищного строительства, стоимость земли для различных вариантов использования</w:t>
      </w:r>
      <w:proofErr w:type="gramEnd"/>
      <w:r w:rsidRPr="00C017E1">
        <w:rPr>
          <w:rFonts w:ascii="Times New Roman" w:hAnsi="Times New Roman" w:cs="Times New Roman"/>
          <w:color w:val="000000" w:themeColor="text1"/>
        </w:rPr>
        <w:t>, наличие свободных мощностей инженерной инфраструктуры, наличие свободных строительных мощностей, показатели развитости социальной инфраструктуры и так далее);</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2)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В результате реализации программ по повышению доступности жилья и ипотечных кредитов к 2024 году планируется снизить ставку по ипотечным кредитам до 7,9 процента.</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Основные меры поддержки по снижению ставки по ипотечным кредитам ожидаются со стороны Правительства Российской Федерации в части обеспечения законодательными и экономическими условиями;</w:t>
      </w:r>
    </w:p>
    <w:p w:rsidR="00E70EC2" w:rsidRPr="00C017E1" w:rsidRDefault="00E70EC2" w:rsidP="00DB4AA6">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w:t>
      </w:r>
      <w:proofErr w:type="spellStart"/>
      <w:r w:rsidRPr="00C017E1">
        <w:rPr>
          <w:rFonts w:ascii="Times New Roman" w:hAnsi="Times New Roman" w:cs="Times New Roman"/>
          <w:color w:val="000000" w:themeColor="text1"/>
        </w:rPr>
        <w:t>пп</w:t>
      </w:r>
      <w:proofErr w:type="spellEnd"/>
      <w:r w:rsidRPr="00C017E1">
        <w:rPr>
          <w:rFonts w:ascii="Times New Roman" w:hAnsi="Times New Roman" w:cs="Times New Roman"/>
          <w:color w:val="000000" w:themeColor="text1"/>
        </w:rPr>
        <w:t xml:space="preserve">. 2 </w:t>
      </w:r>
      <w:proofErr w:type="gramStart"/>
      <w:r w:rsidRPr="00C017E1">
        <w:rPr>
          <w:rFonts w:ascii="Times New Roman" w:hAnsi="Times New Roman" w:cs="Times New Roman"/>
          <w:color w:val="000000" w:themeColor="text1"/>
        </w:rPr>
        <w:t>введен</w:t>
      </w:r>
      <w:proofErr w:type="gramEnd"/>
      <w:r w:rsidRPr="00C017E1">
        <w:rPr>
          <w:rFonts w:ascii="Times New Roman" w:hAnsi="Times New Roman" w:cs="Times New Roman"/>
          <w:color w:val="000000" w:themeColor="text1"/>
        </w:rPr>
        <w:t xml:space="preserve"> </w:t>
      </w:r>
      <w:hyperlink r:id="rId73" w:history="1">
        <w:r w:rsidRPr="00C017E1">
          <w:rPr>
            <w:rFonts w:ascii="Times New Roman" w:hAnsi="Times New Roman" w:cs="Times New Roman"/>
            <w:color w:val="000000" w:themeColor="text1"/>
          </w:rPr>
          <w:t>постановлением</w:t>
        </w:r>
      </w:hyperlink>
      <w:r w:rsidRPr="00C017E1">
        <w:rPr>
          <w:rFonts w:ascii="Times New Roman" w:hAnsi="Times New Roman" w:cs="Times New Roman"/>
          <w:color w:val="000000" w:themeColor="text1"/>
        </w:rPr>
        <w:t xml:space="preserve"> Правительства Архангельской области от 11.10.2018 N 477-пп)</w:t>
      </w:r>
    </w:p>
    <w:p w:rsidR="00E70EC2" w:rsidRPr="00C017E1" w:rsidRDefault="00116A6E" w:rsidP="00DB4AA6">
      <w:pPr>
        <w:pStyle w:val="ConsPlusNormal"/>
        <w:ind w:firstLine="540"/>
        <w:jc w:val="both"/>
        <w:rPr>
          <w:rFonts w:ascii="Times New Roman" w:hAnsi="Times New Roman" w:cs="Times New Roman"/>
          <w:color w:val="000000" w:themeColor="text1"/>
        </w:rPr>
      </w:pPr>
      <w:hyperlink r:id="rId74" w:history="1">
        <w:r w:rsidR="00E70EC2" w:rsidRPr="00C017E1">
          <w:rPr>
            <w:rFonts w:ascii="Times New Roman" w:hAnsi="Times New Roman" w:cs="Times New Roman"/>
            <w:color w:val="000000" w:themeColor="text1"/>
          </w:rPr>
          <w:t>3</w:t>
        </w:r>
      </w:hyperlink>
      <w:r w:rsidR="00E70EC2" w:rsidRPr="00C017E1">
        <w:rPr>
          <w:rFonts w:ascii="Times New Roman" w:hAnsi="Times New Roman" w:cs="Times New Roman"/>
          <w:color w:val="000000" w:themeColor="text1"/>
        </w:rPr>
        <w:t>) развитие рынка некоммерческого жилищного фонда в Архангельской области (далее - некоммерческий жилищный фонд) для граждан, имеющих невысокий уровень дохода.</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В результате реализации комплекса мер до 2024 года объем жилья, строящегося в качестве некоммерческого жилищного фонда, должен составить 70,5 тыс. кв. метров;</w:t>
      </w:r>
    </w:p>
    <w:p w:rsidR="00E70EC2" w:rsidRPr="00C017E1" w:rsidRDefault="00E70EC2" w:rsidP="00DB4AA6">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75"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p w:rsidR="00E70EC2" w:rsidRPr="00C017E1" w:rsidRDefault="00116A6E" w:rsidP="00DB4AA6">
      <w:pPr>
        <w:pStyle w:val="ConsPlusNormal"/>
        <w:ind w:firstLine="540"/>
        <w:jc w:val="both"/>
        <w:rPr>
          <w:rFonts w:ascii="Times New Roman" w:hAnsi="Times New Roman" w:cs="Times New Roman"/>
          <w:color w:val="000000" w:themeColor="text1"/>
        </w:rPr>
      </w:pPr>
      <w:hyperlink r:id="rId76" w:history="1">
        <w:r w:rsidR="00E70EC2" w:rsidRPr="00C017E1">
          <w:rPr>
            <w:rFonts w:ascii="Times New Roman" w:hAnsi="Times New Roman" w:cs="Times New Roman"/>
            <w:color w:val="000000" w:themeColor="text1"/>
          </w:rPr>
          <w:t>4</w:t>
        </w:r>
      </w:hyperlink>
      <w:r w:rsidR="00E70EC2" w:rsidRPr="00C017E1">
        <w:rPr>
          <w:rFonts w:ascii="Times New Roman" w:hAnsi="Times New Roman" w:cs="Times New Roman"/>
          <w:color w:val="000000" w:themeColor="text1"/>
        </w:rPr>
        <w:t>)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E70EC2" w:rsidRPr="00C017E1" w:rsidRDefault="00E70EC2" w:rsidP="00DB4AA6">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E70EC2" w:rsidRPr="00C017E1" w:rsidRDefault="00E70EC2" w:rsidP="00B01603">
      <w:pPr>
        <w:pStyle w:val="ConsPlusTitle"/>
        <w:jc w:val="center"/>
        <w:outlineLvl w:val="1"/>
        <w:rPr>
          <w:rFonts w:ascii="Times New Roman" w:hAnsi="Times New Roman" w:cs="Times New Roman"/>
          <w:color w:val="000000" w:themeColor="text1"/>
        </w:rPr>
      </w:pPr>
    </w:p>
    <w:p w:rsidR="00E70EC2" w:rsidRPr="00C017E1" w:rsidRDefault="00E70EC2">
      <w:pPr>
        <w:pStyle w:val="ConsPlusTitle"/>
        <w:jc w:val="center"/>
        <w:outlineLvl w:val="1"/>
        <w:rPr>
          <w:rFonts w:ascii="Times New Roman" w:hAnsi="Times New Roman" w:cs="Times New Roman"/>
          <w:color w:val="000000" w:themeColor="text1"/>
        </w:rPr>
      </w:pPr>
      <w:r w:rsidRPr="00C017E1">
        <w:rPr>
          <w:rFonts w:ascii="Times New Roman" w:hAnsi="Times New Roman" w:cs="Times New Roman"/>
          <w:color w:val="000000" w:themeColor="text1"/>
        </w:rPr>
        <w:t>II. Характеристика подпрограмм государственной программы</w:t>
      </w:r>
    </w:p>
    <w:p w:rsidR="00E70EC2" w:rsidRPr="00C017E1" w:rsidRDefault="00E70EC2">
      <w:pPr>
        <w:pStyle w:val="ConsPlusNormal"/>
        <w:jc w:val="both"/>
      </w:pPr>
    </w:p>
    <w:p w:rsidR="00E70EC2" w:rsidRPr="00C017E1" w:rsidRDefault="00E70EC2">
      <w:pPr>
        <w:pStyle w:val="ConsPlusTitle"/>
        <w:jc w:val="center"/>
        <w:outlineLvl w:val="2"/>
        <w:rPr>
          <w:rFonts w:ascii="Times New Roman" w:hAnsi="Times New Roman" w:cs="Times New Roman"/>
          <w:color w:val="000000" w:themeColor="text1"/>
        </w:rPr>
      </w:pPr>
      <w:bookmarkStart w:id="1" w:name="P222"/>
      <w:bookmarkEnd w:id="1"/>
      <w:r w:rsidRPr="00C017E1">
        <w:rPr>
          <w:rFonts w:ascii="Times New Roman" w:hAnsi="Times New Roman" w:cs="Times New Roman"/>
          <w:color w:val="000000" w:themeColor="text1"/>
        </w:rPr>
        <w:t>2.1. ПАСПОРТ</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подпрограммы N 1 "Создание условий для обеспечения </w:t>
      </w:r>
      <w:proofErr w:type="gramStart"/>
      <w:r w:rsidRPr="00C017E1">
        <w:rPr>
          <w:rFonts w:ascii="Times New Roman" w:hAnsi="Times New Roman" w:cs="Times New Roman"/>
          <w:color w:val="000000" w:themeColor="text1"/>
        </w:rPr>
        <w:t>доступным</w:t>
      </w:r>
      <w:proofErr w:type="gramEnd"/>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и комфортным жильем жителей Архангельской области"</w:t>
      </w:r>
    </w:p>
    <w:p w:rsidR="00E70EC2" w:rsidRPr="00C017E1"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Наименование подпрограммы</w:t>
            </w:r>
          </w:p>
        </w:tc>
        <w:tc>
          <w:tcPr>
            <w:tcW w:w="360" w:type="dxa"/>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"Создание условий для обеспечения доступным и комфортным жильем жителей Архангельской области" (далее - подпрограмма N 1)</w:t>
            </w:r>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министерство строительства и архитектуры</w:t>
            </w:r>
          </w:p>
        </w:tc>
      </w:tr>
      <w:tr w:rsidR="00E70EC2" w:rsidRPr="00C017E1">
        <w:tblPrEx>
          <w:tblBorders>
            <w:insideH w:val="nil"/>
          </w:tblBorders>
        </w:tblPrEx>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77"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15.12.2015 N 543-пп)</w:t>
            </w:r>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Соисполнители</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подпрограммы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340C7D" w:rsidRPr="00C017E1" w:rsidRDefault="00340C7D" w:rsidP="00340C7D">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министерство агропромышленного комплекса и торговли;</w:t>
            </w:r>
          </w:p>
          <w:p w:rsidR="00340C7D" w:rsidRPr="00C017E1" w:rsidRDefault="00340C7D" w:rsidP="00340C7D">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инспекция государственного строительного надзора Архангельской области;</w:t>
            </w:r>
          </w:p>
          <w:p w:rsidR="00340C7D" w:rsidRPr="00C017E1" w:rsidRDefault="00340C7D" w:rsidP="00340C7D">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министерство топливно-энергетического комплекса и жилищно-коммунального хозяйства Архангельской области;</w:t>
            </w:r>
          </w:p>
          <w:p w:rsidR="00180AE8" w:rsidRPr="00C017E1" w:rsidRDefault="00340C7D" w:rsidP="00340C7D">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министерство здравоохранения Архангельской области</w:t>
            </w:r>
          </w:p>
        </w:tc>
      </w:tr>
      <w:tr w:rsidR="00E70EC2" w:rsidRPr="00C017E1">
        <w:tblPrEx>
          <w:tblBorders>
            <w:insideH w:val="nil"/>
          </w:tblBorders>
        </w:tblPrEx>
        <w:tc>
          <w:tcPr>
            <w:tcW w:w="9034" w:type="dxa"/>
            <w:gridSpan w:val="3"/>
            <w:tcBorders>
              <w:top w:val="nil"/>
            </w:tcBorders>
          </w:tcPr>
          <w:p w:rsidR="00E70EC2" w:rsidRPr="00C017E1" w:rsidRDefault="00E70EC2" w:rsidP="004C2775">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постановлений Правительства Архангельской области от 18.03.2014 </w:t>
            </w:r>
            <w:hyperlink r:id="rId78" w:history="1">
              <w:r w:rsidRPr="00C017E1">
                <w:rPr>
                  <w:rFonts w:ascii="Times New Roman" w:hAnsi="Times New Roman" w:cs="Times New Roman"/>
                  <w:color w:val="000000" w:themeColor="text1"/>
                </w:rPr>
                <w:t>N 99-пп</w:t>
              </w:r>
            </w:hyperlink>
            <w:r w:rsidRPr="00C017E1">
              <w:rPr>
                <w:rFonts w:ascii="Times New Roman" w:hAnsi="Times New Roman" w:cs="Times New Roman"/>
                <w:color w:val="000000" w:themeColor="text1"/>
              </w:rPr>
              <w:t xml:space="preserve">, от 15.07.2014 </w:t>
            </w:r>
            <w:hyperlink r:id="rId79" w:history="1">
              <w:r w:rsidRPr="00C017E1">
                <w:rPr>
                  <w:rFonts w:ascii="Times New Roman" w:hAnsi="Times New Roman" w:cs="Times New Roman"/>
                  <w:color w:val="000000" w:themeColor="text1"/>
                </w:rPr>
                <w:t>N 283-пп</w:t>
              </w:r>
            </w:hyperlink>
            <w:r w:rsidRPr="00C017E1">
              <w:rPr>
                <w:rFonts w:ascii="Times New Roman" w:hAnsi="Times New Roman" w:cs="Times New Roman"/>
                <w:color w:val="000000" w:themeColor="text1"/>
              </w:rPr>
              <w:t xml:space="preserve">, от 10.05.2016 </w:t>
            </w:r>
            <w:hyperlink r:id="rId80" w:history="1">
              <w:r w:rsidRPr="00C017E1">
                <w:rPr>
                  <w:rFonts w:ascii="Times New Roman" w:hAnsi="Times New Roman" w:cs="Times New Roman"/>
                  <w:color w:val="000000" w:themeColor="text1"/>
                </w:rPr>
                <w:t>N 147-пп</w:t>
              </w:r>
            </w:hyperlink>
            <w:r w:rsidR="004C2775" w:rsidRPr="00C017E1">
              <w:rPr>
                <w:rFonts w:ascii="Times New Roman" w:hAnsi="Times New Roman" w:cs="Times New Roman"/>
                <w:color w:val="000000" w:themeColor="text1"/>
              </w:rPr>
              <w:t>, от 10.10.2019 N 574-пп</w:t>
            </w:r>
            <w:proofErr w:type="gramStart"/>
            <w:r w:rsidR="004C2775" w:rsidRPr="00C017E1">
              <w:rPr>
                <w:rFonts w:ascii="Times New Roman" w:hAnsi="Times New Roman" w:cs="Times New Roman"/>
                <w:color w:val="000000" w:themeColor="text1"/>
              </w:rPr>
              <w:t xml:space="preserve"> </w:t>
            </w:r>
            <w:r w:rsidRPr="00C017E1">
              <w:rPr>
                <w:rFonts w:ascii="Times New Roman" w:hAnsi="Times New Roman" w:cs="Times New Roman"/>
                <w:color w:val="000000" w:themeColor="text1"/>
              </w:rPr>
              <w:t>)</w:t>
            </w:r>
            <w:proofErr w:type="gramEnd"/>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Участники подпрограммы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государственное казенное учреждение Архангельской области </w:t>
            </w:r>
            <w:r w:rsidRPr="00C017E1">
              <w:rPr>
                <w:rFonts w:ascii="Times New Roman" w:eastAsia="Times New Roman" w:hAnsi="Times New Roman" w:cs="Times New Roman"/>
                <w:color w:val="000000"/>
                <w:spacing w:val="-8"/>
                <w:sz w:val="24"/>
                <w:szCs w:val="24"/>
                <w:lang w:eastAsia="ru-RU"/>
              </w:rPr>
              <w:t>«</w:t>
            </w:r>
            <w:r w:rsidRPr="00C017E1">
              <w:rPr>
                <w:rFonts w:ascii="Times New Roman" w:eastAsia="Times New Roman" w:hAnsi="Times New Roman" w:cs="Times New Roman"/>
                <w:sz w:val="24"/>
                <w:szCs w:val="24"/>
                <w:lang w:eastAsia="ru-RU"/>
              </w:rPr>
              <w:t>Главное управление капитального строительства</w:t>
            </w:r>
            <w:r w:rsidRPr="00C017E1">
              <w:rPr>
                <w:rFonts w:ascii="Times New Roman" w:eastAsia="Times New Roman" w:hAnsi="Times New Roman" w:cs="Times New Roman"/>
                <w:color w:val="000000"/>
                <w:spacing w:val="-8"/>
                <w:sz w:val="24"/>
                <w:szCs w:val="24"/>
                <w:lang w:eastAsia="ru-RU"/>
              </w:rPr>
              <w:t>»</w:t>
            </w:r>
            <w:r w:rsidRPr="00C017E1">
              <w:rPr>
                <w:rFonts w:ascii="Times New Roman" w:eastAsia="Times New Roman" w:hAnsi="Times New Roman" w:cs="Times New Roman"/>
                <w:sz w:val="24"/>
                <w:szCs w:val="24"/>
                <w:lang w:eastAsia="ru-RU"/>
              </w:rPr>
              <w:t xml:space="preserve"> (далее – </w:t>
            </w:r>
            <w:r w:rsidRPr="00C017E1">
              <w:rPr>
                <w:rFonts w:ascii="Times New Roman" w:eastAsia="Times New Roman" w:hAnsi="Times New Roman" w:cs="Times New Roman"/>
                <w:sz w:val="24"/>
                <w:szCs w:val="24"/>
                <w:lang w:eastAsia="ru-RU"/>
              </w:rPr>
              <w:br/>
              <w:t xml:space="preserve">ГКУ </w:t>
            </w:r>
            <w:r w:rsidRPr="00C017E1">
              <w:rPr>
                <w:rFonts w:ascii="Times New Roman" w:eastAsia="Times New Roman" w:hAnsi="Times New Roman" w:cs="Times New Roman"/>
                <w:color w:val="000000"/>
                <w:spacing w:val="-8"/>
                <w:sz w:val="24"/>
                <w:szCs w:val="24"/>
                <w:lang w:eastAsia="ru-RU"/>
              </w:rPr>
              <w:t>«</w:t>
            </w:r>
            <w:r w:rsidRPr="00C017E1">
              <w:rPr>
                <w:rFonts w:ascii="Times New Roman" w:eastAsia="Times New Roman" w:hAnsi="Times New Roman" w:cs="Times New Roman"/>
                <w:sz w:val="24"/>
                <w:szCs w:val="24"/>
                <w:lang w:eastAsia="ru-RU"/>
              </w:rPr>
              <w:t>Главное управление капитального строительства</w:t>
            </w:r>
            <w:r w:rsidRPr="00C017E1">
              <w:rPr>
                <w:rFonts w:ascii="Times New Roman" w:eastAsia="Times New Roman" w:hAnsi="Times New Roman" w:cs="Times New Roman"/>
                <w:color w:val="000000"/>
                <w:spacing w:val="-8"/>
                <w:sz w:val="24"/>
                <w:szCs w:val="24"/>
                <w:lang w:eastAsia="ru-RU"/>
              </w:rPr>
              <w:t>»</w:t>
            </w:r>
            <w:r w:rsidRPr="00C017E1">
              <w:rPr>
                <w:rFonts w:ascii="Times New Roman" w:eastAsia="Times New Roman" w:hAnsi="Times New Roman" w:cs="Times New Roman"/>
                <w:sz w:val="24"/>
                <w:szCs w:val="24"/>
                <w:lang w:eastAsia="ru-RU"/>
              </w:rPr>
              <w:t>);</w:t>
            </w:r>
          </w:p>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017E1">
              <w:rPr>
                <w:rFonts w:ascii="Times New Roman" w:eastAsia="Times New Roman" w:hAnsi="Times New Roman" w:cs="Times New Roman"/>
                <w:sz w:val="24"/>
                <w:szCs w:val="24"/>
                <w:lang w:eastAsia="ru-RU"/>
              </w:rPr>
              <w:t xml:space="preserve">государственное автономное учреждение Архангельской области «Архангельский региональный центр по ценообразованию в строительстве» (далее – </w:t>
            </w:r>
            <w:proofErr w:type="gramEnd"/>
          </w:p>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017E1">
              <w:rPr>
                <w:rFonts w:ascii="Times New Roman" w:eastAsia="Times New Roman" w:hAnsi="Times New Roman" w:cs="Times New Roman"/>
                <w:sz w:val="24"/>
                <w:szCs w:val="24"/>
                <w:lang w:eastAsia="ru-RU"/>
              </w:rPr>
              <w:t>ГАУ «Архангельский региональный центр по ценообразованию в строительстве»);</w:t>
            </w:r>
            <w:proofErr w:type="gramEnd"/>
          </w:p>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государственное бюджетное учреждение Архангельской области </w:t>
            </w:r>
            <w:r w:rsidRPr="00C017E1">
              <w:rPr>
                <w:rFonts w:ascii="Times New Roman" w:eastAsia="Times New Roman" w:hAnsi="Times New Roman" w:cs="Times New Roman"/>
                <w:color w:val="000000"/>
                <w:spacing w:val="-8"/>
                <w:sz w:val="24"/>
                <w:szCs w:val="24"/>
                <w:lang w:eastAsia="ru-RU"/>
              </w:rPr>
              <w:t>“</w:t>
            </w:r>
            <w:proofErr w:type="spellStart"/>
            <w:r w:rsidRPr="00C017E1">
              <w:rPr>
                <w:rFonts w:ascii="Times New Roman" w:eastAsia="Times New Roman" w:hAnsi="Times New Roman" w:cs="Times New Roman"/>
                <w:sz w:val="24"/>
                <w:szCs w:val="24"/>
                <w:lang w:eastAsia="ru-RU"/>
              </w:rPr>
              <w:t>Инвестсельстрой</w:t>
            </w:r>
            <w:proofErr w:type="spellEnd"/>
            <w:r w:rsidRPr="00C017E1">
              <w:rPr>
                <w:rFonts w:ascii="Times New Roman" w:eastAsia="Times New Roman" w:hAnsi="Times New Roman" w:cs="Times New Roman"/>
                <w:color w:val="000000"/>
                <w:spacing w:val="-8"/>
                <w:sz w:val="24"/>
                <w:szCs w:val="24"/>
                <w:lang w:eastAsia="ru-RU"/>
              </w:rPr>
              <w:t>”</w:t>
            </w:r>
            <w:r w:rsidRPr="00C017E1">
              <w:rPr>
                <w:rFonts w:ascii="Times New Roman" w:eastAsia="Times New Roman" w:hAnsi="Times New Roman" w:cs="Times New Roman"/>
                <w:sz w:val="24"/>
                <w:szCs w:val="24"/>
                <w:lang w:eastAsia="ru-RU"/>
              </w:rPr>
              <w:t xml:space="preserve"> (далее – ГБУ </w:t>
            </w:r>
            <w:r w:rsidRPr="00C017E1">
              <w:rPr>
                <w:rFonts w:ascii="Times New Roman" w:eastAsia="Times New Roman" w:hAnsi="Times New Roman" w:cs="Times New Roman"/>
                <w:color w:val="000000"/>
                <w:spacing w:val="-8"/>
                <w:sz w:val="24"/>
                <w:szCs w:val="24"/>
                <w:lang w:eastAsia="ru-RU"/>
              </w:rPr>
              <w:t>“</w:t>
            </w:r>
            <w:proofErr w:type="spellStart"/>
            <w:r w:rsidRPr="00C017E1">
              <w:rPr>
                <w:rFonts w:ascii="Times New Roman" w:eastAsia="Times New Roman" w:hAnsi="Times New Roman" w:cs="Times New Roman"/>
                <w:sz w:val="24"/>
                <w:szCs w:val="24"/>
                <w:lang w:eastAsia="ru-RU"/>
              </w:rPr>
              <w:t>Инвестсельстрой</w:t>
            </w:r>
            <w:proofErr w:type="spellEnd"/>
            <w:r w:rsidRPr="00C017E1">
              <w:rPr>
                <w:rFonts w:ascii="Times New Roman" w:eastAsia="Times New Roman" w:hAnsi="Times New Roman" w:cs="Times New Roman"/>
                <w:color w:val="000000"/>
                <w:spacing w:val="-8"/>
                <w:sz w:val="24"/>
                <w:szCs w:val="24"/>
                <w:lang w:eastAsia="ru-RU"/>
              </w:rPr>
              <w:t>”</w:t>
            </w:r>
            <w:r w:rsidRPr="00C017E1">
              <w:rPr>
                <w:rFonts w:ascii="Times New Roman" w:eastAsia="Times New Roman" w:hAnsi="Times New Roman" w:cs="Times New Roman"/>
                <w:sz w:val="24"/>
                <w:szCs w:val="24"/>
                <w:lang w:eastAsia="ru-RU"/>
              </w:rPr>
              <w:t>);</w:t>
            </w:r>
          </w:p>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органы местного самоуправления муниципальных образований Архангельской области;</w:t>
            </w:r>
          </w:p>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организации строительного комплекса;</w:t>
            </w:r>
          </w:p>
          <w:p w:rsidR="004D3606" w:rsidRPr="00C017E1" w:rsidRDefault="004D3606" w:rsidP="004D3606">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фонд "Фонд защиты прав граждан - участников долевого строительства в Архангельской области" (далее - фонд Архангельской области)</w:t>
            </w:r>
          </w:p>
          <w:p w:rsidR="004C2775" w:rsidRPr="00C017E1" w:rsidRDefault="004C2775">
            <w:pPr>
              <w:pStyle w:val="ConsPlusNormal"/>
              <w:rPr>
                <w:rFonts w:ascii="Times New Roman" w:hAnsi="Times New Roman" w:cs="Times New Roman"/>
                <w:color w:val="000000" w:themeColor="text1"/>
              </w:rPr>
            </w:pPr>
          </w:p>
        </w:tc>
      </w:tr>
      <w:tr w:rsidR="00E70EC2" w:rsidRPr="00C017E1">
        <w:tblPrEx>
          <w:tblBorders>
            <w:insideH w:val="nil"/>
          </w:tblBorders>
        </w:tblPrEx>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81"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tc>
      </w:tr>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Цель подпрограммы</w:t>
            </w:r>
          </w:p>
        </w:tc>
        <w:tc>
          <w:tcPr>
            <w:tcW w:w="360" w:type="dxa"/>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повышение доступности жилья и качества жилищного обеспечения населения.</w:t>
            </w:r>
          </w:p>
          <w:p w:rsidR="00E70EC2" w:rsidRPr="00C017E1" w:rsidRDefault="00116A6E">
            <w:pPr>
              <w:pStyle w:val="ConsPlusNormal"/>
              <w:rPr>
                <w:rFonts w:ascii="Times New Roman" w:hAnsi="Times New Roman" w:cs="Times New Roman"/>
                <w:color w:val="000000" w:themeColor="text1"/>
              </w:rPr>
            </w:pPr>
            <w:hyperlink w:anchor="P742" w:history="1">
              <w:r w:rsidR="00E70EC2" w:rsidRPr="00C017E1">
                <w:rPr>
                  <w:rFonts w:ascii="Times New Roman" w:hAnsi="Times New Roman" w:cs="Times New Roman"/>
                  <w:color w:val="000000" w:themeColor="text1"/>
                </w:rPr>
                <w:t>Перечень</w:t>
              </w:r>
            </w:hyperlink>
            <w:r w:rsidR="00E70EC2" w:rsidRPr="00C017E1">
              <w:rPr>
                <w:rFonts w:ascii="Times New Roman" w:hAnsi="Times New Roman" w:cs="Times New Roman"/>
                <w:color w:val="000000" w:themeColor="text1"/>
              </w:rPr>
              <w:t xml:space="preserve"> целевых показателей подпрограммы N 1 приведен в приложении N 1 к государственной программе</w:t>
            </w:r>
          </w:p>
        </w:tc>
      </w:tr>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Задачи подпрограммы</w:t>
            </w:r>
          </w:p>
        </w:tc>
        <w:tc>
          <w:tcPr>
            <w:tcW w:w="360" w:type="dxa"/>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Pr>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1</w:t>
              </w:r>
            </w:hyperlink>
            <w:r w:rsidR="00E70EC2" w:rsidRPr="00C017E1">
              <w:rPr>
                <w:rFonts w:ascii="Times New Roman" w:hAnsi="Times New Roman" w:cs="Times New Roman"/>
                <w:color w:val="000000" w:themeColor="text1"/>
              </w:rPr>
              <w:t xml:space="preserve"> - повышение уровня доступности жилья в Архангельской области;</w:t>
            </w:r>
          </w:p>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2</w:t>
              </w:r>
            </w:hyperlink>
            <w:r w:rsidR="00E70EC2" w:rsidRPr="00C017E1">
              <w:rPr>
                <w:rFonts w:ascii="Times New Roman" w:hAnsi="Times New Roman" w:cs="Times New Roman"/>
                <w:color w:val="000000" w:themeColor="text1"/>
              </w:rPr>
              <w:t xml:space="preserve"> - создание условий для развития индивидуального жилищного строительства;</w:t>
            </w:r>
          </w:p>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3</w:t>
              </w:r>
            </w:hyperlink>
            <w:r w:rsidR="00E70EC2" w:rsidRPr="00C017E1">
              <w:rPr>
                <w:rFonts w:ascii="Times New Roman" w:hAnsi="Times New Roman" w:cs="Times New Roman"/>
                <w:color w:val="000000" w:themeColor="text1"/>
              </w:rPr>
              <w:t xml:space="preserve"> - снижение административных барьеров в строительстве;</w:t>
            </w:r>
          </w:p>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4</w:t>
              </w:r>
            </w:hyperlink>
            <w:r w:rsidR="00E70EC2" w:rsidRPr="00C017E1">
              <w:rPr>
                <w:rFonts w:ascii="Times New Roman" w:hAnsi="Times New Roman" w:cs="Times New Roman"/>
                <w:color w:val="000000" w:themeColor="text1"/>
              </w:rPr>
              <w:t xml:space="preserve"> - повышение доступности ипотечных жилищных кредитов для населения;</w:t>
            </w:r>
          </w:p>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5</w:t>
              </w:r>
            </w:hyperlink>
            <w:r w:rsidR="00E70EC2" w:rsidRPr="00C017E1">
              <w:rPr>
                <w:rFonts w:ascii="Times New Roman" w:hAnsi="Times New Roman" w:cs="Times New Roman"/>
                <w:color w:val="000000" w:themeColor="text1"/>
              </w:rPr>
              <w:t xml:space="preserve"> - обеспечение территории Архангельской области </w:t>
            </w:r>
            <w:r w:rsidR="00E70EC2" w:rsidRPr="00C017E1">
              <w:rPr>
                <w:rFonts w:ascii="Times New Roman" w:hAnsi="Times New Roman" w:cs="Times New Roman"/>
                <w:color w:val="000000" w:themeColor="text1"/>
              </w:rPr>
              <w:lastRenderedPageBreak/>
              <w:t>документами территориального планирования</w:t>
            </w:r>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Сроки и этапы</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реализации подпрограммы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E27F52" w:rsidRPr="00C017E1" w:rsidRDefault="00E27F5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2020 - 2024 годы</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Подпрограмма N 1 реализуется в один этап</w:t>
            </w:r>
          </w:p>
        </w:tc>
      </w:tr>
      <w:tr w:rsidR="00E70EC2" w:rsidRPr="00C017E1">
        <w:tblPrEx>
          <w:tblBorders>
            <w:insideH w:val="nil"/>
          </w:tblBorders>
        </w:tblPrEx>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82"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tc>
      </w:tr>
      <w:tr w:rsidR="00E70EC2" w:rsidRPr="00C017E1">
        <w:tblPrEx>
          <w:tblBorders>
            <w:insideH w:val="nil"/>
          </w:tblBorders>
        </w:tblPrEx>
        <w:tc>
          <w:tcPr>
            <w:tcW w:w="2324" w:type="dxa"/>
            <w:tcBorders>
              <w:bottom w:val="nil"/>
            </w:tcBorders>
          </w:tcPr>
          <w:p w:rsidR="00E70EC2" w:rsidRPr="00C017E1" w:rsidRDefault="00E70EC2" w:rsidP="00FF3EBF">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FF3EBF" w:rsidRPr="00BA2EA6" w:rsidRDefault="00FF3EBF" w:rsidP="00FF3EBF">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BA2EA6">
              <w:rPr>
                <w:rFonts w:ascii="Times New Roman" w:eastAsia="Times New Roman" w:hAnsi="Times New Roman" w:cs="Times New Roman"/>
                <w:color w:val="000000" w:themeColor="text1"/>
                <w:szCs w:val="20"/>
                <w:lang w:eastAsia="ru-RU"/>
              </w:rPr>
              <w:t xml:space="preserve">общий объем финансирования подпрограммы № 1 составляет 4 921 703,9 тыс. рублей, в том числе: </w:t>
            </w:r>
          </w:p>
          <w:p w:rsidR="00FF3EBF" w:rsidRPr="00BA2EA6" w:rsidRDefault="00FF3EBF" w:rsidP="00FF3EBF">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BA2EA6">
              <w:rPr>
                <w:rFonts w:ascii="Times New Roman" w:eastAsia="Times New Roman" w:hAnsi="Times New Roman" w:cs="Times New Roman"/>
                <w:color w:val="000000" w:themeColor="text1"/>
                <w:szCs w:val="20"/>
                <w:lang w:eastAsia="ru-RU"/>
              </w:rPr>
              <w:t>средства федерального бюджета – 1 609 607,1 тыс. рублей;</w:t>
            </w:r>
          </w:p>
          <w:p w:rsidR="00FF3EBF" w:rsidRPr="00BA2EA6" w:rsidRDefault="00FF3EBF" w:rsidP="00FF3EBF">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BA2EA6">
              <w:rPr>
                <w:rFonts w:ascii="Times New Roman" w:eastAsia="Times New Roman" w:hAnsi="Times New Roman" w:cs="Times New Roman"/>
                <w:color w:val="000000" w:themeColor="text1"/>
                <w:szCs w:val="20"/>
                <w:lang w:eastAsia="ru-RU"/>
              </w:rPr>
              <w:t>средства областного бюджета – 2 415 203,9 тыс. рублей;</w:t>
            </w:r>
          </w:p>
          <w:p w:rsidR="00FF3EBF" w:rsidRPr="00BA2EA6" w:rsidRDefault="00FF3EBF" w:rsidP="00E422EC">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BA2EA6">
              <w:rPr>
                <w:rFonts w:ascii="Times New Roman" w:eastAsia="Times New Roman" w:hAnsi="Times New Roman" w:cs="Times New Roman"/>
                <w:color w:val="000000" w:themeColor="text1"/>
                <w:szCs w:val="20"/>
                <w:lang w:eastAsia="ru-RU"/>
              </w:rPr>
              <w:t>средства ПАО «Газпром» – 582 700,0 тыс. рублей;</w:t>
            </w:r>
          </w:p>
          <w:p w:rsidR="00FF3EBF" w:rsidRPr="00BA2EA6" w:rsidRDefault="00FF3EBF" w:rsidP="00E422EC">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BA2EA6">
              <w:rPr>
                <w:rFonts w:ascii="Times New Roman" w:eastAsia="Times New Roman" w:hAnsi="Times New Roman" w:cs="Times New Roman"/>
                <w:color w:val="000000" w:themeColor="text1"/>
                <w:szCs w:val="20"/>
                <w:lang w:eastAsia="ru-RU"/>
              </w:rPr>
              <w:t>средства местных бюджетов – 76 231,8 тыс. рублей;</w:t>
            </w:r>
          </w:p>
          <w:p w:rsidR="00E70EC2" w:rsidRPr="00C017E1" w:rsidRDefault="00FF3EBF" w:rsidP="00E422EC">
            <w:pPr>
              <w:widowControl w:val="0"/>
              <w:autoSpaceDE w:val="0"/>
              <w:autoSpaceDN w:val="0"/>
              <w:adjustRightInd w:val="0"/>
              <w:spacing w:after="0" w:line="240" w:lineRule="auto"/>
              <w:rPr>
                <w:rFonts w:ascii="Times New Roman" w:hAnsi="Times New Roman" w:cs="Times New Roman"/>
                <w:color w:val="000000" w:themeColor="text1"/>
              </w:rPr>
            </w:pPr>
            <w:r w:rsidRPr="00BA2EA6">
              <w:rPr>
                <w:rFonts w:ascii="Times New Roman" w:eastAsia="Times New Roman" w:hAnsi="Times New Roman" w:cs="Times New Roman"/>
                <w:color w:val="000000" w:themeColor="text1"/>
                <w:szCs w:val="20"/>
                <w:lang w:eastAsia="ru-RU"/>
              </w:rPr>
              <w:t>внебюджетные</w:t>
            </w:r>
            <w:r w:rsidRPr="00BA2EA6">
              <w:rPr>
                <w:rFonts w:ascii="Times New Roman" w:hAnsi="Times New Roman" w:cs="Times New Roman"/>
                <w:color w:val="000000" w:themeColor="text1"/>
                <w:szCs w:val="20"/>
              </w:rPr>
              <w:t xml:space="preserve"> средства – 237 961,1 тыс. рублей</w:t>
            </w:r>
          </w:p>
        </w:tc>
      </w:tr>
      <w:tr w:rsidR="00E70EC2" w:rsidRPr="00C017E1">
        <w:tblPrEx>
          <w:tblBorders>
            <w:insideH w:val="nil"/>
          </w:tblBorders>
        </w:tblPrEx>
        <w:tc>
          <w:tcPr>
            <w:tcW w:w="9034" w:type="dxa"/>
            <w:gridSpan w:val="3"/>
            <w:tcBorders>
              <w:top w:val="nil"/>
            </w:tcBorders>
          </w:tcPr>
          <w:p w:rsidR="00E70EC2" w:rsidRPr="00C017E1" w:rsidRDefault="00583036" w:rsidP="00583036">
            <w:r w:rsidRPr="00C017E1">
              <w:rPr>
                <w:rFonts w:ascii="Times New Roman" w:hAnsi="Times New Roman" w:cs="Times New Roman"/>
                <w:color w:val="000000" w:themeColor="text1"/>
              </w:rPr>
              <w:t xml:space="preserve">(в ред. </w:t>
            </w:r>
            <w:hyperlink r:id="rId83"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25.10.2021 N 587-пп)</w:t>
            </w:r>
          </w:p>
        </w:tc>
      </w:tr>
    </w:tbl>
    <w:p w:rsidR="00F3635C" w:rsidRPr="00C017E1" w:rsidRDefault="00F3635C" w:rsidP="00BB0A71">
      <w:pPr>
        <w:pStyle w:val="ConsPlusTitle"/>
        <w:outlineLvl w:val="2"/>
      </w:pPr>
    </w:p>
    <w:p w:rsidR="00F3635C" w:rsidRPr="00C017E1" w:rsidRDefault="00F3635C">
      <w:pPr>
        <w:pStyle w:val="ConsPlusTitle"/>
        <w:jc w:val="center"/>
        <w:outlineLvl w:val="2"/>
      </w:pPr>
    </w:p>
    <w:p w:rsidR="0020179A" w:rsidRPr="00C017E1" w:rsidRDefault="00915BFE" w:rsidP="00915BFE">
      <w:pPr>
        <w:tabs>
          <w:tab w:val="left" w:pos="993"/>
        </w:tabs>
        <w:spacing w:after="0" w:line="240" w:lineRule="auto"/>
        <w:ind w:firstLine="708"/>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 xml:space="preserve">2.2. Характеристика сферы реализации подпрограммы № 1, </w:t>
      </w:r>
    </w:p>
    <w:p w:rsidR="00915BFE" w:rsidRPr="00C017E1" w:rsidRDefault="00915BFE" w:rsidP="00915BFE">
      <w:pPr>
        <w:tabs>
          <w:tab w:val="left" w:pos="993"/>
        </w:tabs>
        <w:spacing w:after="0" w:line="240" w:lineRule="auto"/>
        <w:ind w:firstLine="708"/>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описание основных проблем</w:t>
      </w:r>
    </w:p>
    <w:p w:rsidR="00915BFE" w:rsidRPr="00C017E1" w:rsidRDefault="00915BFE" w:rsidP="00915BFE">
      <w:pPr>
        <w:tabs>
          <w:tab w:val="left" w:pos="993"/>
        </w:tabs>
        <w:spacing w:after="0" w:line="240" w:lineRule="auto"/>
        <w:ind w:firstLine="708"/>
        <w:jc w:val="center"/>
        <w:rPr>
          <w:rFonts w:ascii="Times New Roman" w:eastAsia="Times New Roman" w:hAnsi="Times New Roman" w:cs="Times New Roman"/>
          <w:b/>
          <w:lang w:eastAsia="ru-RU"/>
        </w:rPr>
      </w:pP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Улучшение жилищных условий – один из ключевых элементов создания комфортной среды для жизни каждого гражданина. </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Основные проблемы, возникающие в жилищной строительной отрасли Архангельской области, следующие.</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1. Высокая стоимость жилья, связанная с особенностями географического, природно-климатического, социально-экономического положения территории, слабо развитой транспортной инфраструктурой, низкой долей собственного производства строительных материалов </w:t>
      </w:r>
      <w:r w:rsidRPr="00C017E1">
        <w:rPr>
          <w:rFonts w:ascii="Times New Roman" w:eastAsia="Times New Roman" w:hAnsi="Times New Roman" w:cs="Times New Roman"/>
          <w:color w:val="212121"/>
          <w:lang w:eastAsia="ru-RU"/>
        </w:rPr>
        <w:br/>
        <w:t xml:space="preserve">и конструкций, ограниченностью номенклатуры выпускаемых материалов </w:t>
      </w:r>
      <w:r w:rsidRPr="00C017E1">
        <w:rPr>
          <w:rFonts w:ascii="Times New Roman" w:eastAsia="Times New Roman" w:hAnsi="Times New Roman" w:cs="Times New Roman"/>
          <w:color w:val="212121"/>
          <w:lang w:eastAsia="ru-RU"/>
        </w:rPr>
        <w:br/>
        <w:t>и дефицитом отдельных гру</w:t>
      </w:r>
      <w:proofErr w:type="gramStart"/>
      <w:r w:rsidRPr="00C017E1">
        <w:rPr>
          <w:rFonts w:ascii="Times New Roman" w:eastAsia="Times New Roman" w:hAnsi="Times New Roman" w:cs="Times New Roman"/>
          <w:color w:val="212121"/>
          <w:lang w:eastAsia="ru-RU"/>
        </w:rPr>
        <w:t>пп стр</w:t>
      </w:r>
      <w:proofErr w:type="gramEnd"/>
      <w:r w:rsidRPr="00C017E1">
        <w:rPr>
          <w:rFonts w:ascii="Times New Roman" w:eastAsia="Times New Roman" w:hAnsi="Times New Roman" w:cs="Times New Roman"/>
          <w:color w:val="212121"/>
          <w:lang w:eastAsia="ru-RU"/>
        </w:rPr>
        <w:t>оительной продукции (керамического кирпича, теплоизоляционных материалов, кровельных материалов и т.д.), повышенные требования к теплоизоляционным характеристикам строительных материалов.</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Средняя цена за 1 кв. метр общей площади на первичном рынке жилья </w:t>
      </w:r>
      <w:proofErr w:type="gramStart"/>
      <w:r w:rsidRPr="00C017E1">
        <w:rPr>
          <w:rFonts w:ascii="Times New Roman" w:eastAsia="Times New Roman" w:hAnsi="Times New Roman" w:cs="Times New Roman"/>
          <w:color w:val="212121"/>
          <w:lang w:eastAsia="ru-RU"/>
        </w:rPr>
        <w:t>на конец</w:t>
      </w:r>
      <w:proofErr w:type="gramEnd"/>
      <w:r w:rsidRPr="00C017E1">
        <w:rPr>
          <w:rFonts w:ascii="Times New Roman" w:eastAsia="Times New Roman" w:hAnsi="Times New Roman" w:cs="Times New Roman"/>
          <w:color w:val="212121"/>
          <w:lang w:eastAsia="ru-RU"/>
        </w:rPr>
        <w:t xml:space="preserve"> IV квартала 2019 года составила 62 346 рублей, IV квартала 2020 года – 66 107 рублей, в I квартале 2021 года – 80097 рублей.</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2. Малая обеспеченность инженерной, транспортной инфраструктурой земельных участков.</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3. Низкий объем формирования земельных участков под комплексную застройку. Недостаточное внимание уделяется главами органов местного самоуправления муниципальных образований Архангельской области сносу аварийных домов, что не позволяет предоставлять земельные участки застройщикам для дальнейшего развития застроенных территорий.</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4. Необходимость осуществления строительства коммерческих жилых домов посредством проектного финансирования.</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5. В Архангельской области установился высокий уровень процентных ставок по ипотечным жилищным кредитам, в том числе по договорам участия в долевом строительстве.</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6. Строительство застройщиками жилых помещений на первичном рынке жилья Архангельской области осуществляется в основном на территории пяти из 26 муниципальных образований Архангельской области. В остальных районах строительство домов осуществляется на низком уровне ввиду малого спроса и природно-климатической специфики территорий, затрудняющей организацию строительных работ.</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С 2019 года Архангельская область участвует в реализации федерального проекта «Жилье» национального проекта «Жилье и городская среда», целью которого для Архангельской области является увеличение объема жилищного строительства к 2030 году до 597,0 тыс. кв. метров. </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В результате проведенной совместно с Министерством строительства и жилищно-коммунального хозяйства Российской Федерации работой по корректировке значения «Объем </w:t>
      </w:r>
      <w:r w:rsidRPr="00C017E1">
        <w:rPr>
          <w:rFonts w:ascii="Times New Roman" w:eastAsia="Times New Roman" w:hAnsi="Times New Roman" w:cs="Times New Roman"/>
          <w:color w:val="212121"/>
          <w:lang w:eastAsia="ru-RU"/>
        </w:rPr>
        <w:lastRenderedPageBreak/>
        <w:t>жилищного строительства, млн. кв. метров» дополнительным соглашением к Соглашению о реализации регионального проекта «Жилье» от 15 декабря 2020 года № 069-2019-F10046-1/1 для Архангельской области установлены следующие целевые показатели по вводу жилья:</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731"/>
        <w:gridCol w:w="711"/>
        <w:gridCol w:w="845"/>
        <w:gridCol w:w="728"/>
        <w:gridCol w:w="728"/>
        <w:gridCol w:w="711"/>
        <w:gridCol w:w="711"/>
        <w:gridCol w:w="711"/>
        <w:gridCol w:w="711"/>
        <w:gridCol w:w="711"/>
        <w:gridCol w:w="711"/>
      </w:tblGrid>
      <w:tr w:rsidR="00915BFE" w:rsidRPr="00C017E1" w:rsidTr="004409A1">
        <w:trPr>
          <w:trHeight w:val="268"/>
          <w:jc w:val="center"/>
        </w:trPr>
        <w:tc>
          <w:tcPr>
            <w:tcW w:w="1392" w:type="dxa"/>
            <w:shd w:val="clear" w:color="auto" w:fill="auto"/>
          </w:tcPr>
          <w:p w:rsidR="00915BFE" w:rsidRPr="00C017E1" w:rsidRDefault="00915BFE" w:rsidP="00915BFE">
            <w:pPr>
              <w:spacing w:after="0" w:line="240" w:lineRule="auto"/>
              <w:jc w:val="both"/>
              <w:rPr>
                <w:rFonts w:ascii="Times New Roman" w:eastAsia="Calibri" w:hAnsi="Times New Roman" w:cs="Times New Roman"/>
                <w:lang w:eastAsia="ru-RU"/>
              </w:rPr>
            </w:pPr>
            <w:r w:rsidRPr="00C017E1">
              <w:rPr>
                <w:rFonts w:ascii="Times New Roman" w:eastAsia="Calibri" w:hAnsi="Times New Roman" w:cs="Times New Roman"/>
                <w:lang w:eastAsia="ru-RU"/>
              </w:rPr>
              <w:t>Показатель</w:t>
            </w:r>
          </w:p>
        </w:tc>
        <w:tc>
          <w:tcPr>
            <w:tcW w:w="742"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2020</w:t>
            </w:r>
          </w:p>
        </w:tc>
        <w:tc>
          <w:tcPr>
            <w:tcW w:w="558"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2021</w:t>
            </w:r>
          </w:p>
        </w:tc>
        <w:tc>
          <w:tcPr>
            <w:tcW w:w="916"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2022</w:t>
            </w:r>
          </w:p>
        </w:tc>
        <w:tc>
          <w:tcPr>
            <w:tcW w:w="737"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2023</w:t>
            </w:r>
          </w:p>
        </w:tc>
        <w:tc>
          <w:tcPr>
            <w:tcW w:w="737"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2024</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2025</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2026</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2027</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2028</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2029</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2030</w:t>
            </w:r>
          </w:p>
        </w:tc>
      </w:tr>
      <w:tr w:rsidR="00915BFE" w:rsidRPr="00C017E1" w:rsidTr="004409A1">
        <w:trPr>
          <w:trHeight w:val="804"/>
          <w:jc w:val="center"/>
        </w:trPr>
        <w:tc>
          <w:tcPr>
            <w:tcW w:w="1392" w:type="dxa"/>
            <w:shd w:val="clear" w:color="auto" w:fill="auto"/>
          </w:tcPr>
          <w:p w:rsidR="00915BFE" w:rsidRPr="00C017E1" w:rsidRDefault="00915BFE" w:rsidP="00915BFE">
            <w:pPr>
              <w:spacing w:after="0" w:line="240" w:lineRule="auto"/>
              <w:rPr>
                <w:rFonts w:ascii="Times New Roman" w:eastAsia="Calibri" w:hAnsi="Times New Roman" w:cs="Times New Roman"/>
                <w:lang w:eastAsia="ru-RU"/>
              </w:rPr>
            </w:pPr>
          </w:p>
          <w:p w:rsidR="00915BFE" w:rsidRPr="00C017E1" w:rsidRDefault="00915BFE" w:rsidP="00915BFE">
            <w:pPr>
              <w:spacing w:after="0" w:line="240" w:lineRule="auto"/>
              <w:rPr>
                <w:rFonts w:ascii="Times New Roman" w:eastAsia="Calibri" w:hAnsi="Times New Roman" w:cs="Times New Roman"/>
                <w:lang w:eastAsia="ru-RU"/>
              </w:rPr>
            </w:pPr>
            <w:r w:rsidRPr="00C017E1">
              <w:rPr>
                <w:rFonts w:ascii="Times New Roman" w:eastAsia="Calibri" w:hAnsi="Times New Roman" w:cs="Times New Roman"/>
                <w:lang w:eastAsia="ru-RU"/>
              </w:rPr>
              <w:t xml:space="preserve">План по </w:t>
            </w:r>
            <w:r w:rsidRPr="00C017E1">
              <w:rPr>
                <w:rFonts w:ascii="Times New Roman" w:eastAsia="Calibri" w:hAnsi="Times New Roman" w:cs="Times New Roman"/>
                <w:lang w:eastAsia="ru-RU"/>
              </w:rPr>
              <w:br/>
              <w:t>федеральному проекту «Жилье», млн.кв</w:t>
            </w:r>
            <w:proofErr w:type="gramStart"/>
            <w:r w:rsidRPr="00C017E1">
              <w:rPr>
                <w:rFonts w:ascii="Times New Roman" w:eastAsia="Calibri" w:hAnsi="Times New Roman" w:cs="Times New Roman"/>
                <w:lang w:eastAsia="ru-RU"/>
              </w:rPr>
              <w:t>.м</w:t>
            </w:r>
            <w:proofErr w:type="gramEnd"/>
          </w:p>
        </w:tc>
        <w:tc>
          <w:tcPr>
            <w:tcW w:w="742"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0,329</w:t>
            </w:r>
          </w:p>
          <w:p w:rsidR="00915BFE" w:rsidRPr="00C017E1" w:rsidRDefault="00915BFE" w:rsidP="00915BFE">
            <w:pPr>
              <w:spacing w:after="0" w:line="240" w:lineRule="auto"/>
              <w:jc w:val="center"/>
              <w:rPr>
                <w:rFonts w:ascii="Times New Roman" w:eastAsia="Calibri" w:hAnsi="Times New Roman" w:cs="Times New Roman"/>
                <w:lang w:eastAsia="ru-RU"/>
              </w:rPr>
            </w:pPr>
          </w:p>
        </w:tc>
        <w:tc>
          <w:tcPr>
            <w:tcW w:w="558"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0,331</w:t>
            </w:r>
          </w:p>
        </w:tc>
        <w:tc>
          <w:tcPr>
            <w:tcW w:w="916"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0,335</w:t>
            </w:r>
          </w:p>
        </w:tc>
        <w:tc>
          <w:tcPr>
            <w:tcW w:w="737"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0,367</w:t>
            </w:r>
          </w:p>
        </w:tc>
        <w:tc>
          <w:tcPr>
            <w:tcW w:w="737"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0,390</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0,420</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0,445</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0,447</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0,550</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0,602</w:t>
            </w:r>
          </w:p>
        </w:tc>
        <w:tc>
          <w:tcPr>
            <w:tcW w:w="711" w:type="dxa"/>
            <w:shd w:val="clear" w:color="auto" w:fill="auto"/>
          </w:tcPr>
          <w:p w:rsidR="00915BFE" w:rsidRPr="00C017E1" w:rsidRDefault="00915BFE" w:rsidP="00915BFE">
            <w:pPr>
              <w:spacing w:after="0" w:line="240" w:lineRule="auto"/>
              <w:jc w:val="center"/>
              <w:rPr>
                <w:rFonts w:ascii="Times New Roman" w:eastAsia="Calibri" w:hAnsi="Times New Roman" w:cs="Times New Roman"/>
                <w:lang w:eastAsia="ru-RU"/>
              </w:rPr>
            </w:pPr>
          </w:p>
          <w:p w:rsidR="00915BFE" w:rsidRPr="00C017E1" w:rsidRDefault="00915BFE" w:rsidP="00915BFE">
            <w:pPr>
              <w:spacing w:after="0" w:line="240" w:lineRule="auto"/>
              <w:jc w:val="center"/>
              <w:rPr>
                <w:rFonts w:ascii="Times New Roman" w:eastAsia="Calibri" w:hAnsi="Times New Roman" w:cs="Times New Roman"/>
                <w:lang w:eastAsia="ru-RU"/>
              </w:rPr>
            </w:pPr>
            <w:r w:rsidRPr="00C017E1">
              <w:rPr>
                <w:rFonts w:ascii="Times New Roman" w:eastAsia="Calibri" w:hAnsi="Times New Roman" w:cs="Times New Roman"/>
                <w:lang w:eastAsia="ru-RU"/>
              </w:rPr>
              <w:t>0,597</w:t>
            </w:r>
          </w:p>
        </w:tc>
      </w:tr>
    </w:tbl>
    <w:p w:rsidR="00915BFE" w:rsidRPr="00C017E1" w:rsidRDefault="00915BFE" w:rsidP="00915BFE">
      <w:pPr>
        <w:spacing w:after="0" w:line="240" w:lineRule="auto"/>
        <w:jc w:val="both"/>
        <w:rPr>
          <w:rFonts w:ascii="Times New Roman" w:eastAsia="Times New Roman" w:hAnsi="Times New Roman" w:cs="Times New Roman"/>
          <w:color w:val="212121"/>
          <w:lang w:eastAsia="ru-RU"/>
        </w:rPr>
      </w:pP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По итогам 2020 года фактический ввод жилья составил 351,8 тыс. кв. метров, что составляет 109,2 процента к уровню 2019 года (в том числе многоквартирное жилье – 209,0 тыс. кв. метров (103,2 процента к 2019 году), индивидуальное жилье – 142,8 тыс. кв. метров) (119,5 процента к 2019 году). При этом обеспеченность населения жильем в Архангельской области по итогам 2020 года достигла уровня 29,0 кв. метров на человека, в городской местности – 25,1 кв. метров, в сельской местности – 43,7 кв. метров. Данный показатель ежегодно увеличивается и в настоящее время превышает уровень обеспеченности жильем по России (26,9 кв. метров).</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На 2021 год установлен план ввода жилья в объеме 331 тыс. кв. метров (100,6 процентов к уровню 2021 года), в том числе многоквартирные дома – 208,0 тыс. кв. метров, индивидуальное жилищное строительство – 123,0 тыс. кв. метров.</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Для повышения показателей ввода жилья, вовлечения в оборот </w:t>
      </w:r>
      <w:r w:rsidRPr="00C017E1">
        <w:rPr>
          <w:rFonts w:ascii="Times New Roman" w:eastAsia="Times New Roman" w:hAnsi="Times New Roman" w:cs="Times New Roman"/>
          <w:color w:val="212121"/>
          <w:lang w:eastAsia="ru-RU"/>
        </w:rPr>
        <w:br/>
        <w:t xml:space="preserve">и формирования земельных участков под жилищное строительство в Архангельской области реализуется ряд мероприятий. </w:t>
      </w:r>
    </w:p>
    <w:p w:rsidR="00915BFE" w:rsidRPr="00C017E1" w:rsidRDefault="00915BFE" w:rsidP="00915BFE">
      <w:pPr>
        <w:autoSpaceDE w:val="0"/>
        <w:autoSpaceDN w:val="0"/>
        <w:adjustRightInd w:val="0"/>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В рамках областного закона от 7 октября 2013 года № 192-24-ОЗ «О порядке предоставления земельных участков отдельным категориям граждан» для многодетных семей предусмотрено однократное предоставление земельного участка, в том числе с целью индивидуального жилищного строительства.</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Одним из основных факторов при выборе территории под жилищное строительство является возможность инженерно-технологического подключения к коммунальным сетям и развитость дорожной инфраструктуры. </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Министерством строительства и архитектуры Архангельской области (далее – министерство строительства и архитектуры) совместно с министерством топливно-энергетического комплекса и жилищно-коммунального хозяйства Архангельской области проводится работа по обеспечению включения затрат на строительство инженерных сетей в инвестиционные программы </w:t>
      </w:r>
      <w:proofErr w:type="spellStart"/>
      <w:r w:rsidRPr="00C017E1">
        <w:rPr>
          <w:rFonts w:ascii="Times New Roman" w:eastAsia="Times New Roman" w:hAnsi="Times New Roman" w:cs="Times New Roman"/>
          <w:color w:val="212121"/>
          <w:lang w:eastAsia="ru-RU"/>
        </w:rPr>
        <w:t>ресурсоснабжающих</w:t>
      </w:r>
      <w:proofErr w:type="spellEnd"/>
      <w:r w:rsidRPr="00C017E1">
        <w:rPr>
          <w:rFonts w:ascii="Times New Roman" w:eastAsia="Times New Roman" w:hAnsi="Times New Roman" w:cs="Times New Roman"/>
          <w:color w:val="212121"/>
          <w:lang w:eastAsia="ru-RU"/>
        </w:rPr>
        <w:t xml:space="preserve"> организаций области с учетом тарифной составляющей.</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Для привлечения средств федерального бюджета Правительством Архангельской области ежегодно формируются и направляются в Министерство строительства и жилищно-коммунального хозяйства Российской Федерации в рамках федеральной программы «Стимул» национального проекта «Жилье и городская среда» заявки на строительство объектов социальной, инженерной и транспортной инфраструктуры. </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 xml:space="preserve">Повышение инженерной, транспортной и социальной обеспеченности территории стимулирует спрос населения на приобретение жилья. Ипотечные продукты в таком случае играют важную роль при решении жилищного вопроса. </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В настоящее время жители Архангельской области могут воспользоваться семейной, сельской ипотекой с субсидированием из федерального бюджета и социальной ипотекой с финансированием за счет средств областного бюджета.</w:t>
      </w:r>
    </w:p>
    <w:p w:rsidR="00915BFE" w:rsidRPr="00C017E1" w:rsidRDefault="00915BFE" w:rsidP="00915BFE">
      <w:pPr>
        <w:tabs>
          <w:tab w:val="left" w:pos="1134"/>
        </w:tabs>
        <w:spacing w:after="0" w:line="240" w:lineRule="auto"/>
        <w:ind w:firstLine="709"/>
        <w:jc w:val="both"/>
        <w:rPr>
          <w:rFonts w:ascii="Times New Roman" w:eastAsia="Times New Roman" w:hAnsi="Times New Roman" w:cs="Times New Roman"/>
          <w:color w:val="212121"/>
          <w:lang w:eastAsia="ru-RU"/>
        </w:rPr>
      </w:pPr>
      <w:r w:rsidRPr="00C017E1">
        <w:rPr>
          <w:rFonts w:ascii="Times New Roman" w:eastAsia="Times New Roman" w:hAnsi="Times New Roman" w:cs="Times New Roman"/>
          <w:color w:val="212121"/>
          <w:lang w:eastAsia="ru-RU"/>
        </w:rPr>
        <w:t>В связи с недостаточным охватом целевых групп государственными программами Российской Федерации и государственными программами Архангельской области, предусматривающими государственную поддержку ипотечного кредитования, уровень процентных ставок сохраняется на высоком уровне. Средний уровень процентной ставки по ипотечному жилищному кредиту в 2019 году составил 9,85 процента, а на 1 июля 2020 года – 8,39 процента.</w:t>
      </w:r>
    </w:p>
    <w:p w:rsidR="00915BFE" w:rsidRPr="00C017E1" w:rsidRDefault="00915BFE" w:rsidP="00915BFE">
      <w:pPr>
        <w:spacing w:after="0" w:line="240" w:lineRule="auto"/>
        <w:ind w:firstLine="709"/>
        <w:jc w:val="both"/>
        <w:rPr>
          <w:rFonts w:ascii="Times New Roman" w:eastAsia="Times New Roman" w:hAnsi="Times New Roman" w:cs="Times New Roman"/>
          <w:color w:val="212121"/>
          <w:lang w:eastAsia="ru-RU"/>
        </w:rPr>
      </w:pPr>
      <w:proofErr w:type="gramStart"/>
      <w:r w:rsidRPr="00C017E1">
        <w:rPr>
          <w:rFonts w:ascii="Times New Roman" w:eastAsia="Times New Roman" w:hAnsi="Times New Roman" w:cs="Times New Roman"/>
          <w:color w:val="212121"/>
          <w:lang w:eastAsia="ru-RU"/>
        </w:rPr>
        <w:t xml:space="preserve">В Архангельской области с 2017 года в рамках реализации мероприятия 4.3 «Возмещение российским кредитным организациям недополученных доходов в части процентов, начисленных </w:t>
      </w:r>
      <w:r w:rsidRPr="00C017E1">
        <w:rPr>
          <w:rFonts w:ascii="Times New Roman" w:eastAsia="Times New Roman" w:hAnsi="Times New Roman" w:cs="Times New Roman"/>
          <w:color w:val="212121"/>
          <w:lang w:eastAsia="ru-RU"/>
        </w:rPr>
        <w:lastRenderedPageBreak/>
        <w:t>за пользование жилищными кредитами, выданными физическим лицам на приобретение жилья на первичном или вторичном рынках жилья в Архангельской области» для работников бюджетной сферы существует возможность получения ипотечного кредита до 2 млн. рублей на срок до 15 лет под 6</w:t>
      </w:r>
      <w:proofErr w:type="gramEnd"/>
      <w:r w:rsidRPr="00C017E1">
        <w:rPr>
          <w:rFonts w:ascii="Times New Roman" w:eastAsia="Times New Roman" w:hAnsi="Times New Roman" w:cs="Times New Roman"/>
          <w:color w:val="212121"/>
          <w:lang w:eastAsia="ru-RU"/>
        </w:rPr>
        <w:t xml:space="preserve"> процентов годовых с финансированием за счет средств областного бюджета недополученных доходов банков.</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
    <w:p w:rsidR="00915BFE" w:rsidRPr="00C017E1" w:rsidRDefault="00915BFE" w:rsidP="00491521">
      <w:pPr>
        <w:tabs>
          <w:tab w:val="left" w:pos="993"/>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2.3. Механизм реализации мероприятий подпрограммы № 1</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b/>
          <w:lang w:eastAsia="ru-RU"/>
        </w:rPr>
      </w:pP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При реализации подпрограммы № 1 принимается норматив стоимости одного квадратного метра общей площади жилого помещения, установленный для Архангельской области приказом Министерства строительства и жилищно-коммунального хозяйства Российской Федерации на соответствующий период.</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Мероприятия пунктов 1.1, 1.2, 1.5, 2.1 перечня мероприятий подпрограммы № 1 (приложение № 2 к государственной программе)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w:t>
      </w:r>
      <w:proofErr w:type="gramEnd"/>
      <w:r w:rsidRPr="00C017E1">
        <w:rPr>
          <w:rFonts w:ascii="Times New Roman" w:eastAsia="Times New Roman" w:hAnsi="Times New Roman" w:cs="Times New Roman"/>
          <w:lang w:eastAsia="ru-RU"/>
        </w:rPr>
        <w:t xml:space="preserve"> </w:t>
      </w:r>
      <w:proofErr w:type="gramStart"/>
      <w:r w:rsidRPr="00C017E1">
        <w:rPr>
          <w:rFonts w:ascii="Times New Roman" w:eastAsia="Times New Roman" w:hAnsi="Times New Roman" w:cs="Times New Roman"/>
          <w:lang w:eastAsia="ru-RU"/>
        </w:rPr>
        <w:t xml:space="preserve">Финансирование мероприятий пунктов 1.1, 1.2, 1.5, 2.1 перечня мероприятий подпрограммы </w:t>
      </w:r>
      <w:r w:rsidRPr="00C017E1">
        <w:rPr>
          <w:rFonts w:ascii="Times New Roman" w:eastAsia="Times New Roman" w:hAnsi="Times New Roman" w:cs="Times New Roman"/>
          <w:lang w:eastAsia="ru-RU"/>
        </w:rPr>
        <w:br/>
        <w:t>№ 1 (приложение № 2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w:t>
      </w:r>
      <w:proofErr w:type="gramEnd"/>
      <w:r w:rsidRPr="00C017E1">
        <w:rPr>
          <w:rFonts w:ascii="Times New Roman" w:eastAsia="Times New Roman" w:hAnsi="Times New Roman" w:cs="Times New Roman"/>
          <w:lang w:eastAsia="ru-RU"/>
        </w:rPr>
        <w:t xml:space="preserve"> января 2008 года № 6-па/1, и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 </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Реализация мероприятия пункта 1.1 перечня мероприятий подпрограммы № 1 (приложение № 2 к государственной программе) </w:t>
      </w:r>
      <w:proofErr w:type="gramStart"/>
      <w:r w:rsidRPr="00C017E1">
        <w:rPr>
          <w:rFonts w:ascii="Times New Roman" w:eastAsia="Times New Roman" w:hAnsi="Times New Roman" w:cs="Times New Roman"/>
          <w:lang w:eastAsia="ru-RU"/>
        </w:rPr>
        <w:t>предполагает</w:t>
      </w:r>
      <w:proofErr w:type="gramEnd"/>
      <w:r w:rsidRPr="00C017E1">
        <w:rPr>
          <w:rFonts w:ascii="Times New Roman" w:eastAsia="Times New Roman" w:hAnsi="Times New Roman" w:cs="Times New Roman"/>
          <w:lang w:eastAsia="ru-RU"/>
        </w:rPr>
        <w:t xml:space="preserve"> в том числе предоставление работникам государственных учреждений Архангельской области и муниципальных учреждений муниципальных образований, имеющим невысокий уровень дохода, в соответствии с перечнем таких работников, утвержденным постановлением Правительства Архангельской области, жилых помещений жилищного фонда некоммерческого использования в Архангельской области в порядке, установленном жилищным законодательством Российской Федерации </w:t>
      </w:r>
      <w:r w:rsidRPr="00C017E1">
        <w:rPr>
          <w:rFonts w:ascii="Times New Roman" w:eastAsia="Times New Roman" w:hAnsi="Times New Roman" w:cs="Times New Roman"/>
          <w:lang w:eastAsia="ru-RU"/>
        </w:rPr>
        <w:br/>
        <w:t>и законодательством Архангельской области.</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Реализацию мероприятий пунктов 1.1, 1.2 перечня мероприятий подпрограммы № 1 (приложение №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форме бюджетных инвестиций в объекты капитального строительства государственной собственности. </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Распределение средств областного бюджета по строительству </w:t>
      </w:r>
      <w:r w:rsidRPr="00C017E1">
        <w:rPr>
          <w:rFonts w:ascii="Times New Roman" w:eastAsia="Times New Roman" w:hAnsi="Times New Roman" w:cs="Times New Roman"/>
          <w:lang w:eastAsia="ru-RU"/>
        </w:rPr>
        <w:br/>
        <w:t xml:space="preserve">или приобретению жилья (включая обследование, регистрацию прав, проектно-изыскательские работы, проведение экспертизы) в рамках реализации мероприятий пункта 1.1 перечня мероприятий подпрограммы № 1 (приложение № 2 к государственной программе) осуществляется </w:t>
      </w:r>
      <w:r w:rsidRPr="00C017E1">
        <w:rPr>
          <w:rFonts w:ascii="Times New Roman" w:eastAsia="Times New Roman" w:hAnsi="Times New Roman" w:cs="Times New Roman"/>
          <w:lang w:eastAsia="ru-RU"/>
        </w:rPr>
        <w:br/>
        <w:t>на основании постановлений Правительства Архангельской области исходя:</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из численности работников государственных учреждений Архангельской области и муниципальных учреждений муниципальных образований Архангельской области, нуждающихся в служебном жилье;</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из предельной стоимости одного квадратного метра общей площади жилых помещений, определяемой в соответствии с пунктом 1 постановления Правительства Российской Федерации от 10 июня 2011 года № 460 «О предельной стоимости одного квадратного метра общей площади жилых помещений при их приобретении (строительстве) для федеральных государственных нужд».</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lastRenderedPageBreak/>
        <w:t xml:space="preserve">Реализацию мероприятий пунктов 1.1, 1.2, 1.5 и 5.1 (с 1 января 2024 года) перечня мероприятий подпрограммы № 1 (приложение №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C017E1">
        <w:rPr>
          <w:rFonts w:ascii="Times New Roman" w:eastAsia="Times New Roman" w:hAnsi="Times New Roman" w:cs="Times New Roman"/>
          <w:lang w:eastAsia="ru-RU"/>
        </w:rPr>
        <w:t>софинансирование</w:t>
      </w:r>
      <w:proofErr w:type="spellEnd"/>
      <w:r w:rsidRPr="00C017E1">
        <w:rPr>
          <w:rFonts w:ascii="Times New Roman" w:eastAsia="Times New Roman" w:hAnsi="Times New Roman" w:cs="Times New Roman"/>
          <w:lang w:eastAsia="ru-RU"/>
        </w:rPr>
        <w:t xml:space="preserve"> расходов в объекты капитального строительства муниципальной собственности (строительство, реконструкция и приобретение жилья, в том числе для использования в качестве маневренного жилищного фонда, строительство объектов инженерной инфраструктуры</w:t>
      </w:r>
      <w:proofErr w:type="gramEnd"/>
      <w:r w:rsidRPr="00C017E1">
        <w:rPr>
          <w:rFonts w:ascii="Times New Roman" w:eastAsia="Times New Roman" w:hAnsi="Times New Roman" w:cs="Times New Roman"/>
          <w:lang w:eastAsia="ru-RU"/>
        </w:rPr>
        <w:t>). Координатное описание границ Архангельской области, описание и утверждение в соответствии с требованиями градостроительного и земельного законодательства границ муниципальных образований, внесение изменений в схему территориального планирования Архангельской области осуществляются министерством строительства и архитектуры.</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Реализация мероприятий пунктов 1.2 и 1.5 перечня мероприятий подпрограммы № 1 (приложение № 2 к государственной программе) осуществляется в рамках федерального проекта «Жилье» национального проекта «Жилье и городская среда».</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Привлечение средств федерального бюджета на реализацию мероприятий пунктов 1.2, 1.5 перечня мероприятий подпрограммы № 1 (приложение № 2 к государственной программе) осуществляется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 999. </w:t>
      </w:r>
      <w:proofErr w:type="gramStart"/>
      <w:r w:rsidRPr="00C017E1">
        <w:rPr>
          <w:rFonts w:ascii="Times New Roman" w:eastAsia="Times New Roman" w:hAnsi="Times New Roman" w:cs="Times New Roman"/>
          <w:lang w:eastAsia="ru-RU"/>
        </w:rPr>
        <w:t xml:space="preserve">Предоставление субсидий из федерального бюджета на реализацию мероприятий пунктов </w:t>
      </w:r>
      <w:r w:rsidRPr="00C017E1">
        <w:rPr>
          <w:rFonts w:ascii="Times New Roman" w:eastAsia="Times New Roman" w:hAnsi="Times New Roman" w:cs="Times New Roman"/>
          <w:lang w:eastAsia="ru-RU"/>
        </w:rPr>
        <w:br/>
        <w:t>1.2, 1.5 перечня мероприятий подпрограммы № 1 (приложение № 2 к государственной программе)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(приложение № 6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w:t>
      </w:r>
      <w:proofErr w:type="gramEnd"/>
      <w:r w:rsidRPr="00C017E1">
        <w:rPr>
          <w:rFonts w:ascii="Times New Roman" w:eastAsia="Times New Roman" w:hAnsi="Times New Roman" w:cs="Times New Roman"/>
          <w:lang w:eastAsia="ru-RU"/>
        </w:rPr>
        <w:t xml:space="preserve"> </w:t>
      </w:r>
      <w:proofErr w:type="gramStart"/>
      <w:r w:rsidRPr="00C017E1">
        <w:rPr>
          <w:rFonts w:ascii="Times New Roman" w:eastAsia="Times New Roman" w:hAnsi="Times New Roman" w:cs="Times New Roman"/>
          <w:lang w:eastAsia="ru-RU"/>
        </w:rPr>
        <w:t>Правительства Российской Федерации от 30 декабря 2017 года № 1710).</w:t>
      </w:r>
      <w:proofErr w:type="gramEnd"/>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Реализацию мероприятий пункта 1.3 перечня мероприятий подпрограммы № 1 (приложение № 2 к государственной программе) министерство строительства и архитектуры осуществляет при участии органов местного самоуправления с 1 января 2018 года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w:t>
      </w:r>
      <w:proofErr w:type="gramEnd"/>
      <w:r w:rsidRPr="00C017E1">
        <w:rPr>
          <w:rFonts w:ascii="Times New Roman" w:eastAsia="Times New Roman" w:hAnsi="Times New Roman" w:cs="Times New Roman"/>
          <w:lang w:eastAsia="ru-RU"/>
        </w:rPr>
        <w:t xml:space="preserve"> </w:t>
      </w:r>
      <w:proofErr w:type="gramStart"/>
      <w:r w:rsidRPr="00C017E1">
        <w:rPr>
          <w:rFonts w:ascii="Times New Roman" w:eastAsia="Times New Roman" w:hAnsi="Times New Roman" w:cs="Times New Roman"/>
          <w:lang w:eastAsia="ru-RU"/>
        </w:rPr>
        <w:t xml:space="preserve">постановлением Правительства Российской Федерации от 30 декабря 2017 года № 1710, а также в соответствии с Федеральным законом от 8 декабря 2010 года </w:t>
      </w:r>
      <w:r w:rsidRPr="00C017E1">
        <w:rPr>
          <w:rFonts w:ascii="Times New Roman" w:eastAsia="Times New Roman" w:hAnsi="Times New Roman" w:cs="Times New Roman"/>
          <w:lang w:eastAsia="ru-RU"/>
        </w:rPr>
        <w:br/>
        <w:t>№ 342-ФЗ "О внесении изменений в Федеральный закон "О статусе военнослужащих" и Порядком обеспечения жилыми помещениями граждан, уволенных с военной службы (службы), и приравненных к ним лиц на территории Архангельской области, утвержденным постановлением Правительства Архангельской области от 4 октября</w:t>
      </w:r>
      <w:proofErr w:type="gramEnd"/>
      <w:r w:rsidRPr="00C017E1">
        <w:rPr>
          <w:rFonts w:ascii="Times New Roman" w:eastAsia="Times New Roman" w:hAnsi="Times New Roman" w:cs="Times New Roman"/>
          <w:lang w:eastAsia="ru-RU"/>
        </w:rPr>
        <w:t xml:space="preserve"> 2011 года № 351-пп.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 xml:space="preserve">Мероприятие пункта 1.4 перечня мероприятий подпрограммы </w:t>
      </w:r>
      <w:r w:rsidRPr="00C017E1">
        <w:rPr>
          <w:rFonts w:ascii="Times New Roman" w:eastAsia="Times New Roman" w:hAnsi="Times New Roman" w:cs="Times New Roman"/>
          <w:lang w:eastAsia="ru-RU"/>
        </w:rPr>
        <w:br/>
        <w:t>№ 1 (приложение № 2 к государственной программе) осуществляет ГКУ "Главное управление капитального строительства" в соответствии с Порядком обеспечения министерством труда, занятости и социального развития Архангельской области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w:t>
      </w:r>
      <w:proofErr w:type="gramEnd"/>
      <w:r w:rsidRPr="00C017E1">
        <w:rPr>
          <w:rFonts w:ascii="Times New Roman" w:eastAsia="Times New Roman" w:hAnsi="Times New Roman" w:cs="Times New Roman"/>
          <w:lang w:eastAsia="ru-RU"/>
        </w:rPr>
        <w:t xml:space="preserve">, в </w:t>
      </w:r>
      <w:proofErr w:type="gramStart"/>
      <w:r w:rsidRPr="00C017E1">
        <w:rPr>
          <w:rFonts w:ascii="Times New Roman" w:eastAsia="Times New Roman" w:hAnsi="Times New Roman" w:cs="Times New Roman"/>
          <w:lang w:eastAsia="ru-RU"/>
        </w:rPr>
        <w:t>котором</w:t>
      </w:r>
      <w:proofErr w:type="gramEnd"/>
      <w:r w:rsidRPr="00C017E1">
        <w:rPr>
          <w:rFonts w:ascii="Times New Roman" w:eastAsia="Times New Roman" w:hAnsi="Times New Roman" w:cs="Times New Roman"/>
          <w:lang w:eastAsia="ru-RU"/>
        </w:rPr>
        <w:t xml:space="preserve"> проживает инвалид, с учетом потребностей инвалида и обеспечения условий их доступности для инвалида, утвержденным постановлением Правительства Архангельской области от 2 марта 2017 года № 192-пп.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Реализацию мероприятий пункта 1.4 перечня мероприятий подпрограммы № 1 (приложение №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на основании утвержденной бюджетной сметы учреждения в пределах доведенных бюджетных ассигнований.</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Реализация мероприятия пункта 1.6 перечня мероприятий подпрограммы № 1 (приложение № 2 к государственной программе) осуществляется путем предоставления ГКУ «Главное управление капитального строительства» бюджетных ассигнований из областного бюджета в виде </w:t>
      </w:r>
      <w:r w:rsidRPr="00C017E1">
        <w:rPr>
          <w:rFonts w:ascii="Times New Roman" w:eastAsia="Times New Roman" w:hAnsi="Times New Roman" w:cs="Times New Roman"/>
          <w:lang w:eastAsia="ru-RU"/>
        </w:rPr>
        <w:lastRenderedPageBreak/>
        <w:t xml:space="preserve">бюджетных инвестиций в объекты капитального строительства государственной собственности Архангельской области. Бюджетные ассигнования направляются на строительство жилых помещений в многоквартирных домах, возведение которых осуществляется </w:t>
      </w:r>
      <w:r w:rsidRPr="00C017E1">
        <w:rPr>
          <w:rFonts w:ascii="Times New Roman" w:eastAsia="Times New Roman" w:hAnsi="Times New Roman" w:cs="Times New Roman"/>
          <w:lang w:eastAsia="ru-RU"/>
        </w:rPr>
        <w:br/>
        <w:t>в соответствии с адресной программой Архангельской области «Переселение граждан из аварийного жилищного фонда на 2019 - 2025 годы», утвержденной постановлением Прави</w:t>
      </w:r>
      <w:r w:rsidR="00491521" w:rsidRPr="00C017E1">
        <w:rPr>
          <w:rFonts w:ascii="Times New Roman" w:eastAsia="Times New Roman" w:hAnsi="Times New Roman" w:cs="Times New Roman"/>
          <w:lang w:eastAsia="ru-RU"/>
        </w:rPr>
        <w:t xml:space="preserve">тельства Архангельской области </w:t>
      </w:r>
      <w:r w:rsidRPr="00C017E1">
        <w:rPr>
          <w:rFonts w:ascii="Times New Roman" w:eastAsia="Times New Roman" w:hAnsi="Times New Roman" w:cs="Times New Roman"/>
          <w:lang w:eastAsia="ru-RU"/>
        </w:rPr>
        <w:t>от 26 марта 2019 года № 153-пп.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Реализацию мероприятий пункта 1.7 перечня мероприятий подпрограммы № 1 (приложение № 2 к государственной программе) осуществляет инспекция государственного строительного надзора.</w:t>
      </w:r>
    </w:p>
    <w:p w:rsidR="00915BFE" w:rsidRPr="00C017E1" w:rsidRDefault="00915BFE" w:rsidP="00915BFE">
      <w:pPr>
        <w:tabs>
          <w:tab w:val="left" w:pos="993"/>
        </w:tabs>
        <w:spacing w:after="0" w:line="240" w:lineRule="auto"/>
        <w:ind w:firstLine="709"/>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 xml:space="preserve">Финансирование мероприятий по завершению строительства многоквартирных домов и (или) иных объектов недвижимого имущества и (или) по завершении строительства объектов инфраструктуры на территории Архангельской области осуществляет публично-правовая компания "Фонд защиты прав граждан - участников долевого строительства" (далее - федеральный Фонд), созданная в соответствии с Федеральным законом от 29 июля 2017 года № 218-ФЗ "О публично-правовой компании по защите прав граждан - участников долевого строительства </w:t>
      </w:r>
      <w:r w:rsidRPr="00C017E1">
        <w:rPr>
          <w:rFonts w:ascii="Times New Roman" w:eastAsia="Times New Roman" w:hAnsi="Times New Roman" w:cs="Times New Roman"/>
          <w:lang w:eastAsia="ru-RU"/>
        </w:rPr>
        <w:br/>
        <w:t>при</w:t>
      </w:r>
      <w:proofErr w:type="gramEnd"/>
      <w:r w:rsidRPr="00C017E1">
        <w:rPr>
          <w:rFonts w:ascii="Times New Roman" w:eastAsia="Times New Roman" w:hAnsi="Times New Roman" w:cs="Times New Roman"/>
          <w:lang w:eastAsia="ru-RU"/>
        </w:rPr>
        <w:t xml:space="preserve"> несостоятельности (банкротстве) застройщиков и о внесении изменений в отдельные законодательные акты Российской Федерации". В случае принятия решения о завершении строительства полностью за счет средств компенсационного фонда между федеральным Фондом и «Фондом защиты прав граждан - участников долевого строительства в Архангельской области» (далее - фонд) заключается соглашение о финансировании мероприятий по завершению строительства.</w:t>
      </w:r>
    </w:p>
    <w:p w:rsidR="00915BFE" w:rsidRPr="00C017E1" w:rsidRDefault="00915BFE" w:rsidP="00915BFE">
      <w:pPr>
        <w:tabs>
          <w:tab w:val="left" w:pos="993"/>
        </w:tabs>
        <w:spacing w:after="0" w:line="240" w:lineRule="auto"/>
        <w:ind w:firstLine="709"/>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 xml:space="preserve">В случае принятия решения о завершении строительства объекта </w:t>
      </w:r>
      <w:r w:rsidRPr="00C017E1">
        <w:rPr>
          <w:rFonts w:ascii="Times New Roman" w:eastAsia="Times New Roman" w:hAnsi="Times New Roman" w:cs="Times New Roman"/>
          <w:lang w:eastAsia="ru-RU"/>
        </w:rPr>
        <w:br/>
        <w:t xml:space="preserve">на условиях </w:t>
      </w:r>
      <w:proofErr w:type="spellStart"/>
      <w:r w:rsidRPr="00C017E1">
        <w:rPr>
          <w:rFonts w:ascii="Times New Roman" w:eastAsia="Times New Roman" w:hAnsi="Times New Roman" w:cs="Times New Roman"/>
          <w:lang w:eastAsia="ru-RU"/>
        </w:rPr>
        <w:t>софинансирования</w:t>
      </w:r>
      <w:proofErr w:type="spellEnd"/>
      <w:r w:rsidRPr="00C017E1">
        <w:rPr>
          <w:rFonts w:ascii="Times New Roman" w:eastAsia="Times New Roman" w:hAnsi="Times New Roman" w:cs="Times New Roman"/>
          <w:lang w:eastAsia="ru-RU"/>
        </w:rPr>
        <w:t xml:space="preserve"> между федеральным Фондом и Правительством Архангельской области заключается соглашение о предоставлении субсидии в виде имущественного взноса в имущество федерального Фонда из бюджета субъекта Российской Федерации в соответствии с Порядком определения объема и предоставления из областного бюджета субсидий в виде имущественного взноса Архангельской области в имущество публично-правовой компании "Фонд защиты</w:t>
      </w:r>
      <w:proofErr w:type="gramEnd"/>
      <w:r w:rsidRPr="00C017E1">
        <w:rPr>
          <w:rFonts w:ascii="Times New Roman" w:eastAsia="Times New Roman" w:hAnsi="Times New Roman" w:cs="Times New Roman"/>
          <w:lang w:eastAsia="ru-RU"/>
        </w:rPr>
        <w:t xml:space="preserve"> прав граждан - участников долевого строительства", утвержденным постановлением Правительства Архангельской области от 21 января 2020 года № 21-пп.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Реализацию мероприятий пункта 1.8 перечня мероприятий подпрограммы № 1 (приложение № 2 к государственной программе) осуществляет фонд, которому средства областного бюджета направляются инспекцией государственного строительного надзора Архангельской области на основании договора (соглашения) о порядке и условиях предоставления субсидии из областного бюджета фонду в целях обеспечения деятельности фонда, направленной на урегулирование обязательств застройщиков, признанных банкротами, перед участниками долевого строительства в соответствии с Порядком</w:t>
      </w:r>
      <w:proofErr w:type="gramEnd"/>
      <w:r w:rsidRPr="00C017E1">
        <w:rPr>
          <w:rFonts w:ascii="Times New Roman" w:eastAsia="Times New Roman" w:hAnsi="Times New Roman" w:cs="Times New Roman"/>
          <w:lang w:eastAsia="ru-RU"/>
        </w:rPr>
        <w:t xml:space="preserve"> определения объема, предоставления и расходования субсидии из областного бюджета фонду в целях обеспечения его деятельности, утвержденным постановлением Правительства Архангельской области от 7 ноября 2019 года № 604-пп.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Мероприятие пункта 1.9 перечня мероприятий подпрограммы </w:t>
      </w:r>
      <w:r w:rsidRPr="00C017E1">
        <w:rPr>
          <w:rFonts w:ascii="Times New Roman" w:eastAsia="Times New Roman" w:hAnsi="Times New Roman" w:cs="Times New Roman"/>
          <w:lang w:eastAsia="ru-RU"/>
        </w:rPr>
        <w:br/>
        <w:t xml:space="preserve">№ 1 (приложение № 2 к государственной программе) осуществляется органами местного самоуправления </w:t>
      </w:r>
      <w:proofErr w:type="spellStart"/>
      <w:r w:rsidRPr="00C017E1">
        <w:rPr>
          <w:rFonts w:ascii="Times New Roman" w:eastAsia="Times New Roman" w:hAnsi="Times New Roman" w:cs="Times New Roman"/>
          <w:lang w:eastAsia="ru-RU"/>
        </w:rPr>
        <w:t>Плесецкого</w:t>
      </w:r>
      <w:proofErr w:type="spellEnd"/>
      <w:r w:rsidRPr="00C017E1">
        <w:rPr>
          <w:rFonts w:ascii="Times New Roman" w:eastAsia="Times New Roman" w:hAnsi="Times New Roman" w:cs="Times New Roman"/>
          <w:lang w:eastAsia="ru-RU"/>
        </w:rPr>
        <w:t xml:space="preserve"> муниципального района Архангельской области. </w:t>
      </w:r>
      <w:proofErr w:type="gramStart"/>
      <w:r w:rsidRPr="00C017E1">
        <w:rPr>
          <w:rFonts w:ascii="Times New Roman" w:eastAsia="Times New Roman" w:hAnsi="Times New Roman" w:cs="Times New Roman"/>
          <w:lang w:eastAsia="ru-RU"/>
        </w:rPr>
        <w:t xml:space="preserve">Предоставление субсидии из областного бюджета на 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 осуществляется в соответствии с Порядком предоставления субсидии бюджету </w:t>
      </w:r>
      <w:proofErr w:type="spellStart"/>
      <w:r w:rsidRPr="00C017E1">
        <w:rPr>
          <w:rFonts w:ascii="Times New Roman" w:eastAsia="Times New Roman" w:hAnsi="Times New Roman" w:cs="Times New Roman"/>
          <w:lang w:eastAsia="ru-RU"/>
        </w:rPr>
        <w:t>Плесецкого</w:t>
      </w:r>
      <w:proofErr w:type="spellEnd"/>
      <w:r w:rsidRPr="00C017E1">
        <w:rPr>
          <w:rFonts w:ascii="Times New Roman" w:eastAsia="Times New Roman" w:hAnsi="Times New Roman" w:cs="Times New Roman"/>
          <w:lang w:eastAsia="ru-RU"/>
        </w:rPr>
        <w:t xml:space="preserve"> муниципального района Архангельской области на 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 утвержденным постановлением</w:t>
      </w:r>
      <w:proofErr w:type="gramEnd"/>
      <w:r w:rsidRPr="00C017E1">
        <w:rPr>
          <w:rFonts w:ascii="Times New Roman" w:eastAsia="Times New Roman" w:hAnsi="Times New Roman" w:cs="Times New Roman"/>
          <w:lang w:eastAsia="ru-RU"/>
        </w:rPr>
        <w:t xml:space="preserve"> Правительства Архангельской области от 11 октября 2013 года № 475-пп.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Мероприятие пункта 1.10 перечня мероприятий подпрограммы </w:t>
      </w:r>
      <w:r w:rsidRPr="00C017E1">
        <w:rPr>
          <w:rFonts w:ascii="Times New Roman" w:eastAsia="Times New Roman" w:hAnsi="Times New Roman" w:cs="Times New Roman"/>
          <w:lang w:eastAsia="ru-RU"/>
        </w:rPr>
        <w:br/>
        <w:t xml:space="preserve">№ 1 (приложение № 2 к государственной программе) осуществляется органами местного самоуправления Архангельской области. </w:t>
      </w:r>
      <w:proofErr w:type="gramStart"/>
      <w:r w:rsidRPr="00C017E1">
        <w:rPr>
          <w:rFonts w:ascii="Times New Roman" w:eastAsia="Times New Roman" w:hAnsi="Times New Roman" w:cs="Times New Roman"/>
          <w:lang w:eastAsia="ru-RU"/>
        </w:rPr>
        <w:t xml:space="preserve">Предоставление субсидии из областного бюджета на приобретение жилых помещений для переселения граждан из многоквартирного домов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w:t>
      </w:r>
      <w:r w:rsidRPr="00C017E1">
        <w:rPr>
          <w:rFonts w:ascii="Times New Roman" w:eastAsia="Times New Roman" w:hAnsi="Times New Roman" w:cs="Times New Roman"/>
          <w:lang w:eastAsia="ru-RU"/>
        </w:rPr>
        <w:lastRenderedPageBreak/>
        <w:t>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w:t>
      </w:r>
      <w:proofErr w:type="gramEnd"/>
      <w:r w:rsidRPr="00C017E1">
        <w:rPr>
          <w:rFonts w:ascii="Times New Roman" w:eastAsia="Times New Roman" w:hAnsi="Times New Roman" w:cs="Times New Roman"/>
          <w:lang w:eastAsia="ru-RU"/>
        </w:rPr>
        <w:t xml:space="preserve"> 2008 года № 6-па/1.</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Мероприятие пункта 1.11 перечня мероприятий подпрограммы </w:t>
      </w:r>
      <w:r w:rsidRPr="00C017E1">
        <w:rPr>
          <w:rFonts w:ascii="Times New Roman" w:eastAsia="Times New Roman" w:hAnsi="Times New Roman" w:cs="Times New Roman"/>
          <w:lang w:eastAsia="ru-RU"/>
        </w:rPr>
        <w:br/>
        <w:t xml:space="preserve">№ 1 (приложение № 2 к государственной программе) осуществляется органами местного самоуправления городского округа "Город Архангельск". </w:t>
      </w:r>
      <w:proofErr w:type="gramStart"/>
      <w:r w:rsidRPr="00C017E1">
        <w:rPr>
          <w:rFonts w:ascii="Times New Roman" w:eastAsia="Times New Roman" w:hAnsi="Times New Roman" w:cs="Times New Roman"/>
          <w:lang w:eastAsia="ru-RU"/>
        </w:rPr>
        <w:t xml:space="preserve">Предоставление иного межбюджетного трансферта из областного бюджета на выполнение работ по сносу домов, а также зачистке территорий от разобранных неизвестными лицами и значительно пострадавших </w:t>
      </w:r>
      <w:r w:rsidRPr="00C017E1">
        <w:rPr>
          <w:rFonts w:ascii="Times New Roman" w:eastAsia="Times New Roman" w:hAnsi="Times New Roman" w:cs="Times New Roman"/>
          <w:lang w:eastAsia="ru-RU"/>
        </w:rPr>
        <w:br/>
        <w:t>от пожаров домов, расселенных в рамках адресных программ Архангельской области по переселению граждан из аварийного жилого фонда в городском округе "Город Архангельск", осуществляется в соответствии с Правилами предоставления и расходования иного межбюджетного трансферта бюджету городского округа</w:t>
      </w:r>
      <w:proofErr w:type="gramEnd"/>
      <w:r w:rsidRPr="00C017E1">
        <w:rPr>
          <w:rFonts w:ascii="Times New Roman" w:eastAsia="Times New Roman" w:hAnsi="Times New Roman" w:cs="Times New Roman"/>
          <w:lang w:eastAsia="ru-RU"/>
        </w:rPr>
        <w:t xml:space="preserve"> "</w:t>
      </w:r>
      <w:proofErr w:type="gramStart"/>
      <w:r w:rsidRPr="00C017E1">
        <w:rPr>
          <w:rFonts w:ascii="Times New Roman" w:eastAsia="Times New Roman" w:hAnsi="Times New Roman" w:cs="Times New Roman"/>
          <w:lang w:eastAsia="ru-RU"/>
        </w:rPr>
        <w:t>Город Архангельск" на финансовое обеспечение мероприятий по выполнению работ по сносу домов, а также зачистке территорий от разобранных неизвестными лицами и значительно пострадавших от пожаров домов, расселенных в рамках адресных программ Архангельской области по переселению граждан из аварийного жилого фонда в городском округе "Город Архангельск", утвержденными постановлением Правительства Архангельской области от 11 октября 2013 года № 475-пп.</w:t>
      </w:r>
      <w:proofErr w:type="gramEnd"/>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 xml:space="preserve">Реализацию мероприятий пункта 2.1 перечня мероприятий подпрограммы № 1 (приложение № </w:t>
      </w:r>
      <w:r w:rsidR="00491521" w:rsidRPr="00C017E1">
        <w:rPr>
          <w:rFonts w:ascii="Times New Roman" w:eastAsia="Times New Roman" w:hAnsi="Times New Roman" w:cs="Times New Roman"/>
          <w:lang w:eastAsia="ru-RU"/>
        </w:rPr>
        <w:t xml:space="preserve">2 к государственной программе) </w:t>
      </w:r>
      <w:r w:rsidRPr="00C017E1">
        <w:rPr>
          <w:rFonts w:ascii="Times New Roman" w:eastAsia="Times New Roman" w:hAnsi="Times New Roman" w:cs="Times New Roman"/>
          <w:lang w:eastAsia="ru-RU"/>
        </w:rPr>
        <w:t>на земельных участках, находящихся в муниципальной собственности, осуществляют органы местного самоуправления, которым из областного бюджета предоставляются субсиди</w:t>
      </w:r>
      <w:r w:rsidR="00491521" w:rsidRPr="00C017E1">
        <w:rPr>
          <w:rFonts w:ascii="Times New Roman" w:eastAsia="Times New Roman" w:hAnsi="Times New Roman" w:cs="Times New Roman"/>
          <w:lang w:eastAsia="ru-RU"/>
        </w:rPr>
        <w:t xml:space="preserve">и на </w:t>
      </w:r>
      <w:proofErr w:type="spellStart"/>
      <w:r w:rsidR="00491521" w:rsidRPr="00C017E1">
        <w:rPr>
          <w:rFonts w:ascii="Times New Roman" w:eastAsia="Times New Roman" w:hAnsi="Times New Roman" w:cs="Times New Roman"/>
          <w:lang w:eastAsia="ru-RU"/>
        </w:rPr>
        <w:t>софинансирование</w:t>
      </w:r>
      <w:proofErr w:type="spellEnd"/>
      <w:r w:rsidR="00491521" w:rsidRPr="00C017E1">
        <w:rPr>
          <w:rFonts w:ascii="Times New Roman" w:eastAsia="Times New Roman" w:hAnsi="Times New Roman" w:cs="Times New Roman"/>
          <w:lang w:eastAsia="ru-RU"/>
        </w:rPr>
        <w:t xml:space="preserve"> расходов </w:t>
      </w:r>
      <w:r w:rsidRPr="00C017E1">
        <w:rPr>
          <w:rFonts w:ascii="Times New Roman" w:eastAsia="Times New Roman" w:hAnsi="Times New Roman" w:cs="Times New Roman"/>
          <w:lang w:eastAsia="ru-RU"/>
        </w:rPr>
        <w:t xml:space="preserve">в объекты капитального строительства муниципальной собственности (строительство объектов инженерной инфраструктуры), на земельных участках, находящихся в федеральной собственности, право управления </w:t>
      </w:r>
      <w:r w:rsidRPr="00C017E1">
        <w:rPr>
          <w:rFonts w:ascii="Times New Roman" w:eastAsia="Times New Roman" w:hAnsi="Times New Roman" w:cs="Times New Roman"/>
          <w:lang w:eastAsia="ru-RU"/>
        </w:rPr>
        <w:br/>
        <w:t>и распоряжения которыми передано Архангельской области, осуществляет ГКУ</w:t>
      </w:r>
      <w:proofErr w:type="gramEnd"/>
      <w:r w:rsidRPr="00C017E1">
        <w:rPr>
          <w:rFonts w:ascii="Times New Roman" w:eastAsia="Times New Roman" w:hAnsi="Times New Roman" w:cs="Times New Roman"/>
          <w:lang w:eastAsia="ru-RU"/>
        </w:rPr>
        <w:t xml:space="preserve"> «Главное управление капитального строительства», которому средства областного бюджета направляют</w:t>
      </w:r>
      <w:r w:rsidR="00491521" w:rsidRPr="00C017E1">
        <w:rPr>
          <w:rFonts w:ascii="Times New Roman" w:eastAsia="Times New Roman" w:hAnsi="Times New Roman" w:cs="Times New Roman"/>
          <w:lang w:eastAsia="ru-RU"/>
        </w:rPr>
        <w:t xml:space="preserve">ся министерством строительства </w:t>
      </w:r>
      <w:r w:rsidRPr="00C017E1">
        <w:rPr>
          <w:rFonts w:ascii="Times New Roman" w:eastAsia="Times New Roman" w:hAnsi="Times New Roman" w:cs="Times New Roman"/>
          <w:lang w:eastAsia="ru-RU"/>
        </w:rPr>
        <w:t>и архитектуры в форме бюджетных инвестиций в объекты капитального строительства государственной собственности.</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Реализацию мероприятия пункта 3.1 перечня мероприятий подпрограммы № 1 (приложение № 2 к государственной программе) осуществляет министерство строите</w:t>
      </w:r>
      <w:r w:rsidR="00491521" w:rsidRPr="00C017E1">
        <w:rPr>
          <w:rFonts w:ascii="Times New Roman" w:eastAsia="Times New Roman" w:hAnsi="Times New Roman" w:cs="Times New Roman"/>
          <w:lang w:eastAsia="ru-RU"/>
        </w:rPr>
        <w:t xml:space="preserve">льства и архитектуры совместно </w:t>
      </w:r>
      <w:r w:rsidRPr="00C017E1">
        <w:rPr>
          <w:rFonts w:ascii="Times New Roman" w:eastAsia="Times New Roman" w:hAnsi="Times New Roman" w:cs="Times New Roman"/>
          <w:lang w:eastAsia="ru-RU"/>
        </w:rPr>
        <w:t xml:space="preserve">с заинтересованными исполнительными органами государственной власти Архангельской области и органами местного самоуправления муниципальных образований Архангельской области. </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Реализация мероприятия пункта 3.1 перечня мероприятий подпрограммы № 1 (приложение № </w:t>
      </w:r>
      <w:r w:rsidR="00491521" w:rsidRPr="00C017E1">
        <w:rPr>
          <w:rFonts w:ascii="Times New Roman" w:eastAsia="Times New Roman" w:hAnsi="Times New Roman" w:cs="Times New Roman"/>
          <w:lang w:eastAsia="ru-RU"/>
        </w:rPr>
        <w:t xml:space="preserve">2 к государственной программе) </w:t>
      </w:r>
      <w:r w:rsidRPr="00C017E1">
        <w:rPr>
          <w:rFonts w:ascii="Times New Roman" w:eastAsia="Times New Roman" w:hAnsi="Times New Roman" w:cs="Times New Roman"/>
          <w:lang w:eastAsia="ru-RU"/>
        </w:rPr>
        <w:t>не предполагает финансовых затрат.</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Реализация мероприятий пункта 4.1 перечня мероприятий подпрограммы № 1 (приложение № 2 к государственной программе) осуществляется министерством строительства и архитектуры. </w:t>
      </w:r>
      <w:proofErr w:type="gramStart"/>
      <w:r w:rsidRPr="00C017E1">
        <w:rPr>
          <w:rFonts w:ascii="Times New Roman" w:eastAsia="Times New Roman" w:hAnsi="Times New Roman" w:cs="Times New Roman"/>
          <w:lang w:eastAsia="ru-RU"/>
        </w:rPr>
        <w:t>В рамках указанного мероприятия осуществляется предоставление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 в соответствии с Порядком предоставления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w:t>
      </w:r>
      <w:proofErr w:type="gramEnd"/>
      <w:r w:rsidRPr="00C017E1">
        <w:rPr>
          <w:rFonts w:ascii="Times New Roman" w:eastAsia="Times New Roman" w:hAnsi="Times New Roman" w:cs="Times New Roman"/>
          <w:lang w:eastAsia="ru-RU"/>
        </w:rPr>
        <w:t xml:space="preserve"> лицам на приобретение жилья на первичном или вторичном рынках жилья в Архангельской области, утвержденным постановлением Правительства Архангельской области от 11 октября 2013 года № 475-пп.</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lang w:eastAsia="ru-RU"/>
        </w:rPr>
        <w:t>Предоставление субсидий бюджетам муниципальных районов Архангельской области на разработку генеральных планов сельских поселений Архангельской области в рамках мероприятия пункта 5.1 перечня мероприятий подпрограммы № 1 (приложение № 2 к государственной программе) осуществляется в соответствии с Порядком предоставления и расходования субсидий бюджетам муниципальных районов Архангельской области на разработку генеральных планов сельских поселений Архангельской области, утвержденным постановлением Правительства Архангельской области от 11 октября 2013</w:t>
      </w:r>
      <w:proofErr w:type="gramEnd"/>
      <w:r w:rsidRPr="00C017E1">
        <w:rPr>
          <w:rFonts w:ascii="Times New Roman" w:eastAsia="Times New Roman" w:hAnsi="Times New Roman" w:cs="Times New Roman"/>
          <w:lang w:eastAsia="ru-RU"/>
        </w:rPr>
        <w:t xml:space="preserve"> года № 475-пп. Действие указанного порядка приостановлено до 31 декабря 2023 года постановлением Правительства Архангельской области от 4 июня 2019 года № 288-пп. </w:t>
      </w:r>
      <w:proofErr w:type="gramStart"/>
      <w:r w:rsidRPr="00C017E1">
        <w:rPr>
          <w:rFonts w:ascii="Times New Roman" w:eastAsia="Times New Roman" w:hAnsi="Times New Roman" w:cs="Times New Roman"/>
          <w:lang w:eastAsia="ru-RU"/>
        </w:rPr>
        <w:t xml:space="preserve">С 1 января 2019 года по 31 декабря 2023 года реализацию мероприятий пункта 5.1 (в части разработки документов территориального планирования и градостроительного зонирования муниципальных образований Архангельской области, за </w:t>
      </w:r>
      <w:r w:rsidRPr="00C017E1">
        <w:rPr>
          <w:rFonts w:ascii="Times New Roman" w:eastAsia="Times New Roman" w:hAnsi="Times New Roman" w:cs="Times New Roman"/>
          <w:lang w:eastAsia="ru-RU"/>
        </w:rPr>
        <w:lastRenderedPageBreak/>
        <w:t xml:space="preserve">исключением городского округа Архангельской области «Мирный» и городского округа Архангельской области «Новая Земля» (внесение в них изменений) перечня мероприятий подпрограммы </w:t>
      </w:r>
      <w:r w:rsidRPr="00C017E1">
        <w:rPr>
          <w:rFonts w:ascii="Times New Roman" w:eastAsia="Times New Roman" w:hAnsi="Times New Roman" w:cs="Times New Roman"/>
          <w:lang w:eastAsia="ru-RU"/>
        </w:rPr>
        <w:br/>
        <w:t>№ 1 (приложение № 2 к государственной программе) осуществляет ГАУ «Архангельский региональный центр по</w:t>
      </w:r>
      <w:proofErr w:type="gramEnd"/>
      <w:r w:rsidRPr="00C017E1">
        <w:rPr>
          <w:rFonts w:ascii="Times New Roman" w:eastAsia="Times New Roman" w:hAnsi="Times New Roman" w:cs="Times New Roman"/>
          <w:lang w:eastAsia="ru-RU"/>
        </w:rPr>
        <w:t xml:space="preserve"> ценообразованию в строительстве», которому средства областного бюджета направляются в форме субсидий на выполнение государственного задания на оказание государственных услуг (выполнение работ).</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При принятии органами местного самоуправления муниципальных образований Архангельской области аналогичных муниципальным программ должны быть учтены конечные показатели подпрограммы и намечены соответствующие мероприятия.</w:t>
      </w:r>
    </w:p>
    <w:p w:rsidR="00915BFE" w:rsidRPr="00C017E1" w:rsidRDefault="00915BFE" w:rsidP="00915BFE">
      <w:pPr>
        <w:tabs>
          <w:tab w:val="left" w:pos="993"/>
        </w:tabs>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Исполнители мероприятий, указанных в перечне мероприятий подпрограммы № 1 (за исключением мероприятий пунктов 1.3 и 3.1),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70EC2" w:rsidRPr="00C017E1" w:rsidRDefault="00915BFE" w:rsidP="00395945">
      <w:pPr>
        <w:pStyle w:val="ConsPlusNormal"/>
        <w:ind w:firstLine="709"/>
        <w:jc w:val="both"/>
        <w:rPr>
          <w:szCs w:val="22"/>
        </w:rPr>
      </w:pPr>
      <w:r w:rsidRPr="00C017E1">
        <w:rPr>
          <w:rFonts w:ascii="Times New Roman" w:hAnsi="Times New Roman" w:cs="Times New Roman"/>
          <w:szCs w:val="22"/>
        </w:rPr>
        <w:t>Перечень мероприятий подпрограммы № 1 представлен в приложении № 2 к государственной программе.</w:t>
      </w:r>
    </w:p>
    <w:p w:rsidR="00881330" w:rsidRPr="00C017E1" w:rsidRDefault="00881330">
      <w:pPr>
        <w:pStyle w:val="ConsPlusNormal"/>
        <w:jc w:val="both"/>
      </w:pPr>
    </w:p>
    <w:p w:rsidR="00E70EC2" w:rsidRPr="00C017E1" w:rsidRDefault="00E70EC2">
      <w:pPr>
        <w:pStyle w:val="ConsPlusTitle"/>
        <w:jc w:val="center"/>
        <w:outlineLvl w:val="2"/>
        <w:rPr>
          <w:rFonts w:ascii="Times New Roman" w:hAnsi="Times New Roman" w:cs="Times New Roman"/>
        </w:rPr>
      </w:pPr>
      <w:bookmarkStart w:id="2" w:name="P474"/>
      <w:bookmarkEnd w:id="2"/>
      <w:r w:rsidRPr="00C017E1">
        <w:rPr>
          <w:rFonts w:ascii="Times New Roman" w:hAnsi="Times New Roman" w:cs="Times New Roman"/>
        </w:rPr>
        <w:t>2.4. ПАСПОРТ</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подпрограммы N 2 "Обеспечение жильем молодых семей"</w:t>
      </w:r>
    </w:p>
    <w:p w:rsidR="00E70EC2" w:rsidRPr="00C017E1"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Наименование подпрограммы</w:t>
            </w:r>
          </w:p>
        </w:tc>
        <w:tc>
          <w:tcPr>
            <w:tcW w:w="360" w:type="dxa"/>
          </w:tcPr>
          <w:p w:rsidR="00E70EC2" w:rsidRPr="00C017E1" w:rsidRDefault="00E70EC2">
            <w:pPr>
              <w:pStyle w:val="ConsPlusNormal"/>
              <w:rPr>
                <w:rFonts w:ascii="Times New Roman" w:hAnsi="Times New Roman" w:cs="Times New Roman"/>
                <w:color w:val="000000" w:themeColor="text1"/>
              </w:rPr>
            </w:pP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"Обеспечение жильем молодых семей" (далее - подпрограмма N 2)</w:t>
            </w:r>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C017E1"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C017E1" w:rsidRDefault="0054112D" w:rsidP="0054112D">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министерство по делам молодежи спорту Архангельской области (далее – министерство по делам молодежи и спорту, с 1 января 2021 года), администрация Губернатора Архангельской области и Правительства Архангельской области (далее – администрация Губернатора и Правительства, до 2021 года)</w:t>
            </w:r>
          </w:p>
        </w:tc>
      </w:tr>
      <w:tr w:rsidR="00E70EC2" w:rsidRPr="00C017E1">
        <w:tblPrEx>
          <w:tblBorders>
            <w:insideH w:val="nil"/>
          </w:tblBorders>
        </w:tblPrEx>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84"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18.02.2016 N 51-пп)</w:t>
            </w:r>
          </w:p>
        </w:tc>
      </w:tr>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Соисполнители подпрограммы</w:t>
            </w:r>
          </w:p>
        </w:tc>
        <w:tc>
          <w:tcPr>
            <w:tcW w:w="360" w:type="dxa"/>
          </w:tcPr>
          <w:p w:rsidR="00E70EC2" w:rsidRPr="00C017E1" w:rsidRDefault="00E70EC2">
            <w:pPr>
              <w:pStyle w:val="ConsPlusNormal"/>
              <w:rPr>
                <w:rFonts w:ascii="Times New Roman" w:hAnsi="Times New Roman" w:cs="Times New Roman"/>
                <w:color w:val="000000" w:themeColor="text1"/>
              </w:rPr>
            </w:pP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нет</w:t>
            </w:r>
          </w:p>
        </w:tc>
      </w:tr>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Участники подпрограммы</w:t>
            </w:r>
          </w:p>
        </w:tc>
        <w:tc>
          <w:tcPr>
            <w:tcW w:w="360" w:type="dxa"/>
          </w:tcPr>
          <w:p w:rsidR="00E70EC2" w:rsidRPr="00C017E1" w:rsidRDefault="00E70EC2">
            <w:pPr>
              <w:pStyle w:val="ConsPlusNormal"/>
              <w:rPr>
                <w:rFonts w:ascii="Times New Roman" w:hAnsi="Times New Roman" w:cs="Times New Roman"/>
                <w:color w:val="000000" w:themeColor="text1"/>
              </w:rPr>
            </w:pP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органы местного самоуправления</w:t>
            </w:r>
          </w:p>
        </w:tc>
      </w:tr>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Цель подпрограммы</w:t>
            </w:r>
          </w:p>
        </w:tc>
        <w:tc>
          <w:tcPr>
            <w:tcW w:w="360" w:type="dxa"/>
          </w:tcPr>
          <w:p w:rsidR="00E70EC2" w:rsidRPr="00C017E1" w:rsidRDefault="00E70EC2">
            <w:pPr>
              <w:pStyle w:val="ConsPlusNormal"/>
              <w:rPr>
                <w:rFonts w:ascii="Times New Roman" w:hAnsi="Times New Roman" w:cs="Times New Roman"/>
                <w:color w:val="000000" w:themeColor="text1"/>
              </w:rPr>
            </w:pPr>
          </w:p>
        </w:tc>
        <w:tc>
          <w:tcPr>
            <w:tcW w:w="6350"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оказание финансовой поддержки в решении жилищной проблемы молодым семьям.</w:t>
            </w:r>
          </w:p>
          <w:p w:rsidR="00E70EC2" w:rsidRPr="00C017E1" w:rsidRDefault="00116A6E">
            <w:pPr>
              <w:pStyle w:val="ConsPlusNormal"/>
              <w:rPr>
                <w:rFonts w:ascii="Times New Roman" w:hAnsi="Times New Roman" w:cs="Times New Roman"/>
                <w:color w:val="000000" w:themeColor="text1"/>
              </w:rPr>
            </w:pPr>
            <w:hyperlink w:anchor="P742" w:history="1">
              <w:r w:rsidR="00E70EC2" w:rsidRPr="00C017E1">
                <w:rPr>
                  <w:rFonts w:ascii="Times New Roman" w:hAnsi="Times New Roman" w:cs="Times New Roman"/>
                  <w:color w:val="000000" w:themeColor="text1"/>
                </w:rPr>
                <w:t>Перечень</w:t>
              </w:r>
            </w:hyperlink>
            <w:r w:rsidR="00E70EC2" w:rsidRPr="00C017E1">
              <w:rPr>
                <w:rFonts w:ascii="Times New Roman" w:hAnsi="Times New Roman" w:cs="Times New Roman"/>
                <w:color w:val="000000" w:themeColor="text1"/>
              </w:rPr>
              <w:t xml:space="preserve"> целевых показателей подпрограммы N 2 приведен в приложении N 1 к государственной программе</w:t>
            </w:r>
          </w:p>
        </w:tc>
      </w:tr>
      <w:tr w:rsidR="00E70EC2" w:rsidRPr="00C017E1">
        <w:tc>
          <w:tcPr>
            <w:tcW w:w="2324" w:type="dxa"/>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Задачи подпрограммы</w:t>
            </w:r>
          </w:p>
        </w:tc>
        <w:tc>
          <w:tcPr>
            <w:tcW w:w="360" w:type="dxa"/>
          </w:tcPr>
          <w:p w:rsidR="00E70EC2" w:rsidRPr="00C017E1" w:rsidRDefault="00E70EC2">
            <w:pPr>
              <w:pStyle w:val="ConsPlusNormal"/>
              <w:rPr>
                <w:rFonts w:ascii="Times New Roman" w:hAnsi="Times New Roman" w:cs="Times New Roman"/>
                <w:color w:val="000000" w:themeColor="text1"/>
              </w:rPr>
            </w:pPr>
          </w:p>
        </w:tc>
        <w:tc>
          <w:tcPr>
            <w:tcW w:w="6350" w:type="dxa"/>
          </w:tcPr>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1</w:t>
              </w:r>
            </w:hyperlink>
            <w:r w:rsidR="00E70EC2" w:rsidRPr="00C017E1">
              <w:rPr>
                <w:rFonts w:ascii="Times New Roman" w:hAnsi="Times New Roman" w:cs="Times New Roman"/>
                <w:color w:val="000000" w:themeColor="text1"/>
              </w:rPr>
              <w:t xml:space="preserve"> - обеспечение молодых семей, проживающих в Архангельской области, жильем, соответствующим социальным стандартам;</w:t>
            </w:r>
          </w:p>
          <w:p w:rsidR="00E70EC2" w:rsidRPr="00C017E1" w:rsidRDefault="00116A6E">
            <w:pPr>
              <w:pStyle w:val="ConsPlusNormal"/>
              <w:rPr>
                <w:rFonts w:ascii="Times New Roman" w:hAnsi="Times New Roman" w:cs="Times New Roman"/>
                <w:color w:val="000000" w:themeColor="text1"/>
              </w:rPr>
            </w:pPr>
            <w:hyperlink w:anchor="P1591" w:history="1">
              <w:r w:rsidR="00E70EC2" w:rsidRPr="00C017E1">
                <w:rPr>
                  <w:rFonts w:ascii="Times New Roman" w:hAnsi="Times New Roman" w:cs="Times New Roman"/>
                  <w:color w:val="000000" w:themeColor="text1"/>
                </w:rPr>
                <w:t>задача N 2</w:t>
              </w:r>
            </w:hyperlink>
            <w:r w:rsidR="00E70EC2" w:rsidRPr="00C017E1">
              <w:rPr>
                <w:rFonts w:ascii="Times New Roman" w:hAnsi="Times New Roman" w:cs="Times New Roman"/>
                <w:color w:val="000000" w:themeColor="text1"/>
              </w:rPr>
              <w:t xml:space="preserve"> - организационно-информационное обеспечение реализации подпрограммы N 2</w:t>
            </w:r>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Сроки и этапы реализации подпрограммы</w:t>
            </w:r>
          </w:p>
        </w:tc>
        <w:tc>
          <w:tcPr>
            <w:tcW w:w="360" w:type="dxa"/>
            <w:tcBorders>
              <w:bottom w:val="nil"/>
            </w:tcBorders>
          </w:tcPr>
          <w:p w:rsidR="00E70EC2" w:rsidRPr="00C017E1" w:rsidRDefault="00E70EC2">
            <w:pPr>
              <w:pStyle w:val="ConsPlusNormal"/>
              <w:rPr>
                <w:rFonts w:ascii="Times New Roman" w:hAnsi="Times New Roman" w:cs="Times New Roman"/>
                <w:color w:val="000000" w:themeColor="text1"/>
              </w:rPr>
            </w:pPr>
          </w:p>
        </w:tc>
        <w:tc>
          <w:tcPr>
            <w:tcW w:w="6350" w:type="dxa"/>
            <w:tcBorders>
              <w:bottom w:val="nil"/>
            </w:tcBorders>
          </w:tcPr>
          <w:p w:rsidR="00377827" w:rsidRPr="00C017E1" w:rsidRDefault="00377827">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2020 - 2024 годы</w:t>
            </w:r>
          </w:p>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Подпрограмма N 2 реализуется в один этап</w:t>
            </w:r>
          </w:p>
        </w:tc>
      </w:tr>
      <w:tr w:rsidR="00E70EC2" w:rsidRPr="00C017E1">
        <w:tblPrEx>
          <w:tblBorders>
            <w:insideH w:val="nil"/>
          </w:tblBorders>
        </w:tblPrEx>
        <w:tc>
          <w:tcPr>
            <w:tcW w:w="9034" w:type="dxa"/>
            <w:gridSpan w:val="3"/>
            <w:tcBorders>
              <w:top w:val="nil"/>
            </w:tcBorders>
          </w:tcPr>
          <w:p w:rsidR="00E70EC2" w:rsidRPr="00C017E1" w:rsidRDefault="00E70EC2">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w:t>
            </w:r>
            <w:hyperlink r:id="rId85" w:history="1">
              <w:r w:rsidRPr="00C017E1">
                <w:rPr>
                  <w:rFonts w:ascii="Times New Roman" w:hAnsi="Times New Roman" w:cs="Times New Roman"/>
                  <w:color w:val="000000" w:themeColor="text1"/>
                </w:rPr>
                <w:t>постановления</w:t>
              </w:r>
            </w:hyperlink>
            <w:r w:rsidRPr="00C017E1">
              <w:rPr>
                <w:rFonts w:ascii="Times New Roman" w:hAnsi="Times New Roman" w:cs="Times New Roman"/>
                <w:color w:val="000000" w:themeColor="text1"/>
              </w:rPr>
              <w:t xml:space="preserve"> Правительства Архангельской области от 11.10.2018 N 477-пп)</w:t>
            </w:r>
          </w:p>
        </w:tc>
      </w:tr>
      <w:tr w:rsidR="00E70EC2" w:rsidRPr="00C017E1">
        <w:tblPrEx>
          <w:tblBorders>
            <w:insideH w:val="nil"/>
          </w:tblBorders>
        </w:tblPrEx>
        <w:tc>
          <w:tcPr>
            <w:tcW w:w="2324" w:type="dxa"/>
            <w:tcBorders>
              <w:bottom w:val="nil"/>
            </w:tcBorders>
          </w:tcPr>
          <w:p w:rsidR="00E70EC2" w:rsidRPr="00C017E1" w:rsidRDefault="00E70EC2">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C017E1" w:rsidRDefault="00E70EC2">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w:t>
            </w:r>
          </w:p>
        </w:tc>
        <w:tc>
          <w:tcPr>
            <w:tcW w:w="6350" w:type="dxa"/>
            <w:tcBorders>
              <w:bottom w:val="nil"/>
            </w:tcBorders>
          </w:tcPr>
          <w:p w:rsidR="00F2786D" w:rsidRPr="00C017E1" w:rsidRDefault="00F2786D" w:rsidP="00F2786D">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C017E1">
              <w:rPr>
                <w:rFonts w:ascii="Times New Roman" w:eastAsia="Times New Roman" w:hAnsi="Times New Roman" w:cs="Times New Roman"/>
                <w:color w:val="000000" w:themeColor="text1"/>
                <w:szCs w:val="20"/>
                <w:lang w:eastAsia="ru-RU"/>
              </w:rPr>
              <w:t xml:space="preserve">общий объем финансирования подпрограммы № 2 составляет </w:t>
            </w:r>
            <w:r w:rsidR="007035F9" w:rsidRPr="00C017E1">
              <w:rPr>
                <w:rFonts w:ascii="Times New Roman" w:eastAsia="Times New Roman" w:hAnsi="Times New Roman" w:cs="Times New Roman"/>
                <w:color w:val="000000" w:themeColor="text1"/>
                <w:szCs w:val="20"/>
                <w:lang w:eastAsia="ru-RU"/>
              </w:rPr>
              <w:t xml:space="preserve">  </w:t>
            </w:r>
            <w:r w:rsidRPr="00C017E1">
              <w:rPr>
                <w:rFonts w:ascii="Times New Roman" w:eastAsia="Times New Roman" w:hAnsi="Times New Roman" w:cs="Times New Roman"/>
                <w:color w:val="000000" w:themeColor="text1"/>
                <w:szCs w:val="20"/>
                <w:lang w:eastAsia="ru-RU"/>
              </w:rPr>
              <w:t xml:space="preserve">779 983,2 тыс. рублей, в том числе: </w:t>
            </w:r>
          </w:p>
          <w:p w:rsidR="00F2786D" w:rsidRPr="00C017E1" w:rsidRDefault="00F2786D" w:rsidP="00F2786D">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C017E1">
              <w:rPr>
                <w:rFonts w:ascii="Times New Roman" w:eastAsia="Times New Roman" w:hAnsi="Times New Roman" w:cs="Times New Roman"/>
                <w:color w:val="000000" w:themeColor="text1"/>
                <w:szCs w:val="20"/>
                <w:lang w:eastAsia="ru-RU"/>
              </w:rPr>
              <w:t>средства федерального бюджета – 286 586,9 тыс. рублей;</w:t>
            </w:r>
          </w:p>
          <w:p w:rsidR="00F2786D" w:rsidRPr="00C017E1" w:rsidRDefault="00F2786D" w:rsidP="00F2786D">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C017E1">
              <w:rPr>
                <w:rFonts w:ascii="Times New Roman" w:eastAsia="Times New Roman" w:hAnsi="Times New Roman" w:cs="Times New Roman"/>
                <w:color w:val="000000" w:themeColor="text1"/>
                <w:szCs w:val="20"/>
                <w:lang w:eastAsia="ru-RU"/>
              </w:rPr>
              <w:t>средства областного бюджета – 264 826,6 тыс. рублей;</w:t>
            </w:r>
          </w:p>
          <w:p w:rsidR="00E70EC2" w:rsidRPr="00C017E1" w:rsidRDefault="00F2786D" w:rsidP="00F2786D">
            <w:pPr>
              <w:pStyle w:val="ConsPlusNormal"/>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средства местных бюджетов – 228 569,7 тыс. рублей</w:t>
            </w:r>
          </w:p>
        </w:tc>
      </w:tr>
      <w:tr w:rsidR="00E70EC2" w:rsidRPr="00C017E1">
        <w:tblPrEx>
          <w:tblBorders>
            <w:insideH w:val="nil"/>
          </w:tblBorders>
        </w:tblPrEx>
        <w:tc>
          <w:tcPr>
            <w:tcW w:w="9034" w:type="dxa"/>
            <w:gridSpan w:val="3"/>
            <w:tcBorders>
              <w:top w:val="nil"/>
            </w:tcBorders>
          </w:tcPr>
          <w:p w:rsidR="00E70EC2" w:rsidRPr="00C017E1" w:rsidRDefault="00FC28E8" w:rsidP="00C24AA1">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(в ред. постановления Правительства Архангельской области от 25.10.2021 N 587-пп)</w:t>
            </w:r>
          </w:p>
        </w:tc>
      </w:tr>
    </w:tbl>
    <w:p w:rsidR="00E70EC2" w:rsidRPr="00C017E1" w:rsidRDefault="00E70EC2">
      <w:pPr>
        <w:pStyle w:val="ConsPlusNormal"/>
        <w:jc w:val="both"/>
        <w:rPr>
          <w:rFonts w:ascii="Times New Roman" w:hAnsi="Times New Roman" w:cs="Times New Roman"/>
          <w:color w:val="000000" w:themeColor="text1"/>
        </w:rPr>
      </w:pPr>
    </w:p>
    <w:p w:rsidR="00E70EC2" w:rsidRPr="00C017E1" w:rsidRDefault="00E70EC2">
      <w:pPr>
        <w:pStyle w:val="ConsPlusTitle"/>
        <w:jc w:val="center"/>
        <w:outlineLvl w:val="2"/>
        <w:rPr>
          <w:rFonts w:ascii="Times New Roman" w:hAnsi="Times New Roman" w:cs="Times New Roman"/>
          <w:color w:val="000000" w:themeColor="text1"/>
        </w:rPr>
      </w:pPr>
      <w:r w:rsidRPr="00C017E1">
        <w:rPr>
          <w:rFonts w:ascii="Times New Roman" w:hAnsi="Times New Roman" w:cs="Times New Roman"/>
          <w:color w:val="000000" w:themeColor="text1"/>
        </w:rPr>
        <w:t>2.5. Характеристика сферы реализации подпрограммы N 2,</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описание основных проблем</w:t>
      </w:r>
    </w:p>
    <w:p w:rsidR="00E70EC2" w:rsidRPr="00C017E1" w:rsidRDefault="00E70EC2">
      <w:pPr>
        <w:pStyle w:val="ConsPlusNormal"/>
        <w:jc w:val="both"/>
        <w:rPr>
          <w:rFonts w:ascii="Times New Roman" w:hAnsi="Times New Roman" w:cs="Times New Roman"/>
          <w:color w:val="000000" w:themeColor="text1"/>
        </w:rPr>
      </w:pPr>
    </w:p>
    <w:p w:rsidR="00E70EC2" w:rsidRPr="00C017E1" w:rsidRDefault="00E70EC2" w:rsidP="00141645">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 xml:space="preserve">Подпрограмма N 2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6" w:history="1">
        <w:r w:rsidRPr="00C017E1">
          <w:rPr>
            <w:rFonts w:ascii="Times New Roman" w:hAnsi="Times New Roman" w:cs="Times New Roman"/>
            <w:color w:val="000000" w:themeColor="text1"/>
          </w:rPr>
          <w:t>программы</w:t>
        </w:r>
      </w:hyperlink>
      <w:r w:rsidRPr="00C017E1">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roofErr w:type="gramEnd"/>
    </w:p>
    <w:p w:rsidR="00E70EC2" w:rsidRPr="00C017E1" w:rsidRDefault="00E70EC2" w:rsidP="00141645">
      <w:pPr>
        <w:pStyle w:val="ConsPlusNormal"/>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(в ред. постановлений Правительства Архангельской области от 10.04.2018 </w:t>
      </w:r>
      <w:hyperlink r:id="rId87" w:history="1">
        <w:r w:rsidRPr="00C017E1">
          <w:rPr>
            <w:rFonts w:ascii="Times New Roman" w:hAnsi="Times New Roman" w:cs="Times New Roman"/>
            <w:color w:val="000000" w:themeColor="text1"/>
          </w:rPr>
          <w:t>N 168-пп</w:t>
        </w:r>
      </w:hyperlink>
      <w:r w:rsidRPr="00C017E1">
        <w:rPr>
          <w:rFonts w:ascii="Times New Roman" w:hAnsi="Times New Roman" w:cs="Times New Roman"/>
          <w:color w:val="000000" w:themeColor="text1"/>
        </w:rPr>
        <w:t xml:space="preserve">, от 18.12.2018 </w:t>
      </w:r>
      <w:hyperlink r:id="rId88" w:history="1">
        <w:r w:rsidRPr="00C017E1">
          <w:rPr>
            <w:rFonts w:ascii="Times New Roman" w:hAnsi="Times New Roman" w:cs="Times New Roman"/>
            <w:color w:val="000000" w:themeColor="text1"/>
          </w:rPr>
          <w:t>N 599-пп</w:t>
        </w:r>
      </w:hyperlink>
      <w:r w:rsidRPr="00C017E1">
        <w:rPr>
          <w:rFonts w:ascii="Times New Roman" w:hAnsi="Times New Roman" w:cs="Times New Roman"/>
          <w:color w:val="000000" w:themeColor="text1"/>
        </w:rPr>
        <w:t xml:space="preserve">, от 14.05.2019 </w:t>
      </w:r>
      <w:hyperlink r:id="rId89" w:history="1">
        <w:r w:rsidRPr="00C017E1">
          <w:rPr>
            <w:rFonts w:ascii="Times New Roman" w:hAnsi="Times New Roman" w:cs="Times New Roman"/>
            <w:color w:val="000000" w:themeColor="text1"/>
          </w:rPr>
          <w:t>N 253-пп</w:t>
        </w:r>
      </w:hyperlink>
      <w:r w:rsidRPr="00C017E1">
        <w:rPr>
          <w:rFonts w:ascii="Times New Roman" w:hAnsi="Times New Roman" w:cs="Times New Roman"/>
          <w:color w:val="000000" w:themeColor="text1"/>
        </w:rPr>
        <w:t>)</w:t>
      </w:r>
    </w:p>
    <w:p w:rsidR="00E70EC2" w:rsidRPr="00C017E1" w:rsidRDefault="00E70EC2" w:rsidP="00141645">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Молодые семьи в основном являются приобретателями первого в своей жизни жилья, а </w:t>
      </w:r>
      <w:proofErr w:type="gramStart"/>
      <w:r w:rsidRPr="00C017E1">
        <w:rPr>
          <w:rFonts w:ascii="Times New Roman" w:hAnsi="Times New Roman" w:cs="Times New Roman"/>
          <w:color w:val="000000" w:themeColor="text1"/>
        </w:rPr>
        <w:t>значит</w:t>
      </w:r>
      <w:proofErr w:type="gramEnd"/>
      <w:r w:rsidRPr="00C017E1">
        <w:rPr>
          <w:rFonts w:ascii="Times New Roman" w:hAnsi="Times New Roman" w:cs="Times New Roman"/>
          <w:color w:val="000000" w:themeColor="text1"/>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у них нет возможности накопить на эти цели необходимые средства. Однако у данной категории населения есть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w:t>
      </w:r>
    </w:p>
    <w:p w:rsidR="00C01BD7" w:rsidRPr="00C017E1" w:rsidRDefault="00C01BD7" w:rsidP="00141645">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По данным органов местного самоуправления муниципальных образований Архангельской области, на 1 января 2019 года нуждаются в улучшении жилищных условий 1571 молодая семья.</w:t>
      </w:r>
    </w:p>
    <w:p w:rsidR="00E70EC2" w:rsidRPr="00C017E1" w:rsidRDefault="00E70EC2" w:rsidP="00141645">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Необходимость устойчивого </w:t>
      </w:r>
      <w:proofErr w:type="gramStart"/>
      <w:r w:rsidRPr="00C017E1">
        <w:rPr>
          <w:rFonts w:ascii="Times New Roman" w:hAnsi="Times New Roman" w:cs="Times New Roman"/>
          <w:color w:val="000000" w:themeColor="text1"/>
        </w:rPr>
        <w:t>функционирования системы улучшения жилищных условий молодых семей</w:t>
      </w:r>
      <w:proofErr w:type="gramEnd"/>
      <w:r w:rsidRPr="00C017E1">
        <w:rPr>
          <w:rFonts w:ascii="Times New Roman" w:hAnsi="Times New Roman" w:cs="Times New Roman"/>
          <w:color w:val="000000" w:themeColor="text1"/>
        </w:rPr>
        <w:t xml:space="preserve"> определяет целесообразность использования программного метода для решения жилищной проблемы, поскольку эта задача:</w:t>
      </w:r>
    </w:p>
    <w:p w:rsidR="00E70EC2" w:rsidRPr="00C017E1" w:rsidRDefault="00E70EC2" w:rsidP="00141645">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не может быть </w:t>
      </w:r>
      <w:proofErr w:type="gramStart"/>
      <w:r w:rsidRPr="00C017E1">
        <w:rPr>
          <w:rFonts w:ascii="Times New Roman" w:hAnsi="Times New Roman" w:cs="Times New Roman"/>
          <w:color w:val="000000" w:themeColor="text1"/>
        </w:rPr>
        <w:t>решена</w:t>
      </w:r>
      <w:proofErr w:type="gramEnd"/>
      <w:r w:rsidRPr="00C017E1">
        <w:rPr>
          <w:rFonts w:ascii="Times New Roman" w:hAnsi="Times New Roman" w:cs="Times New Roman"/>
          <w:color w:val="000000" w:themeColor="text1"/>
        </w:rPr>
        <w:t xml:space="preserve"> в пределах одного финансового года и требует бюджетных расходов в течение нескольких лет;</w:t>
      </w:r>
    </w:p>
    <w:p w:rsidR="00E70EC2" w:rsidRPr="00C017E1" w:rsidRDefault="00E70EC2" w:rsidP="00141645">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носит комплексный характер и ее решение окажет влияние на рост социального благополучия и общее экономическое развитие.</w:t>
      </w:r>
    </w:p>
    <w:p w:rsidR="00E70EC2" w:rsidRPr="00C017E1" w:rsidRDefault="00E70EC2" w:rsidP="00141645">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Решение жилищной проблемы в рамках подпрограммы N 2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 семей.</w:t>
      </w:r>
    </w:p>
    <w:p w:rsidR="00E70EC2" w:rsidRPr="00C017E1" w:rsidRDefault="00E70EC2" w:rsidP="00141645">
      <w:pPr>
        <w:pStyle w:val="ConsPlusNormal"/>
        <w:jc w:val="both"/>
        <w:rPr>
          <w:rFonts w:ascii="Times New Roman" w:hAnsi="Times New Roman" w:cs="Times New Roman"/>
          <w:color w:val="000000" w:themeColor="text1"/>
        </w:rPr>
      </w:pPr>
    </w:p>
    <w:p w:rsidR="00E70EC2" w:rsidRPr="00C017E1" w:rsidRDefault="00E70EC2" w:rsidP="00141645">
      <w:pPr>
        <w:pStyle w:val="ConsPlusTitle"/>
        <w:jc w:val="center"/>
        <w:outlineLvl w:val="2"/>
        <w:rPr>
          <w:rFonts w:ascii="Times New Roman" w:hAnsi="Times New Roman" w:cs="Times New Roman"/>
          <w:color w:val="000000" w:themeColor="text1"/>
        </w:rPr>
      </w:pPr>
      <w:r w:rsidRPr="00C017E1">
        <w:rPr>
          <w:rFonts w:ascii="Times New Roman" w:hAnsi="Times New Roman" w:cs="Times New Roman"/>
          <w:color w:val="000000" w:themeColor="text1"/>
        </w:rPr>
        <w:t>2.6. Механизм реализации мероприятий подпрограммы N 2</w:t>
      </w:r>
    </w:p>
    <w:p w:rsidR="00E70EC2" w:rsidRPr="00C017E1" w:rsidRDefault="00E70EC2" w:rsidP="00141645">
      <w:pPr>
        <w:pStyle w:val="ConsPlusNormal"/>
        <w:jc w:val="both"/>
        <w:rPr>
          <w:rFonts w:ascii="Times New Roman" w:hAnsi="Times New Roman" w:cs="Times New Roman"/>
          <w:color w:val="000000" w:themeColor="text1"/>
        </w:rPr>
      </w:pPr>
    </w:p>
    <w:p w:rsidR="005A78FD" w:rsidRPr="00C017E1" w:rsidRDefault="005A78FD" w:rsidP="005A78FD">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 xml:space="preserve">Реализацию мероприятия пункта 1.1 перечня мероприятий подпрограммы № 2 (приложение № 2 к государственной программе) осуществляет министерство по делам молодежи и спорту (до 2021 года – администрация Губернатора Архангельской области и Правительства Архангельской области)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w:t>
      </w:r>
      <w:proofErr w:type="gramEnd"/>
    </w:p>
    <w:p w:rsidR="005A78FD" w:rsidRPr="00C017E1" w:rsidRDefault="005A78FD" w:rsidP="005A78FD">
      <w:pPr>
        <w:pStyle w:val="ConsPlusNormal"/>
        <w:ind w:firstLine="540"/>
        <w:jc w:val="both"/>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 xml:space="preserve">Предоставление субсидий из федерального и областного бюджетов местным бюджетам на </w:t>
      </w:r>
      <w:proofErr w:type="spellStart"/>
      <w:r w:rsidRPr="00C017E1">
        <w:rPr>
          <w:rFonts w:ascii="Times New Roman" w:hAnsi="Times New Roman" w:cs="Times New Roman"/>
          <w:color w:val="000000" w:themeColor="text1"/>
        </w:rPr>
        <w:t>софинансирование</w:t>
      </w:r>
      <w:proofErr w:type="spellEnd"/>
      <w:r w:rsidRPr="00C017E1">
        <w:rPr>
          <w:rFonts w:ascii="Times New Roman" w:hAnsi="Times New Roman" w:cs="Times New Roman"/>
          <w:color w:val="000000" w:themeColor="text1"/>
        </w:rPr>
        <w:t xml:space="preserve"> расходных обязательств муниципальных образований на предоставление социальных выплат будет осуществляться в соответствии с </w:t>
      </w:r>
      <w:hyperlink r:id="rId90" w:history="1">
        <w:r w:rsidRPr="00C017E1">
          <w:rPr>
            <w:rFonts w:ascii="Times New Roman" w:hAnsi="Times New Roman" w:cs="Times New Roman"/>
            <w:color w:val="000000" w:themeColor="text1"/>
          </w:rPr>
          <w:t>Правилами</w:t>
        </w:r>
      </w:hyperlink>
      <w:r w:rsidRPr="00C017E1">
        <w:rPr>
          <w:rFonts w:ascii="Times New Roman" w:hAnsi="Times New Roman" w:cs="Times New Roman"/>
          <w:color w:val="000000" w:themeColor="text1"/>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C017E1">
        <w:rPr>
          <w:rFonts w:ascii="Times New Roman" w:hAnsi="Times New Roman" w:cs="Times New Roman"/>
          <w:color w:val="000000" w:themeColor="text1"/>
        </w:rPr>
        <w:t>софинансирование</w:t>
      </w:r>
      <w:proofErr w:type="spellEnd"/>
      <w:r w:rsidRPr="00C017E1">
        <w:rPr>
          <w:rFonts w:ascii="Times New Roman" w:hAnsi="Times New Roman" w:cs="Times New Roman"/>
          <w:color w:val="000000" w:themeColor="text1"/>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w:t>
      </w:r>
      <w:proofErr w:type="gramEnd"/>
      <w:r w:rsidRPr="00C017E1">
        <w:rPr>
          <w:rFonts w:ascii="Times New Roman" w:hAnsi="Times New Roman" w:cs="Times New Roman"/>
          <w:color w:val="000000" w:themeColor="text1"/>
        </w:rPr>
        <w:t xml:space="preserve"> (строительство) жилья, </w:t>
      </w:r>
      <w:proofErr w:type="gramStart"/>
      <w:r w:rsidRPr="00C017E1">
        <w:rPr>
          <w:rFonts w:ascii="Times New Roman" w:hAnsi="Times New Roman" w:cs="Times New Roman"/>
          <w:color w:val="000000" w:themeColor="text1"/>
        </w:rPr>
        <w:t>утвержденными</w:t>
      </w:r>
      <w:proofErr w:type="gramEnd"/>
      <w:r w:rsidRPr="00C017E1">
        <w:rPr>
          <w:rFonts w:ascii="Times New Roman" w:hAnsi="Times New Roman" w:cs="Times New Roman"/>
          <w:color w:val="000000" w:themeColor="text1"/>
        </w:rPr>
        <w:t xml:space="preserve"> постановлением Правительства Архангельской области. </w:t>
      </w:r>
    </w:p>
    <w:p w:rsidR="005A78FD" w:rsidRPr="00C017E1" w:rsidRDefault="005A78FD" w:rsidP="005A78FD">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Исполнители мероприятий пунктов 2.1 и 2.2 перечня мероприятий подпрограммы № 2 </w:t>
      </w:r>
      <w:r w:rsidRPr="00C017E1">
        <w:rPr>
          <w:rFonts w:ascii="Times New Roman" w:hAnsi="Times New Roman" w:cs="Times New Roman"/>
          <w:color w:val="000000" w:themeColor="text1"/>
        </w:rPr>
        <w:lastRenderedPageBreak/>
        <w:t>(приложение № 2 к государственной программе) определяются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C017E1" w:rsidRDefault="005A78FD" w:rsidP="00F173D8">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 xml:space="preserve">Перечень мероприятий подпрограммы № 2 приведен в приложении </w:t>
      </w:r>
      <w:r w:rsidRPr="00C017E1">
        <w:rPr>
          <w:rFonts w:ascii="Times New Roman" w:hAnsi="Times New Roman" w:cs="Times New Roman"/>
          <w:color w:val="000000" w:themeColor="text1"/>
        </w:rPr>
        <w:br/>
        <w:t>№ 2 к государственной программе.</w:t>
      </w:r>
      <w:bookmarkStart w:id="3" w:name="P540"/>
      <w:bookmarkEnd w:id="3"/>
    </w:p>
    <w:p w:rsidR="00F173D8" w:rsidRPr="00C017E1" w:rsidRDefault="00F173D8" w:rsidP="00F173D8">
      <w:pPr>
        <w:pStyle w:val="ConsPlusNormal"/>
        <w:ind w:firstLine="540"/>
        <w:jc w:val="both"/>
        <w:rPr>
          <w:rFonts w:ascii="Times New Roman" w:hAnsi="Times New Roman" w:cs="Times New Roman"/>
          <w:color w:val="000000" w:themeColor="text1"/>
        </w:rPr>
      </w:pPr>
    </w:p>
    <w:p w:rsidR="00E70EC2" w:rsidRPr="00C017E1" w:rsidRDefault="00E70EC2">
      <w:pPr>
        <w:pStyle w:val="ConsPlusTitle"/>
        <w:jc w:val="center"/>
        <w:outlineLvl w:val="2"/>
        <w:rPr>
          <w:rFonts w:ascii="Times New Roman" w:hAnsi="Times New Roman" w:cs="Times New Roman"/>
          <w:color w:val="000000" w:themeColor="text1"/>
        </w:rPr>
      </w:pPr>
      <w:bookmarkStart w:id="4" w:name="P612"/>
      <w:bookmarkEnd w:id="4"/>
      <w:r w:rsidRPr="00C017E1">
        <w:rPr>
          <w:rFonts w:ascii="Times New Roman" w:hAnsi="Times New Roman" w:cs="Times New Roman"/>
          <w:color w:val="000000" w:themeColor="text1"/>
        </w:rPr>
        <w:t>2.10. ПАСПОРТ</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подпрограммы N 4 "Создание условий для реализации</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государственной программы"</w:t>
      </w:r>
    </w:p>
    <w:p w:rsidR="00E70EC2" w:rsidRPr="00C017E1" w:rsidRDefault="00E70EC2">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2324"/>
        <w:gridCol w:w="360"/>
        <w:gridCol w:w="6350"/>
      </w:tblGrid>
      <w:tr w:rsidR="00BE0D53" w:rsidRPr="00C017E1" w:rsidTr="004409A1">
        <w:tc>
          <w:tcPr>
            <w:tcW w:w="2324"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"Создание условий для реализации государственной программы" (далее - подпрограмма № 4)</w:t>
            </w:r>
          </w:p>
        </w:tc>
      </w:tr>
      <w:tr w:rsidR="00BE0D53" w:rsidRPr="00C017E1" w:rsidTr="004409A1">
        <w:tc>
          <w:tcPr>
            <w:tcW w:w="2324" w:type="dxa"/>
            <w:tcBorders>
              <w:top w:val="single" w:sz="4" w:space="0" w:color="auto"/>
              <w:left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министерство строительства и архитектуры</w:t>
            </w:r>
          </w:p>
        </w:tc>
      </w:tr>
      <w:tr w:rsidR="00BE0D53" w:rsidRPr="00C017E1" w:rsidTr="004409A1">
        <w:tc>
          <w:tcPr>
            <w:tcW w:w="2324"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инспекция государственного строительного надзора</w:t>
            </w:r>
          </w:p>
        </w:tc>
      </w:tr>
      <w:tr w:rsidR="00BE0D53" w:rsidRPr="00C017E1" w:rsidTr="004409A1">
        <w:tc>
          <w:tcPr>
            <w:tcW w:w="2324"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ГКУ "Главное управление капитального строительства";</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ГАУ "Архангельский региональный центр по ценообразованию в строительстве";</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органы местного самоуправления;</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организации по виду экономической деятельности "Производство прочих неметаллических минеральных продуктов"</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D53" w:rsidRPr="00C017E1" w:rsidTr="004409A1">
        <w:tc>
          <w:tcPr>
            <w:tcW w:w="2324"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BE0D53" w:rsidRPr="00C017E1" w:rsidRDefault="00116A6E" w:rsidP="00BE0D53">
            <w:pPr>
              <w:autoSpaceDE w:val="0"/>
              <w:autoSpaceDN w:val="0"/>
              <w:adjustRightInd w:val="0"/>
              <w:spacing w:after="0" w:line="240" w:lineRule="auto"/>
              <w:rPr>
                <w:rFonts w:ascii="Times New Roman" w:eastAsia="Times New Roman" w:hAnsi="Times New Roman" w:cs="Times New Roman"/>
                <w:sz w:val="24"/>
                <w:szCs w:val="24"/>
                <w:lang w:eastAsia="ru-RU"/>
              </w:rPr>
            </w:pPr>
            <w:hyperlink r:id="rId91" w:history="1">
              <w:r w:rsidR="00BE0D53" w:rsidRPr="00C017E1">
                <w:rPr>
                  <w:rFonts w:ascii="Times New Roman" w:eastAsia="Times New Roman" w:hAnsi="Times New Roman" w:cs="Times New Roman"/>
                  <w:sz w:val="24"/>
                  <w:szCs w:val="24"/>
                  <w:lang w:eastAsia="ru-RU"/>
                </w:rPr>
                <w:t>Перечень</w:t>
              </w:r>
            </w:hyperlink>
            <w:r w:rsidR="00BE0D53" w:rsidRPr="00C017E1">
              <w:rPr>
                <w:rFonts w:ascii="Times New Roman" w:eastAsia="Times New Roman" w:hAnsi="Times New Roman" w:cs="Times New Roman"/>
                <w:sz w:val="24"/>
                <w:szCs w:val="24"/>
                <w:lang w:eastAsia="ru-RU"/>
              </w:rPr>
              <w:t xml:space="preserve"> целевых показателей подпрограммы № 4 приведен в приложении № 1 к государственной программе</w:t>
            </w:r>
          </w:p>
        </w:tc>
      </w:tr>
      <w:tr w:rsidR="00BE0D53" w:rsidRPr="00C017E1" w:rsidTr="004409A1">
        <w:tc>
          <w:tcPr>
            <w:tcW w:w="2324"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задача № 1 -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w:t>
            </w:r>
            <w:proofErr w:type="spellStart"/>
            <w:r w:rsidRPr="00C017E1">
              <w:rPr>
                <w:rFonts w:ascii="Times New Roman" w:eastAsia="Times New Roman" w:hAnsi="Times New Roman" w:cs="Times New Roman"/>
                <w:sz w:val="24"/>
                <w:szCs w:val="24"/>
                <w:lang w:eastAsia="ru-RU"/>
              </w:rPr>
              <w:t>администрируемых</w:t>
            </w:r>
            <w:proofErr w:type="spellEnd"/>
            <w:r w:rsidRPr="00C017E1">
              <w:rPr>
                <w:rFonts w:ascii="Times New Roman" w:eastAsia="Times New Roman" w:hAnsi="Times New Roman" w:cs="Times New Roman"/>
                <w:sz w:val="24"/>
                <w:szCs w:val="24"/>
                <w:lang w:eastAsia="ru-RU"/>
              </w:rPr>
              <w:t xml:space="preserve"> министерством строительства и архитектуры</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задача № 2 – развитие строительной индустрии и промышленности строительных материалов в Архангельской области»</w:t>
            </w:r>
          </w:p>
          <w:p w:rsidR="00BE0D53" w:rsidRPr="00C017E1" w:rsidRDefault="00116A6E" w:rsidP="00BE0D53">
            <w:pPr>
              <w:autoSpaceDE w:val="0"/>
              <w:autoSpaceDN w:val="0"/>
              <w:adjustRightInd w:val="0"/>
              <w:spacing w:after="0" w:line="240" w:lineRule="auto"/>
              <w:rPr>
                <w:rFonts w:ascii="Times New Roman" w:eastAsia="Times New Roman" w:hAnsi="Times New Roman" w:cs="Times New Roman"/>
                <w:sz w:val="28"/>
                <w:szCs w:val="28"/>
                <w:lang w:eastAsia="ru-RU"/>
              </w:rPr>
            </w:pPr>
            <w:hyperlink r:id="rId92" w:history="1">
              <w:r w:rsidR="00BE0D53" w:rsidRPr="00C017E1">
                <w:rPr>
                  <w:rFonts w:ascii="Times New Roman" w:eastAsia="Times New Roman" w:hAnsi="Times New Roman" w:cs="Times New Roman"/>
                  <w:sz w:val="24"/>
                  <w:szCs w:val="24"/>
                  <w:lang w:eastAsia="ru-RU"/>
                </w:rPr>
                <w:t>задача № 3</w:t>
              </w:r>
            </w:hyperlink>
            <w:r w:rsidR="00BE0D53" w:rsidRPr="00C017E1">
              <w:rPr>
                <w:rFonts w:ascii="Times New Roman" w:eastAsia="Times New Roman" w:hAnsi="Times New Roman" w:cs="Times New Roman"/>
                <w:sz w:val="24"/>
                <w:szCs w:val="24"/>
                <w:lang w:eastAsia="ru-RU"/>
              </w:rPr>
              <w:t xml:space="preserve">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BE0D53" w:rsidRPr="00C017E1" w:rsidTr="004409A1">
        <w:tc>
          <w:tcPr>
            <w:tcW w:w="2324" w:type="dxa"/>
            <w:tcBorders>
              <w:top w:val="single" w:sz="4" w:space="0" w:color="auto"/>
              <w:left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Сроки и этапы</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реализации подпрограммы</w:t>
            </w:r>
          </w:p>
        </w:tc>
        <w:tc>
          <w:tcPr>
            <w:tcW w:w="360" w:type="dxa"/>
            <w:tcBorders>
              <w:top w:val="single" w:sz="4" w:space="0" w:color="auto"/>
              <w:left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50" w:type="dxa"/>
            <w:tcBorders>
              <w:top w:val="single" w:sz="4" w:space="0" w:color="auto"/>
              <w:left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2020 - 2024 годы.</w:t>
            </w:r>
          </w:p>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Подпрограмма № 4 реализуется в один этап</w:t>
            </w:r>
          </w:p>
        </w:tc>
      </w:tr>
      <w:tr w:rsidR="00BE0D53" w:rsidRPr="00C017E1" w:rsidTr="004409A1">
        <w:tc>
          <w:tcPr>
            <w:tcW w:w="2324"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lastRenderedPageBreak/>
              <w:t>Объем и источники финансирования подпрограммы</w:t>
            </w:r>
          </w:p>
        </w:tc>
        <w:tc>
          <w:tcPr>
            <w:tcW w:w="360" w:type="dxa"/>
            <w:tcBorders>
              <w:top w:val="single" w:sz="4" w:space="0" w:color="auto"/>
              <w:left w:val="single" w:sz="4" w:space="0" w:color="auto"/>
              <w:bottom w:val="single" w:sz="4" w:space="0" w:color="auto"/>
              <w:right w:val="single" w:sz="4" w:space="0" w:color="auto"/>
            </w:tcBorders>
          </w:tcPr>
          <w:p w:rsidR="00BE0D53" w:rsidRPr="00C017E1" w:rsidRDefault="00BE0D53" w:rsidP="00BE0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w:t>
            </w:r>
          </w:p>
        </w:tc>
        <w:tc>
          <w:tcPr>
            <w:tcW w:w="6350" w:type="dxa"/>
            <w:tcBorders>
              <w:top w:val="single" w:sz="4" w:space="0" w:color="auto"/>
              <w:left w:val="single" w:sz="4" w:space="0" w:color="auto"/>
              <w:bottom w:val="single" w:sz="4" w:space="0" w:color="auto"/>
              <w:right w:val="single" w:sz="4" w:space="0" w:color="auto"/>
            </w:tcBorders>
          </w:tcPr>
          <w:p w:rsidR="00AE0185" w:rsidRPr="00C017E1" w:rsidRDefault="00AE0185" w:rsidP="00AE01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общий объем финансирования подпрограммы № 4 составляет 1 154 118,2 тыс. рублей, в том числе: </w:t>
            </w:r>
          </w:p>
          <w:p w:rsidR="00BE0D53" w:rsidRPr="00C017E1" w:rsidRDefault="00AE0185" w:rsidP="00AE018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средства областного бюджета – 1 154 118,2 тыс. рублей</w:t>
            </w:r>
            <w:r w:rsidR="00BE0D53" w:rsidRPr="00C017E1">
              <w:rPr>
                <w:rFonts w:ascii="Times New Roman" w:eastAsia="Times New Roman" w:hAnsi="Times New Roman" w:cs="Times New Roman"/>
                <w:color w:val="000000"/>
                <w:sz w:val="24"/>
                <w:szCs w:val="24"/>
                <w:lang w:eastAsia="ru-RU"/>
              </w:rPr>
              <w:t>»;</w:t>
            </w:r>
          </w:p>
          <w:p w:rsidR="00AE0185" w:rsidRPr="00C017E1" w:rsidRDefault="00AE0185" w:rsidP="00AE018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E0185" w:rsidRPr="00C017E1" w:rsidRDefault="00AE0185" w:rsidP="00AE0185">
            <w:r w:rsidRPr="00C017E1">
              <w:rPr>
                <w:rFonts w:ascii="Times New Roman" w:eastAsia="Times New Roman" w:hAnsi="Times New Roman" w:cs="Times New Roman"/>
                <w:color w:val="000000"/>
                <w:sz w:val="24"/>
                <w:szCs w:val="24"/>
                <w:lang w:eastAsia="ru-RU"/>
              </w:rPr>
              <w:t xml:space="preserve">(в ред. </w:t>
            </w:r>
            <w:hyperlink r:id="rId93" w:history="1">
              <w:r w:rsidRPr="00C017E1">
                <w:rPr>
                  <w:rFonts w:ascii="Times New Roman" w:eastAsia="Times New Roman" w:hAnsi="Times New Roman" w:cs="Times New Roman"/>
                  <w:color w:val="000000"/>
                  <w:sz w:val="24"/>
                  <w:szCs w:val="24"/>
                  <w:lang w:eastAsia="ru-RU"/>
                </w:rPr>
                <w:t>постановления</w:t>
              </w:r>
            </w:hyperlink>
            <w:r w:rsidRPr="00C017E1">
              <w:rPr>
                <w:rFonts w:ascii="Times New Roman" w:eastAsia="Times New Roman" w:hAnsi="Times New Roman" w:cs="Times New Roman"/>
                <w:color w:val="000000"/>
                <w:sz w:val="24"/>
                <w:szCs w:val="24"/>
                <w:lang w:eastAsia="ru-RU"/>
              </w:rPr>
              <w:t xml:space="preserve"> Правительства Архангельской области от 25.10.2021 N 587-пп)</w:t>
            </w:r>
          </w:p>
        </w:tc>
      </w:tr>
    </w:tbl>
    <w:p w:rsidR="00E70EC2" w:rsidRPr="00C017E1" w:rsidRDefault="00E70EC2">
      <w:pPr>
        <w:pStyle w:val="ConsPlusNormal"/>
        <w:jc w:val="both"/>
      </w:pPr>
    </w:p>
    <w:p w:rsidR="00D81B99" w:rsidRPr="00C017E1" w:rsidRDefault="00D81B99" w:rsidP="00BA6C61">
      <w:pPr>
        <w:pStyle w:val="ConsPlusTitle"/>
        <w:outlineLvl w:val="2"/>
      </w:pPr>
    </w:p>
    <w:p w:rsidR="00D81B99" w:rsidRPr="00C017E1" w:rsidRDefault="00D81B99">
      <w:pPr>
        <w:pStyle w:val="ConsPlusTitle"/>
        <w:jc w:val="center"/>
        <w:outlineLvl w:val="2"/>
      </w:pPr>
    </w:p>
    <w:p w:rsidR="00BA6C61" w:rsidRPr="00C017E1" w:rsidRDefault="00BA6C61" w:rsidP="00BA6C61">
      <w:pPr>
        <w:tabs>
          <w:tab w:val="left" w:pos="993"/>
        </w:tabs>
        <w:spacing w:after="0" w:line="240" w:lineRule="auto"/>
        <w:ind w:left="709"/>
        <w:jc w:val="center"/>
        <w:rPr>
          <w:rFonts w:ascii="Times New Roman" w:eastAsia="Times New Roman" w:hAnsi="Times New Roman" w:cs="Times New Roman"/>
          <w:b/>
          <w:color w:val="000000"/>
          <w:sz w:val="24"/>
          <w:szCs w:val="24"/>
          <w:lang w:eastAsia="ru-RU"/>
        </w:rPr>
      </w:pPr>
      <w:r w:rsidRPr="00C017E1">
        <w:rPr>
          <w:rFonts w:ascii="Times New Roman" w:eastAsia="Times New Roman" w:hAnsi="Times New Roman" w:cs="Times New Roman"/>
          <w:b/>
          <w:color w:val="000000"/>
          <w:sz w:val="24"/>
          <w:szCs w:val="24"/>
          <w:lang w:eastAsia="ru-RU"/>
        </w:rPr>
        <w:t xml:space="preserve">2.11. Характеристика сферы реализации подпрограммы № 4, </w:t>
      </w:r>
    </w:p>
    <w:p w:rsidR="00BA6C61" w:rsidRPr="00C017E1" w:rsidRDefault="00BA6C61" w:rsidP="00BA6C61">
      <w:pPr>
        <w:tabs>
          <w:tab w:val="left" w:pos="993"/>
        </w:tabs>
        <w:spacing w:after="0" w:line="240" w:lineRule="auto"/>
        <w:ind w:left="709"/>
        <w:jc w:val="center"/>
        <w:rPr>
          <w:rFonts w:ascii="Times New Roman" w:eastAsia="Times New Roman" w:hAnsi="Times New Roman" w:cs="Times New Roman"/>
          <w:b/>
          <w:color w:val="000000"/>
          <w:sz w:val="24"/>
          <w:szCs w:val="24"/>
          <w:lang w:eastAsia="ru-RU"/>
        </w:rPr>
      </w:pPr>
      <w:r w:rsidRPr="00C017E1">
        <w:rPr>
          <w:rFonts w:ascii="Times New Roman" w:eastAsia="Times New Roman" w:hAnsi="Times New Roman" w:cs="Times New Roman"/>
          <w:b/>
          <w:color w:val="000000"/>
          <w:sz w:val="24"/>
          <w:szCs w:val="24"/>
          <w:lang w:eastAsia="ru-RU"/>
        </w:rPr>
        <w:t>описание основных проблем</w:t>
      </w:r>
    </w:p>
    <w:p w:rsidR="00BA6C61" w:rsidRPr="00C017E1" w:rsidRDefault="00BA6C61" w:rsidP="00BA6C61">
      <w:pPr>
        <w:tabs>
          <w:tab w:val="left" w:pos="993"/>
        </w:tabs>
        <w:spacing w:after="0" w:line="240" w:lineRule="auto"/>
        <w:ind w:left="709"/>
        <w:jc w:val="center"/>
        <w:rPr>
          <w:rFonts w:ascii="Times New Roman" w:eastAsia="Times New Roman" w:hAnsi="Times New Roman" w:cs="Times New Roman"/>
          <w:color w:val="000000"/>
          <w:sz w:val="24"/>
          <w:szCs w:val="24"/>
          <w:lang w:eastAsia="ru-RU"/>
        </w:rPr>
      </w:pP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Подпрограмма № 4 направлена: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1) на повышение </w:t>
      </w:r>
      <w:proofErr w:type="gramStart"/>
      <w:r w:rsidRPr="00C017E1">
        <w:rPr>
          <w:rFonts w:ascii="Times New Roman" w:eastAsia="Times New Roman" w:hAnsi="Times New Roman" w:cs="Times New Roman"/>
          <w:sz w:val="24"/>
          <w:szCs w:val="24"/>
          <w:lang w:eastAsia="ru-RU"/>
        </w:rPr>
        <w:t>эффективности деятельности исполнительных органов государственной власти Архангельской области</w:t>
      </w:r>
      <w:proofErr w:type="gramEnd"/>
      <w:r w:rsidRPr="00C017E1">
        <w:rPr>
          <w:rFonts w:ascii="Times New Roman" w:eastAsia="Times New Roman" w:hAnsi="Times New Roman" w:cs="Times New Roman"/>
          <w:sz w:val="24"/>
          <w:szCs w:val="24"/>
          <w:lang w:eastAsia="ru-RU"/>
        </w:rPr>
        <w:t xml:space="preserve"> в сфере жилищного строительства;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2) на реализацию функций в сферах:</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капитального строительства (осуществляется министерством строительства и архитектуры и ГКУ "Главное управление капитального строительства");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ценообразования и сметного нормирования в строительстве (осуществляется ГАУ "Архангельский региональный центр по ценообразованию в строительстве");</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архитектурной и градостроительной деятельности (осуществляется министерством строительства и архитектуры);</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регионального государственного строительного надзора и регионального государственного контроля (надзора) в области долевого строительства многоквартирных домов и (или) иных объектов недвижимости (осуществляется инспекцией государственного строительного надзора);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3) на обеспечение участия Архангельской области в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4" w:history="1">
        <w:r w:rsidRPr="00C017E1">
          <w:rPr>
            <w:rFonts w:ascii="Times New Roman" w:eastAsia="Times New Roman" w:hAnsi="Times New Roman" w:cs="Times New Roman"/>
            <w:sz w:val="24"/>
            <w:szCs w:val="24"/>
            <w:lang w:eastAsia="ru-RU"/>
          </w:rPr>
          <w:t>программы</w:t>
        </w:r>
      </w:hyperlink>
      <w:r w:rsidRPr="00C017E1">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Важнейшими условиями достижения цели и решения задач, предусмотренных настоящей подпрограммой, являются:</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увеличение объемов строительства жилья на территории Архангельской области;</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повышение </w:t>
      </w:r>
      <w:proofErr w:type="gramStart"/>
      <w:r w:rsidRPr="00C017E1">
        <w:rPr>
          <w:rFonts w:ascii="Times New Roman" w:eastAsia="Times New Roman" w:hAnsi="Times New Roman" w:cs="Times New Roman"/>
          <w:sz w:val="24"/>
          <w:szCs w:val="24"/>
          <w:lang w:eastAsia="ru-RU"/>
        </w:rPr>
        <w:t>эффективности деятельности исполнительных органов государственной власти Архангельской области</w:t>
      </w:r>
      <w:proofErr w:type="gramEnd"/>
      <w:r w:rsidRPr="00C017E1">
        <w:rPr>
          <w:rFonts w:ascii="Times New Roman" w:eastAsia="Times New Roman" w:hAnsi="Times New Roman" w:cs="Times New Roman"/>
          <w:sz w:val="24"/>
          <w:szCs w:val="24"/>
          <w:lang w:eastAsia="ru-RU"/>
        </w:rPr>
        <w:t xml:space="preserve"> в сфере жилищного строительства;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качество и оперативность предоставления государственных услуг и исполнения государственных функций;</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развитие кадрового потенциала;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обеспечение эффективного и качественного управления финансовыми ресурсами Архангельской области и использования государственного имущества Архангельской области.</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Архангельская область по своим запасам сырья для производства строительных материалов обладает высоким потенциалом, тем не </w:t>
      </w:r>
      <w:proofErr w:type="gramStart"/>
      <w:r w:rsidRPr="00C017E1">
        <w:rPr>
          <w:rFonts w:ascii="Times New Roman" w:eastAsia="Times New Roman" w:hAnsi="Times New Roman" w:cs="Times New Roman"/>
          <w:color w:val="000000"/>
          <w:sz w:val="24"/>
          <w:szCs w:val="24"/>
          <w:lang w:eastAsia="ru-RU"/>
        </w:rPr>
        <w:t>менее</w:t>
      </w:r>
      <w:proofErr w:type="gramEnd"/>
      <w:r w:rsidRPr="00C017E1">
        <w:rPr>
          <w:rFonts w:ascii="Times New Roman" w:eastAsia="Times New Roman" w:hAnsi="Times New Roman" w:cs="Times New Roman"/>
          <w:color w:val="000000"/>
          <w:sz w:val="24"/>
          <w:szCs w:val="24"/>
          <w:lang w:eastAsia="ru-RU"/>
        </w:rPr>
        <w:t xml:space="preserve"> отсутствуют организации по производству материалов на основе гипса, глин для керамического производства или на основе базальтового волокна. Потребность строительной отрасли в керамическом кирпиче, в теплоизоляционных материалах, сухих строительных смесях и других материалах строительного назначения удовлетворяется только за счет ввоза из других субъектов Российской Федерации.</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lastRenderedPageBreak/>
        <w:t>Низкий технический и технологический уровень организаций промышленности стройматериалов приводит к сокращению производственных мощностей, снижению объемов и качественных показателей выпускаемой продукции, значительному отставанию строительной индустрии от современных требований.</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Главной причиной неудовлетворительного состояния основных фондов организаций отрасли является недостаток собственных финансовых средств на реализацию инвестиционных проектов.</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Промышленность строительных материалов является одной из наиболее энергоемких отраслей. Удельный вес топлива и энергии в структуре затрат на производство и реализацию продукции в целом по отрасли составляет более 21 процента.</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Для решения проблем и дальнейшего устойчивого развития отрасли необходим программно-целевой метод.</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Основные риски, связанные с решением вышеуказанных проблем программно-целевым методом:</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снижение платежеспособного спроса на продукцию;</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увеличение тарифов на энергоносители;</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недостаточное ресурсное обеспечение запланированных мероприятий.</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В Архангельской области действует около 250 организаций промышленности строительных материалов. К их числу относятся организации деревообрабатывающей промышленности, обеспечивающие в полном объеме строительный комплекс необходимой продукцией деревообработки в основном для деревянного домостроения, а также организации, обеспечивающие необходимым строительным материалом кирпичное, монолитное и крупнопанельное домостроение, ориентированные на выпуск сборных железобетонных конструкций и деталей, стеновых материалов, цемента, нерудных и других материалов.</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Закрытое акционерное общество «Савинский цементный завод» (далее – СЦЗ). Проектная мощность – 1,3 млн. тонн цемента в год. Предприятие входит в холдинг «Евроцемент групп». Дочерним предприятием завода является общество с ограниченной ответственностью «Савинское </w:t>
      </w:r>
      <w:proofErr w:type="spellStart"/>
      <w:r w:rsidRPr="00C017E1">
        <w:rPr>
          <w:rFonts w:ascii="Times New Roman" w:eastAsia="Times New Roman" w:hAnsi="Times New Roman" w:cs="Times New Roman"/>
          <w:color w:val="000000"/>
          <w:sz w:val="24"/>
          <w:szCs w:val="24"/>
          <w:lang w:eastAsia="ru-RU"/>
        </w:rPr>
        <w:t>карьеруправление</w:t>
      </w:r>
      <w:proofErr w:type="spellEnd"/>
      <w:r w:rsidRPr="00C017E1">
        <w:rPr>
          <w:rFonts w:ascii="Times New Roman" w:eastAsia="Times New Roman" w:hAnsi="Times New Roman" w:cs="Times New Roman"/>
          <w:color w:val="000000"/>
          <w:sz w:val="24"/>
          <w:szCs w:val="24"/>
          <w:lang w:eastAsia="ru-RU"/>
        </w:rPr>
        <w:t>», осуществляющее добычу известняка для производства клинкера.</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СЦЗ – единственный производитель цемента в Архангельской области, расположен в посёлке Савинский </w:t>
      </w:r>
      <w:proofErr w:type="spellStart"/>
      <w:r w:rsidRPr="00C017E1">
        <w:rPr>
          <w:rFonts w:ascii="Times New Roman" w:eastAsia="Times New Roman" w:hAnsi="Times New Roman" w:cs="Times New Roman"/>
          <w:color w:val="000000"/>
          <w:sz w:val="24"/>
          <w:szCs w:val="24"/>
          <w:lang w:eastAsia="ru-RU"/>
        </w:rPr>
        <w:t>Плесецкого</w:t>
      </w:r>
      <w:proofErr w:type="spellEnd"/>
      <w:r w:rsidRPr="00C017E1">
        <w:rPr>
          <w:rFonts w:ascii="Times New Roman" w:eastAsia="Times New Roman" w:hAnsi="Times New Roman" w:cs="Times New Roman"/>
          <w:color w:val="000000"/>
          <w:sz w:val="24"/>
          <w:szCs w:val="24"/>
          <w:lang w:eastAsia="ru-RU"/>
        </w:rPr>
        <w:t xml:space="preserve"> муниципального района Архангельской области.</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Государственным балансом запасов цементного сырья по Архангельской области учтены следующие месторождения.</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Месторождение известняков «Савинское» (участки </w:t>
      </w:r>
      <w:proofErr w:type="spellStart"/>
      <w:r w:rsidRPr="00C017E1">
        <w:rPr>
          <w:rFonts w:ascii="Times New Roman" w:eastAsia="Times New Roman" w:hAnsi="Times New Roman" w:cs="Times New Roman"/>
          <w:color w:val="000000"/>
          <w:sz w:val="24"/>
          <w:szCs w:val="24"/>
          <w:lang w:eastAsia="ru-RU"/>
        </w:rPr>
        <w:t>Огарковский</w:t>
      </w:r>
      <w:proofErr w:type="spellEnd"/>
      <w:r w:rsidRPr="00C017E1">
        <w:rPr>
          <w:rFonts w:ascii="Times New Roman" w:eastAsia="Times New Roman" w:hAnsi="Times New Roman" w:cs="Times New Roman"/>
          <w:color w:val="000000"/>
          <w:sz w:val="24"/>
          <w:szCs w:val="24"/>
          <w:lang w:eastAsia="ru-RU"/>
        </w:rPr>
        <w:t xml:space="preserve">, </w:t>
      </w:r>
      <w:proofErr w:type="spellStart"/>
      <w:r w:rsidRPr="00C017E1">
        <w:rPr>
          <w:rFonts w:ascii="Times New Roman" w:eastAsia="Times New Roman" w:hAnsi="Times New Roman" w:cs="Times New Roman"/>
          <w:color w:val="000000"/>
          <w:sz w:val="24"/>
          <w:szCs w:val="24"/>
          <w:lang w:eastAsia="ru-RU"/>
        </w:rPr>
        <w:t>Шестовский</w:t>
      </w:r>
      <w:proofErr w:type="spellEnd"/>
      <w:r w:rsidRPr="00C017E1">
        <w:rPr>
          <w:rFonts w:ascii="Times New Roman" w:eastAsia="Times New Roman" w:hAnsi="Times New Roman" w:cs="Times New Roman"/>
          <w:color w:val="000000"/>
          <w:sz w:val="24"/>
          <w:szCs w:val="24"/>
          <w:lang w:eastAsia="ru-RU"/>
        </w:rPr>
        <w:t xml:space="preserve"> и </w:t>
      </w:r>
      <w:proofErr w:type="gramStart"/>
      <w:r w:rsidRPr="00C017E1">
        <w:rPr>
          <w:rFonts w:ascii="Times New Roman" w:eastAsia="Times New Roman" w:hAnsi="Times New Roman" w:cs="Times New Roman"/>
          <w:color w:val="000000"/>
          <w:sz w:val="24"/>
          <w:szCs w:val="24"/>
          <w:lang w:eastAsia="ru-RU"/>
        </w:rPr>
        <w:t>Правобережный</w:t>
      </w:r>
      <w:proofErr w:type="gramEnd"/>
      <w:r w:rsidRPr="00C017E1">
        <w:rPr>
          <w:rFonts w:ascii="Times New Roman" w:eastAsia="Times New Roman" w:hAnsi="Times New Roman" w:cs="Times New Roman"/>
          <w:color w:val="000000"/>
          <w:sz w:val="24"/>
          <w:szCs w:val="24"/>
          <w:lang w:eastAsia="ru-RU"/>
        </w:rPr>
        <w:t xml:space="preserve">). Запасы – 173,9 млн. тонн, в том числе нераспределенный фонд (отсутствуют </w:t>
      </w:r>
      <w:proofErr w:type="spellStart"/>
      <w:r w:rsidRPr="00C017E1">
        <w:rPr>
          <w:rFonts w:ascii="Times New Roman" w:eastAsia="Times New Roman" w:hAnsi="Times New Roman" w:cs="Times New Roman"/>
          <w:color w:val="000000"/>
          <w:sz w:val="24"/>
          <w:szCs w:val="24"/>
          <w:lang w:eastAsia="ru-RU"/>
        </w:rPr>
        <w:t>недропользователи</w:t>
      </w:r>
      <w:proofErr w:type="spellEnd"/>
      <w:r w:rsidRPr="00C017E1">
        <w:rPr>
          <w:rFonts w:ascii="Times New Roman" w:eastAsia="Times New Roman" w:hAnsi="Times New Roman" w:cs="Times New Roman"/>
          <w:color w:val="000000"/>
          <w:sz w:val="24"/>
          <w:szCs w:val="24"/>
          <w:lang w:eastAsia="ru-RU"/>
        </w:rPr>
        <w:t xml:space="preserve">) – 130,8 млн. рублей. </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Месторождения глин «Савинское» (участки </w:t>
      </w:r>
      <w:proofErr w:type="spellStart"/>
      <w:r w:rsidRPr="00C017E1">
        <w:rPr>
          <w:rFonts w:ascii="Times New Roman" w:eastAsia="Times New Roman" w:hAnsi="Times New Roman" w:cs="Times New Roman"/>
          <w:color w:val="000000"/>
          <w:sz w:val="24"/>
          <w:szCs w:val="24"/>
          <w:lang w:eastAsia="ru-RU"/>
        </w:rPr>
        <w:t>Шелекса</w:t>
      </w:r>
      <w:proofErr w:type="spellEnd"/>
      <w:r w:rsidRPr="00C017E1">
        <w:rPr>
          <w:rFonts w:ascii="Times New Roman" w:eastAsia="Times New Roman" w:hAnsi="Times New Roman" w:cs="Times New Roman"/>
          <w:color w:val="000000"/>
          <w:sz w:val="24"/>
          <w:szCs w:val="24"/>
          <w:lang w:eastAsia="ru-RU"/>
        </w:rPr>
        <w:t xml:space="preserve"> и </w:t>
      </w:r>
      <w:proofErr w:type="spellStart"/>
      <w:r w:rsidRPr="00C017E1">
        <w:rPr>
          <w:rFonts w:ascii="Times New Roman" w:eastAsia="Times New Roman" w:hAnsi="Times New Roman" w:cs="Times New Roman"/>
          <w:color w:val="000000"/>
          <w:sz w:val="24"/>
          <w:szCs w:val="24"/>
          <w:lang w:eastAsia="ru-RU"/>
        </w:rPr>
        <w:t>Тимме</w:t>
      </w:r>
      <w:proofErr w:type="spellEnd"/>
      <w:r w:rsidRPr="00C017E1">
        <w:rPr>
          <w:rFonts w:ascii="Times New Roman" w:eastAsia="Times New Roman" w:hAnsi="Times New Roman" w:cs="Times New Roman"/>
          <w:color w:val="000000"/>
          <w:sz w:val="24"/>
          <w:szCs w:val="24"/>
          <w:lang w:eastAsia="ru-RU"/>
        </w:rPr>
        <w:t>) и «</w:t>
      </w:r>
      <w:proofErr w:type="spellStart"/>
      <w:r w:rsidRPr="00C017E1">
        <w:rPr>
          <w:rFonts w:ascii="Times New Roman" w:eastAsia="Times New Roman" w:hAnsi="Times New Roman" w:cs="Times New Roman"/>
          <w:color w:val="000000"/>
          <w:sz w:val="24"/>
          <w:szCs w:val="24"/>
          <w:lang w:eastAsia="ru-RU"/>
        </w:rPr>
        <w:t>Тесское</w:t>
      </w:r>
      <w:proofErr w:type="spellEnd"/>
      <w:r w:rsidRPr="00C017E1">
        <w:rPr>
          <w:rFonts w:ascii="Times New Roman" w:eastAsia="Times New Roman" w:hAnsi="Times New Roman" w:cs="Times New Roman"/>
          <w:color w:val="000000"/>
          <w:sz w:val="24"/>
          <w:szCs w:val="24"/>
          <w:lang w:eastAsia="ru-RU"/>
        </w:rPr>
        <w:t>». Запасы – 31,2 млн. тонн, в том числе нераспределенный фонд – 17,5 млн. тонн.</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Сырьем для производства силикатного кирпича являются пески для силикатных изделий и карбонатные породы для обжига на известь.</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Из 12 поставленных на баланс месторождений песка для силикатных изделий 11 находятся в нераспределенном фонде. Архангельская область обладает перспективами на расширение сырьевой базы песков для бетона и силикатных изделий. В случае необходимости объем добычи песков для производства силикатного кирпича можно многократно увеличить.</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Месторождение Казарма является основной сырьевой базой для общества с ограниченной ответственностью «</w:t>
      </w:r>
      <w:proofErr w:type="spellStart"/>
      <w:r w:rsidRPr="00C017E1">
        <w:rPr>
          <w:rFonts w:ascii="Times New Roman" w:eastAsia="Times New Roman" w:hAnsi="Times New Roman" w:cs="Times New Roman"/>
          <w:color w:val="000000"/>
          <w:sz w:val="24"/>
          <w:szCs w:val="24"/>
          <w:lang w:eastAsia="ru-RU"/>
        </w:rPr>
        <w:t>Котласский</w:t>
      </w:r>
      <w:proofErr w:type="spellEnd"/>
      <w:r w:rsidRPr="00C017E1">
        <w:rPr>
          <w:rFonts w:ascii="Times New Roman" w:eastAsia="Times New Roman" w:hAnsi="Times New Roman" w:cs="Times New Roman"/>
          <w:color w:val="000000"/>
          <w:sz w:val="24"/>
          <w:szCs w:val="24"/>
          <w:lang w:eastAsia="ru-RU"/>
        </w:rPr>
        <w:t xml:space="preserve"> завод силикатного кирпича». Годовая проектная производительность карьера – до 420 тыс. куб. м. песка.</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Существующая мощность – 120,0 млн. штук условных кирпичей. Процент использования мощностей – 10,7 %. Потребление продукции в регионе составляет 95,0 % от выпуска.</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lastRenderedPageBreak/>
        <w:t xml:space="preserve">В Архангельской области рынок композиционных материалов для строительства только начинает свое формирование. В отрасли строительства нет широкой практики применения композиционных материалов. Сложившееся неудовлетворительное состояние отрасли </w:t>
      </w:r>
      <w:proofErr w:type="spellStart"/>
      <w:r w:rsidRPr="00C017E1">
        <w:rPr>
          <w:rFonts w:ascii="Times New Roman" w:eastAsia="Times New Roman" w:hAnsi="Times New Roman" w:cs="Times New Roman"/>
          <w:color w:val="000000"/>
          <w:sz w:val="24"/>
          <w:szCs w:val="24"/>
          <w:lang w:eastAsia="ru-RU"/>
        </w:rPr>
        <w:t>композитостроения</w:t>
      </w:r>
      <w:proofErr w:type="spellEnd"/>
      <w:r w:rsidRPr="00C017E1">
        <w:rPr>
          <w:rFonts w:ascii="Times New Roman" w:eastAsia="Times New Roman" w:hAnsi="Times New Roman" w:cs="Times New Roman"/>
          <w:color w:val="000000"/>
          <w:sz w:val="24"/>
          <w:szCs w:val="24"/>
          <w:lang w:eastAsia="ru-RU"/>
        </w:rPr>
        <w:t xml:space="preserve"> вызвано достаточно большим количеством проблем. Среди них отсутствие стимулов для бизнеса.</w:t>
      </w:r>
    </w:p>
    <w:p w:rsidR="00BA6C61" w:rsidRPr="00C017E1" w:rsidRDefault="00BA6C61" w:rsidP="00BA6C61">
      <w:pPr>
        <w:tabs>
          <w:tab w:val="left" w:pos="993"/>
        </w:tabs>
        <w:spacing w:after="0" w:line="240" w:lineRule="auto"/>
        <w:ind w:firstLine="708"/>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Наличие на территории Архангельской области значительных запасов минерально-сырьевых ресурсов, пригодных для производства строительных материалов, делает целесообразным стимулирование создания на территории Архангельской области производства цемента, бетона, силикатных изделий, строительного камня, изделий на основе гипса, кирпича, керамзита, песчано-гравийных смесей.</w:t>
      </w:r>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p>
    <w:p w:rsidR="00BA6C61" w:rsidRPr="00C017E1" w:rsidRDefault="00BA6C61" w:rsidP="00BA6C61">
      <w:pPr>
        <w:tabs>
          <w:tab w:val="left" w:pos="993"/>
        </w:tabs>
        <w:spacing w:after="0" w:line="240" w:lineRule="auto"/>
        <w:jc w:val="center"/>
        <w:rPr>
          <w:rFonts w:ascii="Times New Roman" w:eastAsia="Times New Roman" w:hAnsi="Times New Roman" w:cs="Times New Roman"/>
          <w:b/>
          <w:color w:val="000000"/>
          <w:sz w:val="24"/>
          <w:szCs w:val="24"/>
          <w:lang w:eastAsia="ru-RU"/>
        </w:rPr>
      </w:pPr>
      <w:r w:rsidRPr="00C017E1">
        <w:rPr>
          <w:rFonts w:ascii="Times New Roman" w:eastAsia="Times New Roman" w:hAnsi="Times New Roman" w:cs="Times New Roman"/>
          <w:b/>
          <w:color w:val="000000"/>
          <w:sz w:val="24"/>
          <w:szCs w:val="24"/>
          <w:lang w:eastAsia="ru-RU"/>
        </w:rPr>
        <w:t>2.12 Механизм реализации мероприятий подпрограммы № 4</w:t>
      </w:r>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В рамках </w:t>
      </w:r>
      <w:hyperlink r:id="rId95" w:history="1">
        <w:r w:rsidRPr="00C017E1">
          <w:rPr>
            <w:rFonts w:ascii="Times New Roman" w:eastAsia="Times New Roman" w:hAnsi="Times New Roman" w:cs="Times New Roman"/>
            <w:color w:val="000000"/>
            <w:sz w:val="24"/>
            <w:szCs w:val="24"/>
            <w:lang w:eastAsia="ru-RU"/>
          </w:rPr>
          <w:t>мероприятий 1.1</w:t>
        </w:r>
      </w:hyperlink>
      <w:r w:rsidRPr="00C017E1">
        <w:rPr>
          <w:rFonts w:ascii="Times New Roman" w:eastAsia="Times New Roman" w:hAnsi="Times New Roman" w:cs="Times New Roman"/>
          <w:color w:val="000000"/>
          <w:sz w:val="24"/>
          <w:szCs w:val="24"/>
          <w:lang w:eastAsia="ru-RU"/>
        </w:rPr>
        <w:t xml:space="preserve">, </w:t>
      </w:r>
      <w:hyperlink r:id="rId96" w:history="1">
        <w:r w:rsidRPr="00C017E1">
          <w:rPr>
            <w:rFonts w:ascii="Times New Roman" w:eastAsia="Times New Roman" w:hAnsi="Times New Roman" w:cs="Times New Roman"/>
            <w:color w:val="000000"/>
            <w:sz w:val="24"/>
            <w:szCs w:val="24"/>
            <w:lang w:eastAsia="ru-RU"/>
          </w:rPr>
          <w:t>3.1</w:t>
        </w:r>
      </w:hyperlink>
      <w:r w:rsidRPr="00C017E1">
        <w:rPr>
          <w:rFonts w:ascii="Times New Roman" w:eastAsia="Times New Roman" w:hAnsi="Times New Roman" w:cs="Times New Roman"/>
          <w:color w:val="000000"/>
          <w:sz w:val="24"/>
          <w:szCs w:val="24"/>
          <w:lang w:eastAsia="ru-RU"/>
        </w:rPr>
        <w:t xml:space="preserve"> перечня мероприятий подпрограммы </w:t>
      </w:r>
      <w:r w:rsidRPr="00C017E1">
        <w:rPr>
          <w:rFonts w:ascii="Times New Roman" w:eastAsia="Times New Roman" w:hAnsi="Times New Roman" w:cs="Times New Roman"/>
          <w:color w:val="000000"/>
          <w:sz w:val="24"/>
          <w:szCs w:val="24"/>
          <w:lang w:eastAsia="ru-RU"/>
        </w:rPr>
        <w:br/>
        <w:t xml:space="preserve">№ 4 (приложение № 2 к государственной программе) финансирование деятельности министерства строительства и архитектуры, инспекции государственного строительного надзора осуществляется за счет средств областного бюджета. </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Реализацию мероприятий </w:t>
      </w:r>
      <w:hyperlink r:id="rId97" w:history="1">
        <w:r w:rsidRPr="00C017E1">
          <w:rPr>
            <w:rFonts w:ascii="Times New Roman" w:eastAsia="Times New Roman" w:hAnsi="Times New Roman" w:cs="Times New Roman"/>
            <w:color w:val="000000"/>
            <w:sz w:val="24"/>
            <w:szCs w:val="24"/>
            <w:lang w:eastAsia="ru-RU"/>
          </w:rPr>
          <w:t>пункта 1.2</w:t>
        </w:r>
      </w:hyperlink>
      <w:r w:rsidRPr="00C017E1">
        <w:rPr>
          <w:rFonts w:ascii="Times New Roman" w:eastAsia="Times New Roman" w:hAnsi="Times New Roman" w:cs="Times New Roman"/>
          <w:color w:val="000000"/>
          <w:sz w:val="24"/>
          <w:szCs w:val="24"/>
          <w:lang w:eastAsia="ru-RU"/>
        </w:rPr>
        <w:t xml:space="preserve"> перечня мероприятий подпрограммы № 4 (приложение № 2 к государственной программе) осуществляет ГКУ "Главное управление капитального строительства" в рамках бюджетной сметы в соответствии с Порядком составления и ведения бюджетных смет, утверждаемым министерством строительства и архитектуры. </w:t>
      </w:r>
      <w:proofErr w:type="gramStart"/>
      <w:r w:rsidRPr="00C017E1">
        <w:rPr>
          <w:rFonts w:ascii="Times New Roman" w:eastAsia="Times New Roman" w:hAnsi="Times New Roman" w:cs="Times New Roman"/>
          <w:color w:val="000000"/>
          <w:sz w:val="24"/>
          <w:szCs w:val="24"/>
          <w:lang w:eastAsia="ru-RU"/>
        </w:rPr>
        <w:t xml:space="preserve">Водоочистные сооружения "Струя" с реконструкцией канализационного коллектора в г. Шенкурске" на основании распоряжения министерства строительства и архитектуры Архангельской области "О консервации объекта "Водоочистные сооружения "Струя" с реконструкцией канализационного коллектора в г. Шенкурске" в соответствии с </w:t>
      </w:r>
      <w:hyperlink r:id="rId98" w:history="1">
        <w:r w:rsidRPr="00C017E1">
          <w:rPr>
            <w:rFonts w:ascii="Times New Roman" w:eastAsia="Times New Roman" w:hAnsi="Times New Roman" w:cs="Times New Roman"/>
            <w:color w:val="000000"/>
            <w:sz w:val="24"/>
            <w:szCs w:val="24"/>
            <w:lang w:eastAsia="ru-RU"/>
          </w:rPr>
          <w:t>Правилами</w:t>
        </w:r>
      </w:hyperlink>
      <w:r w:rsidRPr="00C017E1">
        <w:rPr>
          <w:rFonts w:ascii="Times New Roman" w:eastAsia="Times New Roman" w:hAnsi="Times New Roman" w:cs="Times New Roman"/>
          <w:color w:val="000000"/>
          <w:sz w:val="24"/>
          <w:szCs w:val="24"/>
          <w:lang w:eastAsia="ru-RU"/>
        </w:rPr>
        <w:t xml:space="preserve"> проведения консервации объекта капитального строительства, утвержденными постановлением Правительства Российской Федерации от 30 сентября 2011 года № 802.</w:t>
      </w:r>
      <w:proofErr w:type="gramEnd"/>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 xml:space="preserve">Реализацию мероприятий </w:t>
      </w:r>
      <w:hyperlink r:id="rId99" w:history="1">
        <w:r w:rsidRPr="00C017E1">
          <w:rPr>
            <w:rFonts w:ascii="Times New Roman" w:eastAsia="Times New Roman" w:hAnsi="Times New Roman" w:cs="Times New Roman"/>
            <w:color w:val="000000"/>
            <w:sz w:val="24"/>
            <w:szCs w:val="24"/>
            <w:lang w:eastAsia="ru-RU"/>
          </w:rPr>
          <w:t>пункта 1.3</w:t>
        </w:r>
      </w:hyperlink>
      <w:r w:rsidRPr="00C017E1">
        <w:rPr>
          <w:rFonts w:ascii="Times New Roman" w:eastAsia="Times New Roman" w:hAnsi="Times New Roman" w:cs="Times New Roman"/>
          <w:color w:val="000000"/>
          <w:sz w:val="24"/>
          <w:szCs w:val="24"/>
          <w:lang w:eastAsia="ru-RU"/>
        </w:rPr>
        <w:t xml:space="preserve"> перечня мероприятий подпрограммы № 4 (приложение № 2 к государственной программе) осуществляет ГАУ "Архангельский региональный центр по ценообразованию в строительстве". </w:t>
      </w:r>
      <w:proofErr w:type="gramStart"/>
      <w:r w:rsidRPr="00C017E1">
        <w:rPr>
          <w:rFonts w:ascii="Times New Roman" w:eastAsia="Times New Roman" w:hAnsi="Times New Roman" w:cs="Times New Roman"/>
          <w:color w:val="000000"/>
          <w:sz w:val="24"/>
          <w:szCs w:val="24"/>
          <w:lang w:eastAsia="ru-RU"/>
        </w:rPr>
        <w:t xml:space="preserve">Средства в форме субсидий на выполнение государственного задания на оказание государственных услуг (выполнение работ) направляются данному учреждению на осуществление деятельности по созданию и использованию баз данных и информационных ресурсов, подготовке информационных материалов для средств массовой информации, разработке прогнозных индексов изменения стоимости работ, осуществляемых в градостроительной и </w:t>
      </w:r>
      <w:proofErr w:type="spellStart"/>
      <w:r w:rsidRPr="00C017E1">
        <w:rPr>
          <w:rFonts w:ascii="Times New Roman" w:eastAsia="Times New Roman" w:hAnsi="Times New Roman" w:cs="Times New Roman"/>
          <w:color w:val="000000"/>
          <w:sz w:val="24"/>
          <w:szCs w:val="24"/>
          <w:lang w:eastAsia="ru-RU"/>
        </w:rPr>
        <w:t>инвестиционно-строительной</w:t>
      </w:r>
      <w:proofErr w:type="spellEnd"/>
      <w:r w:rsidRPr="00C017E1">
        <w:rPr>
          <w:rFonts w:ascii="Times New Roman" w:eastAsia="Times New Roman" w:hAnsi="Times New Roman" w:cs="Times New Roman"/>
          <w:color w:val="000000"/>
          <w:sz w:val="24"/>
          <w:szCs w:val="24"/>
          <w:lang w:eastAsia="ru-RU"/>
        </w:rPr>
        <w:t xml:space="preserve"> сфере, ведению информационных ресурсов и баз данных, проведению прикладных научных исследований, а также</w:t>
      </w:r>
      <w:proofErr w:type="gramEnd"/>
      <w:r w:rsidRPr="00C017E1">
        <w:rPr>
          <w:rFonts w:ascii="Times New Roman" w:eastAsia="Times New Roman" w:hAnsi="Times New Roman" w:cs="Times New Roman"/>
          <w:color w:val="000000"/>
          <w:sz w:val="24"/>
          <w:szCs w:val="24"/>
          <w:lang w:eastAsia="ru-RU"/>
        </w:rPr>
        <w:t xml:space="preserve"> </w:t>
      </w:r>
      <w:proofErr w:type="gramStart"/>
      <w:r w:rsidRPr="00C017E1">
        <w:rPr>
          <w:rFonts w:ascii="Times New Roman" w:eastAsia="Times New Roman" w:hAnsi="Times New Roman" w:cs="Times New Roman"/>
          <w:color w:val="000000"/>
          <w:sz w:val="24"/>
          <w:szCs w:val="24"/>
          <w:lang w:eastAsia="ru-RU"/>
        </w:rPr>
        <w:t xml:space="preserve">в форме субсидий на иные цели, не связанные с финансовым обеспечением выполнения государственного задания, на финансовое обеспечение расходов, связанных с проверкой достоверности определения сметной стоимости работ по капитальному ремонту многоквартирных домов на территории Архангельской области, в соответствии с </w:t>
      </w:r>
      <w:hyperlink r:id="rId100" w:history="1">
        <w:r w:rsidRPr="00C017E1">
          <w:rPr>
            <w:rFonts w:ascii="Times New Roman" w:eastAsia="Times New Roman" w:hAnsi="Times New Roman" w:cs="Times New Roman"/>
            <w:color w:val="000000"/>
            <w:sz w:val="24"/>
            <w:szCs w:val="24"/>
            <w:lang w:eastAsia="ru-RU"/>
          </w:rPr>
          <w:t>Положением</w:t>
        </w:r>
      </w:hyperlink>
      <w:r w:rsidRPr="00C017E1">
        <w:rPr>
          <w:rFonts w:ascii="Times New Roman" w:eastAsia="Times New Roman" w:hAnsi="Times New Roman" w:cs="Times New Roman"/>
          <w:color w:val="000000"/>
          <w:sz w:val="24"/>
          <w:szCs w:val="24"/>
          <w:lang w:eastAsia="ru-RU"/>
        </w:rP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w:t>
      </w:r>
      <w:proofErr w:type="gramEnd"/>
      <w:r w:rsidRPr="00C017E1">
        <w:rPr>
          <w:rFonts w:ascii="Times New Roman" w:eastAsia="Times New Roman" w:hAnsi="Times New Roman" w:cs="Times New Roman"/>
          <w:color w:val="000000"/>
          <w:sz w:val="24"/>
          <w:szCs w:val="24"/>
          <w:lang w:eastAsia="ru-RU"/>
        </w:rPr>
        <w:t xml:space="preserve"> </w:t>
      </w:r>
      <w:proofErr w:type="gramStart"/>
      <w:r w:rsidRPr="00C017E1">
        <w:rPr>
          <w:rFonts w:ascii="Times New Roman" w:eastAsia="Times New Roman" w:hAnsi="Times New Roman" w:cs="Times New Roman"/>
          <w:color w:val="000000"/>
          <w:sz w:val="24"/>
          <w:szCs w:val="24"/>
          <w:lang w:eastAsia="ru-RU"/>
        </w:rPr>
        <w:t xml:space="preserve">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 и </w:t>
      </w:r>
      <w:hyperlink r:id="rId101" w:history="1">
        <w:r w:rsidRPr="00C017E1">
          <w:rPr>
            <w:rFonts w:ascii="Times New Roman" w:eastAsia="Times New Roman" w:hAnsi="Times New Roman" w:cs="Times New Roman"/>
            <w:color w:val="000000"/>
            <w:sz w:val="24"/>
            <w:szCs w:val="24"/>
            <w:lang w:eastAsia="ru-RU"/>
          </w:rPr>
          <w:t>Положением</w:t>
        </w:r>
      </w:hyperlink>
      <w:r w:rsidRPr="00C017E1">
        <w:rPr>
          <w:rFonts w:ascii="Times New Roman" w:eastAsia="Times New Roman" w:hAnsi="Times New Roman" w:cs="Times New Roman"/>
          <w:color w:val="000000"/>
          <w:sz w:val="24"/>
          <w:szCs w:val="24"/>
          <w:lang w:eastAsia="ru-RU"/>
        </w:rPr>
        <w:t xml:space="preserve"> о порядке и условиях предоставления государственной поддержки на проведение проверки достоверности определения сметной стоимости работ по капитальному ремонту многоквартирных домов на территории Архангельской области, утвержденным постановлением Правительства Архангельской области от 28 июня 2016 года № 233-пп.</w:t>
      </w:r>
      <w:proofErr w:type="gramEnd"/>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017E1">
        <w:rPr>
          <w:rFonts w:ascii="Times New Roman" w:eastAsia="Times New Roman" w:hAnsi="Times New Roman" w:cs="Times New Roman"/>
          <w:color w:val="000000"/>
          <w:sz w:val="24"/>
          <w:szCs w:val="24"/>
          <w:lang w:eastAsia="ru-RU"/>
        </w:rPr>
        <w:t xml:space="preserve">В рамках мероприятия </w:t>
      </w:r>
      <w:hyperlink r:id="rId102" w:history="1">
        <w:r w:rsidRPr="00C017E1">
          <w:rPr>
            <w:rFonts w:ascii="Times New Roman" w:eastAsia="Times New Roman" w:hAnsi="Times New Roman" w:cs="Times New Roman"/>
            <w:color w:val="000000"/>
            <w:sz w:val="24"/>
            <w:szCs w:val="24"/>
            <w:lang w:eastAsia="ru-RU"/>
          </w:rPr>
          <w:t>1.4</w:t>
        </w:r>
      </w:hyperlink>
      <w:r w:rsidRPr="00C017E1">
        <w:rPr>
          <w:rFonts w:ascii="Times New Roman" w:eastAsia="Times New Roman" w:hAnsi="Times New Roman" w:cs="Times New Roman"/>
          <w:color w:val="000000"/>
          <w:sz w:val="24"/>
          <w:szCs w:val="24"/>
          <w:lang w:eastAsia="ru-RU"/>
        </w:rPr>
        <w:t xml:space="preserve"> перечня мероприятий подпрограммы № 4 (приложение № 2 к государственной программе) местным бюджетам предоставляются субсидии на обеспечение деятельности по регистрации и учету граждан, выезжающих из районов </w:t>
      </w:r>
      <w:r w:rsidRPr="00C017E1">
        <w:rPr>
          <w:rFonts w:ascii="Times New Roman" w:eastAsia="Times New Roman" w:hAnsi="Times New Roman" w:cs="Times New Roman"/>
          <w:color w:val="000000"/>
          <w:sz w:val="24"/>
          <w:szCs w:val="24"/>
          <w:lang w:eastAsia="ru-RU"/>
        </w:rPr>
        <w:lastRenderedPageBreak/>
        <w:t xml:space="preserve">Крайнего Севера и приравненных к ним местностях в соответствии с областным </w:t>
      </w:r>
      <w:hyperlink r:id="rId103" w:history="1">
        <w:r w:rsidRPr="00C017E1">
          <w:rPr>
            <w:rFonts w:ascii="Times New Roman" w:eastAsia="Times New Roman" w:hAnsi="Times New Roman" w:cs="Times New Roman"/>
            <w:color w:val="000000"/>
            <w:sz w:val="24"/>
            <w:szCs w:val="24"/>
            <w:lang w:eastAsia="ru-RU"/>
          </w:rPr>
          <w:t>законом</w:t>
        </w:r>
      </w:hyperlink>
      <w:r w:rsidRPr="00C017E1">
        <w:rPr>
          <w:rFonts w:ascii="Times New Roman" w:eastAsia="Times New Roman" w:hAnsi="Times New Roman" w:cs="Times New Roman"/>
          <w:color w:val="000000"/>
          <w:sz w:val="24"/>
          <w:szCs w:val="24"/>
          <w:lang w:eastAsia="ru-RU"/>
        </w:rPr>
        <w:t xml:space="preserve">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w:t>
      </w:r>
      <w:proofErr w:type="gramEnd"/>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Реализацию мероприятия пункта 2.1 перечня мероприятий подпрограммы № 4 (приложение № 2 к государственной программе) осуществляет министерство строительства и архитектуры за счет средств областного бюджета. Исполнители мероприятия 1.1 подпрограммы № 3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На основании областного закона от 24 сентября 2010 года № 188-15-ОЗ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 данные организации могут претендовать на получение следующих мер государственной поддержки:</w:t>
      </w:r>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1) льготы по налогу на прибыль организаций в части, зачисляемой в областной бюджет, для организаций, осуществляющих инвестиции в расширение, реконструкцию, модернизацию, перевооружение производства. В соответствии с областным законом от 24 июня 2009 года № 52-4-ОЗ «О налоговых льготах при осуществлении инвестиционной деятельности на территории Архангельской области» организациям, осуществляющих вложения в основные средства, предоставлено право на применение пониженных (от 13,5 до 16,5 процента) ставок налога на прибыль на срок до 3-х налоговых периодов. В соответствии со статьями 2 и 2.1 областного закона от 14 ноября 2003 года № 204-25-ОЗ «О налоге на имущество организаций» организациям предоставлено право на льготы по налогу на имущество организаций в отношении имущественных объектов, образованных (созданных, приобретенных) в процессе инвестиционной деятельности. Льготная налоговая ставка по налогу на имущество организаций составляет 0,1 %;</w:t>
      </w:r>
    </w:p>
    <w:p w:rsidR="00BA6C61" w:rsidRPr="00C017E1" w:rsidRDefault="00BA6C61" w:rsidP="00BA6C6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2) рассмотрение комиссией по инвестиционной политике и развитию конкуренции в Архангельской области ситуаций, препятствующих реализации инвестиционных проектов, в соответствии с указом Губернатора Архангельской области от 15 февраля 2010 года № 14-у "Об утверждении Положения о комиссии по инвестиционной политике и развитию конкуренции в Архангельской области".</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Механизм реализации подпрограммы предусматривает ежегодную разработку и принятие следующих документов для реализации государственной программы в целом:</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плана реализации государственной программы;</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планов-графиков закупок товаров, работ, услуг для нужд заказчика;</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плана проведения конкурсов по реализации отдельных мероприятий государственной программы;</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проектов соглашений (договоров), заключаемых ответственным исполнителем с участниками программных мероприятий.</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Предполагается, что ежегодно будут осуществляться:</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корректировка перечня реализуемых мероприятий;</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уточнение объемов финансирования;</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уточнение целевых показателей, позволяющих оценивать ход реализации государственной программы.</w:t>
      </w:r>
    </w:p>
    <w:p w:rsidR="00BA6C61" w:rsidRPr="00C017E1" w:rsidRDefault="00BA6C61" w:rsidP="00BA6C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017E1">
        <w:rPr>
          <w:rFonts w:ascii="Times New Roman" w:eastAsia="Times New Roman" w:hAnsi="Times New Roman" w:cs="Times New Roman"/>
          <w:color w:val="000000"/>
          <w:sz w:val="24"/>
          <w:szCs w:val="24"/>
          <w:lang w:eastAsia="ru-RU"/>
        </w:rPr>
        <w:t>Планируется периодическое освещение в средствах массовой информации и широкое общественное обсуждение мероприятий и событий в сфере жилищного строительства.</w:t>
      </w:r>
    </w:p>
    <w:p w:rsidR="00E70EC2" w:rsidRPr="00C017E1" w:rsidRDefault="00116A6E" w:rsidP="00BA6C61">
      <w:pPr>
        <w:pStyle w:val="ConsPlusNormal"/>
        <w:ind w:firstLine="709"/>
        <w:jc w:val="both"/>
        <w:rPr>
          <w:rFonts w:ascii="Times New Roman" w:hAnsi="Times New Roman" w:cs="Times New Roman"/>
          <w:color w:val="000000"/>
          <w:sz w:val="24"/>
          <w:szCs w:val="24"/>
        </w:rPr>
      </w:pPr>
      <w:hyperlink r:id="rId104" w:history="1">
        <w:r w:rsidR="00BA6C61" w:rsidRPr="00C017E1">
          <w:rPr>
            <w:rFonts w:ascii="Times New Roman" w:hAnsi="Times New Roman" w:cs="Times New Roman"/>
            <w:color w:val="000000"/>
            <w:sz w:val="24"/>
            <w:szCs w:val="24"/>
          </w:rPr>
          <w:t>Перечень</w:t>
        </w:r>
      </w:hyperlink>
      <w:r w:rsidR="00BA6C61" w:rsidRPr="00C017E1">
        <w:rPr>
          <w:rFonts w:ascii="Times New Roman" w:hAnsi="Times New Roman" w:cs="Times New Roman"/>
          <w:color w:val="000000"/>
          <w:sz w:val="24"/>
          <w:szCs w:val="24"/>
        </w:rPr>
        <w:t xml:space="preserve"> мероприятий подпрограммы № 4 приведен в приложении № 2 к государственной программе.</w:t>
      </w:r>
    </w:p>
    <w:p w:rsidR="00BA6C61" w:rsidRPr="00C017E1" w:rsidRDefault="00BA6C61" w:rsidP="00BA6C61">
      <w:pPr>
        <w:pStyle w:val="ConsPlusNormal"/>
        <w:jc w:val="both"/>
        <w:rPr>
          <w:rFonts w:ascii="Times New Roman" w:hAnsi="Times New Roman" w:cs="Times New Roman"/>
          <w:color w:val="000000" w:themeColor="text1"/>
        </w:rPr>
      </w:pPr>
    </w:p>
    <w:p w:rsidR="00E70EC2" w:rsidRPr="00C017E1" w:rsidRDefault="00E70EC2">
      <w:pPr>
        <w:pStyle w:val="ConsPlusTitle"/>
        <w:jc w:val="center"/>
        <w:outlineLvl w:val="1"/>
        <w:rPr>
          <w:rFonts w:ascii="Times New Roman" w:hAnsi="Times New Roman" w:cs="Times New Roman"/>
          <w:color w:val="000000" w:themeColor="text1"/>
        </w:rPr>
      </w:pPr>
      <w:r w:rsidRPr="00C017E1">
        <w:rPr>
          <w:rFonts w:ascii="Times New Roman" w:hAnsi="Times New Roman" w:cs="Times New Roman"/>
          <w:color w:val="000000" w:themeColor="text1"/>
        </w:rPr>
        <w:t>III. Ожидаемые результаты реализации</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государственной программы</w:t>
      </w:r>
    </w:p>
    <w:p w:rsidR="00E70EC2" w:rsidRPr="00C017E1" w:rsidRDefault="00E70EC2">
      <w:pPr>
        <w:pStyle w:val="ConsPlusNormal"/>
        <w:jc w:val="both"/>
        <w:rPr>
          <w:rFonts w:ascii="Times New Roman" w:hAnsi="Times New Roman" w:cs="Times New Roman"/>
          <w:b/>
          <w:color w:val="000000" w:themeColor="text1"/>
        </w:rPr>
      </w:pP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Реализация мероприятий государственной программы позволит обеспечить повышение доступности жилья и качества жилищного обеспечения населения, в том числе:</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увеличить объем ввода жилья за счет строительства некоммерческого жилого фонда до 6,0 тыс. кв. метров в период до 2024 года;</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увеличить протяженность инженерных сетей на 11 км за счет ввода в эксплуатацию в период с 2010 по 2024 годы новых объектов;</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улучшить свои жилищные условия 2 094 молодым семьям, включая многодетные;</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к 2024 году снизить процентную ставку по ипотечным кредитам до 7,9 процента;</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обеспечить до 230 земельных участков, предоставляемых многодетным семьям и жилищно-строительным кооперативам, созданным многодетными семьями, для индивидуального жилищного строительства, объектами инженерной инфраструктуры;</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увеличить количество предоставленных льготных ипотечных жилищных кредитов для работников бюджетной сферы в период с 2020 по 2024 годы на 250 штук;</w:t>
      </w:r>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сократить количество административных процедур, необходимых для получения разрешения на строительство, с 42 до 11, количество дней - с 344 до 56;</w:t>
      </w:r>
    </w:p>
    <w:p w:rsidR="005771A0" w:rsidRPr="00C017E1" w:rsidRDefault="005771A0" w:rsidP="005771A0">
      <w:pPr>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обеспечить схемами территориального планирования 14 муниципальных районов Архангельской области, генеральными планами - 133 поселения Архангельской области, 5 городских округов Архангельской области и 5 муниципальных округов Архангельской области;</w:t>
      </w:r>
    </w:p>
    <w:p w:rsidR="005771A0" w:rsidRPr="00C017E1" w:rsidRDefault="005771A0" w:rsidP="005771A0">
      <w:pPr>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обеспечить правилами землепользования и застройки 133 поселения Архангельской области, 5 городских округов Архангельской области и 5 муниципальных округов Архангельской области;</w:t>
      </w:r>
    </w:p>
    <w:p w:rsidR="005771A0" w:rsidRPr="00C017E1" w:rsidRDefault="005771A0" w:rsidP="005771A0">
      <w:pPr>
        <w:spacing w:after="0" w:line="240" w:lineRule="auto"/>
        <w:ind w:left="142" w:firstLine="567"/>
        <w:jc w:val="both"/>
        <w:rPr>
          <w:rFonts w:ascii="Times New Roman" w:eastAsia="Times New Roman" w:hAnsi="Times New Roman" w:cs="Times New Roman"/>
          <w:sz w:val="24"/>
          <w:szCs w:val="24"/>
          <w:lang w:eastAsia="ru-RU"/>
        </w:rPr>
      </w:pPr>
      <w:proofErr w:type="gramStart"/>
      <w:r w:rsidRPr="00C017E1">
        <w:rPr>
          <w:rFonts w:ascii="Times New Roman" w:eastAsia="Times New Roman" w:hAnsi="Times New Roman" w:cs="Times New Roman"/>
          <w:sz w:val="24"/>
          <w:szCs w:val="24"/>
          <w:lang w:eastAsia="ru-RU"/>
        </w:rPr>
        <w:t>провести описание местоположения в соответствии с требованиями градостроительного и земельного законодательства границ 159 муниципальных образований, в том числе 14 муниципальных районов Архангельской области, 5 муниципальных округов Архангельской области, 7 городских округов Архангельской области, 13 городских поселений и 120 сельских поселений Архангельской области с целью внесения сведений о них в Единый государственный реестр недвижимости.</w:t>
      </w:r>
      <w:proofErr w:type="gramEnd"/>
    </w:p>
    <w:p w:rsidR="005771A0" w:rsidRPr="00C017E1" w:rsidRDefault="005771A0" w:rsidP="005771A0">
      <w:pPr>
        <w:tabs>
          <w:tab w:val="left" w:pos="993"/>
        </w:tabs>
        <w:spacing w:after="0" w:line="240" w:lineRule="auto"/>
        <w:ind w:left="142" w:firstLine="567"/>
        <w:jc w:val="both"/>
        <w:rPr>
          <w:rFonts w:ascii="Times New Roman" w:eastAsia="Times New Roman" w:hAnsi="Times New Roman" w:cs="Times New Roman"/>
          <w:sz w:val="24"/>
          <w:szCs w:val="24"/>
          <w:lang w:eastAsia="ru-RU"/>
        </w:rPr>
      </w:pPr>
      <w:r w:rsidRPr="00C017E1">
        <w:rPr>
          <w:rFonts w:ascii="Times New Roman" w:eastAsia="Times New Roman" w:hAnsi="Times New Roman" w:cs="Times New Roman"/>
          <w:sz w:val="24"/>
          <w:szCs w:val="24"/>
          <w:lang w:eastAsia="ru-RU"/>
        </w:rPr>
        <w:t xml:space="preserve"> В результате реализации государственной программы будут созданы условия для развития сферы строительства, а также для развития строительной индустрии и промышленности строительных материалов в Архангельской области.</w:t>
      </w:r>
    </w:p>
    <w:p w:rsidR="00E70EC2" w:rsidRPr="00C017E1" w:rsidRDefault="00434180" w:rsidP="005771A0">
      <w:pPr>
        <w:pStyle w:val="ConsPlusNormal"/>
        <w:ind w:left="142" w:firstLine="567"/>
        <w:jc w:val="both"/>
        <w:rPr>
          <w:rFonts w:ascii="Times New Roman" w:hAnsi="Times New Roman" w:cs="Times New Roman"/>
          <w:sz w:val="24"/>
          <w:szCs w:val="24"/>
        </w:rPr>
      </w:pPr>
      <w:r w:rsidRPr="00C017E1">
        <w:rPr>
          <w:rFonts w:ascii="Times New Roman" w:hAnsi="Times New Roman" w:cs="Times New Roman"/>
          <w:sz w:val="24"/>
          <w:szCs w:val="24"/>
        </w:rPr>
        <w:t xml:space="preserve"> </w:t>
      </w:r>
      <w:r w:rsidR="005771A0" w:rsidRPr="00C017E1">
        <w:rPr>
          <w:rFonts w:ascii="Times New Roman" w:hAnsi="Times New Roman" w:cs="Times New Roman"/>
          <w:sz w:val="24"/>
          <w:szCs w:val="24"/>
        </w:rPr>
        <w:t>Оценка эффективности государственной программы осуществляется министерством экономического развития, промышленности и науки Архангельской области в соответствии с Положением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 299-пп.</w:t>
      </w:r>
    </w:p>
    <w:p w:rsidR="00766ED4" w:rsidRPr="00C017E1" w:rsidRDefault="00766ED4" w:rsidP="005771A0">
      <w:pPr>
        <w:pStyle w:val="ConsPlusNormal"/>
        <w:ind w:left="142" w:firstLine="567"/>
        <w:jc w:val="both"/>
        <w:rPr>
          <w:rFonts w:ascii="Times New Roman" w:hAnsi="Times New Roman" w:cs="Times New Roman"/>
          <w:sz w:val="24"/>
          <w:szCs w:val="24"/>
        </w:rPr>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182735" w:rsidRPr="00C017E1" w:rsidRDefault="00182735">
      <w:pPr>
        <w:pStyle w:val="ConsPlusNormal"/>
        <w:jc w:val="right"/>
        <w:outlineLvl w:val="1"/>
        <w:rPr>
          <w:rFonts w:ascii="Times New Roman" w:hAnsi="Times New Roman" w:cs="Times New Roman"/>
          <w:color w:val="000000" w:themeColor="text1"/>
        </w:rPr>
      </w:pPr>
    </w:p>
    <w:p w:rsidR="00182735" w:rsidRPr="00C017E1" w:rsidRDefault="00182735">
      <w:pPr>
        <w:pStyle w:val="ConsPlusNormal"/>
        <w:jc w:val="right"/>
        <w:outlineLvl w:val="1"/>
        <w:rPr>
          <w:rFonts w:ascii="Times New Roman" w:hAnsi="Times New Roman" w:cs="Times New Roman"/>
          <w:color w:val="000000" w:themeColor="text1"/>
        </w:rPr>
      </w:pPr>
    </w:p>
    <w:p w:rsidR="00182735" w:rsidRPr="00C017E1" w:rsidRDefault="00182735">
      <w:pPr>
        <w:pStyle w:val="ConsPlusNormal"/>
        <w:jc w:val="right"/>
        <w:outlineLvl w:val="1"/>
        <w:rPr>
          <w:rFonts w:ascii="Times New Roman" w:hAnsi="Times New Roman" w:cs="Times New Roman"/>
          <w:color w:val="000000" w:themeColor="text1"/>
        </w:rPr>
      </w:pPr>
    </w:p>
    <w:p w:rsidR="00182735" w:rsidRPr="00C017E1" w:rsidRDefault="00182735" w:rsidP="00F1687E">
      <w:pPr>
        <w:pStyle w:val="ConsPlusNormal"/>
        <w:outlineLvl w:val="1"/>
        <w:rPr>
          <w:rFonts w:ascii="Times New Roman" w:hAnsi="Times New Roman" w:cs="Times New Roman"/>
          <w:color w:val="000000" w:themeColor="text1"/>
        </w:rPr>
      </w:pPr>
    </w:p>
    <w:p w:rsidR="00182735" w:rsidRPr="00C017E1" w:rsidRDefault="00182735">
      <w:pPr>
        <w:pStyle w:val="ConsPlusNormal"/>
        <w:jc w:val="right"/>
        <w:outlineLvl w:val="1"/>
        <w:rPr>
          <w:rFonts w:ascii="Times New Roman" w:hAnsi="Times New Roman" w:cs="Times New Roman"/>
          <w:color w:val="000000" w:themeColor="text1"/>
        </w:rPr>
      </w:pPr>
    </w:p>
    <w:p w:rsidR="00E70EC2" w:rsidRPr="00C017E1" w:rsidRDefault="00E70EC2">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1D685F" w:rsidRPr="00C017E1" w:rsidRDefault="001D685F">
      <w:pPr>
        <w:pStyle w:val="ConsPlusNormal"/>
        <w:jc w:val="both"/>
      </w:pPr>
    </w:p>
    <w:p w:rsidR="00EC4AB4" w:rsidRPr="00C017E1" w:rsidRDefault="00EC4AB4" w:rsidP="00114952">
      <w:pPr>
        <w:pStyle w:val="ConsPlusNormal"/>
        <w:outlineLvl w:val="1"/>
        <w:rPr>
          <w:rFonts w:ascii="Times New Roman" w:hAnsi="Times New Roman" w:cs="Times New Roman"/>
          <w:color w:val="000000" w:themeColor="text1"/>
        </w:rPr>
      </w:pPr>
    </w:p>
    <w:p w:rsidR="001D685F" w:rsidRPr="00C017E1" w:rsidRDefault="001D685F" w:rsidP="001D685F">
      <w:pPr>
        <w:pStyle w:val="ConsPlusNormal"/>
        <w:jc w:val="right"/>
        <w:outlineLvl w:val="1"/>
        <w:rPr>
          <w:rFonts w:ascii="Times New Roman" w:hAnsi="Times New Roman" w:cs="Times New Roman"/>
          <w:color w:val="000000" w:themeColor="text1"/>
        </w:rPr>
      </w:pPr>
      <w:r w:rsidRPr="00C017E1">
        <w:rPr>
          <w:rFonts w:ascii="Times New Roman" w:hAnsi="Times New Roman" w:cs="Times New Roman"/>
          <w:color w:val="000000" w:themeColor="text1"/>
        </w:rPr>
        <w:t>Приложение N 1</w:t>
      </w:r>
    </w:p>
    <w:p w:rsidR="001D685F" w:rsidRPr="00C017E1" w:rsidRDefault="001D685F" w:rsidP="001D685F">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к государственной программе</w:t>
      </w:r>
    </w:p>
    <w:p w:rsidR="001D685F" w:rsidRPr="00C017E1" w:rsidRDefault="001D685F" w:rsidP="001D685F">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Архангельской области "Обеспечение</w:t>
      </w:r>
    </w:p>
    <w:p w:rsidR="001D685F" w:rsidRPr="00C017E1" w:rsidRDefault="001D685F" w:rsidP="001D685F">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качественным, доступным жильем</w:t>
      </w:r>
    </w:p>
    <w:p w:rsidR="001D685F" w:rsidRPr="00C017E1" w:rsidRDefault="001D685F" w:rsidP="001D685F">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и объектами инженерной инфраструктуры</w:t>
      </w:r>
    </w:p>
    <w:p w:rsidR="001D685F" w:rsidRPr="00C017E1" w:rsidRDefault="001D685F" w:rsidP="001D685F">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населения Архангельской области</w:t>
      </w:r>
      <w:r w:rsidRPr="00C017E1">
        <w:t>"</w:t>
      </w:r>
    </w:p>
    <w:p w:rsidR="001D685F" w:rsidRPr="00C017E1" w:rsidRDefault="001D685F" w:rsidP="001D685F">
      <w:pPr>
        <w:pStyle w:val="ConsPlusNormal"/>
        <w:jc w:val="both"/>
      </w:pPr>
    </w:p>
    <w:p w:rsidR="001D685F" w:rsidRPr="00C017E1" w:rsidRDefault="001D685F" w:rsidP="001D685F">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ПЕРЕЧЕНЬ</w:t>
      </w:r>
    </w:p>
    <w:p w:rsidR="001D685F" w:rsidRPr="00C017E1" w:rsidRDefault="001D685F" w:rsidP="001D685F">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целевых показателей государственной программы Архангельской</w:t>
      </w:r>
    </w:p>
    <w:p w:rsidR="001D685F" w:rsidRPr="00C017E1" w:rsidRDefault="001D685F" w:rsidP="001D685F">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области "Обеспечение качественным, доступным жильем</w:t>
      </w:r>
    </w:p>
    <w:p w:rsidR="001D685F" w:rsidRPr="00C017E1" w:rsidRDefault="001D685F" w:rsidP="001D685F">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и объектами инженерной инфраструктуры населения</w:t>
      </w:r>
    </w:p>
    <w:p w:rsidR="001D685F" w:rsidRPr="00C017E1" w:rsidRDefault="001D685F" w:rsidP="001D685F">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Архангельской области"</w:t>
      </w:r>
    </w:p>
    <w:p w:rsidR="001D685F" w:rsidRPr="00C017E1" w:rsidRDefault="001D685F" w:rsidP="001D685F">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685F" w:rsidRPr="00C017E1" w:rsidTr="005A39ED">
        <w:trPr>
          <w:jc w:val="center"/>
        </w:trPr>
        <w:tc>
          <w:tcPr>
            <w:tcW w:w="9294" w:type="dxa"/>
            <w:tcBorders>
              <w:top w:val="nil"/>
              <w:left w:val="single" w:sz="24" w:space="0" w:color="CED3F1"/>
              <w:bottom w:val="nil"/>
              <w:right w:val="single" w:sz="24" w:space="0" w:color="F4F3F8"/>
            </w:tcBorders>
            <w:shd w:val="clear" w:color="auto" w:fill="F4F3F8"/>
          </w:tcPr>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Список изменяющих документов</w:t>
            </w:r>
          </w:p>
          <w:p w:rsidR="001D685F" w:rsidRPr="00C017E1" w:rsidRDefault="001D685F" w:rsidP="005A39ED">
            <w:pPr>
              <w:pStyle w:val="ConsPlusNormal"/>
              <w:jc w:val="center"/>
              <w:rPr>
                <w:rFonts w:ascii="Times New Roman" w:hAnsi="Times New Roman" w:cs="Times New Roman"/>
                <w:color w:val="000000" w:themeColor="text1"/>
              </w:rPr>
            </w:pPr>
            <w:proofErr w:type="gramStart"/>
            <w:r w:rsidRPr="00C017E1">
              <w:rPr>
                <w:rFonts w:ascii="Times New Roman" w:hAnsi="Times New Roman" w:cs="Times New Roman"/>
                <w:color w:val="000000" w:themeColor="text1"/>
              </w:rPr>
              <w:t>(в ред. постановлений Правительства Архангельской области</w:t>
            </w:r>
            <w:proofErr w:type="gramEnd"/>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03.12.2013 </w:t>
            </w:r>
            <w:hyperlink r:id="rId105" w:history="1">
              <w:r w:rsidRPr="00C017E1">
                <w:rPr>
                  <w:rFonts w:ascii="Times New Roman" w:hAnsi="Times New Roman" w:cs="Times New Roman"/>
                  <w:color w:val="000000" w:themeColor="text1"/>
                </w:rPr>
                <w:t>N 552-пп</w:t>
              </w:r>
            </w:hyperlink>
            <w:r w:rsidRPr="00C017E1">
              <w:rPr>
                <w:rFonts w:ascii="Times New Roman" w:hAnsi="Times New Roman" w:cs="Times New Roman"/>
                <w:color w:val="000000" w:themeColor="text1"/>
              </w:rPr>
              <w:t xml:space="preserve">, от 18.03.2014 </w:t>
            </w:r>
            <w:hyperlink r:id="rId106" w:history="1">
              <w:r w:rsidRPr="00C017E1">
                <w:rPr>
                  <w:rFonts w:ascii="Times New Roman" w:hAnsi="Times New Roman" w:cs="Times New Roman"/>
                  <w:color w:val="000000" w:themeColor="text1"/>
                </w:rPr>
                <w:t>N 99-пп</w:t>
              </w:r>
            </w:hyperlink>
            <w:r w:rsidRPr="00C017E1">
              <w:rPr>
                <w:rFonts w:ascii="Times New Roman" w:hAnsi="Times New Roman" w:cs="Times New Roman"/>
                <w:color w:val="000000" w:themeColor="text1"/>
              </w:rPr>
              <w:t xml:space="preserve">, от 29.04.2014 </w:t>
            </w:r>
            <w:hyperlink r:id="rId107" w:history="1">
              <w:r w:rsidRPr="00C017E1">
                <w:rPr>
                  <w:rFonts w:ascii="Times New Roman" w:hAnsi="Times New Roman" w:cs="Times New Roman"/>
                  <w:color w:val="000000" w:themeColor="text1"/>
                </w:rPr>
                <w:t>N 178-пп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15.07.2014 </w:t>
            </w:r>
            <w:hyperlink r:id="rId108" w:history="1">
              <w:r w:rsidRPr="00C017E1">
                <w:rPr>
                  <w:rFonts w:ascii="Times New Roman" w:hAnsi="Times New Roman" w:cs="Times New Roman"/>
                  <w:color w:val="000000" w:themeColor="text1"/>
                </w:rPr>
                <w:t>N 283-пп</w:t>
              </w:r>
            </w:hyperlink>
            <w:r w:rsidRPr="00C017E1">
              <w:rPr>
                <w:rFonts w:ascii="Times New Roman" w:hAnsi="Times New Roman" w:cs="Times New Roman"/>
                <w:color w:val="000000" w:themeColor="text1"/>
              </w:rPr>
              <w:t xml:space="preserve">, от 05.08.2014 </w:t>
            </w:r>
            <w:hyperlink r:id="rId109" w:history="1">
              <w:r w:rsidRPr="00C017E1">
                <w:rPr>
                  <w:rFonts w:ascii="Times New Roman" w:hAnsi="Times New Roman" w:cs="Times New Roman"/>
                  <w:color w:val="000000" w:themeColor="text1"/>
                </w:rPr>
                <w:t>N 316-пп</w:t>
              </w:r>
            </w:hyperlink>
            <w:r w:rsidRPr="00C017E1">
              <w:rPr>
                <w:rFonts w:ascii="Times New Roman" w:hAnsi="Times New Roman" w:cs="Times New Roman"/>
                <w:color w:val="000000" w:themeColor="text1"/>
              </w:rPr>
              <w:t xml:space="preserve">, от 14.10.2014 </w:t>
            </w:r>
            <w:hyperlink r:id="rId110" w:history="1">
              <w:r w:rsidRPr="00C017E1">
                <w:rPr>
                  <w:rFonts w:ascii="Times New Roman" w:hAnsi="Times New Roman" w:cs="Times New Roman"/>
                  <w:color w:val="000000" w:themeColor="text1"/>
                </w:rPr>
                <w:t>N 423-пп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15.12.2015 </w:t>
            </w:r>
            <w:hyperlink r:id="rId111" w:history="1">
              <w:r w:rsidRPr="00C017E1">
                <w:rPr>
                  <w:rFonts w:ascii="Times New Roman" w:hAnsi="Times New Roman" w:cs="Times New Roman"/>
                  <w:color w:val="000000" w:themeColor="text1"/>
                </w:rPr>
                <w:t>N 543-пп</w:t>
              </w:r>
            </w:hyperlink>
            <w:r w:rsidRPr="00C017E1">
              <w:rPr>
                <w:rFonts w:ascii="Times New Roman" w:hAnsi="Times New Roman" w:cs="Times New Roman"/>
                <w:color w:val="000000" w:themeColor="text1"/>
              </w:rPr>
              <w:t xml:space="preserve">, от 10.05.2016 </w:t>
            </w:r>
            <w:hyperlink r:id="rId112" w:history="1">
              <w:r w:rsidRPr="00C017E1">
                <w:rPr>
                  <w:rFonts w:ascii="Times New Roman" w:hAnsi="Times New Roman" w:cs="Times New Roman"/>
                  <w:color w:val="000000" w:themeColor="text1"/>
                </w:rPr>
                <w:t>N 147-пп</w:t>
              </w:r>
            </w:hyperlink>
            <w:r w:rsidRPr="00C017E1">
              <w:rPr>
                <w:rFonts w:ascii="Times New Roman" w:hAnsi="Times New Roman" w:cs="Times New Roman"/>
                <w:color w:val="000000" w:themeColor="text1"/>
              </w:rPr>
              <w:t xml:space="preserve">, от 15.08.2016 </w:t>
            </w:r>
            <w:hyperlink r:id="rId113" w:history="1">
              <w:r w:rsidRPr="00C017E1">
                <w:rPr>
                  <w:rFonts w:ascii="Times New Roman" w:hAnsi="Times New Roman" w:cs="Times New Roman"/>
                  <w:color w:val="000000" w:themeColor="text1"/>
                </w:rPr>
                <w:t>N 318-пп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14.11.2016 </w:t>
            </w:r>
            <w:hyperlink r:id="rId114" w:history="1">
              <w:r w:rsidRPr="00C017E1">
                <w:rPr>
                  <w:rFonts w:ascii="Times New Roman" w:hAnsi="Times New Roman" w:cs="Times New Roman"/>
                  <w:color w:val="000000" w:themeColor="text1"/>
                </w:rPr>
                <w:t>N 468-пп</w:t>
              </w:r>
            </w:hyperlink>
            <w:r w:rsidRPr="00C017E1">
              <w:rPr>
                <w:rFonts w:ascii="Times New Roman" w:hAnsi="Times New Roman" w:cs="Times New Roman"/>
                <w:color w:val="000000" w:themeColor="text1"/>
              </w:rPr>
              <w:t xml:space="preserve">, от 09.03.2017 </w:t>
            </w:r>
            <w:hyperlink r:id="rId115" w:history="1">
              <w:r w:rsidRPr="00C017E1">
                <w:rPr>
                  <w:rFonts w:ascii="Times New Roman" w:hAnsi="Times New Roman" w:cs="Times New Roman"/>
                  <w:color w:val="000000" w:themeColor="text1"/>
                </w:rPr>
                <w:t>N 98-пп</w:t>
              </w:r>
            </w:hyperlink>
            <w:r w:rsidRPr="00C017E1">
              <w:rPr>
                <w:rFonts w:ascii="Times New Roman" w:hAnsi="Times New Roman" w:cs="Times New Roman"/>
                <w:color w:val="000000" w:themeColor="text1"/>
              </w:rPr>
              <w:t xml:space="preserve">, от 11.04.2017 </w:t>
            </w:r>
            <w:hyperlink r:id="rId116" w:history="1">
              <w:r w:rsidRPr="00C017E1">
                <w:rPr>
                  <w:rFonts w:ascii="Times New Roman" w:hAnsi="Times New Roman" w:cs="Times New Roman"/>
                  <w:color w:val="000000" w:themeColor="text1"/>
                </w:rPr>
                <w:t>N 155-пп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20.06.2017 </w:t>
            </w:r>
            <w:hyperlink r:id="rId117" w:history="1">
              <w:r w:rsidRPr="00C017E1">
                <w:rPr>
                  <w:rFonts w:ascii="Times New Roman" w:hAnsi="Times New Roman" w:cs="Times New Roman"/>
                  <w:color w:val="000000" w:themeColor="text1"/>
                </w:rPr>
                <w:t>N 242-пп</w:t>
              </w:r>
            </w:hyperlink>
            <w:r w:rsidRPr="00C017E1">
              <w:rPr>
                <w:rFonts w:ascii="Times New Roman" w:hAnsi="Times New Roman" w:cs="Times New Roman"/>
                <w:color w:val="000000" w:themeColor="text1"/>
              </w:rPr>
              <w:t xml:space="preserve">, от 18.07.2017 </w:t>
            </w:r>
            <w:hyperlink r:id="rId118" w:history="1">
              <w:r w:rsidRPr="00C017E1">
                <w:rPr>
                  <w:rFonts w:ascii="Times New Roman" w:hAnsi="Times New Roman" w:cs="Times New Roman"/>
                  <w:color w:val="000000" w:themeColor="text1"/>
                </w:rPr>
                <w:t>N 274-пп</w:t>
              </w:r>
            </w:hyperlink>
            <w:r w:rsidRPr="00C017E1">
              <w:rPr>
                <w:rFonts w:ascii="Times New Roman" w:hAnsi="Times New Roman" w:cs="Times New Roman"/>
                <w:color w:val="000000" w:themeColor="text1"/>
              </w:rPr>
              <w:t xml:space="preserve">, от 26.09.2017 </w:t>
            </w:r>
            <w:hyperlink r:id="rId119" w:history="1">
              <w:r w:rsidRPr="00C017E1">
                <w:rPr>
                  <w:rFonts w:ascii="Times New Roman" w:hAnsi="Times New Roman" w:cs="Times New Roman"/>
                  <w:color w:val="000000" w:themeColor="text1"/>
                </w:rPr>
                <w:t>N 381-пп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13.10.2017 </w:t>
            </w:r>
            <w:hyperlink r:id="rId120" w:history="1">
              <w:r w:rsidRPr="00C017E1">
                <w:rPr>
                  <w:rFonts w:ascii="Times New Roman" w:hAnsi="Times New Roman" w:cs="Times New Roman"/>
                  <w:color w:val="000000" w:themeColor="text1"/>
                </w:rPr>
                <w:t>N 425-пп</w:t>
              </w:r>
            </w:hyperlink>
            <w:r w:rsidRPr="00C017E1">
              <w:rPr>
                <w:rFonts w:ascii="Times New Roman" w:hAnsi="Times New Roman" w:cs="Times New Roman"/>
                <w:color w:val="000000" w:themeColor="text1"/>
              </w:rPr>
              <w:t xml:space="preserve">, от 06.12.2017 </w:t>
            </w:r>
            <w:hyperlink r:id="rId121" w:history="1">
              <w:r w:rsidRPr="00C017E1">
                <w:rPr>
                  <w:rFonts w:ascii="Times New Roman" w:hAnsi="Times New Roman" w:cs="Times New Roman"/>
                  <w:color w:val="000000" w:themeColor="text1"/>
                </w:rPr>
                <w:t>N 515-пп</w:t>
              </w:r>
            </w:hyperlink>
            <w:r w:rsidRPr="00C017E1">
              <w:rPr>
                <w:rFonts w:ascii="Times New Roman" w:hAnsi="Times New Roman" w:cs="Times New Roman"/>
                <w:color w:val="000000" w:themeColor="text1"/>
              </w:rPr>
              <w:t xml:space="preserve">, от 23.01.2018 </w:t>
            </w:r>
            <w:hyperlink r:id="rId122" w:history="1">
              <w:r w:rsidRPr="00C017E1">
                <w:rPr>
                  <w:rFonts w:ascii="Times New Roman" w:hAnsi="Times New Roman" w:cs="Times New Roman"/>
                  <w:color w:val="000000" w:themeColor="text1"/>
                </w:rPr>
                <w:t>N 20-пп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10.04.2018 </w:t>
            </w:r>
            <w:hyperlink r:id="rId123" w:history="1">
              <w:r w:rsidRPr="00C017E1">
                <w:rPr>
                  <w:rFonts w:ascii="Times New Roman" w:hAnsi="Times New Roman" w:cs="Times New Roman"/>
                  <w:color w:val="000000" w:themeColor="text1"/>
                </w:rPr>
                <w:t>N 168-пп</w:t>
              </w:r>
            </w:hyperlink>
            <w:r w:rsidRPr="00C017E1">
              <w:rPr>
                <w:rFonts w:ascii="Times New Roman" w:hAnsi="Times New Roman" w:cs="Times New Roman"/>
                <w:color w:val="000000" w:themeColor="text1"/>
              </w:rPr>
              <w:t xml:space="preserve">, от 17.07.2018 </w:t>
            </w:r>
            <w:hyperlink r:id="rId124" w:history="1">
              <w:r w:rsidRPr="00C017E1">
                <w:rPr>
                  <w:rFonts w:ascii="Times New Roman" w:hAnsi="Times New Roman" w:cs="Times New Roman"/>
                  <w:color w:val="000000" w:themeColor="text1"/>
                </w:rPr>
                <w:t>N 314-пп</w:t>
              </w:r>
            </w:hyperlink>
            <w:r w:rsidRPr="00C017E1">
              <w:rPr>
                <w:rFonts w:ascii="Times New Roman" w:hAnsi="Times New Roman" w:cs="Times New Roman"/>
                <w:color w:val="000000" w:themeColor="text1"/>
              </w:rPr>
              <w:t xml:space="preserve">, от 11.10.2018 </w:t>
            </w:r>
            <w:hyperlink r:id="rId125" w:history="1">
              <w:r w:rsidRPr="00C017E1">
                <w:rPr>
                  <w:rFonts w:ascii="Times New Roman" w:hAnsi="Times New Roman" w:cs="Times New Roman"/>
                  <w:color w:val="000000" w:themeColor="text1"/>
                </w:rPr>
                <w:t>N 477-пп</w:t>
              </w:r>
            </w:hyperlink>
            <w:r w:rsidRPr="00C017E1">
              <w:rPr>
                <w:rFonts w:ascii="Times New Roman" w:hAnsi="Times New Roman" w:cs="Times New Roman"/>
                <w:color w:val="000000" w:themeColor="text1"/>
              </w:rPr>
              <w:t>,</w:t>
            </w:r>
          </w:p>
          <w:p w:rsidR="001D685F" w:rsidRPr="00C017E1" w:rsidRDefault="001D685F" w:rsidP="005A39ED">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27.11.2018 </w:t>
            </w:r>
            <w:hyperlink r:id="rId126" w:history="1">
              <w:r w:rsidRPr="00C017E1">
                <w:rPr>
                  <w:rFonts w:ascii="Times New Roman" w:hAnsi="Times New Roman" w:cs="Times New Roman"/>
                  <w:color w:val="000000" w:themeColor="text1"/>
                </w:rPr>
                <w:t>N 551-пп</w:t>
              </w:r>
            </w:hyperlink>
            <w:r w:rsidRPr="00C017E1">
              <w:rPr>
                <w:rFonts w:ascii="Times New Roman" w:hAnsi="Times New Roman" w:cs="Times New Roman"/>
                <w:color w:val="000000" w:themeColor="text1"/>
              </w:rPr>
              <w:t xml:space="preserve">, от 15.01.2019 </w:t>
            </w:r>
            <w:hyperlink r:id="rId127" w:history="1">
              <w:r w:rsidRPr="00C017E1">
                <w:rPr>
                  <w:rFonts w:ascii="Times New Roman" w:hAnsi="Times New Roman" w:cs="Times New Roman"/>
                  <w:color w:val="000000" w:themeColor="text1"/>
                </w:rPr>
                <w:t>N 10-пп</w:t>
              </w:r>
            </w:hyperlink>
            <w:r w:rsidRPr="00C017E1">
              <w:rPr>
                <w:rFonts w:ascii="Times New Roman" w:hAnsi="Times New Roman" w:cs="Times New Roman"/>
                <w:color w:val="000000" w:themeColor="text1"/>
              </w:rPr>
              <w:t xml:space="preserve">, от 26.02.2019 </w:t>
            </w:r>
            <w:hyperlink r:id="rId128" w:history="1">
              <w:r w:rsidRPr="00C017E1">
                <w:rPr>
                  <w:rFonts w:ascii="Times New Roman" w:hAnsi="Times New Roman" w:cs="Times New Roman"/>
                  <w:color w:val="000000" w:themeColor="text1"/>
                </w:rPr>
                <w:t>N 91-пп</w:t>
              </w:r>
            </w:hyperlink>
            <w:r w:rsidRPr="00C017E1">
              <w:rPr>
                <w:rFonts w:ascii="Times New Roman" w:hAnsi="Times New Roman" w:cs="Times New Roman"/>
                <w:color w:val="000000" w:themeColor="text1"/>
              </w:rPr>
              <w:t>,</w:t>
            </w:r>
          </w:p>
          <w:p w:rsidR="004F21CC" w:rsidRPr="00C017E1" w:rsidRDefault="001D685F" w:rsidP="005E3738">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04.06.2019 </w:t>
            </w:r>
            <w:hyperlink r:id="rId129" w:history="1">
              <w:r w:rsidRPr="00C017E1">
                <w:rPr>
                  <w:rFonts w:ascii="Times New Roman" w:hAnsi="Times New Roman" w:cs="Times New Roman"/>
                  <w:color w:val="000000" w:themeColor="text1"/>
                </w:rPr>
                <w:t>N 288-пп</w:t>
              </w:r>
            </w:hyperlink>
            <w:r w:rsidRPr="00C017E1">
              <w:rPr>
                <w:rFonts w:ascii="Times New Roman" w:hAnsi="Times New Roman" w:cs="Times New Roman"/>
                <w:color w:val="000000" w:themeColor="text1"/>
              </w:rPr>
              <w:t xml:space="preserve">, от 29.08.2019 </w:t>
            </w:r>
            <w:hyperlink r:id="rId130" w:history="1">
              <w:r w:rsidRPr="00C017E1">
                <w:rPr>
                  <w:rFonts w:ascii="Times New Roman" w:hAnsi="Times New Roman" w:cs="Times New Roman"/>
                  <w:color w:val="000000" w:themeColor="text1"/>
                </w:rPr>
                <w:t>N 457-пп</w:t>
              </w:r>
            </w:hyperlink>
            <w:r w:rsidRPr="00C017E1">
              <w:rPr>
                <w:rFonts w:ascii="Times New Roman" w:hAnsi="Times New Roman" w:cs="Times New Roman"/>
                <w:color w:val="000000" w:themeColor="text1"/>
              </w:rPr>
              <w:t>, от 10.10.2019 N 574-пп, от 25.05.2020 N 277-пп, от 09.10.2020 N 656-пп</w:t>
            </w:r>
            <w:r w:rsidR="00064888" w:rsidRPr="00C017E1">
              <w:rPr>
                <w:rFonts w:ascii="Times New Roman" w:hAnsi="Times New Roman" w:cs="Times New Roman"/>
                <w:color w:val="000000" w:themeColor="text1"/>
              </w:rPr>
              <w:t xml:space="preserve">, </w:t>
            </w:r>
            <w:r w:rsidR="00354067" w:rsidRPr="00C017E1">
              <w:rPr>
                <w:rFonts w:ascii="Times New Roman" w:hAnsi="Times New Roman" w:cs="Times New Roman"/>
                <w:color w:val="000000" w:themeColor="text1"/>
              </w:rPr>
              <w:t>от 22.12.2020</w:t>
            </w:r>
            <w:r w:rsidR="00BE4F9B" w:rsidRPr="00C017E1">
              <w:rPr>
                <w:rFonts w:ascii="Times New Roman" w:hAnsi="Times New Roman" w:cs="Times New Roman"/>
                <w:color w:val="000000" w:themeColor="text1"/>
              </w:rPr>
              <w:t xml:space="preserve"> </w:t>
            </w:r>
            <w:r w:rsidR="00A25CEC" w:rsidRPr="00C017E1">
              <w:rPr>
                <w:rFonts w:ascii="Times New Roman" w:hAnsi="Times New Roman" w:cs="Times New Roman"/>
                <w:color w:val="000000" w:themeColor="text1"/>
              </w:rPr>
              <w:t xml:space="preserve">N </w:t>
            </w:r>
            <w:r w:rsidR="005E3738" w:rsidRPr="00C017E1">
              <w:rPr>
                <w:rFonts w:ascii="Times New Roman" w:hAnsi="Times New Roman" w:cs="Times New Roman"/>
                <w:color w:val="000000" w:themeColor="text1"/>
              </w:rPr>
              <w:t>929</w:t>
            </w:r>
            <w:r w:rsidR="00A25CEC" w:rsidRPr="00C017E1">
              <w:rPr>
                <w:rFonts w:ascii="Times New Roman" w:hAnsi="Times New Roman" w:cs="Times New Roman"/>
                <w:color w:val="000000" w:themeColor="text1"/>
              </w:rPr>
              <w:t>-пп</w:t>
            </w:r>
            <w:r w:rsidR="004A2528" w:rsidRPr="00C017E1">
              <w:rPr>
                <w:rFonts w:ascii="Times New Roman" w:hAnsi="Times New Roman" w:cs="Times New Roman"/>
                <w:color w:val="000000" w:themeColor="text1"/>
              </w:rPr>
              <w:t xml:space="preserve">, </w:t>
            </w:r>
            <w:r w:rsidR="00F41C42" w:rsidRPr="00C017E1">
              <w:rPr>
                <w:rFonts w:ascii="Times New Roman" w:hAnsi="Times New Roman" w:cs="Times New Roman"/>
                <w:color w:val="000000" w:themeColor="text1"/>
              </w:rPr>
              <w:t xml:space="preserve">от 26.08.2021 </w:t>
            </w:r>
            <w:r w:rsidR="00F41C42" w:rsidRPr="00C017E1">
              <w:rPr>
                <w:rFonts w:ascii="Times New Roman" w:hAnsi="Times New Roman" w:cs="Times New Roman"/>
                <w:color w:val="000000" w:themeColor="text1"/>
                <w:lang w:val="en-US"/>
              </w:rPr>
              <w:t>N</w:t>
            </w:r>
            <w:r w:rsidR="00494520" w:rsidRPr="00C017E1">
              <w:rPr>
                <w:rFonts w:ascii="Times New Roman" w:hAnsi="Times New Roman" w:cs="Times New Roman"/>
                <w:color w:val="000000" w:themeColor="text1"/>
              </w:rPr>
              <w:t xml:space="preserve"> 445</w:t>
            </w:r>
            <w:r w:rsidR="00F41C42" w:rsidRPr="00C017E1">
              <w:rPr>
                <w:rFonts w:ascii="Times New Roman" w:hAnsi="Times New Roman" w:cs="Times New Roman"/>
                <w:color w:val="000000" w:themeColor="text1"/>
              </w:rPr>
              <w:t>-пп</w:t>
            </w:r>
            <w:r w:rsidR="004F21CC" w:rsidRPr="00C017E1">
              <w:rPr>
                <w:rFonts w:ascii="Times New Roman" w:hAnsi="Times New Roman" w:cs="Times New Roman"/>
                <w:color w:val="000000" w:themeColor="text1"/>
              </w:rPr>
              <w:t xml:space="preserve">,  </w:t>
            </w:r>
          </w:p>
          <w:p w:rsidR="001D685F" w:rsidRPr="00C017E1" w:rsidRDefault="004F21CC" w:rsidP="004F21CC">
            <w:pPr>
              <w:pStyle w:val="ConsPlusNormal"/>
              <w:jc w:val="center"/>
              <w:rPr>
                <w:rFonts w:ascii="Times New Roman" w:hAnsi="Times New Roman" w:cs="Times New Roman"/>
                <w:color w:val="000000" w:themeColor="text1"/>
              </w:rPr>
            </w:pPr>
            <w:r w:rsidRPr="00C017E1">
              <w:rPr>
                <w:rFonts w:ascii="Times New Roman" w:hAnsi="Times New Roman" w:cs="Times New Roman"/>
                <w:color w:val="000000" w:themeColor="text1"/>
              </w:rPr>
              <w:t xml:space="preserve">от 25.10.2021 </w:t>
            </w:r>
            <w:r w:rsidRPr="00C017E1">
              <w:rPr>
                <w:rFonts w:ascii="Times New Roman" w:hAnsi="Times New Roman" w:cs="Times New Roman"/>
                <w:color w:val="000000" w:themeColor="text1"/>
                <w:lang w:val="en-US"/>
              </w:rPr>
              <w:t>N</w:t>
            </w:r>
            <w:r w:rsidRPr="00C017E1">
              <w:rPr>
                <w:rFonts w:ascii="Times New Roman" w:hAnsi="Times New Roman" w:cs="Times New Roman"/>
                <w:color w:val="000000" w:themeColor="text1"/>
              </w:rPr>
              <w:t xml:space="preserve"> 587-пп</w:t>
            </w:r>
            <w:r w:rsidR="001D685F" w:rsidRPr="00C017E1">
              <w:rPr>
                <w:rFonts w:ascii="Times New Roman" w:hAnsi="Times New Roman" w:cs="Times New Roman"/>
                <w:color w:val="000000" w:themeColor="text1"/>
              </w:rPr>
              <w:t>)</w:t>
            </w:r>
          </w:p>
        </w:tc>
      </w:tr>
    </w:tbl>
    <w:p w:rsidR="001D685F" w:rsidRPr="00C017E1" w:rsidRDefault="001D685F" w:rsidP="001D685F">
      <w:pPr>
        <w:pStyle w:val="ConsPlusNormal"/>
        <w:jc w:val="both"/>
        <w:rPr>
          <w:rFonts w:ascii="Times New Roman" w:hAnsi="Times New Roman" w:cs="Times New Roman"/>
          <w:color w:val="000000" w:themeColor="text1"/>
        </w:rPr>
      </w:pPr>
    </w:p>
    <w:p w:rsidR="001D685F" w:rsidRPr="00C017E1" w:rsidRDefault="001D685F" w:rsidP="001D685F">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E70EC2" w:rsidRPr="00C017E1" w:rsidRDefault="00E70EC2">
      <w:pPr>
        <w:sectPr w:rsidR="00E70EC2" w:rsidRPr="00C017E1">
          <w:footerReference w:type="default" r:id="rId131"/>
          <w:pgSz w:w="11905" w:h="16838"/>
          <w:pgMar w:top="1134" w:right="850" w:bottom="1134" w:left="1701" w:header="0" w:footer="0" w:gutter="0"/>
          <w:cols w:space="720"/>
        </w:sectPr>
      </w:pPr>
    </w:p>
    <w:tbl>
      <w:tblPr>
        <w:tblW w:w="15750" w:type="dxa"/>
        <w:tblInd w:w="-20" w:type="dxa"/>
        <w:tblBorders>
          <w:top w:val="single" w:sz="4" w:space="0" w:color="auto"/>
        </w:tblBorders>
        <w:tblLayout w:type="fixed"/>
        <w:tblCellMar>
          <w:top w:w="102" w:type="dxa"/>
          <w:left w:w="62" w:type="dxa"/>
          <w:bottom w:w="102" w:type="dxa"/>
          <w:right w:w="62" w:type="dxa"/>
        </w:tblCellMar>
        <w:tblLook w:val="0000"/>
      </w:tblPr>
      <w:tblGrid>
        <w:gridCol w:w="986"/>
        <w:gridCol w:w="84"/>
        <w:gridCol w:w="292"/>
        <w:gridCol w:w="611"/>
        <w:gridCol w:w="80"/>
        <w:gridCol w:w="306"/>
        <w:gridCol w:w="604"/>
        <w:gridCol w:w="596"/>
        <w:gridCol w:w="394"/>
        <w:gridCol w:w="990"/>
        <w:gridCol w:w="34"/>
        <w:gridCol w:w="1559"/>
        <w:gridCol w:w="1559"/>
        <w:gridCol w:w="144"/>
        <w:gridCol w:w="1126"/>
        <w:gridCol w:w="856"/>
        <w:gridCol w:w="144"/>
        <w:gridCol w:w="1841"/>
        <w:gridCol w:w="1701"/>
        <w:gridCol w:w="1559"/>
        <w:gridCol w:w="284"/>
      </w:tblGrid>
      <w:tr w:rsidR="00C97D7C" w:rsidRPr="00C017E1" w:rsidTr="00A5752B">
        <w:trPr>
          <w:gridAfter w:val="2"/>
          <w:wAfter w:w="1843" w:type="dxa"/>
        </w:trPr>
        <w:tc>
          <w:tcPr>
            <w:tcW w:w="1362" w:type="dxa"/>
            <w:gridSpan w:val="3"/>
            <w:vMerge w:val="restart"/>
            <w:tcBorders>
              <w:top w:val="single" w:sz="4" w:space="0" w:color="auto"/>
              <w:left w:val="single" w:sz="4" w:space="0" w:color="auto"/>
              <w:right w:val="single" w:sz="4" w:space="0" w:color="auto"/>
            </w:tcBorders>
          </w:tcPr>
          <w:p w:rsidR="00C97D7C" w:rsidRPr="00C017E1" w:rsidRDefault="00C97D7C" w:rsidP="00B304FF">
            <w:pPr>
              <w:pStyle w:val="ConsPlusNormal"/>
              <w:rPr>
                <w:rFonts w:ascii="Times New Roman" w:hAnsi="Times New Roman" w:cs="Times New Roman"/>
                <w:sz w:val="16"/>
                <w:szCs w:val="16"/>
              </w:rPr>
            </w:pPr>
            <w:r w:rsidRPr="00C017E1">
              <w:rPr>
                <w:rFonts w:ascii="Times New Roman" w:hAnsi="Times New Roman" w:cs="Times New Roman"/>
                <w:sz w:val="16"/>
                <w:szCs w:val="16"/>
              </w:rPr>
              <w:lastRenderedPageBreak/>
              <w:t>Наименование целевого показателя</w:t>
            </w:r>
          </w:p>
        </w:tc>
        <w:tc>
          <w:tcPr>
            <w:tcW w:w="997" w:type="dxa"/>
            <w:gridSpan w:val="3"/>
            <w:vMerge w:val="restart"/>
            <w:tcBorders>
              <w:top w:val="single" w:sz="4" w:space="0" w:color="auto"/>
              <w:left w:val="single" w:sz="4" w:space="0" w:color="auto"/>
              <w:right w:val="single" w:sz="4" w:space="0" w:color="auto"/>
            </w:tcBorders>
          </w:tcPr>
          <w:p w:rsidR="00C97D7C" w:rsidRPr="00C017E1" w:rsidRDefault="00C97D7C" w:rsidP="00B304FF">
            <w:pPr>
              <w:pStyle w:val="ConsPlusNormal"/>
              <w:rPr>
                <w:rFonts w:ascii="Times New Roman" w:hAnsi="Times New Roman" w:cs="Times New Roman"/>
                <w:sz w:val="16"/>
                <w:szCs w:val="16"/>
              </w:rPr>
            </w:pPr>
            <w:r w:rsidRPr="00C017E1">
              <w:rPr>
                <w:rFonts w:ascii="Times New Roman" w:hAnsi="Times New Roman" w:cs="Times New Roman"/>
                <w:sz w:val="16"/>
                <w:szCs w:val="16"/>
              </w:rPr>
              <w:t>Исполнитель</w:t>
            </w:r>
          </w:p>
        </w:tc>
        <w:tc>
          <w:tcPr>
            <w:tcW w:w="1200" w:type="dxa"/>
            <w:gridSpan w:val="2"/>
            <w:vMerge w:val="restart"/>
            <w:tcBorders>
              <w:top w:val="single" w:sz="4" w:space="0" w:color="auto"/>
              <w:left w:val="single" w:sz="4" w:space="0" w:color="auto"/>
              <w:right w:val="single" w:sz="4" w:space="0" w:color="auto"/>
            </w:tcBorders>
          </w:tcPr>
          <w:p w:rsidR="00C97D7C" w:rsidRPr="00C017E1" w:rsidRDefault="00C97D7C" w:rsidP="00B304FF">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Единица измерения</w:t>
            </w:r>
          </w:p>
        </w:tc>
        <w:tc>
          <w:tcPr>
            <w:tcW w:w="10348" w:type="dxa"/>
            <w:gridSpan w:val="11"/>
            <w:tcBorders>
              <w:top w:val="single" w:sz="4" w:space="0" w:color="auto"/>
              <w:left w:val="single" w:sz="4" w:space="0" w:color="auto"/>
              <w:bottom w:val="single" w:sz="4" w:space="0" w:color="auto"/>
              <w:right w:val="single" w:sz="4" w:space="0" w:color="auto"/>
            </w:tcBorders>
          </w:tcPr>
          <w:p w:rsidR="00C97D7C" w:rsidRPr="00C017E1" w:rsidRDefault="00635C1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 xml:space="preserve">Значения целевых показателей </w:t>
            </w:r>
          </w:p>
        </w:tc>
      </w:tr>
      <w:tr w:rsidR="00B304FF" w:rsidRPr="00C017E1" w:rsidTr="00A5752B">
        <w:trPr>
          <w:gridAfter w:val="2"/>
          <w:wAfter w:w="1843" w:type="dxa"/>
        </w:trPr>
        <w:tc>
          <w:tcPr>
            <w:tcW w:w="1362" w:type="dxa"/>
            <w:gridSpan w:val="3"/>
            <w:vMerge/>
            <w:tcBorders>
              <w:left w:val="single" w:sz="4" w:space="0" w:color="auto"/>
              <w:bottom w:val="single" w:sz="4" w:space="0" w:color="auto"/>
              <w:right w:val="single" w:sz="4" w:space="0" w:color="auto"/>
            </w:tcBorders>
          </w:tcPr>
          <w:p w:rsidR="00B304FF" w:rsidRPr="00C017E1" w:rsidRDefault="00B304FF" w:rsidP="00B304FF">
            <w:pPr>
              <w:pStyle w:val="ConsPlusNormal"/>
              <w:rPr>
                <w:rFonts w:ascii="Times New Roman" w:hAnsi="Times New Roman" w:cs="Times New Roman"/>
                <w:sz w:val="16"/>
                <w:szCs w:val="16"/>
              </w:rPr>
            </w:pPr>
          </w:p>
        </w:tc>
        <w:tc>
          <w:tcPr>
            <w:tcW w:w="997" w:type="dxa"/>
            <w:gridSpan w:val="3"/>
            <w:vMerge/>
            <w:tcBorders>
              <w:left w:val="single" w:sz="4" w:space="0" w:color="auto"/>
              <w:bottom w:val="single" w:sz="4" w:space="0" w:color="auto"/>
              <w:right w:val="single" w:sz="4" w:space="0" w:color="auto"/>
            </w:tcBorders>
          </w:tcPr>
          <w:p w:rsidR="00B304FF" w:rsidRPr="00C017E1" w:rsidRDefault="00B304FF" w:rsidP="00B304FF">
            <w:pPr>
              <w:pStyle w:val="ConsPlusNormal"/>
              <w:rPr>
                <w:rFonts w:ascii="Times New Roman" w:hAnsi="Times New Roman" w:cs="Times New Roman"/>
                <w:sz w:val="16"/>
                <w:szCs w:val="16"/>
              </w:rPr>
            </w:pPr>
          </w:p>
        </w:tc>
        <w:tc>
          <w:tcPr>
            <w:tcW w:w="1200" w:type="dxa"/>
            <w:gridSpan w:val="2"/>
            <w:vMerge/>
            <w:tcBorders>
              <w:left w:val="single" w:sz="4" w:space="0" w:color="auto"/>
              <w:bottom w:val="single" w:sz="4" w:space="0" w:color="auto"/>
              <w:right w:val="single" w:sz="4" w:space="0" w:color="auto"/>
            </w:tcBorders>
          </w:tcPr>
          <w:p w:rsidR="00B304FF" w:rsidRPr="00C017E1" w:rsidRDefault="00B304FF" w:rsidP="00B304FF">
            <w:pPr>
              <w:pStyle w:val="ConsPlusNormal"/>
              <w:jc w:val="center"/>
              <w:rPr>
                <w:rFonts w:ascii="Times New Roman" w:hAnsi="Times New Roman" w:cs="Times New Roman"/>
                <w:color w:val="000000" w:themeColor="text1"/>
                <w:sz w:val="16"/>
                <w:szCs w:val="16"/>
              </w:rPr>
            </w:pPr>
          </w:p>
        </w:tc>
        <w:tc>
          <w:tcPr>
            <w:tcW w:w="1418" w:type="dxa"/>
            <w:gridSpan w:val="3"/>
            <w:tcBorders>
              <w:top w:val="single" w:sz="4" w:space="0" w:color="auto"/>
              <w:left w:val="single" w:sz="4" w:space="0" w:color="auto"/>
              <w:bottom w:val="single" w:sz="4" w:space="0" w:color="auto"/>
              <w:right w:val="single" w:sz="4" w:space="0" w:color="auto"/>
            </w:tcBorders>
          </w:tcPr>
          <w:p w:rsidR="00B304FF" w:rsidRPr="00C017E1" w:rsidRDefault="00614FC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 xml:space="preserve">базовый </w:t>
            </w:r>
            <w:r w:rsidR="00B304FF" w:rsidRPr="00C017E1">
              <w:rPr>
                <w:rFonts w:ascii="Times New Roman" w:hAnsi="Times New Roman" w:cs="Times New Roman"/>
                <w:sz w:val="16"/>
                <w:szCs w:val="16"/>
              </w:rPr>
              <w:t>2019 г.</w:t>
            </w:r>
          </w:p>
        </w:tc>
        <w:tc>
          <w:tcPr>
            <w:tcW w:w="1559" w:type="dxa"/>
            <w:tcBorders>
              <w:top w:val="single" w:sz="4" w:space="0" w:color="auto"/>
              <w:left w:val="single" w:sz="4" w:space="0" w:color="auto"/>
              <w:bottom w:val="single" w:sz="4" w:space="0" w:color="auto"/>
              <w:right w:val="single" w:sz="4" w:space="0" w:color="auto"/>
            </w:tcBorders>
          </w:tcPr>
          <w:p w:rsidR="00B304FF" w:rsidRPr="00C017E1" w:rsidRDefault="00B304F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2020 г.</w:t>
            </w:r>
          </w:p>
        </w:tc>
        <w:tc>
          <w:tcPr>
            <w:tcW w:w="1559" w:type="dxa"/>
            <w:tcBorders>
              <w:top w:val="single" w:sz="4" w:space="0" w:color="auto"/>
              <w:left w:val="single" w:sz="4" w:space="0" w:color="auto"/>
              <w:bottom w:val="single" w:sz="4" w:space="0" w:color="auto"/>
              <w:right w:val="single" w:sz="4" w:space="0" w:color="auto"/>
            </w:tcBorders>
          </w:tcPr>
          <w:p w:rsidR="00B304FF" w:rsidRPr="00C017E1" w:rsidRDefault="00B304F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2021 г.</w:t>
            </w:r>
          </w:p>
        </w:tc>
        <w:tc>
          <w:tcPr>
            <w:tcW w:w="2126" w:type="dxa"/>
            <w:gridSpan w:val="3"/>
            <w:tcBorders>
              <w:top w:val="single" w:sz="4" w:space="0" w:color="auto"/>
              <w:left w:val="single" w:sz="4" w:space="0" w:color="auto"/>
              <w:bottom w:val="single" w:sz="4" w:space="0" w:color="auto"/>
              <w:right w:val="single" w:sz="4" w:space="0" w:color="auto"/>
            </w:tcBorders>
          </w:tcPr>
          <w:p w:rsidR="00B304FF" w:rsidRPr="00C017E1" w:rsidRDefault="00B304F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2022 г.</w:t>
            </w:r>
          </w:p>
        </w:tc>
        <w:tc>
          <w:tcPr>
            <w:tcW w:w="1985" w:type="dxa"/>
            <w:gridSpan w:val="2"/>
            <w:tcBorders>
              <w:top w:val="single" w:sz="4" w:space="0" w:color="auto"/>
              <w:left w:val="single" w:sz="4" w:space="0" w:color="auto"/>
              <w:bottom w:val="single" w:sz="4" w:space="0" w:color="auto"/>
              <w:right w:val="single" w:sz="4" w:space="0" w:color="auto"/>
            </w:tcBorders>
          </w:tcPr>
          <w:p w:rsidR="00B304FF" w:rsidRPr="00C017E1" w:rsidRDefault="00B304F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2023 г.</w:t>
            </w:r>
          </w:p>
        </w:tc>
        <w:tc>
          <w:tcPr>
            <w:tcW w:w="1701" w:type="dxa"/>
            <w:tcBorders>
              <w:top w:val="single" w:sz="4" w:space="0" w:color="auto"/>
              <w:left w:val="single" w:sz="4" w:space="0" w:color="auto"/>
              <w:bottom w:val="single" w:sz="4" w:space="0" w:color="auto"/>
              <w:right w:val="single" w:sz="4" w:space="0" w:color="auto"/>
            </w:tcBorders>
          </w:tcPr>
          <w:p w:rsidR="00B304FF" w:rsidRPr="00C017E1" w:rsidRDefault="00B304FF" w:rsidP="00B304FF">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2024 г.</w:t>
            </w:r>
          </w:p>
        </w:tc>
      </w:tr>
      <w:tr w:rsidR="004409A1" w:rsidRPr="00C017E1" w:rsidTr="00A5752B">
        <w:trPr>
          <w:gridAfter w:val="2"/>
          <w:wAfter w:w="1843" w:type="dxa"/>
        </w:trPr>
        <w:tc>
          <w:tcPr>
            <w:tcW w:w="1362" w:type="dxa"/>
            <w:gridSpan w:val="3"/>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w:t>
            </w:r>
          </w:p>
        </w:tc>
        <w:tc>
          <w:tcPr>
            <w:tcW w:w="997" w:type="dxa"/>
            <w:gridSpan w:val="3"/>
            <w:tcBorders>
              <w:top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w:t>
            </w:r>
          </w:p>
        </w:tc>
        <w:tc>
          <w:tcPr>
            <w:tcW w:w="1200" w:type="dxa"/>
            <w:gridSpan w:val="2"/>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3</w:t>
            </w:r>
          </w:p>
        </w:tc>
        <w:tc>
          <w:tcPr>
            <w:tcW w:w="1418" w:type="dxa"/>
            <w:gridSpan w:val="3"/>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6</w:t>
            </w:r>
          </w:p>
        </w:tc>
        <w:tc>
          <w:tcPr>
            <w:tcW w:w="2126" w:type="dxa"/>
            <w:gridSpan w:val="3"/>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7</w:t>
            </w:r>
          </w:p>
        </w:tc>
        <w:tc>
          <w:tcPr>
            <w:tcW w:w="1985" w:type="dxa"/>
            <w:gridSpan w:val="2"/>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w:t>
            </w:r>
          </w:p>
        </w:tc>
        <w:tc>
          <w:tcPr>
            <w:tcW w:w="1701" w:type="dxa"/>
            <w:tcBorders>
              <w:top w:val="single" w:sz="4" w:space="0" w:color="auto"/>
              <w:left w:val="single" w:sz="4" w:space="0" w:color="auto"/>
              <w:bottom w:val="single" w:sz="4" w:space="0" w:color="auto"/>
              <w:right w:val="single" w:sz="4" w:space="0" w:color="auto"/>
            </w:tcBorders>
          </w:tcPr>
          <w:p w:rsidR="004409A1" w:rsidRPr="00C017E1" w:rsidRDefault="004409A1" w:rsidP="004409A1">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9</w:t>
            </w:r>
          </w:p>
        </w:tc>
      </w:tr>
      <w:tr w:rsidR="008C6F6D" w:rsidRPr="00C017E1" w:rsidTr="00A5752B">
        <w:trPr>
          <w:gridAfter w:val="2"/>
          <w:wAfter w:w="1843" w:type="dxa"/>
        </w:trPr>
        <w:tc>
          <w:tcPr>
            <w:tcW w:w="13907" w:type="dxa"/>
            <w:gridSpan w:val="19"/>
            <w:tcBorders>
              <w:top w:val="single" w:sz="4" w:space="0" w:color="auto"/>
              <w:left w:val="nil"/>
              <w:bottom w:val="nil"/>
            </w:tcBorders>
          </w:tcPr>
          <w:p w:rsidR="007B57AA" w:rsidRPr="00C017E1" w:rsidRDefault="007B57AA" w:rsidP="00E079C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val="en-US" w:eastAsia="ru-RU"/>
              </w:rPr>
              <w:t>I</w:t>
            </w:r>
            <w:r w:rsidRPr="00C017E1">
              <w:rPr>
                <w:rFonts w:ascii="Times New Roman" w:eastAsia="Times New Roman" w:hAnsi="Times New Roman" w:cs="Times New Roman"/>
                <w:b/>
                <w:color w:val="000000"/>
                <w:sz w:val="18"/>
                <w:szCs w:val="18"/>
                <w:lang w:eastAsia="ru-RU"/>
              </w:rPr>
              <w:t xml:space="preserve">. Государственная </w:t>
            </w:r>
            <w:hyperlink r:id="rId132" w:history="1">
              <w:r w:rsidRPr="00C017E1">
                <w:rPr>
                  <w:rFonts w:ascii="Times New Roman" w:eastAsia="Times New Roman" w:hAnsi="Times New Roman" w:cs="Times New Roman"/>
                  <w:b/>
                  <w:color w:val="000000"/>
                  <w:sz w:val="18"/>
                  <w:szCs w:val="18"/>
                  <w:lang w:eastAsia="ru-RU"/>
                </w:rPr>
                <w:t>программа</w:t>
              </w:r>
            </w:hyperlink>
            <w:r w:rsidRPr="00C017E1">
              <w:rPr>
                <w:rFonts w:ascii="Times New Roman" w:eastAsia="Times New Roman" w:hAnsi="Times New Roman" w:cs="Times New Roman"/>
                <w:b/>
                <w:color w:val="000000"/>
                <w:sz w:val="18"/>
                <w:szCs w:val="18"/>
                <w:lang w:eastAsia="ru-RU"/>
              </w:rPr>
              <w:t xml:space="preserve"> «Обеспечение качественным, доступным жильем и объектами инженерной инфраструктуры населения</w:t>
            </w:r>
          </w:p>
          <w:p w:rsidR="008C6F6D" w:rsidRPr="00C017E1" w:rsidRDefault="007B57AA" w:rsidP="00E079CF">
            <w:pPr>
              <w:widowControl w:val="0"/>
              <w:autoSpaceDE w:val="0"/>
              <w:autoSpaceDN w:val="0"/>
              <w:adjustRightInd w:val="0"/>
              <w:spacing w:after="0" w:line="240" w:lineRule="auto"/>
              <w:contextualSpacing/>
              <w:jc w:val="center"/>
              <w:rPr>
                <w:rFonts w:ascii="Times New Roman" w:hAnsi="Times New Roman" w:cs="Times New Roman"/>
                <w:color w:val="000000"/>
                <w:sz w:val="16"/>
                <w:szCs w:val="16"/>
              </w:rPr>
            </w:pPr>
            <w:r w:rsidRPr="00C017E1">
              <w:rPr>
                <w:rFonts w:ascii="Times New Roman" w:eastAsia="Times New Roman" w:hAnsi="Times New Roman" w:cs="Times New Roman"/>
                <w:b/>
                <w:color w:val="000000"/>
                <w:sz w:val="18"/>
                <w:szCs w:val="18"/>
                <w:lang w:eastAsia="ru-RU"/>
              </w:rPr>
              <w:t>Архангельской области»</w:t>
            </w:r>
          </w:p>
        </w:tc>
      </w:tr>
      <w:tr w:rsidR="00E54BD3" w:rsidRPr="00C017E1" w:rsidTr="00A5752B">
        <w:trPr>
          <w:gridAfter w:val="2"/>
          <w:wAfter w:w="1843" w:type="dxa"/>
        </w:trPr>
        <w:tc>
          <w:tcPr>
            <w:tcW w:w="1362" w:type="dxa"/>
            <w:gridSpan w:val="3"/>
            <w:tcBorders>
              <w:top w:val="nil"/>
              <w:left w:val="nil"/>
              <w:bottom w:val="nil"/>
              <w:right w:val="nil"/>
            </w:tcBorders>
          </w:tcPr>
          <w:p w:rsidR="00E54BD3" w:rsidRPr="00C017E1" w:rsidRDefault="00E54BD3" w:rsidP="00E54BD3">
            <w:pPr>
              <w:pStyle w:val="ConsPlusNormal"/>
              <w:rPr>
                <w:rFonts w:ascii="Times New Roman" w:hAnsi="Times New Roman" w:cs="Times New Roman"/>
                <w:sz w:val="16"/>
                <w:szCs w:val="16"/>
              </w:rPr>
            </w:pPr>
            <w:r w:rsidRPr="00C017E1">
              <w:rPr>
                <w:rFonts w:ascii="Times New Roman" w:hAnsi="Times New Roman" w:cs="Times New Roman"/>
                <w:sz w:val="16"/>
                <w:szCs w:val="16"/>
              </w:rPr>
              <w:t>1. Объем жилищного строительства</w:t>
            </w:r>
          </w:p>
          <w:p w:rsidR="00E54BD3" w:rsidRPr="00C017E1" w:rsidRDefault="00E54BD3" w:rsidP="00E54BD3">
            <w:pPr>
              <w:pStyle w:val="ConsPlusNormal"/>
              <w:rPr>
                <w:rFonts w:ascii="Times New Roman" w:hAnsi="Times New Roman" w:cs="Times New Roman"/>
                <w:sz w:val="16"/>
                <w:szCs w:val="16"/>
              </w:rPr>
            </w:pPr>
            <w:r w:rsidRPr="00C017E1">
              <w:rPr>
                <w:rFonts w:ascii="Times New Roman" w:hAnsi="Times New Roman" w:cs="Times New Roman"/>
                <w:sz w:val="16"/>
                <w:szCs w:val="16"/>
              </w:rPr>
              <w:t>(федеральный проект "Жилье" национального проекта "Жилье и городская среда")</w:t>
            </w:r>
          </w:p>
        </w:tc>
        <w:tc>
          <w:tcPr>
            <w:tcW w:w="997" w:type="dxa"/>
            <w:gridSpan w:val="3"/>
            <w:tcBorders>
              <w:top w:val="nil"/>
              <w:left w:val="nil"/>
              <w:bottom w:val="nil"/>
              <w:right w:val="nil"/>
            </w:tcBorders>
          </w:tcPr>
          <w:p w:rsidR="00E54BD3" w:rsidRPr="00C017E1" w:rsidRDefault="00E54BD3" w:rsidP="00E54BD3">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E54BD3" w:rsidRPr="00C017E1" w:rsidRDefault="00E54BD3" w:rsidP="00E54BD3">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тыс. кв. метров</w:t>
            </w:r>
          </w:p>
        </w:tc>
        <w:tc>
          <w:tcPr>
            <w:tcW w:w="1418" w:type="dxa"/>
            <w:gridSpan w:val="3"/>
            <w:shd w:val="clear" w:color="auto" w:fill="auto"/>
          </w:tcPr>
          <w:p w:rsidR="00E54BD3" w:rsidRPr="00C017E1" w:rsidRDefault="00E54BD3" w:rsidP="00E54BD3">
            <w:pPr>
              <w:widowControl w:val="0"/>
              <w:autoSpaceDE w:val="0"/>
              <w:autoSpaceDN w:val="0"/>
              <w:adjustRightInd w:val="0"/>
              <w:contextualSpacing/>
              <w:jc w:val="center"/>
              <w:rPr>
                <w:rFonts w:ascii="Times New Roman" w:hAnsi="Times New Roman" w:cs="Times New Roman"/>
                <w:color w:val="000000"/>
                <w:sz w:val="16"/>
                <w:szCs w:val="16"/>
                <w:lang w:val="en-US"/>
              </w:rPr>
            </w:pPr>
            <w:r w:rsidRPr="00C017E1">
              <w:rPr>
                <w:rFonts w:ascii="Times New Roman" w:hAnsi="Times New Roman" w:cs="Times New Roman"/>
                <w:color w:val="000000"/>
                <w:sz w:val="16"/>
                <w:szCs w:val="16"/>
              </w:rPr>
              <w:t>439,0</w:t>
            </w:r>
          </w:p>
        </w:tc>
        <w:tc>
          <w:tcPr>
            <w:tcW w:w="1559" w:type="dxa"/>
            <w:shd w:val="clear" w:color="auto" w:fill="auto"/>
          </w:tcPr>
          <w:p w:rsidR="00E54BD3" w:rsidRPr="00C017E1" w:rsidRDefault="00E54BD3" w:rsidP="00E54BD3">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329,0</w:t>
            </w:r>
          </w:p>
        </w:tc>
        <w:tc>
          <w:tcPr>
            <w:tcW w:w="1559" w:type="dxa"/>
          </w:tcPr>
          <w:p w:rsidR="00E54BD3" w:rsidRPr="00C017E1" w:rsidRDefault="00E54BD3" w:rsidP="00E54BD3">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331,0</w:t>
            </w:r>
          </w:p>
        </w:tc>
        <w:tc>
          <w:tcPr>
            <w:tcW w:w="2126" w:type="dxa"/>
            <w:gridSpan w:val="3"/>
          </w:tcPr>
          <w:p w:rsidR="00E54BD3" w:rsidRPr="00C017E1" w:rsidRDefault="00E54BD3" w:rsidP="00E54BD3">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335,0</w:t>
            </w:r>
          </w:p>
        </w:tc>
        <w:tc>
          <w:tcPr>
            <w:tcW w:w="1985" w:type="dxa"/>
            <w:gridSpan w:val="2"/>
          </w:tcPr>
          <w:p w:rsidR="00E54BD3" w:rsidRPr="00C017E1" w:rsidRDefault="00E54BD3" w:rsidP="00E54BD3">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367,0</w:t>
            </w:r>
          </w:p>
        </w:tc>
        <w:tc>
          <w:tcPr>
            <w:tcW w:w="1701" w:type="dxa"/>
          </w:tcPr>
          <w:p w:rsidR="00E54BD3" w:rsidRPr="00C017E1" w:rsidRDefault="00E54BD3" w:rsidP="00E54BD3">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390,0</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2. Доля обеспеченных доступным и комфортным жильем семей от количества семей, желающих улучшить свои жилищные условия, на конец года</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процентов</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52</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60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2126"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564B55" w:rsidRPr="00C017E1" w:rsidTr="00A5752B">
        <w:trPr>
          <w:gridAfter w:val="2"/>
          <w:wAfter w:w="1843" w:type="dxa"/>
        </w:trPr>
        <w:tc>
          <w:tcPr>
            <w:tcW w:w="1362" w:type="dxa"/>
            <w:gridSpan w:val="3"/>
            <w:tcBorders>
              <w:top w:val="nil"/>
              <w:left w:val="nil"/>
              <w:bottom w:val="nil"/>
              <w:right w:val="nil"/>
            </w:tcBorders>
          </w:tcPr>
          <w:p w:rsidR="00564B55" w:rsidRPr="00C017E1" w:rsidRDefault="001775A1" w:rsidP="00962FA9">
            <w:pPr>
              <w:pStyle w:val="ConsPlusNormal"/>
              <w:rPr>
                <w:rFonts w:ascii="Times New Roman" w:hAnsi="Times New Roman" w:cs="Times New Roman"/>
                <w:sz w:val="16"/>
                <w:szCs w:val="16"/>
              </w:rPr>
            </w:pPr>
            <w:r w:rsidRPr="00C017E1">
              <w:rPr>
                <w:rFonts w:ascii="Times New Roman" w:hAnsi="Times New Roman" w:cs="Times New Roman"/>
                <w:sz w:val="16"/>
                <w:szCs w:val="16"/>
              </w:rPr>
              <w:t>3</w:t>
            </w:r>
            <w:r w:rsidR="00564B55" w:rsidRPr="00C017E1">
              <w:rPr>
                <w:rFonts w:ascii="Times New Roman" w:hAnsi="Times New Roman" w:cs="Times New Roman"/>
                <w:sz w:val="16"/>
                <w:szCs w:val="16"/>
              </w:rPr>
              <w:t>. Количество молодых семей, улучшивших свои жилищные условия, включая многодетные семьи</w:t>
            </w:r>
          </w:p>
        </w:tc>
        <w:tc>
          <w:tcPr>
            <w:tcW w:w="997" w:type="dxa"/>
            <w:gridSpan w:val="3"/>
            <w:tcBorders>
              <w:top w:val="nil"/>
              <w:left w:val="nil"/>
              <w:bottom w:val="nil"/>
              <w:right w:val="nil"/>
            </w:tcBorders>
          </w:tcPr>
          <w:p w:rsidR="00564B55" w:rsidRPr="00C017E1" w:rsidRDefault="00564B55" w:rsidP="00564B55">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по делам молодежи и спорту Архангельской области</w:t>
            </w:r>
          </w:p>
        </w:tc>
        <w:tc>
          <w:tcPr>
            <w:tcW w:w="1200" w:type="dxa"/>
            <w:gridSpan w:val="2"/>
            <w:tcBorders>
              <w:top w:val="nil"/>
              <w:left w:val="nil"/>
              <w:bottom w:val="nil"/>
              <w:right w:val="nil"/>
            </w:tcBorders>
          </w:tcPr>
          <w:p w:rsidR="00564B55" w:rsidRPr="00C017E1" w:rsidRDefault="00564B55" w:rsidP="00564B55">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семей</w:t>
            </w:r>
          </w:p>
        </w:tc>
        <w:tc>
          <w:tcPr>
            <w:tcW w:w="1418" w:type="dxa"/>
            <w:gridSpan w:val="3"/>
            <w:tcBorders>
              <w:bottom w:val="nil"/>
            </w:tcBorders>
            <w:shd w:val="clear" w:color="auto" w:fill="auto"/>
          </w:tcPr>
          <w:p w:rsidR="00564B55" w:rsidRPr="00C017E1" w:rsidRDefault="00564B55" w:rsidP="00564B55">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260</w:t>
            </w:r>
          </w:p>
        </w:tc>
        <w:tc>
          <w:tcPr>
            <w:tcW w:w="1559" w:type="dxa"/>
            <w:tcBorders>
              <w:bottom w:val="nil"/>
            </w:tcBorders>
            <w:shd w:val="clear" w:color="auto" w:fill="auto"/>
          </w:tcPr>
          <w:p w:rsidR="00564B55" w:rsidRPr="00C017E1" w:rsidRDefault="00564B55" w:rsidP="00564B55">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163</w:t>
            </w:r>
          </w:p>
        </w:tc>
        <w:tc>
          <w:tcPr>
            <w:tcW w:w="1559" w:type="dxa"/>
            <w:tcBorders>
              <w:bottom w:val="nil"/>
            </w:tcBorders>
          </w:tcPr>
          <w:p w:rsidR="00564B55" w:rsidRPr="00C017E1" w:rsidRDefault="00564B55" w:rsidP="00564B55">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235</w:t>
            </w:r>
          </w:p>
        </w:tc>
        <w:tc>
          <w:tcPr>
            <w:tcW w:w="2126" w:type="dxa"/>
            <w:gridSpan w:val="3"/>
            <w:tcBorders>
              <w:bottom w:val="nil"/>
            </w:tcBorders>
          </w:tcPr>
          <w:p w:rsidR="00564B55" w:rsidRPr="00C017E1" w:rsidRDefault="00564B55" w:rsidP="00847560">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1</w:t>
            </w:r>
            <w:r w:rsidR="00847560" w:rsidRPr="00C017E1">
              <w:rPr>
                <w:rFonts w:ascii="Times New Roman" w:hAnsi="Times New Roman" w:cs="Times New Roman"/>
                <w:sz w:val="16"/>
                <w:szCs w:val="16"/>
              </w:rPr>
              <w:t>76</w:t>
            </w:r>
          </w:p>
        </w:tc>
        <w:tc>
          <w:tcPr>
            <w:tcW w:w="1985" w:type="dxa"/>
            <w:gridSpan w:val="2"/>
            <w:tcBorders>
              <w:bottom w:val="nil"/>
            </w:tcBorders>
          </w:tcPr>
          <w:p w:rsidR="00564B55" w:rsidRPr="00C017E1" w:rsidRDefault="00847560" w:rsidP="00564B55">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150</w:t>
            </w:r>
          </w:p>
        </w:tc>
        <w:tc>
          <w:tcPr>
            <w:tcW w:w="1701" w:type="dxa"/>
            <w:tcBorders>
              <w:bottom w:val="nil"/>
            </w:tcBorders>
          </w:tcPr>
          <w:p w:rsidR="00564B55" w:rsidRPr="00C017E1" w:rsidRDefault="00847560" w:rsidP="00564B55">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147</w:t>
            </w:r>
          </w:p>
        </w:tc>
      </w:tr>
      <w:tr w:rsidR="004F5B7E" w:rsidRPr="00C017E1" w:rsidTr="00A5752B">
        <w:trPr>
          <w:gridAfter w:val="2"/>
          <w:wAfter w:w="1843" w:type="dxa"/>
        </w:trPr>
        <w:tc>
          <w:tcPr>
            <w:tcW w:w="1362" w:type="dxa"/>
            <w:gridSpan w:val="3"/>
            <w:tcBorders>
              <w:top w:val="nil"/>
              <w:left w:val="nil"/>
              <w:bottom w:val="nil"/>
              <w:right w:val="nil"/>
            </w:tcBorders>
          </w:tcPr>
          <w:p w:rsidR="004F5B7E" w:rsidRPr="00C017E1" w:rsidRDefault="004F5B7E" w:rsidP="004F5B7E">
            <w:pPr>
              <w:pStyle w:val="ConsPlusNormal"/>
              <w:rPr>
                <w:rFonts w:ascii="Times New Roman" w:hAnsi="Times New Roman" w:cs="Times New Roman"/>
                <w:sz w:val="16"/>
                <w:szCs w:val="16"/>
              </w:rPr>
            </w:pPr>
            <w:r w:rsidRPr="00C017E1">
              <w:rPr>
                <w:rFonts w:ascii="Times New Roman" w:hAnsi="Times New Roman" w:cs="Times New Roman"/>
                <w:sz w:val="16"/>
                <w:szCs w:val="16"/>
              </w:rPr>
              <w:t xml:space="preserve">4. Объем отгруженных товаров собственного производства, выполненных работ и услуг собственными силами по виду деятельности </w:t>
            </w:r>
            <w:r w:rsidRPr="00C017E1">
              <w:rPr>
                <w:rFonts w:ascii="Times New Roman" w:hAnsi="Times New Roman" w:cs="Times New Roman"/>
                <w:sz w:val="16"/>
                <w:szCs w:val="16"/>
              </w:rPr>
              <w:lastRenderedPageBreak/>
              <w:t>"Производство прочих неметаллических минеральных продуктов"</w:t>
            </w:r>
          </w:p>
        </w:tc>
        <w:tc>
          <w:tcPr>
            <w:tcW w:w="997" w:type="dxa"/>
            <w:gridSpan w:val="3"/>
            <w:tcBorders>
              <w:top w:val="nil"/>
              <w:left w:val="nil"/>
              <w:bottom w:val="nil"/>
              <w:right w:val="nil"/>
            </w:tcBorders>
          </w:tcPr>
          <w:p w:rsidR="004F5B7E" w:rsidRPr="00C017E1" w:rsidRDefault="004F5B7E" w:rsidP="004F5B7E">
            <w:pPr>
              <w:pStyle w:val="ConsPlusNormal"/>
              <w:rPr>
                <w:rFonts w:ascii="Times New Roman" w:hAnsi="Times New Roman" w:cs="Times New Roman"/>
                <w:sz w:val="16"/>
                <w:szCs w:val="16"/>
              </w:rPr>
            </w:pPr>
            <w:r w:rsidRPr="00C017E1">
              <w:rPr>
                <w:rFonts w:ascii="Times New Roman" w:hAnsi="Times New Roman" w:cs="Times New Roman"/>
                <w:sz w:val="16"/>
                <w:szCs w:val="16"/>
              </w:rPr>
              <w:lastRenderedPageBreak/>
              <w:t>министерство строительства и архитектуры</w:t>
            </w:r>
          </w:p>
        </w:tc>
        <w:tc>
          <w:tcPr>
            <w:tcW w:w="1200" w:type="dxa"/>
            <w:gridSpan w:val="2"/>
            <w:tcBorders>
              <w:top w:val="nil"/>
              <w:left w:val="nil"/>
              <w:bottom w:val="nil"/>
              <w:right w:val="nil"/>
            </w:tcBorders>
          </w:tcPr>
          <w:p w:rsidR="004F5B7E" w:rsidRPr="00C017E1" w:rsidRDefault="004F5B7E" w:rsidP="004F5B7E">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млн. рублей</w:t>
            </w:r>
          </w:p>
        </w:tc>
        <w:tc>
          <w:tcPr>
            <w:tcW w:w="1418" w:type="dxa"/>
            <w:gridSpan w:val="3"/>
            <w:tcBorders>
              <w:top w:val="nil"/>
            </w:tcBorders>
            <w:shd w:val="clear" w:color="auto" w:fill="auto"/>
          </w:tcPr>
          <w:p w:rsidR="004F5B7E" w:rsidRPr="00C017E1" w:rsidRDefault="004F5B7E" w:rsidP="004F5B7E">
            <w:pPr>
              <w:rPr>
                <w:rFonts w:ascii="Times New Roman" w:hAnsi="Times New Roman" w:cs="Times New Roman"/>
                <w:color w:val="000000"/>
                <w:sz w:val="16"/>
                <w:szCs w:val="16"/>
              </w:rPr>
            </w:pPr>
            <w:r w:rsidRPr="00C017E1">
              <w:rPr>
                <w:rFonts w:ascii="Times New Roman" w:hAnsi="Times New Roman" w:cs="Times New Roman"/>
                <w:color w:val="000000"/>
                <w:sz w:val="16"/>
                <w:szCs w:val="16"/>
              </w:rPr>
              <w:t xml:space="preserve">        1 607,82</w:t>
            </w:r>
          </w:p>
        </w:tc>
        <w:tc>
          <w:tcPr>
            <w:tcW w:w="1559" w:type="dxa"/>
            <w:tcBorders>
              <w:top w:val="nil"/>
            </w:tcBorders>
            <w:shd w:val="clear" w:color="auto" w:fill="auto"/>
          </w:tcPr>
          <w:p w:rsidR="004F5B7E" w:rsidRPr="00C017E1" w:rsidRDefault="004F5B7E" w:rsidP="004F5B7E">
            <w:pPr>
              <w:ind w:left="-109" w:right="-119"/>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2 856,59</w:t>
            </w:r>
          </w:p>
        </w:tc>
        <w:tc>
          <w:tcPr>
            <w:tcW w:w="1559" w:type="dxa"/>
            <w:tcBorders>
              <w:top w:val="nil"/>
            </w:tcBorders>
          </w:tcPr>
          <w:p w:rsidR="004F5B7E" w:rsidRPr="00C017E1" w:rsidRDefault="004F5B7E" w:rsidP="004F5B7E">
            <w:pPr>
              <w:widowControl w:val="0"/>
              <w:autoSpaceDE w:val="0"/>
              <w:autoSpaceDN w:val="0"/>
              <w:adjustRightInd w:val="0"/>
              <w:ind w:left="-97" w:right="-132"/>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3 047,4</w:t>
            </w:r>
          </w:p>
        </w:tc>
        <w:tc>
          <w:tcPr>
            <w:tcW w:w="2126" w:type="dxa"/>
            <w:gridSpan w:val="3"/>
            <w:tcBorders>
              <w:top w:val="nil"/>
            </w:tcBorders>
          </w:tcPr>
          <w:p w:rsidR="004F5B7E" w:rsidRPr="00C017E1" w:rsidRDefault="004F5B7E" w:rsidP="004F5B7E">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3 217,29</w:t>
            </w:r>
          </w:p>
        </w:tc>
        <w:tc>
          <w:tcPr>
            <w:tcW w:w="1985" w:type="dxa"/>
            <w:gridSpan w:val="2"/>
            <w:tcBorders>
              <w:top w:val="nil"/>
            </w:tcBorders>
          </w:tcPr>
          <w:p w:rsidR="004F5B7E" w:rsidRPr="00C017E1" w:rsidRDefault="004F5B7E" w:rsidP="004F5B7E">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3 422,94</w:t>
            </w:r>
          </w:p>
        </w:tc>
        <w:tc>
          <w:tcPr>
            <w:tcW w:w="1701" w:type="dxa"/>
            <w:tcBorders>
              <w:top w:val="nil"/>
            </w:tcBorders>
          </w:tcPr>
          <w:p w:rsidR="004F5B7E" w:rsidRPr="00C017E1" w:rsidRDefault="004F5B7E" w:rsidP="004F5B7E">
            <w:pPr>
              <w:widowControl w:val="0"/>
              <w:autoSpaceDE w:val="0"/>
              <w:autoSpaceDN w:val="0"/>
              <w:adjustRightInd w:val="0"/>
              <w:contextualSpacing/>
              <w:jc w:val="center"/>
              <w:rPr>
                <w:rFonts w:ascii="Times New Roman" w:hAnsi="Times New Roman" w:cs="Times New Roman"/>
                <w:color w:val="000000"/>
                <w:sz w:val="16"/>
                <w:szCs w:val="16"/>
              </w:rPr>
            </w:pPr>
            <w:r w:rsidRPr="00C017E1">
              <w:rPr>
                <w:rFonts w:ascii="Times New Roman" w:hAnsi="Times New Roman" w:cs="Times New Roman"/>
                <w:color w:val="000000"/>
                <w:sz w:val="16"/>
                <w:szCs w:val="16"/>
              </w:rPr>
              <w:t>3 641,74</w:t>
            </w:r>
          </w:p>
        </w:tc>
      </w:tr>
      <w:tr w:rsidR="00B73BFD" w:rsidRPr="00C017E1" w:rsidTr="00A5752B">
        <w:trPr>
          <w:gridAfter w:val="2"/>
          <w:wAfter w:w="1843" w:type="dxa"/>
        </w:trPr>
        <w:tc>
          <w:tcPr>
            <w:tcW w:w="13907" w:type="dxa"/>
            <w:gridSpan w:val="19"/>
            <w:tcBorders>
              <w:top w:val="nil"/>
              <w:left w:val="nil"/>
              <w:bottom w:val="nil"/>
              <w:right w:val="nil"/>
            </w:tcBorders>
          </w:tcPr>
          <w:p w:rsidR="00B73BFD" w:rsidRPr="00C017E1" w:rsidRDefault="00116A6E" w:rsidP="00131C3B">
            <w:pPr>
              <w:widowControl w:val="0"/>
              <w:autoSpaceDE w:val="0"/>
              <w:autoSpaceDN w:val="0"/>
              <w:adjustRightInd w:val="0"/>
              <w:spacing w:after="0" w:line="240" w:lineRule="auto"/>
              <w:contextualSpacing/>
              <w:jc w:val="center"/>
              <w:outlineLvl w:val="0"/>
              <w:rPr>
                <w:rFonts w:ascii="Times New Roman" w:hAnsi="Times New Roman" w:cs="Times New Roman"/>
                <w:sz w:val="16"/>
                <w:szCs w:val="16"/>
              </w:rPr>
            </w:pPr>
            <w:hyperlink r:id="rId133" w:history="1">
              <w:r w:rsidR="00B73BFD" w:rsidRPr="00C017E1">
                <w:rPr>
                  <w:rFonts w:ascii="Times New Roman" w:eastAsia="Times New Roman" w:hAnsi="Times New Roman" w:cs="Times New Roman"/>
                  <w:b/>
                  <w:color w:val="000000"/>
                  <w:sz w:val="18"/>
                  <w:szCs w:val="18"/>
                  <w:lang w:eastAsia="ru-RU"/>
                </w:rPr>
                <w:t xml:space="preserve">Подпрограмма </w:t>
              </w:r>
              <w:r w:rsidR="00131C3B" w:rsidRPr="00C017E1">
                <w:rPr>
                  <w:rFonts w:ascii="Times New Roman" w:eastAsia="Times New Roman" w:hAnsi="Times New Roman" w:cs="Times New Roman"/>
                  <w:b/>
                  <w:color w:val="000000"/>
                  <w:sz w:val="18"/>
                  <w:szCs w:val="18"/>
                  <w:lang w:eastAsia="ru-RU"/>
                </w:rPr>
                <w:t>№</w:t>
              </w:r>
              <w:r w:rsidR="00B73BFD" w:rsidRPr="00C017E1">
                <w:rPr>
                  <w:rFonts w:ascii="Times New Roman" w:eastAsia="Times New Roman" w:hAnsi="Times New Roman" w:cs="Times New Roman"/>
                  <w:b/>
                  <w:color w:val="000000"/>
                  <w:sz w:val="18"/>
                  <w:szCs w:val="18"/>
                  <w:lang w:eastAsia="ru-RU"/>
                </w:rPr>
                <w:t xml:space="preserve"> 1</w:t>
              </w:r>
            </w:hyperlink>
            <w:r w:rsidR="00B73BFD" w:rsidRPr="00C017E1">
              <w:rPr>
                <w:rFonts w:ascii="Times New Roman" w:eastAsia="Times New Roman" w:hAnsi="Times New Roman" w:cs="Times New Roman"/>
                <w:b/>
                <w:color w:val="000000"/>
                <w:sz w:val="18"/>
                <w:szCs w:val="18"/>
                <w:lang w:eastAsia="ru-RU"/>
              </w:rPr>
              <w:t xml:space="preserve"> "Создание условий для обеспечения доступным и комфортным жильем жителей Архангельской области"</w:t>
            </w:r>
          </w:p>
        </w:tc>
      </w:tr>
      <w:tr w:rsidR="00677416" w:rsidRPr="00C017E1" w:rsidTr="00A5752B">
        <w:trPr>
          <w:gridAfter w:val="2"/>
          <w:wAfter w:w="1843" w:type="dxa"/>
        </w:trPr>
        <w:tc>
          <w:tcPr>
            <w:tcW w:w="1362" w:type="dxa"/>
            <w:gridSpan w:val="3"/>
            <w:shd w:val="clear" w:color="auto" w:fill="auto"/>
          </w:tcPr>
          <w:p w:rsidR="00677416" w:rsidRPr="00C017E1" w:rsidRDefault="00677416"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bookmarkStart w:id="5" w:name="P914"/>
            <w:bookmarkEnd w:id="5"/>
            <w:r w:rsidRPr="00C017E1">
              <w:rPr>
                <w:rFonts w:ascii="Times New Roman" w:eastAsia="Times New Roman" w:hAnsi="Times New Roman" w:cs="Times New Roman"/>
                <w:color w:val="000000" w:themeColor="text1"/>
                <w:sz w:val="16"/>
                <w:szCs w:val="16"/>
                <w:lang w:eastAsia="ru-RU"/>
              </w:rPr>
              <w:t>5. Количество семей, улучшивших жилищные условия</w:t>
            </w:r>
          </w:p>
        </w:tc>
        <w:tc>
          <w:tcPr>
            <w:tcW w:w="997" w:type="dxa"/>
            <w:gridSpan w:val="3"/>
          </w:tcPr>
          <w:p w:rsidR="00677416" w:rsidRPr="00C017E1" w:rsidRDefault="00677416"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 xml:space="preserve">министерство строительства </w:t>
            </w:r>
          </w:p>
          <w:p w:rsidR="00677416" w:rsidRPr="00C017E1" w:rsidRDefault="00677416"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и архитектуры</w:t>
            </w:r>
          </w:p>
        </w:tc>
        <w:tc>
          <w:tcPr>
            <w:tcW w:w="1200" w:type="dxa"/>
            <w:gridSpan w:val="2"/>
            <w:shd w:val="clear" w:color="auto" w:fill="auto"/>
          </w:tcPr>
          <w:p w:rsidR="00677416" w:rsidRPr="00C017E1" w:rsidRDefault="00677416"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тыс. семей</w:t>
            </w:r>
          </w:p>
        </w:tc>
        <w:tc>
          <w:tcPr>
            <w:tcW w:w="1418" w:type="dxa"/>
            <w:gridSpan w:val="3"/>
            <w:shd w:val="clear" w:color="auto" w:fill="auto"/>
          </w:tcPr>
          <w:p w:rsidR="00677416" w:rsidRPr="00C017E1" w:rsidRDefault="00677416" w:rsidP="00962FA9">
            <w:pPr>
              <w:spacing w:after="0" w:line="240" w:lineRule="auto"/>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 xml:space="preserve">              -</w:t>
            </w:r>
          </w:p>
        </w:tc>
        <w:tc>
          <w:tcPr>
            <w:tcW w:w="1559" w:type="dxa"/>
            <w:shd w:val="clear" w:color="auto" w:fill="auto"/>
          </w:tcPr>
          <w:p w:rsidR="00677416" w:rsidRPr="00C017E1" w:rsidRDefault="00071B07" w:rsidP="00962FA9">
            <w:pPr>
              <w:spacing w:after="0" w:line="240" w:lineRule="auto"/>
              <w:ind w:left="-109" w:right="-119"/>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27,9</w:t>
            </w:r>
          </w:p>
        </w:tc>
        <w:tc>
          <w:tcPr>
            <w:tcW w:w="1559" w:type="dxa"/>
          </w:tcPr>
          <w:p w:rsidR="00677416" w:rsidRPr="00C017E1" w:rsidRDefault="00071B07" w:rsidP="00962FA9">
            <w:pPr>
              <w:widowControl w:val="0"/>
              <w:autoSpaceDE w:val="0"/>
              <w:autoSpaceDN w:val="0"/>
              <w:adjustRightInd w:val="0"/>
              <w:spacing w:after="0" w:line="240" w:lineRule="auto"/>
              <w:ind w:left="-97" w:right="-132"/>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16,9</w:t>
            </w:r>
          </w:p>
        </w:tc>
        <w:tc>
          <w:tcPr>
            <w:tcW w:w="2126" w:type="dxa"/>
            <w:gridSpan w:val="3"/>
          </w:tcPr>
          <w:p w:rsidR="00677416" w:rsidRPr="00C017E1" w:rsidRDefault="00071B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16,8</w:t>
            </w:r>
          </w:p>
        </w:tc>
        <w:tc>
          <w:tcPr>
            <w:tcW w:w="1985" w:type="dxa"/>
            <w:gridSpan w:val="2"/>
          </w:tcPr>
          <w:p w:rsidR="00677416" w:rsidRPr="00C017E1" w:rsidRDefault="00071B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17,9</w:t>
            </w:r>
          </w:p>
        </w:tc>
        <w:tc>
          <w:tcPr>
            <w:tcW w:w="1701" w:type="dxa"/>
          </w:tcPr>
          <w:p w:rsidR="00677416" w:rsidRPr="00C017E1" w:rsidRDefault="00071B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21,5</w:t>
            </w:r>
          </w:p>
        </w:tc>
      </w:tr>
      <w:tr w:rsidR="009E07B4" w:rsidRPr="00C017E1" w:rsidTr="00A5752B">
        <w:trPr>
          <w:gridAfter w:val="2"/>
          <w:wAfter w:w="1843" w:type="dxa"/>
        </w:trPr>
        <w:tc>
          <w:tcPr>
            <w:tcW w:w="1362" w:type="dxa"/>
            <w:gridSpan w:val="3"/>
            <w:tcBorders>
              <w:bottom w:val="nil"/>
            </w:tcBorders>
            <w:shd w:val="clear" w:color="auto" w:fill="auto"/>
          </w:tcPr>
          <w:p w:rsidR="009E07B4" w:rsidRPr="00C017E1" w:rsidRDefault="009E07B4"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bookmarkStart w:id="6" w:name="P972"/>
            <w:bookmarkEnd w:id="6"/>
            <w:r w:rsidRPr="00C017E1">
              <w:rPr>
                <w:rFonts w:ascii="Times New Roman" w:eastAsia="Times New Roman" w:hAnsi="Times New Roman" w:cs="Times New Roman"/>
                <w:color w:val="000000" w:themeColor="text1"/>
                <w:sz w:val="16"/>
                <w:szCs w:val="16"/>
                <w:lang w:eastAsia="ru-RU"/>
              </w:rPr>
              <w:t>6.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p w:rsidR="009E07B4" w:rsidRPr="00C017E1" w:rsidRDefault="009E07B4"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p>
        </w:tc>
        <w:tc>
          <w:tcPr>
            <w:tcW w:w="997" w:type="dxa"/>
            <w:gridSpan w:val="3"/>
            <w:tcBorders>
              <w:bottom w:val="nil"/>
            </w:tcBorders>
          </w:tcPr>
          <w:p w:rsidR="009E07B4" w:rsidRPr="00C017E1" w:rsidRDefault="009E07B4" w:rsidP="00962FA9">
            <w:pPr>
              <w:spacing w:after="0" w:line="240" w:lineRule="auto"/>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 xml:space="preserve">министерство строительства </w:t>
            </w:r>
          </w:p>
          <w:p w:rsidR="009E07B4" w:rsidRPr="00C017E1" w:rsidRDefault="009E07B4" w:rsidP="00962FA9">
            <w:pPr>
              <w:spacing w:after="0" w:line="240" w:lineRule="auto"/>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и архитектуры</w:t>
            </w:r>
          </w:p>
        </w:tc>
        <w:tc>
          <w:tcPr>
            <w:tcW w:w="1200" w:type="dxa"/>
            <w:gridSpan w:val="2"/>
            <w:tcBorders>
              <w:bottom w:val="nil"/>
            </w:tcBorders>
            <w:shd w:val="clear" w:color="auto" w:fill="auto"/>
          </w:tcPr>
          <w:p w:rsidR="009E07B4" w:rsidRPr="00C017E1" w:rsidRDefault="009E07B4"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единиц</w:t>
            </w:r>
          </w:p>
        </w:tc>
        <w:tc>
          <w:tcPr>
            <w:tcW w:w="1418" w:type="dxa"/>
            <w:gridSpan w:val="3"/>
            <w:tcBorders>
              <w:bottom w:val="nil"/>
            </w:tcBorders>
            <w:shd w:val="clear" w:color="auto" w:fill="auto"/>
          </w:tcPr>
          <w:p w:rsidR="009E07B4" w:rsidRPr="00C017E1" w:rsidRDefault="009E07B4"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c>
          <w:tcPr>
            <w:tcW w:w="1559" w:type="dxa"/>
            <w:tcBorders>
              <w:bottom w:val="nil"/>
            </w:tcBorders>
            <w:shd w:val="clear" w:color="auto" w:fill="auto"/>
          </w:tcPr>
          <w:p w:rsidR="009E07B4" w:rsidRPr="00C017E1" w:rsidRDefault="009E07B4"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c>
          <w:tcPr>
            <w:tcW w:w="1559" w:type="dxa"/>
            <w:tcBorders>
              <w:bottom w:val="nil"/>
            </w:tcBorders>
          </w:tcPr>
          <w:p w:rsidR="009E07B4" w:rsidRPr="00C017E1" w:rsidRDefault="009E07B4"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c>
          <w:tcPr>
            <w:tcW w:w="2126" w:type="dxa"/>
            <w:gridSpan w:val="3"/>
            <w:tcBorders>
              <w:bottom w:val="nil"/>
            </w:tcBorders>
          </w:tcPr>
          <w:p w:rsidR="009E07B4" w:rsidRPr="00C017E1" w:rsidRDefault="00071B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4</w:t>
            </w:r>
            <w:r w:rsidR="009E07B4" w:rsidRPr="00C017E1">
              <w:rPr>
                <w:rFonts w:ascii="Times New Roman" w:eastAsia="Times New Roman" w:hAnsi="Times New Roman" w:cs="Times New Roman"/>
                <w:color w:val="000000" w:themeColor="text1"/>
                <w:sz w:val="16"/>
                <w:szCs w:val="16"/>
                <w:lang w:eastAsia="ru-RU"/>
              </w:rPr>
              <w:t>0</w:t>
            </w:r>
          </w:p>
        </w:tc>
        <w:tc>
          <w:tcPr>
            <w:tcW w:w="1985" w:type="dxa"/>
            <w:gridSpan w:val="2"/>
            <w:tcBorders>
              <w:bottom w:val="nil"/>
            </w:tcBorders>
          </w:tcPr>
          <w:p w:rsidR="009E07B4" w:rsidRPr="00C017E1" w:rsidRDefault="00071B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c>
          <w:tcPr>
            <w:tcW w:w="1701" w:type="dxa"/>
            <w:tcBorders>
              <w:bottom w:val="nil"/>
            </w:tcBorders>
          </w:tcPr>
          <w:p w:rsidR="009E07B4" w:rsidRPr="00C017E1" w:rsidRDefault="00071B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r>
      <w:tr w:rsidR="00D32D07" w:rsidRPr="00C017E1" w:rsidTr="00A5752B">
        <w:trPr>
          <w:gridAfter w:val="2"/>
          <w:wAfter w:w="1843" w:type="dxa"/>
        </w:trPr>
        <w:tc>
          <w:tcPr>
            <w:tcW w:w="1362" w:type="dxa"/>
            <w:gridSpan w:val="3"/>
            <w:tcBorders>
              <w:top w:val="nil"/>
            </w:tcBorders>
            <w:shd w:val="clear" w:color="auto" w:fill="auto"/>
          </w:tcPr>
          <w:p w:rsidR="00D32D07" w:rsidRPr="00C017E1" w:rsidRDefault="00D32D07" w:rsidP="00962FA9">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bookmarkStart w:id="7" w:name="P989"/>
            <w:bookmarkEnd w:id="7"/>
            <w:r w:rsidRPr="00C017E1">
              <w:rPr>
                <w:rFonts w:ascii="Times New Roman" w:eastAsia="Times New Roman" w:hAnsi="Times New Roman" w:cs="Times New Roman"/>
                <w:color w:val="000000" w:themeColor="text1"/>
                <w:sz w:val="16"/>
                <w:szCs w:val="16"/>
                <w:lang w:eastAsia="ru-RU"/>
              </w:rPr>
              <w:t xml:space="preserve">7. Ввод жилья в рамках мероприятия по стимулированию </w:t>
            </w:r>
            <w:proofErr w:type="gramStart"/>
            <w:r w:rsidRPr="00C017E1">
              <w:rPr>
                <w:rFonts w:ascii="Times New Roman" w:eastAsia="Times New Roman" w:hAnsi="Times New Roman" w:cs="Times New Roman"/>
                <w:color w:val="000000" w:themeColor="text1"/>
                <w:sz w:val="16"/>
                <w:szCs w:val="16"/>
                <w:lang w:eastAsia="ru-RU"/>
              </w:rPr>
              <w:t>программ развития жилищного строительства субъектов Российской Федерации</w:t>
            </w:r>
            <w:proofErr w:type="gramEnd"/>
            <w:r w:rsidRPr="00C017E1">
              <w:rPr>
                <w:rFonts w:ascii="Times New Roman" w:eastAsia="Times New Roman" w:hAnsi="Times New Roman" w:cs="Times New Roman"/>
                <w:color w:val="000000" w:themeColor="text1"/>
                <w:sz w:val="16"/>
                <w:szCs w:val="16"/>
                <w:lang w:eastAsia="ru-RU"/>
              </w:rPr>
              <w:t xml:space="preserve"> </w:t>
            </w:r>
          </w:p>
          <w:p w:rsidR="00D32D07" w:rsidRPr="00C017E1" w:rsidRDefault="00D32D07"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(федеральный проект "Жилье" национального проекта "Жилье и городская среда")</w:t>
            </w:r>
          </w:p>
          <w:p w:rsidR="00D32D07" w:rsidRPr="00C017E1" w:rsidRDefault="00D32D07"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p>
        </w:tc>
        <w:tc>
          <w:tcPr>
            <w:tcW w:w="997" w:type="dxa"/>
            <w:gridSpan w:val="3"/>
            <w:tcBorders>
              <w:top w:val="nil"/>
            </w:tcBorders>
            <w:shd w:val="clear" w:color="auto" w:fill="auto"/>
          </w:tcPr>
          <w:p w:rsidR="00D32D07" w:rsidRPr="00C017E1" w:rsidRDefault="00D32D07"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 xml:space="preserve">министерство строительства </w:t>
            </w:r>
          </w:p>
          <w:p w:rsidR="00D32D07" w:rsidRPr="00C017E1" w:rsidRDefault="00D32D07" w:rsidP="00962FA9">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и архитектуры</w:t>
            </w:r>
          </w:p>
        </w:tc>
        <w:tc>
          <w:tcPr>
            <w:tcW w:w="1200" w:type="dxa"/>
            <w:gridSpan w:val="2"/>
            <w:tcBorders>
              <w:top w:val="nil"/>
            </w:tcBorders>
            <w:shd w:val="clear" w:color="auto" w:fill="auto"/>
          </w:tcPr>
          <w:p w:rsidR="00D32D07" w:rsidRPr="00C017E1" w:rsidRDefault="00D32D07" w:rsidP="00962FA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тыс. кв. метров</w:t>
            </w:r>
          </w:p>
        </w:tc>
        <w:tc>
          <w:tcPr>
            <w:tcW w:w="1418" w:type="dxa"/>
            <w:gridSpan w:val="3"/>
            <w:tcBorders>
              <w:top w:val="nil"/>
            </w:tcBorders>
            <w:shd w:val="clear" w:color="auto" w:fill="auto"/>
          </w:tcPr>
          <w:p w:rsidR="00D32D07" w:rsidRPr="00C017E1" w:rsidRDefault="00D32D07" w:rsidP="00962FA9">
            <w:pPr>
              <w:spacing w:after="0" w:line="240" w:lineRule="auto"/>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30,5</w:t>
            </w:r>
          </w:p>
        </w:tc>
        <w:tc>
          <w:tcPr>
            <w:tcW w:w="1559" w:type="dxa"/>
            <w:tcBorders>
              <w:top w:val="nil"/>
            </w:tcBorders>
            <w:shd w:val="clear" w:color="auto" w:fill="auto"/>
          </w:tcPr>
          <w:p w:rsidR="00D32D07" w:rsidRPr="00C017E1" w:rsidRDefault="00D32D07" w:rsidP="00962FA9">
            <w:pPr>
              <w:spacing w:after="0" w:line="240" w:lineRule="auto"/>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c>
          <w:tcPr>
            <w:tcW w:w="1559" w:type="dxa"/>
            <w:tcBorders>
              <w:top w:val="nil"/>
            </w:tcBorders>
            <w:shd w:val="clear" w:color="auto" w:fill="auto"/>
          </w:tcPr>
          <w:p w:rsidR="00D32D07" w:rsidRPr="00C017E1" w:rsidRDefault="00D32D07" w:rsidP="00962FA9">
            <w:pPr>
              <w:spacing w:after="0" w:line="240" w:lineRule="auto"/>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13,8</w:t>
            </w:r>
          </w:p>
        </w:tc>
        <w:tc>
          <w:tcPr>
            <w:tcW w:w="2126" w:type="dxa"/>
            <w:gridSpan w:val="3"/>
            <w:tcBorders>
              <w:top w:val="nil"/>
            </w:tcBorders>
            <w:shd w:val="clear" w:color="auto" w:fill="auto"/>
          </w:tcPr>
          <w:p w:rsidR="00D32D07" w:rsidRPr="00C017E1" w:rsidRDefault="00D32D07" w:rsidP="00962FA9">
            <w:pPr>
              <w:spacing w:after="0" w:line="240" w:lineRule="auto"/>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12,7</w:t>
            </w:r>
          </w:p>
        </w:tc>
        <w:tc>
          <w:tcPr>
            <w:tcW w:w="1985" w:type="dxa"/>
            <w:gridSpan w:val="2"/>
            <w:tcBorders>
              <w:top w:val="nil"/>
            </w:tcBorders>
            <w:shd w:val="clear" w:color="auto" w:fill="auto"/>
          </w:tcPr>
          <w:p w:rsidR="00D32D07" w:rsidRPr="00C017E1" w:rsidRDefault="00D32D07" w:rsidP="00962FA9">
            <w:pPr>
              <w:spacing w:after="0" w:line="240" w:lineRule="auto"/>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c>
          <w:tcPr>
            <w:tcW w:w="1701" w:type="dxa"/>
            <w:tcBorders>
              <w:top w:val="nil"/>
            </w:tcBorders>
            <w:shd w:val="clear" w:color="auto" w:fill="auto"/>
          </w:tcPr>
          <w:p w:rsidR="00D32D07" w:rsidRPr="00C017E1" w:rsidRDefault="00D32D07" w:rsidP="00962FA9">
            <w:pPr>
              <w:spacing w:after="0" w:line="240" w:lineRule="auto"/>
              <w:jc w:val="center"/>
              <w:rPr>
                <w:rFonts w:ascii="Times New Roman" w:eastAsia="Times New Roman" w:hAnsi="Times New Roman" w:cs="Times New Roman"/>
                <w:color w:val="000000" w:themeColor="text1"/>
                <w:sz w:val="16"/>
                <w:szCs w:val="16"/>
                <w:lang w:eastAsia="ru-RU"/>
              </w:rPr>
            </w:pPr>
            <w:r w:rsidRPr="00C017E1">
              <w:rPr>
                <w:rFonts w:ascii="Times New Roman" w:eastAsia="Times New Roman" w:hAnsi="Times New Roman" w:cs="Times New Roman"/>
                <w:color w:val="000000" w:themeColor="text1"/>
                <w:sz w:val="16"/>
                <w:szCs w:val="16"/>
                <w:lang w:eastAsia="ru-RU"/>
              </w:rPr>
              <w:t>-</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683E1D">
            <w:pPr>
              <w:pStyle w:val="ConsPlusNormal"/>
              <w:rPr>
                <w:rFonts w:ascii="Times New Roman" w:hAnsi="Times New Roman" w:cs="Times New Roman"/>
                <w:sz w:val="16"/>
                <w:szCs w:val="16"/>
              </w:rPr>
            </w:pPr>
            <w:bookmarkStart w:id="8" w:name="P1006"/>
            <w:bookmarkStart w:id="9" w:name="P1036"/>
            <w:bookmarkEnd w:id="8"/>
            <w:bookmarkEnd w:id="9"/>
            <w:r w:rsidRPr="00C017E1">
              <w:rPr>
                <w:rFonts w:ascii="Times New Roman" w:hAnsi="Times New Roman" w:cs="Times New Roman"/>
                <w:sz w:val="16"/>
                <w:szCs w:val="16"/>
              </w:rPr>
              <w:t>8</w:t>
            </w:r>
            <w:r w:rsidR="00D21772" w:rsidRPr="00C017E1">
              <w:rPr>
                <w:rFonts w:ascii="Times New Roman" w:hAnsi="Times New Roman" w:cs="Times New Roman"/>
                <w:sz w:val="16"/>
                <w:szCs w:val="16"/>
              </w:rPr>
              <w:t xml:space="preserve">. Готовность </w:t>
            </w:r>
            <w:r w:rsidR="00D21772" w:rsidRPr="00C017E1">
              <w:rPr>
                <w:rFonts w:ascii="Times New Roman" w:hAnsi="Times New Roman" w:cs="Times New Roman"/>
                <w:sz w:val="16"/>
                <w:szCs w:val="16"/>
              </w:rPr>
              <w:lastRenderedPageBreak/>
              <w:t xml:space="preserve">муниципального жилищного фонда (доля реконструированных зданий) в г. </w:t>
            </w:r>
            <w:proofErr w:type="gramStart"/>
            <w:r w:rsidR="00D21772" w:rsidRPr="00C017E1">
              <w:rPr>
                <w:rFonts w:ascii="Times New Roman" w:hAnsi="Times New Roman" w:cs="Times New Roman"/>
                <w:sz w:val="16"/>
                <w:szCs w:val="16"/>
              </w:rPr>
              <w:t>Мирный</w:t>
            </w:r>
            <w:proofErr w:type="gramEnd"/>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lastRenderedPageBreak/>
              <w:t>министерств</w:t>
            </w:r>
            <w:r w:rsidRPr="00C017E1">
              <w:rPr>
                <w:rFonts w:ascii="Times New Roman" w:hAnsi="Times New Roman" w:cs="Times New Roman"/>
                <w:sz w:val="16"/>
                <w:szCs w:val="16"/>
              </w:rPr>
              <w:lastRenderedPageBreak/>
              <w:t>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lastRenderedPageBreak/>
              <w:t>процентов</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45,0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64,0</w:t>
            </w:r>
          </w:p>
        </w:tc>
        <w:tc>
          <w:tcPr>
            <w:tcW w:w="1559" w:type="dxa"/>
            <w:tcBorders>
              <w:top w:val="nil"/>
              <w:left w:val="nil"/>
              <w:bottom w:val="nil"/>
              <w:right w:val="nil"/>
            </w:tcBorders>
          </w:tcPr>
          <w:p w:rsidR="00D21772" w:rsidRPr="00C017E1" w:rsidRDefault="00656744" w:rsidP="00656744">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91</w:t>
            </w:r>
            <w:r w:rsidR="00D21772" w:rsidRPr="00C017E1">
              <w:rPr>
                <w:rFonts w:ascii="Times New Roman" w:hAnsi="Times New Roman" w:cs="Times New Roman"/>
                <w:sz w:val="16"/>
                <w:szCs w:val="16"/>
              </w:rPr>
              <w:t>,</w:t>
            </w:r>
            <w:r w:rsidRPr="00C017E1">
              <w:rPr>
                <w:rFonts w:ascii="Times New Roman" w:hAnsi="Times New Roman" w:cs="Times New Roman"/>
                <w:sz w:val="16"/>
                <w:szCs w:val="16"/>
              </w:rPr>
              <w:t>2</w:t>
            </w:r>
          </w:p>
        </w:tc>
        <w:tc>
          <w:tcPr>
            <w:tcW w:w="2126" w:type="dxa"/>
            <w:gridSpan w:val="3"/>
            <w:tcBorders>
              <w:top w:val="nil"/>
              <w:left w:val="nil"/>
              <w:bottom w:val="nil"/>
              <w:right w:val="nil"/>
            </w:tcBorders>
          </w:tcPr>
          <w:p w:rsidR="00D21772" w:rsidRPr="00C017E1" w:rsidRDefault="00656744">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100,0</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1D36C6" w:rsidRPr="00C017E1" w:rsidTr="00A5752B">
        <w:trPr>
          <w:gridAfter w:val="2"/>
          <w:wAfter w:w="1843" w:type="dxa"/>
        </w:trPr>
        <w:tc>
          <w:tcPr>
            <w:tcW w:w="1362" w:type="dxa"/>
            <w:gridSpan w:val="3"/>
            <w:tcBorders>
              <w:top w:val="nil"/>
              <w:left w:val="nil"/>
              <w:bottom w:val="nil"/>
              <w:right w:val="nil"/>
            </w:tcBorders>
          </w:tcPr>
          <w:p w:rsidR="001D36C6" w:rsidRPr="00C017E1" w:rsidRDefault="001D36C6" w:rsidP="001D36C6">
            <w:pPr>
              <w:pStyle w:val="ConsPlusNormal"/>
              <w:rPr>
                <w:rFonts w:ascii="Times New Roman" w:hAnsi="Times New Roman" w:cs="Times New Roman"/>
                <w:sz w:val="16"/>
                <w:szCs w:val="16"/>
              </w:rPr>
            </w:pPr>
            <w:bookmarkStart w:id="10" w:name="P1051"/>
            <w:bookmarkStart w:id="11" w:name="P1096"/>
            <w:bookmarkEnd w:id="10"/>
            <w:bookmarkEnd w:id="11"/>
            <w:r w:rsidRPr="00C017E1">
              <w:rPr>
                <w:rFonts w:ascii="Times New Roman" w:hAnsi="Times New Roman" w:cs="Times New Roman"/>
                <w:sz w:val="16"/>
                <w:szCs w:val="16"/>
              </w:rPr>
              <w:lastRenderedPageBreak/>
              <w:t>9. Обеспеченность населения жильем</w:t>
            </w:r>
          </w:p>
        </w:tc>
        <w:tc>
          <w:tcPr>
            <w:tcW w:w="997" w:type="dxa"/>
            <w:gridSpan w:val="3"/>
            <w:tcBorders>
              <w:top w:val="nil"/>
              <w:left w:val="nil"/>
              <w:bottom w:val="nil"/>
              <w:right w:val="nil"/>
            </w:tcBorders>
          </w:tcPr>
          <w:p w:rsidR="001D36C6" w:rsidRPr="00C017E1" w:rsidRDefault="001D36C6" w:rsidP="001D36C6">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1D36C6" w:rsidRPr="00C017E1" w:rsidRDefault="001D36C6" w:rsidP="001D36C6">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кв. метров на 1 чел.</w:t>
            </w:r>
          </w:p>
        </w:tc>
        <w:tc>
          <w:tcPr>
            <w:tcW w:w="1418" w:type="dxa"/>
            <w:gridSpan w:val="3"/>
            <w:shd w:val="clear" w:color="auto" w:fill="auto"/>
          </w:tcPr>
          <w:p w:rsidR="001D36C6" w:rsidRPr="00C017E1" w:rsidRDefault="001D36C6" w:rsidP="001D36C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28,5</w:t>
            </w:r>
          </w:p>
        </w:tc>
        <w:tc>
          <w:tcPr>
            <w:tcW w:w="1559" w:type="dxa"/>
            <w:shd w:val="clear" w:color="auto" w:fill="auto"/>
          </w:tcPr>
          <w:p w:rsidR="001D36C6" w:rsidRPr="00C017E1" w:rsidRDefault="001D36C6" w:rsidP="001D36C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29,0</w:t>
            </w:r>
          </w:p>
        </w:tc>
        <w:tc>
          <w:tcPr>
            <w:tcW w:w="1559" w:type="dxa"/>
          </w:tcPr>
          <w:p w:rsidR="001D36C6" w:rsidRPr="00C017E1" w:rsidRDefault="001D36C6" w:rsidP="001D36C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29,1</w:t>
            </w:r>
          </w:p>
        </w:tc>
        <w:tc>
          <w:tcPr>
            <w:tcW w:w="2126" w:type="dxa"/>
            <w:gridSpan w:val="3"/>
          </w:tcPr>
          <w:p w:rsidR="001D36C6" w:rsidRPr="00C017E1" w:rsidRDefault="001D36C6" w:rsidP="001D36C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29,2</w:t>
            </w:r>
          </w:p>
        </w:tc>
        <w:tc>
          <w:tcPr>
            <w:tcW w:w="1985" w:type="dxa"/>
            <w:gridSpan w:val="2"/>
          </w:tcPr>
          <w:p w:rsidR="001D36C6" w:rsidRPr="00C017E1" w:rsidRDefault="001D36C6" w:rsidP="001D36C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29,6</w:t>
            </w:r>
          </w:p>
        </w:tc>
        <w:tc>
          <w:tcPr>
            <w:tcW w:w="1701" w:type="dxa"/>
          </w:tcPr>
          <w:p w:rsidR="001D36C6" w:rsidRPr="00C017E1" w:rsidRDefault="001D36C6" w:rsidP="001D36C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29,9</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074231">
            <w:pPr>
              <w:pStyle w:val="ConsPlusNormal"/>
              <w:rPr>
                <w:rFonts w:ascii="Times New Roman" w:hAnsi="Times New Roman" w:cs="Times New Roman"/>
                <w:sz w:val="16"/>
                <w:szCs w:val="16"/>
              </w:rPr>
            </w:pPr>
            <w:bookmarkStart w:id="12" w:name="P1111"/>
            <w:bookmarkStart w:id="13" w:name="P1247"/>
            <w:bookmarkEnd w:id="12"/>
            <w:bookmarkEnd w:id="13"/>
            <w:r w:rsidRPr="00C017E1">
              <w:rPr>
                <w:rFonts w:ascii="Times New Roman" w:hAnsi="Times New Roman" w:cs="Times New Roman"/>
                <w:sz w:val="16"/>
                <w:szCs w:val="16"/>
              </w:rPr>
              <w:t>1</w:t>
            </w:r>
            <w:r w:rsidR="00074231" w:rsidRPr="00C017E1">
              <w:rPr>
                <w:rFonts w:ascii="Times New Roman" w:hAnsi="Times New Roman" w:cs="Times New Roman"/>
                <w:sz w:val="16"/>
                <w:szCs w:val="16"/>
              </w:rPr>
              <w:t>0</w:t>
            </w:r>
            <w:r w:rsidRPr="00C017E1">
              <w:rPr>
                <w:rFonts w:ascii="Times New Roman" w:hAnsi="Times New Roman" w:cs="Times New Roman"/>
                <w:sz w:val="16"/>
                <w:szCs w:val="16"/>
              </w:rPr>
              <w:t>. Средний уровень процентной ставки по ипотечному кредиту</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proofErr w:type="gramStart"/>
            <w:r w:rsidRPr="00C017E1">
              <w:rPr>
                <w:rFonts w:ascii="Times New Roman" w:hAnsi="Times New Roman" w:cs="Times New Roman"/>
                <w:color w:val="000000" w:themeColor="text1"/>
                <w:sz w:val="16"/>
                <w:szCs w:val="16"/>
              </w:rPr>
              <w:t>процентных</w:t>
            </w:r>
            <w:proofErr w:type="gramEnd"/>
            <w:r w:rsidRPr="00C017E1">
              <w:rPr>
                <w:rFonts w:ascii="Times New Roman" w:hAnsi="Times New Roman" w:cs="Times New Roman"/>
                <w:color w:val="000000" w:themeColor="text1"/>
                <w:sz w:val="16"/>
                <w:szCs w:val="16"/>
              </w:rPr>
              <w:t xml:space="preserve"> пункта</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8,9</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8,7</w:t>
            </w:r>
          </w:p>
        </w:tc>
        <w:tc>
          <w:tcPr>
            <w:tcW w:w="1559" w:type="dxa"/>
            <w:tcBorders>
              <w:top w:val="nil"/>
              <w:left w:val="nil"/>
              <w:bottom w:val="nil"/>
              <w:right w:val="nil"/>
            </w:tcBorders>
          </w:tcPr>
          <w:p w:rsidR="00D21772" w:rsidRPr="00C017E1" w:rsidRDefault="0095574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2126" w:type="dxa"/>
            <w:gridSpan w:val="3"/>
            <w:tcBorders>
              <w:top w:val="nil"/>
              <w:left w:val="nil"/>
              <w:bottom w:val="nil"/>
              <w:right w:val="nil"/>
            </w:tcBorders>
          </w:tcPr>
          <w:p w:rsidR="00D21772" w:rsidRPr="00C017E1" w:rsidRDefault="0095574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985" w:type="dxa"/>
            <w:gridSpan w:val="2"/>
            <w:tcBorders>
              <w:top w:val="nil"/>
              <w:left w:val="nil"/>
              <w:bottom w:val="nil"/>
              <w:right w:val="nil"/>
            </w:tcBorders>
          </w:tcPr>
          <w:p w:rsidR="00D21772" w:rsidRPr="00C017E1" w:rsidRDefault="0095574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95574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BA5321">
            <w:pPr>
              <w:pStyle w:val="ConsPlusNormal"/>
              <w:rPr>
                <w:rFonts w:ascii="Times New Roman" w:hAnsi="Times New Roman" w:cs="Times New Roman"/>
                <w:sz w:val="16"/>
                <w:szCs w:val="16"/>
              </w:rPr>
            </w:pPr>
            <w:bookmarkStart w:id="14" w:name="P1262"/>
            <w:bookmarkEnd w:id="14"/>
            <w:r w:rsidRPr="00C017E1">
              <w:rPr>
                <w:rFonts w:ascii="Times New Roman" w:hAnsi="Times New Roman" w:cs="Times New Roman"/>
                <w:sz w:val="16"/>
                <w:szCs w:val="16"/>
              </w:rPr>
              <w:t>1</w:t>
            </w:r>
            <w:r w:rsidR="00BA5321" w:rsidRPr="00C017E1">
              <w:rPr>
                <w:rFonts w:ascii="Times New Roman" w:hAnsi="Times New Roman" w:cs="Times New Roman"/>
                <w:sz w:val="16"/>
                <w:szCs w:val="16"/>
              </w:rPr>
              <w:t>1</w:t>
            </w:r>
            <w:r w:rsidRPr="00C017E1">
              <w:rPr>
                <w:rFonts w:ascii="Times New Roman" w:hAnsi="Times New Roman" w:cs="Times New Roman"/>
                <w:sz w:val="16"/>
                <w:szCs w:val="16"/>
              </w:rPr>
              <w:t>. Количество выдаваемых ипотечных жилищных кредитов</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штук</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13 500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14 600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17 600</w:t>
            </w:r>
          </w:p>
        </w:tc>
        <w:tc>
          <w:tcPr>
            <w:tcW w:w="2126"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19 600</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21 300</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23 000</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CF69A8">
            <w:pPr>
              <w:pStyle w:val="ConsPlusNormal"/>
              <w:rPr>
                <w:rFonts w:ascii="Times New Roman" w:hAnsi="Times New Roman" w:cs="Times New Roman"/>
                <w:sz w:val="16"/>
                <w:szCs w:val="16"/>
              </w:rPr>
            </w:pPr>
            <w:bookmarkStart w:id="15" w:name="P1277"/>
            <w:bookmarkEnd w:id="15"/>
            <w:r w:rsidRPr="00C017E1">
              <w:rPr>
                <w:rFonts w:ascii="Times New Roman" w:hAnsi="Times New Roman" w:cs="Times New Roman"/>
                <w:sz w:val="16"/>
                <w:szCs w:val="16"/>
              </w:rPr>
              <w:t>12</w:t>
            </w:r>
            <w:r w:rsidR="00D21772" w:rsidRPr="00C017E1">
              <w:rPr>
                <w:rFonts w:ascii="Times New Roman" w:hAnsi="Times New Roman" w:cs="Times New Roman"/>
                <w:sz w:val="16"/>
                <w:szCs w:val="16"/>
              </w:rPr>
              <w:t>. Объем выданных ипотечных жилищных кредитов</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млн. рублей</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25</w:t>
            </w:r>
            <w:r w:rsidR="004A75E5" w:rsidRPr="00C017E1">
              <w:rPr>
                <w:rFonts w:ascii="Times New Roman" w:hAnsi="Times New Roman" w:cs="Times New Roman"/>
                <w:sz w:val="16"/>
                <w:szCs w:val="16"/>
              </w:rPr>
              <w:t xml:space="preserve"> </w:t>
            </w:r>
            <w:r w:rsidRPr="00C017E1">
              <w:rPr>
                <w:rFonts w:ascii="Times New Roman" w:hAnsi="Times New Roman" w:cs="Times New Roman"/>
                <w:sz w:val="16"/>
                <w:szCs w:val="16"/>
              </w:rPr>
              <w:t>800,0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29</w:t>
            </w:r>
            <w:r w:rsidR="004A75E5" w:rsidRPr="00C017E1">
              <w:rPr>
                <w:rFonts w:ascii="Times New Roman" w:hAnsi="Times New Roman" w:cs="Times New Roman"/>
                <w:sz w:val="16"/>
                <w:szCs w:val="16"/>
              </w:rPr>
              <w:t xml:space="preserve"> </w:t>
            </w:r>
            <w:r w:rsidRPr="00C017E1">
              <w:rPr>
                <w:rFonts w:ascii="Times New Roman" w:hAnsi="Times New Roman" w:cs="Times New Roman"/>
                <w:sz w:val="16"/>
                <w:szCs w:val="16"/>
              </w:rPr>
              <w:t>800,0</w:t>
            </w:r>
          </w:p>
        </w:tc>
        <w:tc>
          <w:tcPr>
            <w:tcW w:w="1559" w:type="dxa"/>
            <w:tcBorders>
              <w:top w:val="nil"/>
              <w:left w:val="nil"/>
              <w:bottom w:val="nil"/>
              <w:right w:val="nil"/>
            </w:tcBorders>
          </w:tcPr>
          <w:p w:rsidR="00D21772" w:rsidRPr="00C017E1" w:rsidRDefault="004A75E5">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2126" w:type="dxa"/>
            <w:gridSpan w:val="3"/>
            <w:tcBorders>
              <w:top w:val="nil"/>
              <w:left w:val="nil"/>
              <w:bottom w:val="nil"/>
              <w:right w:val="nil"/>
            </w:tcBorders>
          </w:tcPr>
          <w:p w:rsidR="00D21772" w:rsidRPr="00C017E1" w:rsidRDefault="004A75E5">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985" w:type="dxa"/>
            <w:gridSpan w:val="2"/>
            <w:tcBorders>
              <w:top w:val="nil"/>
              <w:left w:val="nil"/>
              <w:bottom w:val="nil"/>
              <w:right w:val="nil"/>
            </w:tcBorders>
          </w:tcPr>
          <w:p w:rsidR="00D21772" w:rsidRPr="00C017E1" w:rsidRDefault="004A75E5">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4A75E5">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CF69A8">
            <w:pPr>
              <w:pStyle w:val="ConsPlusNormal"/>
              <w:rPr>
                <w:rFonts w:ascii="Times New Roman" w:hAnsi="Times New Roman" w:cs="Times New Roman"/>
                <w:sz w:val="16"/>
                <w:szCs w:val="16"/>
              </w:rPr>
            </w:pPr>
            <w:r w:rsidRPr="00C017E1">
              <w:rPr>
                <w:rFonts w:ascii="Times New Roman" w:hAnsi="Times New Roman" w:cs="Times New Roman"/>
                <w:sz w:val="16"/>
                <w:szCs w:val="16"/>
              </w:rPr>
              <w:t>1</w:t>
            </w:r>
            <w:r w:rsidR="00CF69A8" w:rsidRPr="00C017E1">
              <w:rPr>
                <w:rFonts w:ascii="Times New Roman" w:hAnsi="Times New Roman" w:cs="Times New Roman"/>
                <w:sz w:val="16"/>
                <w:szCs w:val="16"/>
              </w:rPr>
              <w:t>3</w:t>
            </w:r>
            <w:r w:rsidRPr="00C017E1">
              <w:rPr>
                <w:rFonts w:ascii="Times New Roman" w:hAnsi="Times New Roman" w:cs="Times New Roman"/>
                <w:sz w:val="16"/>
                <w:szCs w:val="16"/>
              </w:rPr>
              <w:t>. Количество семей, относящихся к отдельным категориям граждан, улучшивших свои жилищные условия</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семей</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57</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59</w:t>
            </w:r>
          </w:p>
        </w:tc>
        <w:tc>
          <w:tcPr>
            <w:tcW w:w="1559" w:type="dxa"/>
            <w:tcBorders>
              <w:top w:val="nil"/>
              <w:left w:val="nil"/>
              <w:bottom w:val="nil"/>
              <w:right w:val="nil"/>
            </w:tcBorders>
          </w:tcPr>
          <w:p w:rsidR="00D21772" w:rsidRPr="00C017E1" w:rsidRDefault="00C9769C">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2126"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20546C">
            <w:pPr>
              <w:pStyle w:val="ConsPlusNormal"/>
              <w:rPr>
                <w:rFonts w:ascii="Times New Roman" w:hAnsi="Times New Roman" w:cs="Times New Roman"/>
                <w:sz w:val="16"/>
                <w:szCs w:val="16"/>
              </w:rPr>
            </w:pPr>
            <w:bookmarkStart w:id="16" w:name="P1308"/>
            <w:bookmarkStart w:id="17" w:name="P1323"/>
            <w:bookmarkEnd w:id="16"/>
            <w:bookmarkEnd w:id="17"/>
            <w:r w:rsidRPr="00C017E1">
              <w:rPr>
                <w:rFonts w:ascii="Times New Roman" w:hAnsi="Times New Roman" w:cs="Times New Roman"/>
                <w:sz w:val="16"/>
                <w:szCs w:val="16"/>
              </w:rPr>
              <w:t>1</w:t>
            </w:r>
            <w:r w:rsidR="0020546C" w:rsidRPr="00C017E1">
              <w:rPr>
                <w:rFonts w:ascii="Times New Roman" w:hAnsi="Times New Roman" w:cs="Times New Roman"/>
                <w:sz w:val="16"/>
                <w:szCs w:val="16"/>
              </w:rPr>
              <w:t>4</w:t>
            </w:r>
            <w:r w:rsidRPr="00C017E1">
              <w:rPr>
                <w:rFonts w:ascii="Times New Roman" w:hAnsi="Times New Roman" w:cs="Times New Roman"/>
                <w:sz w:val="16"/>
                <w:szCs w:val="16"/>
              </w:rPr>
              <w:t xml:space="preserve">. Количество административных процедур в сфере жилищного строительства, необходимых для получения </w:t>
            </w:r>
            <w:r w:rsidRPr="00C017E1">
              <w:rPr>
                <w:rFonts w:ascii="Times New Roman" w:hAnsi="Times New Roman" w:cs="Times New Roman"/>
                <w:sz w:val="16"/>
                <w:szCs w:val="16"/>
              </w:rPr>
              <w:lastRenderedPageBreak/>
              <w:t>разрешения на строительство</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lastRenderedPageBreak/>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единиц</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11</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11</w:t>
            </w:r>
          </w:p>
        </w:tc>
        <w:tc>
          <w:tcPr>
            <w:tcW w:w="1559" w:type="dxa"/>
            <w:tcBorders>
              <w:top w:val="nil"/>
              <w:left w:val="nil"/>
              <w:bottom w:val="nil"/>
              <w:right w:val="nil"/>
            </w:tcBorders>
          </w:tcPr>
          <w:p w:rsidR="00D21772" w:rsidRPr="00C017E1" w:rsidRDefault="00054DD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2126" w:type="dxa"/>
            <w:gridSpan w:val="3"/>
            <w:tcBorders>
              <w:top w:val="nil"/>
              <w:left w:val="nil"/>
              <w:bottom w:val="nil"/>
              <w:right w:val="nil"/>
            </w:tcBorders>
          </w:tcPr>
          <w:p w:rsidR="00D21772" w:rsidRPr="00C017E1" w:rsidRDefault="00054DD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985" w:type="dxa"/>
            <w:gridSpan w:val="2"/>
            <w:tcBorders>
              <w:top w:val="nil"/>
              <w:left w:val="nil"/>
              <w:bottom w:val="nil"/>
              <w:right w:val="nil"/>
            </w:tcBorders>
          </w:tcPr>
          <w:p w:rsidR="00D21772" w:rsidRPr="00C017E1" w:rsidRDefault="00054DD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054DD6">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5E7ED6" w:rsidRPr="00C017E1" w:rsidTr="00A5752B">
        <w:trPr>
          <w:gridAfter w:val="2"/>
          <w:wAfter w:w="1843" w:type="dxa"/>
        </w:trPr>
        <w:tc>
          <w:tcPr>
            <w:tcW w:w="1362" w:type="dxa"/>
            <w:gridSpan w:val="3"/>
            <w:tcBorders>
              <w:top w:val="nil"/>
              <w:left w:val="nil"/>
              <w:bottom w:val="nil"/>
              <w:right w:val="nil"/>
            </w:tcBorders>
          </w:tcPr>
          <w:p w:rsidR="005E7ED6" w:rsidRPr="00C017E1" w:rsidRDefault="005E7ED6" w:rsidP="005E7ED6">
            <w:pPr>
              <w:pStyle w:val="ConsPlusNormal"/>
              <w:rPr>
                <w:rFonts w:ascii="Times New Roman" w:hAnsi="Times New Roman" w:cs="Times New Roman"/>
                <w:sz w:val="16"/>
                <w:szCs w:val="16"/>
              </w:rPr>
            </w:pPr>
            <w:bookmarkStart w:id="18" w:name="P1338"/>
            <w:bookmarkEnd w:id="18"/>
            <w:r w:rsidRPr="00C017E1">
              <w:rPr>
                <w:rFonts w:ascii="Times New Roman" w:hAnsi="Times New Roman" w:cs="Times New Roman"/>
                <w:sz w:val="16"/>
                <w:szCs w:val="16"/>
              </w:rPr>
              <w:lastRenderedPageBreak/>
              <w:t>15. Количество разработанных проектов (в том числе внесение изменений) документов территориального планирования и градостроительного зонирования поселений, муниципальных районов, муниципальных округов и городских округов Архангельской области</w:t>
            </w:r>
          </w:p>
          <w:p w:rsidR="005E7ED6" w:rsidRPr="00C017E1" w:rsidRDefault="005E7ED6" w:rsidP="005E7ED6">
            <w:pPr>
              <w:pStyle w:val="ConsPlusNormal"/>
              <w:rPr>
                <w:rFonts w:ascii="Times New Roman" w:hAnsi="Times New Roman" w:cs="Times New Roman"/>
                <w:sz w:val="16"/>
                <w:szCs w:val="16"/>
              </w:rPr>
            </w:pPr>
          </w:p>
        </w:tc>
        <w:tc>
          <w:tcPr>
            <w:tcW w:w="997" w:type="dxa"/>
            <w:gridSpan w:val="3"/>
            <w:tcBorders>
              <w:top w:val="nil"/>
              <w:left w:val="nil"/>
              <w:bottom w:val="nil"/>
              <w:right w:val="nil"/>
            </w:tcBorders>
          </w:tcPr>
          <w:p w:rsidR="005E7ED6" w:rsidRPr="00C017E1" w:rsidRDefault="005E7ED6" w:rsidP="005E7ED6">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5E7ED6" w:rsidRPr="00C017E1" w:rsidRDefault="005E7ED6" w:rsidP="005E7ED6">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единиц</w:t>
            </w:r>
          </w:p>
        </w:tc>
        <w:tc>
          <w:tcPr>
            <w:tcW w:w="1418" w:type="dxa"/>
            <w:gridSpan w:val="3"/>
            <w:shd w:val="clear" w:color="auto" w:fill="auto"/>
          </w:tcPr>
          <w:p w:rsidR="005E7ED6" w:rsidRPr="00C017E1" w:rsidRDefault="005E7ED6" w:rsidP="005E7ED6">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904</w:t>
            </w:r>
          </w:p>
        </w:tc>
        <w:tc>
          <w:tcPr>
            <w:tcW w:w="1559" w:type="dxa"/>
            <w:shd w:val="clear" w:color="auto" w:fill="auto"/>
          </w:tcPr>
          <w:p w:rsidR="005E7ED6" w:rsidRPr="00C017E1" w:rsidRDefault="005E7ED6" w:rsidP="005E7ED6">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150</w:t>
            </w:r>
          </w:p>
        </w:tc>
        <w:tc>
          <w:tcPr>
            <w:tcW w:w="1559" w:type="dxa"/>
          </w:tcPr>
          <w:p w:rsidR="005E7ED6" w:rsidRPr="00C017E1" w:rsidRDefault="00B51DE7" w:rsidP="005E7ED6">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149</w:t>
            </w:r>
          </w:p>
        </w:tc>
        <w:tc>
          <w:tcPr>
            <w:tcW w:w="2126" w:type="dxa"/>
            <w:gridSpan w:val="3"/>
          </w:tcPr>
          <w:p w:rsidR="005E7ED6" w:rsidRPr="00C017E1" w:rsidRDefault="005E7ED6" w:rsidP="005E7ED6">
            <w:pPr>
              <w:widowControl w:val="0"/>
              <w:autoSpaceDE w:val="0"/>
              <w:autoSpaceDN w:val="0"/>
              <w:adjustRightInd w:val="0"/>
              <w:contextualSpacing/>
              <w:jc w:val="center"/>
              <w:rPr>
                <w:rFonts w:ascii="Times New Roman" w:eastAsia="Times New Roman" w:hAnsi="Times New Roman" w:cs="Times New Roman"/>
                <w:sz w:val="16"/>
                <w:szCs w:val="16"/>
                <w:lang w:val="en-US" w:eastAsia="ru-RU"/>
              </w:rPr>
            </w:pPr>
            <w:r w:rsidRPr="00C017E1">
              <w:rPr>
                <w:rFonts w:ascii="Times New Roman" w:eastAsia="Times New Roman" w:hAnsi="Times New Roman" w:cs="Times New Roman"/>
                <w:sz w:val="16"/>
                <w:szCs w:val="16"/>
                <w:lang w:eastAsia="ru-RU"/>
              </w:rPr>
              <w:t>30</w:t>
            </w:r>
          </w:p>
        </w:tc>
        <w:tc>
          <w:tcPr>
            <w:tcW w:w="1985" w:type="dxa"/>
            <w:gridSpan w:val="2"/>
          </w:tcPr>
          <w:p w:rsidR="005E7ED6" w:rsidRPr="00C017E1" w:rsidRDefault="005E7ED6" w:rsidP="005E7ED6">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30</w:t>
            </w:r>
          </w:p>
        </w:tc>
        <w:tc>
          <w:tcPr>
            <w:tcW w:w="1701" w:type="dxa"/>
          </w:tcPr>
          <w:p w:rsidR="005E7ED6" w:rsidRPr="00C017E1" w:rsidRDefault="005E7ED6" w:rsidP="005E7ED6">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30</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E81FC7">
            <w:pPr>
              <w:pStyle w:val="ConsPlusNormal"/>
              <w:rPr>
                <w:rFonts w:ascii="Times New Roman" w:hAnsi="Times New Roman" w:cs="Times New Roman"/>
                <w:sz w:val="16"/>
                <w:szCs w:val="16"/>
              </w:rPr>
            </w:pPr>
            <w:r w:rsidRPr="00C017E1">
              <w:rPr>
                <w:rFonts w:ascii="Times New Roman" w:hAnsi="Times New Roman" w:cs="Times New Roman"/>
                <w:sz w:val="16"/>
                <w:szCs w:val="16"/>
              </w:rPr>
              <w:t>16.</w:t>
            </w:r>
            <w:r w:rsidR="00D21772" w:rsidRPr="00C017E1">
              <w:rPr>
                <w:rFonts w:ascii="Times New Roman" w:hAnsi="Times New Roman" w:cs="Times New Roman"/>
                <w:sz w:val="16"/>
                <w:szCs w:val="16"/>
              </w:rPr>
              <w:t xml:space="preserve"> Количество объектов незавершенного строительства, введенных в эксплуатацию</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инспекция государственного строительного надзора Архангельской области</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единиц</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2126"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2</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w:t>
            </w:r>
          </w:p>
        </w:tc>
      </w:tr>
      <w:tr w:rsidR="00021F4E" w:rsidRPr="00C017E1" w:rsidTr="00A5752B">
        <w:trPr>
          <w:gridAfter w:val="2"/>
          <w:wAfter w:w="1843" w:type="dxa"/>
        </w:trPr>
        <w:tc>
          <w:tcPr>
            <w:tcW w:w="1362" w:type="dxa"/>
            <w:gridSpan w:val="3"/>
            <w:tcBorders>
              <w:top w:val="nil"/>
            </w:tcBorders>
            <w:shd w:val="clear" w:color="auto" w:fill="auto"/>
          </w:tcPr>
          <w:p w:rsidR="00021F4E" w:rsidRPr="00C017E1" w:rsidRDefault="00021F4E" w:rsidP="00021F4E">
            <w:pPr>
              <w:widowControl w:val="0"/>
              <w:autoSpaceDE w:val="0"/>
              <w:autoSpaceDN w:val="0"/>
              <w:adjustRightInd w:val="0"/>
              <w:contextualSpacing/>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17. Количество объектов, переданных фонду «Фонд защиты прав граждан - участников долевого строительства в Архангельской области», по которым осуществляются мероприятия по завершению строительства</w:t>
            </w:r>
          </w:p>
        </w:tc>
        <w:tc>
          <w:tcPr>
            <w:tcW w:w="997" w:type="dxa"/>
            <w:gridSpan w:val="3"/>
            <w:tcBorders>
              <w:top w:val="nil"/>
            </w:tcBorders>
          </w:tcPr>
          <w:p w:rsidR="00021F4E" w:rsidRPr="00C017E1" w:rsidRDefault="00021F4E" w:rsidP="00021F4E">
            <w:pPr>
              <w:widowControl w:val="0"/>
              <w:autoSpaceDE w:val="0"/>
              <w:autoSpaceDN w:val="0"/>
              <w:adjustRightInd w:val="0"/>
              <w:contextualSpacing/>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инспекция государственного надзора Архангельской области</w:t>
            </w:r>
          </w:p>
        </w:tc>
        <w:tc>
          <w:tcPr>
            <w:tcW w:w="1200" w:type="dxa"/>
            <w:gridSpan w:val="2"/>
            <w:tcBorders>
              <w:top w:val="nil"/>
            </w:tcBorders>
            <w:shd w:val="clear" w:color="auto" w:fill="auto"/>
          </w:tcPr>
          <w:p w:rsidR="00021F4E" w:rsidRPr="00C017E1" w:rsidRDefault="00021F4E" w:rsidP="00021F4E">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единиц</w:t>
            </w:r>
          </w:p>
        </w:tc>
        <w:tc>
          <w:tcPr>
            <w:tcW w:w="1418" w:type="dxa"/>
            <w:gridSpan w:val="3"/>
            <w:tcBorders>
              <w:top w:val="nil"/>
            </w:tcBorders>
            <w:shd w:val="clear" w:color="auto" w:fill="auto"/>
          </w:tcPr>
          <w:p w:rsidR="00021F4E" w:rsidRPr="00C017E1" w:rsidRDefault="00021F4E" w:rsidP="00021F4E">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w:t>
            </w:r>
          </w:p>
        </w:tc>
        <w:tc>
          <w:tcPr>
            <w:tcW w:w="1559" w:type="dxa"/>
            <w:tcBorders>
              <w:top w:val="nil"/>
            </w:tcBorders>
            <w:shd w:val="clear" w:color="auto" w:fill="auto"/>
          </w:tcPr>
          <w:p w:rsidR="00021F4E" w:rsidRPr="00C017E1" w:rsidRDefault="00021F4E" w:rsidP="00021F4E">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w:t>
            </w:r>
          </w:p>
        </w:tc>
        <w:tc>
          <w:tcPr>
            <w:tcW w:w="1559" w:type="dxa"/>
            <w:tcBorders>
              <w:top w:val="nil"/>
            </w:tcBorders>
          </w:tcPr>
          <w:p w:rsidR="00021F4E" w:rsidRPr="00C017E1" w:rsidRDefault="00021F4E" w:rsidP="00021F4E">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w:t>
            </w:r>
          </w:p>
        </w:tc>
        <w:tc>
          <w:tcPr>
            <w:tcW w:w="2126" w:type="dxa"/>
            <w:gridSpan w:val="3"/>
            <w:tcBorders>
              <w:top w:val="nil"/>
            </w:tcBorders>
          </w:tcPr>
          <w:p w:rsidR="00021F4E" w:rsidRPr="00C017E1" w:rsidRDefault="00021F4E" w:rsidP="00021F4E">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w:t>
            </w:r>
          </w:p>
        </w:tc>
        <w:tc>
          <w:tcPr>
            <w:tcW w:w="1985" w:type="dxa"/>
            <w:gridSpan w:val="2"/>
            <w:tcBorders>
              <w:top w:val="nil"/>
            </w:tcBorders>
          </w:tcPr>
          <w:p w:rsidR="00021F4E" w:rsidRPr="00C017E1" w:rsidRDefault="00021F4E" w:rsidP="00021F4E">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w:t>
            </w:r>
          </w:p>
        </w:tc>
        <w:tc>
          <w:tcPr>
            <w:tcW w:w="1701" w:type="dxa"/>
            <w:tcBorders>
              <w:top w:val="nil"/>
            </w:tcBorders>
          </w:tcPr>
          <w:p w:rsidR="00021F4E" w:rsidRPr="00C017E1" w:rsidRDefault="00021F4E" w:rsidP="00021F4E">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w:t>
            </w:r>
          </w:p>
        </w:tc>
      </w:tr>
      <w:tr w:rsidR="00F236F6" w:rsidRPr="00C017E1" w:rsidTr="00A5752B">
        <w:trPr>
          <w:gridAfter w:val="1"/>
          <w:wAfter w:w="284" w:type="dxa"/>
        </w:trPr>
        <w:tc>
          <w:tcPr>
            <w:tcW w:w="1070" w:type="dxa"/>
            <w:gridSpan w:val="2"/>
            <w:tcBorders>
              <w:top w:val="nil"/>
            </w:tcBorders>
            <w:shd w:val="clear" w:color="auto" w:fill="auto"/>
          </w:tcPr>
          <w:p w:rsidR="00F236F6" w:rsidRPr="00C017E1" w:rsidRDefault="00F236F6" w:rsidP="00F236F6">
            <w:pPr>
              <w:widowControl w:val="0"/>
              <w:autoSpaceDE w:val="0"/>
              <w:autoSpaceDN w:val="0"/>
              <w:adjustRightInd w:val="0"/>
              <w:contextualSpacing/>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lastRenderedPageBreak/>
              <w:t>18. Количество жилых помещений, приобретенных для переселения граждан из многоквартирных домов</w:t>
            </w:r>
          </w:p>
        </w:tc>
        <w:tc>
          <w:tcPr>
            <w:tcW w:w="983" w:type="dxa"/>
            <w:gridSpan w:val="3"/>
            <w:tcBorders>
              <w:top w:val="nil"/>
            </w:tcBorders>
          </w:tcPr>
          <w:p w:rsidR="00F236F6" w:rsidRPr="00C017E1" w:rsidRDefault="00F236F6" w:rsidP="00F236F6">
            <w:pPr>
              <w:widowControl w:val="0"/>
              <w:autoSpaceDE w:val="0"/>
              <w:autoSpaceDN w:val="0"/>
              <w:adjustRightInd w:val="0"/>
              <w:contextualSpacing/>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министерство топливно-энергетического комплекса и жилищно-коммунального хозяйства Архангельской области</w:t>
            </w:r>
          </w:p>
        </w:tc>
        <w:tc>
          <w:tcPr>
            <w:tcW w:w="1506" w:type="dxa"/>
            <w:gridSpan w:val="3"/>
            <w:tcBorders>
              <w:top w:val="nil"/>
            </w:tcBorders>
            <w:shd w:val="clear" w:color="auto" w:fill="auto"/>
          </w:tcPr>
          <w:p w:rsidR="00F236F6" w:rsidRPr="00C017E1" w:rsidRDefault="00F236F6" w:rsidP="00F236F6">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единиц</w:t>
            </w:r>
          </w:p>
        </w:tc>
        <w:tc>
          <w:tcPr>
            <w:tcW w:w="1418" w:type="dxa"/>
            <w:gridSpan w:val="3"/>
            <w:tcBorders>
              <w:top w:val="nil"/>
            </w:tcBorders>
            <w:shd w:val="clear" w:color="auto" w:fill="auto"/>
          </w:tcPr>
          <w:p w:rsidR="00F236F6" w:rsidRPr="00C017E1" w:rsidRDefault="00F236F6" w:rsidP="00F236F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w:t>
            </w:r>
          </w:p>
        </w:tc>
        <w:tc>
          <w:tcPr>
            <w:tcW w:w="1559" w:type="dxa"/>
            <w:tcBorders>
              <w:top w:val="nil"/>
            </w:tcBorders>
            <w:shd w:val="clear" w:color="auto" w:fill="auto"/>
          </w:tcPr>
          <w:p w:rsidR="00F236F6" w:rsidRPr="00C017E1" w:rsidRDefault="00F236F6" w:rsidP="00F236F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    5</w:t>
            </w:r>
          </w:p>
        </w:tc>
        <w:tc>
          <w:tcPr>
            <w:tcW w:w="1559" w:type="dxa"/>
            <w:tcBorders>
              <w:top w:val="nil"/>
            </w:tcBorders>
          </w:tcPr>
          <w:p w:rsidR="00F236F6" w:rsidRPr="00C017E1" w:rsidRDefault="00F236F6" w:rsidP="00F236F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20</w:t>
            </w:r>
          </w:p>
        </w:tc>
        <w:tc>
          <w:tcPr>
            <w:tcW w:w="144" w:type="dxa"/>
            <w:tcBorders>
              <w:top w:val="nil"/>
            </w:tcBorders>
          </w:tcPr>
          <w:p w:rsidR="00F236F6" w:rsidRPr="00C017E1" w:rsidRDefault="00F236F6" w:rsidP="00F236F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      </w:t>
            </w:r>
          </w:p>
        </w:tc>
        <w:tc>
          <w:tcPr>
            <w:tcW w:w="1126" w:type="dxa"/>
            <w:tcBorders>
              <w:top w:val="nil"/>
            </w:tcBorders>
          </w:tcPr>
          <w:p w:rsidR="00F236F6" w:rsidRPr="00C017E1" w:rsidRDefault="00F236F6" w:rsidP="00F236F6">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               -                                                        </w:t>
            </w:r>
          </w:p>
        </w:tc>
        <w:tc>
          <w:tcPr>
            <w:tcW w:w="6101" w:type="dxa"/>
            <w:gridSpan w:val="5"/>
            <w:tcBorders>
              <w:top w:val="nil"/>
            </w:tcBorders>
          </w:tcPr>
          <w:p w:rsidR="00F236F6" w:rsidRPr="00C017E1" w:rsidRDefault="00F236F6" w:rsidP="00F236F6">
            <w:pPr>
              <w:tabs>
                <w:tab w:val="left" w:pos="1920"/>
                <w:tab w:val="center" w:pos="2988"/>
              </w:tabs>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ab/>
              <w:t>-</w:t>
            </w:r>
            <w:r w:rsidRPr="00C017E1">
              <w:rPr>
                <w:rFonts w:ascii="Times New Roman" w:eastAsia="Times New Roman" w:hAnsi="Times New Roman" w:cs="Times New Roman"/>
                <w:sz w:val="16"/>
                <w:szCs w:val="16"/>
                <w:lang w:eastAsia="ru-RU"/>
              </w:rPr>
              <w:tab/>
              <w:t xml:space="preserve">                                     -</w:t>
            </w:r>
          </w:p>
        </w:tc>
      </w:tr>
      <w:tr w:rsidR="00A5752B" w:rsidRPr="00C017E1" w:rsidTr="00A5752B">
        <w:tc>
          <w:tcPr>
            <w:tcW w:w="986" w:type="dxa"/>
            <w:tcBorders>
              <w:top w:val="nil"/>
            </w:tcBorders>
            <w:shd w:val="clear" w:color="auto" w:fill="auto"/>
          </w:tcPr>
          <w:p w:rsidR="00A5752B" w:rsidRPr="00C017E1" w:rsidRDefault="00A5752B" w:rsidP="00A5752B">
            <w:pPr>
              <w:widowControl w:val="0"/>
              <w:autoSpaceDE w:val="0"/>
              <w:autoSpaceDN w:val="0"/>
              <w:adjustRightInd w:val="0"/>
              <w:contextualSpacing/>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19. Количество земельных участков, на которых выполнены работы по сносу домов, а также зачистке территорий от разобранных неизвестными лицами и значительно пострадавших от пожаров домов, расселенных в рамках адресных программ Архангельской области по переселению граждан из аварийного </w:t>
            </w:r>
            <w:r w:rsidRPr="00C017E1">
              <w:rPr>
                <w:rFonts w:ascii="Times New Roman" w:eastAsia="Times New Roman" w:hAnsi="Times New Roman" w:cs="Times New Roman"/>
                <w:sz w:val="16"/>
                <w:szCs w:val="16"/>
                <w:lang w:eastAsia="ru-RU"/>
              </w:rPr>
              <w:lastRenderedPageBreak/>
              <w:t>жилищного фонда в городском округе "Город Архангельск"</w:t>
            </w:r>
          </w:p>
        </w:tc>
        <w:tc>
          <w:tcPr>
            <w:tcW w:w="987" w:type="dxa"/>
            <w:gridSpan w:val="3"/>
            <w:tcBorders>
              <w:top w:val="nil"/>
            </w:tcBorders>
          </w:tcPr>
          <w:p w:rsidR="00A5752B" w:rsidRPr="00C017E1" w:rsidRDefault="00A5752B" w:rsidP="00A5752B">
            <w:pPr>
              <w:widowControl w:val="0"/>
              <w:autoSpaceDE w:val="0"/>
              <w:autoSpaceDN w:val="0"/>
              <w:adjustRightInd w:val="0"/>
              <w:contextualSpacing/>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lastRenderedPageBreak/>
              <w:t>министерство топливно-энергетического комплекса и жилищно-коммунального хозяйства Архангельской области</w:t>
            </w:r>
          </w:p>
        </w:tc>
        <w:tc>
          <w:tcPr>
            <w:tcW w:w="990" w:type="dxa"/>
            <w:gridSpan w:val="3"/>
            <w:tcBorders>
              <w:top w:val="nil"/>
            </w:tcBorders>
            <w:shd w:val="clear" w:color="auto" w:fill="auto"/>
          </w:tcPr>
          <w:p w:rsidR="00A5752B" w:rsidRPr="00C017E1" w:rsidRDefault="00A5752B" w:rsidP="00A5752B">
            <w:pPr>
              <w:widowControl w:val="0"/>
              <w:autoSpaceDE w:val="0"/>
              <w:autoSpaceDN w:val="0"/>
              <w:adjustRightInd w:val="0"/>
              <w:contextualSpacing/>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единиц</w:t>
            </w:r>
          </w:p>
        </w:tc>
        <w:tc>
          <w:tcPr>
            <w:tcW w:w="990" w:type="dxa"/>
            <w:gridSpan w:val="2"/>
            <w:tcBorders>
              <w:top w:val="nil"/>
            </w:tcBorders>
            <w:shd w:val="clear" w:color="auto" w:fill="auto"/>
          </w:tcPr>
          <w:p w:rsidR="00A5752B" w:rsidRPr="00C017E1" w:rsidRDefault="00A5752B" w:rsidP="00A5752B">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                                 </w:t>
            </w:r>
          </w:p>
        </w:tc>
        <w:tc>
          <w:tcPr>
            <w:tcW w:w="990" w:type="dxa"/>
            <w:tcBorders>
              <w:top w:val="nil"/>
            </w:tcBorders>
            <w:shd w:val="clear" w:color="auto" w:fill="auto"/>
          </w:tcPr>
          <w:p w:rsidR="00A5752B" w:rsidRPr="00C017E1" w:rsidRDefault="00A5752B" w:rsidP="00A5752B">
            <w:pPr>
              <w:tabs>
                <w:tab w:val="center" w:pos="433"/>
              </w:tabs>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      -</w:t>
            </w:r>
            <w:r w:rsidRPr="00C017E1">
              <w:rPr>
                <w:rFonts w:ascii="Times New Roman" w:eastAsia="Times New Roman" w:hAnsi="Times New Roman" w:cs="Times New Roman"/>
                <w:sz w:val="16"/>
                <w:szCs w:val="16"/>
                <w:lang w:eastAsia="ru-RU"/>
              </w:rPr>
              <w:tab/>
              <w:t xml:space="preserve">                      </w:t>
            </w:r>
          </w:p>
        </w:tc>
        <w:tc>
          <w:tcPr>
            <w:tcW w:w="3152" w:type="dxa"/>
            <w:gridSpan w:val="3"/>
            <w:tcBorders>
              <w:top w:val="nil"/>
            </w:tcBorders>
          </w:tcPr>
          <w:p w:rsidR="00A5752B" w:rsidRPr="00C017E1" w:rsidRDefault="00A5752B" w:rsidP="00A5752B">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50                                -</w:t>
            </w:r>
          </w:p>
        </w:tc>
        <w:tc>
          <w:tcPr>
            <w:tcW w:w="2126" w:type="dxa"/>
            <w:gridSpan w:val="3"/>
            <w:tcBorders>
              <w:top w:val="nil"/>
            </w:tcBorders>
          </w:tcPr>
          <w:p w:rsidR="00A5752B" w:rsidRPr="00C017E1" w:rsidRDefault="00A5752B" w:rsidP="00A5752B">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w:t>
            </w:r>
          </w:p>
        </w:tc>
        <w:tc>
          <w:tcPr>
            <w:tcW w:w="144" w:type="dxa"/>
            <w:tcBorders>
              <w:top w:val="nil"/>
            </w:tcBorders>
          </w:tcPr>
          <w:p w:rsidR="00A5752B" w:rsidRPr="00C017E1" w:rsidRDefault="00A5752B" w:rsidP="00A5752B">
            <w:pPr>
              <w:jc w:val="center"/>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 xml:space="preserve">     </w:t>
            </w:r>
          </w:p>
        </w:tc>
        <w:tc>
          <w:tcPr>
            <w:tcW w:w="5385" w:type="dxa"/>
            <w:gridSpan w:val="4"/>
            <w:tcBorders>
              <w:top w:val="nil"/>
            </w:tcBorders>
          </w:tcPr>
          <w:p w:rsidR="00A5752B" w:rsidRPr="00C017E1" w:rsidRDefault="00A5752B" w:rsidP="00A5752B">
            <w:pPr>
              <w:tabs>
                <w:tab w:val="left" w:pos="915"/>
                <w:tab w:val="center" w:pos="2630"/>
              </w:tabs>
              <w:rPr>
                <w:rFonts w:ascii="Times New Roman" w:eastAsia="Times New Roman" w:hAnsi="Times New Roman" w:cs="Times New Roman"/>
                <w:sz w:val="16"/>
                <w:szCs w:val="16"/>
                <w:lang w:eastAsia="ru-RU"/>
              </w:rPr>
            </w:pPr>
            <w:r w:rsidRPr="00C017E1">
              <w:rPr>
                <w:rFonts w:ascii="Times New Roman" w:eastAsia="Times New Roman" w:hAnsi="Times New Roman" w:cs="Times New Roman"/>
                <w:sz w:val="16"/>
                <w:szCs w:val="16"/>
                <w:lang w:eastAsia="ru-RU"/>
              </w:rPr>
              <w:tab/>
              <w:t>-</w:t>
            </w:r>
            <w:r w:rsidRPr="00C017E1">
              <w:rPr>
                <w:rFonts w:ascii="Times New Roman" w:eastAsia="Times New Roman" w:hAnsi="Times New Roman" w:cs="Times New Roman"/>
                <w:sz w:val="16"/>
                <w:szCs w:val="16"/>
                <w:lang w:eastAsia="ru-RU"/>
              </w:rPr>
              <w:tab/>
              <w:t xml:space="preserve">   -</w:t>
            </w:r>
          </w:p>
        </w:tc>
      </w:tr>
      <w:tr w:rsidR="00155DB6" w:rsidRPr="00C017E1" w:rsidTr="0016674C">
        <w:trPr>
          <w:gridAfter w:val="2"/>
          <w:wAfter w:w="1843" w:type="dxa"/>
        </w:trPr>
        <w:tc>
          <w:tcPr>
            <w:tcW w:w="13907" w:type="dxa"/>
            <w:gridSpan w:val="19"/>
            <w:tcBorders>
              <w:top w:val="nil"/>
              <w:left w:val="nil"/>
              <w:bottom w:val="nil"/>
            </w:tcBorders>
          </w:tcPr>
          <w:p w:rsidR="00155DB6" w:rsidRPr="00C017E1" w:rsidRDefault="00E079CF" w:rsidP="00E079CF">
            <w:pPr>
              <w:autoSpaceDE w:val="0"/>
              <w:autoSpaceDN w:val="0"/>
              <w:adjustRightInd w:val="0"/>
              <w:spacing w:after="0" w:line="240" w:lineRule="auto"/>
              <w:jc w:val="center"/>
              <w:rPr>
                <w:rFonts w:ascii="Times New Roman" w:hAnsi="Times New Roman" w:cs="Times New Roman"/>
                <w:sz w:val="16"/>
                <w:szCs w:val="16"/>
              </w:rPr>
            </w:pPr>
            <w:r w:rsidRPr="00C017E1">
              <w:rPr>
                <w:rFonts w:ascii="Times New Roman" w:eastAsia="Times New Roman" w:hAnsi="Times New Roman" w:cs="Times New Roman"/>
                <w:b/>
                <w:sz w:val="18"/>
                <w:szCs w:val="18"/>
                <w:lang w:eastAsia="ru-RU"/>
              </w:rPr>
              <w:lastRenderedPageBreak/>
              <w:t>Подпрограмма № 2 "Обеспечение жильем молодых семей"</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E17CA8">
            <w:pPr>
              <w:pStyle w:val="ConsPlusNormal"/>
              <w:rPr>
                <w:rFonts w:ascii="Times New Roman" w:hAnsi="Times New Roman" w:cs="Times New Roman"/>
                <w:sz w:val="16"/>
                <w:szCs w:val="16"/>
              </w:rPr>
            </w:pPr>
            <w:bookmarkStart w:id="19" w:name="P1356"/>
            <w:bookmarkEnd w:id="19"/>
            <w:r w:rsidRPr="00C017E1">
              <w:rPr>
                <w:rFonts w:ascii="Times New Roman" w:hAnsi="Times New Roman" w:cs="Times New Roman"/>
                <w:sz w:val="16"/>
                <w:szCs w:val="16"/>
              </w:rPr>
              <w:t>2</w:t>
            </w:r>
            <w:r w:rsidR="00E17CA8" w:rsidRPr="00C017E1">
              <w:rPr>
                <w:rFonts w:ascii="Times New Roman" w:hAnsi="Times New Roman" w:cs="Times New Roman"/>
                <w:sz w:val="16"/>
                <w:szCs w:val="16"/>
              </w:rPr>
              <w:t>0</w:t>
            </w:r>
            <w:r w:rsidRPr="00C017E1">
              <w:rPr>
                <w:rFonts w:ascii="Times New Roman" w:hAnsi="Times New Roman" w:cs="Times New Roman"/>
                <w:sz w:val="16"/>
                <w:szCs w:val="16"/>
              </w:rPr>
              <w:t>. Количество молодых семей, получивших свидетельства о праве на получение социальной выплаты на приобретение (строительство) жилого помещения</w:t>
            </w:r>
          </w:p>
        </w:tc>
        <w:tc>
          <w:tcPr>
            <w:tcW w:w="997" w:type="dxa"/>
            <w:gridSpan w:val="3"/>
            <w:tcBorders>
              <w:top w:val="nil"/>
              <w:left w:val="nil"/>
              <w:bottom w:val="nil"/>
              <w:right w:val="nil"/>
            </w:tcBorders>
          </w:tcPr>
          <w:p w:rsidR="00D21772" w:rsidRPr="00C017E1" w:rsidRDefault="00D21772" w:rsidP="00725E6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по делам молодежи и спорту Архангельской области</w:t>
            </w:r>
          </w:p>
        </w:tc>
        <w:tc>
          <w:tcPr>
            <w:tcW w:w="1200" w:type="dxa"/>
            <w:gridSpan w:val="2"/>
            <w:tcBorders>
              <w:top w:val="nil"/>
              <w:left w:val="nil"/>
              <w:bottom w:val="nil"/>
              <w:right w:val="nil"/>
            </w:tcBorders>
          </w:tcPr>
          <w:p w:rsidR="00D21772" w:rsidRPr="00C017E1" w:rsidRDefault="00D21772" w:rsidP="00725E6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семей</w:t>
            </w:r>
          </w:p>
        </w:tc>
        <w:tc>
          <w:tcPr>
            <w:tcW w:w="1418" w:type="dxa"/>
            <w:gridSpan w:val="3"/>
            <w:tcBorders>
              <w:top w:val="nil"/>
              <w:bottom w:val="nil"/>
            </w:tcBorders>
          </w:tcPr>
          <w:p w:rsidR="00D21772" w:rsidRPr="00C017E1" w:rsidRDefault="00D21772" w:rsidP="00725E62">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215</w:t>
            </w:r>
          </w:p>
        </w:tc>
        <w:tc>
          <w:tcPr>
            <w:tcW w:w="1559" w:type="dxa"/>
            <w:tcBorders>
              <w:top w:val="nil"/>
              <w:bottom w:val="nil"/>
            </w:tcBorders>
          </w:tcPr>
          <w:p w:rsidR="00D21772" w:rsidRPr="00C017E1" w:rsidRDefault="00D21772" w:rsidP="00725E62">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150</w:t>
            </w:r>
          </w:p>
        </w:tc>
        <w:tc>
          <w:tcPr>
            <w:tcW w:w="1559" w:type="dxa"/>
            <w:tcBorders>
              <w:top w:val="nil"/>
              <w:bottom w:val="nil"/>
            </w:tcBorders>
          </w:tcPr>
          <w:p w:rsidR="00D21772" w:rsidRPr="00C017E1" w:rsidRDefault="00D21772" w:rsidP="00725E62">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230</w:t>
            </w:r>
          </w:p>
        </w:tc>
        <w:tc>
          <w:tcPr>
            <w:tcW w:w="2126" w:type="dxa"/>
            <w:gridSpan w:val="3"/>
            <w:tcBorders>
              <w:top w:val="nil"/>
              <w:bottom w:val="nil"/>
            </w:tcBorders>
          </w:tcPr>
          <w:p w:rsidR="00D21772" w:rsidRPr="00C017E1" w:rsidRDefault="00F94DF4" w:rsidP="00725E62">
            <w:pPr>
              <w:autoSpaceDE w:val="0"/>
              <w:autoSpaceDN w:val="0"/>
              <w:adjustRightInd w:val="0"/>
              <w:jc w:val="center"/>
              <w:rPr>
                <w:rFonts w:ascii="Times New Roman" w:hAnsi="Times New Roman" w:cs="Times New Roman"/>
                <w:sz w:val="16"/>
                <w:szCs w:val="16"/>
                <w:lang w:val="en-US"/>
              </w:rPr>
            </w:pPr>
            <w:r w:rsidRPr="00C017E1">
              <w:rPr>
                <w:rFonts w:ascii="Times New Roman" w:hAnsi="Times New Roman" w:cs="Times New Roman"/>
                <w:sz w:val="16"/>
                <w:szCs w:val="16"/>
                <w:lang w:val="en-US"/>
              </w:rPr>
              <w:t>171</w:t>
            </w:r>
          </w:p>
        </w:tc>
        <w:tc>
          <w:tcPr>
            <w:tcW w:w="1985" w:type="dxa"/>
            <w:gridSpan w:val="2"/>
            <w:tcBorders>
              <w:top w:val="nil"/>
              <w:bottom w:val="nil"/>
            </w:tcBorders>
          </w:tcPr>
          <w:p w:rsidR="00D21772" w:rsidRPr="00C017E1" w:rsidRDefault="00F94DF4" w:rsidP="00725E62">
            <w:pPr>
              <w:autoSpaceDE w:val="0"/>
              <w:autoSpaceDN w:val="0"/>
              <w:adjustRightInd w:val="0"/>
              <w:jc w:val="center"/>
              <w:rPr>
                <w:rFonts w:ascii="Times New Roman" w:hAnsi="Times New Roman" w:cs="Times New Roman"/>
                <w:sz w:val="16"/>
                <w:szCs w:val="16"/>
                <w:lang w:val="en-US"/>
              </w:rPr>
            </w:pPr>
            <w:r w:rsidRPr="00C017E1">
              <w:rPr>
                <w:rFonts w:ascii="Times New Roman" w:hAnsi="Times New Roman" w:cs="Times New Roman"/>
                <w:sz w:val="16"/>
                <w:szCs w:val="16"/>
                <w:lang w:val="en-US"/>
              </w:rPr>
              <w:t>145</w:t>
            </w:r>
          </w:p>
        </w:tc>
        <w:tc>
          <w:tcPr>
            <w:tcW w:w="1701" w:type="dxa"/>
            <w:tcBorders>
              <w:top w:val="nil"/>
              <w:bottom w:val="nil"/>
            </w:tcBorders>
          </w:tcPr>
          <w:p w:rsidR="00D21772" w:rsidRPr="00C017E1" w:rsidRDefault="00F94DF4" w:rsidP="00725E62">
            <w:pPr>
              <w:autoSpaceDE w:val="0"/>
              <w:autoSpaceDN w:val="0"/>
              <w:adjustRightInd w:val="0"/>
              <w:jc w:val="center"/>
              <w:rPr>
                <w:rFonts w:ascii="Times New Roman" w:hAnsi="Times New Roman" w:cs="Times New Roman"/>
                <w:sz w:val="16"/>
                <w:szCs w:val="16"/>
                <w:lang w:val="en-US"/>
              </w:rPr>
            </w:pPr>
            <w:r w:rsidRPr="00C017E1">
              <w:rPr>
                <w:rFonts w:ascii="Times New Roman" w:hAnsi="Times New Roman" w:cs="Times New Roman"/>
                <w:sz w:val="16"/>
                <w:szCs w:val="16"/>
                <w:lang w:val="en-US"/>
              </w:rPr>
              <w:t>142</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D43263">
            <w:pPr>
              <w:pStyle w:val="ConsPlusNormal"/>
              <w:rPr>
                <w:rFonts w:ascii="Times New Roman" w:hAnsi="Times New Roman" w:cs="Times New Roman"/>
                <w:sz w:val="16"/>
                <w:szCs w:val="16"/>
              </w:rPr>
            </w:pPr>
            <w:bookmarkStart w:id="20" w:name="P1386"/>
            <w:bookmarkEnd w:id="20"/>
            <w:r w:rsidRPr="00C017E1">
              <w:rPr>
                <w:rFonts w:ascii="Times New Roman" w:hAnsi="Times New Roman" w:cs="Times New Roman"/>
                <w:sz w:val="16"/>
                <w:szCs w:val="16"/>
              </w:rPr>
              <w:t>2</w:t>
            </w:r>
            <w:r w:rsidR="00D43263" w:rsidRPr="00C017E1">
              <w:rPr>
                <w:rFonts w:ascii="Times New Roman" w:hAnsi="Times New Roman" w:cs="Times New Roman"/>
                <w:sz w:val="16"/>
                <w:szCs w:val="16"/>
              </w:rPr>
              <w:t>1</w:t>
            </w:r>
            <w:r w:rsidRPr="00C017E1">
              <w:rPr>
                <w:rFonts w:ascii="Times New Roman" w:hAnsi="Times New Roman" w:cs="Times New Roman"/>
                <w:sz w:val="16"/>
                <w:szCs w:val="16"/>
              </w:rPr>
              <w:t>.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tc>
        <w:tc>
          <w:tcPr>
            <w:tcW w:w="997" w:type="dxa"/>
            <w:gridSpan w:val="3"/>
            <w:tcBorders>
              <w:top w:val="nil"/>
              <w:left w:val="nil"/>
              <w:bottom w:val="nil"/>
              <w:right w:val="nil"/>
            </w:tcBorders>
          </w:tcPr>
          <w:p w:rsidR="00D21772" w:rsidRPr="00C017E1" w:rsidRDefault="00D21772" w:rsidP="001F205B">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по делам молодежи и спорту Архангельской области</w:t>
            </w:r>
          </w:p>
        </w:tc>
        <w:tc>
          <w:tcPr>
            <w:tcW w:w="1200" w:type="dxa"/>
            <w:gridSpan w:val="2"/>
            <w:tcBorders>
              <w:top w:val="nil"/>
              <w:left w:val="nil"/>
              <w:bottom w:val="nil"/>
              <w:right w:val="nil"/>
            </w:tcBorders>
          </w:tcPr>
          <w:p w:rsidR="00D21772" w:rsidRPr="00C017E1" w:rsidRDefault="00D21772" w:rsidP="001F205B">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процентов</w:t>
            </w:r>
          </w:p>
        </w:tc>
        <w:tc>
          <w:tcPr>
            <w:tcW w:w="1418" w:type="dxa"/>
            <w:gridSpan w:val="3"/>
            <w:tcBorders>
              <w:top w:val="nil"/>
            </w:tcBorders>
          </w:tcPr>
          <w:p w:rsidR="00D21772" w:rsidRPr="00C017E1" w:rsidRDefault="00D21772" w:rsidP="001F205B">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0,057</w:t>
            </w:r>
          </w:p>
        </w:tc>
        <w:tc>
          <w:tcPr>
            <w:tcW w:w="1559" w:type="dxa"/>
            <w:tcBorders>
              <w:top w:val="nil"/>
            </w:tcBorders>
          </w:tcPr>
          <w:p w:rsidR="00D21772" w:rsidRPr="00C017E1" w:rsidRDefault="00D21772" w:rsidP="001F205B">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0,040</w:t>
            </w:r>
          </w:p>
        </w:tc>
        <w:tc>
          <w:tcPr>
            <w:tcW w:w="1559" w:type="dxa"/>
            <w:tcBorders>
              <w:top w:val="nil"/>
            </w:tcBorders>
          </w:tcPr>
          <w:p w:rsidR="00D21772" w:rsidRPr="00C017E1" w:rsidRDefault="00D21772" w:rsidP="00677B73">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0,060</w:t>
            </w:r>
          </w:p>
        </w:tc>
        <w:tc>
          <w:tcPr>
            <w:tcW w:w="2126" w:type="dxa"/>
            <w:gridSpan w:val="3"/>
            <w:tcBorders>
              <w:top w:val="nil"/>
            </w:tcBorders>
          </w:tcPr>
          <w:p w:rsidR="00D21772" w:rsidRPr="00C017E1" w:rsidRDefault="00D21772" w:rsidP="000830A7">
            <w:pPr>
              <w:autoSpaceDE w:val="0"/>
              <w:autoSpaceDN w:val="0"/>
              <w:adjustRightInd w:val="0"/>
              <w:jc w:val="center"/>
              <w:rPr>
                <w:rFonts w:ascii="Times New Roman" w:hAnsi="Times New Roman" w:cs="Times New Roman"/>
                <w:sz w:val="16"/>
                <w:szCs w:val="16"/>
                <w:lang w:val="en-US"/>
              </w:rPr>
            </w:pPr>
            <w:r w:rsidRPr="00C017E1">
              <w:rPr>
                <w:rFonts w:ascii="Times New Roman" w:hAnsi="Times New Roman" w:cs="Times New Roman"/>
                <w:sz w:val="16"/>
                <w:szCs w:val="16"/>
              </w:rPr>
              <w:t>0,0</w:t>
            </w:r>
            <w:r w:rsidR="000830A7" w:rsidRPr="00C017E1">
              <w:rPr>
                <w:rFonts w:ascii="Times New Roman" w:hAnsi="Times New Roman" w:cs="Times New Roman"/>
                <w:sz w:val="16"/>
                <w:szCs w:val="16"/>
                <w:lang w:val="en-US"/>
              </w:rPr>
              <w:t>5</w:t>
            </w:r>
          </w:p>
        </w:tc>
        <w:tc>
          <w:tcPr>
            <w:tcW w:w="1985" w:type="dxa"/>
            <w:gridSpan w:val="2"/>
            <w:tcBorders>
              <w:top w:val="nil"/>
            </w:tcBorders>
          </w:tcPr>
          <w:p w:rsidR="00D21772" w:rsidRPr="00C017E1" w:rsidRDefault="00D21772" w:rsidP="000830A7">
            <w:pPr>
              <w:autoSpaceDE w:val="0"/>
              <w:autoSpaceDN w:val="0"/>
              <w:adjustRightInd w:val="0"/>
              <w:jc w:val="center"/>
              <w:rPr>
                <w:rFonts w:ascii="Times New Roman" w:hAnsi="Times New Roman" w:cs="Times New Roman"/>
                <w:sz w:val="16"/>
                <w:szCs w:val="16"/>
                <w:lang w:val="en-US"/>
              </w:rPr>
            </w:pPr>
            <w:r w:rsidRPr="00C017E1">
              <w:rPr>
                <w:rFonts w:ascii="Times New Roman" w:hAnsi="Times New Roman" w:cs="Times New Roman"/>
                <w:sz w:val="16"/>
                <w:szCs w:val="16"/>
              </w:rPr>
              <w:t>0,</w:t>
            </w:r>
            <w:r w:rsidR="000830A7" w:rsidRPr="00C017E1">
              <w:rPr>
                <w:rFonts w:ascii="Times New Roman" w:hAnsi="Times New Roman" w:cs="Times New Roman"/>
                <w:sz w:val="16"/>
                <w:szCs w:val="16"/>
                <w:lang w:val="en-US"/>
              </w:rPr>
              <w:t>038</w:t>
            </w:r>
          </w:p>
        </w:tc>
        <w:tc>
          <w:tcPr>
            <w:tcW w:w="1701" w:type="dxa"/>
            <w:tcBorders>
              <w:top w:val="nil"/>
            </w:tcBorders>
          </w:tcPr>
          <w:p w:rsidR="00D21772" w:rsidRPr="00C017E1" w:rsidRDefault="00D21772" w:rsidP="000830A7">
            <w:pPr>
              <w:autoSpaceDE w:val="0"/>
              <w:autoSpaceDN w:val="0"/>
              <w:adjustRightInd w:val="0"/>
              <w:jc w:val="center"/>
              <w:rPr>
                <w:rFonts w:ascii="Times New Roman" w:hAnsi="Times New Roman" w:cs="Times New Roman"/>
                <w:sz w:val="16"/>
                <w:szCs w:val="16"/>
              </w:rPr>
            </w:pPr>
            <w:r w:rsidRPr="00C017E1">
              <w:rPr>
                <w:rFonts w:ascii="Times New Roman" w:hAnsi="Times New Roman" w:cs="Times New Roman"/>
                <w:sz w:val="16"/>
                <w:szCs w:val="16"/>
              </w:rPr>
              <w:t>0,</w:t>
            </w:r>
            <w:r w:rsidR="000830A7" w:rsidRPr="00C017E1">
              <w:rPr>
                <w:rFonts w:ascii="Times New Roman" w:hAnsi="Times New Roman" w:cs="Times New Roman"/>
                <w:sz w:val="16"/>
                <w:szCs w:val="16"/>
                <w:lang w:val="en-US"/>
              </w:rPr>
              <w:t>037</w:t>
            </w:r>
          </w:p>
        </w:tc>
      </w:tr>
      <w:tr w:rsidR="002A6164" w:rsidRPr="00C017E1" w:rsidTr="00D76747">
        <w:trPr>
          <w:gridAfter w:val="2"/>
          <w:wAfter w:w="1843" w:type="dxa"/>
        </w:trPr>
        <w:tc>
          <w:tcPr>
            <w:tcW w:w="13907" w:type="dxa"/>
            <w:gridSpan w:val="19"/>
            <w:tcBorders>
              <w:top w:val="nil"/>
              <w:left w:val="nil"/>
              <w:bottom w:val="nil"/>
              <w:right w:val="nil"/>
            </w:tcBorders>
          </w:tcPr>
          <w:p w:rsidR="00FE3B74" w:rsidRPr="00C017E1" w:rsidRDefault="00FE3B74" w:rsidP="00E1425E">
            <w:pPr>
              <w:spacing w:after="0" w:line="240" w:lineRule="auto"/>
              <w:jc w:val="center"/>
              <w:rPr>
                <w:rFonts w:ascii="Times New Roman" w:eastAsia="Times New Roman" w:hAnsi="Times New Roman" w:cs="Times New Roman"/>
                <w:b/>
                <w:color w:val="000000"/>
                <w:sz w:val="18"/>
                <w:szCs w:val="18"/>
                <w:lang w:eastAsia="ru-RU"/>
              </w:rPr>
            </w:pPr>
          </w:p>
          <w:p w:rsidR="00FE3B74" w:rsidRPr="00C017E1" w:rsidRDefault="00FE3B74" w:rsidP="00E1425E">
            <w:pPr>
              <w:spacing w:after="0" w:line="240" w:lineRule="auto"/>
              <w:jc w:val="center"/>
              <w:rPr>
                <w:rFonts w:ascii="Times New Roman" w:eastAsia="Times New Roman" w:hAnsi="Times New Roman" w:cs="Times New Roman"/>
                <w:b/>
                <w:color w:val="000000"/>
                <w:sz w:val="18"/>
                <w:szCs w:val="18"/>
                <w:lang w:eastAsia="ru-RU"/>
              </w:rPr>
            </w:pPr>
          </w:p>
          <w:p w:rsidR="00FE3B74" w:rsidRPr="00C017E1" w:rsidRDefault="00FE3B74" w:rsidP="00E1425E">
            <w:pPr>
              <w:spacing w:after="0" w:line="240" w:lineRule="auto"/>
              <w:jc w:val="center"/>
              <w:rPr>
                <w:rFonts w:ascii="Times New Roman" w:eastAsia="Times New Roman" w:hAnsi="Times New Roman" w:cs="Times New Roman"/>
                <w:b/>
                <w:color w:val="000000"/>
                <w:sz w:val="18"/>
                <w:szCs w:val="18"/>
                <w:lang w:eastAsia="ru-RU"/>
              </w:rPr>
            </w:pPr>
          </w:p>
          <w:p w:rsidR="002A6164" w:rsidRPr="00C017E1" w:rsidRDefault="00E1425E" w:rsidP="00E1425E">
            <w:pPr>
              <w:spacing w:after="0" w:line="240" w:lineRule="auto"/>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lastRenderedPageBreak/>
              <w:t>Подпрограмма № 4 "Создание условий для реализации государственной программы"</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E12EB0">
            <w:pPr>
              <w:pStyle w:val="ConsPlusNormal"/>
              <w:rPr>
                <w:rFonts w:ascii="Times New Roman" w:hAnsi="Times New Roman" w:cs="Times New Roman"/>
                <w:sz w:val="16"/>
                <w:szCs w:val="16"/>
              </w:rPr>
            </w:pPr>
            <w:bookmarkStart w:id="21" w:name="P1402"/>
            <w:bookmarkStart w:id="22" w:name="P1463"/>
            <w:bookmarkEnd w:id="21"/>
            <w:bookmarkEnd w:id="22"/>
            <w:r w:rsidRPr="00C017E1">
              <w:rPr>
                <w:rFonts w:ascii="Times New Roman" w:hAnsi="Times New Roman" w:cs="Times New Roman"/>
                <w:sz w:val="16"/>
                <w:szCs w:val="16"/>
              </w:rPr>
              <w:lastRenderedPageBreak/>
              <w:t>22</w:t>
            </w:r>
            <w:r w:rsidR="00D21772" w:rsidRPr="00C017E1">
              <w:rPr>
                <w:rFonts w:ascii="Times New Roman" w:hAnsi="Times New Roman" w:cs="Times New Roman"/>
                <w:sz w:val="16"/>
                <w:szCs w:val="16"/>
              </w:rPr>
              <w:t xml:space="preserve">. Количество проведенных </w:t>
            </w:r>
            <w:proofErr w:type="gramStart"/>
            <w:r w:rsidR="00D21772" w:rsidRPr="00C017E1">
              <w:rPr>
                <w:rFonts w:ascii="Times New Roman" w:hAnsi="Times New Roman" w:cs="Times New Roman"/>
                <w:sz w:val="16"/>
                <w:szCs w:val="16"/>
              </w:rPr>
              <w:t>проверок достоверности определения сметной стоимости объектов капитального строительства</w:t>
            </w:r>
            <w:proofErr w:type="gramEnd"/>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министерство строительства и архитектуры</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единиц</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420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1360</w:t>
            </w:r>
          </w:p>
        </w:tc>
        <w:tc>
          <w:tcPr>
            <w:tcW w:w="1559" w:type="dxa"/>
            <w:tcBorders>
              <w:top w:val="nil"/>
              <w:left w:val="nil"/>
              <w:bottom w:val="nil"/>
              <w:right w:val="nil"/>
            </w:tcBorders>
          </w:tcPr>
          <w:p w:rsidR="00D21772" w:rsidRPr="00C017E1" w:rsidRDefault="00D21772" w:rsidP="00EB5C53">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4</w:t>
            </w:r>
            <w:r w:rsidR="00EB5C53" w:rsidRPr="00C017E1">
              <w:rPr>
                <w:rFonts w:ascii="Times New Roman" w:hAnsi="Times New Roman" w:cs="Times New Roman"/>
                <w:sz w:val="16"/>
                <w:szCs w:val="16"/>
              </w:rPr>
              <w:t>50</w:t>
            </w:r>
          </w:p>
        </w:tc>
        <w:tc>
          <w:tcPr>
            <w:tcW w:w="2126"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485</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509</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535</w:t>
            </w:r>
          </w:p>
        </w:tc>
      </w:tr>
      <w:tr w:rsidR="00D21772" w:rsidRPr="00C017E1" w:rsidTr="00A5752B">
        <w:trPr>
          <w:gridAfter w:val="2"/>
          <w:wAfter w:w="1843" w:type="dxa"/>
        </w:trPr>
        <w:tc>
          <w:tcPr>
            <w:tcW w:w="1362" w:type="dxa"/>
            <w:gridSpan w:val="3"/>
            <w:tcBorders>
              <w:top w:val="nil"/>
              <w:left w:val="nil"/>
              <w:bottom w:val="nil"/>
              <w:right w:val="nil"/>
            </w:tcBorders>
          </w:tcPr>
          <w:p w:rsidR="00D21772" w:rsidRPr="00C017E1" w:rsidRDefault="00D21772" w:rsidP="003F60F1">
            <w:pPr>
              <w:pStyle w:val="ConsPlusNormal"/>
              <w:rPr>
                <w:rFonts w:ascii="Times New Roman" w:hAnsi="Times New Roman" w:cs="Times New Roman"/>
                <w:sz w:val="16"/>
                <w:szCs w:val="16"/>
              </w:rPr>
            </w:pPr>
            <w:bookmarkStart w:id="23" w:name="P1478"/>
            <w:bookmarkStart w:id="24" w:name="P1508"/>
            <w:bookmarkEnd w:id="23"/>
            <w:bookmarkEnd w:id="24"/>
            <w:r w:rsidRPr="00C017E1">
              <w:rPr>
                <w:rFonts w:ascii="Times New Roman" w:hAnsi="Times New Roman" w:cs="Times New Roman"/>
                <w:sz w:val="16"/>
                <w:szCs w:val="16"/>
              </w:rPr>
              <w:t>2</w:t>
            </w:r>
            <w:r w:rsidR="003F60F1" w:rsidRPr="00C017E1">
              <w:rPr>
                <w:rFonts w:ascii="Times New Roman" w:hAnsi="Times New Roman" w:cs="Times New Roman"/>
                <w:sz w:val="16"/>
                <w:szCs w:val="16"/>
              </w:rPr>
              <w:t>3</w:t>
            </w:r>
            <w:r w:rsidRPr="00C017E1">
              <w:rPr>
                <w:rFonts w:ascii="Times New Roman" w:hAnsi="Times New Roman" w:cs="Times New Roman"/>
                <w:sz w:val="16"/>
                <w:szCs w:val="16"/>
              </w:rPr>
              <w:t>. Доля нарушений, устраненных по предписаниям инспекции государственного строительного надзора Архангельской области, в общем объеме выявленных нарушений</w:t>
            </w:r>
          </w:p>
        </w:tc>
        <w:tc>
          <w:tcPr>
            <w:tcW w:w="997" w:type="dxa"/>
            <w:gridSpan w:val="3"/>
            <w:tcBorders>
              <w:top w:val="nil"/>
              <w:left w:val="nil"/>
              <w:bottom w:val="nil"/>
              <w:right w:val="nil"/>
            </w:tcBorders>
          </w:tcPr>
          <w:p w:rsidR="00D21772" w:rsidRPr="00C017E1" w:rsidRDefault="00D21772">
            <w:pPr>
              <w:pStyle w:val="ConsPlusNormal"/>
              <w:rPr>
                <w:rFonts w:ascii="Times New Roman" w:hAnsi="Times New Roman" w:cs="Times New Roman"/>
                <w:sz w:val="16"/>
                <w:szCs w:val="16"/>
              </w:rPr>
            </w:pPr>
            <w:r w:rsidRPr="00C017E1">
              <w:rPr>
                <w:rFonts w:ascii="Times New Roman" w:hAnsi="Times New Roman" w:cs="Times New Roman"/>
                <w:sz w:val="16"/>
                <w:szCs w:val="16"/>
              </w:rPr>
              <w:t>инспекция государственного строительного надзора Архангельской области</w:t>
            </w:r>
          </w:p>
        </w:tc>
        <w:tc>
          <w:tcPr>
            <w:tcW w:w="1200"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color w:val="000000" w:themeColor="text1"/>
                <w:sz w:val="16"/>
                <w:szCs w:val="16"/>
              </w:rPr>
            </w:pPr>
            <w:r w:rsidRPr="00C017E1">
              <w:rPr>
                <w:rFonts w:ascii="Times New Roman" w:hAnsi="Times New Roman" w:cs="Times New Roman"/>
                <w:color w:val="000000" w:themeColor="text1"/>
                <w:sz w:val="16"/>
                <w:szCs w:val="16"/>
              </w:rPr>
              <w:t>процентов</w:t>
            </w:r>
          </w:p>
        </w:tc>
        <w:tc>
          <w:tcPr>
            <w:tcW w:w="1418"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85,0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88,0</w:t>
            </w:r>
          </w:p>
        </w:tc>
        <w:tc>
          <w:tcPr>
            <w:tcW w:w="1559"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88,0</w:t>
            </w:r>
          </w:p>
        </w:tc>
        <w:tc>
          <w:tcPr>
            <w:tcW w:w="2126" w:type="dxa"/>
            <w:gridSpan w:val="3"/>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88,0</w:t>
            </w:r>
          </w:p>
        </w:tc>
        <w:tc>
          <w:tcPr>
            <w:tcW w:w="1985" w:type="dxa"/>
            <w:gridSpan w:val="2"/>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88,0</w:t>
            </w:r>
          </w:p>
        </w:tc>
        <w:tc>
          <w:tcPr>
            <w:tcW w:w="1701" w:type="dxa"/>
            <w:tcBorders>
              <w:top w:val="nil"/>
              <w:left w:val="nil"/>
              <w:bottom w:val="nil"/>
              <w:right w:val="nil"/>
            </w:tcBorders>
          </w:tcPr>
          <w:p w:rsidR="00D21772" w:rsidRPr="00C017E1" w:rsidRDefault="00D21772">
            <w:pPr>
              <w:pStyle w:val="ConsPlusNormal"/>
              <w:jc w:val="center"/>
              <w:rPr>
                <w:rFonts w:ascii="Times New Roman" w:hAnsi="Times New Roman" w:cs="Times New Roman"/>
                <w:sz w:val="16"/>
                <w:szCs w:val="16"/>
              </w:rPr>
            </w:pPr>
            <w:r w:rsidRPr="00C017E1">
              <w:rPr>
                <w:rFonts w:ascii="Times New Roman" w:hAnsi="Times New Roman" w:cs="Times New Roman"/>
                <w:sz w:val="16"/>
                <w:szCs w:val="16"/>
              </w:rPr>
              <w:t>88,0</w:t>
            </w:r>
          </w:p>
        </w:tc>
      </w:tr>
    </w:tbl>
    <w:p w:rsidR="00E70EC2" w:rsidRPr="00C017E1" w:rsidRDefault="00E70EC2" w:rsidP="006B0F36">
      <w:pPr>
        <w:sectPr w:rsidR="00E70EC2" w:rsidRPr="00C017E1" w:rsidSect="00901AE3">
          <w:pgSz w:w="16838" w:h="11905" w:orient="landscape"/>
          <w:pgMar w:top="1701" w:right="1387" w:bottom="850" w:left="1134" w:header="0" w:footer="0" w:gutter="0"/>
          <w:cols w:space="720"/>
        </w:sectPr>
      </w:pPr>
    </w:p>
    <w:p w:rsidR="00642F82" w:rsidRPr="00C017E1" w:rsidRDefault="00642F82" w:rsidP="00EB076B">
      <w:pPr>
        <w:pStyle w:val="ConsPlusNormal"/>
        <w:jc w:val="both"/>
        <w:rPr>
          <w:rFonts w:ascii="Times New Roman" w:hAnsi="Times New Roman" w:cs="Times New Roman"/>
          <w:color w:val="000000" w:themeColor="text1"/>
        </w:rPr>
      </w:pPr>
    </w:p>
    <w:p w:rsidR="00642F82" w:rsidRPr="00C017E1" w:rsidRDefault="00642F82" w:rsidP="00642F82">
      <w:pPr>
        <w:pStyle w:val="ConsPlusNormal"/>
        <w:ind w:firstLine="567"/>
        <w:jc w:val="both"/>
        <w:rPr>
          <w:rFonts w:ascii="Times New Roman" w:hAnsi="Times New Roman" w:cs="Times New Roman"/>
          <w:b/>
          <w:color w:val="000000" w:themeColor="text1"/>
        </w:rPr>
      </w:pPr>
    </w:p>
    <w:p w:rsidR="00E70EC2" w:rsidRPr="00C017E1" w:rsidRDefault="00E70EC2" w:rsidP="00EB076B">
      <w:pPr>
        <w:pStyle w:val="ConsPlusNormal"/>
        <w:jc w:val="center"/>
        <w:outlineLvl w:val="2"/>
        <w:rPr>
          <w:rFonts w:ascii="Times New Roman" w:hAnsi="Times New Roman" w:cs="Times New Roman"/>
          <w:b/>
          <w:color w:val="000000" w:themeColor="text1"/>
        </w:rPr>
      </w:pPr>
      <w:r w:rsidRPr="00C017E1">
        <w:rPr>
          <w:rFonts w:ascii="Times New Roman" w:hAnsi="Times New Roman" w:cs="Times New Roman"/>
          <w:b/>
          <w:color w:val="000000" w:themeColor="text1"/>
        </w:rPr>
        <w:t>II. Порядок расчета и источники информации о значениях</w:t>
      </w:r>
    </w:p>
    <w:p w:rsidR="00E70EC2" w:rsidRPr="00C017E1" w:rsidRDefault="00E70EC2" w:rsidP="00EB076B">
      <w:pPr>
        <w:pStyle w:val="ConsPlusNormal"/>
        <w:jc w:val="center"/>
        <w:rPr>
          <w:rFonts w:ascii="Times New Roman" w:hAnsi="Times New Roman" w:cs="Times New Roman"/>
          <w:b/>
          <w:color w:val="000000" w:themeColor="text1"/>
        </w:rPr>
      </w:pPr>
      <w:r w:rsidRPr="00C017E1">
        <w:rPr>
          <w:rFonts w:ascii="Times New Roman" w:hAnsi="Times New Roman" w:cs="Times New Roman"/>
          <w:b/>
          <w:color w:val="000000" w:themeColor="text1"/>
        </w:rPr>
        <w:t>целевых показателей государственной программы</w:t>
      </w:r>
    </w:p>
    <w:p w:rsidR="002469DF" w:rsidRPr="00C017E1" w:rsidRDefault="002469DF" w:rsidP="002469DF">
      <w:pPr>
        <w:pStyle w:val="ConsPlusNormal"/>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4125"/>
        <w:gridCol w:w="3960"/>
      </w:tblGrid>
      <w:tr w:rsidR="002469DF" w:rsidRPr="00C017E1" w:rsidTr="008B26C9">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jc w:val="center"/>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Наименование целевых показателей государственной программы</w:t>
            </w:r>
          </w:p>
        </w:tc>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jc w:val="center"/>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Порядок расчета</w:t>
            </w:r>
          </w:p>
        </w:tc>
        <w:tc>
          <w:tcPr>
            <w:tcW w:w="3960"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jc w:val="center"/>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Источники информации</w:t>
            </w:r>
          </w:p>
        </w:tc>
      </w:tr>
      <w:tr w:rsidR="002469DF" w:rsidRPr="00C017E1" w:rsidTr="008B26C9">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jc w:val="center"/>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1</w:t>
            </w:r>
          </w:p>
        </w:tc>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jc w:val="center"/>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2</w:t>
            </w:r>
          </w:p>
        </w:tc>
        <w:tc>
          <w:tcPr>
            <w:tcW w:w="3960"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jc w:val="center"/>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3</w:t>
            </w:r>
          </w:p>
        </w:tc>
      </w:tr>
      <w:tr w:rsidR="002469DF" w:rsidRPr="00C017E1" w:rsidTr="008B26C9">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1. Объем жилищного строительства</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(федеральный проект "Жилье" национального проекта "Жилье и городская среда")</w:t>
            </w:r>
          </w:p>
        </w:tc>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расчет производится в соответствии с Приложением № 11</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к постановлению Правительства</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Российской Федерации</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от 3 апреля 2021 г. № 542</w:t>
            </w:r>
          </w:p>
        </w:tc>
        <w:tc>
          <w:tcPr>
            <w:tcW w:w="3960"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показатель формируется Федеральной службой государственной статистики в целом по Российской Федерации и субъектам Российской Федерации</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Официальная статистическая информация для расчета показателя предоставляется в следующие сроки: за 2020 год - 28 марта 2021 г., далее ежегодно, на 14-й рабочий день после отчетного периода</w:t>
            </w:r>
          </w:p>
        </w:tc>
      </w:tr>
      <w:tr w:rsidR="002469DF" w:rsidRPr="00C017E1" w:rsidTr="008B26C9">
        <w:tc>
          <w:tcPr>
            <w:tcW w:w="4125" w:type="dxa"/>
            <w:tcBorders>
              <w:top w:val="nil"/>
              <w:left w:val="single" w:sz="4" w:space="0" w:color="auto"/>
              <w:bottom w:val="nil"/>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2. Доля обеспеченных доступным и комфортным жильем семей от количества семей, желающих улучшить свои жилищные условия, на конец года</w:t>
            </w:r>
          </w:p>
        </w:tc>
        <w:tc>
          <w:tcPr>
            <w:tcW w:w="4125" w:type="dxa"/>
            <w:tcBorders>
              <w:top w:val="nil"/>
              <w:left w:val="single" w:sz="4" w:space="0" w:color="auto"/>
              <w:bottom w:val="nil"/>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значение показателя рассчитывается как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Значение показателя складывается:</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 xml:space="preserve">1) из количества семей, которые приобрели жилье на рынке (определяется на базе такого показателя как сведения о регистрации отдельных видов договоров, предметом которых являются жилые помещения, и прав на жилые помещения) </w:t>
            </w:r>
            <w:r w:rsidRPr="00C017E1">
              <w:rPr>
                <w:rFonts w:ascii="Times New Roman" w:eastAsia="Times New Roman" w:hAnsi="Times New Roman" w:cs="Times New Roman"/>
                <w:color w:val="000000"/>
                <w:szCs w:val="20"/>
              </w:rPr>
              <w:lastRenderedPageBreak/>
              <w:t>(по договорам купли-продажи, дарения, наследства, долевого строительства);</w:t>
            </w:r>
          </w:p>
        </w:tc>
        <w:tc>
          <w:tcPr>
            <w:tcW w:w="3960" w:type="dxa"/>
            <w:tcBorders>
              <w:top w:val="nil"/>
              <w:left w:val="single" w:sz="4" w:space="0" w:color="auto"/>
              <w:bottom w:val="nil"/>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lastRenderedPageBreak/>
              <w:t>данные Управления Федеральной службы государственной статистики по Архангельской области и Ненецкому автономному округу; сведения, полученные по результатам опросов населения</w:t>
            </w:r>
          </w:p>
        </w:tc>
      </w:tr>
      <w:tr w:rsidR="002469DF" w:rsidRPr="00C017E1" w:rsidTr="008B26C9">
        <w:tc>
          <w:tcPr>
            <w:tcW w:w="4125" w:type="dxa"/>
            <w:tcBorders>
              <w:top w:val="nil"/>
              <w:left w:val="single" w:sz="4" w:space="0" w:color="auto"/>
              <w:bottom w:val="nil"/>
              <w:right w:val="single" w:sz="4" w:space="0" w:color="auto"/>
            </w:tcBorders>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
        </w:tc>
        <w:tc>
          <w:tcPr>
            <w:tcW w:w="4125" w:type="dxa"/>
            <w:tcBorders>
              <w:top w:val="nil"/>
              <w:left w:val="single" w:sz="4" w:space="0" w:color="auto"/>
              <w:bottom w:val="nil"/>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2) из количества семей, которые получили жилье по договору социального найма на нерыночных условиях:</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 xml:space="preserve">количество семей, улучшивших жилищные условия, из отдельно установленных категорий граждан (по данным государственной </w:t>
            </w:r>
            <w:hyperlink r:id="rId134" w:history="1">
              <w:r w:rsidRPr="00C017E1">
                <w:rPr>
                  <w:rFonts w:ascii="Times New Roman" w:eastAsia="Times New Roman" w:hAnsi="Times New Roman" w:cs="Times New Roman"/>
                  <w:color w:val="000000"/>
                  <w:szCs w:val="20"/>
                </w:rPr>
                <w:t>программы</w:t>
              </w:r>
            </w:hyperlink>
            <w:r w:rsidRPr="00C017E1">
              <w:rPr>
                <w:rFonts w:ascii="Times New Roman" w:eastAsia="Times New Roman" w:hAnsi="Times New Roman" w:cs="Times New Roman"/>
                <w:color w:val="000000"/>
                <w:szCs w:val="20"/>
              </w:rPr>
              <w:t xml:space="preserve"> Российской Федерации "Обеспечение доступным и комфортным жильем и коммунальными услугами граждан Российской Федерации" и отдельных федеральных законов);</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количество семей, переселенных из непригодного для проживания жилищного фонда;</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количество семей, которым предоставлены жилые помещения по договорам социального найма.</w:t>
            </w:r>
          </w:p>
        </w:tc>
        <w:tc>
          <w:tcPr>
            <w:tcW w:w="3960" w:type="dxa"/>
            <w:tcBorders>
              <w:top w:val="nil"/>
              <w:left w:val="single" w:sz="4" w:space="0" w:color="auto"/>
              <w:bottom w:val="nil"/>
              <w:right w:val="single" w:sz="4" w:space="0" w:color="auto"/>
            </w:tcBorders>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
        </w:tc>
      </w:tr>
      <w:tr w:rsidR="002469DF" w:rsidRPr="00C017E1" w:rsidTr="008B26C9">
        <w:tc>
          <w:tcPr>
            <w:tcW w:w="4125" w:type="dxa"/>
            <w:tcBorders>
              <w:top w:val="nil"/>
              <w:left w:val="single" w:sz="4" w:space="0" w:color="auto"/>
              <w:bottom w:val="nil"/>
              <w:right w:val="single" w:sz="4" w:space="0" w:color="auto"/>
            </w:tcBorders>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
        </w:tc>
        <w:tc>
          <w:tcPr>
            <w:tcW w:w="4125" w:type="dxa"/>
            <w:tcBorders>
              <w:top w:val="nil"/>
              <w:left w:val="single" w:sz="4" w:space="0" w:color="auto"/>
              <w:bottom w:val="nil"/>
              <w:right w:val="single" w:sz="4" w:space="0" w:color="auto"/>
            </w:tcBorders>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Показатель определяется как соотношение числа семей, улучшивших свои жилищные условия, к числу семей, желающих улучшить свои жилищные условия:</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Ч = (</w:t>
            </w:r>
            <w:proofErr w:type="gramStart"/>
            <w:r w:rsidRPr="00C017E1">
              <w:rPr>
                <w:rFonts w:ascii="Times New Roman" w:eastAsia="Times New Roman" w:hAnsi="Times New Roman" w:cs="Times New Roman"/>
                <w:color w:val="000000"/>
                <w:szCs w:val="20"/>
              </w:rPr>
              <w:t>П</w:t>
            </w:r>
            <w:proofErr w:type="gramEnd"/>
            <w:r w:rsidRPr="00C017E1">
              <w:rPr>
                <w:rFonts w:ascii="Times New Roman" w:eastAsia="Times New Roman" w:hAnsi="Times New Roman" w:cs="Times New Roman"/>
                <w:color w:val="000000"/>
                <w:szCs w:val="20"/>
              </w:rPr>
              <w:t xml:space="preserve"> / ВА) </w:t>
            </w:r>
            <w:proofErr w:type="spellStart"/>
            <w:r w:rsidRPr="00C017E1">
              <w:rPr>
                <w:rFonts w:ascii="Times New Roman" w:eastAsia="Times New Roman" w:hAnsi="Times New Roman" w:cs="Times New Roman"/>
                <w:color w:val="000000"/>
                <w:szCs w:val="20"/>
              </w:rPr>
              <w:t>x</w:t>
            </w:r>
            <w:proofErr w:type="spellEnd"/>
            <w:r w:rsidRPr="00C017E1">
              <w:rPr>
                <w:rFonts w:ascii="Times New Roman" w:eastAsia="Times New Roman" w:hAnsi="Times New Roman" w:cs="Times New Roman"/>
                <w:color w:val="000000"/>
                <w:szCs w:val="20"/>
              </w:rPr>
              <w:t xml:space="preserve"> 3,2 </w:t>
            </w:r>
            <w:proofErr w:type="spellStart"/>
            <w:r w:rsidRPr="00C017E1">
              <w:rPr>
                <w:rFonts w:ascii="Times New Roman" w:eastAsia="Times New Roman" w:hAnsi="Times New Roman" w:cs="Times New Roman"/>
                <w:color w:val="000000"/>
                <w:szCs w:val="20"/>
              </w:rPr>
              <w:t>x</w:t>
            </w:r>
            <w:proofErr w:type="spellEnd"/>
            <w:r w:rsidRPr="00C017E1">
              <w:rPr>
                <w:rFonts w:ascii="Times New Roman" w:eastAsia="Times New Roman" w:hAnsi="Times New Roman" w:cs="Times New Roman"/>
                <w:color w:val="000000"/>
                <w:szCs w:val="20"/>
              </w:rPr>
              <w:t xml:space="preserve"> 100%, где:</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roofErr w:type="gramStart"/>
            <w:r w:rsidRPr="00C017E1">
              <w:rPr>
                <w:rFonts w:ascii="Times New Roman" w:eastAsia="Times New Roman" w:hAnsi="Times New Roman" w:cs="Times New Roman"/>
                <w:color w:val="000000"/>
                <w:szCs w:val="20"/>
              </w:rPr>
              <w:t>П</w:t>
            </w:r>
            <w:proofErr w:type="gramEnd"/>
            <w:r w:rsidRPr="00C017E1">
              <w:rPr>
                <w:rFonts w:ascii="Times New Roman" w:eastAsia="Times New Roman" w:hAnsi="Times New Roman" w:cs="Times New Roman"/>
                <w:color w:val="000000"/>
                <w:szCs w:val="20"/>
              </w:rPr>
              <w:t xml:space="preserve"> - прогнозное число семей, получивших жилые помещения и улучшивших свои жилищные условия в отчетном году (по статистическим данным);</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lastRenderedPageBreak/>
              <w:t>ВА - численность граждан, проживающих в ветхом и аварийном жилищном фонде, по состоянию на конец года, предшествующего отчетному (по статистическим данным);</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 xml:space="preserve">3,2 - среднее количество человек в семье в Архангельской области (по состоянию </w:t>
            </w:r>
            <w:proofErr w:type="gramStart"/>
            <w:r w:rsidRPr="00C017E1">
              <w:rPr>
                <w:rFonts w:ascii="Times New Roman" w:eastAsia="Times New Roman" w:hAnsi="Times New Roman" w:cs="Times New Roman"/>
                <w:color w:val="000000"/>
                <w:szCs w:val="20"/>
              </w:rPr>
              <w:t>на конец</w:t>
            </w:r>
            <w:proofErr w:type="gramEnd"/>
            <w:r w:rsidRPr="00C017E1">
              <w:rPr>
                <w:rFonts w:ascii="Times New Roman" w:eastAsia="Times New Roman" w:hAnsi="Times New Roman" w:cs="Times New Roman"/>
                <w:color w:val="000000"/>
                <w:szCs w:val="20"/>
              </w:rPr>
              <w:t xml:space="preserve"> 2013 года)</w:t>
            </w:r>
          </w:p>
        </w:tc>
        <w:tc>
          <w:tcPr>
            <w:tcW w:w="3960" w:type="dxa"/>
            <w:tcBorders>
              <w:top w:val="nil"/>
              <w:left w:val="single" w:sz="4" w:space="0" w:color="auto"/>
              <w:bottom w:val="nil"/>
              <w:right w:val="single" w:sz="4" w:space="0" w:color="auto"/>
            </w:tcBorders>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p>
        </w:tc>
      </w:tr>
      <w:tr w:rsidR="002469DF" w:rsidRPr="00C017E1" w:rsidTr="008B26C9">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lastRenderedPageBreak/>
              <w:t>3. Количество молодых семей, улучшивших свои жилищные условия, включая многодетные</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молодые семьи</w:t>
            </w:r>
          </w:p>
        </w:tc>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расчет производится на основании данных, полученных на конец отчетного года.</w:t>
            </w:r>
          </w:p>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При расчете учитывается количество свидетельств на получение социальной выплаты, выданных молодым семьям</w:t>
            </w:r>
          </w:p>
        </w:tc>
        <w:tc>
          <w:tcPr>
            <w:tcW w:w="3960"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данные, предоставляемые органами местного самоуправления муниципальных образований Архангельской области</w:t>
            </w:r>
          </w:p>
        </w:tc>
      </w:tr>
      <w:tr w:rsidR="002469DF" w:rsidRPr="00C017E1" w:rsidTr="008B26C9">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4.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4125"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учитываются официальные данные, полученные от уполномоченного органа в области статистики на конец отчетного года</w:t>
            </w:r>
          </w:p>
        </w:tc>
        <w:tc>
          <w:tcPr>
            <w:tcW w:w="3960" w:type="dxa"/>
            <w:tcBorders>
              <w:top w:val="single" w:sz="4" w:space="0" w:color="auto"/>
              <w:left w:val="single" w:sz="4" w:space="0" w:color="auto"/>
              <w:bottom w:val="single" w:sz="4" w:space="0" w:color="auto"/>
              <w:right w:val="single" w:sz="4" w:space="0" w:color="auto"/>
            </w:tcBorders>
            <w:hideMark/>
          </w:tcPr>
          <w:p w:rsidR="002469DF" w:rsidRPr="00C017E1" w:rsidRDefault="002469DF" w:rsidP="002469DF">
            <w:pPr>
              <w:widowControl w:val="0"/>
              <w:autoSpaceDE w:val="0"/>
              <w:autoSpaceDN w:val="0"/>
              <w:spacing w:after="0" w:line="256" w:lineRule="auto"/>
              <w:rPr>
                <w:rFonts w:ascii="Times New Roman" w:eastAsia="Times New Roman" w:hAnsi="Times New Roman" w:cs="Times New Roman"/>
                <w:color w:val="000000"/>
                <w:szCs w:val="20"/>
              </w:rPr>
            </w:pPr>
            <w:r w:rsidRPr="00C017E1">
              <w:rPr>
                <w:rFonts w:ascii="Times New Roman" w:eastAsia="Times New Roman" w:hAnsi="Times New Roman" w:cs="Times New Roman"/>
                <w:color w:val="000000"/>
                <w:szCs w:val="20"/>
              </w:rPr>
              <w:t>данные Управления Федеральной службы государственной статистики по Архангельской области и Ненецкому автономному округу</w:t>
            </w:r>
          </w:p>
        </w:tc>
      </w:tr>
    </w:tbl>
    <w:p w:rsidR="002469DF" w:rsidRPr="00C017E1" w:rsidRDefault="002469DF" w:rsidP="00EB076B">
      <w:pPr>
        <w:pStyle w:val="ConsPlusNormal"/>
        <w:jc w:val="center"/>
        <w:rPr>
          <w:rFonts w:ascii="Times New Roman" w:hAnsi="Times New Roman" w:cs="Times New Roman"/>
          <w:color w:val="000000" w:themeColor="text1"/>
        </w:rPr>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right"/>
        <w:outlineLvl w:val="1"/>
        <w:rPr>
          <w:rFonts w:ascii="Times New Roman" w:hAnsi="Times New Roman" w:cs="Times New Roman"/>
          <w:color w:val="000000" w:themeColor="text1"/>
        </w:rPr>
      </w:pPr>
      <w:r w:rsidRPr="00C017E1">
        <w:rPr>
          <w:rFonts w:ascii="Times New Roman" w:hAnsi="Times New Roman" w:cs="Times New Roman"/>
          <w:color w:val="000000" w:themeColor="text1"/>
        </w:rPr>
        <w:t>Приложение N 2</w:t>
      </w:r>
    </w:p>
    <w:p w:rsidR="00E70EC2" w:rsidRPr="00C017E1" w:rsidRDefault="00E70EC2">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к государственной программе</w:t>
      </w:r>
    </w:p>
    <w:p w:rsidR="00E70EC2" w:rsidRPr="00C017E1" w:rsidRDefault="00E70EC2">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Архангельской области "Обеспечение</w:t>
      </w:r>
    </w:p>
    <w:p w:rsidR="00E70EC2" w:rsidRPr="00C017E1" w:rsidRDefault="00E70EC2">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качественным, доступным жильем</w:t>
      </w:r>
    </w:p>
    <w:p w:rsidR="00E70EC2" w:rsidRPr="00C017E1" w:rsidRDefault="00E70EC2">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и объектами инженерной инфраструктуры</w:t>
      </w:r>
    </w:p>
    <w:p w:rsidR="00E70EC2" w:rsidRPr="00C017E1" w:rsidRDefault="00E70EC2" w:rsidP="00F56FF0">
      <w:pPr>
        <w:pStyle w:val="ConsPlusNormal"/>
        <w:jc w:val="right"/>
        <w:rPr>
          <w:rFonts w:ascii="Times New Roman" w:hAnsi="Times New Roman" w:cs="Times New Roman"/>
          <w:color w:val="000000" w:themeColor="text1"/>
        </w:rPr>
      </w:pPr>
      <w:r w:rsidRPr="00C017E1">
        <w:rPr>
          <w:rFonts w:ascii="Times New Roman" w:hAnsi="Times New Roman" w:cs="Times New Roman"/>
          <w:color w:val="000000" w:themeColor="text1"/>
        </w:rPr>
        <w:t>населения Архангельской области"</w:t>
      </w:r>
    </w:p>
    <w:p w:rsidR="00E70EC2" w:rsidRPr="00C017E1" w:rsidRDefault="00E70EC2">
      <w:pPr>
        <w:pStyle w:val="ConsPlusNormal"/>
        <w:jc w:val="both"/>
        <w:rPr>
          <w:rFonts w:ascii="Times New Roman" w:hAnsi="Times New Roman" w:cs="Times New Roman"/>
          <w:color w:val="000000" w:themeColor="text1"/>
        </w:rPr>
      </w:pPr>
    </w:p>
    <w:p w:rsidR="00736F4C" w:rsidRPr="00C017E1" w:rsidRDefault="00736F4C">
      <w:pPr>
        <w:pStyle w:val="ConsPlusTitle"/>
        <w:jc w:val="center"/>
        <w:rPr>
          <w:rFonts w:ascii="Times New Roman" w:hAnsi="Times New Roman" w:cs="Times New Roman"/>
          <w:color w:val="000000" w:themeColor="text1"/>
        </w:rPr>
      </w:pPr>
      <w:bookmarkStart w:id="25" w:name="P1591"/>
      <w:bookmarkEnd w:id="25"/>
    </w:p>
    <w:p w:rsidR="00736F4C" w:rsidRPr="00C017E1" w:rsidRDefault="00736F4C">
      <w:pPr>
        <w:pStyle w:val="ConsPlusTitle"/>
        <w:jc w:val="center"/>
        <w:rPr>
          <w:rFonts w:ascii="Times New Roman" w:hAnsi="Times New Roman" w:cs="Times New Roman"/>
          <w:color w:val="000000" w:themeColor="text1"/>
        </w:rPr>
      </w:pP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lastRenderedPageBreak/>
        <w:t>ПЕРЕЧЕНЬ</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мероприятий государственной программы Архангельской области</w:t>
      </w:r>
    </w:p>
    <w:p w:rsidR="00E70EC2" w:rsidRPr="00C017E1" w:rsidRDefault="00E70EC2">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"Обеспечение качественным, доступным жильем и объектами</w:t>
      </w:r>
    </w:p>
    <w:p w:rsidR="00E70EC2" w:rsidRPr="00C017E1" w:rsidRDefault="00E70EC2" w:rsidP="00FF1648">
      <w:pPr>
        <w:pStyle w:val="ConsPlusTitle"/>
        <w:jc w:val="center"/>
        <w:rPr>
          <w:rFonts w:ascii="Times New Roman" w:hAnsi="Times New Roman" w:cs="Times New Roman"/>
          <w:color w:val="000000" w:themeColor="text1"/>
        </w:rPr>
      </w:pPr>
      <w:r w:rsidRPr="00C017E1">
        <w:rPr>
          <w:rFonts w:ascii="Times New Roman" w:hAnsi="Times New Roman" w:cs="Times New Roman"/>
          <w:color w:val="000000" w:themeColor="text1"/>
        </w:rPr>
        <w:t>инженерной инфраструктуры населения Архангельской области"</w:t>
      </w:r>
    </w:p>
    <w:p w:rsidR="00C4409E" w:rsidRPr="00C017E1" w:rsidRDefault="00C4409E" w:rsidP="00FF1648">
      <w:pPr>
        <w:pStyle w:val="ConsPlusTitle"/>
        <w:jc w:val="center"/>
        <w:rPr>
          <w:rFonts w:ascii="Times New Roman" w:hAnsi="Times New Roman" w:cs="Times New Roman"/>
          <w:b w:val="0"/>
          <w:color w:val="000000" w:themeColor="text1"/>
        </w:rPr>
      </w:pPr>
      <w:r w:rsidRPr="00C017E1">
        <w:rPr>
          <w:rFonts w:ascii="Times New Roman" w:hAnsi="Times New Roman" w:cs="Times New Roman"/>
          <w:b w:val="0"/>
          <w:color w:val="000000" w:themeColor="text1"/>
        </w:rPr>
        <w:t>(в редакции постановления Правительства Архангельской области от 25.10.2021</w:t>
      </w:r>
      <w:r w:rsidR="001573B4" w:rsidRPr="00C017E1">
        <w:rPr>
          <w:rFonts w:ascii="Times New Roman" w:hAnsi="Times New Roman" w:cs="Times New Roman"/>
          <w:b w:val="0"/>
          <w:color w:val="000000" w:themeColor="text1"/>
        </w:rPr>
        <w:t xml:space="preserve"> № 587-пп</w:t>
      </w:r>
      <w:r w:rsidRPr="00C017E1">
        <w:rPr>
          <w:rFonts w:ascii="Times New Roman" w:hAnsi="Times New Roman" w:cs="Times New Roman"/>
          <w:b w:val="0"/>
          <w:color w:val="000000" w:themeColor="text1"/>
        </w:rPr>
        <w:t>)</w:t>
      </w:r>
    </w:p>
    <w:p w:rsidR="00E70EC2" w:rsidRPr="00C017E1" w:rsidRDefault="00E70EC2">
      <w:pPr>
        <w:spacing w:after="1"/>
        <w:rPr>
          <w:rFonts w:ascii="Times New Roman" w:hAnsi="Times New Roman" w:cs="Times New Roman"/>
          <w:color w:val="000000" w:themeColor="text1"/>
        </w:rPr>
      </w:pPr>
    </w:p>
    <w:p w:rsidR="00E70EC2" w:rsidRPr="00C017E1" w:rsidRDefault="00E70EC2">
      <w:pPr>
        <w:pStyle w:val="ConsPlusNormal"/>
        <w:jc w:val="both"/>
        <w:rPr>
          <w:rFonts w:ascii="Times New Roman" w:hAnsi="Times New Roman" w:cs="Times New Roman"/>
          <w:color w:val="000000" w:themeColor="text1"/>
        </w:rPr>
      </w:pPr>
    </w:p>
    <w:p w:rsidR="00E70EC2" w:rsidRPr="00C017E1" w:rsidRDefault="00E70EC2">
      <w:pPr>
        <w:pStyle w:val="ConsPlusNormal"/>
        <w:ind w:firstLine="540"/>
        <w:jc w:val="both"/>
        <w:rPr>
          <w:rFonts w:ascii="Times New Roman" w:hAnsi="Times New Roman" w:cs="Times New Roman"/>
          <w:color w:val="000000" w:themeColor="text1"/>
        </w:rPr>
      </w:pPr>
      <w:r w:rsidRPr="00C017E1">
        <w:rPr>
          <w:rFonts w:ascii="Times New Roman" w:hAnsi="Times New Roman" w:cs="Times New Roman"/>
          <w:color w:val="000000" w:themeColor="text1"/>
        </w:rPr>
        <w:t>Ответственный исполнитель - министерство строительства и архитектуры Архангельск</w:t>
      </w:r>
      <w:r w:rsidR="00167F2F" w:rsidRPr="00C017E1">
        <w:rPr>
          <w:rFonts w:ascii="Times New Roman" w:hAnsi="Times New Roman" w:cs="Times New Roman"/>
          <w:color w:val="000000" w:themeColor="text1"/>
        </w:rPr>
        <w:t>ой области (далее - министерство</w:t>
      </w:r>
      <w:r w:rsidRPr="00C017E1">
        <w:rPr>
          <w:rFonts w:ascii="Times New Roman" w:hAnsi="Times New Roman" w:cs="Times New Roman"/>
          <w:color w:val="000000" w:themeColor="text1"/>
        </w:rPr>
        <w:t xml:space="preserve"> строительства и архитектуры).</w:t>
      </w:r>
    </w:p>
    <w:p w:rsidR="003643D1" w:rsidRPr="00C017E1" w:rsidRDefault="003643D1" w:rsidP="003643D1">
      <w:pPr>
        <w:autoSpaceDE w:val="0"/>
        <w:autoSpaceDN w:val="0"/>
        <w:adjustRightInd w:val="0"/>
        <w:spacing w:after="0" w:line="240" w:lineRule="auto"/>
        <w:ind w:right="-284"/>
        <w:jc w:val="both"/>
        <w:rPr>
          <w:rFonts w:ascii="Times New Roman" w:eastAsia="Times New Roman" w:hAnsi="Times New Roman" w:cs="Times New Roman"/>
          <w:color w:val="000000"/>
          <w:sz w:val="14"/>
          <w:szCs w:val="18"/>
          <w:lang w:eastAsia="ru-RU"/>
        </w:rPr>
      </w:pPr>
    </w:p>
    <w:p w:rsidR="003643D1" w:rsidRPr="00C017E1" w:rsidRDefault="003643D1" w:rsidP="003643D1">
      <w:pPr>
        <w:tabs>
          <w:tab w:val="left" w:pos="993"/>
        </w:tabs>
        <w:spacing w:after="0" w:line="240" w:lineRule="auto"/>
        <w:ind w:left="1069"/>
        <w:jc w:val="both"/>
        <w:rPr>
          <w:rFonts w:ascii="Times New Roman" w:eastAsia="Times New Roman" w:hAnsi="Times New Roman" w:cs="Times New Roman"/>
          <w:color w:val="000000"/>
          <w:sz w:val="18"/>
          <w:szCs w:val="18"/>
          <w:lang w:eastAsia="ru-RU"/>
        </w:rPr>
      </w:pPr>
    </w:p>
    <w:tbl>
      <w:tblPr>
        <w:tblW w:w="15876" w:type="dxa"/>
        <w:tblInd w:w="-510" w:type="dxa"/>
        <w:tblLayout w:type="fixed"/>
        <w:tblCellMar>
          <w:left w:w="62" w:type="dxa"/>
          <w:right w:w="62" w:type="dxa"/>
        </w:tblCellMar>
        <w:tblLook w:val="0000"/>
      </w:tblPr>
      <w:tblGrid>
        <w:gridCol w:w="1843"/>
        <w:gridCol w:w="1559"/>
        <w:gridCol w:w="1276"/>
        <w:gridCol w:w="1252"/>
        <w:gridCol w:w="1252"/>
        <w:gridCol w:w="1252"/>
        <w:gridCol w:w="1252"/>
        <w:gridCol w:w="1252"/>
        <w:gridCol w:w="1253"/>
        <w:gridCol w:w="2268"/>
        <w:gridCol w:w="1417"/>
      </w:tblGrid>
      <w:tr w:rsidR="003643D1" w:rsidRPr="00C017E1" w:rsidTr="008B26C9">
        <w:tc>
          <w:tcPr>
            <w:tcW w:w="184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 xml:space="preserve">Источник </w:t>
            </w:r>
            <w:proofErr w:type="spellStart"/>
            <w:proofErr w:type="gramStart"/>
            <w:r w:rsidRPr="00C017E1">
              <w:rPr>
                <w:rFonts w:ascii="Times New Roman" w:eastAsia="Times New Roman" w:hAnsi="Times New Roman" w:cs="Times New Roman"/>
                <w:b/>
                <w:color w:val="000000"/>
                <w:sz w:val="17"/>
                <w:szCs w:val="17"/>
                <w:lang w:eastAsia="ru-RU"/>
              </w:rPr>
              <w:t>финанси-рования</w:t>
            </w:r>
            <w:proofErr w:type="spellEnd"/>
            <w:proofErr w:type="gramEnd"/>
          </w:p>
        </w:tc>
        <w:tc>
          <w:tcPr>
            <w:tcW w:w="7513" w:type="dxa"/>
            <w:gridSpan w:val="6"/>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Показатели результата реализации мероприятия по годам</w:t>
            </w:r>
          </w:p>
        </w:tc>
        <w:tc>
          <w:tcPr>
            <w:tcW w:w="1417"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3643D1" w:rsidRPr="00C017E1" w:rsidRDefault="003643D1" w:rsidP="003643D1">
            <w:pPr>
              <w:autoSpaceDE w:val="0"/>
              <w:autoSpaceDN w:val="0"/>
              <w:adjustRightInd w:val="0"/>
              <w:spacing w:after="0" w:line="240" w:lineRule="auto"/>
              <w:ind w:right="-28"/>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 xml:space="preserve">Связь </w:t>
            </w:r>
          </w:p>
          <w:p w:rsidR="003643D1" w:rsidRPr="00C017E1" w:rsidRDefault="003643D1" w:rsidP="003643D1">
            <w:pPr>
              <w:autoSpaceDE w:val="0"/>
              <w:autoSpaceDN w:val="0"/>
              <w:adjustRightInd w:val="0"/>
              <w:spacing w:after="0" w:line="240" w:lineRule="auto"/>
              <w:ind w:right="-28"/>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 xml:space="preserve">с целевыми показателями </w:t>
            </w:r>
            <w:proofErr w:type="spellStart"/>
            <w:proofErr w:type="gramStart"/>
            <w:r w:rsidRPr="00C017E1">
              <w:rPr>
                <w:rFonts w:ascii="Times New Roman" w:eastAsia="Times New Roman" w:hAnsi="Times New Roman" w:cs="Times New Roman"/>
                <w:b/>
                <w:color w:val="000000"/>
                <w:sz w:val="17"/>
                <w:szCs w:val="17"/>
                <w:lang w:eastAsia="ru-RU"/>
              </w:rPr>
              <w:t>государ-ственной</w:t>
            </w:r>
            <w:proofErr w:type="spellEnd"/>
            <w:proofErr w:type="gramEnd"/>
            <w:r w:rsidRPr="00C017E1">
              <w:rPr>
                <w:rFonts w:ascii="Times New Roman" w:eastAsia="Times New Roman" w:hAnsi="Times New Roman" w:cs="Times New Roman"/>
                <w:b/>
                <w:color w:val="000000"/>
                <w:sz w:val="17"/>
                <w:szCs w:val="17"/>
                <w:lang w:eastAsia="ru-RU"/>
              </w:rPr>
              <w:t xml:space="preserve"> программы (подпрограммы)</w:t>
            </w:r>
          </w:p>
        </w:tc>
      </w:tr>
      <w:tr w:rsidR="003643D1" w:rsidRPr="00C017E1" w:rsidTr="008B26C9">
        <w:trPr>
          <w:trHeight w:val="480"/>
        </w:trPr>
        <w:tc>
          <w:tcPr>
            <w:tcW w:w="184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b/>
                <w:color w:val="000000"/>
                <w:sz w:val="17"/>
                <w:szCs w:val="17"/>
                <w:lang w:eastAsia="ru-RU"/>
              </w:rPr>
            </w:pPr>
          </w:p>
        </w:tc>
        <w:tc>
          <w:tcPr>
            <w:tcW w:w="1559"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b/>
                <w:color w:val="000000"/>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b/>
                <w:color w:val="000000"/>
                <w:sz w:val="17"/>
                <w:szCs w:val="17"/>
                <w:lang w:eastAsia="ru-RU"/>
              </w:rPr>
            </w:pPr>
          </w:p>
        </w:tc>
        <w:tc>
          <w:tcPr>
            <w:tcW w:w="12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всего</w:t>
            </w:r>
          </w:p>
          <w:p w:rsidR="003643D1" w:rsidRPr="00C017E1" w:rsidRDefault="003643D1" w:rsidP="003643D1">
            <w:pPr>
              <w:spacing w:after="0" w:line="240" w:lineRule="auto"/>
              <w:jc w:val="center"/>
              <w:rPr>
                <w:rFonts w:ascii="Times New Roman" w:eastAsia="Times New Roman" w:hAnsi="Times New Roman" w:cs="Times New Roman"/>
                <w:b/>
                <w:color w:val="000000"/>
                <w:sz w:val="17"/>
                <w:szCs w:val="17"/>
                <w:lang w:eastAsia="ru-RU"/>
              </w:rPr>
            </w:pPr>
          </w:p>
        </w:tc>
        <w:tc>
          <w:tcPr>
            <w:tcW w:w="12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2020 г.</w:t>
            </w:r>
          </w:p>
        </w:tc>
        <w:tc>
          <w:tcPr>
            <w:tcW w:w="1252" w:type="dxa"/>
            <w:tcBorders>
              <w:top w:val="single" w:sz="4" w:space="0" w:color="auto"/>
              <w:left w:val="single" w:sz="4" w:space="0" w:color="auto"/>
              <w:bottom w:val="single" w:sz="4" w:space="0" w:color="auto"/>
              <w:right w:val="single" w:sz="4" w:space="0" w:color="auto"/>
            </w:tcBorders>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2021 г.</w:t>
            </w:r>
          </w:p>
        </w:tc>
        <w:tc>
          <w:tcPr>
            <w:tcW w:w="1252" w:type="dxa"/>
            <w:tcBorders>
              <w:top w:val="single" w:sz="4" w:space="0" w:color="auto"/>
              <w:left w:val="single" w:sz="4" w:space="0" w:color="auto"/>
              <w:bottom w:val="single" w:sz="4" w:space="0" w:color="auto"/>
              <w:right w:val="single" w:sz="4" w:space="0" w:color="auto"/>
            </w:tcBorders>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2022 г.</w:t>
            </w:r>
          </w:p>
        </w:tc>
        <w:tc>
          <w:tcPr>
            <w:tcW w:w="1252" w:type="dxa"/>
            <w:tcBorders>
              <w:top w:val="single" w:sz="4" w:space="0" w:color="auto"/>
              <w:left w:val="single" w:sz="4" w:space="0" w:color="auto"/>
              <w:bottom w:val="single" w:sz="4" w:space="0" w:color="auto"/>
              <w:right w:val="single" w:sz="4" w:space="0" w:color="auto"/>
            </w:tcBorders>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2023 г.</w:t>
            </w:r>
          </w:p>
        </w:tc>
        <w:tc>
          <w:tcPr>
            <w:tcW w:w="1253" w:type="dxa"/>
            <w:tcBorders>
              <w:top w:val="single" w:sz="4" w:space="0" w:color="auto"/>
              <w:left w:val="single" w:sz="4" w:space="0" w:color="auto"/>
              <w:bottom w:val="single" w:sz="4" w:space="0" w:color="auto"/>
              <w:right w:val="single" w:sz="4" w:space="0" w:color="auto"/>
            </w:tcBorders>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b/>
                <w:color w:val="000000"/>
                <w:sz w:val="17"/>
                <w:szCs w:val="17"/>
                <w:lang w:eastAsia="ru-RU"/>
              </w:rPr>
            </w:pPr>
            <w:r w:rsidRPr="00C017E1">
              <w:rPr>
                <w:rFonts w:ascii="Times New Roman" w:eastAsia="Times New Roman" w:hAnsi="Times New Roman" w:cs="Times New Roman"/>
                <w:b/>
                <w:color w:val="000000"/>
                <w:sz w:val="17"/>
                <w:szCs w:val="17"/>
                <w:lang w:eastAsia="ru-RU"/>
              </w:rPr>
              <w:t>2024 г.</w:t>
            </w:r>
          </w:p>
        </w:tc>
        <w:tc>
          <w:tcPr>
            <w:tcW w:w="226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b/>
                <w:color w:val="000000"/>
                <w:sz w:val="17"/>
                <w:szCs w:val="17"/>
                <w:lang w:eastAsia="ru-RU"/>
              </w:rPr>
            </w:pPr>
          </w:p>
        </w:tc>
        <w:tc>
          <w:tcPr>
            <w:tcW w:w="1417" w:type="dxa"/>
            <w:vMerge/>
            <w:tcBorders>
              <w:top w:val="single" w:sz="4" w:space="0" w:color="auto"/>
              <w:left w:val="single" w:sz="4" w:space="0" w:color="auto"/>
              <w:bottom w:val="single" w:sz="4" w:space="0" w:color="auto"/>
              <w:right w:val="single" w:sz="4" w:space="0" w:color="auto"/>
            </w:tcBorders>
            <w:tcMar>
              <w:top w:w="28" w:type="dxa"/>
              <w:bottom w:w="28" w:type="dxa"/>
            </w:tcMar>
          </w:tcPr>
          <w:p w:rsidR="003643D1" w:rsidRPr="00C017E1" w:rsidRDefault="003643D1" w:rsidP="003643D1">
            <w:pPr>
              <w:autoSpaceDE w:val="0"/>
              <w:autoSpaceDN w:val="0"/>
              <w:adjustRightInd w:val="0"/>
              <w:spacing w:after="0" w:line="240" w:lineRule="auto"/>
              <w:ind w:right="-28"/>
              <w:rPr>
                <w:rFonts w:ascii="Times New Roman" w:eastAsia="Times New Roman" w:hAnsi="Times New Roman" w:cs="Times New Roman"/>
                <w:b/>
                <w:color w:val="000000"/>
                <w:sz w:val="17"/>
                <w:szCs w:val="17"/>
                <w:lang w:eastAsia="ru-RU"/>
              </w:rPr>
            </w:pPr>
          </w:p>
        </w:tc>
      </w:tr>
    </w:tbl>
    <w:p w:rsidR="003643D1" w:rsidRPr="00C017E1" w:rsidRDefault="003643D1" w:rsidP="003643D1">
      <w:pPr>
        <w:spacing w:after="0" w:line="240" w:lineRule="auto"/>
        <w:rPr>
          <w:rFonts w:ascii="Times New Roman" w:eastAsia="Times New Roman" w:hAnsi="Times New Roman" w:cs="Times New Roman"/>
          <w:color w:val="000000"/>
          <w:sz w:val="2"/>
          <w:szCs w:val="2"/>
          <w:lang w:eastAsia="ru-RU"/>
        </w:rPr>
      </w:pPr>
    </w:p>
    <w:tbl>
      <w:tblPr>
        <w:tblW w:w="16020" w:type="dxa"/>
        <w:tblInd w:w="-510" w:type="dxa"/>
        <w:tblLayout w:type="fixed"/>
        <w:tblCellMar>
          <w:left w:w="62" w:type="dxa"/>
          <w:right w:w="62" w:type="dxa"/>
        </w:tblCellMar>
        <w:tblLook w:val="0000"/>
      </w:tblPr>
      <w:tblGrid>
        <w:gridCol w:w="1834"/>
        <w:gridCol w:w="1554"/>
        <w:gridCol w:w="1290"/>
        <w:gridCol w:w="1215"/>
        <w:gridCol w:w="22"/>
        <w:gridCol w:w="1233"/>
        <w:gridCol w:w="22"/>
        <w:gridCol w:w="1233"/>
        <w:gridCol w:w="22"/>
        <w:gridCol w:w="1211"/>
        <w:gridCol w:w="44"/>
        <w:gridCol w:w="1232"/>
        <w:gridCol w:w="23"/>
        <w:gridCol w:w="1255"/>
        <w:gridCol w:w="2269"/>
        <w:gridCol w:w="1417"/>
        <w:gridCol w:w="144"/>
      </w:tblGrid>
      <w:tr w:rsidR="003643D1" w:rsidRPr="00C017E1" w:rsidTr="008B26C9">
        <w:trPr>
          <w:gridAfter w:val="1"/>
          <w:wAfter w:w="144" w:type="dxa"/>
          <w:trHeight w:val="26"/>
          <w:tblHeader/>
        </w:trPr>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1</w:t>
            </w:r>
          </w:p>
        </w:tc>
        <w:tc>
          <w:tcPr>
            <w:tcW w:w="1554"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2</w:t>
            </w:r>
          </w:p>
        </w:tc>
        <w:tc>
          <w:tcPr>
            <w:tcW w:w="1290"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3</w:t>
            </w:r>
          </w:p>
        </w:tc>
        <w:tc>
          <w:tcPr>
            <w:tcW w:w="1237"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4</w:t>
            </w:r>
          </w:p>
        </w:tc>
        <w:tc>
          <w:tcPr>
            <w:tcW w:w="1255"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5</w:t>
            </w:r>
          </w:p>
        </w:tc>
        <w:tc>
          <w:tcPr>
            <w:tcW w:w="1255"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6</w:t>
            </w:r>
          </w:p>
        </w:tc>
        <w:tc>
          <w:tcPr>
            <w:tcW w:w="1255"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7</w:t>
            </w:r>
          </w:p>
        </w:tc>
        <w:tc>
          <w:tcPr>
            <w:tcW w:w="1255"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8</w:t>
            </w:r>
          </w:p>
        </w:tc>
        <w:tc>
          <w:tcPr>
            <w:tcW w:w="1255"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9</w:t>
            </w:r>
          </w:p>
        </w:tc>
        <w:tc>
          <w:tcPr>
            <w:tcW w:w="2269"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eastAsia="ru-RU"/>
              </w:rPr>
              <w:t>1</w:t>
            </w:r>
            <w:r w:rsidRPr="00C017E1">
              <w:rPr>
                <w:rFonts w:ascii="Times New Roman" w:eastAsia="Times New Roman" w:hAnsi="Times New Roman" w:cs="Times New Roman"/>
                <w:color w:val="000000"/>
                <w:sz w:val="16"/>
                <w:szCs w:val="18"/>
                <w:lang w:val="en-US" w:eastAsia="ru-RU"/>
              </w:rPr>
              <w:t>0</w:t>
            </w:r>
          </w:p>
        </w:tc>
        <w:tc>
          <w:tcPr>
            <w:tcW w:w="1417"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1</w:t>
            </w:r>
            <w:proofErr w:type="spellStart"/>
            <w:r w:rsidRPr="00C017E1">
              <w:rPr>
                <w:rFonts w:ascii="Times New Roman" w:eastAsia="Times New Roman" w:hAnsi="Times New Roman" w:cs="Times New Roman"/>
                <w:color w:val="000000"/>
                <w:sz w:val="16"/>
                <w:szCs w:val="18"/>
                <w:lang w:val="en-US" w:eastAsia="ru-RU"/>
              </w:rPr>
              <w:t>1</w:t>
            </w:r>
            <w:proofErr w:type="spellEnd"/>
          </w:p>
        </w:tc>
      </w:tr>
      <w:tr w:rsidR="003643D1" w:rsidRPr="00C017E1" w:rsidTr="008B26C9">
        <w:trPr>
          <w:gridAfter w:val="1"/>
          <w:wAfter w:w="144" w:type="dxa"/>
        </w:trPr>
        <w:tc>
          <w:tcPr>
            <w:tcW w:w="15876" w:type="dxa"/>
            <w:gridSpan w:val="16"/>
            <w:tcBorders>
              <w:top w:val="single" w:sz="4" w:space="0" w:color="auto"/>
              <w:left w:val="nil"/>
              <w:bottom w:val="nil"/>
              <w:right w:val="nil"/>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b/>
                <w:color w:val="000000"/>
                <w:sz w:val="18"/>
                <w:szCs w:val="18"/>
                <w:lang w:eastAsia="ru-RU"/>
              </w:rPr>
            </w:pPr>
          </w:p>
          <w:p w:rsidR="003643D1" w:rsidRPr="00C017E1" w:rsidRDefault="00116A6E" w:rsidP="003643D1">
            <w:pPr>
              <w:widowControl w:val="0"/>
              <w:autoSpaceDE w:val="0"/>
              <w:autoSpaceDN w:val="0"/>
              <w:spacing w:after="0" w:line="240" w:lineRule="auto"/>
              <w:jc w:val="center"/>
              <w:rPr>
                <w:rFonts w:ascii="Times New Roman" w:eastAsia="Times New Roman" w:hAnsi="Times New Roman" w:cs="Times New Roman"/>
                <w:b/>
                <w:color w:val="000000"/>
                <w:sz w:val="18"/>
                <w:szCs w:val="18"/>
                <w:lang w:eastAsia="ru-RU"/>
              </w:rPr>
            </w:pPr>
            <w:hyperlink w:anchor="P179" w:history="1">
              <w:r w:rsidR="003643D1" w:rsidRPr="00C017E1">
                <w:rPr>
                  <w:rFonts w:ascii="Times New Roman" w:eastAsia="Times New Roman" w:hAnsi="Times New Roman" w:cs="Times New Roman"/>
                  <w:b/>
                  <w:color w:val="000000"/>
                  <w:sz w:val="18"/>
                  <w:szCs w:val="18"/>
                  <w:lang w:eastAsia="ru-RU"/>
                </w:rPr>
                <w:t>Подпрограмма № 1</w:t>
              </w:r>
            </w:hyperlink>
            <w:r w:rsidR="003643D1" w:rsidRPr="00C017E1">
              <w:rPr>
                <w:rFonts w:ascii="Times New Roman" w:eastAsia="Times New Roman" w:hAnsi="Times New Roman" w:cs="Times New Roman"/>
                <w:b/>
                <w:color w:val="000000"/>
                <w:sz w:val="18"/>
                <w:szCs w:val="18"/>
                <w:lang w:eastAsia="ru-RU"/>
              </w:rPr>
              <w:t xml:space="preserve"> «Создание условий для обеспечения доступным и комфортным жильем жителей Архангельской области»</w:t>
            </w:r>
          </w:p>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b/>
                <w:color w:val="000000"/>
                <w:sz w:val="18"/>
                <w:szCs w:val="18"/>
                <w:lang w:eastAsia="ru-RU"/>
              </w:rPr>
            </w:pPr>
          </w:p>
        </w:tc>
      </w:tr>
      <w:tr w:rsidR="003643D1" w:rsidRPr="00C017E1" w:rsidTr="008B26C9">
        <w:trPr>
          <w:gridAfter w:val="1"/>
          <w:wAfter w:w="144" w:type="dxa"/>
          <w:trHeight w:val="318"/>
        </w:trPr>
        <w:tc>
          <w:tcPr>
            <w:tcW w:w="15876" w:type="dxa"/>
            <w:gridSpan w:val="16"/>
            <w:tcBorders>
              <w:top w:val="nil"/>
              <w:left w:val="nil"/>
              <w:bottom w:val="nil"/>
              <w:right w:val="nil"/>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firstLine="227"/>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       Цель подпрограммы № 1 – повышение доступности жилья и качества жилищного обеспечения населения</w:t>
            </w:r>
          </w:p>
          <w:p w:rsidR="003643D1" w:rsidRPr="00C017E1" w:rsidRDefault="003643D1" w:rsidP="003643D1">
            <w:pPr>
              <w:widowControl w:val="0"/>
              <w:autoSpaceDE w:val="0"/>
              <w:autoSpaceDN w:val="0"/>
              <w:spacing w:after="0" w:line="240" w:lineRule="auto"/>
              <w:ind w:firstLine="227"/>
              <w:rPr>
                <w:rFonts w:ascii="Times New Roman" w:eastAsia="Times New Roman" w:hAnsi="Times New Roman" w:cs="Times New Roman"/>
                <w:color w:val="000000"/>
                <w:sz w:val="18"/>
                <w:szCs w:val="18"/>
                <w:lang w:eastAsia="ru-RU"/>
              </w:rPr>
            </w:pPr>
          </w:p>
        </w:tc>
      </w:tr>
      <w:tr w:rsidR="003643D1" w:rsidRPr="00C017E1" w:rsidTr="008B26C9">
        <w:trPr>
          <w:gridAfter w:val="1"/>
          <w:wAfter w:w="144" w:type="dxa"/>
        </w:trPr>
        <w:tc>
          <w:tcPr>
            <w:tcW w:w="15876" w:type="dxa"/>
            <w:gridSpan w:val="16"/>
            <w:tcBorders>
              <w:top w:val="nil"/>
              <w:left w:val="nil"/>
              <w:bottom w:val="nil"/>
              <w:right w:val="nil"/>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firstLine="227"/>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       Задача № 1 – повышение уровня доступности жилья в Архангельской области</w:t>
            </w:r>
          </w:p>
        </w:tc>
      </w:tr>
      <w:tr w:rsidR="003643D1" w:rsidRPr="00C017E1" w:rsidTr="008B26C9">
        <w:trPr>
          <w:gridAfter w:val="1"/>
          <w:wAfter w:w="144" w:type="dxa"/>
        </w:trPr>
        <w:tc>
          <w:tcPr>
            <w:tcW w:w="15876" w:type="dxa"/>
            <w:gridSpan w:val="16"/>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p w:rsidR="003643D1" w:rsidRPr="00C017E1" w:rsidRDefault="003643D1" w:rsidP="003643D1">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0D6CD9" w:rsidRPr="00C017E1" w:rsidTr="008B26C9">
        <w:trPr>
          <w:gridAfter w:val="1"/>
          <w:wAfter w:w="144" w:type="dxa"/>
          <w:trHeight w:val="20"/>
        </w:trPr>
        <w:tc>
          <w:tcPr>
            <w:tcW w:w="1834" w:type="dxa"/>
            <w:vMerge w:val="restart"/>
            <w:tcMar>
              <w:top w:w="28" w:type="dxa"/>
              <w:left w:w="57" w:type="dxa"/>
              <w:bottom w:w="28" w:type="dxa"/>
              <w:right w:w="57" w:type="dxa"/>
            </w:tcMar>
          </w:tcPr>
          <w:p w:rsidR="000D6CD9" w:rsidRPr="00C017E1" w:rsidRDefault="000D6CD9" w:rsidP="000D6CD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1.1. Развитие некоммерческого жилищного фонда </w:t>
            </w:r>
            <w:r w:rsidRPr="00C017E1">
              <w:rPr>
                <w:rFonts w:ascii="Times New Roman" w:eastAsia="Times New Roman" w:hAnsi="Times New Roman" w:cs="Times New Roman"/>
                <w:color w:val="000000"/>
                <w:sz w:val="18"/>
                <w:szCs w:val="18"/>
                <w:lang w:eastAsia="ru-RU"/>
              </w:rPr>
              <w:br/>
              <w:t xml:space="preserve">в Архангельской области, в том числе для граждан, имеющих </w:t>
            </w:r>
          </w:p>
          <w:p w:rsidR="000D6CD9" w:rsidRPr="00C017E1" w:rsidRDefault="000D6CD9" w:rsidP="000D6CD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невысокий уровень дохода, включая строительство </w:t>
            </w:r>
            <w:r w:rsidRPr="00C017E1">
              <w:rPr>
                <w:rFonts w:ascii="Times New Roman" w:eastAsia="Times New Roman" w:hAnsi="Times New Roman" w:cs="Times New Roman"/>
                <w:color w:val="000000"/>
                <w:sz w:val="18"/>
                <w:szCs w:val="18"/>
                <w:lang w:eastAsia="ru-RU"/>
              </w:rPr>
              <w:br/>
              <w:t xml:space="preserve">или приобретение служебного жилья (включая проектно-изыскательские </w:t>
            </w:r>
            <w:r w:rsidRPr="00C017E1">
              <w:rPr>
                <w:rFonts w:ascii="Times New Roman" w:eastAsia="Times New Roman" w:hAnsi="Times New Roman" w:cs="Times New Roman"/>
                <w:color w:val="000000"/>
                <w:sz w:val="18"/>
                <w:szCs w:val="18"/>
                <w:lang w:eastAsia="ru-RU"/>
              </w:rPr>
              <w:lastRenderedPageBreak/>
              <w:t xml:space="preserve">работы, проведение экспертизы), </w:t>
            </w:r>
            <w:r w:rsidRPr="00C017E1">
              <w:rPr>
                <w:rFonts w:ascii="Times New Roman" w:eastAsia="Times New Roman" w:hAnsi="Times New Roman" w:cs="Times New Roman"/>
                <w:color w:val="000000"/>
                <w:sz w:val="18"/>
                <w:szCs w:val="18"/>
                <w:lang w:eastAsia="ru-RU"/>
              </w:rPr>
              <w:br/>
              <w:t>а также создание условий для формирования рынка доступного арендного жилья</w:t>
            </w:r>
          </w:p>
          <w:p w:rsidR="000D6CD9" w:rsidRPr="00C017E1" w:rsidRDefault="000D6CD9" w:rsidP="000D6CD9">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4" w:type="dxa"/>
            <w:vMerge w:val="restart"/>
            <w:tcMar>
              <w:top w:w="28" w:type="dxa"/>
              <w:left w:w="57" w:type="dxa"/>
              <w:bottom w:w="28" w:type="dxa"/>
              <w:right w:w="57" w:type="dxa"/>
            </w:tcMar>
          </w:tcPr>
          <w:p w:rsidR="000D6CD9" w:rsidRPr="00C017E1" w:rsidRDefault="000D6CD9" w:rsidP="000D6CD9">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строительства </w:t>
            </w:r>
            <w:r w:rsidRPr="00C017E1">
              <w:rPr>
                <w:rFonts w:ascii="Times New Roman" w:eastAsia="Times New Roman" w:hAnsi="Times New Roman" w:cs="Times New Roman"/>
                <w:color w:val="000000"/>
                <w:sz w:val="18"/>
                <w:szCs w:val="18"/>
                <w:lang w:eastAsia="ru-RU"/>
              </w:rPr>
              <w:br/>
              <w:t xml:space="preserve">и архитектуры, министерство </w:t>
            </w:r>
            <w:proofErr w:type="spellStart"/>
            <w:proofErr w:type="gramStart"/>
            <w:r w:rsidRPr="00C017E1">
              <w:rPr>
                <w:rFonts w:ascii="Times New Roman" w:eastAsia="Times New Roman" w:hAnsi="Times New Roman" w:cs="Times New Roman"/>
                <w:color w:val="000000"/>
                <w:sz w:val="18"/>
                <w:szCs w:val="18"/>
                <w:lang w:eastAsia="ru-RU"/>
              </w:rPr>
              <w:t>агропромыш-ленного</w:t>
            </w:r>
            <w:proofErr w:type="spellEnd"/>
            <w:proofErr w:type="gramEnd"/>
            <w:r w:rsidRPr="00C017E1">
              <w:rPr>
                <w:rFonts w:ascii="Times New Roman" w:eastAsia="Times New Roman" w:hAnsi="Times New Roman" w:cs="Times New Roman"/>
                <w:color w:val="000000"/>
                <w:sz w:val="18"/>
                <w:szCs w:val="18"/>
                <w:lang w:eastAsia="ru-RU"/>
              </w:rPr>
              <w:t xml:space="preserve"> комплекса </w:t>
            </w:r>
            <w:r w:rsidRPr="00C017E1">
              <w:rPr>
                <w:rFonts w:ascii="Times New Roman" w:eastAsia="Times New Roman" w:hAnsi="Times New Roman" w:cs="Times New Roman"/>
                <w:color w:val="000000"/>
                <w:sz w:val="18"/>
                <w:szCs w:val="18"/>
                <w:lang w:eastAsia="ru-RU"/>
              </w:rPr>
              <w:br/>
              <w:t>и торговли Архангельской области, министерство здравоохранения Архангельской области</w:t>
            </w:r>
          </w:p>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0D6CD9" w:rsidRPr="00C017E1" w:rsidRDefault="000D6CD9" w:rsidP="000D6CD9">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всего</w:t>
            </w:r>
          </w:p>
        </w:tc>
        <w:tc>
          <w:tcPr>
            <w:tcW w:w="1237" w:type="dxa"/>
            <w:gridSpan w:val="2"/>
            <w:tcMar>
              <w:top w:w="28" w:type="dxa"/>
              <w:left w:w="57" w:type="dxa"/>
              <w:bottom w:w="28" w:type="dxa"/>
              <w:right w:w="57"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241 025,5</w:t>
            </w:r>
          </w:p>
        </w:tc>
        <w:tc>
          <w:tcPr>
            <w:tcW w:w="1255" w:type="dxa"/>
            <w:gridSpan w:val="2"/>
            <w:tcMar>
              <w:top w:w="28" w:type="dxa"/>
              <w:left w:w="57" w:type="dxa"/>
              <w:bottom w:w="28" w:type="dxa"/>
              <w:right w:w="57"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33 485,5</w:t>
            </w:r>
          </w:p>
        </w:tc>
        <w:tc>
          <w:tcPr>
            <w:tcW w:w="1255" w:type="dxa"/>
            <w:gridSpan w:val="2"/>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30 264,5</w:t>
            </w:r>
          </w:p>
        </w:tc>
        <w:tc>
          <w:tcPr>
            <w:tcW w:w="1255" w:type="dxa"/>
            <w:gridSpan w:val="2"/>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146 070,5</w:t>
            </w:r>
          </w:p>
        </w:tc>
        <w:tc>
          <w:tcPr>
            <w:tcW w:w="1255" w:type="dxa"/>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31 205,0</w:t>
            </w:r>
          </w:p>
        </w:tc>
        <w:tc>
          <w:tcPr>
            <w:tcW w:w="2269" w:type="dxa"/>
            <w:vMerge w:val="restart"/>
            <w:tcMar>
              <w:top w:w="28" w:type="dxa"/>
              <w:left w:w="57" w:type="dxa"/>
              <w:bottom w:w="28" w:type="dxa"/>
              <w:right w:w="57" w:type="dxa"/>
            </w:tcMar>
          </w:tcPr>
          <w:p w:rsidR="000D6CD9" w:rsidRPr="00C017E1" w:rsidRDefault="000D6CD9" w:rsidP="000D6CD9">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увеличение </w:t>
            </w:r>
            <w:proofErr w:type="gramStart"/>
            <w:r w:rsidRPr="00C017E1">
              <w:rPr>
                <w:rFonts w:ascii="Times New Roman" w:eastAsia="Times New Roman" w:hAnsi="Times New Roman" w:cs="Times New Roman"/>
                <w:color w:val="000000"/>
                <w:sz w:val="18"/>
                <w:szCs w:val="18"/>
                <w:lang w:eastAsia="ru-RU"/>
              </w:rPr>
              <w:t>годового</w:t>
            </w:r>
            <w:proofErr w:type="gramEnd"/>
          </w:p>
          <w:p w:rsidR="000D6CD9" w:rsidRPr="00C017E1" w:rsidRDefault="000D6CD9" w:rsidP="000D6CD9">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объема ввода жилья </w:t>
            </w:r>
          </w:p>
          <w:p w:rsidR="000D6CD9" w:rsidRPr="00C017E1" w:rsidRDefault="000D6CD9" w:rsidP="000D6CD9">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 счет строительства некоммерческого</w:t>
            </w:r>
          </w:p>
          <w:p w:rsidR="000D6CD9" w:rsidRPr="00C017E1" w:rsidRDefault="000D6CD9" w:rsidP="000D6CD9">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жилого фонда </w:t>
            </w:r>
            <w:r w:rsidRPr="00C017E1">
              <w:rPr>
                <w:rFonts w:ascii="Times New Roman" w:eastAsia="Times New Roman" w:hAnsi="Times New Roman" w:cs="Times New Roman"/>
                <w:color w:val="000000"/>
                <w:sz w:val="18"/>
                <w:szCs w:val="18"/>
                <w:lang w:eastAsia="ru-RU"/>
              </w:rPr>
              <w:br/>
              <w:t xml:space="preserve">в Архангельской области </w:t>
            </w:r>
          </w:p>
          <w:p w:rsidR="000D6CD9" w:rsidRPr="00C017E1" w:rsidRDefault="000D6CD9" w:rsidP="000D6CD9">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до 6,0 тыс. кв. метров </w:t>
            </w:r>
          </w:p>
          <w:p w:rsidR="000D6CD9" w:rsidRPr="00C017E1" w:rsidRDefault="000D6CD9" w:rsidP="000D6CD9">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период до 2024 года</w:t>
            </w:r>
          </w:p>
          <w:p w:rsidR="000D6CD9" w:rsidRPr="00C017E1" w:rsidRDefault="000D6CD9" w:rsidP="000D6CD9">
            <w:pPr>
              <w:widowControl w:val="0"/>
              <w:autoSpaceDE w:val="0"/>
              <w:autoSpaceDN w:val="0"/>
              <w:spacing w:after="0" w:line="240" w:lineRule="auto"/>
              <w:ind w:left="83"/>
              <w:rPr>
                <w:rFonts w:ascii="Times New Roman" w:eastAsia="Times New Roman" w:hAnsi="Times New Roman" w:cs="Times New Roman"/>
                <w:color w:val="000000"/>
                <w:sz w:val="18"/>
                <w:szCs w:val="18"/>
                <w:lang w:eastAsia="ru-RU"/>
              </w:rPr>
            </w:pPr>
          </w:p>
        </w:tc>
        <w:tc>
          <w:tcPr>
            <w:tcW w:w="1417" w:type="dxa"/>
            <w:vMerge w:val="restart"/>
            <w:tcMar>
              <w:top w:w="28" w:type="dxa"/>
              <w:bottom w:w="28" w:type="dxa"/>
            </w:tcMar>
          </w:tcPr>
          <w:p w:rsidR="000D6CD9" w:rsidRPr="00C017E1" w:rsidRDefault="00116A6E" w:rsidP="000D6CD9">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hyperlink r:id="rId135" w:history="1">
              <w:r w:rsidR="000D6CD9" w:rsidRPr="00C017E1">
                <w:rPr>
                  <w:rFonts w:ascii="Times New Roman" w:eastAsia="Times New Roman" w:hAnsi="Times New Roman" w:cs="Times New Roman"/>
                  <w:color w:val="000000"/>
                  <w:sz w:val="18"/>
                  <w:szCs w:val="18"/>
                  <w:lang w:eastAsia="ru-RU"/>
                </w:rPr>
                <w:t>пункты 1</w:t>
              </w:r>
            </w:hyperlink>
            <w:r w:rsidR="000D6CD9" w:rsidRPr="00C017E1">
              <w:rPr>
                <w:rFonts w:ascii="Times New Roman" w:eastAsia="Times New Roman" w:hAnsi="Times New Roman" w:cs="Times New Roman"/>
                <w:color w:val="000000"/>
                <w:sz w:val="18"/>
                <w:szCs w:val="18"/>
                <w:lang w:eastAsia="ru-RU"/>
              </w:rPr>
              <w:t xml:space="preserve">, 5 перечня целевых показателей государственной программы Архангельской области «Обеспечение качественным, доступным жильем </w:t>
            </w:r>
            <w:r w:rsidR="000D6CD9" w:rsidRPr="00C017E1">
              <w:rPr>
                <w:rFonts w:ascii="Times New Roman" w:eastAsia="Times New Roman" w:hAnsi="Times New Roman" w:cs="Times New Roman"/>
                <w:color w:val="000000"/>
                <w:sz w:val="18"/>
                <w:szCs w:val="18"/>
                <w:lang w:eastAsia="ru-RU"/>
              </w:rPr>
              <w:br/>
              <w:t xml:space="preserve">и объектами инженерной инфраструктуры </w:t>
            </w:r>
            <w:r w:rsidR="000D6CD9" w:rsidRPr="00C017E1">
              <w:rPr>
                <w:rFonts w:ascii="Times New Roman" w:eastAsia="Times New Roman" w:hAnsi="Times New Roman" w:cs="Times New Roman"/>
                <w:color w:val="000000"/>
                <w:sz w:val="18"/>
                <w:szCs w:val="18"/>
                <w:lang w:eastAsia="ru-RU"/>
              </w:rPr>
              <w:lastRenderedPageBreak/>
              <w:t xml:space="preserve">населения Архангельской области» </w:t>
            </w:r>
          </w:p>
          <w:p w:rsidR="000D6CD9" w:rsidRPr="00C017E1" w:rsidRDefault="000D6CD9" w:rsidP="000D6CD9">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(далее – перечень)</w:t>
            </w:r>
          </w:p>
        </w:tc>
      </w:tr>
      <w:tr w:rsidR="003643D1" w:rsidRPr="00C017E1" w:rsidTr="008B26C9">
        <w:trPr>
          <w:gridAfter w:val="1"/>
          <w:wAfter w:w="144" w:type="dxa"/>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2" w:type="dxa"/>
            <w:gridSpan w:val="11"/>
            <w:tcMar>
              <w:top w:w="28" w:type="dxa"/>
              <w:left w:w="57" w:type="dxa"/>
              <w:bottom w:w="28" w:type="dxa"/>
              <w:right w:w="57"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2269" w:type="dxa"/>
            <w:vMerge/>
            <w:tcMar>
              <w:top w:w="28" w:type="dxa"/>
              <w:left w:w="57" w:type="dxa"/>
              <w:bottom w:w="28" w:type="dxa"/>
              <w:right w:w="57" w:type="dxa"/>
            </w:tcMar>
          </w:tcPr>
          <w:p w:rsidR="003643D1" w:rsidRPr="00C017E1" w:rsidRDefault="003643D1" w:rsidP="003643D1">
            <w:pPr>
              <w:spacing w:after="0" w:line="240" w:lineRule="auto"/>
              <w:ind w:left="83"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gridAfter w:val="1"/>
          <w:wAfter w:w="144" w:type="dxa"/>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37" w:type="dxa"/>
            <w:gridSpan w:val="2"/>
            <w:tcMar>
              <w:top w:w="28" w:type="dxa"/>
              <w:left w:w="57" w:type="dxa"/>
              <w:bottom w:w="28" w:type="dxa"/>
              <w:right w:w="57"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55" w:type="dxa"/>
            <w:gridSpan w:val="2"/>
            <w:tcMar>
              <w:top w:w="28" w:type="dxa"/>
              <w:left w:w="57" w:type="dxa"/>
              <w:bottom w:w="28" w:type="dxa"/>
              <w:right w:w="57"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9" w:type="dxa"/>
            <w:vMerge/>
            <w:tcMar>
              <w:top w:w="28" w:type="dxa"/>
              <w:left w:w="57" w:type="dxa"/>
              <w:bottom w:w="28" w:type="dxa"/>
              <w:right w:w="57" w:type="dxa"/>
            </w:tcMar>
          </w:tcPr>
          <w:p w:rsidR="003643D1" w:rsidRPr="00C017E1" w:rsidRDefault="003643D1" w:rsidP="003643D1">
            <w:pPr>
              <w:spacing w:after="0" w:line="240" w:lineRule="auto"/>
              <w:ind w:left="83"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0D6CD9" w:rsidRPr="00C017E1" w:rsidTr="008B26C9">
        <w:trPr>
          <w:gridAfter w:val="1"/>
          <w:wAfter w:w="144" w:type="dxa"/>
          <w:trHeight w:val="20"/>
        </w:trPr>
        <w:tc>
          <w:tcPr>
            <w:tcW w:w="1834" w:type="dxa"/>
            <w:vMerge/>
            <w:tcMar>
              <w:top w:w="28" w:type="dxa"/>
              <w:left w:w="57" w:type="dxa"/>
              <w:bottom w:w="28" w:type="dxa"/>
              <w:right w:w="57" w:type="dxa"/>
            </w:tcMar>
          </w:tcPr>
          <w:p w:rsidR="000D6CD9" w:rsidRPr="00C017E1" w:rsidRDefault="000D6CD9" w:rsidP="000D6CD9">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0D6CD9" w:rsidRPr="00C017E1" w:rsidRDefault="000D6CD9" w:rsidP="000D6CD9">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0D6CD9" w:rsidRPr="00C017E1" w:rsidRDefault="000D6CD9" w:rsidP="000D6CD9">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37" w:type="dxa"/>
            <w:gridSpan w:val="2"/>
            <w:tcMar>
              <w:top w:w="28" w:type="dxa"/>
              <w:left w:w="57" w:type="dxa"/>
              <w:bottom w:w="28" w:type="dxa"/>
              <w:right w:w="57"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241 025,5</w:t>
            </w:r>
          </w:p>
        </w:tc>
        <w:tc>
          <w:tcPr>
            <w:tcW w:w="1255" w:type="dxa"/>
            <w:gridSpan w:val="2"/>
            <w:tcMar>
              <w:top w:w="28" w:type="dxa"/>
              <w:left w:w="57" w:type="dxa"/>
              <w:bottom w:w="28" w:type="dxa"/>
              <w:right w:w="57"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33 485,5</w:t>
            </w:r>
          </w:p>
        </w:tc>
        <w:tc>
          <w:tcPr>
            <w:tcW w:w="1255" w:type="dxa"/>
            <w:gridSpan w:val="2"/>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30 264,5</w:t>
            </w:r>
          </w:p>
        </w:tc>
        <w:tc>
          <w:tcPr>
            <w:tcW w:w="1255" w:type="dxa"/>
            <w:gridSpan w:val="2"/>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146 070,5</w:t>
            </w:r>
          </w:p>
        </w:tc>
        <w:tc>
          <w:tcPr>
            <w:tcW w:w="1255" w:type="dxa"/>
            <w:tcMar>
              <w:top w:w="28" w:type="dxa"/>
              <w:bottom w:w="28" w:type="dxa"/>
            </w:tcMar>
          </w:tcPr>
          <w:p w:rsidR="000D6CD9" w:rsidRPr="00C017E1" w:rsidRDefault="000D6CD9" w:rsidP="000D6CD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31 205,0</w:t>
            </w:r>
          </w:p>
        </w:tc>
        <w:tc>
          <w:tcPr>
            <w:tcW w:w="2269" w:type="dxa"/>
            <w:vMerge/>
            <w:tcMar>
              <w:top w:w="28" w:type="dxa"/>
              <w:left w:w="57" w:type="dxa"/>
              <w:bottom w:w="28" w:type="dxa"/>
              <w:right w:w="57" w:type="dxa"/>
            </w:tcMar>
          </w:tcPr>
          <w:p w:rsidR="000D6CD9" w:rsidRPr="00C017E1" w:rsidRDefault="000D6CD9" w:rsidP="000D6CD9">
            <w:pPr>
              <w:spacing w:after="0" w:line="240" w:lineRule="auto"/>
              <w:ind w:left="83"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0D6CD9" w:rsidRPr="00C017E1" w:rsidRDefault="000D6CD9" w:rsidP="000D6CD9">
            <w:pPr>
              <w:spacing w:after="0" w:line="240" w:lineRule="auto"/>
              <w:rPr>
                <w:rFonts w:ascii="Times New Roman" w:eastAsia="Times New Roman" w:hAnsi="Times New Roman" w:cs="Times New Roman"/>
                <w:color w:val="000000"/>
                <w:sz w:val="18"/>
                <w:szCs w:val="18"/>
                <w:lang w:eastAsia="ru-RU"/>
              </w:rPr>
            </w:pPr>
          </w:p>
        </w:tc>
      </w:tr>
      <w:tr w:rsidR="000D6CD9" w:rsidRPr="00C017E1" w:rsidTr="008B26C9">
        <w:trPr>
          <w:gridAfter w:val="1"/>
          <w:wAfter w:w="144" w:type="dxa"/>
          <w:trHeight w:val="20"/>
        </w:trPr>
        <w:tc>
          <w:tcPr>
            <w:tcW w:w="1834" w:type="dxa"/>
            <w:vMerge/>
            <w:tcMar>
              <w:top w:w="28" w:type="dxa"/>
              <w:left w:w="57" w:type="dxa"/>
              <w:bottom w:w="28" w:type="dxa"/>
              <w:right w:w="57" w:type="dxa"/>
            </w:tcMar>
          </w:tcPr>
          <w:p w:rsidR="000D6CD9" w:rsidRPr="00C017E1" w:rsidRDefault="000D6CD9" w:rsidP="000D6CD9">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0D6CD9" w:rsidRPr="00C017E1" w:rsidRDefault="000D6CD9" w:rsidP="000D6CD9">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0D6CD9" w:rsidRPr="00C017E1" w:rsidRDefault="000D6CD9" w:rsidP="000D6CD9">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37" w:type="dxa"/>
            <w:gridSpan w:val="2"/>
            <w:tcMar>
              <w:top w:w="28" w:type="dxa"/>
              <w:left w:w="57" w:type="dxa"/>
              <w:bottom w:w="28" w:type="dxa"/>
              <w:right w:w="57" w:type="dxa"/>
            </w:tcMar>
          </w:tcPr>
          <w:p w:rsidR="000D6CD9" w:rsidRPr="00C017E1" w:rsidRDefault="000D6CD9" w:rsidP="000D6CD9">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0D6CD9" w:rsidRPr="00C017E1" w:rsidRDefault="000D6CD9" w:rsidP="000D6CD9">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5" w:type="dxa"/>
            <w:gridSpan w:val="2"/>
            <w:tcMar>
              <w:top w:w="28" w:type="dxa"/>
              <w:left w:w="57" w:type="dxa"/>
              <w:bottom w:w="28" w:type="dxa"/>
              <w:right w:w="57" w:type="dxa"/>
            </w:tcMar>
          </w:tcPr>
          <w:p w:rsidR="000D6CD9" w:rsidRPr="00C017E1" w:rsidRDefault="000D6CD9" w:rsidP="000D6CD9">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5" w:type="dxa"/>
            <w:gridSpan w:val="2"/>
            <w:tcMar>
              <w:top w:w="28" w:type="dxa"/>
              <w:bottom w:w="28" w:type="dxa"/>
            </w:tcMar>
          </w:tcPr>
          <w:p w:rsidR="000D6CD9" w:rsidRPr="00C017E1" w:rsidRDefault="000D6CD9" w:rsidP="000D6CD9">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0D6CD9" w:rsidRPr="00C017E1" w:rsidRDefault="000D6CD9" w:rsidP="000D6CD9">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0D6CD9" w:rsidRPr="00C017E1" w:rsidRDefault="000D6CD9" w:rsidP="000D6CD9">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0D6CD9" w:rsidRPr="00C017E1" w:rsidRDefault="000D6CD9" w:rsidP="000D6CD9">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9" w:type="dxa"/>
            <w:vMerge/>
            <w:tcMar>
              <w:top w:w="28" w:type="dxa"/>
              <w:left w:w="57" w:type="dxa"/>
              <w:bottom w:w="28" w:type="dxa"/>
              <w:right w:w="57" w:type="dxa"/>
            </w:tcMar>
          </w:tcPr>
          <w:p w:rsidR="000D6CD9" w:rsidRPr="00C017E1" w:rsidRDefault="000D6CD9" w:rsidP="000D6CD9">
            <w:pPr>
              <w:spacing w:after="0" w:line="240" w:lineRule="auto"/>
              <w:ind w:left="83"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0D6CD9" w:rsidRPr="00C017E1" w:rsidRDefault="000D6CD9" w:rsidP="000D6CD9">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gridAfter w:val="1"/>
          <w:wAfter w:w="144" w:type="dxa"/>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37" w:type="dxa"/>
            <w:gridSpan w:val="2"/>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5" w:type="dxa"/>
            <w:gridSpan w:val="2"/>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5" w:type="dxa"/>
            <w:gridSpan w:val="2"/>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9" w:type="dxa"/>
            <w:vMerge/>
            <w:tcMar>
              <w:top w:w="28" w:type="dxa"/>
              <w:left w:w="57" w:type="dxa"/>
              <w:bottom w:w="28" w:type="dxa"/>
              <w:right w:w="57" w:type="dxa"/>
            </w:tcMar>
          </w:tcPr>
          <w:p w:rsidR="003643D1" w:rsidRPr="00C017E1" w:rsidRDefault="003643D1" w:rsidP="003643D1">
            <w:pPr>
              <w:spacing w:after="0" w:line="240" w:lineRule="auto"/>
              <w:ind w:left="83"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7C56A8" w:rsidRPr="00C017E1" w:rsidTr="008B26C9">
        <w:trPr>
          <w:gridAfter w:val="1"/>
          <w:wAfter w:w="144" w:type="dxa"/>
          <w:trHeight w:val="20"/>
        </w:trPr>
        <w:tc>
          <w:tcPr>
            <w:tcW w:w="1834" w:type="dxa"/>
            <w:vMerge w:val="restart"/>
            <w:tcMar>
              <w:top w:w="28" w:type="dxa"/>
              <w:left w:w="57" w:type="dxa"/>
              <w:bottom w:w="28" w:type="dxa"/>
              <w:right w:w="57" w:type="dxa"/>
            </w:tcMar>
          </w:tcPr>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1.2. Предоставление </w:t>
            </w:r>
            <w:proofErr w:type="gramStart"/>
            <w:r w:rsidRPr="00C017E1">
              <w:rPr>
                <w:rFonts w:ascii="Times New Roman" w:eastAsia="Times New Roman" w:hAnsi="Times New Roman" w:cs="Times New Roman"/>
                <w:color w:val="000000"/>
                <w:sz w:val="18"/>
                <w:szCs w:val="18"/>
                <w:lang w:eastAsia="ru-RU"/>
              </w:rPr>
              <w:t>доступного</w:t>
            </w:r>
            <w:proofErr w:type="gramEnd"/>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комфортного</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жилья 60 процентам семей, проживающих </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Архангельской области</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желающих улучшить </w:t>
            </w:r>
            <w:proofErr w:type="gramStart"/>
            <w:r w:rsidRPr="00C017E1">
              <w:rPr>
                <w:rFonts w:ascii="Times New Roman" w:eastAsia="Times New Roman" w:hAnsi="Times New Roman" w:cs="Times New Roman"/>
                <w:color w:val="000000"/>
                <w:sz w:val="18"/>
                <w:szCs w:val="18"/>
                <w:lang w:eastAsia="ru-RU"/>
              </w:rPr>
              <w:t>свои</w:t>
            </w:r>
            <w:proofErr w:type="gramEnd"/>
            <w:r w:rsidRPr="00C017E1">
              <w:rPr>
                <w:rFonts w:ascii="Times New Roman" w:eastAsia="Times New Roman" w:hAnsi="Times New Roman" w:cs="Times New Roman"/>
                <w:color w:val="000000"/>
                <w:sz w:val="18"/>
                <w:szCs w:val="18"/>
                <w:lang w:eastAsia="ru-RU"/>
              </w:rPr>
              <w:t xml:space="preserve"> жилищные</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условия, включая граждан – членов жилищно-строительных кооперативов,</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ветеранам </w:t>
            </w:r>
            <w:proofErr w:type="gramStart"/>
            <w:r w:rsidRPr="00C017E1">
              <w:rPr>
                <w:rFonts w:ascii="Times New Roman" w:eastAsia="Times New Roman" w:hAnsi="Times New Roman" w:cs="Times New Roman"/>
                <w:color w:val="000000"/>
                <w:sz w:val="18"/>
                <w:szCs w:val="18"/>
                <w:lang w:eastAsia="ru-RU"/>
              </w:rPr>
              <w:t>Великой</w:t>
            </w:r>
            <w:proofErr w:type="gramEnd"/>
            <w:r w:rsidRPr="00C017E1">
              <w:rPr>
                <w:rFonts w:ascii="Times New Roman" w:eastAsia="Times New Roman" w:hAnsi="Times New Roman" w:cs="Times New Roman"/>
                <w:color w:val="000000"/>
                <w:sz w:val="18"/>
                <w:szCs w:val="18"/>
                <w:lang w:eastAsia="ru-RU"/>
              </w:rPr>
              <w:t xml:space="preserve"> Отечественной</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 xml:space="preserve">войны (строительство </w:t>
            </w:r>
            <w:proofErr w:type="gramEnd"/>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приобретение жилья, в том числе для использования</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качестве </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маневренного жилищного фонда, </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объектов инженерной инфраструктуры)</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4" w:type="dxa"/>
            <w:vMerge w:val="restart"/>
            <w:tcMar>
              <w:top w:w="28" w:type="dxa"/>
              <w:left w:w="57" w:type="dxa"/>
              <w:bottom w:w="28" w:type="dxa"/>
              <w:right w:w="57" w:type="dxa"/>
            </w:tcMar>
          </w:tcPr>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7C56A8" w:rsidRPr="00C017E1" w:rsidRDefault="007C56A8" w:rsidP="007C56A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90" w:type="dxa"/>
            <w:tcMar>
              <w:top w:w="28" w:type="dxa"/>
              <w:left w:w="57" w:type="dxa"/>
              <w:bottom w:w="28" w:type="dxa"/>
              <w:right w:w="57" w:type="dxa"/>
            </w:tcMar>
          </w:tcPr>
          <w:p w:rsidR="007C56A8" w:rsidRPr="00C017E1" w:rsidRDefault="007C56A8" w:rsidP="007C56A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37" w:type="dxa"/>
            <w:gridSpan w:val="2"/>
            <w:tcMar>
              <w:top w:w="28" w:type="dxa"/>
              <w:left w:w="57" w:type="dxa"/>
              <w:bottom w:w="28" w:type="dxa"/>
              <w:right w:w="57" w:type="dxa"/>
            </w:tcMar>
          </w:tcPr>
          <w:p w:rsidR="007C56A8" w:rsidRPr="00C017E1" w:rsidRDefault="007C56A8" w:rsidP="007C56A8">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2 670 732,9</w:t>
            </w:r>
          </w:p>
        </w:tc>
        <w:tc>
          <w:tcPr>
            <w:tcW w:w="1255" w:type="dxa"/>
            <w:gridSpan w:val="2"/>
            <w:shd w:val="clear" w:color="auto" w:fill="auto"/>
            <w:tcMar>
              <w:top w:w="28" w:type="dxa"/>
              <w:left w:w="57" w:type="dxa"/>
              <w:bottom w:w="28" w:type="dxa"/>
              <w:right w:w="57" w:type="dxa"/>
            </w:tcMar>
          </w:tcPr>
          <w:p w:rsidR="007C56A8" w:rsidRPr="00C017E1" w:rsidRDefault="007C56A8" w:rsidP="007C56A8">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738 201,0</w:t>
            </w:r>
          </w:p>
        </w:tc>
        <w:tc>
          <w:tcPr>
            <w:tcW w:w="1255" w:type="dxa"/>
            <w:gridSpan w:val="2"/>
            <w:shd w:val="clear" w:color="auto" w:fill="auto"/>
            <w:tcMar>
              <w:top w:w="28" w:type="dxa"/>
              <w:bottom w:w="28" w:type="dxa"/>
            </w:tcMar>
          </w:tcPr>
          <w:p w:rsidR="007C56A8" w:rsidRPr="00C017E1" w:rsidRDefault="007C56A8" w:rsidP="007C56A8">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1 172 367,2</w:t>
            </w:r>
          </w:p>
        </w:tc>
        <w:tc>
          <w:tcPr>
            <w:tcW w:w="1255" w:type="dxa"/>
            <w:gridSpan w:val="2"/>
            <w:shd w:val="clear" w:color="auto" w:fill="auto"/>
            <w:tcMar>
              <w:top w:w="28" w:type="dxa"/>
              <w:bottom w:w="28" w:type="dxa"/>
            </w:tcMar>
          </w:tcPr>
          <w:p w:rsidR="007C56A8" w:rsidRPr="00C017E1" w:rsidRDefault="007C56A8" w:rsidP="007C56A8">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236 148,8</w:t>
            </w:r>
          </w:p>
        </w:tc>
        <w:tc>
          <w:tcPr>
            <w:tcW w:w="1255" w:type="dxa"/>
            <w:gridSpan w:val="2"/>
            <w:shd w:val="clear" w:color="auto" w:fill="auto"/>
            <w:tcMar>
              <w:top w:w="28" w:type="dxa"/>
              <w:bottom w:w="28" w:type="dxa"/>
            </w:tcMar>
          </w:tcPr>
          <w:p w:rsidR="007C56A8" w:rsidRPr="00C017E1" w:rsidRDefault="007C56A8" w:rsidP="007C56A8">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117 586,4</w:t>
            </w:r>
          </w:p>
        </w:tc>
        <w:tc>
          <w:tcPr>
            <w:tcW w:w="1255" w:type="dxa"/>
            <w:shd w:val="clear" w:color="auto" w:fill="auto"/>
            <w:tcMar>
              <w:top w:w="28" w:type="dxa"/>
              <w:bottom w:w="28" w:type="dxa"/>
            </w:tcMar>
          </w:tcPr>
          <w:p w:rsidR="007C56A8" w:rsidRPr="00C017E1" w:rsidRDefault="007C56A8" w:rsidP="007C56A8">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406 429,5</w:t>
            </w:r>
          </w:p>
        </w:tc>
        <w:tc>
          <w:tcPr>
            <w:tcW w:w="2269" w:type="dxa"/>
            <w:vMerge w:val="restart"/>
            <w:tcBorders>
              <w:left w:val="nil"/>
            </w:tcBorders>
            <w:tcMar>
              <w:top w:w="28" w:type="dxa"/>
              <w:left w:w="57" w:type="dxa"/>
              <w:bottom w:w="28" w:type="dxa"/>
              <w:right w:w="57" w:type="dxa"/>
            </w:tcMar>
          </w:tcPr>
          <w:p w:rsidR="007C56A8" w:rsidRPr="00C017E1" w:rsidRDefault="007C56A8" w:rsidP="007C56A8">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увеличение </w:t>
            </w:r>
          </w:p>
          <w:p w:rsidR="007C56A8" w:rsidRPr="00C017E1" w:rsidRDefault="007C56A8" w:rsidP="007C56A8">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протяженности инженерных сетей </w:t>
            </w:r>
          </w:p>
          <w:p w:rsidR="007C56A8" w:rsidRPr="00C017E1" w:rsidRDefault="007C56A8" w:rsidP="007C56A8">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на 11 км за счет ввода </w:t>
            </w:r>
          </w:p>
          <w:p w:rsidR="007C56A8" w:rsidRPr="00C017E1" w:rsidRDefault="007C56A8" w:rsidP="007C56A8">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эксплуатацию</w:t>
            </w:r>
          </w:p>
          <w:p w:rsidR="007C56A8" w:rsidRPr="00C017E1" w:rsidRDefault="007C56A8" w:rsidP="007C56A8">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период с 2020 </w:t>
            </w:r>
          </w:p>
          <w:p w:rsidR="007C56A8" w:rsidRPr="00C017E1" w:rsidRDefault="007C56A8" w:rsidP="007C56A8">
            <w:pPr>
              <w:autoSpaceDE w:val="0"/>
              <w:autoSpaceDN w:val="0"/>
              <w:adjustRightInd w:val="0"/>
              <w:spacing w:after="0" w:line="240" w:lineRule="auto"/>
              <w:ind w:left="8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2024 годы новых объектов</w:t>
            </w:r>
          </w:p>
        </w:tc>
        <w:tc>
          <w:tcPr>
            <w:tcW w:w="1417" w:type="dxa"/>
            <w:vMerge w:val="restart"/>
            <w:tcMar>
              <w:top w:w="28" w:type="dxa"/>
              <w:bottom w:w="28" w:type="dxa"/>
            </w:tcMar>
          </w:tcPr>
          <w:p w:rsidR="007C56A8" w:rsidRPr="00C017E1" w:rsidRDefault="00116A6E" w:rsidP="007C56A8">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hyperlink r:id="rId136" w:history="1">
              <w:r w:rsidR="007C56A8" w:rsidRPr="00C017E1">
                <w:rPr>
                  <w:rFonts w:ascii="Times New Roman" w:eastAsia="Times New Roman" w:hAnsi="Times New Roman" w:cs="Times New Roman"/>
                  <w:color w:val="000000"/>
                  <w:sz w:val="18"/>
                  <w:szCs w:val="18"/>
                  <w:lang w:eastAsia="ru-RU"/>
                </w:rPr>
                <w:t>пункты 1</w:t>
              </w:r>
            </w:hyperlink>
            <w:r w:rsidR="007C56A8" w:rsidRPr="00C017E1">
              <w:rPr>
                <w:rFonts w:ascii="Times New Roman" w:eastAsia="Times New Roman" w:hAnsi="Times New Roman" w:cs="Times New Roman"/>
                <w:color w:val="000000"/>
                <w:sz w:val="18"/>
                <w:szCs w:val="18"/>
                <w:lang w:eastAsia="ru-RU"/>
              </w:rPr>
              <w:t>, 2, 5, 8, 9, 10 перечня</w:t>
            </w:r>
          </w:p>
          <w:p w:rsidR="007C56A8" w:rsidRPr="00C017E1" w:rsidRDefault="007C56A8" w:rsidP="007C56A8">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3643D1" w:rsidRPr="00C017E1" w:rsidTr="008B26C9">
        <w:trPr>
          <w:gridAfter w:val="1"/>
          <w:wAfter w:w="144" w:type="dxa"/>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2" w:type="dxa"/>
            <w:gridSpan w:val="11"/>
            <w:tcMar>
              <w:top w:w="28" w:type="dxa"/>
              <w:left w:w="57" w:type="dxa"/>
              <w:bottom w:w="28" w:type="dxa"/>
              <w:right w:w="57" w:type="dxa"/>
            </w:tcMar>
          </w:tcPr>
          <w:p w:rsidR="003643D1" w:rsidRPr="00C017E1" w:rsidRDefault="003643D1" w:rsidP="007C56A8">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269"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7C56A8" w:rsidRPr="00C017E1" w:rsidTr="00195525">
        <w:trPr>
          <w:gridAfter w:val="1"/>
          <w:wAfter w:w="144" w:type="dxa"/>
          <w:trHeight w:val="20"/>
        </w:trPr>
        <w:tc>
          <w:tcPr>
            <w:tcW w:w="1834" w:type="dxa"/>
            <w:vMerge/>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7C56A8" w:rsidRPr="00C017E1" w:rsidRDefault="007C56A8" w:rsidP="007C56A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37" w:type="dxa"/>
            <w:gridSpan w:val="2"/>
            <w:tcMar>
              <w:top w:w="28" w:type="dxa"/>
              <w:left w:w="57" w:type="dxa"/>
              <w:bottom w:w="28" w:type="dxa"/>
              <w:right w:w="57" w:type="dxa"/>
            </w:tcMar>
          </w:tcPr>
          <w:p w:rsidR="007C56A8" w:rsidRPr="00C017E1" w:rsidRDefault="007C56A8" w:rsidP="007C56A8">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1 046 863,3</w:t>
            </w:r>
          </w:p>
        </w:tc>
        <w:tc>
          <w:tcPr>
            <w:tcW w:w="1255" w:type="dxa"/>
            <w:gridSpan w:val="2"/>
            <w:shd w:val="clear" w:color="auto" w:fill="auto"/>
            <w:tcMar>
              <w:top w:w="28" w:type="dxa"/>
              <w:left w:w="57" w:type="dxa"/>
              <w:bottom w:w="28" w:type="dxa"/>
              <w:right w:w="57"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543 630,0</w:t>
            </w:r>
          </w:p>
        </w:tc>
        <w:tc>
          <w:tcPr>
            <w:tcW w:w="1255" w:type="dxa"/>
            <w:gridSpan w:val="2"/>
            <w:shd w:val="clear" w:color="auto" w:fill="auto"/>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503 233,3</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9" w:type="dxa"/>
            <w:vMerge/>
            <w:tcBorders>
              <w:left w:val="nil"/>
            </w:tcBorders>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r>
      <w:tr w:rsidR="007C56A8" w:rsidRPr="00C017E1" w:rsidTr="00195525">
        <w:trPr>
          <w:gridAfter w:val="1"/>
          <w:wAfter w:w="144" w:type="dxa"/>
          <w:trHeight w:val="20"/>
        </w:trPr>
        <w:tc>
          <w:tcPr>
            <w:tcW w:w="1834" w:type="dxa"/>
            <w:vMerge/>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7C56A8" w:rsidRPr="00C017E1" w:rsidRDefault="007C56A8" w:rsidP="007C56A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37" w:type="dxa"/>
            <w:gridSpan w:val="2"/>
            <w:tcMar>
              <w:top w:w="28" w:type="dxa"/>
              <w:left w:w="57" w:type="dxa"/>
              <w:bottom w:w="28" w:type="dxa"/>
              <w:right w:w="57" w:type="dxa"/>
            </w:tcMar>
          </w:tcPr>
          <w:p w:rsidR="007C56A8" w:rsidRPr="00C017E1" w:rsidRDefault="007C56A8" w:rsidP="007C56A8">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968 761,5</w:t>
            </w:r>
          </w:p>
        </w:tc>
        <w:tc>
          <w:tcPr>
            <w:tcW w:w="1255" w:type="dxa"/>
            <w:gridSpan w:val="2"/>
            <w:shd w:val="clear" w:color="auto" w:fill="auto"/>
            <w:tcMar>
              <w:top w:w="28" w:type="dxa"/>
              <w:left w:w="57" w:type="dxa"/>
              <w:bottom w:w="28" w:type="dxa"/>
              <w:right w:w="57"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135 451,1</w:t>
            </w:r>
          </w:p>
        </w:tc>
        <w:tc>
          <w:tcPr>
            <w:tcW w:w="1255" w:type="dxa"/>
            <w:gridSpan w:val="2"/>
            <w:shd w:val="clear" w:color="auto" w:fill="auto"/>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84 816,4</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231 680,7</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111 794,3</w:t>
            </w:r>
          </w:p>
        </w:tc>
        <w:tc>
          <w:tcPr>
            <w:tcW w:w="1255" w:type="dxa"/>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405 019,0</w:t>
            </w:r>
          </w:p>
        </w:tc>
        <w:tc>
          <w:tcPr>
            <w:tcW w:w="2269" w:type="dxa"/>
            <w:vMerge/>
            <w:tcBorders>
              <w:left w:val="nil"/>
            </w:tcBorders>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r>
      <w:tr w:rsidR="007C56A8" w:rsidRPr="00C017E1" w:rsidTr="00195525">
        <w:trPr>
          <w:gridAfter w:val="1"/>
          <w:wAfter w:w="144" w:type="dxa"/>
          <w:trHeight w:val="20"/>
        </w:trPr>
        <w:tc>
          <w:tcPr>
            <w:tcW w:w="1834" w:type="dxa"/>
            <w:vMerge/>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7C56A8" w:rsidRPr="00C017E1" w:rsidRDefault="007C56A8" w:rsidP="007C56A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средства ПАО «Газпром»</w:t>
            </w:r>
          </w:p>
        </w:tc>
        <w:tc>
          <w:tcPr>
            <w:tcW w:w="1237" w:type="dxa"/>
            <w:gridSpan w:val="2"/>
            <w:tcMar>
              <w:top w:w="28" w:type="dxa"/>
              <w:left w:w="57" w:type="dxa"/>
              <w:bottom w:w="28" w:type="dxa"/>
              <w:right w:w="57" w:type="dxa"/>
            </w:tcMar>
          </w:tcPr>
          <w:p w:rsidR="007C56A8" w:rsidRPr="00C017E1" w:rsidRDefault="007C56A8" w:rsidP="007C56A8">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582 700,0</w:t>
            </w:r>
          </w:p>
        </w:tc>
        <w:tc>
          <w:tcPr>
            <w:tcW w:w="1255" w:type="dxa"/>
            <w:gridSpan w:val="2"/>
            <w:shd w:val="clear" w:color="auto" w:fill="auto"/>
            <w:tcMar>
              <w:top w:w="28" w:type="dxa"/>
              <w:left w:w="57" w:type="dxa"/>
              <w:bottom w:w="28" w:type="dxa"/>
              <w:right w:w="57"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469,5</w:t>
            </w:r>
          </w:p>
        </w:tc>
        <w:tc>
          <w:tcPr>
            <w:tcW w:w="1255" w:type="dxa"/>
            <w:gridSpan w:val="2"/>
            <w:shd w:val="clear" w:color="auto" w:fill="auto"/>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582 230,5</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9" w:type="dxa"/>
            <w:vMerge/>
            <w:tcBorders>
              <w:left w:val="nil"/>
            </w:tcBorders>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r>
      <w:tr w:rsidR="007C56A8" w:rsidRPr="00C017E1" w:rsidTr="00195525">
        <w:trPr>
          <w:gridAfter w:val="1"/>
          <w:wAfter w:w="144" w:type="dxa"/>
          <w:trHeight w:val="20"/>
        </w:trPr>
        <w:tc>
          <w:tcPr>
            <w:tcW w:w="1834" w:type="dxa"/>
            <w:vMerge/>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7C56A8" w:rsidRPr="00C017E1" w:rsidRDefault="007C56A8" w:rsidP="007C56A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37" w:type="dxa"/>
            <w:gridSpan w:val="2"/>
            <w:tcMar>
              <w:top w:w="28" w:type="dxa"/>
              <w:left w:w="57" w:type="dxa"/>
              <w:bottom w:w="28" w:type="dxa"/>
              <w:right w:w="57" w:type="dxa"/>
            </w:tcMar>
          </w:tcPr>
          <w:p w:rsidR="007C56A8" w:rsidRPr="00C017E1" w:rsidRDefault="007C56A8" w:rsidP="007C56A8">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72 408,1</w:t>
            </w:r>
          </w:p>
        </w:tc>
        <w:tc>
          <w:tcPr>
            <w:tcW w:w="1255" w:type="dxa"/>
            <w:gridSpan w:val="2"/>
            <w:shd w:val="clear" w:color="auto" w:fill="auto"/>
            <w:tcMar>
              <w:top w:w="28" w:type="dxa"/>
              <w:left w:w="57" w:type="dxa"/>
              <w:bottom w:w="28" w:type="dxa"/>
              <w:right w:w="57"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58 650,4</w:t>
            </w:r>
          </w:p>
        </w:tc>
        <w:tc>
          <w:tcPr>
            <w:tcW w:w="1255" w:type="dxa"/>
            <w:gridSpan w:val="2"/>
            <w:shd w:val="clear" w:color="auto" w:fill="auto"/>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2 087,0</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4 468,1</w:t>
            </w:r>
          </w:p>
        </w:tc>
        <w:tc>
          <w:tcPr>
            <w:tcW w:w="1255" w:type="dxa"/>
            <w:gridSpan w:val="2"/>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5 792,1</w:t>
            </w:r>
          </w:p>
        </w:tc>
        <w:tc>
          <w:tcPr>
            <w:tcW w:w="1255" w:type="dxa"/>
            <w:tcMar>
              <w:top w:w="28" w:type="dxa"/>
              <w:bottom w:w="28" w:type="dxa"/>
            </w:tcMar>
          </w:tcPr>
          <w:p w:rsidR="007C56A8" w:rsidRPr="00C017E1" w:rsidRDefault="007C56A8" w:rsidP="007C56A8">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1 410,5</w:t>
            </w:r>
          </w:p>
        </w:tc>
        <w:tc>
          <w:tcPr>
            <w:tcW w:w="2269" w:type="dxa"/>
            <w:vMerge/>
            <w:tcMar>
              <w:top w:w="28" w:type="dxa"/>
              <w:left w:w="57" w:type="dxa"/>
              <w:bottom w:w="28" w:type="dxa"/>
              <w:right w:w="57" w:type="dxa"/>
            </w:tcMar>
          </w:tcPr>
          <w:p w:rsidR="007C56A8" w:rsidRPr="00C017E1" w:rsidRDefault="007C56A8" w:rsidP="007C56A8">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7C56A8" w:rsidRPr="00C017E1" w:rsidRDefault="007C56A8" w:rsidP="007C56A8">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gridAfter w:val="1"/>
          <w:wAfter w:w="144" w:type="dxa"/>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37" w:type="dxa"/>
            <w:gridSpan w:val="2"/>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2269" w:type="dxa"/>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34" w:type="dxa"/>
            <w:vMerge w:val="restart"/>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рамках федерального </w:t>
            </w:r>
            <w:r w:rsidRPr="00C017E1">
              <w:rPr>
                <w:rFonts w:ascii="Times New Roman" w:eastAsia="Times New Roman" w:hAnsi="Times New Roman" w:cs="Times New Roman"/>
                <w:color w:val="000000"/>
                <w:sz w:val="18"/>
                <w:szCs w:val="18"/>
                <w:lang w:eastAsia="ru-RU"/>
              </w:rPr>
              <w:br/>
              <w:t xml:space="preserve">проекта «Жилье» национального </w:t>
            </w:r>
            <w:r w:rsidRPr="00C017E1">
              <w:rPr>
                <w:rFonts w:ascii="Times New Roman" w:eastAsia="Times New Roman" w:hAnsi="Times New Roman" w:cs="Times New Roman"/>
                <w:color w:val="000000"/>
                <w:sz w:val="18"/>
                <w:szCs w:val="18"/>
                <w:lang w:eastAsia="ru-RU"/>
              </w:rPr>
              <w:lastRenderedPageBreak/>
              <w:t>проекта «Жилье</w:t>
            </w:r>
          </w:p>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городская среда»</w:t>
            </w:r>
          </w:p>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val="restart"/>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строительства </w:t>
            </w:r>
            <w:r w:rsidRPr="00C017E1">
              <w:rPr>
                <w:rFonts w:ascii="Times New Roman" w:eastAsia="Times New Roman" w:hAnsi="Times New Roman" w:cs="Times New Roman"/>
                <w:color w:val="000000"/>
                <w:sz w:val="18"/>
                <w:szCs w:val="18"/>
                <w:lang w:eastAsia="ru-RU"/>
              </w:rPr>
              <w:br/>
              <w:t>и архитектуры</w:t>
            </w: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15"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33"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2269" w:type="dxa"/>
            <w:tcMar>
              <w:top w:w="28" w:type="dxa"/>
              <w:bottom w:w="28" w:type="dxa"/>
            </w:tcMar>
            <w:vAlign w:val="center"/>
          </w:tcPr>
          <w:p w:rsidR="003643D1" w:rsidRPr="00C017E1" w:rsidRDefault="003643D1" w:rsidP="003643D1">
            <w:pPr>
              <w:spacing w:after="0" w:line="240" w:lineRule="auto"/>
              <w:ind w:left="-113" w:right="-113" w:firstLine="113"/>
              <w:rPr>
                <w:rFonts w:ascii="Times New Roman" w:eastAsia="Times New Roman" w:hAnsi="Times New Roman" w:cs="Times New Roman"/>
                <w:color w:val="000000"/>
                <w:sz w:val="18"/>
                <w:szCs w:val="18"/>
                <w:lang w:eastAsia="ru-RU"/>
              </w:rPr>
            </w:pPr>
          </w:p>
        </w:tc>
        <w:tc>
          <w:tcPr>
            <w:tcW w:w="1417" w:type="dxa"/>
            <w:vMerge w:val="restart"/>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пункты 1, 7 </w:t>
            </w:r>
          </w:p>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перечня</w:t>
            </w:r>
          </w:p>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4" w:type="dxa"/>
            <w:vMerge w:val="restart"/>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1215"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55" w:type="dxa"/>
            <w:gridSpan w:val="2"/>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55" w:type="dxa"/>
            <w:gridSpan w:val="2"/>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33" w:type="dxa"/>
            <w:gridSpan w:val="2"/>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6" w:type="dxa"/>
            <w:gridSpan w:val="2"/>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8" w:type="dxa"/>
            <w:gridSpan w:val="2"/>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2269"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4"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15"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33"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2269"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4"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15"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33"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2269"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4"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autoSpaceDE w:val="0"/>
              <w:autoSpaceDN w:val="0"/>
              <w:adjustRightInd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15"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33"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2269"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4"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3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4"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90"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15"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55"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33"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Pr>
          <w:p w:rsidR="003643D1" w:rsidRPr="00C017E1" w:rsidRDefault="003643D1" w:rsidP="003643D1">
            <w:pPr>
              <w:spacing w:after="0" w:line="240" w:lineRule="auto"/>
              <w:jc w:val="center"/>
              <w:rPr>
                <w:rFonts w:ascii="Times New Roman" w:eastAsia="Times New Roman" w:hAnsi="Times New Roman" w:cs="Times New Roman"/>
                <w:color w:val="000000"/>
                <w:sz w:val="28"/>
                <w:szCs w:val="28"/>
                <w:lang w:eastAsia="ru-RU"/>
              </w:rPr>
            </w:pPr>
            <w:r w:rsidRPr="00C017E1">
              <w:rPr>
                <w:rFonts w:ascii="Times New Roman" w:eastAsia="Times New Roman" w:hAnsi="Times New Roman" w:cs="Times New Roman"/>
                <w:color w:val="000000"/>
                <w:sz w:val="18"/>
                <w:szCs w:val="18"/>
                <w:lang w:eastAsia="ru-RU"/>
              </w:rPr>
              <w:t>-</w:t>
            </w:r>
          </w:p>
        </w:tc>
        <w:tc>
          <w:tcPr>
            <w:tcW w:w="2269"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4"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Times New Roman" w:hAnsi="Times New Roman" w:cs="Times New Roman"/>
          <w:vanish/>
          <w:color w:val="000000"/>
          <w:sz w:val="28"/>
          <w:szCs w:val="28"/>
          <w:lang w:eastAsia="ru-RU"/>
        </w:rPr>
      </w:pPr>
    </w:p>
    <w:tbl>
      <w:tblPr>
        <w:tblpPr w:leftFromText="180" w:rightFromText="180" w:vertAnchor="text" w:tblpX="-453" w:tblpY="1"/>
        <w:tblOverlap w:val="never"/>
        <w:tblW w:w="15792" w:type="dxa"/>
        <w:tblLayout w:type="fixed"/>
        <w:tblCellMar>
          <w:top w:w="102" w:type="dxa"/>
          <w:left w:w="62" w:type="dxa"/>
          <w:bottom w:w="102" w:type="dxa"/>
          <w:right w:w="62" w:type="dxa"/>
        </w:tblCellMar>
        <w:tblLook w:val="0000"/>
      </w:tblPr>
      <w:tblGrid>
        <w:gridCol w:w="1758"/>
        <w:gridCol w:w="1560"/>
        <w:gridCol w:w="1275"/>
        <w:gridCol w:w="1252"/>
        <w:gridCol w:w="1252"/>
        <w:gridCol w:w="1252"/>
        <w:gridCol w:w="1252"/>
        <w:gridCol w:w="1252"/>
        <w:gridCol w:w="1253"/>
        <w:gridCol w:w="2268"/>
        <w:gridCol w:w="1418"/>
      </w:tblGrid>
      <w:tr w:rsidR="00B9108C" w:rsidRPr="00C017E1" w:rsidTr="008B26C9">
        <w:tc>
          <w:tcPr>
            <w:tcW w:w="1758" w:type="dxa"/>
            <w:vMerge w:val="restart"/>
            <w:tcMar>
              <w:top w:w="28" w:type="dxa"/>
              <w:left w:w="57" w:type="dxa"/>
              <w:bottom w:w="28" w:type="dxa"/>
              <w:right w:w="57" w:type="dxa"/>
            </w:tcMar>
          </w:tcPr>
          <w:p w:rsidR="00B9108C" w:rsidRPr="00C017E1" w:rsidRDefault="00B9108C" w:rsidP="00B9108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1.3. Обеспечение жильем отдельных категорий граждан, </w:t>
            </w:r>
            <w:r w:rsidRPr="00C017E1">
              <w:rPr>
                <w:rFonts w:ascii="Times New Roman" w:eastAsia="Times New Roman" w:hAnsi="Times New Roman" w:cs="Times New Roman"/>
                <w:color w:val="000000"/>
                <w:sz w:val="18"/>
                <w:szCs w:val="18"/>
                <w:lang w:eastAsia="ru-RU"/>
              </w:rPr>
              <w:br/>
              <w:t>в том числе установленных законодательством Российской Федерации</w:t>
            </w:r>
          </w:p>
          <w:p w:rsidR="00B9108C" w:rsidRPr="00C017E1" w:rsidRDefault="00B9108C" w:rsidP="00B9108C">
            <w:pPr>
              <w:spacing w:after="0" w:line="240" w:lineRule="auto"/>
              <w:rPr>
                <w:rFonts w:ascii="Times New Roman" w:eastAsia="Times New Roman" w:hAnsi="Times New Roman" w:cs="Times New Roman"/>
                <w:color w:val="000000"/>
                <w:sz w:val="18"/>
                <w:szCs w:val="18"/>
                <w:lang w:eastAsia="ru-RU"/>
              </w:rPr>
            </w:pPr>
          </w:p>
          <w:p w:rsidR="00B9108C" w:rsidRPr="00C017E1" w:rsidRDefault="00B9108C" w:rsidP="00B9108C">
            <w:pPr>
              <w:spacing w:after="0" w:line="240" w:lineRule="auto"/>
              <w:rPr>
                <w:rFonts w:ascii="Times New Roman" w:eastAsia="Times New Roman" w:hAnsi="Times New Roman" w:cs="Times New Roman"/>
                <w:color w:val="000000"/>
                <w:sz w:val="18"/>
                <w:szCs w:val="18"/>
                <w:lang w:eastAsia="ru-RU"/>
              </w:rPr>
            </w:pPr>
          </w:p>
        </w:tc>
        <w:tc>
          <w:tcPr>
            <w:tcW w:w="1560" w:type="dxa"/>
            <w:vMerge w:val="restart"/>
            <w:tcMar>
              <w:top w:w="28" w:type="dxa"/>
              <w:left w:w="57" w:type="dxa"/>
              <w:bottom w:w="28" w:type="dxa"/>
              <w:right w:w="57" w:type="dxa"/>
            </w:tcMar>
          </w:tcPr>
          <w:p w:rsidR="00B9108C" w:rsidRPr="00C017E1" w:rsidRDefault="00B9108C" w:rsidP="00B9108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B9108C" w:rsidRPr="00C017E1" w:rsidRDefault="00B9108C" w:rsidP="00B9108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5" w:type="dxa"/>
            <w:tcMar>
              <w:top w:w="28" w:type="dxa"/>
              <w:left w:w="57" w:type="dxa"/>
              <w:bottom w:w="28" w:type="dxa"/>
              <w:right w:w="57" w:type="dxa"/>
            </w:tcMar>
          </w:tcPr>
          <w:p w:rsidR="00B9108C" w:rsidRPr="00C017E1" w:rsidRDefault="00B9108C" w:rsidP="00B9108C">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tcMar>
              <w:top w:w="28" w:type="dxa"/>
              <w:left w:w="57" w:type="dxa"/>
              <w:bottom w:w="28" w:type="dxa"/>
              <w:right w:w="57" w:type="dxa"/>
            </w:tcMar>
          </w:tcPr>
          <w:p w:rsidR="00B9108C" w:rsidRPr="00C017E1" w:rsidRDefault="00B9108C" w:rsidP="00B9108C">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249 893,8</w:t>
            </w:r>
          </w:p>
        </w:tc>
        <w:tc>
          <w:tcPr>
            <w:tcW w:w="1252" w:type="dxa"/>
            <w:shd w:val="clear" w:color="auto" w:fill="auto"/>
            <w:tcMar>
              <w:top w:w="28" w:type="dxa"/>
              <w:left w:w="57" w:type="dxa"/>
              <w:bottom w:w="28" w:type="dxa"/>
              <w:right w:w="57" w:type="dxa"/>
            </w:tcMar>
          </w:tcPr>
          <w:p w:rsidR="00B9108C" w:rsidRPr="00C017E1" w:rsidRDefault="00B9108C" w:rsidP="00B9108C">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126 373,8</w:t>
            </w:r>
          </w:p>
        </w:tc>
        <w:tc>
          <w:tcPr>
            <w:tcW w:w="1252" w:type="dxa"/>
            <w:shd w:val="clear" w:color="auto" w:fill="auto"/>
            <w:tcMar>
              <w:top w:w="28" w:type="dxa"/>
              <w:bottom w:w="28" w:type="dxa"/>
            </w:tcMar>
          </w:tcPr>
          <w:p w:rsidR="00B9108C" w:rsidRPr="00C017E1" w:rsidRDefault="00B9108C" w:rsidP="00B9108C">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119 520,2</w:t>
            </w:r>
          </w:p>
        </w:tc>
        <w:tc>
          <w:tcPr>
            <w:tcW w:w="1252" w:type="dxa"/>
            <w:tcMar>
              <w:top w:w="28" w:type="dxa"/>
              <w:bottom w:w="28" w:type="dxa"/>
            </w:tcMar>
          </w:tcPr>
          <w:p w:rsidR="00B9108C" w:rsidRPr="00C017E1" w:rsidRDefault="00B9108C" w:rsidP="00B9108C">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3 999,8</w:t>
            </w:r>
          </w:p>
        </w:tc>
        <w:tc>
          <w:tcPr>
            <w:tcW w:w="1252" w:type="dxa"/>
            <w:tcMar>
              <w:top w:w="28" w:type="dxa"/>
              <w:bottom w:w="28" w:type="dxa"/>
            </w:tcMar>
          </w:tcPr>
          <w:p w:rsidR="00B9108C" w:rsidRPr="00C017E1" w:rsidRDefault="00B9108C" w:rsidP="00B9108C">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B9108C" w:rsidRPr="00C017E1" w:rsidRDefault="00B9108C" w:rsidP="00B9108C">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val="restart"/>
            <w:tcBorders>
              <w:left w:val="nil"/>
            </w:tcBorders>
            <w:tcMar>
              <w:top w:w="28" w:type="dxa"/>
              <w:left w:w="57" w:type="dxa"/>
              <w:bottom w:w="28" w:type="dxa"/>
              <w:right w:w="57" w:type="dxa"/>
            </w:tcMar>
          </w:tcPr>
          <w:p w:rsidR="00B9108C" w:rsidRPr="00C017E1" w:rsidRDefault="00B9108C" w:rsidP="00D5706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улучшение жилищных условий 17</w:t>
            </w:r>
            <w:r w:rsidR="00D57063" w:rsidRPr="00C017E1">
              <w:rPr>
                <w:rFonts w:ascii="Times New Roman" w:eastAsia="Times New Roman" w:hAnsi="Times New Roman" w:cs="Times New Roman"/>
                <w:color w:val="000000"/>
                <w:sz w:val="18"/>
                <w:szCs w:val="18"/>
                <w:lang w:eastAsia="ru-RU"/>
              </w:rPr>
              <w:t>2</w:t>
            </w:r>
            <w:r w:rsidRPr="00C017E1">
              <w:rPr>
                <w:rFonts w:ascii="Times New Roman" w:eastAsia="Times New Roman" w:hAnsi="Times New Roman" w:cs="Times New Roman"/>
                <w:color w:val="000000"/>
                <w:sz w:val="18"/>
                <w:szCs w:val="18"/>
                <w:lang w:eastAsia="ru-RU"/>
              </w:rPr>
              <w:t xml:space="preserve"> сем</w:t>
            </w:r>
            <w:r w:rsidR="00D57063" w:rsidRPr="00C017E1">
              <w:rPr>
                <w:rFonts w:ascii="Times New Roman" w:eastAsia="Times New Roman" w:hAnsi="Times New Roman" w:cs="Times New Roman"/>
                <w:color w:val="000000"/>
                <w:sz w:val="18"/>
                <w:szCs w:val="18"/>
                <w:lang w:eastAsia="ru-RU"/>
              </w:rPr>
              <w:t>ей</w:t>
            </w:r>
          </w:p>
        </w:tc>
        <w:tc>
          <w:tcPr>
            <w:tcW w:w="1418" w:type="dxa"/>
            <w:vMerge w:val="restart"/>
            <w:tcMar>
              <w:top w:w="28" w:type="dxa"/>
              <w:bottom w:w="28" w:type="dxa"/>
            </w:tcMar>
          </w:tcPr>
          <w:p w:rsidR="00B9108C" w:rsidRPr="00C017E1" w:rsidRDefault="00B9108C" w:rsidP="00B9108C">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1</w:t>
            </w:r>
            <w:r w:rsidRPr="00C017E1">
              <w:rPr>
                <w:rFonts w:ascii="Times New Roman" w:eastAsia="Times New Roman" w:hAnsi="Times New Roman" w:cs="Times New Roman"/>
                <w:color w:val="000000"/>
                <w:sz w:val="18"/>
                <w:szCs w:val="18"/>
                <w:lang w:val="en-US" w:eastAsia="ru-RU"/>
              </w:rPr>
              <w:t>3</w:t>
            </w:r>
            <w:r w:rsidRPr="00C017E1">
              <w:rPr>
                <w:rFonts w:ascii="Times New Roman" w:eastAsia="Times New Roman" w:hAnsi="Times New Roman" w:cs="Times New Roman"/>
                <w:color w:val="000000"/>
                <w:sz w:val="18"/>
                <w:szCs w:val="18"/>
                <w:lang w:eastAsia="ru-RU"/>
              </w:rPr>
              <w:t xml:space="preserve"> перечня </w:t>
            </w:r>
          </w:p>
        </w:tc>
      </w:tr>
      <w:tr w:rsidR="003643D1" w:rsidRPr="00C017E1" w:rsidTr="008B26C9">
        <w:tc>
          <w:tcPr>
            <w:tcW w:w="175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60"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tcPr>
          <w:p w:rsidR="003643D1" w:rsidRPr="00C017E1" w:rsidRDefault="003643D1" w:rsidP="00B9108C">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268"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B9108C" w:rsidRPr="00C017E1" w:rsidTr="001475E9">
        <w:tc>
          <w:tcPr>
            <w:tcW w:w="1758" w:type="dxa"/>
            <w:vMerge/>
            <w:tcMar>
              <w:top w:w="28" w:type="dxa"/>
              <w:left w:w="57" w:type="dxa"/>
              <w:bottom w:w="28" w:type="dxa"/>
              <w:right w:w="57" w:type="dxa"/>
            </w:tcMar>
          </w:tcPr>
          <w:p w:rsidR="00B9108C" w:rsidRPr="00C017E1" w:rsidRDefault="00B9108C" w:rsidP="00B9108C">
            <w:pPr>
              <w:spacing w:after="0" w:line="240" w:lineRule="auto"/>
              <w:ind w:right="-113"/>
              <w:rPr>
                <w:rFonts w:ascii="Times New Roman" w:eastAsia="Times New Roman" w:hAnsi="Times New Roman" w:cs="Times New Roman"/>
                <w:color w:val="000000"/>
                <w:sz w:val="18"/>
                <w:szCs w:val="18"/>
                <w:lang w:eastAsia="ru-RU"/>
              </w:rPr>
            </w:pPr>
          </w:p>
        </w:tc>
        <w:tc>
          <w:tcPr>
            <w:tcW w:w="1560" w:type="dxa"/>
            <w:vMerge/>
            <w:tcMar>
              <w:top w:w="28" w:type="dxa"/>
              <w:left w:w="57" w:type="dxa"/>
              <w:bottom w:w="28" w:type="dxa"/>
              <w:right w:w="57" w:type="dxa"/>
            </w:tcMar>
          </w:tcPr>
          <w:p w:rsidR="00B9108C" w:rsidRPr="00C017E1" w:rsidRDefault="00B9108C" w:rsidP="00B9108C">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B9108C" w:rsidRPr="00C017E1" w:rsidRDefault="00B9108C" w:rsidP="00B9108C">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tcPr>
          <w:p w:rsidR="00B9108C" w:rsidRPr="00C017E1" w:rsidRDefault="00B9108C" w:rsidP="00B9108C">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249 893,8</w:t>
            </w:r>
          </w:p>
        </w:tc>
        <w:tc>
          <w:tcPr>
            <w:tcW w:w="1252" w:type="dxa"/>
            <w:shd w:val="clear" w:color="auto" w:fill="auto"/>
            <w:tcMar>
              <w:top w:w="28" w:type="dxa"/>
              <w:left w:w="57" w:type="dxa"/>
              <w:bottom w:w="28" w:type="dxa"/>
              <w:right w:w="57" w:type="dxa"/>
            </w:tcMar>
          </w:tcPr>
          <w:p w:rsidR="00B9108C" w:rsidRPr="00C017E1" w:rsidRDefault="00B9108C" w:rsidP="00B9108C">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126 373,8</w:t>
            </w:r>
          </w:p>
        </w:tc>
        <w:tc>
          <w:tcPr>
            <w:tcW w:w="1252" w:type="dxa"/>
            <w:shd w:val="clear" w:color="auto" w:fill="auto"/>
            <w:tcMar>
              <w:top w:w="28" w:type="dxa"/>
              <w:bottom w:w="28" w:type="dxa"/>
            </w:tcMar>
          </w:tcPr>
          <w:p w:rsidR="00B9108C" w:rsidRPr="00C017E1" w:rsidRDefault="00B9108C" w:rsidP="00B9108C">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119 520,2</w:t>
            </w:r>
          </w:p>
        </w:tc>
        <w:tc>
          <w:tcPr>
            <w:tcW w:w="1252" w:type="dxa"/>
            <w:tcMar>
              <w:top w:w="28" w:type="dxa"/>
              <w:bottom w:w="28" w:type="dxa"/>
            </w:tcMar>
          </w:tcPr>
          <w:p w:rsidR="00B9108C" w:rsidRPr="00C017E1" w:rsidRDefault="00B9108C" w:rsidP="00B9108C">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3 999,8</w:t>
            </w:r>
          </w:p>
        </w:tc>
        <w:tc>
          <w:tcPr>
            <w:tcW w:w="1252" w:type="dxa"/>
            <w:tcBorders>
              <w:top w:val="nil"/>
            </w:tcBorders>
            <w:shd w:val="clear" w:color="auto" w:fill="auto"/>
            <w:tcMar>
              <w:top w:w="28" w:type="dxa"/>
              <w:bottom w:w="28" w:type="dxa"/>
            </w:tcMar>
          </w:tcPr>
          <w:p w:rsidR="00B9108C" w:rsidRPr="00C017E1" w:rsidRDefault="00B9108C" w:rsidP="00B9108C">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Borders>
              <w:top w:val="nil"/>
            </w:tcBorders>
            <w:shd w:val="clear" w:color="auto" w:fill="auto"/>
            <w:tcMar>
              <w:top w:w="28" w:type="dxa"/>
              <w:bottom w:w="28" w:type="dxa"/>
            </w:tcMar>
          </w:tcPr>
          <w:p w:rsidR="00B9108C" w:rsidRPr="00C017E1" w:rsidRDefault="00B9108C" w:rsidP="00B9108C">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B9108C" w:rsidRPr="00C017E1" w:rsidRDefault="00B9108C" w:rsidP="00B9108C">
            <w:pPr>
              <w:spacing w:after="0" w:line="240" w:lineRule="auto"/>
              <w:ind w:right="-113"/>
              <w:rPr>
                <w:rFonts w:ascii="Times New Roman" w:eastAsia="Times New Roman" w:hAnsi="Times New Roman" w:cs="Times New Roman"/>
                <w:color w:val="000000"/>
                <w:sz w:val="18"/>
                <w:szCs w:val="18"/>
                <w:lang w:eastAsia="ru-RU"/>
              </w:rPr>
            </w:pPr>
          </w:p>
        </w:tc>
        <w:tc>
          <w:tcPr>
            <w:tcW w:w="1418" w:type="dxa"/>
            <w:vMerge/>
            <w:tcMar>
              <w:top w:w="28" w:type="dxa"/>
              <w:bottom w:w="28" w:type="dxa"/>
            </w:tcMar>
          </w:tcPr>
          <w:p w:rsidR="00B9108C" w:rsidRPr="00C017E1" w:rsidRDefault="00B9108C" w:rsidP="00B9108C">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c>
          <w:tcPr>
            <w:tcW w:w="175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60"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34"/>
        </w:trPr>
        <w:tc>
          <w:tcPr>
            <w:tcW w:w="175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60"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533"/>
        </w:trPr>
        <w:tc>
          <w:tcPr>
            <w:tcW w:w="175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60"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Times New Roman" w:hAnsi="Times New Roman" w:cs="Times New Roman"/>
          <w:vanish/>
          <w:color w:val="000000"/>
          <w:sz w:val="28"/>
          <w:szCs w:val="28"/>
          <w:lang w:eastAsia="ru-RU"/>
        </w:rPr>
      </w:pPr>
    </w:p>
    <w:tbl>
      <w:tblPr>
        <w:tblW w:w="15876" w:type="dxa"/>
        <w:tblInd w:w="-510" w:type="dxa"/>
        <w:tblLayout w:type="fixed"/>
        <w:tblCellMar>
          <w:top w:w="102" w:type="dxa"/>
          <w:left w:w="62" w:type="dxa"/>
          <w:bottom w:w="102" w:type="dxa"/>
          <w:right w:w="62" w:type="dxa"/>
        </w:tblCellMar>
        <w:tblLook w:val="0000"/>
      </w:tblPr>
      <w:tblGrid>
        <w:gridCol w:w="1842"/>
        <w:gridCol w:w="1558"/>
        <w:gridCol w:w="1275"/>
        <w:gridCol w:w="1073"/>
        <w:gridCol w:w="179"/>
        <w:gridCol w:w="1252"/>
        <w:gridCol w:w="1253"/>
        <w:gridCol w:w="1252"/>
        <w:gridCol w:w="1252"/>
        <w:gridCol w:w="1255"/>
        <w:gridCol w:w="2268"/>
        <w:gridCol w:w="1417"/>
      </w:tblGrid>
      <w:tr w:rsidR="00E539A6" w:rsidRPr="00C017E1" w:rsidTr="008B26C9">
        <w:trPr>
          <w:trHeight w:val="36"/>
        </w:trPr>
        <w:tc>
          <w:tcPr>
            <w:tcW w:w="1842" w:type="dxa"/>
            <w:vMerge w:val="restart"/>
            <w:tcMar>
              <w:top w:w="28" w:type="dxa"/>
              <w:left w:w="57" w:type="dxa"/>
              <w:bottom w:w="28" w:type="dxa"/>
              <w:right w:w="57" w:type="dxa"/>
            </w:tcMar>
          </w:tcPr>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 Осуществление проверки экономической целесообразности реконструкции</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или капитального ремонта многоквартирного дома (части дома), </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w:t>
            </w:r>
            <w:proofErr w:type="gramStart"/>
            <w:r w:rsidRPr="00C017E1">
              <w:rPr>
                <w:rFonts w:ascii="Times New Roman" w:eastAsia="Times New Roman" w:hAnsi="Times New Roman" w:cs="Times New Roman"/>
                <w:color w:val="000000"/>
                <w:sz w:val="18"/>
                <w:szCs w:val="18"/>
                <w:lang w:eastAsia="ru-RU"/>
              </w:rPr>
              <w:t>котором</w:t>
            </w:r>
            <w:proofErr w:type="gramEnd"/>
            <w:r w:rsidRPr="00C017E1">
              <w:rPr>
                <w:rFonts w:ascii="Times New Roman" w:eastAsia="Times New Roman" w:hAnsi="Times New Roman" w:cs="Times New Roman"/>
                <w:color w:val="000000"/>
                <w:sz w:val="18"/>
                <w:szCs w:val="18"/>
                <w:lang w:eastAsia="ru-RU"/>
              </w:rPr>
              <w:t xml:space="preserve"> проживает инвалид, в целях </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приспособления жилого помещения инвалида и (или) общего имущества </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многоквартирном</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доме</w:t>
            </w:r>
            <w:proofErr w:type="gramEnd"/>
            <w:r w:rsidRPr="00C017E1">
              <w:rPr>
                <w:rFonts w:ascii="Times New Roman" w:eastAsia="Times New Roman" w:hAnsi="Times New Roman" w:cs="Times New Roman"/>
                <w:color w:val="000000"/>
                <w:sz w:val="18"/>
                <w:szCs w:val="18"/>
                <w:lang w:eastAsia="ru-RU"/>
              </w:rPr>
              <w:t>, в котором проживает</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инвалид, с учетом </w:t>
            </w:r>
            <w:r w:rsidRPr="00C017E1">
              <w:rPr>
                <w:rFonts w:ascii="Times New Roman" w:eastAsia="Times New Roman" w:hAnsi="Times New Roman" w:cs="Times New Roman"/>
                <w:color w:val="000000"/>
                <w:sz w:val="18"/>
                <w:szCs w:val="18"/>
                <w:lang w:eastAsia="ru-RU"/>
              </w:rPr>
              <w:lastRenderedPageBreak/>
              <w:t>потребностей инвалида</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обеспечения условий их доступности</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для инвалида</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24"/>
                <w:szCs w:val="18"/>
                <w:lang w:eastAsia="ru-RU"/>
              </w:rPr>
            </w:pPr>
          </w:p>
        </w:tc>
        <w:tc>
          <w:tcPr>
            <w:tcW w:w="1558" w:type="dxa"/>
            <w:vMerge w:val="restart"/>
            <w:tcMar>
              <w:top w:w="28" w:type="dxa"/>
              <w:left w:w="57" w:type="dxa"/>
              <w:bottom w:w="28" w:type="dxa"/>
              <w:right w:w="57" w:type="dxa"/>
            </w:tcMar>
          </w:tcPr>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строительства </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5" w:type="dxa"/>
            <w:tcMar>
              <w:top w:w="28" w:type="dxa"/>
              <w:left w:w="57" w:type="dxa"/>
              <w:bottom w:w="28" w:type="dxa"/>
              <w:right w:w="57" w:type="dxa"/>
            </w:tcMar>
          </w:tcPr>
          <w:p w:rsidR="00E539A6" w:rsidRPr="00C017E1" w:rsidRDefault="00E539A6" w:rsidP="00E539A6">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gridSpan w:val="2"/>
            <w:tcMar>
              <w:top w:w="28" w:type="dxa"/>
              <w:left w:w="57" w:type="dxa"/>
              <w:bottom w:w="28" w:type="dxa"/>
              <w:right w:w="57"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5 880,0</w:t>
            </w:r>
          </w:p>
        </w:tc>
        <w:tc>
          <w:tcPr>
            <w:tcW w:w="1252" w:type="dxa"/>
            <w:tcMar>
              <w:top w:w="28" w:type="dxa"/>
              <w:left w:w="57" w:type="dxa"/>
              <w:bottom w:w="28" w:type="dxa"/>
              <w:right w:w="57"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1 380,0</w:t>
            </w:r>
          </w:p>
        </w:tc>
        <w:tc>
          <w:tcPr>
            <w:tcW w:w="1253"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1 500,0</w:t>
            </w:r>
          </w:p>
        </w:tc>
        <w:tc>
          <w:tcPr>
            <w:tcW w:w="1252"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1 500,0</w:t>
            </w:r>
          </w:p>
        </w:tc>
        <w:tc>
          <w:tcPr>
            <w:tcW w:w="1255"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1 500,0</w:t>
            </w:r>
          </w:p>
        </w:tc>
        <w:tc>
          <w:tcPr>
            <w:tcW w:w="2268" w:type="dxa"/>
            <w:vMerge w:val="restart"/>
            <w:tcBorders>
              <w:left w:val="nil"/>
            </w:tcBorders>
            <w:tcMar>
              <w:top w:w="28" w:type="dxa"/>
              <w:left w:w="57" w:type="dxa"/>
              <w:bottom w:w="28" w:type="dxa"/>
              <w:right w:w="57" w:type="dxa"/>
            </w:tcMar>
          </w:tcPr>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увеличение числа</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инвалидов, жилые помещения (в том числе общее имущество</w:t>
            </w:r>
            <w:proofErr w:type="gramEnd"/>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многоквартирном доме) </w:t>
            </w:r>
            <w:proofErr w:type="gramStart"/>
            <w:r w:rsidRPr="00C017E1">
              <w:rPr>
                <w:rFonts w:ascii="Times New Roman" w:eastAsia="Times New Roman" w:hAnsi="Times New Roman" w:cs="Times New Roman"/>
                <w:color w:val="000000"/>
                <w:sz w:val="18"/>
                <w:szCs w:val="18"/>
                <w:lang w:eastAsia="ru-RU"/>
              </w:rPr>
              <w:t>которых</w:t>
            </w:r>
            <w:proofErr w:type="gramEnd"/>
            <w:r w:rsidRPr="00C017E1">
              <w:rPr>
                <w:rFonts w:ascii="Times New Roman" w:eastAsia="Times New Roman" w:hAnsi="Times New Roman" w:cs="Times New Roman"/>
                <w:color w:val="000000"/>
                <w:sz w:val="18"/>
                <w:szCs w:val="18"/>
                <w:lang w:eastAsia="ru-RU"/>
              </w:rPr>
              <w:t xml:space="preserve"> обеспечены</w:t>
            </w:r>
          </w:p>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 учетом их потребностей условиями доступности</w:t>
            </w:r>
          </w:p>
        </w:tc>
        <w:tc>
          <w:tcPr>
            <w:tcW w:w="1417" w:type="dxa"/>
            <w:vMerge w:val="restart"/>
            <w:tcMar>
              <w:top w:w="28" w:type="dxa"/>
              <w:bottom w:w="28" w:type="dxa"/>
            </w:tcMar>
          </w:tcPr>
          <w:p w:rsidR="00E539A6" w:rsidRPr="00C017E1" w:rsidRDefault="00116A6E" w:rsidP="00E539A6">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hyperlink r:id="rId137" w:history="1">
              <w:r w:rsidR="00E539A6" w:rsidRPr="00C017E1">
                <w:rPr>
                  <w:rFonts w:ascii="Times New Roman" w:eastAsia="Times New Roman" w:hAnsi="Times New Roman" w:cs="Times New Roman"/>
                  <w:color w:val="000000"/>
                  <w:sz w:val="18"/>
                  <w:szCs w:val="18"/>
                  <w:lang w:eastAsia="ru-RU"/>
                </w:rPr>
                <w:t xml:space="preserve">пункт </w:t>
              </w:r>
              <w:r w:rsidR="00E539A6" w:rsidRPr="00C017E1">
                <w:rPr>
                  <w:rFonts w:ascii="Times New Roman" w:eastAsia="Times New Roman" w:hAnsi="Times New Roman" w:cs="Times New Roman"/>
                  <w:color w:val="000000"/>
                  <w:sz w:val="18"/>
                  <w:szCs w:val="18"/>
                  <w:lang w:val="en-US" w:eastAsia="ru-RU"/>
                </w:rPr>
                <w:t>1</w:t>
              </w:r>
            </w:hyperlink>
            <w:r w:rsidR="00E539A6" w:rsidRPr="00C017E1">
              <w:rPr>
                <w:rFonts w:ascii="Times New Roman" w:eastAsia="Times New Roman" w:hAnsi="Times New Roman" w:cs="Times New Roman"/>
                <w:color w:val="000000"/>
                <w:sz w:val="18"/>
                <w:szCs w:val="18"/>
                <w:lang w:eastAsia="ru-RU"/>
              </w:rPr>
              <w:t xml:space="preserve"> перечня</w:t>
            </w:r>
          </w:p>
        </w:tc>
      </w:tr>
      <w:tr w:rsidR="003643D1" w:rsidRPr="00C017E1" w:rsidTr="008B26C9">
        <w:trPr>
          <w:trHeight w:val="36"/>
        </w:trPr>
        <w:tc>
          <w:tcPr>
            <w:tcW w:w="1842" w:type="dxa"/>
            <w:vMerge/>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6" w:type="dxa"/>
            <w:gridSpan w:val="7"/>
            <w:tcMar>
              <w:top w:w="28" w:type="dxa"/>
              <w:left w:w="57" w:type="dxa"/>
              <w:bottom w:w="28" w:type="dxa"/>
              <w:right w:w="57" w:type="dxa"/>
            </w:tcMar>
            <w:vAlign w:val="center"/>
          </w:tcPr>
          <w:p w:rsidR="003643D1" w:rsidRPr="00C017E1" w:rsidRDefault="003643D1" w:rsidP="00E539A6">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268"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c>
          <w:tcPr>
            <w:tcW w:w="1842" w:type="dxa"/>
            <w:vMerge/>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gridSpan w:val="2"/>
            <w:tcMar>
              <w:top w:w="28" w:type="dxa"/>
              <w:left w:w="57" w:type="dxa"/>
              <w:bottom w:w="28" w:type="dxa"/>
              <w:right w:w="57" w:type="dxa"/>
            </w:tcMar>
          </w:tcPr>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E539A6">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E539A6" w:rsidRPr="00C017E1" w:rsidTr="008B26C9">
        <w:tc>
          <w:tcPr>
            <w:tcW w:w="1842" w:type="dxa"/>
            <w:vMerge/>
            <w:tcMar>
              <w:top w:w="28" w:type="dxa"/>
              <w:left w:w="57" w:type="dxa"/>
              <w:bottom w:w="28" w:type="dxa"/>
              <w:right w:w="57" w:type="dxa"/>
            </w:tcMar>
          </w:tcPr>
          <w:p w:rsidR="00E539A6" w:rsidRPr="00C017E1" w:rsidRDefault="00E539A6" w:rsidP="00E539A6">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E539A6" w:rsidRPr="00C017E1" w:rsidRDefault="00E539A6" w:rsidP="00E539A6">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E539A6" w:rsidRPr="00C017E1" w:rsidRDefault="00E539A6" w:rsidP="00E539A6">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gridSpan w:val="2"/>
            <w:tcMar>
              <w:top w:w="28" w:type="dxa"/>
              <w:left w:w="57" w:type="dxa"/>
              <w:bottom w:w="28" w:type="dxa"/>
              <w:right w:w="57"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5 880,0</w:t>
            </w:r>
          </w:p>
        </w:tc>
        <w:tc>
          <w:tcPr>
            <w:tcW w:w="1252" w:type="dxa"/>
            <w:tcMar>
              <w:top w:w="28" w:type="dxa"/>
              <w:left w:w="57" w:type="dxa"/>
              <w:bottom w:w="28" w:type="dxa"/>
              <w:right w:w="57"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1 380,0</w:t>
            </w:r>
          </w:p>
        </w:tc>
        <w:tc>
          <w:tcPr>
            <w:tcW w:w="1253"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1 500,0</w:t>
            </w:r>
          </w:p>
        </w:tc>
        <w:tc>
          <w:tcPr>
            <w:tcW w:w="1252"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1 500,0</w:t>
            </w:r>
          </w:p>
        </w:tc>
        <w:tc>
          <w:tcPr>
            <w:tcW w:w="1255" w:type="dxa"/>
            <w:tcMar>
              <w:top w:w="28" w:type="dxa"/>
              <w:bottom w:w="28" w:type="dxa"/>
            </w:tcMar>
          </w:tcPr>
          <w:p w:rsidR="00E539A6" w:rsidRPr="00C017E1" w:rsidRDefault="00E539A6" w:rsidP="00E539A6">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1 500,0</w:t>
            </w:r>
          </w:p>
        </w:tc>
        <w:tc>
          <w:tcPr>
            <w:tcW w:w="2268" w:type="dxa"/>
            <w:vMerge/>
            <w:tcBorders>
              <w:left w:val="nil"/>
            </w:tcBorders>
            <w:tcMar>
              <w:top w:w="28" w:type="dxa"/>
              <w:left w:w="57" w:type="dxa"/>
              <w:bottom w:w="28" w:type="dxa"/>
              <w:right w:w="57" w:type="dxa"/>
            </w:tcMar>
          </w:tcPr>
          <w:p w:rsidR="00E539A6" w:rsidRPr="00C017E1" w:rsidRDefault="00E539A6" w:rsidP="00E539A6">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E539A6" w:rsidRPr="00C017E1" w:rsidRDefault="00E539A6" w:rsidP="00E539A6">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47"/>
        </w:trPr>
        <w:tc>
          <w:tcPr>
            <w:tcW w:w="1842" w:type="dxa"/>
            <w:vMerge/>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8" w:type="dxa"/>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47"/>
        </w:trPr>
        <w:tc>
          <w:tcPr>
            <w:tcW w:w="1842" w:type="dxa"/>
            <w:vMerge/>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8" w:type="dxa"/>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A644B7" w:rsidRPr="00C017E1" w:rsidTr="00A644B7">
        <w:trPr>
          <w:trHeight w:val="36"/>
        </w:trPr>
        <w:tc>
          <w:tcPr>
            <w:tcW w:w="1842" w:type="dxa"/>
            <w:vMerge w:val="restart"/>
            <w:tcMar>
              <w:top w:w="28" w:type="dxa"/>
              <w:left w:w="57" w:type="dxa"/>
              <w:bottom w:w="28" w:type="dxa"/>
              <w:right w:w="57" w:type="dxa"/>
            </w:tcMar>
          </w:tcPr>
          <w:p w:rsidR="00A644B7" w:rsidRPr="00C017E1" w:rsidRDefault="00A644B7" w:rsidP="00A644B7">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1.5. Комплексное освоение территории</w:t>
            </w:r>
          </w:p>
          <w:p w:rsidR="00A644B7" w:rsidRPr="00C017E1" w:rsidRDefault="00A644B7" w:rsidP="00A644B7">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 и 10 кварталов Южного района</w:t>
            </w:r>
          </w:p>
          <w:p w:rsidR="00A644B7" w:rsidRPr="00C017E1" w:rsidRDefault="00A644B7" w:rsidP="00A644B7">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 целью развития жилищного строительства</w:t>
            </w:r>
          </w:p>
          <w:p w:rsidR="00A644B7" w:rsidRPr="00C017E1" w:rsidRDefault="00A644B7" w:rsidP="00A644B7">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w:t>
            </w:r>
            <w:proofErr w:type="gramStart"/>
            <w:r w:rsidRPr="00C017E1">
              <w:rPr>
                <w:rFonts w:ascii="Times New Roman" w:eastAsia="Times New Roman" w:hAnsi="Times New Roman" w:cs="Times New Roman"/>
                <w:color w:val="000000"/>
                <w:sz w:val="18"/>
                <w:szCs w:val="18"/>
                <w:lang w:eastAsia="ru-RU"/>
              </w:rPr>
              <w:t>г</w:t>
            </w:r>
            <w:proofErr w:type="gramEnd"/>
            <w:r w:rsidRPr="00C017E1">
              <w:rPr>
                <w:rFonts w:ascii="Times New Roman" w:eastAsia="Times New Roman" w:hAnsi="Times New Roman" w:cs="Times New Roman"/>
                <w:color w:val="000000"/>
                <w:sz w:val="18"/>
                <w:szCs w:val="18"/>
                <w:lang w:eastAsia="ru-RU"/>
              </w:rPr>
              <w:t>. Котласе</w:t>
            </w:r>
          </w:p>
        </w:tc>
        <w:tc>
          <w:tcPr>
            <w:tcW w:w="1558" w:type="dxa"/>
            <w:vMerge w:val="restart"/>
            <w:tcMar>
              <w:top w:w="28" w:type="dxa"/>
              <w:left w:w="57" w:type="dxa"/>
              <w:bottom w:w="28" w:type="dxa"/>
              <w:right w:w="57" w:type="dxa"/>
            </w:tcMar>
          </w:tcPr>
          <w:p w:rsidR="00A644B7" w:rsidRPr="00C017E1" w:rsidRDefault="00A644B7" w:rsidP="00A644B7">
            <w:pPr>
              <w:widowControl w:val="0"/>
              <w:autoSpaceDE w:val="0"/>
              <w:autoSpaceDN w:val="0"/>
              <w:spacing w:after="0" w:line="240" w:lineRule="auto"/>
              <w:ind w:left="87"/>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A644B7" w:rsidRPr="00C017E1" w:rsidRDefault="00A644B7" w:rsidP="00A644B7">
            <w:pPr>
              <w:widowControl w:val="0"/>
              <w:autoSpaceDE w:val="0"/>
              <w:autoSpaceDN w:val="0"/>
              <w:spacing w:after="0" w:line="240" w:lineRule="auto"/>
              <w:ind w:left="87"/>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5" w:type="dxa"/>
            <w:tcMar>
              <w:top w:w="28" w:type="dxa"/>
              <w:left w:w="57" w:type="dxa"/>
              <w:bottom w:w="28" w:type="dxa"/>
              <w:right w:w="57" w:type="dxa"/>
            </w:tcMar>
          </w:tcPr>
          <w:p w:rsidR="00A644B7" w:rsidRPr="00C017E1" w:rsidRDefault="00A644B7" w:rsidP="00A644B7">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gridSpan w:val="2"/>
            <w:tcMar>
              <w:top w:w="28" w:type="dxa"/>
              <w:left w:w="57" w:type="dxa"/>
              <w:bottom w:w="28" w:type="dxa"/>
              <w:right w:w="57" w:type="dxa"/>
            </w:tcMar>
            <w:vAlign w:val="center"/>
          </w:tcPr>
          <w:p w:rsidR="00A644B7" w:rsidRPr="00C017E1" w:rsidRDefault="00A644B7" w:rsidP="00A644B7">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532 507,3</w:t>
            </w:r>
          </w:p>
        </w:tc>
        <w:tc>
          <w:tcPr>
            <w:tcW w:w="1252" w:type="dxa"/>
            <w:tcMar>
              <w:top w:w="28" w:type="dxa"/>
              <w:left w:w="57" w:type="dxa"/>
              <w:bottom w:w="28" w:type="dxa"/>
              <w:right w:w="57" w:type="dxa"/>
            </w:tcMar>
            <w:vAlign w:val="center"/>
          </w:tcPr>
          <w:p w:rsidR="00A644B7" w:rsidRPr="00C017E1" w:rsidRDefault="00A644B7" w:rsidP="00A644B7">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301 330,9</w:t>
            </w:r>
          </w:p>
        </w:tc>
        <w:tc>
          <w:tcPr>
            <w:tcW w:w="1253" w:type="dxa"/>
            <w:tcMar>
              <w:top w:w="28" w:type="dxa"/>
              <w:bottom w:w="28" w:type="dxa"/>
            </w:tcMar>
            <w:vAlign w:val="center"/>
          </w:tcPr>
          <w:p w:rsidR="00A644B7" w:rsidRPr="00C017E1" w:rsidRDefault="00A644B7" w:rsidP="00A644B7">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231 176,4</w:t>
            </w:r>
          </w:p>
        </w:tc>
        <w:tc>
          <w:tcPr>
            <w:tcW w:w="1252" w:type="dxa"/>
            <w:tcMar>
              <w:top w:w="28" w:type="dxa"/>
              <w:bottom w:w="28" w:type="dxa"/>
            </w:tcMar>
            <w:vAlign w:val="center"/>
          </w:tcPr>
          <w:p w:rsidR="00A644B7" w:rsidRPr="00C017E1" w:rsidRDefault="00A644B7" w:rsidP="00A644B7">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644B7" w:rsidRPr="00C017E1" w:rsidRDefault="00A644B7" w:rsidP="00A644B7">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vAlign w:val="center"/>
          </w:tcPr>
          <w:p w:rsidR="00A644B7" w:rsidRPr="00C017E1" w:rsidRDefault="00A644B7" w:rsidP="00A644B7">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val="restart"/>
            <w:tcBorders>
              <w:left w:val="nil"/>
            </w:tcBorders>
            <w:tcMar>
              <w:top w:w="28" w:type="dxa"/>
              <w:left w:w="57" w:type="dxa"/>
              <w:bottom w:w="28" w:type="dxa"/>
              <w:right w:w="57" w:type="dxa"/>
            </w:tcMar>
          </w:tcPr>
          <w:p w:rsidR="00A644B7" w:rsidRPr="00C017E1" w:rsidRDefault="00A644B7" w:rsidP="00A644B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2020 – 2021 годах </w:t>
            </w:r>
            <w:proofErr w:type="gramStart"/>
            <w:r w:rsidRPr="00C017E1">
              <w:rPr>
                <w:rFonts w:ascii="Times New Roman" w:eastAsia="Times New Roman" w:hAnsi="Times New Roman" w:cs="Times New Roman"/>
                <w:color w:val="000000"/>
                <w:sz w:val="18"/>
                <w:szCs w:val="18"/>
                <w:lang w:eastAsia="ru-RU"/>
              </w:rPr>
              <w:t>–с</w:t>
            </w:r>
            <w:proofErr w:type="gramEnd"/>
            <w:r w:rsidRPr="00C017E1">
              <w:rPr>
                <w:rFonts w:ascii="Times New Roman" w:eastAsia="Times New Roman" w:hAnsi="Times New Roman" w:cs="Times New Roman"/>
                <w:color w:val="000000"/>
                <w:sz w:val="18"/>
                <w:szCs w:val="18"/>
                <w:lang w:eastAsia="ru-RU"/>
              </w:rPr>
              <w:t>троительство школы</w:t>
            </w:r>
          </w:p>
          <w:p w:rsidR="00A644B7" w:rsidRPr="00C017E1" w:rsidRDefault="00A644B7" w:rsidP="00A644B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на 860 мест в </w:t>
            </w:r>
            <w:proofErr w:type="gramStart"/>
            <w:r w:rsidRPr="00C017E1">
              <w:rPr>
                <w:rFonts w:ascii="Times New Roman" w:eastAsia="Times New Roman" w:hAnsi="Times New Roman" w:cs="Times New Roman"/>
                <w:color w:val="000000"/>
                <w:sz w:val="18"/>
                <w:szCs w:val="18"/>
                <w:lang w:eastAsia="ru-RU"/>
              </w:rPr>
              <w:t>г</w:t>
            </w:r>
            <w:proofErr w:type="gramEnd"/>
            <w:r w:rsidRPr="00C017E1">
              <w:rPr>
                <w:rFonts w:ascii="Times New Roman" w:eastAsia="Times New Roman" w:hAnsi="Times New Roman" w:cs="Times New Roman"/>
                <w:color w:val="000000"/>
                <w:sz w:val="18"/>
                <w:szCs w:val="18"/>
                <w:lang w:eastAsia="ru-RU"/>
              </w:rPr>
              <w:t>. Котласе</w:t>
            </w:r>
          </w:p>
          <w:p w:rsidR="00A644B7" w:rsidRPr="00C017E1" w:rsidRDefault="00A644B7" w:rsidP="00A644B7">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417" w:type="dxa"/>
            <w:vMerge w:val="restart"/>
            <w:tcMar>
              <w:top w:w="28" w:type="dxa"/>
              <w:bottom w:w="28" w:type="dxa"/>
            </w:tcMar>
          </w:tcPr>
          <w:p w:rsidR="00A644B7" w:rsidRPr="00C017E1" w:rsidRDefault="00A644B7" w:rsidP="00A644B7">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пункты 1, </w:t>
            </w:r>
            <w:r w:rsidRPr="00C017E1">
              <w:rPr>
                <w:rFonts w:ascii="Times New Roman" w:eastAsia="Times New Roman" w:hAnsi="Times New Roman" w:cs="Times New Roman"/>
                <w:color w:val="000000"/>
                <w:sz w:val="18"/>
                <w:szCs w:val="18"/>
                <w:lang w:val="en-US" w:eastAsia="ru-RU"/>
              </w:rPr>
              <w:t>7</w:t>
            </w:r>
            <w:r w:rsidRPr="00C017E1">
              <w:rPr>
                <w:rFonts w:ascii="Times New Roman" w:eastAsia="Times New Roman" w:hAnsi="Times New Roman" w:cs="Times New Roman"/>
                <w:color w:val="000000"/>
                <w:sz w:val="18"/>
                <w:szCs w:val="18"/>
                <w:lang w:eastAsia="ru-RU"/>
              </w:rPr>
              <w:t xml:space="preserve">, </w:t>
            </w:r>
            <w:r w:rsidRPr="00C017E1">
              <w:rPr>
                <w:rFonts w:ascii="Times New Roman" w:eastAsia="Times New Roman" w:hAnsi="Times New Roman" w:cs="Times New Roman"/>
                <w:color w:val="000000"/>
                <w:sz w:val="18"/>
                <w:szCs w:val="18"/>
                <w:lang w:val="en-US" w:eastAsia="ru-RU"/>
              </w:rPr>
              <w:t>10</w:t>
            </w:r>
            <w:r w:rsidRPr="00C017E1">
              <w:rPr>
                <w:rFonts w:ascii="Times New Roman" w:eastAsia="Times New Roman" w:hAnsi="Times New Roman" w:cs="Times New Roman"/>
                <w:color w:val="000000"/>
                <w:sz w:val="18"/>
                <w:szCs w:val="18"/>
                <w:lang w:eastAsia="ru-RU"/>
              </w:rPr>
              <w:t xml:space="preserve"> перечня </w:t>
            </w:r>
          </w:p>
          <w:p w:rsidR="00A644B7" w:rsidRPr="00C017E1" w:rsidRDefault="00A644B7" w:rsidP="00A644B7">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A644B7" w:rsidRPr="00C017E1" w:rsidTr="00A644B7">
        <w:tc>
          <w:tcPr>
            <w:tcW w:w="1842" w:type="dxa"/>
            <w:vMerge/>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A644B7" w:rsidRPr="00C017E1" w:rsidRDefault="00A644B7" w:rsidP="00A644B7">
            <w:pPr>
              <w:spacing w:after="0" w:line="240" w:lineRule="auto"/>
              <w:ind w:left="87"/>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A644B7" w:rsidRPr="00C017E1" w:rsidRDefault="00A644B7" w:rsidP="00A644B7">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6" w:type="dxa"/>
            <w:gridSpan w:val="7"/>
            <w:tcMar>
              <w:top w:w="28" w:type="dxa"/>
              <w:left w:w="57" w:type="dxa"/>
              <w:bottom w:w="28" w:type="dxa"/>
              <w:right w:w="57" w:type="dxa"/>
            </w:tcMar>
            <w:vAlign w:val="center"/>
          </w:tcPr>
          <w:p w:rsidR="00A644B7" w:rsidRPr="00C017E1" w:rsidRDefault="00A644B7" w:rsidP="00A644B7">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268" w:type="dxa"/>
            <w:vMerge/>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A644B7" w:rsidRPr="00C017E1" w:rsidRDefault="00A644B7" w:rsidP="00A644B7">
            <w:pPr>
              <w:spacing w:after="0" w:line="240" w:lineRule="auto"/>
              <w:rPr>
                <w:rFonts w:ascii="Times New Roman" w:eastAsia="Times New Roman" w:hAnsi="Times New Roman" w:cs="Times New Roman"/>
                <w:color w:val="000000"/>
                <w:sz w:val="18"/>
                <w:szCs w:val="18"/>
                <w:lang w:eastAsia="ru-RU"/>
              </w:rPr>
            </w:pPr>
          </w:p>
        </w:tc>
      </w:tr>
      <w:tr w:rsidR="00A644B7" w:rsidRPr="00C017E1" w:rsidTr="00A644B7">
        <w:tc>
          <w:tcPr>
            <w:tcW w:w="1842" w:type="dxa"/>
            <w:vMerge/>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A644B7" w:rsidRPr="00C017E1" w:rsidRDefault="00A644B7" w:rsidP="00A644B7">
            <w:pPr>
              <w:spacing w:after="0" w:line="240" w:lineRule="auto"/>
              <w:ind w:left="87"/>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A644B7" w:rsidRPr="00C017E1" w:rsidRDefault="00A644B7" w:rsidP="00A644B7">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gridSpan w:val="2"/>
            <w:tcMar>
              <w:top w:w="28" w:type="dxa"/>
              <w:left w:w="57" w:type="dxa"/>
              <w:bottom w:w="28" w:type="dxa"/>
              <w:right w:w="57" w:type="dxa"/>
            </w:tcMar>
            <w:vAlign w:val="center"/>
          </w:tcPr>
          <w:p w:rsidR="00A644B7" w:rsidRPr="00C017E1" w:rsidRDefault="00A644B7" w:rsidP="00A644B7">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312 850,0</w:t>
            </w:r>
          </w:p>
        </w:tc>
        <w:tc>
          <w:tcPr>
            <w:tcW w:w="1252" w:type="dxa"/>
            <w:tcMar>
              <w:top w:w="28" w:type="dxa"/>
              <w:left w:w="57" w:type="dxa"/>
              <w:bottom w:w="28" w:type="dxa"/>
              <w:right w:w="57" w:type="dxa"/>
            </w:tcMar>
            <w:vAlign w:val="center"/>
          </w:tcPr>
          <w:p w:rsidR="00A644B7" w:rsidRPr="00C017E1" w:rsidRDefault="00A644B7" w:rsidP="00A644B7">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167 166,8</w:t>
            </w:r>
          </w:p>
        </w:tc>
        <w:tc>
          <w:tcPr>
            <w:tcW w:w="1253" w:type="dxa"/>
            <w:tcMar>
              <w:top w:w="28" w:type="dxa"/>
              <w:bottom w:w="28" w:type="dxa"/>
            </w:tcMar>
            <w:vAlign w:val="center"/>
          </w:tcPr>
          <w:p w:rsidR="00A644B7" w:rsidRPr="00C017E1" w:rsidRDefault="00A644B7" w:rsidP="00A644B7">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145 683,2</w:t>
            </w:r>
          </w:p>
        </w:tc>
        <w:tc>
          <w:tcPr>
            <w:tcW w:w="1252" w:type="dxa"/>
            <w:tcMar>
              <w:top w:w="28" w:type="dxa"/>
              <w:bottom w:w="28" w:type="dxa"/>
            </w:tcMar>
            <w:vAlign w:val="center"/>
          </w:tcPr>
          <w:p w:rsidR="00A644B7" w:rsidRPr="00C017E1" w:rsidRDefault="00A644B7" w:rsidP="00A644B7">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644B7" w:rsidRPr="00C017E1" w:rsidRDefault="00A644B7" w:rsidP="00A644B7">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vAlign w:val="center"/>
          </w:tcPr>
          <w:p w:rsidR="00A644B7" w:rsidRPr="00C017E1" w:rsidRDefault="00A644B7" w:rsidP="00A644B7">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A644B7" w:rsidRPr="00C017E1" w:rsidRDefault="00A644B7" w:rsidP="00A644B7">
            <w:pPr>
              <w:spacing w:after="0" w:line="240" w:lineRule="auto"/>
              <w:rPr>
                <w:rFonts w:ascii="Times New Roman" w:eastAsia="Times New Roman" w:hAnsi="Times New Roman" w:cs="Times New Roman"/>
                <w:color w:val="000000"/>
                <w:sz w:val="18"/>
                <w:szCs w:val="18"/>
                <w:lang w:eastAsia="ru-RU"/>
              </w:rPr>
            </w:pPr>
          </w:p>
        </w:tc>
      </w:tr>
      <w:tr w:rsidR="00A644B7" w:rsidRPr="00C017E1" w:rsidTr="00A644B7">
        <w:tc>
          <w:tcPr>
            <w:tcW w:w="1842" w:type="dxa"/>
            <w:vMerge/>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A644B7" w:rsidRPr="00C017E1" w:rsidRDefault="00A644B7" w:rsidP="00A644B7">
            <w:pPr>
              <w:spacing w:after="0" w:line="240" w:lineRule="auto"/>
              <w:ind w:left="87"/>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A644B7" w:rsidRPr="00C017E1" w:rsidRDefault="00A644B7" w:rsidP="00A644B7">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gridSpan w:val="2"/>
            <w:tcMar>
              <w:top w:w="28" w:type="dxa"/>
              <w:left w:w="57" w:type="dxa"/>
              <w:bottom w:w="28" w:type="dxa"/>
              <w:right w:w="57" w:type="dxa"/>
            </w:tcMar>
            <w:vAlign w:val="center"/>
          </w:tcPr>
          <w:p w:rsidR="00A644B7" w:rsidRPr="00C017E1" w:rsidRDefault="00A644B7" w:rsidP="00A644B7">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219 072,9</w:t>
            </w:r>
          </w:p>
        </w:tc>
        <w:tc>
          <w:tcPr>
            <w:tcW w:w="1252" w:type="dxa"/>
            <w:tcMar>
              <w:top w:w="28" w:type="dxa"/>
              <w:left w:w="57" w:type="dxa"/>
              <w:bottom w:w="28" w:type="dxa"/>
              <w:right w:w="57" w:type="dxa"/>
            </w:tcMar>
            <w:vAlign w:val="center"/>
          </w:tcPr>
          <w:p w:rsidR="00A644B7" w:rsidRPr="00C017E1" w:rsidRDefault="00A644B7" w:rsidP="00A644B7">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133 861,0</w:t>
            </w:r>
          </w:p>
        </w:tc>
        <w:tc>
          <w:tcPr>
            <w:tcW w:w="1253" w:type="dxa"/>
            <w:tcMar>
              <w:top w:w="28" w:type="dxa"/>
              <w:bottom w:w="28" w:type="dxa"/>
            </w:tcMar>
            <w:vAlign w:val="center"/>
          </w:tcPr>
          <w:p w:rsidR="00A644B7" w:rsidRPr="00C017E1" w:rsidRDefault="00A644B7" w:rsidP="00A644B7">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85 211,9</w:t>
            </w:r>
          </w:p>
        </w:tc>
        <w:tc>
          <w:tcPr>
            <w:tcW w:w="1252" w:type="dxa"/>
            <w:tcMar>
              <w:top w:w="28" w:type="dxa"/>
              <w:bottom w:w="28" w:type="dxa"/>
            </w:tcMar>
            <w:vAlign w:val="center"/>
          </w:tcPr>
          <w:p w:rsidR="00A644B7" w:rsidRPr="00C017E1" w:rsidRDefault="00A644B7" w:rsidP="00A644B7">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644B7" w:rsidRPr="00C017E1" w:rsidRDefault="00A644B7" w:rsidP="00A644B7">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vAlign w:val="center"/>
          </w:tcPr>
          <w:p w:rsidR="00A644B7" w:rsidRPr="00C017E1" w:rsidRDefault="00A644B7" w:rsidP="00A644B7">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A644B7" w:rsidRPr="00C017E1" w:rsidRDefault="00A644B7" w:rsidP="00A644B7">
            <w:pPr>
              <w:spacing w:after="0" w:line="240" w:lineRule="auto"/>
              <w:rPr>
                <w:rFonts w:ascii="Times New Roman" w:eastAsia="Times New Roman" w:hAnsi="Times New Roman" w:cs="Times New Roman"/>
                <w:color w:val="000000"/>
                <w:sz w:val="18"/>
                <w:szCs w:val="18"/>
                <w:lang w:eastAsia="ru-RU"/>
              </w:rPr>
            </w:pPr>
          </w:p>
        </w:tc>
      </w:tr>
      <w:tr w:rsidR="00A644B7" w:rsidRPr="00C017E1" w:rsidTr="00A644B7">
        <w:trPr>
          <w:trHeight w:val="334"/>
        </w:trPr>
        <w:tc>
          <w:tcPr>
            <w:tcW w:w="1842" w:type="dxa"/>
            <w:vMerge/>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A644B7" w:rsidRPr="00C017E1" w:rsidRDefault="00A644B7" w:rsidP="00A644B7">
            <w:pPr>
              <w:spacing w:after="0" w:line="240" w:lineRule="auto"/>
              <w:ind w:left="87"/>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A644B7" w:rsidRPr="00C017E1" w:rsidRDefault="00A644B7" w:rsidP="00A644B7">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gridSpan w:val="2"/>
            <w:tcMar>
              <w:top w:w="28" w:type="dxa"/>
              <w:left w:w="57" w:type="dxa"/>
              <w:bottom w:w="28" w:type="dxa"/>
              <w:right w:w="57" w:type="dxa"/>
            </w:tcMar>
            <w:vAlign w:val="center"/>
          </w:tcPr>
          <w:p w:rsidR="00A644B7" w:rsidRPr="00C017E1" w:rsidRDefault="00A644B7" w:rsidP="00A644B7">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584,4</w:t>
            </w:r>
          </w:p>
        </w:tc>
        <w:tc>
          <w:tcPr>
            <w:tcW w:w="1252" w:type="dxa"/>
            <w:tcMar>
              <w:top w:w="28" w:type="dxa"/>
              <w:left w:w="57" w:type="dxa"/>
              <w:bottom w:w="28" w:type="dxa"/>
              <w:right w:w="57" w:type="dxa"/>
            </w:tcMar>
            <w:vAlign w:val="center"/>
          </w:tcPr>
          <w:p w:rsidR="00A644B7" w:rsidRPr="00C017E1" w:rsidRDefault="00A644B7" w:rsidP="00A644B7">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303,1</w:t>
            </w:r>
          </w:p>
        </w:tc>
        <w:tc>
          <w:tcPr>
            <w:tcW w:w="1253" w:type="dxa"/>
            <w:tcMar>
              <w:top w:w="28" w:type="dxa"/>
              <w:bottom w:w="28" w:type="dxa"/>
            </w:tcMar>
            <w:vAlign w:val="center"/>
          </w:tcPr>
          <w:p w:rsidR="00A644B7" w:rsidRPr="00C017E1" w:rsidRDefault="00A644B7" w:rsidP="00A644B7">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281,3</w:t>
            </w:r>
          </w:p>
        </w:tc>
        <w:tc>
          <w:tcPr>
            <w:tcW w:w="1252" w:type="dxa"/>
            <w:tcMar>
              <w:top w:w="28" w:type="dxa"/>
              <w:bottom w:w="28" w:type="dxa"/>
            </w:tcMar>
            <w:vAlign w:val="center"/>
          </w:tcPr>
          <w:p w:rsidR="00A644B7" w:rsidRPr="00C017E1" w:rsidRDefault="00A644B7" w:rsidP="00A644B7">
            <w:pPr>
              <w:widowControl w:val="0"/>
              <w:autoSpaceDE w:val="0"/>
              <w:autoSpaceDN w:val="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644B7" w:rsidRPr="00C017E1" w:rsidRDefault="00A644B7" w:rsidP="00A644B7">
            <w:pPr>
              <w:widowControl w:val="0"/>
              <w:autoSpaceDE w:val="0"/>
              <w:autoSpaceDN w:val="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vAlign w:val="center"/>
          </w:tcPr>
          <w:p w:rsidR="00A644B7" w:rsidRPr="00C017E1" w:rsidRDefault="00A644B7" w:rsidP="00A644B7">
            <w:pPr>
              <w:widowControl w:val="0"/>
              <w:autoSpaceDE w:val="0"/>
              <w:autoSpaceDN w:val="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left w:val="nil"/>
            </w:tcBorders>
            <w:tcMar>
              <w:top w:w="28" w:type="dxa"/>
              <w:left w:w="57" w:type="dxa"/>
              <w:bottom w:w="28" w:type="dxa"/>
              <w:right w:w="57" w:type="dxa"/>
            </w:tcMar>
          </w:tcPr>
          <w:p w:rsidR="00A644B7" w:rsidRPr="00C017E1" w:rsidRDefault="00A644B7" w:rsidP="00A644B7">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A644B7" w:rsidRPr="00C017E1" w:rsidRDefault="00A644B7" w:rsidP="00A644B7">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51"/>
        </w:trPr>
        <w:tc>
          <w:tcPr>
            <w:tcW w:w="184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ind w:left="87"/>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2"/>
                <w:szCs w:val="18"/>
                <w:lang w:eastAsia="ru-RU"/>
              </w:rPr>
            </w:pPr>
          </w:p>
        </w:tc>
        <w:tc>
          <w:tcPr>
            <w:tcW w:w="1252" w:type="dxa"/>
            <w:gridSpan w:val="2"/>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417"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6"/>
        </w:trPr>
        <w:tc>
          <w:tcPr>
            <w:tcW w:w="1842" w:type="dxa"/>
            <w:vMerge w:val="restart"/>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том числе в рамках </w:t>
            </w:r>
            <w:proofErr w:type="gramStart"/>
            <w:r w:rsidRPr="00C017E1">
              <w:rPr>
                <w:rFonts w:ascii="Times New Roman" w:eastAsia="Times New Roman" w:hAnsi="Times New Roman" w:cs="Times New Roman"/>
                <w:color w:val="000000"/>
                <w:sz w:val="18"/>
                <w:szCs w:val="18"/>
                <w:lang w:eastAsia="ru-RU"/>
              </w:rPr>
              <w:t>федерального</w:t>
            </w:r>
            <w:proofErr w:type="gramEnd"/>
            <w:r w:rsidRPr="00C017E1">
              <w:rPr>
                <w:rFonts w:ascii="Times New Roman" w:eastAsia="Times New Roman" w:hAnsi="Times New Roman" w:cs="Times New Roman"/>
                <w:color w:val="000000"/>
                <w:sz w:val="18"/>
                <w:szCs w:val="18"/>
                <w:lang w:eastAsia="ru-RU"/>
              </w:rPr>
              <w:t xml:space="preserve"> </w:t>
            </w:r>
          </w:p>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проекта «Жилье» национального проекта «Жилье</w:t>
            </w:r>
          </w:p>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городская среда»</w:t>
            </w:r>
          </w:p>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val="restart"/>
            <w:tcMar>
              <w:top w:w="28" w:type="dxa"/>
              <w:left w:w="57" w:type="dxa"/>
              <w:bottom w:w="28" w:type="dxa"/>
              <w:right w:w="57" w:type="dxa"/>
            </w:tcMar>
          </w:tcPr>
          <w:p w:rsidR="003643D1" w:rsidRPr="00C017E1" w:rsidRDefault="003643D1" w:rsidP="003643D1">
            <w:pPr>
              <w:spacing w:after="0" w:line="240" w:lineRule="auto"/>
              <w:ind w:left="87"/>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r w:rsidRPr="00C017E1">
              <w:rPr>
                <w:rFonts w:ascii="Times New Roman" w:eastAsia="Times New Roman" w:hAnsi="Times New Roman" w:cs="Times New Roman"/>
                <w:color w:val="000000"/>
                <w:sz w:val="18"/>
                <w:szCs w:val="18"/>
                <w:lang w:eastAsia="ru-RU"/>
              </w:rPr>
              <w:br/>
              <w:t>и архитектуры</w:t>
            </w: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347 973,1</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185 922,8</w:t>
            </w:r>
          </w:p>
        </w:tc>
        <w:tc>
          <w:tcPr>
            <w:tcW w:w="1253"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162 050,3</w:t>
            </w:r>
          </w:p>
        </w:tc>
        <w:tc>
          <w:tcPr>
            <w:tcW w:w="1252" w:type="dxa"/>
            <w:tcMar>
              <w:top w:w="28" w:type="dxa"/>
              <w:left w:w="57" w:type="dxa"/>
              <w:bottom w:w="28" w:type="dxa"/>
              <w:right w:w="57" w:type="dxa"/>
            </w:tcMar>
          </w:tcPr>
          <w:p w:rsidR="003643D1" w:rsidRPr="00C017E1" w:rsidRDefault="003643D1" w:rsidP="003643D1">
            <w:pPr>
              <w:spacing w:after="0" w:line="240" w:lineRule="auto"/>
              <w:ind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val="restart"/>
            <w:tcMar>
              <w:top w:w="28" w:type="dxa"/>
              <w:left w:w="57" w:type="dxa"/>
              <w:bottom w:w="28" w:type="dxa"/>
              <w:right w:w="57" w:type="dxa"/>
            </w:tcMar>
          </w:tcPr>
          <w:p w:rsidR="003643D1" w:rsidRPr="00C017E1" w:rsidRDefault="00116A6E" w:rsidP="003643D1">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hyperlink r:id="rId138" w:history="1">
              <w:r w:rsidR="003643D1" w:rsidRPr="00C017E1">
                <w:rPr>
                  <w:rFonts w:ascii="Times New Roman" w:eastAsia="Times New Roman" w:hAnsi="Times New Roman" w:cs="Times New Roman"/>
                  <w:color w:val="000000"/>
                  <w:sz w:val="18"/>
                  <w:szCs w:val="18"/>
                  <w:lang w:eastAsia="ru-RU"/>
                </w:rPr>
                <w:t>пункты 1</w:t>
              </w:r>
            </w:hyperlink>
            <w:r w:rsidR="003643D1" w:rsidRPr="00C017E1">
              <w:rPr>
                <w:rFonts w:ascii="Times New Roman" w:eastAsia="Times New Roman" w:hAnsi="Times New Roman" w:cs="Times New Roman"/>
                <w:color w:val="000000"/>
                <w:sz w:val="18"/>
                <w:szCs w:val="18"/>
                <w:lang w:eastAsia="ru-RU"/>
              </w:rPr>
              <w:t>, 7 перечня</w:t>
            </w:r>
          </w:p>
        </w:tc>
      </w:tr>
      <w:tr w:rsidR="003643D1" w:rsidRPr="00C017E1" w:rsidTr="008B26C9">
        <w:trPr>
          <w:trHeight w:val="223"/>
        </w:trPr>
        <w:tc>
          <w:tcPr>
            <w:tcW w:w="184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1073"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6443" w:type="dxa"/>
            <w:gridSpan w:val="6"/>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2268"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r>
      <w:tr w:rsidR="003643D1" w:rsidRPr="00C017E1" w:rsidTr="008B26C9">
        <w:trPr>
          <w:trHeight w:val="402"/>
        </w:trPr>
        <w:tc>
          <w:tcPr>
            <w:tcW w:w="184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312 850,0</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167 166,8</w:t>
            </w:r>
          </w:p>
        </w:tc>
        <w:tc>
          <w:tcPr>
            <w:tcW w:w="1253"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145 683,2</w:t>
            </w:r>
          </w:p>
        </w:tc>
        <w:tc>
          <w:tcPr>
            <w:tcW w:w="1252" w:type="dxa"/>
            <w:tcMar>
              <w:top w:w="28" w:type="dxa"/>
              <w:left w:w="57" w:type="dxa"/>
              <w:bottom w:w="28" w:type="dxa"/>
              <w:right w:w="57" w:type="dxa"/>
            </w:tcMar>
          </w:tcPr>
          <w:p w:rsidR="003643D1" w:rsidRPr="00C017E1" w:rsidRDefault="003643D1" w:rsidP="003643D1">
            <w:pPr>
              <w:spacing w:after="0" w:line="240" w:lineRule="auto"/>
              <w:ind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r>
      <w:tr w:rsidR="003643D1" w:rsidRPr="00C017E1" w:rsidTr="008B26C9">
        <w:trPr>
          <w:trHeight w:val="402"/>
        </w:trPr>
        <w:tc>
          <w:tcPr>
            <w:tcW w:w="184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34 773,2</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18 568,2</w:t>
            </w:r>
          </w:p>
        </w:tc>
        <w:tc>
          <w:tcPr>
            <w:tcW w:w="1253"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16 205,0</w:t>
            </w:r>
          </w:p>
        </w:tc>
        <w:tc>
          <w:tcPr>
            <w:tcW w:w="1252" w:type="dxa"/>
            <w:tcMar>
              <w:top w:w="28" w:type="dxa"/>
              <w:left w:w="57" w:type="dxa"/>
              <w:bottom w:w="28" w:type="dxa"/>
              <w:right w:w="57" w:type="dxa"/>
            </w:tcMar>
          </w:tcPr>
          <w:p w:rsidR="003643D1" w:rsidRPr="00C017E1" w:rsidRDefault="003643D1" w:rsidP="003643D1">
            <w:pPr>
              <w:spacing w:after="0" w:line="240" w:lineRule="auto"/>
              <w:ind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r>
      <w:tr w:rsidR="003643D1" w:rsidRPr="00C017E1" w:rsidTr="008B26C9">
        <w:trPr>
          <w:trHeight w:val="402"/>
        </w:trPr>
        <w:tc>
          <w:tcPr>
            <w:tcW w:w="184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autoSpaceDE w:val="0"/>
              <w:autoSpaceDN w:val="0"/>
              <w:adjustRightInd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349,9</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187,8</w:t>
            </w:r>
          </w:p>
        </w:tc>
        <w:tc>
          <w:tcPr>
            <w:tcW w:w="1253"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162,1</w:t>
            </w:r>
          </w:p>
        </w:tc>
        <w:tc>
          <w:tcPr>
            <w:tcW w:w="1252" w:type="dxa"/>
            <w:tcMar>
              <w:top w:w="28" w:type="dxa"/>
              <w:left w:w="57" w:type="dxa"/>
              <w:bottom w:w="28" w:type="dxa"/>
              <w:right w:w="57" w:type="dxa"/>
            </w:tcMar>
          </w:tcPr>
          <w:p w:rsidR="003643D1" w:rsidRPr="00C017E1" w:rsidRDefault="003643D1" w:rsidP="003643D1">
            <w:pPr>
              <w:spacing w:after="0" w:line="240" w:lineRule="auto"/>
              <w:ind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r>
      <w:tr w:rsidR="003643D1" w:rsidRPr="00C017E1" w:rsidTr="008B26C9">
        <w:trPr>
          <w:trHeight w:val="402"/>
        </w:trPr>
        <w:tc>
          <w:tcPr>
            <w:tcW w:w="184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58"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2" w:type="dxa"/>
            <w:gridSpan w:val="2"/>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3643D1" w:rsidRPr="00C017E1" w:rsidRDefault="003643D1" w:rsidP="003643D1">
            <w:pPr>
              <w:spacing w:after="0" w:line="240" w:lineRule="auto"/>
              <w:ind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5"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tcMar>
              <w:top w:w="28" w:type="dxa"/>
              <w:bottom w:w="28" w:type="dxa"/>
            </w:tcMar>
            <w:vAlign w:val="cente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141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r>
    </w:tbl>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5B5D91" w:rsidRPr="00C017E1" w:rsidRDefault="005B5D9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5B5D91" w:rsidRPr="00C017E1" w:rsidRDefault="005B5D9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5B5D91" w:rsidRPr="00C017E1" w:rsidRDefault="005B5D9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5B5D91" w:rsidRPr="00C017E1" w:rsidRDefault="005B5D9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5B5D91" w:rsidRPr="00C017E1" w:rsidRDefault="005B5D9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lang w:eastAsia="ru-RU"/>
        </w:rPr>
      </w:pPr>
    </w:p>
    <w:tbl>
      <w:tblPr>
        <w:tblW w:w="15876" w:type="dxa"/>
        <w:tblInd w:w="-510" w:type="dxa"/>
        <w:tblLayout w:type="fixed"/>
        <w:tblCellMar>
          <w:left w:w="62" w:type="dxa"/>
          <w:right w:w="62" w:type="dxa"/>
        </w:tblCellMar>
        <w:tblLook w:val="0000"/>
      </w:tblPr>
      <w:tblGrid>
        <w:gridCol w:w="1823"/>
        <w:gridCol w:w="11"/>
        <w:gridCol w:w="1554"/>
        <w:gridCol w:w="14"/>
        <w:gridCol w:w="1418"/>
        <w:gridCol w:w="1252"/>
        <w:gridCol w:w="1252"/>
        <w:gridCol w:w="1252"/>
        <w:gridCol w:w="1252"/>
        <w:gridCol w:w="1252"/>
        <w:gridCol w:w="1253"/>
        <w:gridCol w:w="2268"/>
        <w:gridCol w:w="34"/>
        <w:gridCol w:w="1241"/>
      </w:tblGrid>
      <w:tr w:rsidR="003643D1" w:rsidRPr="00C017E1" w:rsidTr="008B26C9">
        <w:trPr>
          <w:trHeight w:val="26"/>
          <w:tblHeader/>
        </w:trPr>
        <w:tc>
          <w:tcPr>
            <w:tcW w:w="18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1</w:t>
            </w:r>
          </w:p>
        </w:tc>
        <w:tc>
          <w:tcPr>
            <w:tcW w:w="1554"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2</w:t>
            </w:r>
          </w:p>
        </w:tc>
        <w:tc>
          <w:tcPr>
            <w:tcW w:w="1432"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3</w:t>
            </w:r>
          </w:p>
        </w:tc>
        <w:tc>
          <w:tcPr>
            <w:tcW w:w="1252"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4</w:t>
            </w:r>
          </w:p>
        </w:tc>
        <w:tc>
          <w:tcPr>
            <w:tcW w:w="1252"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5</w:t>
            </w:r>
          </w:p>
        </w:tc>
        <w:tc>
          <w:tcPr>
            <w:tcW w:w="1252"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6</w:t>
            </w:r>
          </w:p>
        </w:tc>
        <w:tc>
          <w:tcPr>
            <w:tcW w:w="1252"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7</w:t>
            </w:r>
          </w:p>
        </w:tc>
        <w:tc>
          <w:tcPr>
            <w:tcW w:w="1252"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8</w:t>
            </w:r>
          </w:p>
        </w:tc>
        <w:tc>
          <w:tcPr>
            <w:tcW w:w="1253"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9</w:t>
            </w:r>
          </w:p>
        </w:tc>
        <w:tc>
          <w:tcPr>
            <w:tcW w:w="2268"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eastAsia="ru-RU"/>
              </w:rPr>
              <w:t>1</w:t>
            </w:r>
            <w:r w:rsidRPr="00C017E1">
              <w:rPr>
                <w:rFonts w:ascii="Times New Roman" w:eastAsia="Times New Roman" w:hAnsi="Times New Roman" w:cs="Times New Roman"/>
                <w:color w:val="000000"/>
                <w:sz w:val="16"/>
                <w:szCs w:val="18"/>
                <w:lang w:val="en-US" w:eastAsia="ru-RU"/>
              </w:rPr>
              <w:t>0</w:t>
            </w:r>
          </w:p>
        </w:tc>
        <w:tc>
          <w:tcPr>
            <w:tcW w:w="1275" w:type="dxa"/>
            <w:gridSpan w:val="2"/>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1</w:t>
            </w:r>
            <w:proofErr w:type="spellStart"/>
            <w:r w:rsidRPr="00C017E1">
              <w:rPr>
                <w:rFonts w:ascii="Times New Roman" w:eastAsia="Times New Roman" w:hAnsi="Times New Roman" w:cs="Times New Roman"/>
                <w:color w:val="000000"/>
                <w:sz w:val="16"/>
                <w:szCs w:val="18"/>
                <w:lang w:val="en-US" w:eastAsia="ru-RU"/>
              </w:rPr>
              <w:t>1</w:t>
            </w:r>
            <w:proofErr w:type="spellEnd"/>
          </w:p>
        </w:tc>
      </w:tr>
      <w:tr w:rsidR="00DB2EFB" w:rsidRPr="00C017E1" w:rsidTr="00DB2EFB">
        <w:tblPrEx>
          <w:tblCellMar>
            <w:top w:w="102" w:type="dxa"/>
            <w:bottom w:w="102" w:type="dxa"/>
          </w:tblCellMar>
        </w:tblPrEx>
        <w:tc>
          <w:tcPr>
            <w:tcW w:w="1823" w:type="dxa"/>
            <w:vMerge w:val="restart"/>
            <w:tcMar>
              <w:top w:w="28" w:type="dxa"/>
              <w:left w:w="57" w:type="dxa"/>
              <w:bottom w:w="28" w:type="dxa"/>
              <w:right w:w="57" w:type="dxa"/>
            </w:tcMar>
          </w:tcPr>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1.6. Формирование государственного жилищного фонда для предоставления жилых помещений детям-сиротам </w:t>
            </w:r>
          </w:p>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детям, оставшимся без попечения родителей, лицам </w:t>
            </w:r>
          </w:p>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из числа детей-сирот и детей, оставшихся без попечения родителей, по договорам найма специализированных жилых помещений </w:t>
            </w:r>
          </w:p>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соответствии </w:t>
            </w:r>
          </w:p>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со статьей 109.1 Жилищного кодекса Российской Федерации</w:t>
            </w:r>
          </w:p>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2"/>
                <w:szCs w:val="18"/>
                <w:lang w:eastAsia="ru-RU"/>
              </w:rPr>
            </w:pPr>
          </w:p>
        </w:tc>
        <w:tc>
          <w:tcPr>
            <w:tcW w:w="1579" w:type="dxa"/>
            <w:gridSpan w:val="3"/>
            <w:vMerge w:val="restart"/>
            <w:tcMar>
              <w:top w:w="28" w:type="dxa"/>
              <w:left w:w="57" w:type="dxa"/>
              <w:bottom w:w="28" w:type="dxa"/>
              <w:right w:w="57" w:type="dxa"/>
            </w:tcMar>
          </w:tcPr>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DB2EFB" w:rsidRPr="00C017E1" w:rsidRDefault="00DB2EFB"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418" w:type="dxa"/>
            <w:tcMar>
              <w:top w:w="28" w:type="dxa"/>
              <w:left w:w="57" w:type="dxa"/>
              <w:bottom w:w="28" w:type="dxa"/>
              <w:right w:w="57" w:type="dxa"/>
            </w:tcMar>
          </w:tcPr>
          <w:p w:rsidR="00DB2EFB" w:rsidRPr="00C017E1" w:rsidRDefault="00DB2EFB" w:rsidP="00DB2EFB">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tcMar>
              <w:top w:w="28" w:type="dxa"/>
              <w:left w:w="57" w:type="dxa"/>
              <w:bottom w:w="28" w:type="dxa"/>
              <w:right w:w="57"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473 926,8</w:t>
            </w:r>
          </w:p>
        </w:tc>
        <w:tc>
          <w:tcPr>
            <w:tcW w:w="1252" w:type="dxa"/>
            <w:tcMar>
              <w:top w:w="28" w:type="dxa"/>
              <w:left w:w="57" w:type="dxa"/>
              <w:bottom w:w="28" w:type="dxa"/>
              <w:right w:w="57"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42 286,8</w:t>
            </w:r>
          </w:p>
        </w:tc>
        <w:tc>
          <w:tcPr>
            <w:tcW w:w="1252"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431 640,0</w:t>
            </w:r>
          </w:p>
        </w:tc>
        <w:tc>
          <w:tcPr>
            <w:tcW w:w="1253"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val="restart"/>
            <w:tcBorders>
              <w:left w:val="nil"/>
            </w:tcBorders>
            <w:tcMar>
              <w:top w:w="28" w:type="dxa"/>
              <w:left w:w="57" w:type="dxa"/>
              <w:bottom w:w="28" w:type="dxa"/>
              <w:right w:w="57" w:type="dxa"/>
            </w:tcMar>
          </w:tcPr>
          <w:p w:rsidR="00DB2EFB" w:rsidRPr="00C017E1" w:rsidRDefault="00D961B5" w:rsidP="00DB2EFB">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ввод в эксплуатацию в 2020 году 0,96 тыс. кв. м жилья, </w:t>
            </w:r>
            <w:r w:rsidRPr="00C017E1">
              <w:rPr>
                <w:rFonts w:ascii="Times New Roman" w:eastAsia="Times New Roman" w:hAnsi="Times New Roman" w:cs="Times New Roman"/>
                <w:color w:val="000000"/>
                <w:sz w:val="18"/>
                <w:szCs w:val="18"/>
                <w:lang w:eastAsia="ru-RU"/>
              </w:rPr>
              <w:br/>
              <w:t xml:space="preserve">в 2023 году – 6,5 тыс. кв. м </w:t>
            </w:r>
          </w:p>
        </w:tc>
        <w:tc>
          <w:tcPr>
            <w:tcW w:w="1241" w:type="dxa"/>
            <w:vMerge w:val="restart"/>
            <w:tcMar>
              <w:top w:w="28" w:type="dxa"/>
              <w:bottom w:w="28" w:type="dxa"/>
            </w:tcMar>
          </w:tcPr>
          <w:p w:rsidR="00DB2EFB" w:rsidRPr="00C017E1" w:rsidRDefault="006918E9" w:rsidP="00DB2EFB">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w:t>
            </w:r>
            <w:r w:rsidR="00DB2EFB" w:rsidRPr="00C017E1">
              <w:rPr>
                <w:rFonts w:ascii="Times New Roman" w:eastAsia="Times New Roman" w:hAnsi="Times New Roman" w:cs="Times New Roman"/>
                <w:color w:val="000000"/>
                <w:sz w:val="18"/>
                <w:szCs w:val="18"/>
                <w:lang w:eastAsia="ru-RU"/>
              </w:rPr>
              <w:t>ункт</w:t>
            </w:r>
            <w:r w:rsidRPr="00C017E1">
              <w:rPr>
                <w:rFonts w:ascii="Times New Roman" w:eastAsia="Times New Roman" w:hAnsi="Times New Roman" w:cs="Times New Roman"/>
                <w:color w:val="000000"/>
                <w:sz w:val="18"/>
                <w:szCs w:val="18"/>
                <w:lang w:eastAsia="ru-RU"/>
              </w:rPr>
              <w:t>ы 5,</w:t>
            </w:r>
            <w:r w:rsidR="00DB2EFB" w:rsidRPr="00C017E1">
              <w:rPr>
                <w:rFonts w:ascii="Times New Roman" w:eastAsia="Times New Roman" w:hAnsi="Times New Roman" w:cs="Times New Roman"/>
                <w:color w:val="000000"/>
                <w:sz w:val="18"/>
                <w:szCs w:val="18"/>
                <w:lang w:eastAsia="ru-RU"/>
              </w:rPr>
              <w:t xml:space="preserve"> 9 перечня</w:t>
            </w:r>
          </w:p>
          <w:p w:rsidR="00DB2EFB" w:rsidRPr="00C017E1" w:rsidRDefault="00DB2EFB" w:rsidP="00DB2EFB">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DB2EFB" w:rsidRPr="00C017E1" w:rsidTr="00DB2EFB">
        <w:tblPrEx>
          <w:tblCellMar>
            <w:top w:w="102" w:type="dxa"/>
            <w:bottom w:w="102" w:type="dxa"/>
          </w:tblCellMar>
        </w:tblPrEx>
        <w:trPr>
          <w:trHeight w:val="36"/>
        </w:trPr>
        <w:tc>
          <w:tcPr>
            <w:tcW w:w="1823" w:type="dxa"/>
            <w:vMerge/>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DB2EFB" w:rsidRPr="00C017E1" w:rsidRDefault="00DB2EFB" w:rsidP="00DB2EFB">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vAlign w:val="center"/>
          </w:tcPr>
          <w:p w:rsidR="00DB2EFB" w:rsidRPr="00C017E1" w:rsidRDefault="00DB2EFB" w:rsidP="00DB2EFB">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302" w:type="dxa"/>
            <w:gridSpan w:val="2"/>
            <w:vMerge/>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r>
      <w:tr w:rsidR="00DB2EFB" w:rsidRPr="00C017E1" w:rsidTr="00DB2EFB">
        <w:tblPrEx>
          <w:tblCellMar>
            <w:top w:w="102" w:type="dxa"/>
            <w:bottom w:w="102" w:type="dxa"/>
          </w:tblCellMar>
        </w:tblPrEx>
        <w:tc>
          <w:tcPr>
            <w:tcW w:w="1823" w:type="dxa"/>
            <w:vMerge/>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DB2EFB" w:rsidRPr="00C017E1" w:rsidRDefault="00DB2EFB" w:rsidP="00DB2EFB">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r>
      <w:tr w:rsidR="00DB2EFB" w:rsidRPr="00C017E1" w:rsidTr="00DB2EFB">
        <w:tblPrEx>
          <w:tblCellMar>
            <w:top w:w="102" w:type="dxa"/>
            <w:bottom w:w="102" w:type="dxa"/>
          </w:tblCellMar>
        </w:tblPrEx>
        <w:tc>
          <w:tcPr>
            <w:tcW w:w="1823" w:type="dxa"/>
            <w:vMerge/>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DB2EFB" w:rsidRPr="00C017E1" w:rsidRDefault="00DB2EFB" w:rsidP="00DB2EFB">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473 926,8</w:t>
            </w:r>
          </w:p>
        </w:tc>
        <w:tc>
          <w:tcPr>
            <w:tcW w:w="1252" w:type="dxa"/>
            <w:tcMar>
              <w:top w:w="28" w:type="dxa"/>
              <w:left w:w="57" w:type="dxa"/>
              <w:bottom w:w="28" w:type="dxa"/>
              <w:right w:w="57"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42 286,8</w:t>
            </w:r>
          </w:p>
        </w:tc>
        <w:tc>
          <w:tcPr>
            <w:tcW w:w="1252"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431 640,0</w:t>
            </w:r>
          </w:p>
        </w:tc>
        <w:tc>
          <w:tcPr>
            <w:tcW w:w="1253" w:type="dxa"/>
            <w:tcMar>
              <w:top w:w="28" w:type="dxa"/>
              <w:bottom w:w="28" w:type="dxa"/>
            </w:tcMar>
            <w:vAlign w:val="center"/>
          </w:tcPr>
          <w:p w:rsidR="00DB2EFB" w:rsidRPr="00C017E1" w:rsidRDefault="00DB2EFB" w:rsidP="00DB2EFB">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r>
      <w:tr w:rsidR="00DB2EFB" w:rsidRPr="00C017E1" w:rsidTr="00DB2EFB">
        <w:tblPrEx>
          <w:tblCellMar>
            <w:top w:w="102" w:type="dxa"/>
            <w:bottom w:w="102" w:type="dxa"/>
          </w:tblCellMar>
        </w:tblPrEx>
        <w:trPr>
          <w:trHeight w:val="334"/>
        </w:trPr>
        <w:tc>
          <w:tcPr>
            <w:tcW w:w="1823" w:type="dxa"/>
            <w:vMerge/>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DB2EFB" w:rsidRPr="00C017E1" w:rsidRDefault="00DB2EFB" w:rsidP="00DB2EFB">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473 926,8</w:t>
            </w:r>
          </w:p>
        </w:tc>
        <w:tc>
          <w:tcPr>
            <w:tcW w:w="1252" w:type="dxa"/>
            <w:tcMar>
              <w:top w:w="28" w:type="dxa"/>
              <w:left w:w="57" w:type="dxa"/>
              <w:bottom w:w="28" w:type="dxa"/>
              <w:right w:w="57"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42 286,8</w:t>
            </w:r>
          </w:p>
        </w:tc>
        <w:tc>
          <w:tcPr>
            <w:tcW w:w="1252"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431 640,0</w:t>
            </w:r>
          </w:p>
        </w:tc>
        <w:tc>
          <w:tcPr>
            <w:tcW w:w="1253" w:type="dxa"/>
            <w:tcMar>
              <w:top w:w="28" w:type="dxa"/>
              <w:bottom w:w="28" w:type="dxa"/>
            </w:tcMar>
            <w:vAlign w:val="center"/>
          </w:tcPr>
          <w:p w:rsidR="00DB2EFB" w:rsidRPr="00C017E1" w:rsidRDefault="00DB2EFB" w:rsidP="00DB2EFB">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DB2EFB" w:rsidRPr="00C017E1" w:rsidRDefault="00DB2EFB" w:rsidP="00DB2EFB">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DB2EFB" w:rsidRPr="00C017E1" w:rsidRDefault="00DB2EFB" w:rsidP="00DB2EFB">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116"/>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0"/>
        </w:trPr>
        <w:tc>
          <w:tcPr>
            <w:tcW w:w="1823" w:type="dxa"/>
            <w:vMerge w:val="restart"/>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1.7. Мероприятия </w:t>
            </w:r>
            <w:r w:rsidRPr="00C017E1">
              <w:rPr>
                <w:rFonts w:ascii="Times New Roman" w:eastAsia="Times New Roman" w:hAnsi="Times New Roman" w:cs="Times New Roman"/>
                <w:color w:val="000000"/>
                <w:sz w:val="18"/>
                <w:szCs w:val="18"/>
                <w:lang w:eastAsia="ru-RU"/>
              </w:rPr>
              <w:br/>
              <w:t>по завершению строительства многоквартирных домов и (или) иных объектов недвижимости</w:t>
            </w:r>
          </w:p>
          <w:p w:rsidR="003643D1" w:rsidRPr="00C017E1" w:rsidRDefault="003643D1" w:rsidP="003643D1">
            <w:pPr>
              <w:widowControl w:val="0"/>
              <w:autoSpaceDE w:val="0"/>
              <w:autoSpaceDN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(или) по </w:t>
            </w:r>
            <w:r w:rsidRPr="00C017E1">
              <w:rPr>
                <w:rFonts w:ascii="Times New Roman" w:eastAsia="Times New Roman" w:hAnsi="Times New Roman" w:cs="Times New Roman"/>
                <w:color w:val="000000"/>
                <w:sz w:val="18"/>
                <w:szCs w:val="18"/>
                <w:lang w:eastAsia="ru-RU"/>
              </w:rPr>
              <w:br/>
              <w:t xml:space="preserve">завершению строительства объектов инфраструктуры </w:t>
            </w:r>
            <w:r w:rsidRPr="00C017E1">
              <w:rPr>
                <w:rFonts w:ascii="Times New Roman" w:eastAsia="Times New Roman" w:hAnsi="Times New Roman" w:cs="Times New Roman"/>
                <w:color w:val="000000"/>
                <w:sz w:val="18"/>
                <w:szCs w:val="18"/>
                <w:lang w:eastAsia="ru-RU"/>
              </w:rPr>
              <w:br/>
              <w:t xml:space="preserve">на территории Архангельской </w:t>
            </w:r>
            <w:r w:rsidRPr="00C017E1">
              <w:rPr>
                <w:rFonts w:ascii="Times New Roman" w:eastAsia="Times New Roman" w:hAnsi="Times New Roman" w:cs="Times New Roman"/>
                <w:color w:val="000000"/>
                <w:sz w:val="18"/>
                <w:szCs w:val="18"/>
                <w:lang w:eastAsia="ru-RU"/>
              </w:rPr>
              <w:br/>
              <w:t>области</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0"/>
                <w:szCs w:val="18"/>
                <w:lang w:eastAsia="ru-RU"/>
              </w:rPr>
            </w:pPr>
          </w:p>
        </w:tc>
        <w:tc>
          <w:tcPr>
            <w:tcW w:w="1579" w:type="dxa"/>
            <w:gridSpan w:val="3"/>
            <w:vMerge w:val="restart"/>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инспекция государственного строительного надзора Архангельской области</w:t>
            </w: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254 303,8</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18 001,1</w:t>
            </w:r>
          </w:p>
        </w:tc>
        <w:tc>
          <w:tcPr>
            <w:tcW w:w="1252"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236 302,7</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val="restart"/>
            <w:tcBorders>
              <w:left w:val="nil"/>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завершение строительства</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ввод в эксплуатацию жилого комплекса «Парк»</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жилого комплекса «Традиция» в 2022 году</w:t>
            </w:r>
          </w:p>
        </w:tc>
        <w:tc>
          <w:tcPr>
            <w:tcW w:w="1241" w:type="dxa"/>
            <w:vMerge w:val="restart"/>
            <w:tcMar>
              <w:top w:w="28" w:type="dxa"/>
              <w:bottom w:w="28" w:type="dxa"/>
            </w:tcMar>
          </w:tcPr>
          <w:p w:rsidR="003643D1" w:rsidRPr="00C017E1" w:rsidRDefault="003643D1" w:rsidP="003643D1">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16 перечня</w:t>
            </w:r>
          </w:p>
        </w:tc>
      </w:tr>
      <w:tr w:rsidR="003643D1" w:rsidRPr="00C017E1" w:rsidTr="008B26C9">
        <w:tblPrEx>
          <w:tblCellMar>
            <w:top w:w="102" w:type="dxa"/>
            <w:bottom w:w="102" w:type="dxa"/>
          </w:tblCellMar>
        </w:tblPrEx>
        <w:trPr>
          <w:trHeight w:val="20"/>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0"/>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0"/>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16 342,7</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16 342,7</w:t>
            </w:r>
          </w:p>
        </w:tc>
        <w:tc>
          <w:tcPr>
            <w:tcW w:w="1252"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0"/>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0"/>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237 961,1</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1 658,4</w:t>
            </w:r>
          </w:p>
        </w:tc>
        <w:tc>
          <w:tcPr>
            <w:tcW w:w="1252"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236 302,7</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FF5CF0" w:rsidRPr="00C017E1" w:rsidTr="008B26C9">
        <w:tblPrEx>
          <w:tblCellMar>
            <w:top w:w="102" w:type="dxa"/>
            <w:bottom w:w="102" w:type="dxa"/>
          </w:tblCellMar>
        </w:tblPrEx>
        <w:tc>
          <w:tcPr>
            <w:tcW w:w="1823" w:type="dxa"/>
            <w:vMerge w:val="restart"/>
            <w:tcMar>
              <w:top w:w="28" w:type="dxa"/>
              <w:left w:w="57" w:type="dxa"/>
              <w:bottom w:w="28" w:type="dxa"/>
              <w:right w:w="57" w:type="dxa"/>
            </w:tcMar>
          </w:tcPr>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1.8. Обеспечение деятельности фонда </w:t>
            </w:r>
            <w:r w:rsidRPr="00C017E1">
              <w:rPr>
                <w:rFonts w:ascii="Times New Roman" w:eastAsia="Times New Roman" w:hAnsi="Times New Roman" w:cs="Times New Roman"/>
                <w:color w:val="000000"/>
                <w:sz w:val="18"/>
                <w:szCs w:val="18"/>
                <w:lang w:eastAsia="ru-RU"/>
              </w:rPr>
              <w:lastRenderedPageBreak/>
              <w:t xml:space="preserve">«Фонд защиты прав граждан – </w:t>
            </w:r>
          </w:p>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участников </w:t>
            </w:r>
          </w:p>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долевого строительства </w:t>
            </w:r>
            <w:r w:rsidRPr="00C017E1">
              <w:rPr>
                <w:rFonts w:ascii="Times New Roman" w:eastAsia="Times New Roman" w:hAnsi="Times New Roman" w:cs="Times New Roman"/>
                <w:color w:val="000000"/>
                <w:sz w:val="18"/>
                <w:szCs w:val="18"/>
                <w:lang w:eastAsia="ru-RU"/>
              </w:rPr>
              <w:br/>
              <w:t>в Архангельской области»</w:t>
            </w:r>
          </w:p>
        </w:tc>
        <w:tc>
          <w:tcPr>
            <w:tcW w:w="1579" w:type="dxa"/>
            <w:gridSpan w:val="3"/>
            <w:vMerge w:val="restart"/>
            <w:tcMar>
              <w:top w:w="28" w:type="dxa"/>
              <w:left w:w="57" w:type="dxa"/>
              <w:bottom w:w="28" w:type="dxa"/>
              <w:right w:w="57" w:type="dxa"/>
            </w:tcMar>
          </w:tcPr>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инспекция государственного </w:t>
            </w:r>
            <w:r w:rsidRPr="00C017E1">
              <w:rPr>
                <w:rFonts w:ascii="Times New Roman" w:eastAsia="Times New Roman" w:hAnsi="Times New Roman" w:cs="Times New Roman"/>
                <w:color w:val="000000"/>
                <w:sz w:val="18"/>
                <w:szCs w:val="18"/>
                <w:lang w:eastAsia="ru-RU"/>
              </w:rPr>
              <w:lastRenderedPageBreak/>
              <w:t>строительного надзора Архангельской области</w:t>
            </w:r>
          </w:p>
        </w:tc>
        <w:tc>
          <w:tcPr>
            <w:tcW w:w="1418" w:type="dxa"/>
            <w:tcMar>
              <w:top w:w="28" w:type="dxa"/>
              <w:left w:w="57" w:type="dxa"/>
              <w:bottom w:w="28" w:type="dxa"/>
              <w:right w:w="57" w:type="dxa"/>
            </w:tcMar>
          </w:tcPr>
          <w:p w:rsidR="00FF5CF0" w:rsidRPr="00C017E1" w:rsidRDefault="00FF5CF0" w:rsidP="00FF5CF0">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всего</w:t>
            </w:r>
          </w:p>
        </w:tc>
        <w:tc>
          <w:tcPr>
            <w:tcW w:w="1252" w:type="dxa"/>
            <w:tcMar>
              <w:top w:w="28" w:type="dxa"/>
              <w:left w:w="57" w:type="dxa"/>
              <w:bottom w:w="28" w:type="dxa"/>
              <w:right w:w="57" w:type="dxa"/>
            </w:tcMar>
          </w:tcPr>
          <w:p w:rsidR="00FF5CF0" w:rsidRPr="00C017E1" w:rsidRDefault="00FF5CF0" w:rsidP="00FF5CF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40 694,0</w:t>
            </w:r>
          </w:p>
        </w:tc>
        <w:tc>
          <w:tcPr>
            <w:tcW w:w="1252" w:type="dxa"/>
            <w:tcMar>
              <w:top w:w="28" w:type="dxa"/>
              <w:left w:w="57" w:type="dxa"/>
              <w:bottom w:w="28" w:type="dxa"/>
              <w:right w:w="57" w:type="dxa"/>
            </w:tcMar>
          </w:tcPr>
          <w:p w:rsidR="00FF5CF0" w:rsidRPr="00C017E1" w:rsidRDefault="00FF5CF0" w:rsidP="00FF5CF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10 779,8</w:t>
            </w:r>
          </w:p>
        </w:tc>
        <w:tc>
          <w:tcPr>
            <w:tcW w:w="1252" w:type="dxa"/>
            <w:tcMar>
              <w:top w:w="28" w:type="dxa"/>
              <w:bottom w:w="28" w:type="dxa"/>
            </w:tcMar>
          </w:tcPr>
          <w:p w:rsidR="00FF5CF0" w:rsidRPr="00C017E1" w:rsidRDefault="00FF5CF0" w:rsidP="00FF5CF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10 539,5</w:t>
            </w:r>
          </w:p>
        </w:tc>
        <w:tc>
          <w:tcPr>
            <w:tcW w:w="1252" w:type="dxa"/>
            <w:tcMar>
              <w:top w:w="28" w:type="dxa"/>
              <w:bottom w:w="28" w:type="dxa"/>
            </w:tcMar>
          </w:tcPr>
          <w:p w:rsidR="00FF5CF0" w:rsidRPr="00C017E1" w:rsidRDefault="00FF5CF0" w:rsidP="00FF5CF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19 374,7</w:t>
            </w:r>
          </w:p>
        </w:tc>
        <w:tc>
          <w:tcPr>
            <w:tcW w:w="1252" w:type="dxa"/>
            <w:tcMar>
              <w:top w:w="28" w:type="dxa"/>
              <w:bottom w:w="28" w:type="dxa"/>
            </w:tcMar>
          </w:tcPr>
          <w:p w:rsidR="00FF5CF0" w:rsidRPr="00C017E1" w:rsidRDefault="00FF5CF0" w:rsidP="00FF5CF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FF5CF0" w:rsidRPr="00C017E1" w:rsidRDefault="00FF5CF0" w:rsidP="00FF5CF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val="restart"/>
            <w:tcBorders>
              <w:left w:val="nil"/>
            </w:tcBorders>
            <w:tcMar>
              <w:top w:w="28" w:type="dxa"/>
              <w:left w:w="57" w:type="dxa"/>
              <w:bottom w:w="28" w:type="dxa"/>
              <w:right w:w="57" w:type="dxa"/>
            </w:tcMar>
          </w:tcPr>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осуществление мероприятий по </w:t>
            </w:r>
            <w:r w:rsidRPr="00C017E1">
              <w:rPr>
                <w:rFonts w:ascii="Times New Roman" w:eastAsia="Times New Roman" w:hAnsi="Times New Roman" w:cs="Times New Roman"/>
                <w:color w:val="000000"/>
                <w:sz w:val="18"/>
                <w:szCs w:val="18"/>
                <w:lang w:eastAsia="ru-RU"/>
              </w:rPr>
              <w:lastRenderedPageBreak/>
              <w:t xml:space="preserve">завершению строительства объектов, права </w:t>
            </w:r>
          </w:p>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застройщика</w:t>
            </w:r>
            <w:proofErr w:type="gramEnd"/>
            <w:r w:rsidRPr="00C017E1">
              <w:rPr>
                <w:rFonts w:ascii="Times New Roman" w:eastAsia="Times New Roman" w:hAnsi="Times New Roman" w:cs="Times New Roman"/>
                <w:color w:val="000000"/>
                <w:sz w:val="18"/>
                <w:szCs w:val="18"/>
                <w:lang w:eastAsia="ru-RU"/>
              </w:rPr>
              <w:t xml:space="preserve"> по которым переданы фонду «Фонд защиты прав граждан – участников долевого строительства </w:t>
            </w:r>
          </w:p>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Архангельской области»</w:t>
            </w:r>
          </w:p>
          <w:p w:rsidR="00FF5CF0" w:rsidRPr="00C017E1" w:rsidRDefault="00FF5CF0" w:rsidP="00FF5CF0">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41" w:type="dxa"/>
            <w:vMerge w:val="restart"/>
            <w:tcMar>
              <w:top w:w="28" w:type="dxa"/>
              <w:bottom w:w="28" w:type="dxa"/>
            </w:tcMar>
          </w:tcPr>
          <w:p w:rsidR="00FF5CF0" w:rsidRPr="00C017E1" w:rsidRDefault="00FF5CF0" w:rsidP="00FF5CF0">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пункт 17 перечня</w:t>
            </w:r>
          </w:p>
          <w:p w:rsidR="00FF5CF0" w:rsidRPr="00C017E1" w:rsidRDefault="00FF5CF0" w:rsidP="00FF5CF0">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FF5CF0" w:rsidRPr="00C017E1" w:rsidTr="00EB6BA1">
        <w:tblPrEx>
          <w:tblCellMar>
            <w:top w:w="102" w:type="dxa"/>
            <w:bottom w:w="102" w:type="dxa"/>
          </w:tblCellMar>
        </w:tblPrEx>
        <w:tc>
          <w:tcPr>
            <w:tcW w:w="1823" w:type="dxa"/>
            <w:vMerge/>
            <w:tcMar>
              <w:top w:w="28" w:type="dxa"/>
              <w:left w:w="57" w:type="dxa"/>
              <w:bottom w:w="28" w:type="dxa"/>
              <w:right w:w="57" w:type="dxa"/>
            </w:tcMar>
          </w:tcPr>
          <w:p w:rsidR="00FF5CF0" w:rsidRPr="00C017E1" w:rsidRDefault="00FF5CF0" w:rsidP="00FF5CF0">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FF5CF0" w:rsidRPr="00C017E1" w:rsidRDefault="00FF5CF0" w:rsidP="00FF5CF0">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FF5CF0" w:rsidRPr="00C017E1" w:rsidRDefault="00FF5CF0" w:rsidP="00FF5CF0">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tcPr>
          <w:p w:rsidR="00FF5CF0" w:rsidRPr="00C017E1" w:rsidRDefault="00FF5CF0" w:rsidP="00FF5CF0">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302" w:type="dxa"/>
            <w:gridSpan w:val="2"/>
            <w:vMerge/>
            <w:tcMar>
              <w:top w:w="28" w:type="dxa"/>
              <w:left w:w="57" w:type="dxa"/>
              <w:bottom w:w="28" w:type="dxa"/>
              <w:right w:w="57" w:type="dxa"/>
            </w:tcMar>
          </w:tcPr>
          <w:p w:rsidR="00FF5CF0" w:rsidRPr="00C017E1" w:rsidRDefault="00FF5CF0" w:rsidP="00FF5CF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FF5CF0" w:rsidRPr="00C017E1" w:rsidRDefault="00FF5CF0" w:rsidP="00FF5CF0">
            <w:pPr>
              <w:spacing w:after="0" w:line="240" w:lineRule="auto"/>
              <w:rPr>
                <w:rFonts w:ascii="Times New Roman" w:eastAsia="Times New Roman" w:hAnsi="Times New Roman" w:cs="Times New Roman"/>
                <w:color w:val="000000"/>
                <w:sz w:val="18"/>
                <w:szCs w:val="18"/>
                <w:lang w:eastAsia="ru-RU"/>
              </w:rPr>
            </w:pPr>
          </w:p>
        </w:tc>
      </w:tr>
      <w:tr w:rsidR="00FF5CF0" w:rsidRPr="00C017E1" w:rsidTr="008B26C9">
        <w:tblPrEx>
          <w:tblCellMar>
            <w:top w:w="102" w:type="dxa"/>
            <w:bottom w:w="102" w:type="dxa"/>
          </w:tblCellMar>
        </w:tblPrEx>
        <w:tc>
          <w:tcPr>
            <w:tcW w:w="1823" w:type="dxa"/>
            <w:vMerge/>
            <w:tcMar>
              <w:top w:w="28" w:type="dxa"/>
              <w:left w:w="57" w:type="dxa"/>
              <w:bottom w:w="28" w:type="dxa"/>
              <w:right w:w="57" w:type="dxa"/>
            </w:tcMar>
          </w:tcPr>
          <w:p w:rsidR="00FF5CF0" w:rsidRPr="00C017E1" w:rsidRDefault="00FF5CF0" w:rsidP="00FF5CF0">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FF5CF0" w:rsidRPr="00C017E1" w:rsidRDefault="00FF5CF0" w:rsidP="00FF5CF0">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FF5CF0" w:rsidRPr="00C017E1" w:rsidRDefault="00FF5CF0" w:rsidP="00FF5CF0">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FF5CF0" w:rsidRPr="00C017E1" w:rsidRDefault="00FF5CF0" w:rsidP="00FF5CF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FF5CF0" w:rsidRPr="00C017E1" w:rsidRDefault="00FF5CF0" w:rsidP="00FF5CF0">
            <w:pPr>
              <w:spacing w:after="0" w:line="240" w:lineRule="auto"/>
              <w:rPr>
                <w:rFonts w:ascii="Times New Roman" w:eastAsia="Times New Roman" w:hAnsi="Times New Roman" w:cs="Times New Roman"/>
                <w:color w:val="000000"/>
                <w:sz w:val="18"/>
                <w:szCs w:val="18"/>
                <w:lang w:eastAsia="ru-RU"/>
              </w:rPr>
            </w:pPr>
          </w:p>
        </w:tc>
      </w:tr>
      <w:tr w:rsidR="00FF5CF0" w:rsidRPr="00C017E1" w:rsidTr="008B26C9">
        <w:tblPrEx>
          <w:tblCellMar>
            <w:top w:w="102" w:type="dxa"/>
            <w:bottom w:w="102" w:type="dxa"/>
          </w:tblCellMar>
        </w:tblPrEx>
        <w:tc>
          <w:tcPr>
            <w:tcW w:w="1823" w:type="dxa"/>
            <w:vMerge/>
            <w:tcMar>
              <w:top w:w="28" w:type="dxa"/>
              <w:left w:w="57" w:type="dxa"/>
              <w:bottom w:w="28" w:type="dxa"/>
              <w:right w:w="57" w:type="dxa"/>
            </w:tcMar>
          </w:tcPr>
          <w:p w:rsidR="00FF5CF0" w:rsidRPr="00C017E1" w:rsidRDefault="00FF5CF0" w:rsidP="00FF5CF0">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FF5CF0" w:rsidRPr="00C017E1" w:rsidRDefault="00FF5CF0" w:rsidP="00FF5CF0">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FF5CF0" w:rsidRPr="00C017E1" w:rsidRDefault="00FF5CF0" w:rsidP="00FF5CF0">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40 694,0</w:t>
            </w:r>
          </w:p>
        </w:tc>
        <w:tc>
          <w:tcPr>
            <w:tcW w:w="1252" w:type="dxa"/>
            <w:tcMar>
              <w:top w:w="28" w:type="dxa"/>
              <w:left w:w="57" w:type="dxa"/>
              <w:bottom w:w="28" w:type="dxa"/>
              <w:right w:w="57"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10 779,8</w:t>
            </w:r>
          </w:p>
        </w:tc>
        <w:tc>
          <w:tcPr>
            <w:tcW w:w="1252"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10 539,5</w:t>
            </w:r>
          </w:p>
        </w:tc>
        <w:tc>
          <w:tcPr>
            <w:tcW w:w="1252"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19 374,7</w:t>
            </w:r>
          </w:p>
        </w:tc>
        <w:tc>
          <w:tcPr>
            <w:tcW w:w="1252"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FF5CF0" w:rsidRPr="00C017E1" w:rsidRDefault="00FF5CF0" w:rsidP="00FF5CF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FF5CF0" w:rsidRPr="00C017E1" w:rsidRDefault="00FF5CF0" w:rsidP="00FF5CF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FF5CF0" w:rsidRPr="00C017E1" w:rsidRDefault="00FF5CF0" w:rsidP="00FF5CF0">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334"/>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365"/>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20"/>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AB5D73" w:rsidRPr="00C017E1" w:rsidTr="00AB5D73">
        <w:tblPrEx>
          <w:tblCellMar>
            <w:top w:w="102" w:type="dxa"/>
            <w:bottom w:w="102" w:type="dxa"/>
          </w:tblCellMar>
        </w:tblPrEx>
        <w:tc>
          <w:tcPr>
            <w:tcW w:w="1823" w:type="dxa"/>
            <w:vMerge w:val="restart"/>
            <w:tcMar>
              <w:top w:w="28" w:type="dxa"/>
              <w:left w:w="57" w:type="dxa"/>
              <w:bottom w:w="28" w:type="dxa"/>
              <w:right w:w="57" w:type="dxa"/>
            </w:tcMar>
          </w:tcPr>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 Выполнение работ по демонтажу объектов капитального строительства</w:t>
            </w:r>
          </w:p>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связи с осуществлением мероприятий по предотвращению </w:t>
            </w:r>
          </w:p>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ликвидации последствий чрезвычайных ситуаций</w:t>
            </w:r>
          </w:p>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79" w:type="dxa"/>
            <w:gridSpan w:val="3"/>
            <w:vMerge w:val="restart"/>
            <w:tcMar>
              <w:top w:w="28" w:type="dxa"/>
              <w:left w:w="57" w:type="dxa"/>
              <w:bottom w:w="28" w:type="dxa"/>
              <w:right w:w="57" w:type="dxa"/>
            </w:tcMar>
          </w:tcPr>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418" w:type="dxa"/>
            <w:tcMar>
              <w:top w:w="28" w:type="dxa"/>
              <w:left w:w="57" w:type="dxa"/>
              <w:bottom w:w="28" w:type="dxa"/>
              <w:right w:w="57" w:type="dxa"/>
            </w:tcMar>
          </w:tcPr>
          <w:p w:rsidR="00AB5D73" w:rsidRPr="00C017E1" w:rsidRDefault="00AB5D73" w:rsidP="00AB5D73">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tcMar>
              <w:top w:w="28" w:type="dxa"/>
              <w:left w:w="57" w:type="dxa"/>
              <w:bottom w:w="28" w:type="dxa"/>
              <w:right w:w="57" w:type="dxa"/>
            </w:tcMar>
            <w:vAlign w:val="center"/>
          </w:tcPr>
          <w:p w:rsidR="00AB5D73" w:rsidRPr="00C017E1" w:rsidRDefault="00AB5D73" w:rsidP="00AB5D73">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5 415,9</w:t>
            </w:r>
          </w:p>
        </w:tc>
        <w:tc>
          <w:tcPr>
            <w:tcW w:w="1252" w:type="dxa"/>
            <w:tcMar>
              <w:top w:w="28" w:type="dxa"/>
              <w:left w:w="57" w:type="dxa"/>
              <w:bottom w:w="28" w:type="dxa"/>
              <w:right w:w="57" w:type="dxa"/>
            </w:tcMar>
            <w:vAlign w:val="center"/>
          </w:tcPr>
          <w:p w:rsidR="00AB5D73" w:rsidRPr="00C017E1" w:rsidRDefault="00AB5D73" w:rsidP="00AB5D73">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5 415,9</w:t>
            </w:r>
          </w:p>
        </w:tc>
        <w:tc>
          <w:tcPr>
            <w:tcW w:w="1252" w:type="dxa"/>
            <w:tcMar>
              <w:top w:w="28" w:type="dxa"/>
              <w:bottom w:w="28" w:type="dxa"/>
            </w:tcMar>
            <w:vAlign w:val="center"/>
          </w:tcPr>
          <w:p w:rsidR="00AB5D73" w:rsidRPr="00C017E1" w:rsidRDefault="00AB5D73" w:rsidP="00AB5D73">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AB5D73" w:rsidRPr="00C017E1" w:rsidRDefault="00AB5D73" w:rsidP="00AB5D73">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val="restart"/>
            <w:tcBorders>
              <w:left w:val="nil"/>
            </w:tcBorders>
            <w:tcMar>
              <w:top w:w="28" w:type="dxa"/>
              <w:left w:w="57" w:type="dxa"/>
              <w:bottom w:w="28" w:type="dxa"/>
              <w:right w:w="57" w:type="dxa"/>
            </w:tcMar>
          </w:tcPr>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количество </w:t>
            </w:r>
            <w:proofErr w:type="gramStart"/>
            <w:r w:rsidRPr="00C017E1">
              <w:rPr>
                <w:rFonts w:ascii="Times New Roman" w:eastAsia="Times New Roman" w:hAnsi="Times New Roman" w:cs="Times New Roman"/>
                <w:color w:val="000000"/>
                <w:sz w:val="18"/>
                <w:szCs w:val="18"/>
                <w:lang w:eastAsia="ru-RU"/>
              </w:rPr>
              <w:t>демонтированных</w:t>
            </w:r>
            <w:proofErr w:type="gramEnd"/>
            <w:r w:rsidRPr="00C017E1">
              <w:rPr>
                <w:rFonts w:ascii="Times New Roman" w:eastAsia="Times New Roman" w:hAnsi="Times New Roman" w:cs="Times New Roman"/>
                <w:color w:val="000000"/>
                <w:sz w:val="18"/>
                <w:szCs w:val="18"/>
                <w:lang w:eastAsia="ru-RU"/>
              </w:rPr>
              <w:t xml:space="preserve"> </w:t>
            </w:r>
          </w:p>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объектов в 2020 году – 1</w:t>
            </w:r>
          </w:p>
          <w:p w:rsidR="00AB5D73" w:rsidRPr="00C017E1" w:rsidRDefault="00AB5D73" w:rsidP="00AB5D73">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41" w:type="dxa"/>
            <w:vMerge w:val="restart"/>
            <w:tcMar>
              <w:top w:w="28" w:type="dxa"/>
              <w:bottom w:w="28" w:type="dxa"/>
            </w:tcMar>
          </w:tcPr>
          <w:p w:rsidR="00AB5D73" w:rsidRPr="00C017E1" w:rsidRDefault="00AB5D73" w:rsidP="00AB5D73">
            <w:pPr>
              <w:autoSpaceDE w:val="0"/>
              <w:autoSpaceDN w:val="0"/>
              <w:adjustRightInd w:val="0"/>
              <w:spacing w:after="0" w:line="240" w:lineRule="auto"/>
              <w:ind w:left="187"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9 перечня</w:t>
            </w:r>
          </w:p>
          <w:p w:rsidR="00AB5D73" w:rsidRPr="00C017E1" w:rsidRDefault="00AB5D73" w:rsidP="00AB5D73">
            <w:pPr>
              <w:autoSpaceDE w:val="0"/>
              <w:autoSpaceDN w:val="0"/>
              <w:adjustRightInd w:val="0"/>
              <w:spacing w:after="0" w:line="240" w:lineRule="auto"/>
              <w:ind w:left="187" w:right="-28"/>
              <w:rPr>
                <w:rFonts w:ascii="Times New Roman" w:eastAsia="Times New Roman" w:hAnsi="Times New Roman" w:cs="Times New Roman"/>
                <w:color w:val="000000"/>
                <w:sz w:val="18"/>
                <w:szCs w:val="18"/>
                <w:lang w:eastAsia="ru-RU"/>
              </w:rPr>
            </w:pPr>
          </w:p>
        </w:tc>
      </w:tr>
      <w:tr w:rsidR="00AB5D73" w:rsidRPr="00C017E1" w:rsidTr="00AB5D73">
        <w:tblPrEx>
          <w:tblCellMar>
            <w:top w:w="102" w:type="dxa"/>
            <w:bottom w:w="102" w:type="dxa"/>
          </w:tblCellMar>
        </w:tblPrEx>
        <w:tc>
          <w:tcPr>
            <w:tcW w:w="1823" w:type="dxa"/>
            <w:vMerge/>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AB5D73" w:rsidRPr="00C017E1" w:rsidRDefault="00AB5D73" w:rsidP="00AB5D73">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AB5D73" w:rsidRPr="00C017E1" w:rsidRDefault="00AB5D73" w:rsidP="00AB5D73">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vAlign w:val="center"/>
          </w:tcPr>
          <w:p w:rsidR="00AB5D73" w:rsidRPr="00C017E1" w:rsidRDefault="00AB5D73" w:rsidP="00AB5D73">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302" w:type="dxa"/>
            <w:gridSpan w:val="2"/>
            <w:vMerge/>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AB5D73" w:rsidRPr="00C017E1" w:rsidRDefault="00AB5D73" w:rsidP="00AB5D73">
            <w:pPr>
              <w:spacing w:after="0" w:line="240" w:lineRule="auto"/>
              <w:ind w:left="187"/>
              <w:rPr>
                <w:rFonts w:ascii="Times New Roman" w:eastAsia="Times New Roman" w:hAnsi="Times New Roman" w:cs="Times New Roman"/>
                <w:color w:val="000000"/>
                <w:sz w:val="18"/>
                <w:szCs w:val="18"/>
                <w:lang w:eastAsia="ru-RU"/>
              </w:rPr>
            </w:pPr>
          </w:p>
        </w:tc>
      </w:tr>
      <w:tr w:rsidR="00AB5D73" w:rsidRPr="00C017E1" w:rsidTr="00AB5D73">
        <w:tblPrEx>
          <w:tblCellMar>
            <w:top w:w="102" w:type="dxa"/>
            <w:bottom w:w="102" w:type="dxa"/>
          </w:tblCellMar>
        </w:tblPrEx>
        <w:tc>
          <w:tcPr>
            <w:tcW w:w="1823" w:type="dxa"/>
            <w:vMerge/>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AB5D73" w:rsidRPr="00C017E1" w:rsidRDefault="00AB5D73" w:rsidP="00AB5D73">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AB5D73" w:rsidRPr="00C017E1" w:rsidRDefault="00AB5D73" w:rsidP="00AB5D73">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AB5D73" w:rsidRPr="00C017E1" w:rsidRDefault="00AB5D73" w:rsidP="00AB5D73">
            <w:pPr>
              <w:spacing w:after="0" w:line="240" w:lineRule="auto"/>
              <w:ind w:left="187"/>
              <w:rPr>
                <w:rFonts w:ascii="Times New Roman" w:eastAsia="Times New Roman" w:hAnsi="Times New Roman" w:cs="Times New Roman"/>
                <w:color w:val="000000"/>
                <w:sz w:val="18"/>
                <w:szCs w:val="18"/>
                <w:lang w:eastAsia="ru-RU"/>
              </w:rPr>
            </w:pPr>
          </w:p>
        </w:tc>
      </w:tr>
      <w:tr w:rsidR="00AB5D73" w:rsidRPr="00C017E1" w:rsidTr="00AB5D73">
        <w:tblPrEx>
          <w:tblCellMar>
            <w:top w:w="102" w:type="dxa"/>
            <w:bottom w:w="102" w:type="dxa"/>
          </w:tblCellMar>
        </w:tblPrEx>
        <w:tc>
          <w:tcPr>
            <w:tcW w:w="1823" w:type="dxa"/>
            <w:vMerge/>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AB5D73" w:rsidRPr="00C017E1" w:rsidRDefault="00AB5D73" w:rsidP="00AB5D73">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AB5D73" w:rsidRPr="00C017E1" w:rsidRDefault="00AB5D73" w:rsidP="00AB5D73">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5 253,4</w:t>
            </w:r>
          </w:p>
        </w:tc>
        <w:tc>
          <w:tcPr>
            <w:tcW w:w="1252" w:type="dxa"/>
            <w:tcMar>
              <w:top w:w="28" w:type="dxa"/>
              <w:left w:w="57" w:type="dxa"/>
              <w:bottom w:w="28" w:type="dxa"/>
              <w:right w:w="57"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5 253,4</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AB5D73" w:rsidRPr="00C017E1" w:rsidRDefault="00AB5D73" w:rsidP="00AB5D73">
            <w:pPr>
              <w:spacing w:after="0" w:line="240" w:lineRule="auto"/>
              <w:ind w:left="187"/>
              <w:rPr>
                <w:rFonts w:ascii="Times New Roman" w:eastAsia="Times New Roman" w:hAnsi="Times New Roman" w:cs="Times New Roman"/>
                <w:color w:val="000000"/>
                <w:sz w:val="18"/>
                <w:szCs w:val="18"/>
                <w:lang w:eastAsia="ru-RU"/>
              </w:rPr>
            </w:pPr>
          </w:p>
        </w:tc>
      </w:tr>
      <w:tr w:rsidR="00AB5D73" w:rsidRPr="00C017E1" w:rsidTr="00AB5D73">
        <w:tblPrEx>
          <w:tblCellMar>
            <w:top w:w="102" w:type="dxa"/>
            <w:bottom w:w="102" w:type="dxa"/>
          </w:tblCellMar>
        </w:tblPrEx>
        <w:trPr>
          <w:trHeight w:val="334"/>
        </w:trPr>
        <w:tc>
          <w:tcPr>
            <w:tcW w:w="1823" w:type="dxa"/>
            <w:vMerge/>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AB5D73" w:rsidRPr="00C017E1" w:rsidRDefault="00AB5D73" w:rsidP="00AB5D73">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AB5D73" w:rsidRPr="00C017E1" w:rsidRDefault="00AB5D73" w:rsidP="00AB5D73">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162,5</w:t>
            </w:r>
          </w:p>
        </w:tc>
        <w:tc>
          <w:tcPr>
            <w:tcW w:w="1252" w:type="dxa"/>
            <w:tcMar>
              <w:top w:w="28" w:type="dxa"/>
              <w:left w:w="57" w:type="dxa"/>
              <w:bottom w:w="28" w:type="dxa"/>
              <w:right w:w="57"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162,5</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AB5D73" w:rsidRPr="00C017E1" w:rsidRDefault="00AB5D73" w:rsidP="00AB5D73">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AB5D73" w:rsidRPr="00C017E1" w:rsidRDefault="00AB5D73" w:rsidP="00AB5D73">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AB5D73" w:rsidRPr="00C017E1" w:rsidRDefault="00AB5D73" w:rsidP="00AB5D73">
            <w:pPr>
              <w:spacing w:after="0" w:line="240" w:lineRule="auto"/>
              <w:ind w:left="187"/>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200"/>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2"/>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ind w:left="187"/>
              <w:rPr>
                <w:rFonts w:ascii="Times New Roman" w:eastAsia="Times New Roman" w:hAnsi="Times New Roman" w:cs="Times New Roman"/>
                <w:color w:val="000000"/>
                <w:sz w:val="18"/>
                <w:szCs w:val="18"/>
                <w:lang w:eastAsia="ru-RU"/>
              </w:rPr>
            </w:pPr>
          </w:p>
        </w:tc>
      </w:tr>
      <w:tr w:rsidR="00317855" w:rsidRPr="00C017E1" w:rsidTr="00317855">
        <w:tblPrEx>
          <w:tblCellMar>
            <w:top w:w="102" w:type="dxa"/>
            <w:bottom w:w="102" w:type="dxa"/>
          </w:tblCellMar>
        </w:tblPrEx>
        <w:tc>
          <w:tcPr>
            <w:tcW w:w="1823" w:type="dxa"/>
            <w:vMerge w:val="restart"/>
            <w:tcMar>
              <w:top w:w="28" w:type="dxa"/>
              <w:left w:w="57" w:type="dxa"/>
              <w:bottom w:w="28" w:type="dxa"/>
              <w:right w:w="57" w:type="dxa"/>
            </w:tcMar>
          </w:tcPr>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1.10. Приобретение жилых помещений для переселения граждан из многоквартирных домов</w:t>
            </w:r>
          </w:p>
        </w:tc>
        <w:tc>
          <w:tcPr>
            <w:tcW w:w="1579" w:type="dxa"/>
            <w:gridSpan w:val="3"/>
            <w:vMerge w:val="restart"/>
            <w:tcMar>
              <w:top w:w="28" w:type="dxa"/>
              <w:left w:w="57" w:type="dxa"/>
              <w:bottom w:w="28" w:type="dxa"/>
              <w:right w:w="57" w:type="dxa"/>
            </w:tcMar>
          </w:tcPr>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топливно-энергетического комплекса </w:t>
            </w:r>
          </w:p>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жилищно-коммунального хозяйства Архангельской области</w:t>
            </w:r>
          </w:p>
        </w:tc>
        <w:tc>
          <w:tcPr>
            <w:tcW w:w="1418" w:type="dxa"/>
            <w:tcMar>
              <w:top w:w="28" w:type="dxa"/>
              <w:left w:w="57" w:type="dxa"/>
              <w:bottom w:w="28" w:type="dxa"/>
              <w:right w:w="57" w:type="dxa"/>
            </w:tcMar>
          </w:tcPr>
          <w:p w:rsidR="00317855" w:rsidRPr="00C017E1" w:rsidRDefault="00317855" w:rsidP="00317855">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tcMar>
              <w:top w:w="28" w:type="dxa"/>
              <w:left w:w="57" w:type="dxa"/>
              <w:bottom w:w="28" w:type="dxa"/>
              <w:right w:w="57" w:type="dxa"/>
            </w:tcMar>
            <w:vAlign w:val="center"/>
          </w:tcPr>
          <w:p w:rsidR="00317855" w:rsidRPr="00C017E1" w:rsidRDefault="00317855" w:rsidP="00317855">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21 217,3</w:t>
            </w:r>
          </w:p>
        </w:tc>
        <w:tc>
          <w:tcPr>
            <w:tcW w:w="1252" w:type="dxa"/>
            <w:tcMar>
              <w:top w:w="28" w:type="dxa"/>
              <w:left w:w="57" w:type="dxa"/>
              <w:bottom w:w="28" w:type="dxa"/>
              <w:right w:w="57" w:type="dxa"/>
            </w:tcMar>
            <w:vAlign w:val="center"/>
          </w:tcPr>
          <w:p w:rsidR="00317855" w:rsidRPr="00C017E1" w:rsidRDefault="00317855" w:rsidP="00317855">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5 832,1</w:t>
            </w:r>
          </w:p>
        </w:tc>
        <w:tc>
          <w:tcPr>
            <w:tcW w:w="1252" w:type="dxa"/>
            <w:tcMar>
              <w:top w:w="28" w:type="dxa"/>
              <w:bottom w:w="28" w:type="dxa"/>
            </w:tcMar>
            <w:vAlign w:val="center"/>
          </w:tcPr>
          <w:p w:rsidR="00317855" w:rsidRPr="00C017E1" w:rsidRDefault="00317855" w:rsidP="00317855">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15 385,2</w:t>
            </w:r>
          </w:p>
        </w:tc>
        <w:tc>
          <w:tcPr>
            <w:tcW w:w="1252" w:type="dxa"/>
            <w:tcMar>
              <w:top w:w="28" w:type="dxa"/>
              <w:bottom w:w="28" w:type="dxa"/>
            </w:tcMar>
            <w:vAlign w:val="center"/>
          </w:tcPr>
          <w:p w:rsidR="00317855" w:rsidRPr="00C017E1" w:rsidRDefault="00317855" w:rsidP="00317855">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317855" w:rsidRPr="00C017E1" w:rsidRDefault="00317855" w:rsidP="00317855">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317855" w:rsidRPr="00C017E1" w:rsidRDefault="00317855" w:rsidP="00317855">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val="restart"/>
            <w:tcBorders>
              <w:left w:val="nil"/>
            </w:tcBorders>
            <w:tcMar>
              <w:top w:w="28" w:type="dxa"/>
              <w:left w:w="57" w:type="dxa"/>
              <w:bottom w:w="28" w:type="dxa"/>
              <w:right w:w="57" w:type="dxa"/>
            </w:tcMar>
          </w:tcPr>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количество приобретенных жилых помещений:</w:t>
            </w:r>
          </w:p>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2020 году – 5,</w:t>
            </w:r>
          </w:p>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2021 году – 20</w:t>
            </w:r>
          </w:p>
          <w:p w:rsidR="00317855" w:rsidRPr="00C017E1" w:rsidRDefault="00317855" w:rsidP="00317855">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41" w:type="dxa"/>
            <w:vMerge w:val="restart"/>
            <w:tcMar>
              <w:top w:w="28" w:type="dxa"/>
              <w:bottom w:w="28" w:type="dxa"/>
            </w:tcMar>
          </w:tcPr>
          <w:p w:rsidR="00317855" w:rsidRPr="00C017E1" w:rsidRDefault="00317855" w:rsidP="00317855">
            <w:pPr>
              <w:autoSpaceDE w:val="0"/>
              <w:autoSpaceDN w:val="0"/>
              <w:adjustRightInd w:val="0"/>
              <w:spacing w:after="0" w:line="240" w:lineRule="auto"/>
              <w:ind w:left="187"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18 перечня</w:t>
            </w:r>
          </w:p>
          <w:p w:rsidR="00317855" w:rsidRPr="00C017E1" w:rsidRDefault="00317855" w:rsidP="00317855">
            <w:pPr>
              <w:autoSpaceDE w:val="0"/>
              <w:autoSpaceDN w:val="0"/>
              <w:adjustRightInd w:val="0"/>
              <w:spacing w:after="0" w:line="240" w:lineRule="auto"/>
              <w:ind w:left="187" w:right="-28"/>
              <w:rPr>
                <w:rFonts w:ascii="Times New Roman" w:eastAsia="Times New Roman" w:hAnsi="Times New Roman" w:cs="Times New Roman"/>
                <w:color w:val="000000"/>
                <w:sz w:val="18"/>
                <w:szCs w:val="18"/>
                <w:lang w:eastAsia="ru-RU"/>
              </w:rPr>
            </w:pPr>
          </w:p>
        </w:tc>
      </w:tr>
      <w:tr w:rsidR="00317855" w:rsidRPr="00C017E1" w:rsidTr="00317855">
        <w:tblPrEx>
          <w:tblCellMar>
            <w:top w:w="102" w:type="dxa"/>
            <w:bottom w:w="102" w:type="dxa"/>
          </w:tblCellMar>
        </w:tblPrEx>
        <w:tc>
          <w:tcPr>
            <w:tcW w:w="1823" w:type="dxa"/>
            <w:vMerge/>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17855" w:rsidRPr="00C017E1" w:rsidRDefault="00317855" w:rsidP="00317855">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17855" w:rsidRPr="00C017E1" w:rsidRDefault="00317855" w:rsidP="00317855">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vAlign w:val="center"/>
          </w:tcPr>
          <w:p w:rsidR="00317855" w:rsidRPr="00C017E1" w:rsidRDefault="00317855" w:rsidP="00317855">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302" w:type="dxa"/>
            <w:gridSpan w:val="2"/>
            <w:vMerge/>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17855" w:rsidRPr="00C017E1" w:rsidRDefault="00317855" w:rsidP="00317855">
            <w:pPr>
              <w:spacing w:after="0" w:line="240" w:lineRule="auto"/>
              <w:ind w:left="187"/>
              <w:rPr>
                <w:rFonts w:ascii="Times New Roman" w:eastAsia="Times New Roman" w:hAnsi="Times New Roman" w:cs="Times New Roman"/>
                <w:color w:val="000000"/>
                <w:sz w:val="18"/>
                <w:szCs w:val="18"/>
                <w:lang w:eastAsia="ru-RU"/>
              </w:rPr>
            </w:pPr>
          </w:p>
        </w:tc>
      </w:tr>
      <w:tr w:rsidR="00317855" w:rsidRPr="00C017E1" w:rsidTr="00317855">
        <w:tblPrEx>
          <w:tblCellMar>
            <w:top w:w="102" w:type="dxa"/>
            <w:bottom w:w="102" w:type="dxa"/>
          </w:tblCellMar>
        </w:tblPrEx>
        <w:tc>
          <w:tcPr>
            <w:tcW w:w="1823" w:type="dxa"/>
            <w:vMerge/>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17855" w:rsidRPr="00C017E1" w:rsidRDefault="00317855" w:rsidP="00317855">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17855" w:rsidRPr="00C017E1" w:rsidRDefault="00317855" w:rsidP="00317855">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left w:w="57" w:type="dxa"/>
              <w:bottom w:w="28" w:type="dxa"/>
              <w:right w:w="57"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17855" w:rsidRPr="00C017E1" w:rsidRDefault="00317855" w:rsidP="00317855">
            <w:pPr>
              <w:spacing w:after="0" w:line="240" w:lineRule="auto"/>
              <w:ind w:left="187"/>
              <w:rPr>
                <w:rFonts w:ascii="Times New Roman" w:eastAsia="Times New Roman" w:hAnsi="Times New Roman" w:cs="Times New Roman"/>
                <w:color w:val="000000"/>
                <w:sz w:val="18"/>
                <w:szCs w:val="18"/>
                <w:lang w:eastAsia="ru-RU"/>
              </w:rPr>
            </w:pPr>
          </w:p>
        </w:tc>
      </w:tr>
      <w:tr w:rsidR="00317855" w:rsidRPr="00C017E1" w:rsidTr="00317855">
        <w:tblPrEx>
          <w:tblCellMar>
            <w:top w:w="102" w:type="dxa"/>
            <w:bottom w:w="102" w:type="dxa"/>
          </w:tblCellMar>
        </w:tblPrEx>
        <w:tc>
          <w:tcPr>
            <w:tcW w:w="1823" w:type="dxa"/>
            <w:vMerge/>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17855" w:rsidRPr="00C017E1" w:rsidRDefault="00317855" w:rsidP="00317855">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17855" w:rsidRPr="00C017E1" w:rsidRDefault="00317855" w:rsidP="00317855">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18 140,5</w:t>
            </w:r>
          </w:p>
        </w:tc>
        <w:tc>
          <w:tcPr>
            <w:tcW w:w="1252" w:type="dxa"/>
            <w:tcMar>
              <w:top w:w="28" w:type="dxa"/>
              <w:left w:w="57" w:type="dxa"/>
              <w:bottom w:w="28" w:type="dxa"/>
              <w:right w:w="57"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5 540,5</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12 600,0</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17855" w:rsidRPr="00C017E1" w:rsidRDefault="00317855" w:rsidP="00317855">
            <w:pPr>
              <w:spacing w:after="0" w:line="240" w:lineRule="auto"/>
              <w:ind w:left="187"/>
              <w:rPr>
                <w:rFonts w:ascii="Times New Roman" w:eastAsia="Times New Roman" w:hAnsi="Times New Roman" w:cs="Times New Roman"/>
                <w:color w:val="000000"/>
                <w:sz w:val="18"/>
                <w:szCs w:val="18"/>
                <w:lang w:eastAsia="ru-RU"/>
              </w:rPr>
            </w:pPr>
          </w:p>
        </w:tc>
      </w:tr>
      <w:tr w:rsidR="00317855" w:rsidRPr="00C017E1" w:rsidTr="00317855">
        <w:tblPrEx>
          <w:tblCellMar>
            <w:top w:w="102" w:type="dxa"/>
            <w:bottom w:w="102" w:type="dxa"/>
          </w:tblCellMar>
        </w:tblPrEx>
        <w:trPr>
          <w:trHeight w:val="334"/>
        </w:trPr>
        <w:tc>
          <w:tcPr>
            <w:tcW w:w="1823" w:type="dxa"/>
            <w:vMerge/>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17855" w:rsidRPr="00C017E1" w:rsidRDefault="00317855" w:rsidP="00317855">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17855" w:rsidRPr="00C017E1" w:rsidRDefault="00317855" w:rsidP="00317855">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3 076,8</w:t>
            </w:r>
          </w:p>
        </w:tc>
        <w:tc>
          <w:tcPr>
            <w:tcW w:w="1252" w:type="dxa"/>
            <w:tcMar>
              <w:top w:w="28" w:type="dxa"/>
              <w:left w:w="57" w:type="dxa"/>
              <w:bottom w:w="28" w:type="dxa"/>
              <w:right w:w="57"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291,6</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2 785,2</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vAlign w:val="center"/>
          </w:tcPr>
          <w:p w:rsidR="00317855" w:rsidRPr="00C017E1" w:rsidRDefault="00317855" w:rsidP="00317855">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17855" w:rsidRPr="00C017E1" w:rsidRDefault="00317855" w:rsidP="00317855">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17855" w:rsidRPr="00C017E1" w:rsidRDefault="00317855" w:rsidP="00317855">
            <w:pPr>
              <w:spacing w:after="0" w:line="240" w:lineRule="auto"/>
              <w:ind w:left="187"/>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556"/>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2"/>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ind w:left="187"/>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c>
          <w:tcPr>
            <w:tcW w:w="1823" w:type="dxa"/>
            <w:vMerge w:val="restart"/>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1.11. Выполнение работ по сносу </w:t>
            </w:r>
            <w:r w:rsidRPr="00C017E1">
              <w:rPr>
                <w:rFonts w:ascii="Times New Roman" w:eastAsia="Times New Roman" w:hAnsi="Times New Roman" w:cs="Times New Roman"/>
                <w:color w:val="000000"/>
                <w:sz w:val="18"/>
                <w:szCs w:val="18"/>
                <w:lang w:eastAsia="ru-RU"/>
              </w:rPr>
              <w:br/>
              <w:t xml:space="preserve">домов, а также зачистке территорий </w:t>
            </w:r>
            <w:proofErr w:type="gramStart"/>
            <w:r w:rsidRPr="00C017E1">
              <w:rPr>
                <w:rFonts w:ascii="Times New Roman" w:eastAsia="Times New Roman" w:hAnsi="Times New Roman" w:cs="Times New Roman"/>
                <w:color w:val="000000"/>
                <w:sz w:val="18"/>
                <w:szCs w:val="18"/>
                <w:lang w:eastAsia="ru-RU"/>
              </w:rPr>
              <w:t>от</w:t>
            </w:r>
            <w:proofErr w:type="gramEnd"/>
            <w:r w:rsidRPr="00C017E1">
              <w:rPr>
                <w:rFonts w:ascii="Times New Roman" w:eastAsia="Times New Roman" w:hAnsi="Times New Roman" w:cs="Times New Roman"/>
                <w:color w:val="000000"/>
                <w:sz w:val="18"/>
                <w:szCs w:val="18"/>
                <w:lang w:eastAsia="ru-RU"/>
              </w:rPr>
              <w:t xml:space="preserve"> разобранных неизвестными лицами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значительно пострадавших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от пожаров домов, расселенных в рамках адресных программ Архангельской области по переселению граждан из аварийного жилищного фонда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городском округе «Город Архангельск»</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79" w:type="dxa"/>
            <w:gridSpan w:val="3"/>
            <w:vMerge w:val="restart"/>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министерство топливно-энергетического комплекса</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жилищно-коммунального хозяйства Архангельской области</w:t>
            </w: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8 000, 0</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8 000, 0</w:t>
            </w:r>
          </w:p>
        </w:tc>
        <w:tc>
          <w:tcPr>
            <w:tcW w:w="1252"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val="restart"/>
            <w:tcBorders>
              <w:left w:val="nil"/>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количество земельных участков, на которых выполнены работы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сносу домов, а также зачистке территорий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2020 году, – 50</w:t>
            </w:r>
          </w:p>
        </w:tc>
        <w:tc>
          <w:tcPr>
            <w:tcW w:w="1241" w:type="dxa"/>
            <w:vMerge w:val="restart"/>
            <w:tcMar>
              <w:top w:w="28" w:type="dxa"/>
              <w:bottom w:w="28" w:type="dxa"/>
            </w:tcMar>
          </w:tcPr>
          <w:p w:rsidR="003643D1" w:rsidRPr="00C017E1" w:rsidRDefault="003643D1" w:rsidP="003643D1">
            <w:pPr>
              <w:autoSpaceDE w:val="0"/>
              <w:autoSpaceDN w:val="0"/>
              <w:adjustRightInd w:val="0"/>
              <w:spacing w:after="0" w:line="240" w:lineRule="auto"/>
              <w:ind w:left="187"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19 перечня</w:t>
            </w:r>
          </w:p>
        </w:tc>
      </w:tr>
      <w:tr w:rsidR="003643D1" w:rsidRPr="00C017E1" w:rsidTr="008B26C9">
        <w:tblPrEx>
          <w:tblCellMar>
            <w:top w:w="102" w:type="dxa"/>
            <w:bottom w:w="102" w:type="dxa"/>
          </w:tblCellMar>
        </w:tblPrEx>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6"/>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8 000, 0</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8 000, 0</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334"/>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CellMar>
            <w:top w:w="102" w:type="dxa"/>
            <w:bottom w:w="102" w:type="dxa"/>
          </w:tblCellMar>
        </w:tblPrEx>
        <w:trPr>
          <w:trHeight w:val="1733"/>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3"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gridSpan w:val="2"/>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Задача № 2 – создание условий для развития индивидуального жилищного строительства</w:t>
      </w:r>
    </w:p>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p>
    <w:tbl>
      <w:tblPr>
        <w:tblW w:w="15876" w:type="dxa"/>
        <w:tblInd w:w="-510" w:type="dxa"/>
        <w:tblLayout w:type="fixed"/>
        <w:tblCellMar>
          <w:top w:w="102" w:type="dxa"/>
          <w:left w:w="62" w:type="dxa"/>
          <w:bottom w:w="102" w:type="dxa"/>
          <w:right w:w="62" w:type="dxa"/>
        </w:tblCellMar>
        <w:tblLook w:val="0000"/>
      </w:tblPr>
      <w:tblGrid>
        <w:gridCol w:w="1823"/>
        <w:gridCol w:w="1579"/>
        <w:gridCol w:w="1319"/>
        <w:gridCol w:w="1268"/>
        <w:gridCol w:w="1269"/>
        <w:gridCol w:w="1269"/>
        <w:gridCol w:w="1268"/>
        <w:gridCol w:w="1269"/>
        <w:gridCol w:w="1269"/>
        <w:gridCol w:w="2302"/>
        <w:gridCol w:w="1241"/>
      </w:tblGrid>
      <w:tr w:rsidR="00350B60" w:rsidRPr="00C017E1" w:rsidTr="00350B60">
        <w:tc>
          <w:tcPr>
            <w:tcW w:w="1823" w:type="dxa"/>
            <w:vMerge w:val="restart"/>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2.1. Обеспечение земельных участков, предоставляемых многодетным семьям и кооперативам, созданным многодетными семьями, для индивидуального жилищного строительства </w:t>
            </w:r>
          </w:p>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ведения личного подсобного хозяйства, объектами инженерной инфраструктуры</w:t>
            </w:r>
          </w:p>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79" w:type="dxa"/>
            <w:vMerge w:val="restart"/>
            <w:tcMar>
              <w:top w:w="28" w:type="dxa"/>
              <w:left w:w="57" w:type="dxa"/>
              <w:bottom w:w="28" w:type="dxa"/>
              <w:right w:w="57" w:type="dxa"/>
            </w:tcMar>
          </w:tcPr>
          <w:p w:rsidR="00350B60" w:rsidRPr="00C017E1" w:rsidRDefault="00350B60" w:rsidP="00350B60">
            <w:pPr>
              <w:widowControl w:val="0"/>
              <w:autoSpaceDE w:val="0"/>
              <w:autoSpaceDN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350B60" w:rsidRPr="00C017E1" w:rsidRDefault="00350B60" w:rsidP="00350B60">
            <w:pPr>
              <w:widowControl w:val="0"/>
              <w:autoSpaceDE w:val="0"/>
              <w:autoSpaceDN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319" w:type="dxa"/>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68" w:type="dxa"/>
            <w:tcMar>
              <w:top w:w="28" w:type="dxa"/>
              <w:left w:w="57" w:type="dxa"/>
              <w:bottom w:w="28" w:type="dxa"/>
              <w:right w:w="57" w:type="dxa"/>
            </w:tcMar>
            <w:vAlign w:val="center"/>
          </w:tcPr>
          <w:p w:rsidR="00350B60" w:rsidRPr="00C017E1" w:rsidRDefault="00350B60" w:rsidP="00350B6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32 498,2</w:t>
            </w:r>
          </w:p>
        </w:tc>
        <w:tc>
          <w:tcPr>
            <w:tcW w:w="1269" w:type="dxa"/>
            <w:tcMar>
              <w:top w:w="28" w:type="dxa"/>
              <w:left w:w="57" w:type="dxa"/>
              <w:bottom w:w="28" w:type="dxa"/>
              <w:right w:w="57" w:type="dxa"/>
            </w:tcMar>
            <w:vAlign w:val="center"/>
          </w:tcPr>
          <w:p w:rsidR="00350B60" w:rsidRPr="00C017E1" w:rsidRDefault="00350B60" w:rsidP="00350B6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vAlign w:val="center"/>
          </w:tcPr>
          <w:p w:rsidR="00350B60" w:rsidRPr="00C017E1" w:rsidRDefault="00350B60" w:rsidP="00350B60">
            <w:pPr>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32 498,2</w:t>
            </w:r>
          </w:p>
        </w:tc>
        <w:tc>
          <w:tcPr>
            <w:tcW w:w="1269" w:type="dxa"/>
            <w:tcMar>
              <w:top w:w="28" w:type="dxa"/>
              <w:bottom w:w="28" w:type="dxa"/>
            </w:tcMar>
            <w:vAlign w:val="center"/>
          </w:tcPr>
          <w:p w:rsidR="00350B60" w:rsidRPr="00C017E1" w:rsidRDefault="00350B60" w:rsidP="00350B60">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val="restart"/>
            <w:tcBorders>
              <w:left w:val="nil"/>
            </w:tcBorders>
            <w:tcMar>
              <w:top w:w="28" w:type="dxa"/>
              <w:left w:w="57" w:type="dxa"/>
              <w:bottom w:w="28" w:type="dxa"/>
              <w:right w:w="57" w:type="dxa"/>
            </w:tcMar>
          </w:tcPr>
          <w:p w:rsidR="00350B60" w:rsidRPr="00C017E1" w:rsidRDefault="007073F9"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обеспечение 40 многодетных семей земельными участками для индивидуального жилищного строительства </w:t>
            </w:r>
          </w:p>
        </w:tc>
        <w:tc>
          <w:tcPr>
            <w:tcW w:w="1241" w:type="dxa"/>
            <w:vMerge w:val="restart"/>
            <w:tcMar>
              <w:top w:w="28" w:type="dxa"/>
              <w:bottom w:w="28" w:type="dxa"/>
            </w:tcMar>
          </w:tcPr>
          <w:p w:rsidR="00350B60" w:rsidRPr="00C017E1" w:rsidRDefault="00350B60" w:rsidP="00350B60">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3 перечня</w:t>
            </w:r>
          </w:p>
          <w:p w:rsidR="00350B60" w:rsidRPr="00C017E1" w:rsidRDefault="00350B60" w:rsidP="00350B60">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350B60" w:rsidRPr="00C017E1" w:rsidTr="00350B60">
        <w:tc>
          <w:tcPr>
            <w:tcW w:w="1823"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12" w:type="dxa"/>
            <w:gridSpan w:val="6"/>
            <w:tcMar>
              <w:top w:w="28" w:type="dxa"/>
              <w:left w:w="57" w:type="dxa"/>
              <w:bottom w:w="28" w:type="dxa"/>
              <w:right w:w="57" w:type="dxa"/>
            </w:tcMar>
            <w:vAlign w:val="center"/>
          </w:tcPr>
          <w:p w:rsidR="00350B60" w:rsidRPr="00C017E1" w:rsidRDefault="00350B60" w:rsidP="00350B60">
            <w:pPr>
              <w:spacing w:after="0" w:line="240" w:lineRule="auto"/>
              <w:jc w:val="center"/>
              <w:rPr>
                <w:rFonts w:ascii="Times New Roman" w:eastAsia="Times New Roman" w:hAnsi="Times New Roman" w:cs="Times New Roman"/>
                <w:color w:val="000000"/>
                <w:sz w:val="18"/>
                <w:szCs w:val="18"/>
                <w:lang w:eastAsia="ru-RU"/>
              </w:rPr>
            </w:pPr>
          </w:p>
        </w:tc>
        <w:tc>
          <w:tcPr>
            <w:tcW w:w="2302"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r>
      <w:tr w:rsidR="00350B60" w:rsidRPr="00C017E1" w:rsidTr="00350B60">
        <w:tc>
          <w:tcPr>
            <w:tcW w:w="1823"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68" w:type="dxa"/>
            <w:tcMar>
              <w:top w:w="28" w:type="dxa"/>
              <w:left w:w="57" w:type="dxa"/>
              <w:bottom w:w="28" w:type="dxa"/>
              <w:right w:w="57"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left w:w="57" w:type="dxa"/>
              <w:bottom w:w="28" w:type="dxa"/>
              <w:right w:w="57"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r>
      <w:tr w:rsidR="00350B60" w:rsidRPr="00C017E1" w:rsidTr="00350B60">
        <w:tc>
          <w:tcPr>
            <w:tcW w:w="1823"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68" w:type="dxa"/>
            <w:tcMar>
              <w:top w:w="28" w:type="dxa"/>
              <w:left w:w="57" w:type="dxa"/>
              <w:bottom w:w="28" w:type="dxa"/>
              <w:right w:w="57"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32 498,2</w:t>
            </w:r>
          </w:p>
        </w:tc>
        <w:tc>
          <w:tcPr>
            <w:tcW w:w="1269" w:type="dxa"/>
            <w:tcMar>
              <w:top w:w="28" w:type="dxa"/>
              <w:left w:w="57" w:type="dxa"/>
              <w:bottom w:w="28" w:type="dxa"/>
              <w:right w:w="57"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32 498,2</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r>
      <w:tr w:rsidR="00350B60" w:rsidRPr="00C017E1" w:rsidTr="00350B60">
        <w:trPr>
          <w:trHeight w:val="334"/>
        </w:trPr>
        <w:tc>
          <w:tcPr>
            <w:tcW w:w="1823"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68" w:type="dxa"/>
            <w:tcMar>
              <w:top w:w="28" w:type="dxa"/>
              <w:left w:w="57" w:type="dxa"/>
              <w:bottom w:w="28" w:type="dxa"/>
              <w:right w:w="57"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left w:w="57" w:type="dxa"/>
              <w:bottom w:w="28" w:type="dxa"/>
              <w:right w:w="57"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vAlign w:val="center"/>
          </w:tcPr>
          <w:p w:rsidR="00350B60" w:rsidRPr="00C017E1" w:rsidRDefault="00350B60" w:rsidP="00350B60">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r>
      <w:tr w:rsidR="00350B60" w:rsidRPr="00C017E1" w:rsidTr="00350B60">
        <w:trPr>
          <w:trHeight w:val="988"/>
        </w:trPr>
        <w:tc>
          <w:tcPr>
            <w:tcW w:w="1823"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50B60" w:rsidRPr="00C017E1" w:rsidRDefault="00350B60" w:rsidP="00350B60">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68" w:type="dxa"/>
            <w:tcMar>
              <w:top w:w="28" w:type="dxa"/>
              <w:left w:w="57" w:type="dxa"/>
              <w:bottom w:w="28" w:type="dxa"/>
              <w:right w:w="57" w:type="dxa"/>
            </w:tcMar>
            <w:vAlign w:val="center"/>
          </w:tcPr>
          <w:p w:rsidR="00350B60" w:rsidRPr="00C017E1" w:rsidRDefault="00350B60" w:rsidP="00350B60">
            <w:pPr>
              <w:spacing w:before="60"/>
              <w:jc w:val="center"/>
              <w:rPr>
                <w:color w:val="000000"/>
                <w:sz w:val="18"/>
                <w:szCs w:val="18"/>
              </w:rPr>
            </w:pPr>
            <w:r w:rsidRPr="00C017E1">
              <w:rPr>
                <w:color w:val="000000"/>
                <w:sz w:val="18"/>
                <w:szCs w:val="18"/>
              </w:rPr>
              <w:t>-</w:t>
            </w:r>
          </w:p>
        </w:tc>
        <w:tc>
          <w:tcPr>
            <w:tcW w:w="1269" w:type="dxa"/>
            <w:tcMar>
              <w:top w:w="28" w:type="dxa"/>
              <w:left w:w="57" w:type="dxa"/>
              <w:bottom w:w="28" w:type="dxa"/>
              <w:right w:w="57" w:type="dxa"/>
            </w:tcMar>
            <w:vAlign w:val="center"/>
          </w:tcPr>
          <w:p w:rsidR="00350B60" w:rsidRPr="00C017E1" w:rsidRDefault="00350B60" w:rsidP="00350B60">
            <w:pPr>
              <w:spacing w:before="60"/>
              <w:jc w:val="center"/>
              <w:rPr>
                <w:color w:val="000000"/>
                <w:sz w:val="18"/>
                <w:szCs w:val="18"/>
              </w:rPr>
            </w:pPr>
            <w:r w:rsidRPr="00C017E1">
              <w:rPr>
                <w:color w:val="000000"/>
                <w:sz w:val="18"/>
                <w:szCs w:val="18"/>
              </w:rPr>
              <w:t>-</w:t>
            </w:r>
          </w:p>
        </w:tc>
        <w:tc>
          <w:tcPr>
            <w:tcW w:w="1269" w:type="dxa"/>
            <w:tcMar>
              <w:top w:w="28" w:type="dxa"/>
              <w:bottom w:w="28" w:type="dxa"/>
            </w:tcMar>
            <w:vAlign w:val="center"/>
          </w:tcPr>
          <w:p w:rsidR="00350B60" w:rsidRPr="00C017E1" w:rsidRDefault="00350B60" w:rsidP="00350B60">
            <w:pPr>
              <w:spacing w:before="60"/>
              <w:jc w:val="center"/>
              <w:rPr>
                <w:color w:val="000000"/>
                <w:sz w:val="18"/>
                <w:szCs w:val="18"/>
              </w:rPr>
            </w:pPr>
            <w:r w:rsidRPr="00C017E1">
              <w:rPr>
                <w:color w:val="000000"/>
                <w:sz w:val="18"/>
                <w:szCs w:val="18"/>
              </w:rPr>
              <w:t>-</w:t>
            </w:r>
          </w:p>
        </w:tc>
        <w:tc>
          <w:tcPr>
            <w:tcW w:w="1268" w:type="dxa"/>
            <w:tcMar>
              <w:top w:w="28" w:type="dxa"/>
              <w:bottom w:w="28" w:type="dxa"/>
            </w:tcMar>
            <w:vAlign w:val="center"/>
          </w:tcPr>
          <w:p w:rsidR="00350B60" w:rsidRPr="00C017E1" w:rsidRDefault="00350B60" w:rsidP="00350B60">
            <w:pPr>
              <w:spacing w:before="60"/>
              <w:jc w:val="center"/>
              <w:rPr>
                <w:color w:val="000000"/>
                <w:sz w:val="18"/>
                <w:szCs w:val="18"/>
              </w:rPr>
            </w:pPr>
            <w:r w:rsidRPr="00C017E1">
              <w:rPr>
                <w:color w:val="000000"/>
                <w:sz w:val="18"/>
                <w:szCs w:val="18"/>
              </w:rPr>
              <w:t>-</w:t>
            </w:r>
          </w:p>
        </w:tc>
        <w:tc>
          <w:tcPr>
            <w:tcW w:w="1269" w:type="dxa"/>
            <w:tcMar>
              <w:top w:w="28" w:type="dxa"/>
              <w:bottom w:w="28" w:type="dxa"/>
            </w:tcMar>
            <w:vAlign w:val="center"/>
          </w:tcPr>
          <w:p w:rsidR="00350B60" w:rsidRPr="00C017E1" w:rsidRDefault="00350B60" w:rsidP="00350B60">
            <w:pPr>
              <w:spacing w:before="60"/>
              <w:jc w:val="center"/>
              <w:rPr>
                <w:color w:val="000000"/>
                <w:sz w:val="18"/>
                <w:szCs w:val="18"/>
              </w:rPr>
            </w:pPr>
            <w:r w:rsidRPr="00C017E1">
              <w:rPr>
                <w:color w:val="000000"/>
                <w:sz w:val="18"/>
                <w:szCs w:val="18"/>
              </w:rPr>
              <w:t>-</w:t>
            </w:r>
          </w:p>
        </w:tc>
        <w:tc>
          <w:tcPr>
            <w:tcW w:w="1269" w:type="dxa"/>
            <w:tcMar>
              <w:top w:w="28" w:type="dxa"/>
              <w:bottom w:w="28" w:type="dxa"/>
            </w:tcMar>
            <w:vAlign w:val="center"/>
          </w:tcPr>
          <w:p w:rsidR="00350B60" w:rsidRPr="00C017E1" w:rsidRDefault="00350B60" w:rsidP="00350B60">
            <w:pPr>
              <w:spacing w:before="60"/>
              <w:jc w:val="center"/>
              <w:rPr>
                <w:color w:val="000000"/>
                <w:sz w:val="18"/>
                <w:szCs w:val="18"/>
              </w:rPr>
            </w:pPr>
            <w:r w:rsidRPr="00C017E1">
              <w:rPr>
                <w:color w:val="000000"/>
                <w:sz w:val="18"/>
                <w:szCs w:val="18"/>
              </w:rPr>
              <w:t>-</w:t>
            </w:r>
          </w:p>
        </w:tc>
        <w:tc>
          <w:tcPr>
            <w:tcW w:w="2302" w:type="dxa"/>
            <w:vMerge/>
            <w:tcMar>
              <w:top w:w="28" w:type="dxa"/>
              <w:left w:w="57" w:type="dxa"/>
              <w:bottom w:w="28" w:type="dxa"/>
              <w:right w:w="57" w:type="dxa"/>
            </w:tcMar>
          </w:tcPr>
          <w:p w:rsidR="00350B60" w:rsidRPr="00C017E1" w:rsidRDefault="00350B60" w:rsidP="00350B60">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50B60" w:rsidRPr="00C017E1" w:rsidRDefault="00350B60" w:rsidP="00350B60">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Задача № 3 – снижение административных барьеров в строительстве</w:t>
      </w:r>
    </w:p>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p>
    <w:tbl>
      <w:tblPr>
        <w:tblW w:w="15876" w:type="dxa"/>
        <w:tblInd w:w="-510" w:type="dxa"/>
        <w:tblLayout w:type="fixed"/>
        <w:tblCellMar>
          <w:top w:w="102" w:type="dxa"/>
          <w:left w:w="62" w:type="dxa"/>
          <w:bottom w:w="102" w:type="dxa"/>
          <w:right w:w="62" w:type="dxa"/>
        </w:tblCellMar>
        <w:tblLook w:val="0000"/>
      </w:tblPr>
      <w:tblGrid>
        <w:gridCol w:w="1823"/>
        <w:gridCol w:w="1579"/>
        <w:gridCol w:w="1319"/>
        <w:gridCol w:w="1268"/>
        <w:gridCol w:w="1269"/>
        <w:gridCol w:w="1269"/>
        <w:gridCol w:w="1268"/>
        <w:gridCol w:w="1269"/>
        <w:gridCol w:w="1269"/>
        <w:gridCol w:w="2302"/>
        <w:gridCol w:w="1241"/>
      </w:tblGrid>
      <w:tr w:rsidR="003643D1" w:rsidRPr="00C017E1" w:rsidTr="008B26C9">
        <w:tc>
          <w:tcPr>
            <w:tcW w:w="1823" w:type="dxa"/>
            <w:vMerge w:val="restart"/>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3.1. Снижение административных барьеров </w:t>
            </w:r>
            <w:r w:rsidRPr="00C017E1">
              <w:rPr>
                <w:rFonts w:ascii="Times New Roman" w:eastAsia="Times New Roman" w:hAnsi="Times New Roman" w:cs="Times New Roman"/>
                <w:color w:val="000000"/>
                <w:sz w:val="18"/>
                <w:szCs w:val="18"/>
                <w:lang w:eastAsia="ru-RU"/>
              </w:rPr>
              <w:br/>
              <w:t>в строительстве</w:t>
            </w:r>
          </w:p>
        </w:tc>
        <w:tc>
          <w:tcPr>
            <w:tcW w:w="1579" w:type="dxa"/>
            <w:vMerge w:val="restart"/>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3643D1" w:rsidRPr="00C017E1" w:rsidRDefault="003643D1" w:rsidP="003643D1">
            <w:pPr>
              <w:widowControl w:val="0"/>
              <w:autoSpaceDE w:val="0"/>
              <w:autoSpaceDN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68"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themeColor="text1"/>
                <w:sz w:val="18"/>
                <w:szCs w:val="18"/>
                <w:lang w:eastAsia="ru-RU"/>
              </w:rPr>
            </w:pPr>
            <w:r w:rsidRPr="00C017E1">
              <w:rPr>
                <w:rFonts w:ascii="Times New Roman" w:eastAsia="Times New Roman" w:hAnsi="Times New Roman" w:cs="Times New Roman"/>
                <w:color w:val="000000" w:themeColor="text1"/>
                <w:sz w:val="18"/>
                <w:szCs w:val="18"/>
                <w:lang w:eastAsia="ru-RU"/>
              </w:rPr>
              <w:t>-</w:t>
            </w:r>
          </w:p>
        </w:tc>
        <w:tc>
          <w:tcPr>
            <w:tcW w:w="1268"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themeColor="text1"/>
                <w:sz w:val="18"/>
                <w:szCs w:val="18"/>
                <w:lang w:eastAsia="ru-RU"/>
              </w:rPr>
            </w:pPr>
            <w:r w:rsidRPr="00C017E1">
              <w:rPr>
                <w:rFonts w:ascii="Times New Roman" w:eastAsia="Times New Roman" w:hAnsi="Times New Roman" w:cs="Times New Roman"/>
                <w:color w:val="000000" w:themeColor="text1"/>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themeColor="text1"/>
                <w:sz w:val="18"/>
                <w:szCs w:val="18"/>
                <w:lang w:eastAsia="ru-RU"/>
              </w:rPr>
            </w:pPr>
            <w:r w:rsidRPr="00C017E1">
              <w:rPr>
                <w:rFonts w:ascii="Times New Roman" w:eastAsia="Times New Roman" w:hAnsi="Times New Roman" w:cs="Times New Roman"/>
                <w:color w:val="000000" w:themeColor="text1"/>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themeColor="text1"/>
                <w:sz w:val="18"/>
                <w:szCs w:val="18"/>
                <w:lang w:eastAsia="ru-RU"/>
              </w:rPr>
            </w:pPr>
            <w:r w:rsidRPr="00C017E1">
              <w:rPr>
                <w:rFonts w:ascii="Times New Roman" w:eastAsia="Times New Roman" w:hAnsi="Times New Roman" w:cs="Times New Roman"/>
                <w:color w:val="000000" w:themeColor="text1"/>
                <w:sz w:val="18"/>
                <w:szCs w:val="18"/>
                <w:lang w:eastAsia="ru-RU"/>
              </w:rPr>
              <w:t>-</w:t>
            </w:r>
          </w:p>
        </w:tc>
        <w:tc>
          <w:tcPr>
            <w:tcW w:w="2302" w:type="dxa"/>
            <w:vMerge w:val="restart"/>
            <w:tcBorders>
              <w:left w:val="nil"/>
            </w:tcBorders>
            <w:tcMar>
              <w:top w:w="28" w:type="dxa"/>
              <w:left w:w="57" w:type="dxa"/>
              <w:bottom w:w="28" w:type="dxa"/>
              <w:right w:w="57" w:type="dxa"/>
            </w:tcMar>
          </w:tcPr>
          <w:p w:rsidR="003643D1" w:rsidRPr="00C017E1" w:rsidRDefault="00E25A7F" w:rsidP="003643D1">
            <w:pPr>
              <w:widowControl w:val="0"/>
              <w:autoSpaceDE w:val="0"/>
              <w:autoSpaceDN w:val="0"/>
              <w:spacing w:after="0" w:line="240" w:lineRule="auto"/>
              <w:rPr>
                <w:rFonts w:ascii="Times New Roman" w:eastAsia="Times New Roman" w:hAnsi="Times New Roman" w:cs="Times New Roman"/>
                <w:color w:val="000000" w:themeColor="text1"/>
                <w:sz w:val="18"/>
                <w:szCs w:val="18"/>
                <w:lang w:eastAsia="ru-RU"/>
              </w:rPr>
            </w:pPr>
            <w:r w:rsidRPr="00C017E1">
              <w:rPr>
                <w:rFonts w:ascii="Times New Roman" w:eastAsia="Times New Roman" w:hAnsi="Times New Roman" w:cs="Times New Roman"/>
                <w:color w:val="000000" w:themeColor="text1"/>
                <w:sz w:val="18"/>
                <w:szCs w:val="18"/>
                <w:lang w:eastAsia="ru-RU"/>
              </w:rPr>
              <w:t>установление единого порядка взаимодействия</w:t>
            </w:r>
            <w:r w:rsidR="00E44A1F" w:rsidRPr="00C017E1">
              <w:rPr>
                <w:rFonts w:ascii="Times New Roman" w:eastAsia="Times New Roman" w:hAnsi="Times New Roman" w:cs="Times New Roman"/>
                <w:color w:val="000000" w:themeColor="text1"/>
                <w:sz w:val="18"/>
                <w:szCs w:val="18"/>
                <w:lang w:eastAsia="ru-RU"/>
              </w:rPr>
              <w:t xml:space="preserve"> участников </w:t>
            </w:r>
            <w:r w:rsidRPr="00C017E1">
              <w:rPr>
                <w:rFonts w:ascii="Times New Roman" w:eastAsia="Times New Roman" w:hAnsi="Times New Roman" w:cs="Times New Roman"/>
                <w:color w:val="000000" w:themeColor="text1"/>
                <w:sz w:val="18"/>
                <w:szCs w:val="18"/>
                <w:lang w:eastAsia="ru-RU"/>
              </w:rPr>
              <w:t xml:space="preserve"> </w:t>
            </w:r>
            <w:proofErr w:type="spellStart"/>
            <w:proofErr w:type="gramStart"/>
            <w:r w:rsidRPr="00C017E1">
              <w:rPr>
                <w:rFonts w:ascii="Times New Roman" w:eastAsia="Times New Roman" w:hAnsi="Times New Roman" w:cs="Times New Roman"/>
                <w:color w:val="000000" w:themeColor="text1"/>
                <w:sz w:val="18"/>
                <w:szCs w:val="18"/>
                <w:lang w:eastAsia="ru-RU"/>
              </w:rPr>
              <w:t>участников</w:t>
            </w:r>
            <w:proofErr w:type="spellEnd"/>
            <w:proofErr w:type="gramEnd"/>
            <w:r w:rsidRPr="00C017E1">
              <w:rPr>
                <w:rFonts w:ascii="Times New Roman" w:eastAsia="Times New Roman" w:hAnsi="Times New Roman" w:cs="Times New Roman"/>
                <w:color w:val="000000" w:themeColor="text1"/>
                <w:sz w:val="18"/>
                <w:szCs w:val="18"/>
                <w:lang w:eastAsia="ru-RU"/>
              </w:rPr>
              <w:t xml:space="preserve"> реализации проектов жилищного строительства </w:t>
            </w:r>
            <w:r w:rsidR="003643D1" w:rsidRPr="00C017E1">
              <w:rPr>
                <w:rFonts w:ascii="Times New Roman" w:eastAsia="Times New Roman" w:hAnsi="Times New Roman" w:cs="Times New Roman"/>
                <w:color w:val="000000" w:themeColor="text1"/>
                <w:sz w:val="18"/>
                <w:szCs w:val="18"/>
                <w:lang w:eastAsia="ru-RU"/>
              </w:rPr>
              <w:t>участников реализации проектов жилищного строительства</w:t>
            </w:r>
          </w:p>
        </w:tc>
        <w:tc>
          <w:tcPr>
            <w:tcW w:w="1241" w:type="dxa"/>
            <w:vMerge w:val="restart"/>
            <w:tcMar>
              <w:top w:w="28" w:type="dxa"/>
              <w:bottom w:w="28" w:type="dxa"/>
            </w:tcMar>
          </w:tcPr>
          <w:p w:rsidR="003643D1" w:rsidRPr="00C017E1" w:rsidRDefault="003643D1" w:rsidP="003643D1">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14 перечня</w:t>
            </w:r>
          </w:p>
        </w:tc>
      </w:tr>
      <w:tr w:rsidR="003643D1" w:rsidRPr="00C017E1" w:rsidTr="008B26C9">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12" w:type="dxa"/>
            <w:gridSpan w:val="6"/>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2302"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68"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68"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34"/>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68"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04"/>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68"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241"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p>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p>
    <w:tbl>
      <w:tblPr>
        <w:tblW w:w="16020" w:type="dxa"/>
        <w:tblInd w:w="-510" w:type="dxa"/>
        <w:tblLayout w:type="fixed"/>
        <w:tblCellMar>
          <w:left w:w="62" w:type="dxa"/>
          <w:right w:w="62" w:type="dxa"/>
        </w:tblCellMar>
        <w:tblLook w:val="0000"/>
      </w:tblPr>
      <w:tblGrid>
        <w:gridCol w:w="1852"/>
        <w:gridCol w:w="1568"/>
        <w:gridCol w:w="1302"/>
        <w:gridCol w:w="1248"/>
        <w:gridCol w:w="1266"/>
        <w:gridCol w:w="1266"/>
        <w:gridCol w:w="1266"/>
        <w:gridCol w:w="1266"/>
        <w:gridCol w:w="1266"/>
        <w:gridCol w:w="2290"/>
        <w:gridCol w:w="1430"/>
      </w:tblGrid>
      <w:tr w:rsidR="003643D1" w:rsidRPr="00C017E1" w:rsidTr="008B26C9">
        <w:trPr>
          <w:trHeight w:val="26"/>
          <w:tblHeader/>
        </w:trPr>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1</w:t>
            </w:r>
          </w:p>
        </w:tc>
        <w:tc>
          <w:tcPr>
            <w:tcW w:w="1554"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2</w:t>
            </w:r>
          </w:p>
        </w:tc>
        <w:tc>
          <w:tcPr>
            <w:tcW w:w="1290"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3</w:t>
            </w:r>
          </w:p>
        </w:tc>
        <w:tc>
          <w:tcPr>
            <w:tcW w:w="1237"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4</w:t>
            </w:r>
          </w:p>
        </w:tc>
        <w:tc>
          <w:tcPr>
            <w:tcW w:w="1255"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5</w:t>
            </w:r>
          </w:p>
        </w:tc>
        <w:tc>
          <w:tcPr>
            <w:tcW w:w="1255"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6</w:t>
            </w:r>
          </w:p>
        </w:tc>
        <w:tc>
          <w:tcPr>
            <w:tcW w:w="1255"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7</w:t>
            </w:r>
          </w:p>
        </w:tc>
        <w:tc>
          <w:tcPr>
            <w:tcW w:w="1255"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8</w:t>
            </w:r>
          </w:p>
        </w:tc>
        <w:tc>
          <w:tcPr>
            <w:tcW w:w="1255"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val="en-US" w:eastAsia="ru-RU"/>
              </w:rPr>
              <w:t>9</w:t>
            </w:r>
          </w:p>
        </w:tc>
        <w:tc>
          <w:tcPr>
            <w:tcW w:w="2269"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val="en-US" w:eastAsia="ru-RU"/>
              </w:rPr>
            </w:pPr>
            <w:r w:rsidRPr="00C017E1">
              <w:rPr>
                <w:rFonts w:ascii="Times New Roman" w:eastAsia="Times New Roman" w:hAnsi="Times New Roman" w:cs="Times New Roman"/>
                <w:color w:val="000000"/>
                <w:sz w:val="16"/>
                <w:szCs w:val="18"/>
                <w:lang w:eastAsia="ru-RU"/>
              </w:rPr>
              <w:t>1</w:t>
            </w:r>
            <w:r w:rsidRPr="00C017E1">
              <w:rPr>
                <w:rFonts w:ascii="Times New Roman" w:eastAsia="Times New Roman" w:hAnsi="Times New Roman" w:cs="Times New Roman"/>
                <w:color w:val="000000"/>
                <w:sz w:val="16"/>
                <w:szCs w:val="18"/>
                <w:lang w:val="en-US" w:eastAsia="ru-RU"/>
              </w:rPr>
              <w:t>0</w:t>
            </w:r>
          </w:p>
        </w:tc>
        <w:tc>
          <w:tcPr>
            <w:tcW w:w="1417" w:type="dxa"/>
            <w:tcBorders>
              <w:top w:val="single" w:sz="4" w:space="0" w:color="auto"/>
              <w:left w:val="single" w:sz="4" w:space="0" w:color="auto"/>
              <w:bottom w:val="single" w:sz="4" w:space="0" w:color="auto"/>
              <w:right w:val="single" w:sz="4" w:space="0" w:color="auto"/>
            </w:tcBorders>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6"/>
                <w:szCs w:val="18"/>
                <w:lang w:eastAsia="ru-RU"/>
              </w:rPr>
            </w:pPr>
            <w:r w:rsidRPr="00C017E1">
              <w:rPr>
                <w:rFonts w:ascii="Times New Roman" w:eastAsia="Times New Roman" w:hAnsi="Times New Roman" w:cs="Times New Roman"/>
                <w:color w:val="000000"/>
                <w:sz w:val="16"/>
                <w:szCs w:val="18"/>
                <w:lang w:eastAsia="ru-RU"/>
              </w:rPr>
              <w:t>1</w:t>
            </w:r>
            <w:proofErr w:type="spellStart"/>
            <w:r w:rsidRPr="00C017E1">
              <w:rPr>
                <w:rFonts w:ascii="Times New Roman" w:eastAsia="Times New Roman" w:hAnsi="Times New Roman" w:cs="Times New Roman"/>
                <w:color w:val="000000"/>
                <w:sz w:val="16"/>
                <w:szCs w:val="18"/>
                <w:lang w:val="en-US" w:eastAsia="ru-RU"/>
              </w:rPr>
              <w:t>1</w:t>
            </w:r>
            <w:proofErr w:type="spellEnd"/>
          </w:p>
        </w:tc>
      </w:tr>
    </w:tbl>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p>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Задача № 4 – повышение доступности ипотечных жилищных кредитов для населения</w:t>
      </w:r>
    </w:p>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p>
    <w:tbl>
      <w:tblPr>
        <w:tblW w:w="16018" w:type="dxa"/>
        <w:tblInd w:w="-510" w:type="dxa"/>
        <w:tblLayout w:type="fixed"/>
        <w:tblCellMar>
          <w:top w:w="102" w:type="dxa"/>
          <w:left w:w="62" w:type="dxa"/>
          <w:bottom w:w="102" w:type="dxa"/>
          <w:right w:w="62" w:type="dxa"/>
        </w:tblCellMar>
        <w:tblLook w:val="0000"/>
      </w:tblPr>
      <w:tblGrid>
        <w:gridCol w:w="1823"/>
        <w:gridCol w:w="1579"/>
        <w:gridCol w:w="1319"/>
        <w:gridCol w:w="1268"/>
        <w:gridCol w:w="1269"/>
        <w:gridCol w:w="1269"/>
        <w:gridCol w:w="1268"/>
        <w:gridCol w:w="1269"/>
        <w:gridCol w:w="1269"/>
        <w:gridCol w:w="2302"/>
        <w:gridCol w:w="1383"/>
      </w:tblGrid>
      <w:tr w:rsidR="00957C26" w:rsidRPr="00C017E1" w:rsidTr="008B26C9">
        <w:trPr>
          <w:trHeight w:val="36"/>
        </w:trPr>
        <w:tc>
          <w:tcPr>
            <w:tcW w:w="1823" w:type="dxa"/>
            <w:vMerge w:val="restart"/>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4.1. Возмещение </w:t>
            </w:r>
            <w:proofErr w:type="gramStart"/>
            <w:r w:rsidRPr="00C017E1">
              <w:rPr>
                <w:rFonts w:ascii="Times New Roman" w:eastAsia="Times New Roman" w:hAnsi="Times New Roman" w:cs="Times New Roman"/>
                <w:color w:val="000000"/>
                <w:sz w:val="18"/>
                <w:szCs w:val="18"/>
                <w:lang w:eastAsia="ru-RU"/>
              </w:rPr>
              <w:t>российским</w:t>
            </w:r>
            <w:proofErr w:type="gramEnd"/>
            <w:r w:rsidRPr="00C017E1">
              <w:rPr>
                <w:rFonts w:ascii="Times New Roman" w:eastAsia="Times New Roman" w:hAnsi="Times New Roman" w:cs="Times New Roman"/>
                <w:color w:val="000000"/>
                <w:sz w:val="18"/>
                <w:szCs w:val="18"/>
                <w:lang w:eastAsia="ru-RU"/>
              </w:rPr>
              <w:t xml:space="preserve"> кредитным</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организациям недополученных доходов в части процентов, начисленных</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за пользование жилищными кредитами, выданными физическим лицам </w:t>
            </w:r>
            <w:r w:rsidRPr="00C017E1">
              <w:rPr>
                <w:rFonts w:ascii="Times New Roman" w:eastAsia="Times New Roman" w:hAnsi="Times New Roman" w:cs="Times New Roman"/>
                <w:color w:val="000000"/>
                <w:sz w:val="18"/>
                <w:szCs w:val="18"/>
                <w:lang w:eastAsia="ru-RU"/>
              </w:rPr>
              <w:br/>
              <w:t>на приобретение жилья на первичном или вторичном рынках жилья</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Архангельской области</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79" w:type="dxa"/>
            <w:vMerge w:val="restart"/>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31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68"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186 581,4</w:t>
            </w:r>
          </w:p>
        </w:tc>
        <w:tc>
          <w:tcPr>
            <w:tcW w:w="126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6 547,8</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21 345,5</w:t>
            </w:r>
          </w:p>
        </w:tc>
        <w:tc>
          <w:tcPr>
            <w:tcW w:w="1268"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100 000,0</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27 368,0</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31 320,1</w:t>
            </w:r>
          </w:p>
        </w:tc>
        <w:tc>
          <w:tcPr>
            <w:tcW w:w="2302" w:type="dxa"/>
            <w:vMerge w:val="restart"/>
            <w:tcBorders>
              <w:left w:val="nil"/>
            </w:tcBorders>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увеличение количества </w:t>
            </w:r>
            <w:proofErr w:type="gramStart"/>
            <w:r w:rsidRPr="00C017E1">
              <w:rPr>
                <w:rFonts w:ascii="Times New Roman" w:eastAsia="Times New Roman" w:hAnsi="Times New Roman" w:cs="Times New Roman"/>
                <w:color w:val="000000"/>
                <w:sz w:val="18"/>
                <w:szCs w:val="18"/>
                <w:lang w:eastAsia="ru-RU"/>
              </w:rPr>
              <w:t>предоставляемых</w:t>
            </w:r>
            <w:proofErr w:type="gramEnd"/>
            <w:r w:rsidRPr="00C017E1">
              <w:rPr>
                <w:rFonts w:ascii="Times New Roman" w:eastAsia="Times New Roman" w:hAnsi="Times New Roman" w:cs="Times New Roman"/>
                <w:color w:val="000000"/>
                <w:sz w:val="18"/>
                <w:szCs w:val="18"/>
                <w:lang w:eastAsia="ru-RU"/>
              </w:rPr>
              <w:t xml:space="preserve"> </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льготных ипотечных жилищных кредитов для работников бюджетной сферы в период с 2020 </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2024 годы на 250 единиц</w:t>
            </w:r>
          </w:p>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383" w:type="dxa"/>
            <w:vMerge w:val="restart"/>
            <w:tcMar>
              <w:top w:w="28" w:type="dxa"/>
              <w:bottom w:w="28" w:type="dxa"/>
            </w:tcMar>
          </w:tcPr>
          <w:p w:rsidR="00957C26" w:rsidRPr="00C017E1" w:rsidRDefault="00116A6E" w:rsidP="00957C2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hyperlink r:id="rId139" w:history="1">
              <w:r w:rsidR="00957C26" w:rsidRPr="00C017E1">
                <w:rPr>
                  <w:rFonts w:ascii="Times New Roman" w:eastAsia="Times New Roman" w:hAnsi="Times New Roman" w:cs="Times New Roman"/>
                  <w:color w:val="000000"/>
                  <w:sz w:val="18"/>
                  <w:szCs w:val="18"/>
                  <w:lang w:eastAsia="ru-RU"/>
                </w:rPr>
                <w:t>пункты 10</w:t>
              </w:r>
            </w:hyperlink>
            <w:r w:rsidR="00957C26" w:rsidRPr="00C017E1">
              <w:rPr>
                <w:rFonts w:ascii="Times New Roman" w:eastAsia="Times New Roman" w:hAnsi="Times New Roman" w:cs="Times New Roman"/>
                <w:color w:val="000000"/>
                <w:sz w:val="18"/>
                <w:szCs w:val="18"/>
                <w:lang w:eastAsia="ru-RU"/>
              </w:rPr>
              <w:t xml:space="preserve"> – </w:t>
            </w:r>
            <w:r w:rsidR="00957C26" w:rsidRPr="00C017E1">
              <w:rPr>
                <w:rFonts w:ascii="Times New Roman" w:eastAsia="Times New Roman" w:hAnsi="Times New Roman" w:cs="Times New Roman"/>
                <w:color w:val="000000"/>
                <w:sz w:val="18"/>
                <w:szCs w:val="18"/>
                <w:lang w:val="en-US" w:eastAsia="ru-RU"/>
              </w:rPr>
              <w:t>12</w:t>
            </w:r>
            <w:r w:rsidR="00957C26" w:rsidRPr="00C017E1">
              <w:rPr>
                <w:rFonts w:ascii="Times New Roman" w:eastAsia="Times New Roman" w:hAnsi="Times New Roman" w:cs="Times New Roman"/>
                <w:color w:val="000000"/>
                <w:sz w:val="18"/>
                <w:szCs w:val="18"/>
                <w:lang w:eastAsia="ru-RU"/>
              </w:rPr>
              <w:t xml:space="preserve"> перечня</w:t>
            </w:r>
          </w:p>
          <w:p w:rsidR="00957C26" w:rsidRPr="00C017E1" w:rsidRDefault="00957C26" w:rsidP="00957C26">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957C26" w:rsidRPr="00C017E1" w:rsidTr="008B26C9">
        <w:tc>
          <w:tcPr>
            <w:tcW w:w="1823" w:type="dxa"/>
            <w:vMerge/>
            <w:tcMar>
              <w:top w:w="28" w:type="dxa"/>
              <w:left w:w="57" w:type="dxa"/>
              <w:bottom w:w="28" w:type="dxa"/>
              <w:right w:w="57" w:type="dxa"/>
            </w:tcMar>
          </w:tcPr>
          <w:p w:rsidR="00957C26" w:rsidRPr="00C017E1" w:rsidRDefault="00957C26" w:rsidP="00957C26">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957C26" w:rsidRPr="00C017E1" w:rsidRDefault="00957C26" w:rsidP="00957C26">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12" w:type="dxa"/>
            <w:gridSpan w:val="6"/>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2302" w:type="dxa"/>
            <w:vMerge/>
            <w:tcBorders>
              <w:left w:val="nil"/>
            </w:tcBorders>
            <w:tcMar>
              <w:top w:w="28" w:type="dxa"/>
              <w:left w:w="57" w:type="dxa"/>
              <w:bottom w:w="28" w:type="dxa"/>
              <w:right w:w="57" w:type="dxa"/>
            </w:tcMar>
          </w:tcPr>
          <w:p w:rsidR="00957C26" w:rsidRPr="00C017E1" w:rsidRDefault="00957C26" w:rsidP="00957C26">
            <w:pPr>
              <w:spacing w:after="0" w:line="240" w:lineRule="auto"/>
              <w:ind w:right="-113"/>
              <w:rPr>
                <w:rFonts w:ascii="Times New Roman" w:eastAsia="Times New Roman" w:hAnsi="Times New Roman" w:cs="Times New Roman"/>
                <w:color w:val="000000"/>
                <w:sz w:val="18"/>
                <w:szCs w:val="18"/>
                <w:lang w:eastAsia="ru-RU"/>
              </w:rPr>
            </w:pPr>
          </w:p>
        </w:tc>
        <w:tc>
          <w:tcPr>
            <w:tcW w:w="1383" w:type="dxa"/>
            <w:vMerge/>
            <w:tcMar>
              <w:top w:w="28" w:type="dxa"/>
              <w:bottom w:w="28" w:type="dxa"/>
            </w:tcMar>
          </w:tcPr>
          <w:p w:rsidR="00957C26" w:rsidRPr="00C017E1" w:rsidRDefault="00957C26" w:rsidP="00957C26">
            <w:pPr>
              <w:spacing w:after="0" w:line="240" w:lineRule="auto"/>
              <w:rPr>
                <w:rFonts w:ascii="Times New Roman" w:eastAsia="Times New Roman" w:hAnsi="Times New Roman" w:cs="Times New Roman"/>
                <w:color w:val="000000"/>
                <w:sz w:val="18"/>
                <w:szCs w:val="18"/>
                <w:lang w:eastAsia="ru-RU"/>
              </w:rPr>
            </w:pPr>
          </w:p>
        </w:tc>
      </w:tr>
      <w:tr w:rsidR="00957C26" w:rsidRPr="00C017E1" w:rsidTr="008B26C9">
        <w:tc>
          <w:tcPr>
            <w:tcW w:w="1823" w:type="dxa"/>
            <w:vMerge/>
            <w:tcMar>
              <w:top w:w="28" w:type="dxa"/>
              <w:left w:w="57" w:type="dxa"/>
              <w:bottom w:w="28" w:type="dxa"/>
              <w:right w:w="57" w:type="dxa"/>
            </w:tcMar>
          </w:tcPr>
          <w:p w:rsidR="00957C26" w:rsidRPr="00C017E1" w:rsidRDefault="00957C26" w:rsidP="00957C26">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957C26" w:rsidRPr="00C017E1" w:rsidRDefault="00957C26" w:rsidP="00957C26">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68"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957C26" w:rsidRPr="00C017E1" w:rsidRDefault="00957C26" w:rsidP="00957C26">
            <w:pPr>
              <w:spacing w:after="0" w:line="240" w:lineRule="auto"/>
              <w:ind w:right="-113"/>
              <w:rPr>
                <w:rFonts w:ascii="Times New Roman" w:eastAsia="Times New Roman" w:hAnsi="Times New Roman" w:cs="Times New Roman"/>
                <w:color w:val="000000"/>
                <w:sz w:val="18"/>
                <w:szCs w:val="18"/>
                <w:lang w:eastAsia="ru-RU"/>
              </w:rPr>
            </w:pPr>
          </w:p>
        </w:tc>
        <w:tc>
          <w:tcPr>
            <w:tcW w:w="1383" w:type="dxa"/>
            <w:vMerge/>
            <w:tcMar>
              <w:top w:w="28" w:type="dxa"/>
              <w:bottom w:w="28" w:type="dxa"/>
            </w:tcMar>
          </w:tcPr>
          <w:p w:rsidR="00957C26" w:rsidRPr="00C017E1" w:rsidRDefault="00957C26" w:rsidP="00957C26">
            <w:pPr>
              <w:spacing w:after="0" w:line="240" w:lineRule="auto"/>
              <w:rPr>
                <w:rFonts w:ascii="Times New Roman" w:eastAsia="Times New Roman" w:hAnsi="Times New Roman" w:cs="Times New Roman"/>
                <w:color w:val="000000"/>
                <w:sz w:val="18"/>
                <w:szCs w:val="18"/>
                <w:lang w:eastAsia="ru-RU"/>
              </w:rPr>
            </w:pPr>
          </w:p>
        </w:tc>
      </w:tr>
      <w:tr w:rsidR="00957C26" w:rsidRPr="00C017E1" w:rsidTr="008B26C9">
        <w:tc>
          <w:tcPr>
            <w:tcW w:w="1823" w:type="dxa"/>
            <w:vMerge/>
            <w:tcMar>
              <w:top w:w="28" w:type="dxa"/>
              <w:left w:w="57" w:type="dxa"/>
              <w:bottom w:w="28" w:type="dxa"/>
              <w:right w:w="57" w:type="dxa"/>
            </w:tcMar>
          </w:tcPr>
          <w:p w:rsidR="00957C26" w:rsidRPr="00C017E1" w:rsidRDefault="00957C26" w:rsidP="00957C26">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957C26" w:rsidRPr="00C017E1" w:rsidRDefault="00957C26" w:rsidP="00957C26">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68"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186 581,4</w:t>
            </w:r>
          </w:p>
        </w:tc>
        <w:tc>
          <w:tcPr>
            <w:tcW w:w="1269" w:type="dxa"/>
            <w:tcMar>
              <w:top w:w="28" w:type="dxa"/>
              <w:left w:w="57" w:type="dxa"/>
              <w:bottom w:w="28" w:type="dxa"/>
              <w:right w:w="57"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6 547,8</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21 345,5</w:t>
            </w:r>
          </w:p>
        </w:tc>
        <w:tc>
          <w:tcPr>
            <w:tcW w:w="1268"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100 000,0</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27 368,0</w:t>
            </w:r>
          </w:p>
        </w:tc>
        <w:tc>
          <w:tcPr>
            <w:tcW w:w="1269" w:type="dxa"/>
            <w:tcMar>
              <w:top w:w="28" w:type="dxa"/>
              <w:bottom w:w="28" w:type="dxa"/>
            </w:tcMar>
          </w:tcPr>
          <w:p w:rsidR="00957C26" w:rsidRPr="00C017E1" w:rsidRDefault="00957C26"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31 320,1</w:t>
            </w:r>
          </w:p>
        </w:tc>
        <w:tc>
          <w:tcPr>
            <w:tcW w:w="2302" w:type="dxa"/>
            <w:vMerge/>
            <w:tcBorders>
              <w:left w:val="nil"/>
            </w:tcBorders>
            <w:tcMar>
              <w:top w:w="28" w:type="dxa"/>
              <w:left w:w="57" w:type="dxa"/>
              <w:bottom w:w="28" w:type="dxa"/>
              <w:right w:w="57" w:type="dxa"/>
            </w:tcMar>
          </w:tcPr>
          <w:p w:rsidR="00957C26" w:rsidRPr="00C017E1" w:rsidRDefault="00957C26" w:rsidP="00957C26">
            <w:pPr>
              <w:spacing w:after="0" w:line="240" w:lineRule="auto"/>
              <w:ind w:right="-113"/>
              <w:rPr>
                <w:rFonts w:ascii="Times New Roman" w:eastAsia="Times New Roman" w:hAnsi="Times New Roman" w:cs="Times New Roman"/>
                <w:color w:val="000000"/>
                <w:sz w:val="18"/>
                <w:szCs w:val="18"/>
                <w:lang w:eastAsia="ru-RU"/>
              </w:rPr>
            </w:pPr>
          </w:p>
        </w:tc>
        <w:tc>
          <w:tcPr>
            <w:tcW w:w="1383" w:type="dxa"/>
            <w:vMerge/>
            <w:tcMar>
              <w:top w:w="28" w:type="dxa"/>
              <w:bottom w:w="28" w:type="dxa"/>
            </w:tcMar>
          </w:tcPr>
          <w:p w:rsidR="00957C26" w:rsidRPr="00C017E1" w:rsidRDefault="00957C26" w:rsidP="00957C26">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34"/>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68" w:type="dxa"/>
            <w:tcMar>
              <w:top w:w="28" w:type="dxa"/>
              <w:left w:w="57" w:type="dxa"/>
              <w:bottom w:w="28" w:type="dxa"/>
              <w:right w:w="57"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957C26">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383"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1896"/>
        </w:trPr>
        <w:tc>
          <w:tcPr>
            <w:tcW w:w="1823"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9"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19"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68" w:type="dxa"/>
            <w:tcMar>
              <w:top w:w="28" w:type="dxa"/>
              <w:left w:w="57" w:type="dxa"/>
              <w:bottom w:w="28" w:type="dxa"/>
              <w:right w:w="57"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957C26">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8" w:type="dxa"/>
            <w:tcMar>
              <w:top w:w="28" w:type="dxa"/>
              <w:bottom w:w="28"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957C26">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302"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383"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autoSpaceDE w:val="0"/>
        <w:autoSpaceDN w:val="0"/>
        <w:adjustRightInd w:val="0"/>
        <w:spacing w:after="0" w:line="240" w:lineRule="auto"/>
        <w:outlineLvl w:val="0"/>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Задача № 5 – обеспечение территории Архангельской области документами территориального планирования</w:t>
      </w:r>
    </w:p>
    <w:p w:rsidR="003643D1" w:rsidRPr="00C017E1" w:rsidRDefault="003643D1" w:rsidP="003643D1">
      <w:pPr>
        <w:autoSpaceDE w:val="0"/>
        <w:autoSpaceDN w:val="0"/>
        <w:adjustRightInd w:val="0"/>
        <w:spacing w:after="0" w:line="240" w:lineRule="auto"/>
        <w:outlineLvl w:val="0"/>
        <w:rPr>
          <w:rFonts w:ascii="Times New Roman" w:eastAsia="Times New Roman" w:hAnsi="Times New Roman" w:cs="Times New Roman"/>
          <w:color w:val="000000"/>
          <w:sz w:val="18"/>
          <w:szCs w:val="18"/>
          <w:lang w:eastAsia="ru-RU"/>
        </w:rPr>
      </w:pPr>
    </w:p>
    <w:tbl>
      <w:tblPr>
        <w:tblW w:w="16020" w:type="dxa"/>
        <w:tblInd w:w="-510" w:type="dxa"/>
        <w:tblLayout w:type="fixed"/>
        <w:tblCellMar>
          <w:top w:w="102" w:type="dxa"/>
          <w:left w:w="62" w:type="dxa"/>
          <w:bottom w:w="102" w:type="dxa"/>
          <w:right w:w="62" w:type="dxa"/>
        </w:tblCellMar>
        <w:tblLook w:val="0000"/>
      </w:tblPr>
      <w:tblGrid>
        <w:gridCol w:w="1814"/>
        <w:gridCol w:w="1573"/>
        <w:gridCol w:w="1323"/>
        <w:gridCol w:w="1271"/>
        <w:gridCol w:w="1269"/>
        <w:gridCol w:w="1269"/>
        <w:gridCol w:w="1269"/>
        <w:gridCol w:w="1269"/>
        <w:gridCol w:w="1278"/>
        <w:gridCol w:w="2297"/>
        <w:gridCol w:w="1388"/>
      </w:tblGrid>
      <w:tr w:rsidR="0017136D" w:rsidRPr="00C017E1" w:rsidTr="008B26C9">
        <w:trPr>
          <w:trHeight w:val="20"/>
        </w:trPr>
        <w:tc>
          <w:tcPr>
            <w:tcW w:w="1814" w:type="dxa"/>
            <w:vMerge w:val="restart"/>
            <w:tcMar>
              <w:top w:w="28" w:type="dxa"/>
              <w:left w:w="57" w:type="dxa"/>
              <w:bottom w:w="28" w:type="dxa"/>
              <w:right w:w="57" w:type="dxa"/>
            </w:tcMar>
          </w:tcPr>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5.1. Разработка документов территориального </w:t>
            </w:r>
            <w:r w:rsidRPr="00C017E1">
              <w:rPr>
                <w:rFonts w:ascii="Times New Roman" w:eastAsia="Times New Roman" w:hAnsi="Times New Roman" w:cs="Times New Roman"/>
                <w:color w:val="000000"/>
                <w:sz w:val="18"/>
                <w:szCs w:val="18"/>
                <w:lang w:eastAsia="ru-RU"/>
              </w:rPr>
              <w:lastRenderedPageBreak/>
              <w:t xml:space="preserve">планирования </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 xml:space="preserve">и </w:t>
            </w:r>
            <w:proofErr w:type="spellStart"/>
            <w:r w:rsidRPr="00C017E1">
              <w:rPr>
                <w:rFonts w:ascii="Times New Roman" w:eastAsia="Times New Roman" w:hAnsi="Times New Roman" w:cs="Times New Roman"/>
                <w:color w:val="000000"/>
                <w:sz w:val="18"/>
                <w:szCs w:val="18"/>
                <w:lang w:eastAsia="ru-RU"/>
              </w:rPr>
              <w:t>градострои-тельного</w:t>
            </w:r>
            <w:proofErr w:type="spellEnd"/>
            <w:r w:rsidRPr="00C017E1">
              <w:rPr>
                <w:rFonts w:ascii="Times New Roman" w:eastAsia="Times New Roman" w:hAnsi="Times New Roman" w:cs="Times New Roman"/>
                <w:color w:val="000000"/>
                <w:sz w:val="18"/>
                <w:szCs w:val="18"/>
                <w:lang w:eastAsia="ru-RU"/>
              </w:rPr>
              <w:t xml:space="preserve"> зонирования муниципальных образований Архангельской области (внесение </w:t>
            </w:r>
            <w:proofErr w:type="gramEnd"/>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них изменений), внесение изменений </w:t>
            </w:r>
            <w:r w:rsidRPr="00C017E1">
              <w:rPr>
                <w:rFonts w:ascii="Times New Roman" w:eastAsia="Times New Roman" w:hAnsi="Times New Roman" w:cs="Times New Roman"/>
                <w:color w:val="000000"/>
                <w:sz w:val="18"/>
                <w:szCs w:val="18"/>
                <w:lang w:eastAsia="ru-RU"/>
              </w:rPr>
              <w:br/>
              <w:t xml:space="preserve">в схему территориального планирования Архангельской области, координатное </w:t>
            </w:r>
            <w:r w:rsidRPr="00C017E1">
              <w:rPr>
                <w:rFonts w:ascii="Times New Roman" w:eastAsia="Times New Roman" w:hAnsi="Times New Roman" w:cs="Times New Roman"/>
                <w:color w:val="000000"/>
                <w:sz w:val="18"/>
                <w:szCs w:val="18"/>
                <w:lang w:eastAsia="ru-RU"/>
              </w:rPr>
              <w:br/>
              <w:t>описание границ Архангельской области, муниципальных образований Архангельской области</w:t>
            </w:r>
          </w:p>
        </w:tc>
        <w:tc>
          <w:tcPr>
            <w:tcW w:w="1573" w:type="dxa"/>
            <w:vMerge w:val="restart"/>
            <w:tcMar>
              <w:top w:w="28" w:type="dxa"/>
              <w:left w:w="57" w:type="dxa"/>
              <w:bottom w:w="28" w:type="dxa"/>
              <w:right w:w="57" w:type="dxa"/>
            </w:tcMar>
          </w:tcPr>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строительства </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323" w:type="dxa"/>
            <w:tcMar>
              <w:top w:w="28" w:type="dxa"/>
              <w:left w:w="57" w:type="dxa"/>
              <w:bottom w:w="28" w:type="dxa"/>
              <w:right w:w="57" w:type="dxa"/>
            </w:tcMar>
          </w:tcPr>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71" w:type="dxa"/>
            <w:tcMar>
              <w:top w:w="28" w:type="dxa"/>
              <w:left w:w="57" w:type="dxa"/>
              <w:bottom w:w="28" w:type="dxa"/>
              <w:right w:w="57" w:type="dxa"/>
            </w:tcMar>
          </w:tcPr>
          <w:p w:rsidR="0017136D" w:rsidRPr="00C017E1" w:rsidRDefault="0017136D" w:rsidP="0017136D">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199 027,0</w:t>
            </w:r>
          </w:p>
        </w:tc>
        <w:tc>
          <w:tcPr>
            <w:tcW w:w="1269" w:type="dxa"/>
            <w:tcMar>
              <w:top w:w="28" w:type="dxa"/>
              <w:left w:w="57" w:type="dxa"/>
              <w:bottom w:w="28" w:type="dxa"/>
              <w:right w:w="57" w:type="dxa"/>
            </w:tcMar>
          </w:tcPr>
          <w:p w:rsidR="0017136D" w:rsidRPr="00C017E1" w:rsidRDefault="0017136D" w:rsidP="0017136D">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57 342,3</w:t>
            </w:r>
          </w:p>
        </w:tc>
        <w:tc>
          <w:tcPr>
            <w:tcW w:w="1269" w:type="dxa"/>
            <w:tcMar>
              <w:top w:w="28" w:type="dxa"/>
              <w:bottom w:w="28" w:type="dxa"/>
            </w:tcMar>
          </w:tcPr>
          <w:p w:rsidR="0017136D" w:rsidRPr="00C017E1" w:rsidRDefault="0017136D" w:rsidP="0017136D">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75 001,8</w:t>
            </w:r>
          </w:p>
        </w:tc>
        <w:tc>
          <w:tcPr>
            <w:tcW w:w="1269" w:type="dxa"/>
            <w:tcMar>
              <w:top w:w="28" w:type="dxa"/>
              <w:bottom w:w="28" w:type="dxa"/>
            </w:tcMar>
          </w:tcPr>
          <w:p w:rsidR="0017136D" w:rsidRPr="00C017E1" w:rsidRDefault="0017136D" w:rsidP="0017136D">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46 882,9</w:t>
            </w:r>
          </w:p>
        </w:tc>
        <w:tc>
          <w:tcPr>
            <w:tcW w:w="1269" w:type="dxa"/>
            <w:tcMar>
              <w:top w:w="28" w:type="dxa"/>
              <w:bottom w:w="28" w:type="dxa"/>
            </w:tcMar>
          </w:tcPr>
          <w:p w:rsidR="0017136D" w:rsidRPr="00C017E1" w:rsidRDefault="0017136D" w:rsidP="0017136D">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9 990,0</w:t>
            </w:r>
          </w:p>
        </w:tc>
        <w:tc>
          <w:tcPr>
            <w:tcW w:w="1278" w:type="dxa"/>
            <w:tcMar>
              <w:top w:w="28" w:type="dxa"/>
              <w:bottom w:w="28" w:type="dxa"/>
            </w:tcMar>
          </w:tcPr>
          <w:p w:rsidR="0017136D" w:rsidRPr="00C017E1" w:rsidRDefault="0017136D" w:rsidP="0017136D">
            <w:pPr>
              <w:widowControl w:val="0"/>
              <w:autoSpaceDE w:val="0"/>
              <w:autoSpaceDN w:val="0"/>
              <w:spacing w:before="12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9 900,0</w:t>
            </w:r>
          </w:p>
        </w:tc>
        <w:tc>
          <w:tcPr>
            <w:tcW w:w="2297" w:type="dxa"/>
            <w:vMerge w:val="restart"/>
            <w:tcBorders>
              <w:left w:val="nil"/>
            </w:tcBorders>
            <w:tcMar>
              <w:top w:w="28" w:type="dxa"/>
              <w:left w:w="57" w:type="dxa"/>
              <w:bottom w:w="28" w:type="dxa"/>
              <w:right w:w="57" w:type="dxa"/>
            </w:tcMar>
          </w:tcPr>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разработка документов территориального планирования </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lastRenderedPageBreak/>
              <w:t>и градостроительного зонирования (внесение</w:t>
            </w:r>
            <w:proofErr w:type="gramEnd"/>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них изменений) </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157 муниципальных  образований, в том числе: </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14 схем территориального планирования муниципальных районов; 143 генеральных плана; </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143 правила землепользования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застройки городских округов, муниципальных округов, городских и сельских поселений Архангельской области; описание местоположения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соответствии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с требованиями </w:t>
            </w:r>
            <w:proofErr w:type="gramStart"/>
            <w:r w:rsidRPr="00C017E1">
              <w:rPr>
                <w:rFonts w:ascii="Times New Roman" w:eastAsia="Times New Roman" w:hAnsi="Times New Roman" w:cs="Times New Roman"/>
                <w:color w:val="000000"/>
                <w:sz w:val="18"/>
                <w:szCs w:val="18"/>
                <w:lang w:eastAsia="ru-RU"/>
              </w:rPr>
              <w:t>градостроительного</w:t>
            </w:r>
            <w:proofErr w:type="gramEnd"/>
            <w:r w:rsidRPr="00C017E1">
              <w:rPr>
                <w:rFonts w:ascii="Times New Roman" w:eastAsia="Times New Roman" w:hAnsi="Times New Roman" w:cs="Times New Roman"/>
                <w:color w:val="000000"/>
                <w:sz w:val="18"/>
                <w:szCs w:val="18"/>
                <w:lang w:eastAsia="ru-RU"/>
              </w:rPr>
              <w:t xml:space="preserve">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земельного законодательства границ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159 муниципальных образований, в том числе: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 муниципальных районов Архангельской области;</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5 муниципальных округов Архангельской области;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 городских округов Архангельской области;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13 городских поселений;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120 сельских поселений Архангельской области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с целью внесения сведений </w:t>
            </w:r>
          </w:p>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 них в Единый государственный реестр недвижимости</w:t>
            </w: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388" w:type="dxa"/>
            <w:vMerge w:val="restart"/>
            <w:tcMar>
              <w:top w:w="28" w:type="dxa"/>
              <w:bottom w:w="28" w:type="dxa"/>
            </w:tcMar>
          </w:tcPr>
          <w:p w:rsidR="0017136D" w:rsidRPr="00C017E1" w:rsidRDefault="0017136D" w:rsidP="0017136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пункт </w:t>
            </w:r>
            <w:r w:rsidRPr="00C017E1">
              <w:rPr>
                <w:rFonts w:ascii="Times New Roman" w:eastAsia="Times New Roman" w:hAnsi="Times New Roman" w:cs="Times New Roman"/>
                <w:color w:val="000000"/>
                <w:sz w:val="18"/>
                <w:szCs w:val="18"/>
                <w:lang w:val="en-US" w:eastAsia="ru-RU"/>
              </w:rPr>
              <w:t>1</w:t>
            </w:r>
            <w:r w:rsidRPr="00C017E1">
              <w:rPr>
                <w:rFonts w:ascii="Times New Roman" w:eastAsia="Times New Roman" w:hAnsi="Times New Roman" w:cs="Times New Roman"/>
                <w:color w:val="000000"/>
                <w:sz w:val="18"/>
                <w:szCs w:val="18"/>
                <w:lang w:eastAsia="ru-RU"/>
              </w:rPr>
              <w:t>5 перечня</w:t>
            </w:r>
          </w:p>
          <w:p w:rsidR="0017136D" w:rsidRPr="00C017E1" w:rsidRDefault="0017136D" w:rsidP="0017136D">
            <w:pPr>
              <w:autoSpaceDE w:val="0"/>
              <w:autoSpaceDN w:val="0"/>
              <w:adjustRightInd w:val="0"/>
              <w:spacing w:after="0" w:line="240" w:lineRule="auto"/>
              <w:ind w:right="-28"/>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1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3"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23"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25" w:type="dxa"/>
            <w:gridSpan w:val="6"/>
            <w:tcMar>
              <w:top w:w="28" w:type="dxa"/>
              <w:left w:w="57" w:type="dxa"/>
              <w:bottom w:w="28" w:type="dxa"/>
              <w:right w:w="57"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2297"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38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1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3"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23"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71" w:type="dxa"/>
            <w:tcMar>
              <w:top w:w="28" w:type="dxa"/>
              <w:left w:w="57" w:type="dxa"/>
              <w:bottom w:w="28" w:type="dxa"/>
              <w:right w:w="57"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97" w:type="dxa"/>
            <w:vMerge/>
            <w:tcBorders>
              <w:left w:val="nil"/>
            </w:tcBorders>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38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17136D" w:rsidRPr="00C017E1" w:rsidTr="008B26C9">
        <w:trPr>
          <w:trHeight w:val="20"/>
        </w:trPr>
        <w:tc>
          <w:tcPr>
            <w:tcW w:w="1814" w:type="dxa"/>
            <w:vMerge/>
            <w:tcMar>
              <w:top w:w="28" w:type="dxa"/>
              <w:left w:w="57" w:type="dxa"/>
              <w:bottom w:w="28" w:type="dxa"/>
              <w:right w:w="57" w:type="dxa"/>
            </w:tcMar>
          </w:tcPr>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p>
        </w:tc>
        <w:tc>
          <w:tcPr>
            <w:tcW w:w="1573" w:type="dxa"/>
            <w:vMerge/>
            <w:tcMar>
              <w:top w:w="28" w:type="dxa"/>
              <w:left w:w="57" w:type="dxa"/>
              <w:bottom w:w="28" w:type="dxa"/>
              <w:right w:w="57" w:type="dxa"/>
            </w:tcMar>
          </w:tcPr>
          <w:p w:rsidR="0017136D" w:rsidRPr="00C017E1" w:rsidRDefault="0017136D" w:rsidP="0017136D">
            <w:pPr>
              <w:spacing w:after="0" w:line="240" w:lineRule="auto"/>
              <w:rPr>
                <w:rFonts w:ascii="Times New Roman" w:eastAsia="Times New Roman" w:hAnsi="Times New Roman" w:cs="Times New Roman"/>
                <w:color w:val="000000"/>
                <w:sz w:val="18"/>
                <w:szCs w:val="18"/>
                <w:lang w:eastAsia="ru-RU"/>
              </w:rPr>
            </w:pPr>
          </w:p>
        </w:tc>
        <w:tc>
          <w:tcPr>
            <w:tcW w:w="1323" w:type="dxa"/>
            <w:tcMar>
              <w:top w:w="28" w:type="dxa"/>
              <w:left w:w="57" w:type="dxa"/>
              <w:bottom w:w="28" w:type="dxa"/>
              <w:right w:w="57" w:type="dxa"/>
            </w:tcMar>
          </w:tcPr>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1" w:type="dxa"/>
            <w:tcMar>
              <w:top w:w="28" w:type="dxa"/>
              <w:left w:w="57" w:type="dxa"/>
              <w:bottom w:w="28" w:type="dxa"/>
              <w:right w:w="57" w:type="dxa"/>
            </w:tcMar>
          </w:tcPr>
          <w:p w:rsidR="0017136D" w:rsidRPr="00C017E1" w:rsidRDefault="0017136D" w:rsidP="0017136D">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199 027,0</w:t>
            </w:r>
          </w:p>
        </w:tc>
        <w:tc>
          <w:tcPr>
            <w:tcW w:w="1269" w:type="dxa"/>
            <w:tcMar>
              <w:top w:w="28" w:type="dxa"/>
              <w:left w:w="57" w:type="dxa"/>
              <w:bottom w:w="28" w:type="dxa"/>
              <w:right w:w="57" w:type="dxa"/>
            </w:tcMar>
          </w:tcPr>
          <w:p w:rsidR="0017136D" w:rsidRPr="00C017E1" w:rsidRDefault="0017136D" w:rsidP="0017136D">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57 342,3</w:t>
            </w:r>
          </w:p>
        </w:tc>
        <w:tc>
          <w:tcPr>
            <w:tcW w:w="1269" w:type="dxa"/>
            <w:tcMar>
              <w:top w:w="28" w:type="dxa"/>
              <w:bottom w:w="28" w:type="dxa"/>
            </w:tcMar>
          </w:tcPr>
          <w:p w:rsidR="0017136D" w:rsidRPr="00C017E1" w:rsidRDefault="0017136D" w:rsidP="0017136D">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75 001,8</w:t>
            </w:r>
          </w:p>
        </w:tc>
        <w:tc>
          <w:tcPr>
            <w:tcW w:w="1269" w:type="dxa"/>
            <w:tcMar>
              <w:top w:w="28" w:type="dxa"/>
              <w:bottom w:w="28" w:type="dxa"/>
            </w:tcMar>
          </w:tcPr>
          <w:p w:rsidR="0017136D" w:rsidRPr="00C017E1" w:rsidRDefault="0017136D" w:rsidP="0017136D">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46 882,9</w:t>
            </w:r>
          </w:p>
        </w:tc>
        <w:tc>
          <w:tcPr>
            <w:tcW w:w="1269" w:type="dxa"/>
            <w:tcMar>
              <w:top w:w="28" w:type="dxa"/>
              <w:bottom w:w="28" w:type="dxa"/>
            </w:tcMar>
          </w:tcPr>
          <w:p w:rsidR="0017136D" w:rsidRPr="00C017E1" w:rsidRDefault="0017136D" w:rsidP="0017136D">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9 990,0</w:t>
            </w:r>
          </w:p>
        </w:tc>
        <w:tc>
          <w:tcPr>
            <w:tcW w:w="1278" w:type="dxa"/>
            <w:tcMar>
              <w:top w:w="28" w:type="dxa"/>
              <w:bottom w:w="28" w:type="dxa"/>
            </w:tcMar>
          </w:tcPr>
          <w:p w:rsidR="0017136D" w:rsidRPr="00C017E1" w:rsidRDefault="0017136D" w:rsidP="0017136D">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9 900,0</w:t>
            </w:r>
          </w:p>
        </w:tc>
        <w:tc>
          <w:tcPr>
            <w:tcW w:w="2297" w:type="dxa"/>
            <w:vMerge/>
            <w:tcBorders>
              <w:left w:val="nil"/>
            </w:tcBorders>
            <w:tcMar>
              <w:top w:w="28" w:type="dxa"/>
              <w:left w:w="57" w:type="dxa"/>
              <w:bottom w:w="28" w:type="dxa"/>
              <w:right w:w="57" w:type="dxa"/>
            </w:tcMar>
          </w:tcPr>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p>
        </w:tc>
        <w:tc>
          <w:tcPr>
            <w:tcW w:w="1388" w:type="dxa"/>
            <w:vMerge/>
            <w:tcMar>
              <w:top w:w="28" w:type="dxa"/>
              <w:bottom w:w="28" w:type="dxa"/>
            </w:tcMar>
          </w:tcPr>
          <w:p w:rsidR="0017136D" w:rsidRPr="00C017E1" w:rsidRDefault="0017136D" w:rsidP="0017136D">
            <w:pPr>
              <w:spacing w:after="0" w:line="240" w:lineRule="auto"/>
              <w:rPr>
                <w:rFonts w:ascii="Times New Roman" w:eastAsia="Times New Roman" w:hAnsi="Times New Roman" w:cs="Times New Roman"/>
                <w:color w:val="000000"/>
                <w:sz w:val="18"/>
                <w:szCs w:val="18"/>
                <w:lang w:eastAsia="ru-RU"/>
              </w:rPr>
            </w:pPr>
          </w:p>
        </w:tc>
      </w:tr>
      <w:tr w:rsidR="0017136D" w:rsidRPr="00C017E1" w:rsidTr="008B26C9">
        <w:trPr>
          <w:trHeight w:val="20"/>
        </w:trPr>
        <w:tc>
          <w:tcPr>
            <w:tcW w:w="1814" w:type="dxa"/>
            <w:vMerge/>
            <w:tcMar>
              <w:top w:w="28" w:type="dxa"/>
              <w:left w:w="57" w:type="dxa"/>
              <w:bottom w:w="28" w:type="dxa"/>
              <w:right w:w="57" w:type="dxa"/>
            </w:tcMar>
          </w:tcPr>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p>
        </w:tc>
        <w:tc>
          <w:tcPr>
            <w:tcW w:w="1573" w:type="dxa"/>
            <w:vMerge/>
            <w:tcMar>
              <w:top w:w="28" w:type="dxa"/>
              <w:left w:w="57" w:type="dxa"/>
              <w:bottom w:w="28" w:type="dxa"/>
              <w:right w:w="57" w:type="dxa"/>
            </w:tcMar>
          </w:tcPr>
          <w:p w:rsidR="0017136D" w:rsidRPr="00C017E1" w:rsidRDefault="0017136D" w:rsidP="0017136D">
            <w:pPr>
              <w:spacing w:after="0" w:line="240" w:lineRule="auto"/>
              <w:rPr>
                <w:rFonts w:ascii="Times New Roman" w:eastAsia="Times New Roman" w:hAnsi="Times New Roman" w:cs="Times New Roman"/>
                <w:color w:val="000000"/>
                <w:sz w:val="18"/>
                <w:szCs w:val="18"/>
                <w:lang w:eastAsia="ru-RU"/>
              </w:rPr>
            </w:pPr>
          </w:p>
        </w:tc>
        <w:tc>
          <w:tcPr>
            <w:tcW w:w="1323" w:type="dxa"/>
            <w:tcMar>
              <w:top w:w="28" w:type="dxa"/>
              <w:left w:w="57" w:type="dxa"/>
              <w:bottom w:w="28" w:type="dxa"/>
              <w:right w:w="57" w:type="dxa"/>
            </w:tcMar>
          </w:tcPr>
          <w:p w:rsidR="0017136D" w:rsidRPr="00C017E1" w:rsidRDefault="0017136D" w:rsidP="0017136D">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1" w:type="dxa"/>
            <w:tcMar>
              <w:top w:w="28" w:type="dxa"/>
              <w:left w:w="57" w:type="dxa"/>
              <w:bottom w:w="28" w:type="dxa"/>
              <w:right w:w="57" w:type="dxa"/>
            </w:tcMar>
          </w:tcPr>
          <w:p w:rsidR="0017136D" w:rsidRPr="00C017E1" w:rsidRDefault="0017136D"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17136D" w:rsidRPr="00C017E1" w:rsidRDefault="0017136D"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17136D" w:rsidRPr="00C017E1" w:rsidRDefault="0017136D"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17136D" w:rsidRPr="00C017E1" w:rsidRDefault="0017136D" w:rsidP="0017136D">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17136D" w:rsidRPr="00C017E1" w:rsidRDefault="0017136D"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17136D" w:rsidRPr="00C017E1" w:rsidRDefault="0017136D"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Mar>
              <w:top w:w="28" w:type="dxa"/>
              <w:bottom w:w="28" w:type="dxa"/>
            </w:tcMar>
          </w:tcPr>
          <w:p w:rsidR="0017136D" w:rsidRPr="00C017E1" w:rsidRDefault="0017136D"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97" w:type="dxa"/>
            <w:vMerge/>
            <w:tcBorders>
              <w:left w:val="nil"/>
            </w:tcBorders>
            <w:tcMar>
              <w:top w:w="28" w:type="dxa"/>
              <w:left w:w="57" w:type="dxa"/>
              <w:bottom w:w="28" w:type="dxa"/>
              <w:right w:w="57" w:type="dxa"/>
            </w:tcMar>
          </w:tcPr>
          <w:p w:rsidR="0017136D" w:rsidRPr="00C017E1" w:rsidRDefault="0017136D" w:rsidP="0017136D">
            <w:pPr>
              <w:spacing w:after="0" w:line="240" w:lineRule="auto"/>
              <w:ind w:right="-113"/>
              <w:rPr>
                <w:rFonts w:ascii="Times New Roman" w:eastAsia="Times New Roman" w:hAnsi="Times New Roman" w:cs="Times New Roman"/>
                <w:color w:val="000000"/>
                <w:sz w:val="18"/>
                <w:szCs w:val="18"/>
                <w:lang w:eastAsia="ru-RU"/>
              </w:rPr>
            </w:pPr>
          </w:p>
        </w:tc>
        <w:tc>
          <w:tcPr>
            <w:tcW w:w="1388" w:type="dxa"/>
            <w:vMerge/>
            <w:tcMar>
              <w:top w:w="28" w:type="dxa"/>
              <w:bottom w:w="28" w:type="dxa"/>
            </w:tcMar>
          </w:tcPr>
          <w:p w:rsidR="0017136D" w:rsidRPr="00C017E1" w:rsidRDefault="0017136D" w:rsidP="0017136D">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0"/>
        </w:trPr>
        <w:tc>
          <w:tcPr>
            <w:tcW w:w="1814"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3" w:type="dxa"/>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23"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71" w:type="dxa"/>
            <w:tcMar>
              <w:top w:w="28" w:type="dxa"/>
              <w:left w:w="57" w:type="dxa"/>
              <w:bottom w:w="28" w:type="dxa"/>
              <w:right w:w="57"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tcMar>
              <w:top w:w="28" w:type="dxa"/>
              <w:left w:w="57" w:type="dxa"/>
              <w:bottom w:w="28" w:type="dxa"/>
              <w:right w:w="57"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17136D">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9"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Mar>
              <w:top w:w="28" w:type="dxa"/>
              <w:bottom w:w="28" w:type="dxa"/>
            </w:tcMar>
          </w:tcPr>
          <w:p w:rsidR="003643D1" w:rsidRPr="00C017E1" w:rsidRDefault="003643D1" w:rsidP="0017136D">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97" w:type="dxa"/>
            <w:vMerge/>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388" w:type="dxa"/>
            <w:vMerge/>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Times New Roman" w:hAnsi="Times New Roman" w:cs="Times New Roman"/>
          <w:color w:val="212121"/>
          <w:sz w:val="28"/>
          <w:szCs w:val="28"/>
          <w:lang w:eastAsia="ru-RU"/>
        </w:rPr>
      </w:pPr>
    </w:p>
    <w:tbl>
      <w:tblPr>
        <w:tblW w:w="16020" w:type="dxa"/>
        <w:tblInd w:w="-510" w:type="dxa"/>
        <w:tblLayout w:type="fixed"/>
        <w:tblCellMar>
          <w:left w:w="62" w:type="dxa"/>
          <w:right w:w="62" w:type="dxa"/>
        </w:tblCellMar>
        <w:tblLook w:val="0000"/>
      </w:tblPr>
      <w:tblGrid>
        <w:gridCol w:w="1814"/>
        <w:gridCol w:w="28"/>
        <w:gridCol w:w="1545"/>
        <w:gridCol w:w="18"/>
        <w:gridCol w:w="1263"/>
        <w:gridCol w:w="42"/>
        <w:gridCol w:w="1235"/>
        <w:gridCol w:w="13"/>
        <w:gridCol w:w="23"/>
        <w:gridCol w:w="1243"/>
        <w:gridCol w:w="26"/>
        <w:gridCol w:w="1240"/>
        <w:gridCol w:w="11"/>
        <w:gridCol w:w="18"/>
        <w:gridCol w:w="1237"/>
        <w:gridCol w:w="22"/>
        <w:gridCol w:w="10"/>
        <w:gridCol w:w="1234"/>
        <w:gridCol w:w="35"/>
        <w:gridCol w:w="1231"/>
        <w:gridCol w:w="47"/>
        <w:gridCol w:w="2239"/>
        <w:gridCol w:w="58"/>
        <w:gridCol w:w="1388"/>
      </w:tblGrid>
      <w:tr w:rsidR="003643D1" w:rsidRPr="00C017E1" w:rsidTr="00F0404A">
        <w:trPr>
          <w:trHeight w:val="26"/>
          <w:tblHeader/>
        </w:trPr>
        <w:tc>
          <w:tcPr>
            <w:tcW w:w="1842" w:type="dxa"/>
            <w:gridSpan w:val="2"/>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563"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305"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8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44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r w:rsidR="003643D1" w:rsidRPr="00C017E1" w:rsidTr="00521C86">
        <w:tblPrEx>
          <w:tblCellMar>
            <w:top w:w="102" w:type="dxa"/>
            <w:bottom w:w="102" w:type="dxa"/>
          </w:tblCellMar>
        </w:tblPrEx>
        <w:trPr>
          <w:trHeight w:val="208"/>
        </w:trPr>
        <w:tc>
          <w:tcPr>
            <w:tcW w:w="1814" w:type="dxa"/>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573" w:type="dxa"/>
            <w:gridSpan w:val="2"/>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23" w:type="dxa"/>
            <w:gridSpan w:val="3"/>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71" w:type="dxa"/>
            <w:gridSpan w:val="3"/>
            <w:tcMar>
              <w:top w:w="28" w:type="dxa"/>
              <w:left w:w="57" w:type="dxa"/>
              <w:bottom w:w="28" w:type="dxa"/>
              <w:right w:w="57"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gridSpan w:val="2"/>
            <w:tcMar>
              <w:top w:w="28" w:type="dxa"/>
              <w:left w:w="57" w:type="dxa"/>
              <w:bottom w:w="28" w:type="dxa"/>
              <w:right w:w="57"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gridSpan w:val="3"/>
            <w:tcMar>
              <w:top w:w="28" w:type="dxa"/>
              <w:bottom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69" w:type="dxa"/>
            <w:gridSpan w:val="3"/>
            <w:tcMar>
              <w:top w:w="28" w:type="dxa"/>
              <w:bottom w:w="28"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69" w:type="dxa"/>
            <w:gridSpan w:val="2"/>
            <w:tcMar>
              <w:top w:w="28" w:type="dxa"/>
              <w:bottom w:w="28"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1278" w:type="dxa"/>
            <w:gridSpan w:val="2"/>
            <w:tcMar>
              <w:top w:w="28" w:type="dxa"/>
              <w:bottom w:w="28" w:type="dxa"/>
            </w:tcMar>
          </w:tcPr>
          <w:p w:rsidR="003643D1" w:rsidRPr="00C017E1" w:rsidRDefault="003643D1" w:rsidP="003643D1">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p>
        </w:tc>
        <w:tc>
          <w:tcPr>
            <w:tcW w:w="2297" w:type="dxa"/>
            <w:gridSpan w:val="2"/>
            <w:tcMar>
              <w:top w:w="28" w:type="dxa"/>
              <w:left w:w="57" w:type="dxa"/>
              <w:bottom w:w="28" w:type="dxa"/>
              <w:right w:w="57" w:type="dxa"/>
            </w:tcMar>
          </w:tcPr>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p w:rsidR="003643D1" w:rsidRPr="00C017E1" w:rsidRDefault="003643D1" w:rsidP="003643D1">
            <w:pPr>
              <w:spacing w:after="0" w:line="240" w:lineRule="auto"/>
              <w:ind w:right="-113"/>
              <w:rPr>
                <w:rFonts w:ascii="Times New Roman" w:eastAsia="Times New Roman" w:hAnsi="Times New Roman" w:cs="Times New Roman"/>
                <w:color w:val="000000"/>
                <w:sz w:val="18"/>
                <w:szCs w:val="18"/>
                <w:lang w:eastAsia="ru-RU"/>
              </w:rPr>
            </w:pPr>
          </w:p>
        </w:tc>
        <w:tc>
          <w:tcPr>
            <w:tcW w:w="1388" w:type="dxa"/>
            <w:tcMar>
              <w:top w:w="28" w:type="dxa"/>
              <w:bottom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vMerge w:val="restart"/>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Всего </w:t>
            </w:r>
          </w:p>
          <w:p w:rsidR="00521C86" w:rsidRPr="00C017E1" w:rsidRDefault="00521C86" w:rsidP="00521C8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w:t>
            </w:r>
            <w:hyperlink w:anchor="P1037" w:history="1">
              <w:r w:rsidRPr="00C017E1">
                <w:rPr>
                  <w:rFonts w:ascii="Times New Roman" w:eastAsia="Times New Roman" w:hAnsi="Times New Roman" w:cs="Times New Roman"/>
                  <w:color w:val="000000"/>
                  <w:sz w:val="18"/>
                  <w:szCs w:val="18"/>
                  <w:lang w:eastAsia="ru-RU"/>
                </w:rPr>
                <w:t>подпрограмме № 1</w:t>
              </w:r>
            </w:hyperlink>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4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77"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4 921 703,9</w:t>
            </w:r>
          </w:p>
        </w:tc>
        <w:tc>
          <w:tcPr>
            <w:tcW w:w="1279"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1 321 491,5</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1 915 124,0</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470 668,9</w:t>
            </w:r>
          </w:p>
        </w:tc>
        <w:tc>
          <w:tcPr>
            <w:tcW w:w="1279"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734 064,9</w:t>
            </w:r>
          </w:p>
        </w:tc>
        <w:tc>
          <w:tcPr>
            <w:tcW w:w="1278" w:type="dxa"/>
            <w:gridSpan w:val="2"/>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480 354,6</w:t>
            </w: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vMerge/>
            <w:tcBorders>
              <w:top w:val="nil"/>
              <w:left w:val="nil"/>
              <w:bottom w:val="nil"/>
              <w:right w:val="nil"/>
            </w:tcBorders>
            <w:tcMar>
              <w:top w:w="28" w:type="dxa"/>
              <w:left w:w="57" w:type="dxa"/>
              <w:bottom w:w="28" w:type="dxa"/>
              <w:right w:w="57" w:type="dxa"/>
            </w:tcMar>
          </w:tcPr>
          <w:p w:rsidR="00521C86" w:rsidRPr="00C017E1" w:rsidRDefault="00521C86" w:rsidP="00521C86">
            <w:pPr>
              <w:spacing w:after="0" w:line="240" w:lineRule="auto"/>
              <w:rPr>
                <w:rFonts w:ascii="Times New Roman" w:eastAsia="Times New Roman" w:hAnsi="Times New Roman" w:cs="Times New Roman"/>
                <w:color w:val="000000"/>
                <w:sz w:val="18"/>
                <w:szCs w:val="18"/>
                <w:lang w:eastAsia="ru-RU"/>
              </w:rPr>
            </w:pPr>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4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67" w:type="dxa"/>
            <w:gridSpan w:val="16"/>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vMerge/>
            <w:tcBorders>
              <w:top w:val="nil"/>
              <w:left w:val="nil"/>
              <w:bottom w:val="nil"/>
              <w:right w:val="nil"/>
            </w:tcBorders>
            <w:tcMar>
              <w:top w:w="28" w:type="dxa"/>
              <w:left w:w="57" w:type="dxa"/>
              <w:bottom w:w="28" w:type="dxa"/>
              <w:right w:w="57" w:type="dxa"/>
            </w:tcMar>
          </w:tcPr>
          <w:p w:rsidR="00521C86" w:rsidRPr="00C017E1" w:rsidRDefault="00521C86" w:rsidP="00521C86">
            <w:pPr>
              <w:spacing w:after="0" w:line="240" w:lineRule="auto"/>
              <w:rPr>
                <w:rFonts w:ascii="Times New Roman" w:eastAsia="Times New Roman" w:hAnsi="Times New Roman" w:cs="Times New Roman"/>
                <w:color w:val="000000"/>
                <w:sz w:val="18"/>
                <w:szCs w:val="18"/>
                <w:lang w:eastAsia="ru-RU"/>
              </w:rPr>
            </w:pPr>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4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77"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1 609 607,1</w:t>
            </w:r>
          </w:p>
        </w:tc>
        <w:tc>
          <w:tcPr>
            <w:tcW w:w="1279"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837 170,6</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768 436,7</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3 999,8</w:t>
            </w:r>
          </w:p>
        </w:tc>
        <w:tc>
          <w:tcPr>
            <w:tcW w:w="1279"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vMerge/>
            <w:tcBorders>
              <w:top w:val="nil"/>
              <w:left w:val="nil"/>
              <w:bottom w:val="nil"/>
              <w:right w:val="nil"/>
            </w:tcBorders>
            <w:tcMar>
              <w:top w:w="28" w:type="dxa"/>
              <w:left w:w="57" w:type="dxa"/>
              <w:bottom w:w="28" w:type="dxa"/>
              <w:right w:w="57" w:type="dxa"/>
            </w:tcMar>
          </w:tcPr>
          <w:p w:rsidR="00521C86" w:rsidRPr="00C017E1" w:rsidRDefault="00521C86" w:rsidP="00521C86">
            <w:pPr>
              <w:spacing w:after="0" w:line="240" w:lineRule="auto"/>
              <w:rPr>
                <w:rFonts w:ascii="Times New Roman" w:eastAsia="Times New Roman" w:hAnsi="Times New Roman" w:cs="Times New Roman"/>
                <w:color w:val="000000"/>
                <w:sz w:val="18"/>
                <w:szCs w:val="18"/>
                <w:lang w:eastAsia="ru-RU"/>
              </w:rPr>
            </w:pPr>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4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7"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2 415 203,9</w:t>
            </w:r>
          </w:p>
        </w:tc>
        <w:tc>
          <w:tcPr>
            <w:tcW w:w="1279"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422 785,4</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323 000,6</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462 201,0</w:t>
            </w:r>
          </w:p>
        </w:tc>
        <w:tc>
          <w:tcPr>
            <w:tcW w:w="1279"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728 272,8</w:t>
            </w:r>
          </w:p>
        </w:tc>
        <w:tc>
          <w:tcPr>
            <w:tcW w:w="1278" w:type="dxa"/>
            <w:gridSpan w:val="2"/>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478 944,1</w:t>
            </w: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vMerge/>
            <w:tcBorders>
              <w:top w:val="nil"/>
              <w:left w:val="nil"/>
              <w:bottom w:val="nil"/>
              <w:right w:val="nil"/>
            </w:tcBorders>
            <w:tcMar>
              <w:top w:w="28" w:type="dxa"/>
              <w:left w:w="57" w:type="dxa"/>
              <w:bottom w:w="28" w:type="dxa"/>
              <w:right w:w="57" w:type="dxa"/>
            </w:tcMar>
          </w:tcPr>
          <w:p w:rsidR="00521C86" w:rsidRPr="00C017E1" w:rsidRDefault="00521C86" w:rsidP="00521C86">
            <w:pPr>
              <w:spacing w:after="0" w:line="240" w:lineRule="auto"/>
              <w:rPr>
                <w:rFonts w:ascii="Times New Roman" w:eastAsia="Times New Roman" w:hAnsi="Times New Roman" w:cs="Times New Roman"/>
                <w:color w:val="000000"/>
                <w:sz w:val="18"/>
                <w:szCs w:val="18"/>
                <w:lang w:eastAsia="ru-RU"/>
              </w:rPr>
            </w:pPr>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4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средства ПАО «Газпром»</w:t>
            </w:r>
          </w:p>
        </w:tc>
        <w:tc>
          <w:tcPr>
            <w:tcW w:w="1277"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582 700,0</w:t>
            </w:r>
          </w:p>
        </w:tc>
        <w:tc>
          <w:tcPr>
            <w:tcW w:w="1279"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469,5</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582 230,5</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p>
        </w:tc>
        <w:tc>
          <w:tcPr>
            <w:tcW w:w="1279"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p>
        </w:tc>
        <w:tc>
          <w:tcPr>
            <w:tcW w:w="1278" w:type="dxa"/>
            <w:gridSpan w:val="2"/>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vMerge/>
            <w:tcBorders>
              <w:top w:val="nil"/>
              <w:left w:val="nil"/>
              <w:bottom w:val="nil"/>
              <w:right w:val="nil"/>
            </w:tcBorders>
            <w:tcMar>
              <w:top w:w="28" w:type="dxa"/>
              <w:left w:w="57" w:type="dxa"/>
              <w:bottom w:w="28" w:type="dxa"/>
              <w:right w:w="57" w:type="dxa"/>
            </w:tcMar>
          </w:tcPr>
          <w:p w:rsidR="00521C86" w:rsidRPr="00C017E1" w:rsidRDefault="00521C86" w:rsidP="00521C86">
            <w:pPr>
              <w:spacing w:after="0" w:line="240" w:lineRule="auto"/>
              <w:rPr>
                <w:rFonts w:ascii="Times New Roman" w:eastAsia="Times New Roman" w:hAnsi="Times New Roman" w:cs="Times New Roman"/>
                <w:color w:val="000000"/>
                <w:sz w:val="18"/>
                <w:szCs w:val="18"/>
                <w:lang w:eastAsia="ru-RU"/>
              </w:rPr>
            </w:pPr>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4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7"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76 231,8</w:t>
            </w:r>
          </w:p>
        </w:tc>
        <w:tc>
          <w:tcPr>
            <w:tcW w:w="1279"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59 407,6</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5 153,5</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4 468,1</w:t>
            </w:r>
          </w:p>
        </w:tc>
        <w:tc>
          <w:tcPr>
            <w:tcW w:w="1279"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5 792,1</w:t>
            </w:r>
          </w:p>
        </w:tc>
        <w:tc>
          <w:tcPr>
            <w:tcW w:w="1278" w:type="dxa"/>
            <w:gridSpan w:val="2"/>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1 410,5</w:t>
            </w:r>
          </w:p>
        </w:tc>
      </w:tr>
      <w:tr w:rsidR="00521C8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PrEx>
        <w:trPr>
          <w:gridAfter w:val="3"/>
          <w:wAfter w:w="3685" w:type="dxa"/>
          <w:trHeight w:val="20"/>
        </w:trPr>
        <w:tc>
          <w:tcPr>
            <w:tcW w:w="3387"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spacing w:after="0" w:line="240" w:lineRule="auto"/>
              <w:rPr>
                <w:rFonts w:ascii="Times New Roman" w:eastAsia="Times New Roman" w:hAnsi="Times New Roman" w:cs="Times New Roman"/>
                <w:color w:val="000000"/>
                <w:sz w:val="18"/>
                <w:szCs w:val="18"/>
                <w:lang w:eastAsia="ru-RU"/>
              </w:rPr>
            </w:pPr>
          </w:p>
        </w:tc>
        <w:tc>
          <w:tcPr>
            <w:tcW w:w="1281"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521C86" w:rsidRPr="00C017E1" w:rsidRDefault="00521C86" w:rsidP="00521C86">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77" w:type="dxa"/>
            <w:gridSpan w:val="2"/>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237 961,1</w:t>
            </w:r>
          </w:p>
        </w:tc>
        <w:tc>
          <w:tcPr>
            <w:tcW w:w="1279" w:type="dxa"/>
            <w:gridSpan w:val="3"/>
            <w:tcBorders>
              <w:top w:val="nil"/>
              <w:left w:val="nil"/>
              <w:bottom w:val="nil"/>
              <w:right w:val="nil"/>
            </w:tcBorders>
            <w:tcMar>
              <w:top w:w="28" w:type="dxa"/>
              <w:left w:w="57" w:type="dxa"/>
              <w:bottom w:w="28" w:type="dxa"/>
              <w:right w:w="57"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1 658,4</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236 302,7</w:t>
            </w:r>
          </w:p>
        </w:tc>
        <w:tc>
          <w:tcPr>
            <w:tcW w:w="1277"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3"/>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Borders>
              <w:top w:val="nil"/>
              <w:left w:val="nil"/>
              <w:bottom w:val="nil"/>
              <w:right w:val="nil"/>
            </w:tcBorders>
            <w:tcMar>
              <w:top w:w="28" w:type="dxa"/>
              <w:bottom w:w="28" w:type="dxa"/>
            </w:tcMar>
          </w:tcPr>
          <w:p w:rsidR="00521C86" w:rsidRPr="00C017E1" w:rsidRDefault="00521C86" w:rsidP="00521C86">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bl>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lang w:eastAsia="ru-RU"/>
        </w:rPr>
      </w:pPr>
    </w:p>
    <w:tbl>
      <w:tblPr>
        <w:tblW w:w="15876" w:type="dxa"/>
        <w:tblInd w:w="-510" w:type="dxa"/>
        <w:tblLayout w:type="fixed"/>
        <w:tblCellMar>
          <w:left w:w="62" w:type="dxa"/>
          <w:right w:w="62" w:type="dxa"/>
        </w:tblCellMar>
        <w:tblLook w:val="0000"/>
      </w:tblPr>
      <w:tblGrid>
        <w:gridCol w:w="1852"/>
        <w:gridCol w:w="1568"/>
        <w:gridCol w:w="1302"/>
        <w:gridCol w:w="1248"/>
        <w:gridCol w:w="1266"/>
        <w:gridCol w:w="1266"/>
        <w:gridCol w:w="1266"/>
        <w:gridCol w:w="1266"/>
        <w:gridCol w:w="1266"/>
        <w:gridCol w:w="2290"/>
        <w:gridCol w:w="1286"/>
      </w:tblGrid>
      <w:tr w:rsidR="005B5D91" w:rsidRPr="00C017E1" w:rsidTr="005B5D91">
        <w:trPr>
          <w:trHeight w:val="26"/>
          <w:tblHeader/>
        </w:trPr>
        <w:tc>
          <w:tcPr>
            <w:tcW w:w="1852" w:type="dxa"/>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568"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302"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90"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28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bl>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16"/>
          <w:lang w:eastAsia="ru-RU"/>
        </w:rPr>
      </w:pPr>
    </w:p>
    <w:p w:rsidR="003643D1" w:rsidRPr="00C017E1" w:rsidRDefault="003643D1" w:rsidP="003643D1">
      <w:pPr>
        <w:tabs>
          <w:tab w:val="left" w:pos="993"/>
        </w:tabs>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b/>
          <w:color w:val="000000"/>
          <w:sz w:val="18"/>
          <w:szCs w:val="18"/>
          <w:lang w:eastAsia="ru-RU"/>
        </w:rPr>
        <w:t>Подпрограмма № 2 «Обеспечение жильем молодых семей»</w:t>
      </w:r>
    </w:p>
    <w:p w:rsidR="003643D1" w:rsidRPr="00C017E1" w:rsidRDefault="003643D1" w:rsidP="003643D1">
      <w:pPr>
        <w:tabs>
          <w:tab w:val="left" w:pos="993"/>
        </w:tabs>
        <w:autoSpaceDE w:val="0"/>
        <w:autoSpaceDN w:val="0"/>
        <w:adjustRightInd w:val="0"/>
        <w:spacing w:after="0" w:line="240" w:lineRule="auto"/>
        <w:ind w:firstLine="142"/>
        <w:jc w:val="center"/>
        <w:rPr>
          <w:rFonts w:ascii="Times New Roman" w:eastAsia="Times New Roman" w:hAnsi="Times New Roman" w:cs="Times New Roman"/>
          <w:b/>
          <w:color w:val="000000"/>
          <w:sz w:val="14"/>
          <w:szCs w:val="18"/>
          <w:lang w:eastAsia="ru-RU"/>
        </w:rPr>
      </w:pPr>
    </w:p>
    <w:p w:rsidR="003643D1" w:rsidRPr="00C017E1" w:rsidRDefault="003643D1" w:rsidP="003643D1">
      <w:pPr>
        <w:tabs>
          <w:tab w:val="left" w:pos="375"/>
          <w:tab w:val="left" w:pos="993"/>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Цель подпрограммы № 2 – оказание государственной поддержки в решении жилищной проблемы молодым семьям</w:t>
      </w:r>
    </w:p>
    <w:p w:rsidR="003643D1" w:rsidRPr="00C017E1" w:rsidRDefault="003643D1" w:rsidP="003643D1">
      <w:pPr>
        <w:tabs>
          <w:tab w:val="left" w:pos="375"/>
          <w:tab w:val="left" w:pos="993"/>
        </w:tabs>
        <w:autoSpaceDE w:val="0"/>
        <w:autoSpaceDN w:val="0"/>
        <w:adjustRightInd w:val="0"/>
        <w:spacing w:after="0" w:line="240" w:lineRule="auto"/>
        <w:rPr>
          <w:rFonts w:ascii="Times New Roman" w:eastAsia="Times New Roman" w:hAnsi="Times New Roman" w:cs="Times New Roman"/>
          <w:color w:val="000000"/>
          <w:sz w:val="12"/>
          <w:szCs w:val="18"/>
          <w:lang w:eastAsia="ru-RU"/>
        </w:rPr>
      </w:pPr>
    </w:p>
    <w:p w:rsidR="003643D1" w:rsidRPr="00C017E1" w:rsidRDefault="003643D1" w:rsidP="003643D1">
      <w:pPr>
        <w:tabs>
          <w:tab w:val="left" w:pos="375"/>
          <w:tab w:val="left" w:pos="993"/>
        </w:tabs>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017E1">
        <w:rPr>
          <w:rFonts w:ascii="Times New Roman" w:eastAsia="Times New Roman" w:hAnsi="Times New Roman" w:cs="Times New Roman"/>
          <w:color w:val="000000"/>
          <w:sz w:val="18"/>
          <w:szCs w:val="18"/>
          <w:lang w:eastAsia="ru-RU"/>
        </w:rPr>
        <w:t>Задача № 1 – обеспечение молодых семей, проживающих в Архангельской области, жильем, соответствующим социальным стандартам</w:t>
      </w:r>
      <w:r w:rsidRPr="00C017E1">
        <w:rPr>
          <w:rFonts w:ascii="Times New Roman" w:eastAsia="Times New Roman" w:hAnsi="Times New Roman" w:cs="Times New Roman"/>
          <w:b/>
          <w:color w:val="000000"/>
          <w:sz w:val="18"/>
          <w:szCs w:val="18"/>
          <w:lang w:eastAsia="ru-RU"/>
        </w:rPr>
        <w:tab/>
      </w:r>
    </w:p>
    <w:p w:rsidR="003643D1" w:rsidRPr="00C017E1" w:rsidRDefault="003643D1" w:rsidP="003643D1">
      <w:pPr>
        <w:tabs>
          <w:tab w:val="left" w:pos="993"/>
        </w:tabs>
        <w:autoSpaceDE w:val="0"/>
        <w:autoSpaceDN w:val="0"/>
        <w:adjustRightInd w:val="0"/>
        <w:spacing w:after="0" w:line="240" w:lineRule="auto"/>
        <w:ind w:firstLine="142"/>
        <w:jc w:val="both"/>
        <w:rPr>
          <w:rFonts w:ascii="Times New Roman" w:eastAsia="Times New Roman" w:hAnsi="Times New Roman" w:cs="Times New Roman"/>
          <w:color w:val="000000"/>
          <w:sz w:val="18"/>
          <w:szCs w:val="28"/>
          <w:lang w:eastAsia="ru-RU"/>
        </w:rPr>
      </w:pP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43"/>
        <w:gridCol w:w="1559"/>
        <w:gridCol w:w="1261"/>
        <w:gridCol w:w="1254"/>
        <w:gridCol w:w="1255"/>
        <w:gridCol w:w="1255"/>
        <w:gridCol w:w="1254"/>
        <w:gridCol w:w="1255"/>
        <w:gridCol w:w="1255"/>
        <w:gridCol w:w="2410"/>
        <w:gridCol w:w="1275"/>
      </w:tblGrid>
      <w:tr w:rsidR="00965BE8" w:rsidRPr="00C017E1" w:rsidTr="008B26C9">
        <w:trPr>
          <w:trHeight w:val="220"/>
        </w:trPr>
        <w:tc>
          <w:tcPr>
            <w:tcW w:w="1843" w:type="dxa"/>
            <w:vMerge w:val="restart"/>
            <w:tcBorders>
              <w:top w:val="nil"/>
              <w:left w:val="nil"/>
              <w:bottom w:val="nil"/>
              <w:right w:val="nil"/>
            </w:tcBorders>
            <w:tcMar>
              <w:top w:w="0" w:type="dxa"/>
              <w:left w:w="28" w:type="dxa"/>
              <w:bottom w:w="0" w:type="dxa"/>
              <w:right w:w="28" w:type="dxa"/>
            </w:tcMar>
          </w:tcPr>
          <w:p w:rsidR="00965BE8" w:rsidRPr="00C017E1" w:rsidRDefault="00965BE8" w:rsidP="00965BE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1.1. Предоставление </w:t>
            </w:r>
          </w:p>
          <w:p w:rsidR="00965BE8" w:rsidRPr="00C017E1" w:rsidRDefault="00965BE8" w:rsidP="00965BE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социальных </w:t>
            </w:r>
          </w:p>
          <w:p w:rsidR="00965BE8" w:rsidRPr="00C017E1" w:rsidRDefault="00965BE8" w:rsidP="00965BE8">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выплат молодым </w:t>
            </w:r>
          </w:p>
          <w:p w:rsidR="00965BE8" w:rsidRPr="00C017E1" w:rsidRDefault="00965BE8" w:rsidP="00965BE8">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семьям</w:t>
            </w:r>
          </w:p>
        </w:tc>
        <w:tc>
          <w:tcPr>
            <w:tcW w:w="1559" w:type="dxa"/>
            <w:vMerge w:val="restart"/>
            <w:tcBorders>
              <w:top w:val="nil"/>
              <w:left w:val="nil"/>
              <w:bottom w:val="nil"/>
              <w:right w:val="nil"/>
            </w:tcBorders>
            <w:tcMar>
              <w:top w:w="0" w:type="dxa"/>
              <w:left w:w="28" w:type="dxa"/>
              <w:bottom w:w="0" w:type="dxa"/>
              <w:right w:w="28" w:type="dxa"/>
            </w:tcMar>
          </w:tcPr>
          <w:p w:rsidR="00965BE8" w:rsidRPr="00C017E1" w:rsidRDefault="00965BE8" w:rsidP="00965BE8">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по делам молодежи </w:t>
            </w:r>
          </w:p>
          <w:p w:rsidR="00965BE8" w:rsidRPr="00C017E1" w:rsidRDefault="00965BE8" w:rsidP="00965BE8">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спорту Архангельской области</w:t>
            </w:r>
          </w:p>
        </w:tc>
        <w:tc>
          <w:tcPr>
            <w:tcW w:w="1261" w:type="dxa"/>
            <w:tcBorders>
              <w:top w:val="nil"/>
              <w:left w:val="nil"/>
              <w:bottom w:val="nil"/>
              <w:right w:val="nil"/>
            </w:tcBorders>
            <w:tcMar>
              <w:top w:w="0" w:type="dxa"/>
              <w:left w:w="28" w:type="dxa"/>
              <w:bottom w:w="0" w:type="dxa"/>
              <w:right w:w="28" w:type="dxa"/>
            </w:tcMar>
          </w:tcPr>
          <w:p w:rsidR="00965BE8" w:rsidRPr="00C017E1" w:rsidRDefault="00965BE8" w:rsidP="00965BE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779 583,2</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136 969,8</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199 798,8</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155 787,8</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144 737,1</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142 289,8</w:t>
            </w:r>
          </w:p>
        </w:tc>
        <w:tc>
          <w:tcPr>
            <w:tcW w:w="2410" w:type="dxa"/>
            <w:vMerge w:val="restart"/>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улучшение жилищных условий </w:t>
            </w:r>
            <w:r w:rsidR="00D27337" w:rsidRPr="00C017E1">
              <w:rPr>
                <w:rFonts w:ascii="Times New Roman" w:eastAsia="Times New Roman" w:hAnsi="Times New Roman" w:cs="Times New Roman"/>
                <w:color w:val="000000"/>
                <w:sz w:val="18"/>
                <w:szCs w:val="18"/>
                <w:lang w:eastAsia="ru-RU"/>
              </w:rPr>
              <w:t>1131</w:t>
            </w:r>
            <w:r w:rsidRPr="00C017E1">
              <w:rPr>
                <w:rFonts w:ascii="Times New Roman" w:eastAsia="Times New Roman" w:hAnsi="Times New Roman" w:cs="Times New Roman"/>
                <w:color w:val="000000"/>
                <w:sz w:val="18"/>
                <w:szCs w:val="18"/>
                <w:lang w:eastAsia="ru-RU"/>
              </w:rPr>
              <w:t xml:space="preserve"> </w:t>
            </w:r>
            <w:proofErr w:type="gramStart"/>
            <w:r w:rsidRPr="00C017E1">
              <w:rPr>
                <w:rFonts w:ascii="Times New Roman" w:eastAsia="Times New Roman" w:hAnsi="Times New Roman" w:cs="Times New Roman"/>
                <w:color w:val="000000"/>
                <w:sz w:val="18"/>
                <w:szCs w:val="18"/>
                <w:lang w:eastAsia="ru-RU"/>
              </w:rPr>
              <w:t>молод</w:t>
            </w:r>
            <w:r w:rsidR="00D27337" w:rsidRPr="00C017E1">
              <w:rPr>
                <w:rFonts w:ascii="Times New Roman" w:eastAsia="Times New Roman" w:hAnsi="Times New Roman" w:cs="Times New Roman"/>
                <w:color w:val="000000"/>
                <w:sz w:val="18"/>
                <w:szCs w:val="18"/>
                <w:lang w:eastAsia="ru-RU"/>
              </w:rPr>
              <w:t>ой</w:t>
            </w:r>
            <w:proofErr w:type="gramEnd"/>
            <w:r w:rsidRPr="00C017E1">
              <w:rPr>
                <w:rFonts w:ascii="Times New Roman" w:eastAsia="Times New Roman" w:hAnsi="Times New Roman" w:cs="Times New Roman"/>
                <w:color w:val="000000"/>
                <w:sz w:val="18"/>
                <w:szCs w:val="18"/>
                <w:lang w:eastAsia="ru-RU"/>
              </w:rPr>
              <w:t xml:space="preserve"> </w:t>
            </w:r>
          </w:p>
          <w:p w:rsidR="00965BE8" w:rsidRPr="00C017E1" w:rsidRDefault="00D27337" w:rsidP="00965BE8">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семьи</w:t>
            </w:r>
            <w:r w:rsidR="00965BE8" w:rsidRPr="00C017E1">
              <w:rPr>
                <w:rFonts w:ascii="Times New Roman" w:eastAsia="Times New Roman" w:hAnsi="Times New Roman" w:cs="Times New Roman"/>
                <w:color w:val="000000"/>
                <w:sz w:val="18"/>
                <w:szCs w:val="18"/>
                <w:lang w:eastAsia="ru-RU"/>
              </w:rPr>
              <w:t xml:space="preserve">, включая многодетные молодые семьи </w:t>
            </w:r>
          </w:p>
          <w:p w:rsidR="00965BE8" w:rsidRPr="00C017E1" w:rsidRDefault="00965BE8" w:rsidP="00965BE8">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5" w:type="dxa"/>
            <w:vMerge w:val="restart"/>
            <w:tcBorders>
              <w:top w:val="nil"/>
              <w:left w:val="nil"/>
              <w:bottom w:val="nil"/>
              <w:right w:val="nil"/>
            </w:tcBorders>
            <w:tcMar>
              <w:top w:w="0" w:type="dxa"/>
              <w:left w:w="28" w:type="dxa"/>
              <w:bottom w:w="0" w:type="dxa"/>
              <w:right w:w="28" w:type="dxa"/>
            </w:tcMar>
          </w:tcPr>
          <w:p w:rsidR="00965BE8" w:rsidRPr="00C017E1" w:rsidRDefault="00965BE8" w:rsidP="00965BE8">
            <w:pPr>
              <w:autoSpaceDE w:val="0"/>
              <w:autoSpaceDN w:val="0"/>
              <w:adjustRightInd w:val="0"/>
              <w:spacing w:after="0" w:line="240" w:lineRule="auto"/>
              <w:rPr>
                <w:rFonts w:ascii="Times New Roman" w:eastAsia="Times New Roman" w:hAnsi="Times New Roman" w:cs="Times New Roman"/>
                <w:color w:val="000000"/>
                <w:sz w:val="18"/>
                <w:szCs w:val="18"/>
                <w:lang w:val="en-US" w:eastAsia="ru-RU"/>
              </w:rPr>
            </w:pPr>
            <w:r w:rsidRPr="00C017E1">
              <w:rPr>
                <w:rFonts w:ascii="Times New Roman" w:eastAsia="Times New Roman" w:hAnsi="Times New Roman" w:cs="Times New Roman"/>
                <w:color w:val="000000"/>
                <w:sz w:val="18"/>
                <w:szCs w:val="18"/>
                <w:lang w:eastAsia="ru-RU"/>
              </w:rPr>
              <w:t>пункты 20 – 21 перечня</w:t>
            </w:r>
          </w:p>
          <w:p w:rsidR="00965BE8" w:rsidRPr="00C017E1" w:rsidRDefault="00965BE8" w:rsidP="00965BE8">
            <w:pPr>
              <w:autoSpaceDE w:val="0"/>
              <w:autoSpaceDN w:val="0"/>
              <w:adjustRightInd w:val="0"/>
              <w:spacing w:after="0" w:line="240" w:lineRule="auto"/>
              <w:rPr>
                <w:rFonts w:ascii="Times New Roman" w:eastAsia="Times New Roman" w:hAnsi="Times New Roman" w:cs="Times New Roman"/>
                <w:color w:val="000000"/>
                <w:sz w:val="18"/>
                <w:szCs w:val="18"/>
                <w:lang w:val="en-US" w:eastAsia="ru-RU"/>
              </w:rPr>
            </w:pPr>
          </w:p>
        </w:tc>
      </w:tr>
      <w:tr w:rsidR="00965BE8" w:rsidRPr="00C017E1" w:rsidTr="008B26C9">
        <w:trPr>
          <w:trHeight w:val="232"/>
        </w:trPr>
        <w:tc>
          <w:tcPr>
            <w:tcW w:w="1843"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965BE8" w:rsidRPr="00C017E1" w:rsidRDefault="00965BE8" w:rsidP="00965BE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28" w:type="dxa"/>
            <w:gridSpan w:val="6"/>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r>
      <w:tr w:rsidR="00965BE8" w:rsidRPr="00C017E1" w:rsidTr="008B26C9">
        <w:trPr>
          <w:trHeight w:val="383"/>
        </w:trPr>
        <w:tc>
          <w:tcPr>
            <w:tcW w:w="1843"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965BE8" w:rsidRPr="00C017E1" w:rsidRDefault="00965BE8" w:rsidP="00965BE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286 586,9</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23 573,6</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95 053,8</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56 248,9</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56 111,9</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55 598,7</w:t>
            </w:r>
          </w:p>
        </w:tc>
        <w:tc>
          <w:tcPr>
            <w:tcW w:w="2410"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r>
      <w:tr w:rsidR="00965BE8" w:rsidRPr="00C017E1" w:rsidTr="008B26C9">
        <w:trPr>
          <w:trHeight w:val="371"/>
        </w:trPr>
        <w:tc>
          <w:tcPr>
            <w:tcW w:w="1843"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965BE8" w:rsidRPr="00C017E1" w:rsidRDefault="00965BE8" w:rsidP="00965BE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264 426,6</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61 402,2</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50 920,0</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50 264,4</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50 920,0</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50 920,0</w:t>
            </w:r>
          </w:p>
        </w:tc>
        <w:tc>
          <w:tcPr>
            <w:tcW w:w="2410"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r>
      <w:tr w:rsidR="00965BE8" w:rsidRPr="00C017E1" w:rsidTr="008B26C9">
        <w:trPr>
          <w:trHeight w:val="383"/>
        </w:trPr>
        <w:tc>
          <w:tcPr>
            <w:tcW w:w="1843"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965BE8" w:rsidRPr="00C017E1" w:rsidRDefault="00965BE8" w:rsidP="00965BE8">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228 569,7</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51 994,0</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53 825,0</w:t>
            </w:r>
          </w:p>
        </w:tc>
        <w:tc>
          <w:tcPr>
            <w:tcW w:w="1254"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49 274,4</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37 705,2</w:t>
            </w:r>
          </w:p>
        </w:tc>
        <w:tc>
          <w:tcPr>
            <w:tcW w:w="1255" w:type="dxa"/>
            <w:tcBorders>
              <w:top w:val="nil"/>
              <w:left w:val="nil"/>
              <w:bottom w:val="nil"/>
              <w:right w:val="nil"/>
            </w:tcBorders>
            <w:shd w:val="clear" w:color="auto" w:fill="auto"/>
            <w:tcMar>
              <w:top w:w="0" w:type="dxa"/>
              <w:left w:w="28" w:type="dxa"/>
              <w:bottom w:w="0" w:type="dxa"/>
              <w:right w:w="28" w:type="dxa"/>
            </w:tcMar>
          </w:tcPr>
          <w:p w:rsidR="00965BE8" w:rsidRPr="00C017E1" w:rsidRDefault="00965BE8" w:rsidP="00965BE8">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35 771,1</w:t>
            </w:r>
          </w:p>
        </w:tc>
        <w:tc>
          <w:tcPr>
            <w:tcW w:w="2410"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965BE8" w:rsidRPr="00C017E1" w:rsidRDefault="00965BE8" w:rsidP="00965BE8">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25"/>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54"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1255"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5"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4"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5"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5"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 Задача № 2 – организационно-информационное обеспечение реализации подпрограммы № 2</w:t>
      </w:r>
    </w:p>
    <w:p w:rsidR="003643D1" w:rsidRPr="00C017E1" w:rsidRDefault="003643D1" w:rsidP="003643D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43"/>
        <w:gridCol w:w="9"/>
        <w:gridCol w:w="1550"/>
        <w:gridCol w:w="18"/>
        <w:gridCol w:w="1227"/>
        <w:gridCol w:w="75"/>
        <w:gridCol w:w="33"/>
        <w:gridCol w:w="65"/>
        <w:gridCol w:w="1084"/>
        <w:gridCol w:w="66"/>
        <w:gridCol w:w="48"/>
        <w:gridCol w:w="1143"/>
        <w:gridCol w:w="75"/>
        <w:gridCol w:w="45"/>
        <w:gridCol w:w="1138"/>
        <w:gridCol w:w="83"/>
        <w:gridCol w:w="42"/>
        <w:gridCol w:w="1132"/>
        <w:gridCol w:w="92"/>
        <w:gridCol w:w="39"/>
        <w:gridCol w:w="1126"/>
        <w:gridCol w:w="101"/>
        <w:gridCol w:w="36"/>
        <w:gridCol w:w="1121"/>
        <w:gridCol w:w="109"/>
        <w:gridCol w:w="33"/>
        <w:gridCol w:w="2257"/>
        <w:gridCol w:w="11"/>
        <w:gridCol w:w="1275"/>
      </w:tblGrid>
      <w:tr w:rsidR="003643D1" w:rsidRPr="00C017E1" w:rsidTr="008B26C9">
        <w:trPr>
          <w:trHeight w:val="249"/>
        </w:trPr>
        <w:tc>
          <w:tcPr>
            <w:tcW w:w="1843"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2.1. Издание </w:t>
            </w:r>
            <w:r w:rsidRPr="00C017E1">
              <w:rPr>
                <w:rFonts w:ascii="Times New Roman" w:eastAsia="Times New Roman" w:hAnsi="Times New Roman" w:cs="Times New Roman"/>
                <w:color w:val="000000"/>
                <w:sz w:val="18"/>
                <w:szCs w:val="18"/>
                <w:lang w:eastAsia="ru-RU"/>
              </w:rPr>
              <w:lastRenderedPageBreak/>
              <w:t xml:space="preserve">информационных материалов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о реализации подпрограммы № 2</w:t>
            </w:r>
          </w:p>
        </w:tc>
        <w:tc>
          <w:tcPr>
            <w:tcW w:w="1559" w:type="dxa"/>
            <w:gridSpan w:val="2"/>
            <w:vMerge w:val="restart"/>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по </w:t>
            </w:r>
            <w:r w:rsidRPr="00C017E1">
              <w:rPr>
                <w:rFonts w:ascii="Times New Roman" w:eastAsia="Times New Roman" w:hAnsi="Times New Roman" w:cs="Times New Roman"/>
                <w:color w:val="000000"/>
                <w:sz w:val="18"/>
                <w:szCs w:val="18"/>
                <w:lang w:eastAsia="ru-RU"/>
              </w:rPr>
              <w:lastRenderedPageBreak/>
              <w:t xml:space="preserve">делам молодежи </w:t>
            </w:r>
          </w:p>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спорту Архангельской области</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всего</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350,0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2410" w:type="dxa"/>
            <w:gridSpan w:val="4"/>
            <w:vMerge w:val="restart"/>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информирование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2700 молодых семей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о действии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подпрограммы № 2</w:t>
            </w:r>
          </w:p>
        </w:tc>
        <w:tc>
          <w:tcPr>
            <w:tcW w:w="1275"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val="en-US" w:eastAsia="ru-RU"/>
              </w:rPr>
            </w:pPr>
            <w:r w:rsidRPr="00C017E1">
              <w:rPr>
                <w:rFonts w:ascii="Times New Roman" w:eastAsia="Times New Roman" w:hAnsi="Times New Roman" w:cs="Times New Roman"/>
                <w:color w:val="000000"/>
                <w:sz w:val="18"/>
                <w:szCs w:val="18"/>
                <w:lang w:eastAsia="ru-RU"/>
              </w:rPr>
              <w:lastRenderedPageBreak/>
              <w:t xml:space="preserve">пункты 20 – 21 </w:t>
            </w:r>
            <w:r w:rsidRPr="00C017E1">
              <w:rPr>
                <w:rFonts w:ascii="Times New Roman" w:eastAsia="Times New Roman" w:hAnsi="Times New Roman" w:cs="Times New Roman"/>
                <w:color w:val="000000"/>
                <w:sz w:val="18"/>
                <w:szCs w:val="18"/>
                <w:lang w:eastAsia="ru-RU"/>
              </w:rPr>
              <w:lastRenderedPageBreak/>
              <w:t>перечня</w:t>
            </w:r>
          </w:p>
        </w:tc>
      </w:tr>
      <w:tr w:rsidR="003643D1" w:rsidRPr="00C017E1" w:rsidTr="008B26C9">
        <w:trPr>
          <w:trHeight w:val="249"/>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44" w:type="dxa"/>
            <w:gridSpan w:val="19"/>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32"/>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7" w:type="dxa"/>
            <w:gridSpan w:val="4"/>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1257" w:type="dxa"/>
            <w:gridSpan w:val="3"/>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32"/>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350,0 </w:t>
            </w:r>
          </w:p>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70,0 </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32"/>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538"/>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2"/>
                <w:szCs w:val="18"/>
                <w:lang w:eastAsia="ru-RU"/>
              </w:rPr>
            </w:pP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243"/>
        </w:trPr>
        <w:tc>
          <w:tcPr>
            <w:tcW w:w="1843"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2.2. Изготовление свидетельств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о праве на получение социальной выплаты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приобретение (строительство)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жилья на территории Архангельской области</w:t>
            </w:r>
          </w:p>
        </w:tc>
        <w:tc>
          <w:tcPr>
            <w:tcW w:w="1559" w:type="dxa"/>
            <w:gridSpan w:val="2"/>
            <w:vMerge w:val="restart"/>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по делам молодежи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спорту Архангельской области </w:t>
            </w: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50,0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2410" w:type="dxa"/>
            <w:gridSpan w:val="4"/>
            <w:vMerge w:val="restart"/>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изготовление </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2094 свидетельств</w:t>
            </w:r>
          </w:p>
        </w:tc>
        <w:tc>
          <w:tcPr>
            <w:tcW w:w="1275"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val="en-US" w:eastAsia="ru-RU"/>
              </w:rPr>
            </w:pPr>
            <w:r w:rsidRPr="00C017E1">
              <w:rPr>
                <w:rFonts w:ascii="Times New Roman" w:eastAsia="Times New Roman" w:hAnsi="Times New Roman" w:cs="Times New Roman"/>
                <w:color w:val="000000"/>
                <w:sz w:val="18"/>
                <w:szCs w:val="18"/>
                <w:lang w:eastAsia="ru-RU"/>
              </w:rPr>
              <w:t>пункты 20 – 21 перечня</w:t>
            </w:r>
          </w:p>
        </w:tc>
      </w:tr>
      <w:tr w:rsidR="003643D1" w:rsidRPr="00C017E1" w:rsidTr="008B26C9">
        <w:trPr>
          <w:trHeight w:val="64"/>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44" w:type="dxa"/>
            <w:gridSpan w:val="19"/>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64"/>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22"/>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50,0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10,0 </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22"/>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C194C">
        <w:trPr>
          <w:trHeight w:val="704"/>
        </w:trPr>
        <w:tc>
          <w:tcPr>
            <w:tcW w:w="1843"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4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36"/>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7"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7"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1258"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bCs/>
                <w:color w:val="000000"/>
                <w:sz w:val="18"/>
                <w:szCs w:val="18"/>
                <w:lang w:eastAsia="ru-RU"/>
              </w:rPr>
            </w:pPr>
            <w:r w:rsidRPr="00C017E1">
              <w:rPr>
                <w:rFonts w:ascii="Times New Roman" w:eastAsia="Times New Roman" w:hAnsi="Times New Roman" w:cs="Times New Roman"/>
                <w:bCs/>
                <w:color w:val="000000"/>
                <w:sz w:val="18"/>
                <w:szCs w:val="18"/>
                <w:lang w:eastAsia="ru-RU"/>
              </w:rPr>
              <w:t>-</w:t>
            </w:r>
          </w:p>
        </w:tc>
        <w:tc>
          <w:tcPr>
            <w:tcW w:w="2410" w:type="dxa"/>
            <w:gridSpan w:val="4"/>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C1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
        </w:trPr>
        <w:tc>
          <w:tcPr>
            <w:tcW w:w="1852" w:type="dxa"/>
            <w:gridSpan w:val="2"/>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568"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302"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gridSpan w:val="4"/>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90"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28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r w:rsidR="00A07B39" w:rsidRPr="00C017E1" w:rsidTr="008B26C9">
        <w:tblPrEx>
          <w:tblCellMar>
            <w:top w:w="102" w:type="dxa"/>
            <w:bottom w:w="102" w:type="dxa"/>
          </w:tblCellMar>
        </w:tblPrEx>
        <w:trPr>
          <w:gridAfter w:val="3"/>
          <w:wAfter w:w="3543" w:type="dxa"/>
          <w:trHeight w:val="209"/>
        </w:trPr>
        <w:tc>
          <w:tcPr>
            <w:tcW w:w="3402" w:type="dxa"/>
            <w:gridSpan w:val="3"/>
            <w:vMerge w:val="restart"/>
            <w:tcBorders>
              <w:top w:val="nil"/>
              <w:left w:val="nil"/>
              <w:bottom w:val="nil"/>
              <w:right w:val="nil"/>
            </w:tcBorders>
            <w:tcMar>
              <w:top w:w="28" w:type="dxa"/>
              <w:left w:w="57" w:type="dxa"/>
              <w:bottom w:w="28" w:type="dxa"/>
              <w:right w:w="57" w:type="dxa"/>
            </w:tcMar>
          </w:tcPr>
          <w:p w:rsidR="00A07B39" w:rsidRPr="00C017E1" w:rsidRDefault="00A07B39" w:rsidP="00A07B3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Всего </w:t>
            </w:r>
          </w:p>
          <w:p w:rsidR="00A07B39" w:rsidRPr="00C017E1" w:rsidRDefault="00A07B39" w:rsidP="00A07B3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w:t>
            </w:r>
            <w:hyperlink w:anchor="P1037" w:history="1">
              <w:r w:rsidRPr="00C017E1">
                <w:rPr>
                  <w:rFonts w:ascii="Times New Roman" w:eastAsia="Times New Roman" w:hAnsi="Times New Roman" w:cs="Times New Roman"/>
                  <w:color w:val="000000"/>
                  <w:sz w:val="18"/>
                  <w:szCs w:val="18"/>
                  <w:lang w:eastAsia="ru-RU"/>
                </w:rPr>
                <w:t>подпрограмме № 2</w:t>
              </w:r>
            </w:hyperlink>
          </w:p>
        </w:tc>
        <w:tc>
          <w:tcPr>
            <w:tcW w:w="135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6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779 983,2</w:t>
            </w:r>
          </w:p>
        </w:tc>
        <w:tc>
          <w:tcPr>
            <w:tcW w:w="1263" w:type="dxa"/>
            <w:gridSpan w:val="3"/>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137 049,8</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199 878,8</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155 867,7</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144 817,1</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142 369,8</w:t>
            </w:r>
          </w:p>
        </w:tc>
      </w:tr>
      <w:tr w:rsidR="003643D1" w:rsidRPr="00C017E1" w:rsidTr="008B26C9">
        <w:tblPrEx>
          <w:tblCellMar>
            <w:top w:w="102" w:type="dxa"/>
            <w:bottom w:w="102" w:type="dxa"/>
          </w:tblCellMar>
        </w:tblPrEx>
        <w:trPr>
          <w:gridAfter w:val="3"/>
          <w:wAfter w:w="3543" w:type="dxa"/>
          <w:trHeight w:val="222"/>
        </w:trPr>
        <w:tc>
          <w:tcPr>
            <w:tcW w:w="3402" w:type="dxa"/>
            <w:gridSpan w:val="3"/>
            <w:vMerge/>
            <w:tcBorders>
              <w:top w:val="nil"/>
              <w:left w:val="nil"/>
              <w:bottom w:val="nil"/>
              <w:right w:val="nil"/>
            </w:tcBorders>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8" w:type="dxa"/>
            <w:gridSpan w:val="5"/>
            <w:tcBorders>
              <w:top w:val="nil"/>
              <w:left w:val="nil"/>
              <w:bottom w:val="nil"/>
              <w:right w:val="nil"/>
            </w:tcBorders>
            <w:tcMar>
              <w:top w:w="28" w:type="dxa"/>
              <w:left w:w="57" w:type="dxa"/>
              <w:bottom w:w="28" w:type="dxa"/>
              <w:right w:w="57" w:type="dxa"/>
            </w:tcMar>
          </w:tcPr>
          <w:p w:rsidR="003643D1" w:rsidRPr="00C017E1" w:rsidRDefault="003643D1" w:rsidP="00A07B39">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513" w:type="dxa"/>
            <w:gridSpan w:val="18"/>
            <w:tcBorders>
              <w:top w:val="nil"/>
              <w:left w:val="nil"/>
              <w:bottom w:val="nil"/>
              <w:right w:val="nil"/>
            </w:tcBorders>
            <w:tcMar>
              <w:top w:w="28" w:type="dxa"/>
              <w:left w:w="57" w:type="dxa"/>
              <w:bottom w:w="28" w:type="dxa"/>
              <w:right w:w="57" w:type="dxa"/>
            </w:tcMar>
          </w:tcPr>
          <w:p w:rsidR="003643D1" w:rsidRPr="00C017E1" w:rsidRDefault="003643D1" w:rsidP="00A07B39">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r>
      <w:tr w:rsidR="00A07B39" w:rsidRPr="00C017E1" w:rsidTr="008B26C9">
        <w:tblPrEx>
          <w:tblCellMar>
            <w:top w:w="102" w:type="dxa"/>
            <w:bottom w:w="102" w:type="dxa"/>
          </w:tblCellMar>
        </w:tblPrEx>
        <w:trPr>
          <w:gridAfter w:val="3"/>
          <w:wAfter w:w="3543" w:type="dxa"/>
          <w:trHeight w:val="240"/>
        </w:trPr>
        <w:tc>
          <w:tcPr>
            <w:tcW w:w="3402" w:type="dxa"/>
            <w:gridSpan w:val="3"/>
            <w:vMerge/>
            <w:tcBorders>
              <w:top w:val="nil"/>
              <w:left w:val="nil"/>
              <w:bottom w:val="nil"/>
              <w:right w:val="nil"/>
            </w:tcBorders>
            <w:tcMar>
              <w:top w:w="28" w:type="dxa"/>
              <w:left w:w="57" w:type="dxa"/>
              <w:bottom w:w="28" w:type="dxa"/>
              <w:right w:w="57" w:type="dxa"/>
            </w:tcMar>
          </w:tcPr>
          <w:p w:rsidR="00A07B39" w:rsidRPr="00C017E1" w:rsidRDefault="00A07B39" w:rsidP="00A07B39">
            <w:pPr>
              <w:spacing w:after="0" w:line="240" w:lineRule="auto"/>
              <w:rPr>
                <w:rFonts w:ascii="Times New Roman" w:eastAsia="Times New Roman" w:hAnsi="Times New Roman" w:cs="Times New Roman"/>
                <w:color w:val="000000"/>
                <w:sz w:val="18"/>
                <w:szCs w:val="18"/>
                <w:lang w:eastAsia="ru-RU"/>
              </w:rPr>
            </w:pPr>
          </w:p>
        </w:tc>
        <w:tc>
          <w:tcPr>
            <w:tcW w:w="135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6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286 586,9</w:t>
            </w:r>
          </w:p>
        </w:tc>
        <w:tc>
          <w:tcPr>
            <w:tcW w:w="1263" w:type="dxa"/>
            <w:gridSpan w:val="3"/>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23 573,6</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95 053,8</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56 248,9</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56 111,9</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55 598,7</w:t>
            </w:r>
          </w:p>
        </w:tc>
      </w:tr>
      <w:tr w:rsidR="00A07B39" w:rsidRPr="00C017E1" w:rsidTr="008B26C9">
        <w:tblPrEx>
          <w:tblCellMar>
            <w:top w:w="102" w:type="dxa"/>
            <w:bottom w:w="102" w:type="dxa"/>
          </w:tblCellMar>
        </w:tblPrEx>
        <w:trPr>
          <w:gridAfter w:val="3"/>
          <w:wAfter w:w="3543" w:type="dxa"/>
          <w:trHeight w:val="405"/>
        </w:trPr>
        <w:tc>
          <w:tcPr>
            <w:tcW w:w="3402" w:type="dxa"/>
            <w:gridSpan w:val="3"/>
            <w:vMerge/>
            <w:tcBorders>
              <w:top w:val="nil"/>
              <w:left w:val="nil"/>
              <w:bottom w:val="nil"/>
              <w:right w:val="nil"/>
            </w:tcBorders>
            <w:tcMar>
              <w:top w:w="28" w:type="dxa"/>
              <w:left w:w="57" w:type="dxa"/>
              <w:bottom w:w="28" w:type="dxa"/>
              <w:right w:w="57" w:type="dxa"/>
            </w:tcMar>
          </w:tcPr>
          <w:p w:rsidR="00A07B39" w:rsidRPr="00C017E1" w:rsidRDefault="00A07B39" w:rsidP="00A07B39">
            <w:pPr>
              <w:spacing w:after="0" w:line="240" w:lineRule="auto"/>
              <w:rPr>
                <w:rFonts w:ascii="Times New Roman" w:eastAsia="Times New Roman" w:hAnsi="Times New Roman" w:cs="Times New Roman"/>
                <w:color w:val="000000"/>
                <w:sz w:val="18"/>
                <w:szCs w:val="18"/>
                <w:lang w:eastAsia="ru-RU"/>
              </w:rPr>
            </w:pPr>
          </w:p>
        </w:tc>
        <w:tc>
          <w:tcPr>
            <w:tcW w:w="135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6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264 826,6</w:t>
            </w:r>
          </w:p>
        </w:tc>
        <w:tc>
          <w:tcPr>
            <w:tcW w:w="1263" w:type="dxa"/>
            <w:gridSpan w:val="3"/>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61 482,2</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51 000,0</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50 344,4</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51 000,0</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51 000,0</w:t>
            </w:r>
          </w:p>
        </w:tc>
      </w:tr>
      <w:tr w:rsidR="00A07B39" w:rsidRPr="00C017E1" w:rsidTr="008B26C9">
        <w:tblPrEx>
          <w:tblCellMar>
            <w:top w:w="102" w:type="dxa"/>
            <w:bottom w:w="102" w:type="dxa"/>
          </w:tblCellMar>
        </w:tblPrEx>
        <w:trPr>
          <w:gridAfter w:val="3"/>
          <w:wAfter w:w="3543" w:type="dxa"/>
          <w:trHeight w:val="106"/>
        </w:trPr>
        <w:tc>
          <w:tcPr>
            <w:tcW w:w="3402" w:type="dxa"/>
            <w:gridSpan w:val="3"/>
            <w:vMerge/>
            <w:tcBorders>
              <w:top w:val="nil"/>
              <w:left w:val="nil"/>
              <w:bottom w:val="nil"/>
              <w:right w:val="nil"/>
            </w:tcBorders>
            <w:tcMar>
              <w:top w:w="28" w:type="dxa"/>
              <w:left w:w="57" w:type="dxa"/>
              <w:bottom w:w="28" w:type="dxa"/>
              <w:right w:w="57" w:type="dxa"/>
            </w:tcMar>
          </w:tcPr>
          <w:p w:rsidR="00A07B39" w:rsidRPr="00C017E1" w:rsidRDefault="00A07B39" w:rsidP="00A07B39">
            <w:pPr>
              <w:spacing w:after="0" w:line="240" w:lineRule="auto"/>
              <w:rPr>
                <w:rFonts w:ascii="Times New Roman" w:eastAsia="Times New Roman" w:hAnsi="Times New Roman" w:cs="Times New Roman"/>
                <w:color w:val="000000"/>
                <w:sz w:val="18"/>
                <w:szCs w:val="18"/>
                <w:lang w:eastAsia="ru-RU"/>
              </w:rPr>
            </w:pPr>
          </w:p>
        </w:tc>
        <w:tc>
          <w:tcPr>
            <w:tcW w:w="135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63" w:type="dxa"/>
            <w:gridSpan w:val="4"/>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228 569,7</w:t>
            </w:r>
          </w:p>
        </w:tc>
        <w:tc>
          <w:tcPr>
            <w:tcW w:w="1263" w:type="dxa"/>
            <w:gridSpan w:val="3"/>
            <w:tcBorders>
              <w:top w:val="nil"/>
              <w:left w:val="nil"/>
              <w:bottom w:val="nil"/>
              <w:right w:val="nil"/>
            </w:tcBorders>
            <w:tcMar>
              <w:top w:w="28" w:type="dxa"/>
              <w:left w:w="57" w:type="dxa"/>
              <w:bottom w:w="28" w:type="dxa"/>
              <w:right w:w="57"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51 994,0</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53 825,0</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49 274,4</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37 705,2</w:t>
            </w:r>
          </w:p>
        </w:tc>
        <w:tc>
          <w:tcPr>
            <w:tcW w:w="1263" w:type="dxa"/>
            <w:gridSpan w:val="3"/>
            <w:tcBorders>
              <w:top w:val="nil"/>
              <w:left w:val="nil"/>
              <w:bottom w:val="nil"/>
              <w:right w:val="nil"/>
            </w:tcBorders>
            <w:tcMar>
              <w:top w:w="28" w:type="dxa"/>
              <w:bottom w:w="28" w:type="dxa"/>
            </w:tcMar>
          </w:tcPr>
          <w:p w:rsidR="00A07B39" w:rsidRPr="00C017E1" w:rsidRDefault="00A07B39" w:rsidP="00A07B39">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35 771,1</w:t>
            </w:r>
          </w:p>
        </w:tc>
      </w:tr>
      <w:tr w:rsidR="003643D1" w:rsidRPr="00C017E1" w:rsidTr="008B26C9">
        <w:tblPrEx>
          <w:tblCellMar>
            <w:top w:w="102" w:type="dxa"/>
            <w:bottom w:w="102" w:type="dxa"/>
          </w:tblCellMar>
        </w:tblPrEx>
        <w:trPr>
          <w:gridAfter w:val="3"/>
          <w:wAfter w:w="3543" w:type="dxa"/>
          <w:trHeight w:val="106"/>
        </w:trPr>
        <w:tc>
          <w:tcPr>
            <w:tcW w:w="3402" w:type="dxa"/>
            <w:gridSpan w:val="3"/>
            <w:tcBorders>
              <w:top w:val="nil"/>
              <w:left w:val="nil"/>
              <w:bottom w:val="nil"/>
              <w:right w:val="nil"/>
            </w:tcBorders>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353" w:type="dxa"/>
            <w:gridSpan w:val="4"/>
            <w:tcBorders>
              <w:top w:val="nil"/>
              <w:left w:val="nil"/>
              <w:bottom w:val="nil"/>
              <w:right w:val="nil"/>
            </w:tcBorders>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63" w:type="dxa"/>
            <w:gridSpan w:val="4"/>
            <w:tcBorders>
              <w:top w:val="nil"/>
              <w:left w:val="nil"/>
              <w:bottom w:val="nil"/>
              <w:right w:val="nil"/>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1263" w:type="dxa"/>
            <w:gridSpan w:val="3"/>
            <w:tcBorders>
              <w:top w:val="nil"/>
              <w:left w:val="nil"/>
              <w:bottom w:val="nil"/>
              <w:right w:val="nil"/>
            </w:tcBorders>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3" w:type="dxa"/>
            <w:gridSpan w:val="3"/>
            <w:tcBorders>
              <w:top w:val="nil"/>
              <w:left w:val="nil"/>
              <w:bottom w:val="nil"/>
              <w:right w:val="nil"/>
            </w:tcBorders>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3" w:type="dxa"/>
            <w:gridSpan w:val="3"/>
            <w:tcBorders>
              <w:top w:val="nil"/>
              <w:left w:val="nil"/>
              <w:bottom w:val="nil"/>
              <w:right w:val="nil"/>
            </w:tcBorders>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3" w:type="dxa"/>
            <w:gridSpan w:val="3"/>
            <w:tcBorders>
              <w:top w:val="nil"/>
              <w:left w:val="nil"/>
              <w:bottom w:val="nil"/>
              <w:right w:val="nil"/>
            </w:tcBorders>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63" w:type="dxa"/>
            <w:gridSpan w:val="3"/>
            <w:tcBorders>
              <w:top w:val="nil"/>
              <w:left w:val="nil"/>
              <w:bottom w:val="nil"/>
              <w:right w:val="nil"/>
            </w:tcBorders>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bl>
    <w:p w:rsidR="003643D1" w:rsidRPr="00C017E1" w:rsidRDefault="003643D1" w:rsidP="003643D1">
      <w:pPr>
        <w:spacing w:after="0" w:line="240" w:lineRule="auto"/>
        <w:rPr>
          <w:rFonts w:ascii="Times New Roman" w:eastAsia="Calibri" w:hAnsi="Times New Roman" w:cs="Times New Roman"/>
          <w:color w:val="000000"/>
          <w:sz w:val="8"/>
          <w:szCs w:val="18"/>
        </w:rPr>
      </w:pPr>
    </w:p>
    <w:p w:rsidR="003643D1" w:rsidRPr="00C017E1" w:rsidRDefault="003643D1" w:rsidP="003643D1">
      <w:pPr>
        <w:spacing w:after="0" w:line="240" w:lineRule="auto"/>
        <w:jc w:val="center"/>
        <w:rPr>
          <w:rFonts w:ascii="Times New Roman" w:eastAsia="Calibri" w:hAnsi="Times New Roman" w:cs="Times New Roman"/>
          <w:b/>
          <w:color w:val="000000"/>
          <w:sz w:val="18"/>
          <w:szCs w:val="18"/>
        </w:rPr>
      </w:pPr>
      <w:r w:rsidRPr="00C017E1">
        <w:rPr>
          <w:rFonts w:ascii="Times New Roman" w:eastAsia="Calibri" w:hAnsi="Times New Roman" w:cs="Times New Roman"/>
          <w:b/>
          <w:color w:val="000000"/>
          <w:sz w:val="18"/>
          <w:szCs w:val="18"/>
        </w:rPr>
        <w:t>Подпрограмма № 4 «Создание условий для реализации государственной программы»</w:t>
      </w:r>
    </w:p>
    <w:p w:rsidR="003643D1" w:rsidRPr="00C017E1" w:rsidRDefault="003643D1" w:rsidP="003643D1">
      <w:pPr>
        <w:spacing w:after="0" w:line="240" w:lineRule="auto"/>
        <w:jc w:val="center"/>
        <w:rPr>
          <w:rFonts w:ascii="Times New Roman" w:eastAsia="Calibri" w:hAnsi="Times New Roman" w:cs="Times New Roman"/>
          <w:b/>
          <w:color w:val="000000"/>
          <w:sz w:val="18"/>
          <w:szCs w:val="18"/>
        </w:rPr>
      </w:pPr>
    </w:p>
    <w:p w:rsidR="003643D1" w:rsidRPr="00C017E1" w:rsidRDefault="003643D1" w:rsidP="003643D1">
      <w:pPr>
        <w:spacing w:after="0" w:line="240" w:lineRule="auto"/>
        <w:rPr>
          <w:rFonts w:ascii="Times New Roman" w:eastAsia="Calibri" w:hAnsi="Times New Roman" w:cs="Times New Roman"/>
          <w:color w:val="000000"/>
          <w:sz w:val="18"/>
          <w:szCs w:val="18"/>
        </w:rPr>
      </w:pPr>
      <w:r w:rsidRPr="00C017E1">
        <w:rPr>
          <w:rFonts w:ascii="Times New Roman" w:eastAsia="Calibri" w:hAnsi="Times New Roman" w:cs="Times New Roman"/>
          <w:color w:val="000000"/>
          <w:sz w:val="18"/>
          <w:szCs w:val="18"/>
        </w:rPr>
        <w:t>Цель подпрограммы № 4 – 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3643D1" w:rsidRPr="00C017E1" w:rsidRDefault="003643D1" w:rsidP="003643D1">
      <w:pPr>
        <w:spacing w:after="0" w:line="240" w:lineRule="auto"/>
        <w:ind w:firstLine="708"/>
        <w:rPr>
          <w:rFonts w:ascii="Times New Roman" w:eastAsia="Calibri" w:hAnsi="Times New Roman" w:cs="Times New Roman"/>
          <w:color w:val="000000"/>
          <w:sz w:val="12"/>
          <w:szCs w:val="18"/>
        </w:rPr>
      </w:pPr>
    </w:p>
    <w:p w:rsidR="003643D1" w:rsidRPr="00C017E1" w:rsidRDefault="003643D1" w:rsidP="003643D1">
      <w:pPr>
        <w:spacing w:after="0" w:line="240" w:lineRule="auto"/>
        <w:ind w:left="-567" w:right="-284" w:firstLine="567"/>
        <w:jc w:val="both"/>
        <w:rPr>
          <w:rFonts w:ascii="Times New Roman" w:eastAsia="Calibri" w:hAnsi="Times New Roman" w:cs="Times New Roman"/>
          <w:color w:val="000000"/>
          <w:sz w:val="18"/>
          <w:szCs w:val="18"/>
        </w:rPr>
      </w:pPr>
      <w:r w:rsidRPr="00C017E1">
        <w:rPr>
          <w:rFonts w:ascii="Times New Roman" w:eastAsia="Calibri" w:hAnsi="Times New Roman" w:cs="Times New Roman"/>
          <w:color w:val="000000"/>
          <w:sz w:val="18"/>
          <w:szCs w:val="18"/>
        </w:rPr>
        <w:t xml:space="preserve">Задача № 1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w:t>
      </w:r>
      <w:proofErr w:type="spellStart"/>
      <w:r w:rsidRPr="00C017E1">
        <w:rPr>
          <w:rFonts w:ascii="Times New Roman" w:eastAsia="Calibri" w:hAnsi="Times New Roman" w:cs="Times New Roman"/>
          <w:color w:val="000000"/>
          <w:sz w:val="18"/>
          <w:szCs w:val="18"/>
        </w:rPr>
        <w:t>администрируемых</w:t>
      </w:r>
      <w:proofErr w:type="spellEnd"/>
      <w:r w:rsidRPr="00C017E1">
        <w:rPr>
          <w:rFonts w:ascii="Times New Roman" w:eastAsia="Calibri" w:hAnsi="Times New Roman" w:cs="Times New Roman"/>
          <w:color w:val="000000"/>
          <w:sz w:val="18"/>
          <w:szCs w:val="18"/>
        </w:rPr>
        <w:t xml:space="preserve"> министерством строительства и архитектуры</w:t>
      </w:r>
    </w:p>
    <w:p w:rsidR="003643D1" w:rsidRPr="00C017E1" w:rsidRDefault="003643D1" w:rsidP="003643D1">
      <w:pPr>
        <w:tabs>
          <w:tab w:val="left" w:pos="840"/>
        </w:tabs>
        <w:spacing w:after="0" w:line="240" w:lineRule="auto"/>
        <w:rPr>
          <w:rFonts w:ascii="Times New Roman" w:eastAsia="Calibri" w:hAnsi="Times New Roman" w:cs="Times New Roman"/>
          <w:color w:val="000000"/>
          <w:sz w:val="20"/>
          <w:szCs w:val="18"/>
        </w:rPr>
      </w:pPr>
      <w:r w:rsidRPr="00C017E1">
        <w:rPr>
          <w:rFonts w:ascii="Times New Roman" w:eastAsia="Calibri" w:hAnsi="Times New Roman" w:cs="Times New Roman"/>
          <w:color w:val="000000"/>
          <w:sz w:val="18"/>
          <w:szCs w:val="18"/>
        </w:rPr>
        <w:tab/>
      </w: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41"/>
        <w:gridCol w:w="1555"/>
        <w:gridCol w:w="1276"/>
        <w:gridCol w:w="1394"/>
        <w:gridCol w:w="1252"/>
        <w:gridCol w:w="1252"/>
        <w:gridCol w:w="1252"/>
        <w:gridCol w:w="1252"/>
        <w:gridCol w:w="1256"/>
        <w:gridCol w:w="2271"/>
        <w:gridCol w:w="1275"/>
      </w:tblGrid>
      <w:tr w:rsidR="0006766A" w:rsidRPr="00C017E1" w:rsidTr="0006766A">
        <w:trPr>
          <w:trHeight w:val="220"/>
        </w:trPr>
        <w:tc>
          <w:tcPr>
            <w:tcW w:w="1841" w:type="dxa"/>
            <w:vMerge w:val="restart"/>
            <w:tcBorders>
              <w:top w:val="nil"/>
              <w:left w:val="nil"/>
              <w:bottom w:val="nil"/>
              <w:right w:val="nil"/>
            </w:tcBorders>
            <w:tcMar>
              <w:top w:w="0" w:type="dxa"/>
              <w:left w:w="28" w:type="dxa"/>
              <w:bottom w:w="0" w:type="dxa"/>
              <w:right w:w="28" w:type="dxa"/>
            </w:tcMar>
          </w:tcPr>
          <w:p w:rsidR="0006766A" w:rsidRPr="00C017E1" w:rsidRDefault="0006766A" w:rsidP="0006766A">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lastRenderedPageBreak/>
              <w:t xml:space="preserve">1.1. Осуществление государственных функций в сфере капитального строительства министерством строительства </w:t>
            </w:r>
            <w:r w:rsidRPr="00C017E1">
              <w:rPr>
                <w:rFonts w:ascii="Times New Roman" w:eastAsia="Times New Roman" w:hAnsi="Times New Roman" w:cs="Times New Roman"/>
                <w:color w:val="000000"/>
                <w:sz w:val="18"/>
                <w:szCs w:val="18"/>
                <w:lang w:eastAsia="ru-RU"/>
              </w:rPr>
              <w:br/>
              <w:t>и архитектуры</w:t>
            </w:r>
          </w:p>
        </w:tc>
        <w:tc>
          <w:tcPr>
            <w:tcW w:w="1555" w:type="dxa"/>
            <w:vMerge w:val="restart"/>
            <w:tcBorders>
              <w:top w:val="nil"/>
              <w:left w:val="nil"/>
              <w:bottom w:val="nil"/>
              <w:right w:val="nil"/>
            </w:tcBorders>
            <w:tcMar>
              <w:top w:w="0" w:type="dxa"/>
              <w:left w:w="28" w:type="dxa"/>
              <w:bottom w:w="0" w:type="dxa"/>
              <w:right w:w="28" w:type="dxa"/>
            </w:tcMar>
          </w:tcPr>
          <w:p w:rsidR="0006766A" w:rsidRPr="00C017E1" w:rsidRDefault="0006766A" w:rsidP="0006766A">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06766A" w:rsidRPr="00C017E1" w:rsidRDefault="0006766A" w:rsidP="0006766A">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6" w:type="dxa"/>
            <w:tcBorders>
              <w:top w:val="nil"/>
              <w:left w:val="nil"/>
              <w:bottom w:val="nil"/>
              <w:right w:val="nil"/>
            </w:tcBorders>
            <w:tcMar>
              <w:top w:w="0" w:type="dxa"/>
              <w:left w:w="28" w:type="dxa"/>
              <w:bottom w:w="0" w:type="dxa"/>
              <w:right w:w="28" w:type="dxa"/>
            </w:tcMar>
          </w:tcPr>
          <w:p w:rsidR="0006766A" w:rsidRPr="00C017E1" w:rsidRDefault="0006766A" w:rsidP="0006766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394"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272 700,3</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52 060,2</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52 964,4</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53 847,4</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55 865,0</w:t>
            </w:r>
          </w:p>
        </w:tc>
        <w:tc>
          <w:tcPr>
            <w:tcW w:w="1256"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57 963,3</w:t>
            </w:r>
          </w:p>
        </w:tc>
        <w:tc>
          <w:tcPr>
            <w:tcW w:w="2271" w:type="dxa"/>
            <w:vMerge w:val="restart"/>
            <w:tcBorders>
              <w:top w:val="nil"/>
              <w:left w:val="nil"/>
              <w:bottom w:val="nil"/>
              <w:right w:val="nil"/>
            </w:tcBorders>
            <w:shd w:val="clear" w:color="auto" w:fill="auto"/>
            <w:tcMar>
              <w:top w:w="0" w:type="dxa"/>
              <w:left w:w="28" w:type="dxa"/>
              <w:bottom w:w="0" w:type="dxa"/>
              <w:right w:w="28" w:type="dxa"/>
            </w:tcMar>
          </w:tcPr>
          <w:p w:rsidR="0006766A" w:rsidRPr="00C017E1" w:rsidRDefault="0006766A" w:rsidP="0006766A">
            <w:pPr>
              <w:autoSpaceDE w:val="0"/>
              <w:autoSpaceDN w:val="0"/>
              <w:adjustRightInd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выработка основных направлений </w:t>
            </w:r>
          </w:p>
          <w:p w:rsidR="0006766A" w:rsidRPr="00C017E1" w:rsidRDefault="0006766A" w:rsidP="0006766A">
            <w:pPr>
              <w:autoSpaceDE w:val="0"/>
              <w:autoSpaceDN w:val="0"/>
              <w:adjustRightInd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приоритетов государственной политики </w:t>
            </w:r>
          </w:p>
          <w:p w:rsidR="0006766A" w:rsidRPr="00C017E1" w:rsidRDefault="0006766A" w:rsidP="0006766A">
            <w:pPr>
              <w:autoSpaceDE w:val="0"/>
              <w:autoSpaceDN w:val="0"/>
              <w:adjustRightInd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сфере капитального строительства </w:t>
            </w:r>
          </w:p>
          <w:p w:rsidR="0006766A" w:rsidRPr="00C017E1" w:rsidRDefault="0006766A" w:rsidP="0006766A">
            <w:pPr>
              <w:autoSpaceDE w:val="0"/>
              <w:autoSpaceDN w:val="0"/>
              <w:adjustRightInd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разработка мероприятий</w:t>
            </w:r>
          </w:p>
          <w:p w:rsidR="0006766A" w:rsidRPr="00C017E1" w:rsidRDefault="0006766A" w:rsidP="0006766A">
            <w:pPr>
              <w:widowControl w:val="0"/>
              <w:autoSpaceDE w:val="0"/>
              <w:autoSpaceDN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ее реализации; осуществление государственной </w:t>
            </w:r>
          </w:p>
          <w:p w:rsidR="0006766A" w:rsidRPr="00C017E1" w:rsidRDefault="0006766A" w:rsidP="0006766A">
            <w:pPr>
              <w:widowControl w:val="0"/>
              <w:autoSpaceDE w:val="0"/>
              <w:autoSpaceDN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поддержки организаций строительной индустрии, </w:t>
            </w:r>
          </w:p>
          <w:p w:rsidR="0006766A" w:rsidRPr="00C017E1" w:rsidRDefault="0006766A" w:rsidP="0006766A">
            <w:pPr>
              <w:widowControl w:val="0"/>
              <w:autoSpaceDE w:val="0"/>
              <w:autoSpaceDN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том числе в рамках </w:t>
            </w:r>
            <w:proofErr w:type="gramStart"/>
            <w:r w:rsidRPr="00C017E1">
              <w:rPr>
                <w:rFonts w:ascii="Times New Roman" w:eastAsia="Times New Roman" w:hAnsi="Times New Roman" w:cs="Times New Roman"/>
                <w:color w:val="000000"/>
                <w:sz w:val="18"/>
                <w:szCs w:val="18"/>
                <w:lang w:eastAsia="ru-RU"/>
              </w:rPr>
              <w:t>государственной</w:t>
            </w:r>
            <w:proofErr w:type="gramEnd"/>
          </w:p>
          <w:p w:rsidR="0006766A" w:rsidRPr="00C017E1" w:rsidRDefault="0006766A" w:rsidP="0006766A">
            <w:pPr>
              <w:widowControl w:val="0"/>
              <w:autoSpaceDE w:val="0"/>
              <w:autoSpaceDN w:val="0"/>
              <w:spacing w:after="0" w:line="240" w:lineRule="auto"/>
              <w:ind w:righ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программы</w:t>
            </w:r>
          </w:p>
          <w:p w:rsidR="0006766A" w:rsidRPr="00C017E1" w:rsidRDefault="0006766A" w:rsidP="0006766A">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75" w:type="dxa"/>
            <w:vMerge w:val="restart"/>
            <w:tcBorders>
              <w:top w:val="nil"/>
              <w:left w:val="nil"/>
              <w:bottom w:val="nil"/>
              <w:right w:val="nil"/>
            </w:tcBorders>
            <w:tcMar>
              <w:top w:w="0" w:type="dxa"/>
              <w:left w:w="28" w:type="dxa"/>
              <w:bottom w:w="0" w:type="dxa"/>
              <w:right w:w="28" w:type="dxa"/>
            </w:tcMar>
          </w:tcPr>
          <w:p w:rsidR="0006766A" w:rsidRPr="00C017E1" w:rsidRDefault="0006766A" w:rsidP="0006766A">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06766A" w:rsidRPr="00C017E1" w:rsidRDefault="0006766A" w:rsidP="0006766A">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06766A" w:rsidRPr="00C017E1" w:rsidTr="0006766A">
        <w:trPr>
          <w:trHeight w:val="232"/>
        </w:trPr>
        <w:tc>
          <w:tcPr>
            <w:tcW w:w="1841"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06766A" w:rsidRPr="00C017E1" w:rsidRDefault="0006766A" w:rsidP="0006766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58" w:type="dxa"/>
            <w:gridSpan w:val="6"/>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spacing w:after="0" w:line="240" w:lineRule="auto"/>
              <w:jc w:val="center"/>
              <w:rPr>
                <w:rFonts w:ascii="Times New Roman" w:eastAsia="Times New Roman" w:hAnsi="Times New Roman" w:cs="Times New Roman"/>
                <w:color w:val="000000"/>
                <w:sz w:val="18"/>
                <w:szCs w:val="18"/>
                <w:lang w:eastAsia="ru-RU"/>
              </w:rPr>
            </w:pPr>
          </w:p>
        </w:tc>
        <w:tc>
          <w:tcPr>
            <w:tcW w:w="2271"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r>
      <w:tr w:rsidR="0006766A" w:rsidRPr="00C017E1" w:rsidTr="0006766A">
        <w:trPr>
          <w:trHeight w:val="383"/>
        </w:trPr>
        <w:tc>
          <w:tcPr>
            <w:tcW w:w="1841"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06766A" w:rsidRPr="00C017E1" w:rsidRDefault="0006766A" w:rsidP="0006766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394"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r>
      <w:tr w:rsidR="0006766A" w:rsidRPr="00C017E1" w:rsidTr="0006766A">
        <w:trPr>
          <w:trHeight w:val="371"/>
        </w:trPr>
        <w:tc>
          <w:tcPr>
            <w:tcW w:w="1841"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06766A" w:rsidRPr="00C017E1" w:rsidRDefault="0006766A" w:rsidP="0006766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394"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272 700,3</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52 060,2</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52 964,4</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53 847,4</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55 865,0</w:t>
            </w:r>
          </w:p>
        </w:tc>
        <w:tc>
          <w:tcPr>
            <w:tcW w:w="1256" w:type="dxa"/>
            <w:tcBorders>
              <w:top w:val="nil"/>
              <w:left w:val="nil"/>
              <w:bottom w:val="nil"/>
              <w:right w:val="nil"/>
            </w:tcBorders>
            <w:shd w:val="clear" w:color="auto" w:fill="auto"/>
            <w:tcMar>
              <w:top w:w="0" w:type="dxa"/>
              <w:left w:w="28" w:type="dxa"/>
              <w:bottom w:w="0" w:type="dxa"/>
              <w:right w:w="28" w:type="dxa"/>
            </w:tcMar>
            <w:vAlign w:val="center"/>
          </w:tcPr>
          <w:p w:rsidR="0006766A" w:rsidRPr="00C017E1" w:rsidRDefault="0006766A" w:rsidP="0006766A">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57 963,3</w:t>
            </w:r>
          </w:p>
        </w:tc>
        <w:tc>
          <w:tcPr>
            <w:tcW w:w="2271"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06766A" w:rsidRPr="00C017E1" w:rsidRDefault="0006766A" w:rsidP="0006766A">
            <w:pPr>
              <w:spacing w:after="0" w:line="240" w:lineRule="auto"/>
              <w:rPr>
                <w:rFonts w:ascii="Times New Roman" w:eastAsia="Times New Roman" w:hAnsi="Times New Roman" w:cs="Times New Roman"/>
                <w:color w:val="000000"/>
                <w:sz w:val="18"/>
                <w:szCs w:val="18"/>
                <w:lang w:eastAsia="ru-RU"/>
              </w:rPr>
            </w:pPr>
          </w:p>
        </w:tc>
      </w:tr>
      <w:tr w:rsidR="003643D1" w:rsidRPr="00C017E1" w:rsidTr="0006766A">
        <w:trPr>
          <w:trHeight w:val="383"/>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394"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7B5FC6">
        <w:trPr>
          <w:trHeight w:val="325"/>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394"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06766A">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tcBorders>
              <w:top w:val="nil"/>
              <w:left w:val="nil"/>
              <w:bottom w:val="nil"/>
              <w:right w:val="nil"/>
            </w:tcBorders>
            <w:shd w:val="clear" w:color="auto" w:fill="auto"/>
            <w:tcMar>
              <w:top w:w="0" w:type="dxa"/>
              <w:left w:w="28" w:type="dxa"/>
              <w:bottom w:w="0" w:type="dxa"/>
              <w:right w:w="28" w:type="dxa"/>
            </w:tcMar>
            <w:vAlign w:val="center"/>
          </w:tcPr>
          <w:p w:rsidR="003643D1" w:rsidRPr="00C017E1" w:rsidRDefault="003643D1" w:rsidP="0006766A">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8440CC" w:rsidRPr="00C017E1" w:rsidTr="007B5FC6">
        <w:trPr>
          <w:trHeight w:val="220"/>
        </w:trPr>
        <w:tc>
          <w:tcPr>
            <w:tcW w:w="1841" w:type="dxa"/>
            <w:vMerge w:val="restart"/>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1.2. Осуществление государственным казенным учреждением Архангельской области «Главное управление капитального строительства» государственных функций технического заказчика</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объектам капитального строительства,</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а также оплата услуг по охране, коммунальных услуг</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других платежей</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жилым помещениям, заказчиком работ</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по</w:t>
            </w:r>
            <w:proofErr w:type="gramEnd"/>
            <w:r w:rsidRPr="00C017E1">
              <w:rPr>
                <w:rFonts w:ascii="Times New Roman" w:eastAsia="Times New Roman" w:hAnsi="Times New Roman" w:cs="Times New Roman"/>
                <w:color w:val="000000"/>
                <w:sz w:val="18"/>
                <w:szCs w:val="18"/>
                <w:lang w:eastAsia="ru-RU"/>
              </w:rPr>
              <w:t xml:space="preserve"> </w:t>
            </w:r>
            <w:proofErr w:type="gramStart"/>
            <w:r w:rsidRPr="00C017E1">
              <w:rPr>
                <w:rFonts w:ascii="Times New Roman" w:eastAsia="Times New Roman" w:hAnsi="Times New Roman" w:cs="Times New Roman"/>
                <w:color w:val="000000"/>
                <w:sz w:val="18"/>
                <w:szCs w:val="18"/>
                <w:lang w:eastAsia="ru-RU"/>
              </w:rPr>
              <w:t>которым</w:t>
            </w:r>
            <w:proofErr w:type="gramEnd"/>
            <w:r w:rsidRPr="00C017E1">
              <w:rPr>
                <w:rFonts w:ascii="Times New Roman" w:eastAsia="Times New Roman" w:hAnsi="Times New Roman" w:cs="Times New Roman"/>
                <w:color w:val="000000"/>
                <w:sz w:val="18"/>
                <w:szCs w:val="18"/>
                <w:lang w:eastAsia="ru-RU"/>
              </w:rPr>
              <w:t xml:space="preserve"> является учреждение,</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 xml:space="preserve">и земельным участкам, на которые зарегистрировано право постоянного бессрочного </w:t>
            </w:r>
            <w:r w:rsidRPr="00C017E1">
              <w:rPr>
                <w:rFonts w:ascii="Times New Roman" w:eastAsia="Times New Roman" w:hAnsi="Times New Roman" w:cs="Times New Roman"/>
                <w:color w:val="000000"/>
                <w:sz w:val="18"/>
                <w:szCs w:val="18"/>
                <w:lang w:eastAsia="ru-RU"/>
              </w:rPr>
              <w:lastRenderedPageBreak/>
              <w:t>пользования</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p>
        </w:tc>
        <w:tc>
          <w:tcPr>
            <w:tcW w:w="1555" w:type="dxa"/>
            <w:vMerge w:val="restart"/>
            <w:tcBorders>
              <w:top w:val="nil"/>
              <w:left w:val="nil"/>
              <w:bottom w:val="nil"/>
              <w:right w:val="nil"/>
            </w:tcBorders>
            <w:tcMar>
              <w:top w:w="0" w:type="dxa"/>
              <w:left w:w="28" w:type="dxa"/>
              <w:bottom w:w="0" w:type="dxa"/>
              <w:right w:w="28" w:type="dxa"/>
            </w:tcMar>
          </w:tcPr>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строительства </w:t>
            </w:r>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6"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394"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632 227,6</w:t>
            </w:r>
          </w:p>
        </w:tc>
        <w:tc>
          <w:tcPr>
            <w:tcW w:w="1252"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100 210,6</w:t>
            </w:r>
          </w:p>
        </w:tc>
        <w:tc>
          <w:tcPr>
            <w:tcW w:w="1252"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134 350,1</w:t>
            </w:r>
          </w:p>
        </w:tc>
        <w:tc>
          <w:tcPr>
            <w:tcW w:w="1252"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159 573,2</w:t>
            </w:r>
          </w:p>
        </w:tc>
        <w:tc>
          <w:tcPr>
            <w:tcW w:w="1252"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117 099,7</w:t>
            </w:r>
          </w:p>
        </w:tc>
        <w:tc>
          <w:tcPr>
            <w:tcW w:w="1256"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120 994,0</w:t>
            </w:r>
          </w:p>
        </w:tc>
        <w:tc>
          <w:tcPr>
            <w:tcW w:w="2271" w:type="dxa"/>
            <w:vMerge w:val="restart"/>
            <w:tcBorders>
              <w:top w:val="nil"/>
              <w:left w:val="nil"/>
              <w:bottom w:val="nil"/>
              <w:right w:val="nil"/>
            </w:tcBorders>
            <w:tcMar>
              <w:top w:w="0" w:type="dxa"/>
              <w:left w:w="28" w:type="dxa"/>
              <w:bottom w:w="0" w:type="dxa"/>
              <w:right w:w="28" w:type="dxa"/>
            </w:tcMar>
          </w:tcPr>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консервация объектов незавершенного строительства; осуществление инженерного сопровождения проектных работ, строительства, реконструкции, реставрации</w:t>
            </w:r>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капитального ремонта объектов;</w:t>
            </w:r>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оплата услуг</w:t>
            </w:r>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охране, коммунальных услуг и других платежей</w:t>
            </w:r>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жилым помещениям, заказчиком работ по которым является учреждение,</w:t>
            </w:r>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земельным участкам,</w:t>
            </w:r>
          </w:p>
          <w:p w:rsidR="008440CC" w:rsidRPr="00C017E1" w:rsidRDefault="008440CC" w:rsidP="008440CC">
            <w:pPr>
              <w:widowControl w:val="0"/>
              <w:autoSpaceDE w:val="0"/>
              <w:autoSpaceDN w:val="0"/>
              <w:spacing w:after="0" w:line="240" w:lineRule="auto"/>
              <w:rPr>
                <w:rFonts w:ascii="Times New Roman" w:eastAsia="Times New Roman" w:hAnsi="Times New Roman" w:cs="Times New Roman"/>
                <w:color w:val="000000"/>
                <w:sz w:val="18"/>
                <w:szCs w:val="18"/>
                <w:lang w:eastAsia="ru-RU"/>
              </w:rPr>
            </w:pPr>
            <w:proofErr w:type="gramStart"/>
            <w:r w:rsidRPr="00C017E1">
              <w:rPr>
                <w:rFonts w:ascii="Times New Roman" w:eastAsia="Times New Roman" w:hAnsi="Times New Roman" w:cs="Times New Roman"/>
                <w:color w:val="000000"/>
                <w:sz w:val="18"/>
                <w:szCs w:val="18"/>
                <w:lang w:eastAsia="ru-RU"/>
              </w:rPr>
              <w:t>на которые зарегистрировано право постоянного бессрочного пользования</w:t>
            </w:r>
            <w:proofErr w:type="gramEnd"/>
          </w:p>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5" w:type="dxa"/>
            <w:vMerge w:val="restart"/>
            <w:tcBorders>
              <w:top w:val="nil"/>
              <w:left w:val="nil"/>
              <w:bottom w:val="nil"/>
              <w:right w:val="nil"/>
            </w:tcBorders>
            <w:tcMar>
              <w:top w:w="0" w:type="dxa"/>
              <w:left w:w="28" w:type="dxa"/>
              <w:bottom w:w="0" w:type="dxa"/>
              <w:right w:w="28" w:type="dxa"/>
            </w:tcMar>
          </w:tcPr>
          <w:p w:rsidR="008440CC" w:rsidRPr="00C017E1" w:rsidRDefault="008440CC" w:rsidP="008440C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ED56A2" w:rsidRPr="00C017E1" w:rsidTr="008B26C9">
        <w:trPr>
          <w:trHeight w:val="232"/>
        </w:trPr>
        <w:tc>
          <w:tcPr>
            <w:tcW w:w="1841"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ED56A2" w:rsidRPr="00C017E1" w:rsidRDefault="00ED56A2" w:rsidP="00ED56A2">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58" w:type="dxa"/>
            <w:gridSpan w:val="6"/>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p>
        </w:tc>
        <w:tc>
          <w:tcPr>
            <w:tcW w:w="2271"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r>
      <w:tr w:rsidR="00ED56A2" w:rsidRPr="00C017E1" w:rsidTr="008B26C9">
        <w:trPr>
          <w:trHeight w:val="383"/>
        </w:trPr>
        <w:tc>
          <w:tcPr>
            <w:tcW w:w="1841"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ED56A2" w:rsidRPr="00C017E1" w:rsidRDefault="00ED56A2" w:rsidP="00ED56A2">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394" w:type="dxa"/>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p>
        </w:tc>
        <w:tc>
          <w:tcPr>
            <w:tcW w:w="1252" w:type="dxa"/>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tcBorders>
              <w:top w:val="nil"/>
              <w:left w:val="nil"/>
              <w:bottom w:val="nil"/>
              <w:right w:val="nil"/>
            </w:tcBorders>
            <w:shd w:val="clear" w:color="auto" w:fill="auto"/>
            <w:tcMar>
              <w:top w:w="0" w:type="dxa"/>
              <w:left w:w="28" w:type="dxa"/>
              <w:bottom w:w="0" w:type="dxa"/>
              <w:right w:w="28" w:type="dxa"/>
            </w:tcMar>
          </w:tcPr>
          <w:p w:rsidR="00ED56A2" w:rsidRPr="00C017E1" w:rsidRDefault="00ED56A2"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ED56A2" w:rsidRPr="00C017E1" w:rsidRDefault="00ED56A2" w:rsidP="00ED56A2">
            <w:pPr>
              <w:spacing w:after="0" w:line="240" w:lineRule="auto"/>
              <w:rPr>
                <w:rFonts w:ascii="Times New Roman" w:eastAsia="Times New Roman" w:hAnsi="Times New Roman" w:cs="Times New Roman"/>
                <w:color w:val="000000"/>
                <w:sz w:val="18"/>
                <w:szCs w:val="18"/>
                <w:lang w:eastAsia="ru-RU"/>
              </w:rPr>
            </w:pPr>
          </w:p>
        </w:tc>
      </w:tr>
      <w:tr w:rsidR="008440CC" w:rsidRPr="00C017E1" w:rsidTr="008B26C9">
        <w:trPr>
          <w:trHeight w:val="371"/>
        </w:trPr>
        <w:tc>
          <w:tcPr>
            <w:tcW w:w="1841" w:type="dxa"/>
            <w:vMerge/>
            <w:tcBorders>
              <w:top w:val="nil"/>
              <w:left w:val="nil"/>
              <w:bottom w:val="nil"/>
              <w:right w:val="nil"/>
            </w:tcBorders>
            <w:tcMar>
              <w:top w:w="0" w:type="dxa"/>
              <w:left w:w="28" w:type="dxa"/>
              <w:bottom w:w="0" w:type="dxa"/>
              <w:right w:w="28" w:type="dxa"/>
            </w:tcMar>
          </w:tcPr>
          <w:p w:rsidR="008440CC" w:rsidRPr="00C017E1" w:rsidRDefault="008440CC" w:rsidP="008440CC">
            <w:pPr>
              <w:spacing w:after="0" w:line="240" w:lineRule="auto"/>
              <w:rPr>
                <w:rFonts w:ascii="Times New Roman" w:eastAsia="Times New Roman" w:hAnsi="Times New Roman" w:cs="Times New Roman"/>
                <w:color w:val="000000"/>
                <w:sz w:val="18"/>
                <w:szCs w:val="18"/>
                <w:lang w:eastAsia="ru-RU"/>
              </w:rPr>
            </w:pPr>
          </w:p>
        </w:tc>
        <w:tc>
          <w:tcPr>
            <w:tcW w:w="1555" w:type="dxa"/>
            <w:vMerge/>
            <w:tcBorders>
              <w:top w:val="nil"/>
              <w:left w:val="nil"/>
              <w:bottom w:val="nil"/>
              <w:right w:val="nil"/>
            </w:tcBorders>
            <w:tcMar>
              <w:top w:w="0" w:type="dxa"/>
              <w:left w:w="28" w:type="dxa"/>
              <w:bottom w:w="0" w:type="dxa"/>
              <w:right w:w="28" w:type="dxa"/>
            </w:tcMar>
          </w:tcPr>
          <w:p w:rsidR="008440CC" w:rsidRPr="00C017E1" w:rsidRDefault="008440CC" w:rsidP="008440CC">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tcMar>
              <w:top w:w="0" w:type="dxa"/>
              <w:left w:w="28" w:type="dxa"/>
              <w:bottom w:w="0" w:type="dxa"/>
              <w:right w:w="28" w:type="dxa"/>
            </w:tcMar>
          </w:tcPr>
          <w:p w:rsidR="008440CC" w:rsidRPr="00C017E1" w:rsidRDefault="008440CC" w:rsidP="008440CC">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p w:rsidR="008440CC" w:rsidRPr="00C017E1" w:rsidRDefault="008440CC" w:rsidP="008440CC">
            <w:pPr>
              <w:widowControl w:val="0"/>
              <w:autoSpaceDE w:val="0"/>
              <w:autoSpaceDN w:val="0"/>
              <w:spacing w:after="60" w:line="240" w:lineRule="auto"/>
              <w:rPr>
                <w:rFonts w:ascii="Times New Roman" w:eastAsia="Times New Roman" w:hAnsi="Times New Roman" w:cs="Times New Roman"/>
                <w:color w:val="000000"/>
                <w:sz w:val="18"/>
                <w:szCs w:val="18"/>
                <w:lang w:eastAsia="ru-RU"/>
              </w:rPr>
            </w:pPr>
          </w:p>
        </w:tc>
        <w:tc>
          <w:tcPr>
            <w:tcW w:w="1394" w:type="dxa"/>
            <w:tcBorders>
              <w:top w:val="nil"/>
              <w:left w:val="nil"/>
              <w:bottom w:val="nil"/>
              <w:right w:val="nil"/>
            </w:tcBorders>
            <w:shd w:val="clear" w:color="auto" w:fill="auto"/>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632 227,6</w:t>
            </w:r>
          </w:p>
        </w:tc>
        <w:tc>
          <w:tcPr>
            <w:tcW w:w="1252" w:type="dxa"/>
            <w:tcBorders>
              <w:top w:val="nil"/>
              <w:left w:val="nil"/>
              <w:bottom w:val="nil"/>
              <w:right w:val="nil"/>
            </w:tcBorders>
            <w:shd w:val="clear" w:color="auto" w:fill="auto"/>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100 210,6</w:t>
            </w:r>
          </w:p>
        </w:tc>
        <w:tc>
          <w:tcPr>
            <w:tcW w:w="1252" w:type="dxa"/>
            <w:tcBorders>
              <w:top w:val="nil"/>
              <w:left w:val="nil"/>
              <w:bottom w:val="nil"/>
              <w:right w:val="nil"/>
            </w:tcBorders>
            <w:shd w:val="clear" w:color="auto" w:fill="auto"/>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134 350,1</w:t>
            </w:r>
          </w:p>
        </w:tc>
        <w:tc>
          <w:tcPr>
            <w:tcW w:w="1252" w:type="dxa"/>
            <w:tcBorders>
              <w:top w:val="nil"/>
              <w:left w:val="nil"/>
              <w:bottom w:val="nil"/>
              <w:right w:val="nil"/>
            </w:tcBorders>
            <w:shd w:val="clear" w:color="auto" w:fill="auto"/>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159 573,2</w:t>
            </w:r>
          </w:p>
        </w:tc>
        <w:tc>
          <w:tcPr>
            <w:tcW w:w="1252" w:type="dxa"/>
            <w:tcBorders>
              <w:top w:val="nil"/>
              <w:left w:val="nil"/>
              <w:bottom w:val="nil"/>
              <w:right w:val="nil"/>
            </w:tcBorders>
            <w:shd w:val="clear" w:color="auto" w:fill="auto"/>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117 099,7</w:t>
            </w:r>
          </w:p>
        </w:tc>
        <w:tc>
          <w:tcPr>
            <w:tcW w:w="1256" w:type="dxa"/>
            <w:tcBorders>
              <w:top w:val="nil"/>
              <w:left w:val="nil"/>
              <w:bottom w:val="nil"/>
              <w:right w:val="nil"/>
            </w:tcBorders>
            <w:shd w:val="clear" w:color="auto" w:fill="auto"/>
            <w:tcMar>
              <w:top w:w="0" w:type="dxa"/>
              <w:left w:w="28" w:type="dxa"/>
              <w:bottom w:w="0" w:type="dxa"/>
              <w:right w:w="28" w:type="dxa"/>
            </w:tcMar>
          </w:tcPr>
          <w:p w:rsidR="008440CC" w:rsidRPr="00C017E1" w:rsidRDefault="008440CC" w:rsidP="008440CC">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120 994,0</w:t>
            </w:r>
          </w:p>
        </w:tc>
        <w:tc>
          <w:tcPr>
            <w:tcW w:w="2271" w:type="dxa"/>
            <w:vMerge/>
            <w:tcBorders>
              <w:top w:val="nil"/>
              <w:left w:val="nil"/>
              <w:bottom w:val="nil"/>
              <w:right w:val="nil"/>
            </w:tcBorders>
            <w:tcMar>
              <w:top w:w="0" w:type="dxa"/>
              <w:left w:w="28" w:type="dxa"/>
              <w:bottom w:w="0" w:type="dxa"/>
              <w:right w:w="28" w:type="dxa"/>
            </w:tcMar>
          </w:tcPr>
          <w:p w:rsidR="008440CC" w:rsidRPr="00C017E1" w:rsidRDefault="008440CC" w:rsidP="008440CC">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8440CC" w:rsidRPr="00C017E1" w:rsidRDefault="008440CC" w:rsidP="008440CC">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Times New Roman" w:hAnsi="Times New Roman" w:cs="Times New Roman"/>
          <w:color w:val="000000"/>
          <w:sz w:val="28"/>
          <w:szCs w:val="28"/>
          <w:lang w:eastAsia="ru-RU"/>
        </w:rPr>
      </w:pPr>
    </w:p>
    <w:p w:rsidR="003643D1" w:rsidRPr="00C017E1" w:rsidRDefault="003643D1" w:rsidP="003643D1">
      <w:pPr>
        <w:spacing w:after="0" w:line="240" w:lineRule="auto"/>
        <w:rPr>
          <w:rFonts w:ascii="Times New Roman" w:eastAsia="Times New Roman" w:hAnsi="Times New Roman" w:cs="Times New Roman"/>
          <w:color w:val="000000"/>
          <w:sz w:val="28"/>
          <w:szCs w:val="28"/>
          <w:lang w:eastAsia="ru-RU"/>
        </w:rPr>
      </w:pPr>
    </w:p>
    <w:tbl>
      <w:tblPr>
        <w:tblW w:w="15876" w:type="dxa"/>
        <w:tblInd w:w="-510" w:type="dxa"/>
        <w:tblLayout w:type="fixed"/>
        <w:tblCellMar>
          <w:left w:w="62" w:type="dxa"/>
          <w:right w:w="62" w:type="dxa"/>
        </w:tblCellMar>
        <w:tblLook w:val="0000"/>
      </w:tblPr>
      <w:tblGrid>
        <w:gridCol w:w="1841"/>
        <w:gridCol w:w="9"/>
        <w:gridCol w:w="1546"/>
        <w:gridCol w:w="21"/>
        <w:gridCol w:w="1255"/>
        <w:gridCol w:w="47"/>
        <w:gridCol w:w="1228"/>
        <w:gridCol w:w="20"/>
        <w:gridCol w:w="1256"/>
        <w:gridCol w:w="10"/>
        <w:gridCol w:w="1269"/>
        <w:gridCol w:w="1266"/>
        <w:gridCol w:w="10"/>
        <w:gridCol w:w="1256"/>
        <w:gridCol w:w="20"/>
        <w:gridCol w:w="1246"/>
        <w:gridCol w:w="30"/>
        <w:gridCol w:w="2260"/>
        <w:gridCol w:w="11"/>
        <w:gridCol w:w="1275"/>
      </w:tblGrid>
      <w:tr w:rsidR="003643D1" w:rsidRPr="00C017E1" w:rsidTr="000D2A07">
        <w:trPr>
          <w:trHeight w:val="26"/>
          <w:tblHeader/>
        </w:trPr>
        <w:tc>
          <w:tcPr>
            <w:tcW w:w="1850" w:type="dxa"/>
            <w:gridSpan w:val="2"/>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567"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302"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69"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90"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28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r w:rsidR="003643D1" w:rsidRPr="00C017E1" w:rsidTr="000D2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25"/>
        </w:trPr>
        <w:tc>
          <w:tcPr>
            <w:tcW w:w="1841"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val="restart"/>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5" w:type="dxa"/>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0D2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25"/>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5" w:type="dxa"/>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0D2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20"/>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2271" w:type="dxa"/>
            <w:gridSpan w:val="2"/>
            <w:vMerge/>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5" w:type="dxa"/>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7B5FC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20"/>
        </w:trPr>
        <w:tc>
          <w:tcPr>
            <w:tcW w:w="1841" w:type="dxa"/>
            <w:vMerge w:val="restart"/>
            <w:tcBorders>
              <w:top w:val="nil"/>
              <w:left w:val="nil"/>
              <w:bottom w:val="nil"/>
              <w:right w:val="nil"/>
            </w:tcBorders>
            <w:tcMar>
              <w:top w:w="0" w:type="dxa"/>
              <w:left w:w="28" w:type="dxa"/>
              <w:bottom w:w="0" w:type="dxa"/>
              <w:right w:w="28" w:type="dxa"/>
            </w:tcMar>
          </w:tcPr>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1.3. Осуществление государственных функций в сфере ценообразования</w:t>
            </w:r>
          </w:p>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сметного нормирования</w:t>
            </w:r>
          </w:p>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строительстве государственным автономным учреждением Архангельской области «Архангельский региональный</w:t>
            </w:r>
          </w:p>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центр по ценообразованию</w:t>
            </w:r>
          </w:p>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в строительстве»</w:t>
            </w:r>
          </w:p>
        </w:tc>
        <w:tc>
          <w:tcPr>
            <w:tcW w:w="1555" w:type="dxa"/>
            <w:gridSpan w:val="2"/>
            <w:vMerge w:val="restart"/>
            <w:tcBorders>
              <w:top w:val="nil"/>
              <w:left w:val="nil"/>
              <w:bottom w:val="nil"/>
              <w:right w:val="nil"/>
            </w:tcBorders>
            <w:tcMar>
              <w:top w:w="0" w:type="dxa"/>
              <w:left w:w="28" w:type="dxa"/>
              <w:bottom w:w="0" w:type="dxa"/>
              <w:right w:w="28" w:type="dxa"/>
            </w:tcMar>
          </w:tcPr>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6" w:type="dxa"/>
            <w:gridSpan w:val="2"/>
            <w:tcBorders>
              <w:top w:val="nil"/>
              <w:left w:val="nil"/>
              <w:bottom w:val="nil"/>
              <w:right w:val="nil"/>
            </w:tcBorders>
            <w:tcMar>
              <w:top w:w="0" w:type="dxa"/>
              <w:left w:w="28" w:type="dxa"/>
              <w:bottom w:w="0" w:type="dxa"/>
              <w:right w:w="28" w:type="dxa"/>
            </w:tcMar>
          </w:tcPr>
          <w:p w:rsidR="007B5FC6" w:rsidRPr="00C017E1" w:rsidRDefault="007B5FC6" w:rsidP="007B5FC6">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101 607,5</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20 633,2</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20 305,3</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19 565,5</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20 227,0</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20 876,5</w:t>
            </w:r>
          </w:p>
        </w:tc>
        <w:tc>
          <w:tcPr>
            <w:tcW w:w="2271" w:type="dxa"/>
            <w:gridSpan w:val="2"/>
            <w:vMerge w:val="restart"/>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разработка</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актуализация новой сметно-нормативной базы Архангельской области </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ее сопровождение; оказание государственных услуг в сфере ценообразования </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сметного нормирования</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строительстве; </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реализация единой ценовой политики </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 сфере </w:t>
            </w:r>
            <w:proofErr w:type="spellStart"/>
            <w:r w:rsidRPr="00C017E1">
              <w:rPr>
                <w:rFonts w:ascii="Times New Roman" w:eastAsia="Times New Roman" w:hAnsi="Times New Roman" w:cs="Times New Roman"/>
                <w:color w:val="000000"/>
                <w:sz w:val="18"/>
                <w:szCs w:val="18"/>
                <w:lang w:eastAsia="ru-RU"/>
              </w:rPr>
              <w:t>инвестиционно-строительной</w:t>
            </w:r>
            <w:proofErr w:type="spellEnd"/>
            <w:r w:rsidRPr="00C017E1">
              <w:rPr>
                <w:rFonts w:ascii="Times New Roman" w:eastAsia="Times New Roman" w:hAnsi="Times New Roman" w:cs="Times New Roman"/>
                <w:color w:val="000000"/>
                <w:sz w:val="18"/>
                <w:szCs w:val="18"/>
                <w:lang w:eastAsia="ru-RU"/>
              </w:rPr>
              <w:t xml:space="preserve"> деятельности; проверка достоверности сметной стоимости инвестиционных проектов</w:t>
            </w:r>
          </w:p>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 объектов, финансируемых за счет средств областного или федерального бюджетов, а также работ </w:t>
            </w:r>
          </w:p>
          <w:p w:rsidR="007B5FC6" w:rsidRPr="00C017E1" w:rsidRDefault="007B5FC6" w:rsidP="007B5FC6">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 капитальному ремонту многоквартирных домов на территории Архангельской области</w:t>
            </w:r>
          </w:p>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 </w:t>
            </w:r>
          </w:p>
        </w:tc>
        <w:tc>
          <w:tcPr>
            <w:tcW w:w="1275" w:type="dxa"/>
            <w:vMerge w:val="restart"/>
            <w:tcBorders>
              <w:top w:val="nil"/>
              <w:left w:val="nil"/>
              <w:bottom w:val="nil"/>
              <w:right w:val="nil"/>
            </w:tcBorders>
            <w:tcMar>
              <w:top w:w="0" w:type="dxa"/>
              <w:left w:w="28" w:type="dxa"/>
              <w:bottom w:w="0" w:type="dxa"/>
              <w:right w:w="28" w:type="dxa"/>
            </w:tcMar>
          </w:tcPr>
          <w:p w:rsidR="007B5FC6" w:rsidRPr="00C017E1" w:rsidRDefault="007B5FC6" w:rsidP="007B5FC6">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22 перечня</w:t>
            </w: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32"/>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58" w:type="dxa"/>
            <w:gridSpan w:val="12"/>
            <w:vMerge w:val="restart"/>
            <w:tcBorders>
              <w:top w:val="nil"/>
              <w:left w:val="nil"/>
              <w:right w:val="nil"/>
            </w:tcBorders>
            <w:shd w:val="clear" w:color="auto" w:fill="auto"/>
            <w:tcMar>
              <w:top w:w="0" w:type="dxa"/>
              <w:left w:w="28" w:type="dxa"/>
              <w:bottom w:w="0" w:type="dxa"/>
              <w:right w:w="28" w:type="dxa"/>
            </w:tcMar>
          </w:tcPr>
          <w:p w:rsidR="003643D1" w:rsidRPr="00C017E1" w:rsidRDefault="003643D1"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83"/>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7658" w:type="dxa"/>
            <w:gridSpan w:val="12"/>
            <w:vMerge/>
            <w:tcBorders>
              <w:left w:val="nil"/>
              <w:bottom w:val="nil"/>
              <w:right w:val="nil"/>
            </w:tcBorders>
            <w:shd w:val="clear" w:color="auto" w:fill="auto"/>
            <w:tcMar>
              <w:top w:w="0" w:type="dxa"/>
              <w:left w:w="28" w:type="dxa"/>
              <w:bottom w:w="0" w:type="dxa"/>
              <w:right w:w="28" w:type="dxa"/>
            </w:tcMar>
          </w:tcPr>
          <w:p w:rsidR="003643D1" w:rsidRPr="00C017E1" w:rsidRDefault="003643D1"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7B5FC6"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71"/>
        </w:trPr>
        <w:tc>
          <w:tcPr>
            <w:tcW w:w="1841" w:type="dxa"/>
            <w:vMerge/>
            <w:tcBorders>
              <w:top w:val="nil"/>
              <w:left w:val="nil"/>
              <w:bottom w:val="nil"/>
              <w:right w:val="nil"/>
            </w:tcBorders>
            <w:tcMar>
              <w:top w:w="0" w:type="dxa"/>
              <w:left w:w="28" w:type="dxa"/>
              <w:bottom w:w="0" w:type="dxa"/>
              <w:right w:w="28" w:type="dxa"/>
            </w:tcMar>
          </w:tcPr>
          <w:p w:rsidR="007B5FC6" w:rsidRPr="00C017E1" w:rsidRDefault="007B5FC6" w:rsidP="007B5FC6">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7B5FC6" w:rsidRPr="00C017E1" w:rsidRDefault="007B5FC6" w:rsidP="007B5FC6">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7B5FC6" w:rsidRPr="00C017E1" w:rsidRDefault="007B5FC6" w:rsidP="007B5FC6">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101 607,5</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20 633,2</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20 305,3</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19 565,5</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20 227,0</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7B5FC6" w:rsidRPr="00C017E1" w:rsidRDefault="007B5FC6" w:rsidP="0004505D">
            <w:pPr>
              <w:widowControl w:val="0"/>
              <w:autoSpaceDE w:val="0"/>
              <w:autoSpaceDN w:val="0"/>
              <w:spacing w:after="6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20 876,5</w:t>
            </w:r>
          </w:p>
        </w:tc>
        <w:tc>
          <w:tcPr>
            <w:tcW w:w="2271" w:type="dxa"/>
            <w:gridSpan w:val="2"/>
            <w:vMerge/>
            <w:tcBorders>
              <w:top w:val="nil"/>
              <w:left w:val="nil"/>
              <w:bottom w:val="nil"/>
              <w:right w:val="nil"/>
            </w:tcBorders>
            <w:tcMar>
              <w:top w:w="0" w:type="dxa"/>
              <w:left w:w="28" w:type="dxa"/>
              <w:bottom w:w="0" w:type="dxa"/>
              <w:right w:w="28" w:type="dxa"/>
            </w:tcMar>
          </w:tcPr>
          <w:p w:rsidR="007B5FC6" w:rsidRPr="00C017E1" w:rsidRDefault="007B5FC6" w:rsidP="007B5FC6">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7B5FC6" w:rsidRPr="00C017E1" w:rsidRDefault="007B5FC6" w:rsidP="007B5FC6">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83"/>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25"/>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75"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Times New Roman" w:hAnsi="Times New Roman" w:cs="Times New Roman"/>
          <w:color w:val="000000"/>
          <w:sz w:val="28"/>
          <w:szCs w:val="28"/>
          <w:lang w:eastAsia="ru-RU"/>
        </w:rPr>
      </w:pPr>
    </w:p>
    <w:p w:rsidR="003643D1" w:rsidRPr="00C017E1" w:rsidRDefault="003643D1" w:rsidP="003643D1">
      <w:pPr>
        <w:spacing w:after="0" w:line="240" w:lineRule="auto"/>
        <w:rPr>
          <w:rFonts w:ascii="Times New Roman" w:eastAsia="Times New Roman" w:hAnsi="Times New Roman" w:cs="Times New Roman"/>
          <w:color w:val="000000"/>
          <w:sz w:val="28"/>
          <w:szCs w:val="28"/>
          <w:lang w:eastAsia="ru-RU"/>
        </w:rPr>
      </w:pPr>
    </w:p>
    <w:tbl>
      <w:tblPr>
        <w:tblW w:w="15876" w:type="dxa"/>
        <w:tblInd w:w="-510" w:type="dxa"/>
        <w:tblLayout w:type="fixed"/>
        <w:tblCellMar>
          <w:left w:w="62" w:type="dxa"/>
          <w:right w:w="62" w:type="dxa"/>
        </w:tblCellMar>
        <w:tblLook w:val="0000"/>
      </w:tblPr>
      <w:tblGrid>
        <w:gridCol w:w="1841"/>
        <w:gridCol w:w="9"/>
        <w:gridCol w:w="1546"/>
        <w:gridCol w:w="21"/>
        <w:gridCol w:w="1255"/>
        <w:gridCol w:w="47"/>
        <w:gridCol w:w="1248"/>
        <w:gridCol w:w="99"/>
        <w:gridCol w:w="1167"/>
        <w:gridCol w:w="85"/>
        <w:gridCol w:w="1184"/>
        <w:gridCol w:w="68"/>
        <w:gridCol w:w="1198"/>
        <w:gridCol w:w="54"/>
        <w:gridCol w:w="1212"/>
        <w:gridCol w:w="40"/>
        <w:gridCol w:w="1226"/>
        <w:gridCol w:w="30"/>
        <w:gridCol w:w="2260"/>
        <w:gridCol w:w="11"/>
        <w:gridCol w:w="1275"/>
      </w:tblGrid>
      <w:tr w:rsidR="003643D1" w:rsidRPr="00C017E1" w:rsidTr="0069777C">
        <w:trPr>
          <w:trHeight w:val="26"/>
          <w:tblHeader/>
        </w:trPr>
        <w:tc>
          <w:tcPr>
            <w:tcW w:w="1850" w:type="dxa"/>
            <w:gridSpan w:val="2"/>
            <w:tcMar>
              <w:top w:w="28" w:type="dxa"/>
              <w:left w:w="57" w:type="dxa"/>
              <w:bottom w:w="28" w:type="dxa"/>
              <w:right w:w="57" w:type="dxa"/>
            </w:tcMar>
          </w:tcPr>
          <w:p w:rsidR="003643D1" w:rsidRPr="00C017E1" w:rsidRDefault="003643D1" w:rsidP="00CA7DF9">
            <w:pPr>
              <w:autoSpaceDE w:val="0"/>
              <w:autoSpaceDN w:val="0"/>
              <w:adjustRightInd w:val="0"/>
              <w:spacing w:after="0" w:line="240" w:lineRule="auto"/>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567"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302"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69"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90"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28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r w:rsidR="003643D1" w:rsidRPr="00C017E1" w:rsidTr="0069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20"/>
        </w:trPr>
        <w:tc>
          <w:tcPr>
            <w:tcW w:w="184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555"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3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5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2271"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A7DF9">
            <w:pPr>
              <w:widowControl w:val="0"/>
              <w:autoSpaceDE w:val="0"/>
              <w:autoSpaceDN w:val="0"/>
              <w:spacing w:after="0" w:line="240" w:lineRule="auto"/>
              <w:rPr>
                <w:rFonts w:ascii="Times New Roman" w:eastAsia="Times New Roman" w:hAnsi="Times New Roman" w:cs="Times New Roman"/>
                <w:color w:val="000000"/>
                <w:sz w:val="24"/>
                <w:szCs w:val="18"/>
                <w:lang w:eastAsia="ru-RU"/>
              </w:rPr>
            </w:pPr>
          </w:p>
        </w:tc>
        <w:tc>
          <w:tcPr>
            <w:tcW w:w="1275" w:type="dxa"/>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4B30B4"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20"/>
        </w:trPr>
        <w:tc>
          <w:tcPr>
            <w:tcW w:w="1841" w:type="dxa"/>
            <w:vMerge w:val="restart"/>
            <w:tcBorders>
              <w:top w:val="nil"/>
              <w:left w:val="nil"/>
              <w:bottom w:val="nil"/>
              <w:right w:val="nil"/>
            </w:tcBorders>
            <w:tcMar>
              <w:top w:w="0" w:type="dxa"/>
              <w:left w:w="28" w:type="dxa"/>
              <w:bottom w:w="0" w:type="dxa"/>
              <w:right w:w="28" w:type="dxa"/>
            </w:tcMar>
          </w:tcPr>
          <w:p w:rsidR="004B30B4" w:rsidRPr="00C017E1" w:rsidRDefault="004B30B4" w:rsidP="004B30B4">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1.4. Осуществление </w:t>
            </w:r>
            <w:r w:rsidRPr="00C017E1">
              <w:rPr>
                <w:rFonts w:ascii="Times New Roman" w:eastAsia="Times New Roman" w:hAnsi="Times New Roman" w:cs="Times New Roman"/>
                <w:color w:val="000000"/>
                <w:sz w:val="18"/>
                <w:szCs w:val="18"/>
                <w:lang w:eastAsia="ru-RU"/>
              </w:rPr>
              <w:lastRenderedPageBreak/>
              <w:t>государственных полномочий по регистрации и учету граждан, имеющих</w:t>
            </w:r>
          </w:p>
          <w:p w:rsidR="004B30B4" w:rsidRPr="00C017E1" w:rsidRDefault="004B30B4" w:rsidP="004B30B4">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право на получение жилищных субсидий </w:t>
            </w:r>
            <w:r w:rsidRPr="00C017E1">
              <w:rPr>
                <w:rFonts w:ascii="Times New Roman" w:eastAsia="Times New Roman" w:hAnsi="Times New Roman" w:cs="Times New Roman"/>
                <w:color w:val="000000"/>
                <w:sz w:val="18"/>
                <w:szCs w:val="18"/>
                <w:lang w:eastAsia="ru-RU"/>
              </w:rPr>
              <w:br/>
              <w:t>в связи с переселением</w:t>
            </w:r>
          </w:p>
          <w:p w:rsidR="004B30B4" w:rsidRPr="00C017E1" w:rsidRDefault="004B30B4" w:rsidP="004B30B4">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из районов Крайнего Севера </w:t>
            </w:r>
            <w:r w:rsidRPr="00C017E1">
              <w:rPr>
                <w:rFonts w:ascii="Times New Roman" w:eastAsia="Times New Roman" w:hAnsi="Times New Roman" w:cs="Times New Roman"/>
                <w:color w:val="000000"/>
                <w:sz w:val="18"/>
                <w:szCs w:val="18"/>
                <w:lang w:eastAsia="ru-RU"/>
              </w:rPr>
              <w:br/>
              <w:t>и приравненных</w:t>
            </w:r>
          </w:p>
          <w:p w:rsidR="004B30B4" w:rsidRPr="00C017E1" w:rsidRDefault="004B30B4" w:rsidP="004B30B4">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к ним местностей</w:t>
            </w:r>
          </w:p>
        </w:tc>
        <w:tc>
          <w:tcPr>
            <w:tcW w:w="1555" w:type="dxa"/>
            <w:gridSpan w:val="2"/>
            <w:vMerge w:val="restart"/>
            <w:tcBorders>
              <w:top w:val="nil"/>
              <w:left w:val="nil"/>
              <w:bottom w:val="nil"/>
              <w:right w:val="nil"/>
            </w:tcBorders>
            <w:tcMar>
              <w:top w:w="0" w:type="dxa"/>
              <w:left w:w="28" w:type="dxa"/>
              <w:bottom w:w="0" w:type="dxa"/>
              <w:right w:w="28" w:type="dxa"/>
            </w:tcMar>
          </w:tcPr>
          <w:p w:rsidR="004B30B4" w:rsidRPr="00C017E1" w:rsidRDefault="004B30B4" w:rsidP="004B30B4">
            <w:pPr>
              <w:autoSpaceDE w:val="0"/>
              <w:autoSpaceDN w:val="0"/>
              <w:adjustRightInd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министерство </w:t>
            </w:r>
            <w:r w:rsidRPr="00C017E1">
              <w:rPr>
                <w:rFonts w:ascii="Times New Roman" w:eastAsia="Times New Roman" w:hAnsi="Times New Roman" w:cs="Times New Roman"/>
                <w:color w:val="000000"/>
                <w:sz w:val="18"/>
                <w:szCs w:val="18"/>
                <w:lang w:eastAsia="ru-RU"/>
              </w:rPr>
              <w:lastRenderedPageBreak/>
              <w:t xml:space="preserve">строительства </w:t>
            </w:r>
          </w:p>
          <w:p w:rsidR="004B30B4" w:rsidRPr="00C017E1" w:rsidRDefault="004B30B4" w:rsidP="004B30B4">
            <w:pPr>
              <w:autoSpaceDE w:val="0"/>
              <w:autoSpaceDN w:val="0"/>
              <w:adjustRightInd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76" w:type="dxa"/>
            <w:gridSpan w:val="2"/>
            <w:tcBorders>
              <w:top w:val="nil"/>
              <w:left w:val="nil"/>
              <w:bottom w:val="nil"/>
              <w:right w:val="nil"/>
            </w:tcBorders>
            <w:tcMar>
              <w:top w:w="0" w:type="dxa"/>
              <w:left w:w="28" w:type="dxa"/>
              <w:bottom w:w="0" w:type="dxa"/>
              <w:right w:w="28" w:type="dxa"/>
            </w:tcMar>
          </w:tcPr>
          <w:p w:rsidR="004B30B4" w:rsidRPr="00C017E1" w:rsidRDefault="004B30B4" w:rsidP="004B30B4">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всего</w:t>
            </w:r>
          </w:p>
        </w:tc>
        <w:tc>
          <w:tcPr>
            <w:tcW w:w="1394" w:type="dxa"/>
            <w:gridSpan w:val="3"/>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1 754,0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270,0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1256"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2271" w:type="dxa"/>
            <w:gridSpan w:val="2"/>
            <w:vMerge w:val="restart"/>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финансовое обеспечение </w:t>
            </w:r>
            <w:proofErr w:type="gramStart"/>
            <w:r w:rsidRPr="00C017E1">
              <w:rPr>
                <w:rFonts w:ascii="Times New Roman" w:eastAsia="Times New Roman" w:hAnsi="Times New Roman" w:cs="Times New Roman"/>
                <w:color w:val="000000"/>
                <w:sz w:val="18"/>
                <w:szCs w:val="18"/>
                <w:lang w:eastAsia="ru-RU"/>
              </w:rPr>
              <w:lastRenderedPageBreak/>
              <w:t>деятельности органов местного самоуправления муниципальных образований Архангельской области</w:t>
            </w:r>
            <w:proofErr w:type="gramEnd"/>
          </w:p>
        </w:tc>
        <w:tc>
          <w:tcPr>
            <w:tcW w:w="1275" w:type="dxa"/>
            <w:vMerge w:val="restart"/>
            <w:tcBorders>
              <w:top w:val="nil"/>
              <w:left w:val="nil"/>
              <w:bottom w:val="nil"/>
              <w:right w:val="nil"/>
            </w:tcBorders>
            <w:tcMar>
              <w:top w:w="0" w:type="dxa"/>
              <w:left w:w="28" w:type="dxa"/>
              <w:bottom w:w="0" w:type="dxa"/>
              <w:right w:w="28" w:type="dxa"/>
            </w:tcMar>
          </w:tcPr>
          <w:p w:rsidR="004B30B4" w:rsidRPr="00C017E1" w:rsidRDefault="004B30B4" w:rsidP="004B30B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32"/>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58" w:type="dxa"/>
            <w:gridSpan w:val="1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426"/>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3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4B30B4"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71"/>
        </w:trPr>
        <w:tc>
          <w:tcPr>
            <w:tcW w:w="1841" w:type="dxa"/>
            <w:vMerge/>
            <w:tcBorders>
              <w:top w:val="nil"/>
              <w:left w:val="nil"/>
              <w:bottom w:val="nil"/>
              <w:right w:val="nil"/>
            </w:tcBorders>
            <w:tcMar>
              <w:top w:w="0" w:type="dxa"/>
              <w:left w:w="28" w:type="dxa"/>
              <w:bottom w:w="0" w:type="dxa"/>
              <w:right w:w="28" w:type="dxa"/>
            </w:tcMar>
          </w:tcPr>
          <w:p w:rsidR="004B30B4" w:rsidRPr="00C017E1" w:rsidRDefault="004B30B4" w:rsidP="004B30B4">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4B30B4" w:rsidRPr="00C017E1" w:rsidRDefault="004B30B4" w:rsidP="004B30B4">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4B30B4" w:rsidRPr="00C017E1" w:rsidRDefault="004B30B4" w:rsidP="004B30B4">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394" w:type="dxa"/>
            <w:gridSpan w:val="3"/>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1 754,0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270,0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1256" w:type="dxa"/>
            <w:gridSpan w:val="2"/>
            <w:tcBorders>
              <w:top w:val="nil"/>
              <w:left w:val="nil"/>
              <w:bottom w:val="nil"/>
              <w:right w:val="nil"/>
            </w:tcBorders>
            <w:shd w:val="clear" w:color="auto" w:fill="auto"/>
            <w:tcMar>
              <w:top w:w="0" w:type="dxa"/>
              <w:left w:w="28" w:type="dxa"/>
              <w:bottom w:w="0" w:type="dxa"/>
              <w:right w:w="28" w:type="dxa"/>
            </w:tcMar>
          </w:tcPr>
          <w:p w:rsidR="004B30B4" w:rsidRPr="00C017E1" w:rsidRDefault="004B30B4" w:rsidP="004B30B4">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371,0</w:t>
            </w:r>
          </w:p>
        </w:tc>
        <w:tc>
          <w:tcPr>
            <w:tcW w:w="2271" w:type="dxa"/>
            <w:gridSpan w:val="2"/>
            <w:vMerge/>
            <w:tcBorders>
              <w:top w:val="nil"/>
              <w:left w:val="nil"/>
              <w:bottom w:val="nil"/>
              <w:right w:val="nil"/>
            </w:tcBorders>
            <w:tcMar>
              <w:top w:w="0" w:type="dxa"/>
              <w:left w:w="28" w:type="dxa"/>
              <w:bottom w:w="0" w:type="dxa"/>
              <w:right w:w="28" w:type="dxa"/>
            </w:tcMar>
          </w:tcPr>
          <w:p w:rsidR="004B30B4" w:rsidRPr="00C017E1" w:rsidRDefault="004B30B4" w:rsidP="004B30B4">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4B30B4" w:rsidRPr="00C017E1" w:rsidRDefault="004B30B4" w:rsidP="004B30B4">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83"/>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3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325"/>
        </w:trPr>
        <w:tc>
          <w:tcPr>
            <w:tcW w:w="184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555"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3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2"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56"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71"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Calibri" w:hAnsi="Times New Roman" w:cs="Times New Roman"/>
          <w:color w:val="000000"/>
          <w:sz w:val="28"/>
          <w:szCs w:val="18"/>
        </w:rPr>
      </w:pPr>
    </w:p>
    <w:p w:rsidR="003643D1" w:rsidRPr="00C017E1" w:rsidRDefault="003643D1" w:rsidP="003643D1">
      <w:pPr>
        <w:spacing w:after="0" w:line="240" w:lineRule="auto"/>
        <w:rPr>
          <w:rFonts w:ascii="Times New Roman" w:eastAsia="Calibri" w:hAnsi="Times New Roman" w:cs="Times New Roman"/>
          <w:color w:val="000000"/>
          <w:sz w:val="18"/>
          <w:szCs w:val="18"/>
        </w:rPr>
      </w:pPr>
      <w:r w:rsidRPr="00C017E1">
        <w:rPr>
          <w:rFonts w:ascii="Times New Roman" w:eastAsia="Calibri" w:hAnsi="Times New Roman" w:cs="Times New Roman"/>
          <w:color w:val="000000"/>
          <w:sz w:val="18"/>
          <w:szCs w:val="18"/>
        </w:rPr>
        <w:t>Задача № 2 – развитие строительной индустрии и промышленности строительных материалов в Архангельской области</w:t>
      </w:r>
    </w:p>
    <w:p w:rsidR="003643D1" w:rsidRPr="00C017E1" w:rsidRDefault="003643D1" w:rsidP="003643D1">
      <w:pPr>
        <w:spacing w:after="0" w:line="240" w:lineRule="auto"/>
        <w:rPr>
          <w:rFonts w:ascii="Times New Roman" w:eastAsia="Calibri" w:hAnsi="Times New Roman" w:cs="Times New Roman"/>
          <w:color w:val="000000"/>
          <w:sz w:val="28"/>
          <w:szCs w:val="18"/>
        </w:rPr>
      </w:pP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701"/>
        <w:gridCol w:w="1701"/>
        <w:gridCol w:w="1261"/>
        <w:gridCol w:w="1278"/>
        <w:gridCol w:w="1278"/>
        <w:gridCol w:w="1279"/>
        <w:gridCol w:w="1278"/>
        <w:gridCol w:w="1278"/>
        <w:gridCol w:w="1279"/>
        <w:gridCol w:w="2268"/>
        <w:gridCol w:w="1275"/>
      </w:tblGrid>
      <w:tr w:rsidR="003643D1" w:rsidRPr="00C017E1" w:rsidTr="008B26C9">
        <w:trPr>
          <w:trHeight w:val="220"/>
        </w:trPr>
        <w:tc>
          <w:tcPr>
            <w:tcW w:w="1701"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2.1. Организация </w:t>
            </w:r>
            <w:r w:rsidRPr="00C017E1">
              <w:rPr>
                <w:rFonts w:ascii="Times New Roman" w:eastAsia="Times New Roman" w:hAnsi="Times New Roman" w:cs="Times New Roman"/>
                <w:color w:val="000000"/>
                <w:sz w:val="18"/>
                <w:szCs w:val="18"/>
                <w:lang w:eastAsia="ru-RU"/>
              </w:rPr>
              <w:br/>
              <w:t xml:space="preserve">и содействие проведению выставочных, презентационных </w:t>
            </w:r>
            <w:r w:rsidRPr="00C017E1">
              <w:rPr>
                <w:rFonts w:ascii="Times New Roman" w:eastAsia="Times New Roman" w:hAnsi="Times New Roman" w:cs="Times New Roman"/>
                <w:color w:val="000000"/>
                <w:sz w:val="18"/>
                <w:szCs w:val="18"/>
                <w:lang w:eastAsia="ru-RU"/>
              </w:rPr>
              <w:br/>
              <w:t>и иных мероприятий,</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r w:rsidRPr="00C017E1">
              <w:rPr>
                <w:rFonts w:ascii="Times New Roman" w:eastAsia="Times New Roman" w:hAnsi="Times New Roman" w:cs="Times New Roman"/>
                <w:color w:val="000000"/>
                <w:sz w:val="18"/>
                <w:szCs w:val="18"/>
                <w:lang w:eastAsia="ru-RU"/>
              </w:rPr>
              <w:t xml:space="preserve">в том числе мероприятий по продвижению новых технологий </w:t>
            </w:r>
            <w:r w:rsidRPr="00C017E1">
              <w:rPr>
                <w:rFonts w:ascii="Times New Roman" w:eastAsia="Times New Roman" w:hAnsi="Times New Roman" w:cs="Times New Roman"/>
                <w:color w:val="000000"/>
                <w:sz w:val="18"/>
                <w:szCs w:val="18"/>
                <w:lang w:eastAsia="ru-RU"/>
              </w:rPr>
              <w:br/>
              <w:t>в строительстве, включая продукцию местных производителей</w:t>
            </w:r>
          </w:p>
        </w:tc>
        <w:tc>
          <w:tcPr>
            <w:tcW w:w="1701"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министерство строительства </w:t>
            </w:r>
          </w:p>
          <w:p w:rsidR="003643D1" w:rsidRPr="00C017E1" w:rsidRDefault="003643D1" w:rsidP="003643D1">
            <w:pPr>
              <w:autoSpaceDE w:val="0"/>
              <w:autoSpaceDN w:val="0"/>
              <w:adjustRightInd w:val="0"/>
              <w:spacing w:after="0" w:line="240" w:lineRule="auto"/>
              <w:ind w:left="108"/>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архитектуры</w:t>
            </w: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val="restart"/>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повышение информированности организаций по вопросам применения композиционных материалов, конструкций</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изделий в сфере строительства</w:t>
            </w:r>
          </w:p>
        </w:tc>
        <w:tc>
          <w:tcPr>
            <w:tcW w:w="1275" w:type="dxa"/>
            <w:vMerge w:val="restart"/>
            <w:tcBorders>
              <w:top w:val="nil"/>
              <w:left w:val="nil"/>
              <w:bottom w:val="nil"/>
              <w:right w:val="nil"/>
            </w:tcBorders>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пункт 4 перечня</w:t>
            </w:r>
          </w:p>
        </w:tc>
      </w:tr>
      <w:tr w:rsidR="003643D1" w:rsidRPr="00C017E1" w:rsidTr="008B26C9">
        <w:trPr>
          <w:trHeight w:val="232"/>
        </w:trPr>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70" w:type="dxa"/>
            <w:gridSpan w:val="6"/>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2268"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457"/>
        </w:trPr>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71"/>
        </w:trPr>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0D72D3"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83"/>
        </w:trPr>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25"/>
        </w:trPr>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8"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bl>
    <w:p w:rsidR="003643D1" w:rsidRPr="00C017E1" w:rsidRDefault="003643D1" w:rsidP="003643D1">
      <w:pPr>
        <w:spacing w:after="0" w:line="240" w:lineRule="auto"/>
        <w:rPr>
          <w:rFonts w:ascii="Times New Roman" w:eastAsia="Calibri" w:hAnsi="Times New Roman" w:cs="Times New Roman"/>
          <w:color w:val="000000"/>
          <w:sz w:val="18"/>
          <w:szCs w:val="18"/>
        </w:rPr>
      </w:pPr>
    </w:p>
    <w:p w:rsidR="003643D1" w:rsidRPr="00C017E1" w:rsidRDefault="003643D1" w:rsidP="003643D1">
      <w:pPr>
        <w:spacing w:after="0" w:line="240" w:lineRule="auto"/>
        <w:rPr>
          <w:rFonts w:ascii="Times New Roman" w:eastAsia="Calibri" w:hAnsi="Times New Roman" w:cs="Times New Roman"/>
          <w:color w:val="000000"/>
          <w:sz w:val="18"/>
          <w:szCs w:val="18"/>
        </w:rPr>
      </w:pPr>
    </w:p>
    <w:p w:rsidR="003643D1" w:rsidRPr="00C017E1" w:rsidRDefault="003643D1" w:rsidP="003643D1">
      <w:pPr>
        <w:spacing w:after="0" w:line="240" w:lineRule="auto"/>
        <w:rPr>
          <w:rFonts w:ascii="Times New Roman" w:eastAsia="Calibri" w:hAnsi="Times New Roman" w:cs="Times New Roman"/>
          <w:color w:val="000000"/>
          <w:sz w:val="18"/>
          <w:szCs w:val="18"/>
        </w:rPr>
      </w:pPr>
    </w:p>
    <w:p w:rsidR="003643D1" w:rsidRPr="00C017E1" w:rsidRDefault="003643D1" w:rsidP="003643D1">
      <w:pPr>
        <w:spacing w:after="0" w:line="240" w:lineRule="auto"/>
        <w:rPr>
          <w:rFonts w:ascii="Times New Roman" w:eastAsia="Calibri" w:hAnsi="Times New Roman" w:cs="Times New Roman"/>
          <w:color w:val="000000"/>
          <w:sz w:val="18"/>
          <w:szCs w:val="18"/>
        </w:rPr>
      </w:pPr>
    </w:p>
    <w:tbl>
      <w:tblPr>
        <w:tblW w:w="15876" w:type="dxa"/>
        <w:tblInd w:w="-510" w:type="dxa"/>
        <w:tblLayout w:type="fixed"/>
        <w:tblCellMar>
          <w:left w:w="62" w:type="dxa"/>
          <w:right w:w="62" w:type="dxa"/>
        </w:tblCellMar>
        <w:tblLook w:val="0000"/>
      </w:tblPr>
      <w:tblGrid>
        <w:gridCol w:w="1852"/>
        <w:gridCol w:w="1568"/>
        <w:gridCol w:w="1302"/>
        <w:gridCol w:w="1248"/>
        <w:gridCol w:w="1266"/>
        <w:gridCol w:w="1266"/>
        <w:gridCol w:w="1266"/>
        <w:gridCol w:w="1266"/>
        <w:gridCol w:w="1266"/>
        <w:gridCol w:w="2290"/>
        <w:gridCol w:w="1286"/>
      </w:tblGrid>
      <w:tr w:rsidR="003643D1" w:rsidRPr="00C017E1" w:rsidTr="00CA7DF9">
        <w:trPr>
          <w:trHeight w:val="26"/>
          <w:tblHeader/>
        </w:trPr>
        <w:tc>
          <w:tcPr>
            <w:tcW w:w="1852" w:type="dxa"/>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568"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302"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90"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28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bl>
    <w:p w:rsidR="003643D1" w:rsidRPr="00C017E1" w:rsidRDefault="003643D1" w:rsidP="003643D1">
      <w:pPr>
        <w:spacing w:after="0" w:line="240" w:lineRule="auto"/>
        <w:ind w:left="-567" w:right="-284" w:firstLine="567"/>
        <w:jc w:val="both"/>
        <w:rPr>
          <w:rFonts w:ascii="Times New Roman" w:eastAsia="Calibri" w:hAnsi="Times New Roman" w:cs="Times New Roman"/>
          <w:color w:val="000000"/>
          <w:sz w:val="18"/>
          <w:szCs w:val="18"/>
        </w:rPr>
      </w:pPr>
    </w:p>
    <w:p w:rsidR="003643D1" w:rsidRPr="00C017E1" w:rsidRDefault="003643D1" w:rsidP="003643D1">
      <w:pPr>
        <w:spacing w:after="0" w:line="240" w:lineRule="auto"/>
        <w:ind w:left="-567" w:right="-284" w:firstLine="567"/>
        <w:jc w:val="both"/>
        <w:rPr>
          <w:rFonts w:ascii="Times New Roman" w:eastAsia="Calibri" w:hAnsi="Times New Roman" w:cs="Times New Roman"/>
          <w:color w:val="000000"/>
          <w:sz w:val="18"/>
          <w:szCs w:val="18"/>
        </w:rPr>
      </w:pPr>
      <w:r w:rsidRPr="00C017E1">
        <w:rPr>
          <w:rFonts w:ascii="Times New Roman" w:eastAsia="Calibri" w:hAnsi="Times New Roman" w:cs="Times New Roman"/>
          <w:color w:val="000000"/>
          <w:sz w:val="18"/>
          <w:szCs w:val="18"/>
        </w:rPr>
        <w:t>Задача № 3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p w:rsidR="003643D1" w:rsidRPr="00C017E1" w:rsidRDefault="003643D1" w:rsidP="003643D1">
      <w:pPr>
        <w:spacing w:after="0" w:line="240" w:lineRule="auto"/>
        <w:rPr>
          <w:rFonts w:ascii="Times New Roman" w:eastAsia="Calibri" w:hAnsi="Times New Roman" w:cs="Times New Roman"/>
          <w:color w:val="000000"/>
          <w:sz w:val="18"/>
          <w:szCs w:val="18"/>
        </w:rPr>
      </w:pP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35"/>
        <w:gridCol w:w="9"/>
        <w:gridCol w:w="1417"/>
        <w:gridCol w:w="1412"/>
        <w:gridCol w:w="38"/>
        <w:gridCol w:w="1215"/>
        <w:gridCol w:w="17"/>
        <w:gridCol w:w="6"/>
        <w:gridCol w:w="10"/>
        <w:gridCol w:w="1245"/>
        <w:gridCol w:w="15"/>
        <w:gridCol w:w="6"/>
        <w:gridCol w:w="1258"/>
        <w:gridCol w:w="18"/>
        <w:gridCol w:w="1266"/>
        <w:gridCol w:w="10"/>
        <w:gridCol w:w="1256"/>
        <w:gridCol w:w="22"/>
        <w:gridCol w:w="1244"/>
        <w:gridCol w:w="35"/>
        <w:gridCol w:w="2254"/>
        <w:gridCol w:w="12"/>
        <w:gridCol w:w="1276"/>
      </w:tblGrid>
      <w:tr w:rsidR="00C07652" w:rsidRPr="00C017E1" w:rsidTr="008B26C9">
        <w:trPr>
          <w:trHeight w:val="64"/>
        </w:trPr>
        <w:tc>
          <w:tcPr>
            <w:tcW w:w="1835" w:type="dxa"/>
            <w:vMerge w:val="restart"/>
            <w:tcBorders>
              <w:top w:val="nil"/>
              <w:left w:val="nil"/>
              <w:bottom w:val="nil"/>
              <w:right w:val="nil"/>
            </w:tcBorders>
            <w:tcMar>
              <w:top w:w="0" w:type="dxa"/>
              <w:left w:w="28" w:type="dxa"/>
              <w:bottom w:w="0" w:type="dxa"/>
              <w:right w:w="28" w:type="dxa"/>
            </w:tcMar>
          </w:tcPr>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3.1. Осуществление государственных функций в сфере </w:t>
            </w:r>
            <w:r w:rsidRPr="00C017E1">
              <w:rPr>
                <w:rFonts w:ascii="Times New Roman" w:eastAsia="Times New Roman" w:hAnsi="Times New Roman" w:cs="Times New Roman"/>
                <w:color w:val="000000"/>
                <w:sz w:val="18"/>
                <w:szCs w:val="18"/>
                <w:lang w:eastAsia="ru-RU"/>
              </w:rPr>
              <w:lastRenderedPageBreak/>
              <w:t xml:space="preserve">регионального государственного строительного </w:t>
            </w:r>
            <w:r w:rsidRPr="00C017E1">
              <w:rPr>
                <w:rFonts w:ascii="Times New Roman" w:eastAsia="Times New Roman" w:hAnsi="Times New Roman" w:cs="Times New Roman"/>
                <w:color w:val="000000"/>
                <w:sz w:val="18"/>
                <w:szCs w:val="18"/>
                <w:lang w:eastAsia="ru-RU"/>
              </w:rPr>
              <w:br/>
              <w:t>надзора</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государственного контроля (надзора)</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области долевого строительства многоквартирных домов и (или) иных объектов недвижимости,</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за деятельностью жилищно-строительных кооперативов, связанной</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со строительством многоквартирных домов, на территории Архангельской области</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vertAlign w:val="superscript"/>
                <w:lang w:eastAsia="ru-RU"/>
              </w:rPr>
            </w:pPr>
          </w:p>
        </w:tc>
        <w:tc>
          <w:tcPr>
            <w:tcW w:w="1426" w:type="dxa"/>
            <w:gridSpan w:val="2"/>
            <w:vMerge w:val="restart"/>
            <w:tcBorders>
              <w:top w:val="nil"/>
              <w:left w:val="nil"/>
              <w:bottom w:val="nil"/>
              <w:right w:val="nil"/>
            </w:tcBorders>
            <w:tcMar>
              <w:top w:w="0" w:type="dxa"/>
              <w:left w:w="28" w:type="dxa"/>
              <w:bottom w:w="0" w:type="dxa"/>
              <w:right w:w="28" w:type="dxa"/>
            </w:tcMar>
          </w:tcPr>
          <w:p w:rsidR="00C07652" w:rsidRPr="00C017E1" w:rsidRDefault="00C07652" w:rsidP="00C07652">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 xml:space="preserve">инспекция государственного строительного </w:t>
            </w:r>
            <w:r w:rsidRPr="00C017E1">
              <w:rPr>
                <w:rFonts w:ascii="Times New Roman" w:eastAsia="Times New Roman" w:hAnsi="Times New Roman" w:cs="Times New Roman"/>
                <w:color w:val="000000"/>
                <w:sz w:val="18"/>
                <w:szCs w:val="18"/>
                <w:lang w:eastAsia="ru-RU"/>
              </w:rPr>
              <w:lastRenderedPageBreak/>
              <w:t>надзора Архангельской области</w:t>
            </w:r>
          </w:p>
        </w:tc>
        <w:tc>
          <w:tcPr>
            <w:tcW w:w="1412" w:type="dxa"/>
            <w:tcBorders>
              <w:top w:val="nil"/>
              <w:left w:val="nil"/>
              <w:bottom w:val="nil"/>
              <w:right w:val="nil"/>
            </w:tcBorders>
            <w:tcMar>
              <w:top w:w="0" w:type="dxa"/>
              <w:left w:w="28" w:type="dxa"/>
              <w:bottom w:w="0" w:type="dxa"/>
              <w:right w:w="28" w:type="dxa"/>
            </w:tcMar>
          </w:tcPr>
          <w:p w:rsidR="00C07652" w:rsidRPr="00C017E1" w:rsidRDefault="00C07652" w:rsidP="00C07652">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всего</w:t>
            </w:r>
          </w:p>
        </w:tc>
        <w:tc>
          <w:tcPr>
            <w:tcW w:w="1253" w:type="dxa"/>
            <w:gridSpan w:val="2"/>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145 828,8</w:t>
            </w:r>
          </w:p>
        </w:tc>
        <w:tc>
          <w:tcPr>
            <w:tcW w:w="1278" w:type="dxa"/>
            <w:gridSpan w:val="4"/>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27 771,2</w:t>
            </w:r>
          </w:p>
        </w:tc>
        <w:tc>
          <w:tcPr>
            <w:tcW w:w="1279" w:type="dxa"/>
            <w:gridSpan w:val="3"/>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28 349,6</w:t>
            </w:r>
          </w:p>
        </w:tc>
        <w:tc>
          <w:tcPr>
            <w:tcW w:w="1294" w:type="dxa"/>
            <w:gridSpan w:val="3"/>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28 921,4</w:t>
            </w:r>
          </w:p>
        </w:tc>
        <w:tc>
          <w:tcPr>
            <w:tcW w:w="1278" w:type="dxa"/>
            <w:gridSpan w:val="2"/>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29 889,7</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30 896,9</w:t>
            </w:r>
          </w:p>
        </w:tc>
        <w:tc>
          <w:tcPr>
            <w:tcW w:w="2266" w:type="dxa"/>
            <w:gridSpan w:val="2"/>
            <w:vMerge w:val="restart"/>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проведение проверок</w:t>
            </w:r>
          </w:p>
          <w:p w:rsidR="00C07652" w:rsidRPr="00C017E1" w:rsidRDefault="00C07652" w:rsidP="00C07652">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объектам капитального строительства, принятие </w:t>
            </w:r>
            <w:r w:rsidRPr="00C017E1">
              <w:rPr>
                <w:rFonts w:ascii="Times New Roman" w:eastAsia="Times New Roman" w:hAnsi="Times New Roman" w:cs="Times New Roman"/>
                <w:color w:val="000000"/>
                <w:sz w:val="18"/>
                <w:szCs w:val="18"/>
                <w:lang w:eastAsia="ru-RU"/>
              </w:rPr>
              <w:lastRenderedPageBreak/>
              <w:t>мер в отношении выявленных фактов нарушений обязательных требований</w:t>
            </w:r>
          </w:p>
        </w:tc>
        <w:tc>
          <w:tcPr>
            <w:tcW w:w="1276" w:type="dxa"/>
            <w:vMerge w:val="restart"/>
            <w:tcBorders>
              <w:top w:val="nil"/>
              <w:left w:val="nil"/>
              <w:bottom w:val="nil"/>
              <w:right w:val="nil"/>
            </w:tcBorders>
            <w:tcMar>
              <w:top w:w="0" w:type="dxa"/>
              <w:left w:w="28" w:type="dxa"/>
              <w:bottom w:w="0" w:type="dxa"/>
              <w:right w:w="28" w:type="dxa"/>
            </w:tcMar>
          </w:tcPr>
          <w:p w:rsidR="00C07652" w:rsidRPr="00C017E1" w:rsidRDefault="00C07652" w:rsidP="00C07652">
            <w:pPr>
              <w:autoSpaceDE w:val="0"/>
              <w:autoSpaceDN w:val="0"/>
              <w:adjustRightInd w:val="0"/>
              <w:spacing w:after="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пункт 23 перечня</w:t>
            </w:r>
          </w:p>
        </w:tc>
      </w:tr>
      <w:tr w:rsidR="003643D1" w:rsidRPr="00C017E1" w:rsidTr="008B26C9">
        <w:trPr>
          <w:trHeight w:val="232"/>
        </w:trPr>
        <w:tc>
          <w:tcPr>
            <w:tcW w:w="183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2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61" w:type="dxa"/>
            <w:gridSpan w:val="16"/>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p>
        </w:tc>
        <w:tc>
          <w:tcPr>
            <w:tcW w:w="226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83"/>
        </w:trPr>
        <w:tc>
          <w:tcPr>
            <w:tcW w:w="183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2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53"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p>
        </w:tc>
        <w:tc>
          <w:tcPr>
            <w:tcW w:w="1278"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C07652">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C07652" w:rsidRPr="00C017E1" w:rsidTr="008B26C9">
        <w:trPr>
          <w:trHeight w:val="371"/>
        </w:trPr>
        <w:tc>
          <w:tcPr>
            <w:tcW w:w="1835" w:type="dxa"/>
            <w:vMerge/>
            <w:tcBorders>
              <w:top w:val="nil"/>
              <w:left w:val="nil"/>
              <w:bottom w:val="nil"/>
              <w:right w:val="nil"/>
            </w:tcBorders>
            <w:tcMar>
              <w:top w:w="0" w:type="dxa"/>
              <w:left w:w="28" w:type="dxa"/>
              <w:bottom w:w="0" w:type="dxa"/>
              <w:right w:w="28" w:type="dxa"/>
            </w:tcMar>
          </w:tcPr>
          <w:p w:rsidR="00C07652" w:rsidRPr="00C017E1" w:rsidRDefault="00C07652" w:rsidP="00C07652">
            <w:pPr>
              <w:spacing w:after="0" w:line="240" w:lineRule="auto"/>
              <w:rPr>
                <w:rFonts w:ascii="Times New Roman" w:eastAsia="Times New Roman" w:hAnsi="Times New Roman" w:cs="Times New Roman"/>
                <w:color w:val="000000"/>
                <w:sz w:val="18"/>
                <w:szCs w:val="18"/>
                <w:lang w:eastAsia="ru-RU"/>
              </w:rPr>
            </w:pPr>
          </w:p>
        </w:tc>
        <w:tc>
          <w:tcPr>
            <w:tcW w:w="1426" w:type="dxa"/>
            <w:gridSpan w:val="2"/>
            <w:vMerge/>
            <w:tcBorders>
              <w:top w:val="nil"/>
              <w:left w:val="nil"/>
              <w:bottom w:val="nil"/>
              <w:right w:val="nil"/>
            </w:tcBorders>
            <w:tcMar>
              <w:top w:w="0" w:type="dxa"/>
              <w:left w:w="28" w:type="dxa"/>
              <w:bottom w:w="0" w:type="dxa"/>
              <w:right w:w="28" w:type="dxa"/>
            </w:tcMar>
          </w:tcPr>
          <w:p w:rsidR="00C07652" w:rsidRPr="00C017E1" w:rsidRDefault="00C07652" w:rsidP="00C07652">
            <w:pPr>
              <w:spacing w:after="0" w:line="240" w:lineRule="auto"/>
              <w:rPr>
                <w:rFonts w:ascii="Times New Roman" w:eastAsia="Times New Roman" w:hAnsi="Times New Roman" w:cs="Times New Roman"/>
                <w:color w:val="000000"/>
                <w:sz w:val="18"/>
                <w:szCs w:val="18"/>
                <w:lang w:eastAsia="ru-RU"/>
              </w:rPr>
            </w:pPr>
          </w:p>
        </w:tc>
        <w:tc>
          <w:tcPr>
            <w:tcW w:w="1412" w:type="dxa"/>
            <w:tcBorders>
              <w:top w:val="nil"/>
              <w:left w:val="nil"/>
              <w:bottom w:val="nil"/>
              <w:right w:val="nil"/>
            </w:tcBorders>
            <w:tcMar>
              <w:top w:w="0" w:type="dxa"/>
              <w:left w:w="28" w:type="dxa"/>
              <w:bottom w:w="0" w:type="dxa"/>
              <w:right w:w="28" w:type="dxa"/>
            </w:tcMar>
          </w:tcPr>
          <w:p w:rsidR="00C07652" w:rsidRPr="00C017E1" w:rsidRDefault="00C07652" w:rsidP="00C07652">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53" w:type="dxa"/>
            <w:gridSpan w:val="2"/>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145 828,8</w:t>
            </w:r>
          </w:p>
        </w:tc>
        <w:tc>
          <w:tcPr>
            <w:tcW w:w="1278" w:type="dxa"/>
            <w:gridSpan w:val="4"/>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27 771,2</w:t>
            </w:r>
          </w:p>
        </w:tc>
        <w:tc>
          <w:tcPr>
            <w:tcW w:w="1279" w:type="dxa"/>
            <w:gridSpan w:val="3"/>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28 349,6</w:t>
            </w:r>
          </w:p>
        </w:tc>
        <w:tc>
          <w:tcPr>
            <w:tcW w:w="1294" w:type="dxa"/>
            <w:gridSpan w:val="3"/>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28 921,4</w:t>
            </w:r>
          </w:p>
        </w:tc>
        <w:tc>
          <w:tcPr>
            <w:tcW w:w="1278" w:type="dxa"/>
            <w:gridSpan w:val="2"/>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29 889,7</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C07652" w:rsidRPr="00C017E1" w:rsidRDefault="00C07652" w:rsidP="00C07652">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30 896,9</w:t>
            </w:r>
          </w:p>
        </w:tc>
        <w:tc>
          <w:tcPr>
            <w:tcW w:w="2266" w:type="dxa"/>
            <w:gridSpan w:val="2"/>
            <w:vMerge/>
            <w:tcBorders>
              <w:top w:val="nil"/>
              <w:left w:val="nil"/>
              <w:bottom w:val="nil"/>
              <w:right w:val="nil"/>
            </w:tcBorders>
            <w:tcMar>
              <w:top w:w="0" w:type="dxa"/>
              <w:left w:w="28" w:type="dxa"/>
              <w:bottom w:w="0" w:type="dxa"/>
              <w:right w:w="28" w:type="dxa"/>
            </w:tcMar>
          </w:tcPr>
          <w:p w:rsidR="00C07652" w:rsidRPr="00C017E1" w:rsidRDefault="00C07652" w:rsidP="00C07652">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nil"/>
              <w:bottom w:val="nil"/>
              <w:right w:val="nil"/>
            </w:tcBorders>
            <w:tcMar>
              <w:top w:w="0" w:type="dxa"/>
              <w:left w:w="28" w:type="dxa"/>
              <w:bottom w:w="0" w:type="dxa"/>
              <w:right w:w="28" w:type="dxa"/>
            </w:tcMar>
          </w:tcPr>
          <w:p w:rsidR="00C07652" w:rsidRPr="00C017E1" w:rsidRDefault="00C07652" w:rsidP="00C07652">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83"/>
        </w:trPr>
        <w:tc>
          <w:tcPr>
            <w:tcW w:w="183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2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53"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8"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3643D1" w:rsidRPr="00C017E1" w:rsidTr="008B26C9">
        <w:trPr>
          <w:trHeight w:val="325"/>
        </w:trPr>
        <w:tc>
          <w:tcPr>
            <w:tcW w:w="1835"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2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Borders>
              <w:top w:val="nil"/>
              <w:left w:val="nil"/>
              <w:bottom w:val="nil"/>
              <w:right w:val="nil"/>
            </w:tcBorders>
            <w:tcMar>
              <w:top w:w="0" w:type="dxa"/>
              <w:left w:w="28" w:type="dxa"/>
              <w:bottom w:w="0" w:type="dxa"/>
              <w:right w:w="28"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53"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8" w:type="dxa"/>
            <w:gridSpan w:val="4"/>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94" w:type="dxa"/>
            <w:gridSpan w:val="3"/>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Borders>
              <w:top w:val="nil"/>
              <w:left w:val="nil"/>
              <w:bottom w:val="nil"/>
              <w:right w:val="nil"/>
            </w:tcBorders>
            <w:shd w:val="clear" w:color="auto" w:fill="auto"/>
            <w:tcMar>
              <w:top w:w="0" w:type="dxa"/>
              <w:left w:w="28" w:type="dxa"/>
              <w:bottom w:w="0" w:type="dxa"/>
              <w:right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2266" w:type="dxa"/>
            <w:gridSpan w:val="2"/>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nil"/>
              <w:bottom w:val="nil"/>
              <w:right w:val="nil"/>
            </w:tcBorders>
            <w:tcMar>
              <w:top w:w="0" w:type="dxa"/>
              <w:left w:w="28" w:type="dxa"/>
              <w:bottom w:w="0" w:type="dxa"/>
              <w:right w:w="28"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r>
      <w:tr w:rsidR="000E007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209"/>
        </w:trPr>
        <w:tc>
          <w:tcPr>
            <w:tcW w:w="3261" w:type="dxa"/>
            <w:gridSpan w:val="3"/>
            <w:vMerge w:val="restart"/>
            <w:tcMar>
              <w:top w:w="28" w:type="dxa"/>
              <w:left w:w="57" w:type="dxa"/>
              <w:bottom w:w="28" w:type="dxa"/>
              <w:right w:w="57" w:type="dxa"/>
            </w:tcMar>
          </w:tcPr>
          <w:p w:rsidR="000E007F" w:rsidRPr="00C017E1" w:rsidRDefault="000E007F" w:rsidP="000E007F">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Всего </w:t>
            </w:r>
          </w:p>
          <w:p w:rsidR="000E007F" w:rsidRPr="00C017E1" w:rsidRDefault="000E007F" w:rsidP="000E007F">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w:t>
            </w:r>
            <w:hyperlink w:anchor="P1037" w:history="1">
              <w:r w:rsidRPr="00C017E1">
                <w:rPr>
                  <w:rFonts w:ascii="Times New Roman" w:eastAsia="Times New Roman" w:hAnsi="Times New Roman" w:cs="Times New Roman"/>
                  <w:color w:val="000000"/>
                  <w:sz w:val="18"/>
                  <w:szCs w:val="18"/>
                  <w:lang w:eastAsia="ru-RU"/>
                </w:rPr>
                <w:t>подпрограмме № 4</w:t>
              </w:r>
            </w:hyperlink>
          </w:p>
        </w:tc>
        <w:tc>
          <w:tcPr>
            <w:tcW w:w="1412" w:type="dxa"/>
            <w:tcMar>
              <w:top w:w="28" w:type="dxa"/>
              <w:left w:w="57" w:type="dxa"/>
              <w:bottom w:w="28" w:type="dxa"/>
              <w:right w:w="57" w:type="dxa"/>
            </w:tcMar>
          </w:tcPr>
          <w:p w:rsidR="000E007F" w:rsidRPr="00C017E1" w:rsidRDefault="000E007F" w:rsidP="000E007F">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70" w:type="dxa"/>
            <w:gridSpan w:val="3"/>
            <w:tcMar>
              <w:top w:w="28" w:type="dxa"/>
              <w:left w:w="57" w:type="dxa"/>
              <w:bottom w:w="28" w:type="dxa"/>
              <w:right w:w="57"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1 154 118,2</w:t>
            </w:r>
          </w:p>
        </w:tc>
        <w:tc>
          <w:tcPr>
            <w:tcW w:w="1276" w:type="dxa"/>
            <w:gridSpan w:val="4"/>
            <w:tcMar>
              <w:top w:w="28" w:type="dxa"/>
              <w:left w:w="57" w:type="dxa"/>
              <w:bottom w:w="28" w:type="dxa"/>
              <w:right w:w="57"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200 945,2</w:t>
            </w:r>
          </w:p>
        </w:tc>
        <w:tc>
          <w:tcPr>
            <w:tcW w:w="1282" w:type="dxa"/>
            <w:gridSpan w:val="3"/>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236 340,4</w:t>
            </w:r>
          </w:p>
        </w:tc>
        <w:tc>
          <w:tcPr>
            <w:tcW w:w="1276" w:type="dxa"/>
            <w:gridSpan w:val="2"/>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262 278,5</w:t>
            </w:r>
          </w:p>
        </w:tc>
        <w:tc>
          <w:tcPr>
            <w:tcW w:w="1278" w:type="dxa"/>
            <w:gridSpan w:val="2"/>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223 452,4</w:t>
            </w:r>
          </w:p>
        </w:tc>
        <w:tc>
          <w:tcPr>
            <w:tcW w:w="1279" w:type="dxa"/>
            <w:gridSpan w:val="2"/>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231 101,7</w:t>
            </w:r>
          </w:p>
        </w:tc>
      </w:tr>
      <w:tr w:rsidR="003643D1"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222"/>
        </w:trPr>
        <w:tc>
          <w:tcPr>
            <w:tcW w:w="3261"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61" w:type="dxa"/>
            <w:gridSpan w:val="16"/>
            <w:tcMar>
              <w:top w:w="28" w:type="dxa"/>
              <w:left w:w="57" w:type="dxa"/>
              <w:bottom w:w="28" w:type="dxa"/>
              <w:right w:w="57" w:type="dxa"/>
            </w:tcMar>
            <w:vAlign w:val="center"/>
          </w:tcPr>
          <w:p w:rsidR="003643D1" w:rsidRPr="00C017E1" w:rsidRDefault="003643D1" w:rsidP="000E007F">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r>
      <w:tr w:rsidR="003643D1"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240"/>
        </w:trPr>
        <w:tc>
          <w:tcPr>
            <w:tcW w:w="3261"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70" w:type="dxa"/>
            <w:gridSpan w:val="3"/>
            <w:tcMar>
              <w:top w:w="28" w:type="dxa"/>
              <w:left w:w="57" w:type="dxa"/>
              <w:bottom w:w="28" w:type="dxa"/>
              <w:right w:w="57" w:type="dxa"/>
            </w:tcMar>
          </w:tcPr>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4"/>
            <w:tcMar>
              <w:top w:w="28" w:type="dxa"/>
              <w:left w:w="57" w:type="dxa"/>
              <w:bottom w:w="28" w:type="dxa"/>
              <w:right w:w="57" w:type="dxa"/>
            </w:tcMar>
          </w:tcPr>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82" w:type="dxa"/>
            <w:gridSpan w:val="3"/>
            <w:tcMar>
              <w:top w:w="28" w:type="dxa"/>
              <w:bottom w:w="28" w:type="dxa"/>
            </w:tcMar>
          </w:tcPr>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Mar>
              <w:top w:w="28" w:type="dxa"/>
              <w:bottom w:w="28" w:type="dxa"/>
            </w:tcMar>
          </w:tcPr>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643D1" w:rsidRPr="00C017E1" w:rsidRDefault="003643D1" w:rsidP="000E007F">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0E007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405"/>
        </w:trPr>
        <w:tc>
          <w:tcPr>
            <w:tcW w:w="3261" w:type="dxa"/>
            <w:gridSpan w:val="3"/>
            <w:vMerge/>
            <w:tcMar>
              <w:top w:w="28" w:type="dxa"/>
              <w:left w:w="57" w:type="dxa"/>
              <w:bottom w:w="28" w:type="dxa"/>
              <w:right w:w="57" w:type="dxa"/>
            </w:tcMar>
          </w:tcPr>
          <w:p w:rsidR="000E007F" w:rsidRPr="00C017E1" w:rsidRDefault="000E007F" w:rsidP="000E007F">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0E007F" w:rsidRPr="00C017E1" w:rsidRDefault="000E007F" w:rsidP="000E007F">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0" w:type="dxa"/>
            <w:gridSpan w:val="3"/>
            <w:tcMar>
              <w:top w:w="28" w:type="dxa"/>
              <w:left w:w="57" w:type="dxa"/>
              <w:bottom w:w="28" w:type="dxa"/>
              <w:right w:w="57"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1 154 118,2</w:t>
            </w:r>
          </w:p>
        </w:tc>
        <w:tc>
          <w:tcPr>
            <w:tcW w:w="1276" w:type="dxa"/>
            <w:gridSpan w:val="4"/>
            <w:tcMar>
              <w:top w:w="28" w:type="dxa"/>
              <w:left w:w="57" w:type="dxa"/>
              <w:bottom w:w="28" w:type="dxa"/>
              <w:right w:w="57"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200 945,2</w:t>
            </w:r>
          </w:p>
        </w:tc>
        <w:tc>
          <w:tcPr>
            <w:tcW w:w="1282" w:type="dxa"/>
            <w:gridSpan w:val="3"/>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236 340,4</w:t>
            </w:r>
          </w:p>
        </w:tc>
        <w:tc>
          <w:tcPr>
            <w:tcW w:w="1276" w:type="dxa"/>
            <w:gridSpan w:val="2"/>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262 278,5</w:t>
            </w:r>
          </w:p>
        </w:tc>
        <w:tc>
          <w:tcPr>
            <w:tcW w:w="1278" w:type="dxa"/>
            <w:gridSpan w:val="2"/>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223 452,4</w:t>
            </w:r>
          </w:p>
        </w:tc>
        <w:tc>
          <w:tcPr>
            <w:tcW w:w="1279" w:type="dxa"/>
            <w:gridSpan w:val="2"/>
            <w:tcMar>
              <w:top w:w="28" w:type="dxa"/>
              <w:bottom w:w="28" w:type="dxa"/>
            </w:tcMar>
          </w:tcPr>
          <w:p w:rsidR="000E007F" w:rsidRPr="00C017E1" w:rsidRDefault="000E007F" w:rsidP="000E007F">
            <w:pPr>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231 101,7</w:t>
            </w:r>
          </w:p>
        </w:tc>
      </w:tr>
      <w:tr w:rsidR="003643D1"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06"/>
        </w:trPr>
        <w:tc>
          <w:tcPr>
            <w:tcW w:w="3261"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643D1" w:rsidRPr="00C017E1" w:rsidRDefault="003643D1" w:rsidP="003643D1">
            <w:pPr>
              <w:widowControl w:val="0"/>
              <w:autoSpaceDE w:val="0"/>
              <w:autoSpaceDN w:val="0"/>
              <w:spacing w:after="6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0" w:type="dxa"/>
            <w:gridSpan w:val="3"/>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4"/>
            <w:tcMar>
              <w:top w:w="28" w:type="dxa"/>
              <w:left w:w="57" w:type="dxa"/>
              <w:bottom w:w="28" w:type="dxa"/>
              <w:right w:w="57"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82" w:type="dxa"/>
            <w:gridSpan w:val="3"/>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643D1" w:rsidRPr="00C017E1" w:rsidRDefault="003643D1" w:rsidP="003643D1">
            <w:pPr>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643D1"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06"/>
        </w:trPr>
        <w:tc>
          <w:tcPr>
            <w:tcW w:w="3261" w:type="dxa"/>
            <w:gridSpan w:val="3"/>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vAlign w:val="center"/>
          </w:tcPr>
          <w:p w:rsidR="003643D1" w:rsidRPr="00C017E1" w:rsidRDefault="003643D1" w:rsidP="003643D1">
            <w:pPr>
              <w:widowControl w:val="0"/>
              <w:autoSpaceDE w:val="0"/>
              <w:autoSpaceDN w:val="0"/>
              <w:spacing w:after="0" w:line="240" w:lineRule="auto"/>
              <w:ind w:left="113"/>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tc>
        <w:tc>
          <w:tcPr>
            <w:tcW w:w="1270" w:type="dxa"/>
            <w:gridSpan w:val="3"/>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1276" w:type="dxa"/>
            <w:gridSpan w:val="4"/>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82" w:type="dxa"/>
            <w:gridSpan w:val="3"/>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643D1" w:rsidRPr="00C017E1" w:rsidTr="0058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
          <w:tblHeader/>
        </w:trPr>
        <w:tc>
          <w:tcPr>
            <w:tcW w:w="1844" w:type="dxa"/>
            <w:gridSpan w:val="2"/>
            <w:tcMar>
              <w:top w:w="28" w:type="dxa"/>
              <w:left w:w="57" w:type="dxa"/>
              <w:bottom w:w="28" w:type="dxa"/>
              <w:right w:w="57" w:type="dxa"/>
            </w:tcMar>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
        </w:tc>
        <w:tc>
          <w:tcPr>
            <w:tcW w:w="1417"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2</w:t>
            </w:r>
          </w:p>
        </w:tc>
        <w:tc>
          <w:tcPr>
            <w:tcW w:w="1450"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3</w:t>
            </w:r>
          </w:p>
        </w:tc>
        <w:tc>
          <w:tcPr>
            <w:tcW w:w="1248" w:type="dxa"/>
            <w:gridSpan w:val="4"/>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4</w:t>
            </w:r>
          </w:p>
        </w:tc>
        <w:tc>
          <w:tcPr>
            <w:tcW w:w="1266" w:type="dxa"/>
            <w:gridSpan w:val="3"/>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5</w:t>
            </w:r>
          </w:p>
        </w:tc>
        <w:tc>
          <w:tcPr>
            <w:tcW w:w="127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6</w:t>
            </w:r>
          </w:p>
        </w:tc>
        <w:tc>
          <w:tcPr>
            <w:tcW w:w="1266" w:type="dxa"/>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7</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8</w:t>
            </w:r>
          </w:p>
        </w:tc>
        <w:tc>
          <w:tcPr>
            <w:tcW w:w="1266"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val="en-US" w:eastAsia="ru-RU"/>
              </w:rPr>
              <w:t>9</w:t>
            </w:r>
          </w:p>
        </w:tc>
        <w:tc>
          <w:tcPr>
            <w:tcW w:w="2289"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val="en-US" w:eastAsia="ru-RU"/>
              </w:rPr>
            </w:pPr>
            <w:r w:rsidRPr="00C017E1">
              <w:rPr>
                <w:rFonts w:ascii="Times New Roman" w:eastAsia="Times New Roman" w:hAnsi="Times New Roman" w:cs="Times New Roman"/>
                <w:color w:val="FFFFFF" w:themeColor="background1"/>
                <w:sz w:val="16"/>
                <w:szCs w:val="18"/>
                <w:lang w:eastAsia="ru-RU"/>
              </w:rPr>
              <w:t>1</w:t>
            </w:r>
            <w:r w:rsidRPr="00C017E1">
              <w:rPr>
                <w:rFonts w:ascii="Times New Roman" w:eastAsia="Times New Roman" w:hAnsi="Times New Roman" w:cs="Times New Roman"/>
                <w:color w:val="FFFFFF" w:themeColor="background1"/>
                <w:sz w:val="16"/>
                <w:szCs w:val="18"/>
                <w:lang w:val="en-US" w:eastAsia="ru-RU"/>
              </w:rPr>
              <w:t>0</w:t>
            </w:r>
          </w:p>
        </w:tc>
        <w:tc>
          <w:tcPr>
            <w:tcW w:w="1288" w:type="dxa"/>
            <w:gridSpan w:val="2"/>
          </w:tcPr>
          <w:p w:rsidR="003643D1" w:rsidRPr="00C017E1" w:rsidRDefault="003643D1" w:rsidP="003643D1">
            <w:pPr>
              <w:autoSpaceDE w:val="0"/>
              <w:autoSpaceDN w:val="0"/>
              <w:adjustRightInd w:val="0"/>
              <w:spacing w:after="0" w:line="240" w:lineRule="auto"/>
              <w:jc w:val="center"/>
              <w:rPr>
                <w:rFonts w:ascii="Times New Roman" w:eastAsia="Times New Roman" w:hAnsi="Times New Roman" w:cs="Times New Roman"/>
                <w:color w:val="FFFFFF" w:themeColor="background1"/>
                <w:sz w:val="16"/>
                <w:szCs w:val="18"/>
                <w:lang w:eastAsia="ru-RU"/>
              </w:rPr>
            </w:pPr>
            <w:r w:rsidRPr="00C017E1">
              <w:rPr>
                <w:rFonts w:ascii="Times New Roman" w:eastAsia="Times New Roman" w:hAnsi="Times New Roman" w:cs="Times New Roman"/>
                <w:color w:val="FFFFFF" w:themeColor="background1"/>
                <w:sz w:val="16"/>
                <w:szCs w:val="18"/>
                <w:lang w:eastAsia="ru-RU"/>
              </w:rPr>
              <w:t>1</w:t>
            </w:r>
            <w:proofErr w:type="spellStart"/>
            <w:r w:rsidRPr="00C017E1">
              <w:rPr>
                <w:rFonts w:ascii="Times New Roman" w:eastAsia="Times New Roman" w:hAnsi="Times New Roman" w:cs="Times New Roman"/>
                <w:color w:val="FFFFFF" w:themeColor="background1"/>
                <w:sz w:val="16"/>
                <w:szCs w:val="18"/>
                <w:lang w:val="en-US" w:eastAsia="ru-RU"/>
              </w:rPr>
              <w:t>1</w:t>
            </w:r>
            <w:proofErr w:type="spellEnd"/>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210"/>
        </w:trPr>
        <w:tc>
          <w:tcPr>
            <w:tcW w:w="3261" w:type="dxa"/>
            <w:gridSpan w:val="3"/>
            <w:vMerge w:val="restart"/>
            <w:tcMar>
              <w:top w:w="28" w:type="dxa"/>
              <w:left w:w="57" w:type="dxa"/>
              <w:bottom w:w="28" w:type="dxa"/>
              <w:right w:w="57" w:type="dxa"/>
            </w:tcMar>
          </w:tcPr>
          <w:p w:rsidR="004C111A" w:rsidRPr="00C017E1" w:rsidRDefault="004C111A"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ИТОГО </w:t>
            </w:r>
          </w:p>
          <w:p w:rsidR="004C111A" w:rsidRPr="00C017E1" w:rsidRDefault="004C111A"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государственной </w:t>
            </w:r>
          </w:p>
          <w:p w:rsidR="004C111A" w:rsidRPr="00C017E1" w:rsidRDefault="00116A6E"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hyperlink w:anchor="P85" w:history="1">
              <w:r w:rsidR="004C111A" w:rsidRPr="00C017E1">
                <w:rPr>
                  <w:rFonts w:ascii="Times New Roman" w:eastAsia="Times New Roman" w:hAnsi="Times New Roman" w:cs="Times New Roman"/>
                  <w:color w:val="000000"/>
                  <w:sz w:val="18"/>
                  <w:szCs w:val="18"/>
                  <w:lang w:eastAsia="ru-RU"/>
                </w:rPr>
                <w:t>программе</w:t>
              </w:r>
            </w:hyperlink>
          </w:p>
          <w:p w:rsidR="004C111A" w:rsidRPr="00C017E1" w:rsidRDefault="004C111A"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p w:rsidR="004C111A" w:rsidRPr="00C017E1" w:rsidRDefault="004C111A"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 том числе:</w:t>
            </w:r>
          </w:p>
          <w:p w:rsidR="004C111A" w:rsidRPr="00C017E1" w:rsidRDefault="004C111A"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p w:rsidR="004C111A" w:rsidRPr="00C017E1" w:rsidRDefault="004C111A" w:rsidP="004C111A">
            <w:pPr>
              <w:widowControl w:val="0"/>
              <w:autoSpaceDE w:val="0"/>
              <w:autoSpaceDN w:val="0"/>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всего</w:t>
            </w:r>
          </w:p>
        </w:tc>
        <w:tc>
          <w:tcPr>
            <w:tcW w:w="1276" w:type="dxa"/>
            <w:gridSpan w:val="4"/>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6 855 805,3</w:t>
            </w:r>
          </w:p>
        </w:tc>
        <w:tc>
          <w:tcPr>
            <w:tcW w:w="1276" w:type="dxa"/>
            <w:gridSpan w:val="4"/>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1 659 486,5</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2 351 343,2</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888 815,1</w:t>
            </w:r>
          </w:p>
        </w:tc>
        <w:tc>
          <w:tcPr>
            <w:tcW w:w="1278"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1 102 334,4</w:t>
            </w:r>
          </w:p>
        </w:tc>
        <w:tc>
          <w:tcPr>
            <w:tcW w:w="1279"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853 826,1</w:t>
            </w:r>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252"/>
        </w:trPr>
        <w:tc>
          <w:tcPr>
            <w:tcW w:w="3261" w:type="dxa"/>
            <w:gridSpan w:val="3"/>
            <w:vMerge/>
            <w:tcMar>
              <w:top w:w="28" w:type="dxa"/>
              <w:left w:w="57" w:type="dxa"/>
              <w:bottom w:w="28" w:type="dxa"/>
              <w:right w:w="57" w:type="dxa"/>
            </w:tcMar>
          </w:tcPr>
          <w:p w:rsidR="004C111A" w:rsidRPr="00C017E1" w:rsidRDefault="004C111A" w:rsidP="004C111A">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61" w:type="dxa"/>
            <w:gridSpan w:val="16"/>
            <w:tcBorders>
              <w:top w:val="nil"/>
            </w:tcBorders>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291"/>
        </w:trPr>
        <w:tc>
          <w:tcPr>
            <w:tcW w:w="3261" w:type="dxa"/>
            <w:gridSpan w:val="3"/>
            <w:vMerge/>
            <w:tcMar>
              <w:top w:w="28" w:type="dxa"/>
              <w:left w:w="57" w:type="dxa"/>
              <w:bottom w:w="28" w:type="dxa"/>
              <w:right w:w="57" w:type="dxa"/>
            </w:tcMar>
          </w:tcPr>
          <w:p w:rsidR="004C111A" w:rsidRPr="00C017E1" w:rsidRDefault="004C111A" w:rsidP="004C111A">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федеральный </w:t>
            </w:r>
            <w:r w:rsidRPr="00C017E1">
              <w:rPr>
                <w:rFonts w:ascii="Times New Roman" w:eastAsia="Times New Roman" w:hAnsi="Times New Roman" w:cs="Times New Roman"/>
                <w:color w:val="000000"/>
                <w:sz w:val="18"/>
                <w:szCs w:val="18"/>
                <w:lang w:eastAsia="ru-RU"/>
              </w:rPr>
              <w:lastRenderedPageBreak/>
              <w:t>бюджет</w:t>
            </w:r>
          </w:p>
        </w:tc>
        <w:tc>
          <w:tcPr>
            <w:tcW w:w="1276" w:type="dxa"/>
            <w:gridSpan w:val="4"/>
            <w:tcBorders>
              <w:top w:val="nil"/>
            </w:tcBorders>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lastRenderedPageBreak/>
              <w:t>1 896 194,0</w:t>
            </w:r>
          </w:p>
        </w:tc>
        <w:tc>
          <w:tcPr>
            <w:tcW w:w="1276" w:type="dxa"/>
            <w:gridSpan w:val="4"/>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860 744,2</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863 490,5</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60 248,7</w:t>
            </w:r>
          </w:p>
        </w:tc>
        <w:tc>
          <w:tcPr>
            <w:tcW w:w="1278"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56 111,9</w:t>
            </w:r>
          </w:p>
        </w:tc>
        <w:tc>
          <w:tcPr>
            <w:tcW w:w="1279"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55 598,7</w:t>
            </w:r>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434"/>
        </w:trPr>
        <w:tc>
          <w:tcPr>
            <w:tcW w:w="3261" w:type="dxa"/>
            <w:gridSpan w:val="3"/>
            <w:vMerge/>
            <w:tcMar>
              <w:top w:w="28" w:type="dxa"/>
              <w:left w:w="57" w:type="dxa"/>
              <w:bottom w:w="28" w:type="dxa"/>
              <w:right w:w="57" w:type="dxa"/>
            </w:tcMar>
          </w:tcPr>
          <w:p w:rsidR="004C111A" w:rsidRPr="00C017E1" w:rsidRDefault="004C111A" w:rsidP="004C111A">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6" w:type="dxa"/>
            <w:gridSpan w:val="4"/>
            <w:tcBorders>
              <w:top w:val="nil"/>
            </w:tcBorders>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3 834 148,7</w:t>
            </w:r>
          </w:p>
        </w:tc>
        <w:tc>
          <w:tcPr>
            <w:tcW w:w="1276" w:type="dxa"/>
            <w:gridSpan w:val="4"/>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685 212,8</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610 341,0</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774 823,9</w:t>
            </w:r>
          </w:p>
        </w:tc>
        <w:tc>
          <w:tcPr>
            <w:tcW w:w="1278"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1 002 725,2</w:t>
            </w:r>
          </w:p>
        </w:tc>
        <w:tc>
          <w:tcPr>
            <w:tcW w:w="1279"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761 045,8</w:t>
            </w:r>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434"/>
        </w:trPr>
        <w:tc>
          <w:tcPr>
            <w:tcW w:w="3261" w:type="dxa"/>
            <w:gridSpan w:val="3"/>
            <w:vMerge/>
            <w:tcMar>
              <w:top w:w="28" w:type="dxa"/>
              <w:left w:w="57" w:type="dxa"/>
              <w:bottom w:w="28" w:type="dxa"/>
              <w:right w:w="57" w:type="dxa"/>
            </w:tcMar>
          </w:tcPr>
          <w:p w:rsidR="004C111A" w:rsidRPr="00C017E1" w:rsidRDefault="004C111A" w:rsidP="004C111A">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средства ПАО «Газпром»</w:t>
            </w:r>
          </w:p>
        </w:tc>
        <w:tc>
          <w:tcPr>
            <w:tcW w:w="1276" w:type="dxa"/>
            <w:gridSpan w:val="4"/>
            <w:tcBorders>
              <w:top w:val="nil"/>
            </w:tcBorders>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582 700,0</w:t>
            </w:r>
          </w:p>
        </w:tc>
        <w:tc>
          <w:tcPr>
            <w:tcW w:w="1276" w:type="dxa"/>
            <w:gridSpan w:val="4"/>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469,5</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582 230,5</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p>
        </w:tc>
        <w:tc>
          <w:tcPr>
            <w:tcW w:w="1278"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p>
        </w:tc>
        <w:tc>
          <w:tcPr>
            <w:tcW w:w="1279"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448"/>
        </w:trPr>
        <w:tc>
          <w:tcPr>
            <w:tcW w:w="3261" w:type="dxa"/>
            <w:gridSpan w:val="3"/>
            <w:vMerge/>
            <w:tcMar>
              <w:top w:w="28" w:type="dxa"/>
              <w:left w:w="57" w:type="dxa"/>
              <w:bottom w:w="28" w:type="dxa"/>
              <w:right w:w="57" w:type="dxa"/>
            </w:tcMar>
          </w:tcPr>
          <w:p w:rsidR="004C111A" w:rsidRPr="00C017E1" w:rsidRDefault="004C111A" w:rsidP="004C111A">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6" w:type="dxa"/>
            <w:gridSpan w:val="4"/>
            <w:tcBorders>
              <w:top w:val="nil"/>
            </w:tcBorders>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304 801,5</w:t>
            </w:r>
          </w:p>
        </w:tc>
        <w:tc>
          <w:tcPr>
            <w:tcW w:w="1276" w:type="dxa"/>
            <w:gridSpan w:val="4"/>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111 401,6</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58 978,5</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53 742,5</w:t>
            </w:r>
          </w:p>
        </w:tc>
        <w:tc>
          <w:tcPr>
            <w:tcW w:w="1278"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43 497,3</w:t>
            </w:r>
          </w:p>
        </w:tc>
        <w:tc>
          <w:tcPr>
            <w:tcW w:w="1279"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37 181,6</w:t>
            </w:r>
          </w:p>
        </w:tc>
      </w:tr>
      <w:tr w:rsidR="004C111A"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617"/>
        </w:trPr>
        <w:tc>
          <w:tcPr>
            <w:tcW w:w="3261" w:type="dxa"/>
            <w:gridSpan w:val="3"/>
            <w:vMerge/>
            <w:tcMar>
              <w:top w:w="28" w:type="dxa"/>
              <w:left w:w="57" w:type="dxa"/>
              <w:bottom w:w="28" w:type="dxa"/>
              <w:right w:w="57" w:type="dxa"/>
            </w:tcMar>
          </w:tcPr>
          <w:p w:rsidR="004C111A" w:rsidRPr="00C017E1" w:rsidRDefault="004C111A" w:rsidP="004C111A">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4C111A" w:rsidRPr="00C017E1" w:rsidRDefault="004C111A" w:rsidP="004C111A">
            <w:pPr>
              <w:widowControl w:val="0"/>
              <w:autoSpaceDE w:val="0"/>
              <w:autoSpaceDN w:val="0"/>
              <w:spacing w:after="60" w:line="240" w:lineRule="auto"/>
              <w:rPr>
                <w:rFonts w:ascii="Times New Roman" w:eastAsia="Times New Roman" w:hAnsi="Times New Roman" w:cs="Times New Roman"/>
                <w:color w:val="000000"/>
                <w:sz w:val="10"/>
                <w:szCs w:val="18"/>
                <w:lang w:eastAsia="ru-RU"/>
              </w:rPr>
            </w:pPr>
          </w:p>
        </w:tc>
        <w:tc>
          <w:tcPr>
            <w:tcW w:w="1276" w:type="dxa"/>
            <w:gridSpan w:val="4"/>
            <w:tcBorders>
              <w:top w:val="nil"/>
              <w:bottom w:val="nil"/>
            </w:tcBorders>
            <w:shd w:val="clear" w:color="auto" w:fill="auto"/>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237 961,1</w:t>
            </w:r>
          </w:p>
        </w:tc>
        <w:tc>
          <w:tcPr>
            <w:tcW w:w="1276" w:type="dxa"/>
            <w:gridSpan w:val="4"/>
            <w:tcMar>
              <w:top w:w="28" w:type="dxa"/>
              <w:left w:w="57" w:type="dxa"/>
              <w:bottom w:w="28" w:type="dxa"/>
              <w:right w:w="57"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1 658,4</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236 302,7</w:t>
            </w:r>
          </w:p>
        </w:tc>
        <w:tc>
          <w:tcPr>
            <w:tcW w:w="1276"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4C111A" w:rsidRPr="00C017E1" w:rsidRDefault="004C111A" w:rsidP="004C111A">
            <w:pPr>
              <w:spacing w:after="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C3AC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32"/>
        </w:trPr>
        <w:tc>
          <w:tcPr>
            <w:tcW w:w="3261" w:type="dxa"/>
            <w:gridSpan w:val="3"/>
            <w:vMerge w:val="restart"/>
            <w:tcMar>
              <w:top w:w="28" w:type="dxa"/>
              <w:left w:w="57" w:type="dxa"/>
              <w:bottom w:w="28" w:type="dxa"/>
              <w:right w:w="57" w:type="dxa"/>
            </w:tcMar>
          </w:tcPr>
          <w:p w:rsidR="003C3ACF" w:rsidRPr="00C017E1" w:rsidRDefault="003C3ACF" w:rsidP="003C3ACF">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 xml:space="preserve">по федеральному проекту «Жилье» национального проекта «Жилье </w:t>
            </w:r>
          </w:p>
          <w:p w:rsidR="003C3ACF" w:rsidRPr="00C017E1" w:rsidRDefault="003C3ACF" w:rsidP="003C3ACF">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и городская среда»</w:t>
            </w:r>
          </w:p>
        </w:tc>
        <w:tc>
          <w:tcPr>
            <w:tcW w:w="1412" w:type="dxa"/>
            <w:tcMar>
              <w:top w:w="28" w:type="dxa"/>
              <w:left w:w="57" w:type="dxa"/>
              <w:bottom w:w="28" w:type="dxa"/>
              <w:right w:w="57" w:type="dxa"/>
            </w:tcMar>
          </w:tcPr>
          <w:p w:rsidR="003C3ACF" w:rsidRPr="00C017E1" w:rsidRDefault="003C3ACF" w:rsidP="003C3ACF">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всего</w:t>
            </w:r>
          </w:p>
        </w:tc>
        <w:tc>
          <w:tcPr>
            <w:tcW w:w="1276" w:type="dxa"/>
            <w:gridSpan w:val="4"/>
            <w:tcMar>
              <w:top w:w="28" w:type="dxa"/>
              <w:left w:w="57" w:type="dxa"/>
              <w:bottom w:w="28" w:type="dxa"/>
              <w:right w:w="57" w:type="dxa"/>
            </w:tcMar>
          </w:tcPr>
          <w:p w:rsidR="003C3ACF" w:rsidRPr="00C017E1" w:rsidRDefault="003C3ACF" w:rsidP="003C3ACF">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497 646,4</w:t>
            </w:r>
          </w:p>
        </w:tc>
        <w:tc>
          <w:tcPr>
            <w:tcW w:w="1276" w:type="dxa"/>
            <w:gridSpan w:val="4"/>
            <w:tcMar>
              <w:top w:w="28" w:type="dxa"/>
              <w:left w:w="57" w:type="dxa"/>
              <w:bottom w:w="28" w:type="dxa"/>
              <w:right w:w="57"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185 922,8</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162 050,3</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C3AC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96"/>
        </w:trPr>
        <w:tc>
          <w:tcPr>
            <w:tcW w:w="3261" w:type="dxa"/>
            <w:gridSpan w:val="3"/>
            <w:vMerge/>
            <w:tcMar>
              <w:top w:w="28" w:type="dxa"/>
              <w:left w:w="57" w:type="dxa"/>
              <w:bottom w:w="28" w:type="dxa"/>
              <w:right w:w="57" w:type="dxa"/>
            </w:tcMar>
          </w:tcPr>
          <w:p w:rsidR="003C3ACF" w:rsidRPr="00C017E1" w:rsidRDefault="003C3ACF" w:rsidP="003C3ACF">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C3ACF" w:rsidRPr="00C017E1" w:rsidRDefault="003C3ACF" w:rsidP="003C3ACF">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 том числе:</w:t>
            </w:r>
          </w:p>
        </w:tc>
        <w:tc>
          <w:tcPr>
            <w:tcW w:w="7661" w:type="dxa"/>
            <w:gridSpan w:val="16"/>
            <w:tcMar>
              <w:top w:w="28" w:type="dxa"/>
              <w:left w:w="57" w:type="dxa"/>
              <w:bottom w:w="28" w:type="dxa"/>
              <w:right w:w="57" w:type="dxa"/>
            </w:tcMar>
          </w:tcPr>
          <w:p w:rsidR="003C3ACF" w:rsidRPr="00C017E1" w:rsidRDefault="003C3ACF" w:rsidP="003C3ACF">
            <w:pPr>
              <w:jc w:val="center"/>
              <w:rPr>
                <w:rFonts w:ascii="Times New Roman" w:eastAsia="Times New Roman" w:hAnsi="Times New Roman" w:cs="Times New Roman"/>
                <w:color w:val="000000"/>
                <w:sz w:val="18"/>
                <w:szCs w:val="18"/>
                <w:lang w:eastAsia="ru-RU"/>
              </w:rPr>
            </w:pPr>
          </w:p>
        </w:tc>
      </w:tr>
      <w:tr w:rsidR="003C3AC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96"/>
        </w:trPr>
        <w:tc>
          <w:tcPr>
            <w:tcW w:w="3261" w:type="dxa"/>
            <w:gridSpan w:val="3"/>
            <w:vMerge/>
            <w:tcMar>
              <w:top w:w="28" w:type="dxa"/>
              <w:left w:w="57" w:type="dxa"/>
              <w:bottom w:w="28" w:type="dxa"/>
              <w:right w:w="57" w:type="dxa"/>
            </w:tcMar>
          </w:tcPr>
          <w:p w:rsidR="003C3ACF" w:rsidRPr="00C017E1" w:rsidRDefault="003C3ACF" w:rsidP="003C3ACF">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C3ACF" w:rsidRPr="00C017E1" w:rsidRDefault="003C3ACF" w:rsidP="003C3ACF">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федеральный бюджет</w:t>
            </w:r>
          </w:p>
        </w:tc>
        <w:tc>
          <w:tcPr>
            <w:tcW w:w="1276" w:type="dxa"/>
            <w:gridSpan w:val="4"/>
            <w:tcMar>
              <w:top w:w="28" w:type="dxa"/>
              <w:left w:w="57" w:type="dxa"/>
              <w:bottom w:w="28" w:type="dxa"/>
              <w:right w:w="57" w:type="dxa"/>
            </w:tcMar>
          </w:tcPr>
          <w:p w:rsidR="003C3ACF" w:rsidRPr="00C017E1" w:rsidRDefault="003C3ACF" w:rsidP="003C3ACF">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312 850,0</w:t>
            </w:r>
          </w:p>
        </w:tc>
        <w:tc>
          <w:tcPr>
            <w:tcW w:w="1276" w:type="dxa"/>
            <w:gridSpan w:val="4"/>
            <w:tcMar>
              <w:top w:w="28" w:type="dxa"/>
              <w:left w:w="57" w:type="dxa"/>
              <w:bottom w:w="28" w:type="dxa"/>
              <w:right w:w="57"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167 166,8</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145 683,2</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C3AC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96"/>
        </w:trPr>
        <w:tc>
          <w:tcPr>
            <w:tcW w:w="3261" w:type="dxa"/>
            <w:gridSpan w:val="3"/>
            <w:vMerge/>
            <w:tcMar>
              <w:top w:w="28" w:type="dxa"/>
              <w:left w:w="57" w:type="dxa"/>
              <w:bottom w:w="28" w:type="dxa"/>
              <w:right w:w="57" w:type="dxa"/>
            </w:tcMar>
          </w:tcPr>
          <w:p w:rsidR="003C3ACF" w:rsidRPr="00C017E1" w:rsidRDefault="003C3ACF" w:rsidP="003C3ACF">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C3ACF" w:rsidRPr="00C017E1" w:rsidRDefault="003C3ACF" w:rsidP="003C3ACF">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областной бюджет</w:t>
            </w:r>
          </w:p>
        </w:tc>
        <w:tc>
          <w:tcPr>
            <w:tcW w:w="1276" w:type="dxa"/>
            <w:gridSpan w:val="4"/>
            <w:tcMar>
              <w:top w:w="28" w:type="dxa"/>
              <w:left w:w="57" w:type="dxa"/>
              <w:bottom w:w="28" w:type="dxa"/>
              <w:right w:w="57" w:type="dxa"/>
            </w:tcMar>
          </w:tcPr>
          <w:p w:rsidR="003C3ACF" w:rsidRPr="00C017E1" w:rsidRDefault="003C3ACF" w:rsidP="003C3ACF">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184 446,5</w:t>
            </w:r>
          </w:p>
        </w:tc>
        <w:tc>
          <w:tcPr>
            <w:tcW w:w="1276" w:type="dxa"/>
            <w:gridSpan w:val="4"/>
            <w:tcMar>
              <w:top w:w="28" w:type="dxa"/>
              <w:left w:w="57" w:type="dxa"/>
              <w:bottom w:w="28" w:type="dxa"/>
              <w:right w:w="57"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18 568,2</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16 205,0</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C3ACF"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96"/>
        </w:trPr>
        <w:tc>
          <w:tcPr>
            <w:tcW w:w="3261" w:type="dxa"/>
            <w:gridSpan w:val="3"/>
            <w:vMerge/>
            <w:tcMar>
              <w:top w:w="28" w:type="dxa"/>
              <w:left w:w="57" w:type="dxa"/>
              <w:bottom w:w="28" w:type="dxa"/>
              <w:right w:w="57" w:type="dxa"/>
            </w:tcMar>
          </w:tcPr>
          <w:p w:rsidR="003C3ACF" w:rsidRPr="00C017E1" w:rsidRDefault="003C3ACF" w:rsidP="003C3ACF">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C3ACF" w:rsidRPr="00C017E1" w:rsidRDefault="003C3ACF" w:rsidP="003C3ACF">
            <w:pPr>
              <w:widowControl w:val="0"/>
              <w:autoSpaceDE w:val="0"/>
              <w:autoSpaceDN w:val="0"/>
              <w:spacing w:after="6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местные бюджеты</w:t>
            </w:r>
          </w:p>
        </w:tc>
        <w:tc>
          <w:tcPr>
            <w:tcW w:w="1276" w:type="dxa"/>
            <w:gridSpan w:val="4"/>
            <w:tcMar>
              <w:top w:w="28" w:type="dxa"/>
              <w:left w:w="57" w:type="dxa"/>
              <w:bottom w:w="28" w:type="dxa"/>
              <w:right w:w="57" w:type="dxa"/>
            </w:tcMar>
          </w:tcPr>
          <w:p w:rsidR="003C3ACF" w:rsidRPr="00C017E1" w:rsidRDefault="003C3ACF" w:rsidP="003C3ACF">
            <w:pPr>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349,9</w:t>
            </w:r>
          </w:p>
        </w:tc>
        <w:tc>
          <w:tcPr>
            <w:tcW w:w="1276" w:type="dxa"/>
            <w:gridSpan w:val="4"/>
            <w:tcMar>
              <w:top w:w="28" w:type="dxa"/>
              <w:left w:w="57" w:type="dxa"/>
              <w:bottom w:w="28" w:type="dxa"/>
              <w:right w:w="57"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187,8</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162,1</w:t>
            </w:r>
          </w:p>
        </w:tc>
        <w:tc>
          <w:tcPr>
            <w:tcW w:w="1276"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C3ACF" w:rsidRPr="00C017E1" w:rsidRDefault="003C3ACF" w:rsidP="003C3ACF">
            <w:pPr>
              <w:widowControl w:val="0"/>
              <w:autoSpaceDE w:val="0"/>
              <w:autoSpaceDN w:val="0"/>
              <w:spacing w:before="60"/>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r>
      <w:tr w:rsidR="003643D1" w:rsidRPr="00C017E1" w:rsidTr="008B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3"/>
          <w:wAfter w:w="3542" w:type="dxa"/>
          <w:trHeight w:val="196"/>
        </w:trPr>
        <w:tc>
          <w:tcPr>
            <w:tcW w:w="3261" w:type="dxa"/>
            <w:gridSpan w:val="3"/>
            <w:vMerge/>
            <w:tcMar>
              <w:top w:w="28" w:type="dxa"/>
              <w:left w:w="57" w:type="dxa"/>
              <w:bottom w:w="28" w:type="dxa"/>
              <w:right w:w="57" w:type="dxa"/>
            </w:tcMar>
          </w:tcPr>
          <w:p w:rsidR="003643D1" w:rsidRPr="00C017E1" w:rsidRDefault="003643D1" w:rsidP="003643D1">
            <w:pPr>
              <w:spacing w:after="0" w:line="240" w:lineRule="auto"/>
              <w:rPr>
                <w:rFonts w:ascii="Times New Roman" w:eastAsia="Times New Roman" w:hAnsi="Times New Roman" w:cs="Times New Roman"/>
                <w:color w:val="000000"/>
                <w:sz w:val="18"/>
                <w:szCs w:val="18"/>
                <w:lang w:eastAsia="ru-RU"/>
              </w:rPr>
            </w:pPr>
          </w:p>
        </w:tc>
        <w:tc>
          <w:tcPr>
            <w:tcW w:w="1412" w:type="dxa"/>
            <w:tcMar>
              <w:top w:w="28" w:type="dxa"/>
              <w:left w:w="57" w:type="dxa"/>
              <w:bottom w:w="28" w:type="dxa"/>
              <w:right w:w="57" w:type="dxa"/>
            </w:tcMar>
          </w:tcPr>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внебюджетные средства</w:t>
            </w:r>
          </w:p>
          <w:p w:rsidR="003643D1" w:rsidRPr="00C017E1" w:rsidRDefault="003643D1" w:rsidP="003643D1">
            <w:pPr>
              <w:widowControl w:val="0"/>
              <w:autoSpaceDE w:val="0"/>
              <w:autoSpaceDN w:val="0"/>
              <w:spacing w:after="0" w:line="240" w:lineRule="auto"/>
              <w:rPr>
                <w:rFonts w:ascii="Times New Roman" w:eastAsia="Times New Roman" w:hAnsi="Times New Roman" w:cs="Times New Roman"/>
                <w:color w:val="000000"/>
                <w:sz w:val="24"/>
                <w:szCs w:val="18"/>
                <w:lang w:eastAsia="ru-RU"/>
              </w:rPr>
            </w:pPr>
          </w:p>
        </w:tc>
        <w:tc>
          <w:tcPr>
            <w:tcW w:w="1276" w:type="dxa"/>
            <w:gridSpan w:val="4"/>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p>
        </w:tc>
        <w:tc>
          <w:tcPr>
            <w:tcW w:w="1276" w:type="dxa"/>
            <w:gridSpan w:val="4"/>
            <w:tcMar>
              <w:top w:w="28" w:type="dxa"/>
              <w:left w:w="57" w:type="dxa"/>
              <w:bottom w:w="28" w:type="dxa"/>
              <w:right w:w="57"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Mar>
              <w:top w:w="28" w:type="dxa"/>
              <w:bottom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6" w:type="dxa"/>
            <w:gridSpan w:val="2"/>
            <w:tcMar>
              <w:top w:w="28" w:type="dxa"/>
              <w:bottom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8" w:type="dxa"/>
            <w:gridSpan w:val="2"/>
            <w:tcMar>
              <w:top w:w="28" w:type="dxa"/>
              <w:bottom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eastAsia="ru-RU"/>
              </w:rPr>
            </w:pPr>
            <w:r w:rsidRPr="00C017E1">
              <w:rPr>
                <w:rFonts w:ascii="Times New Roman" w:eastAsia="Times New Roman" w:hAnsi="Times New Roman" w:cs="Times New Roman"/>
                <w:color w:val="000000"/>
                <w:sz w:val="18"/>
                <w:szCs w:val="18"/>
                <w:lang w:eastAsia="ru-RU"/>
              </w:rPr>
              <w:t>-</w:t>
            </w:r>
          </w:p>
        </w:tc>
        <w:tc>
          <w:tcPr>
            <w:tcW w:w="1279" w:type="dxa"/>
            <w:gridSpan w:val="2"/>
            <w:tcMar>
              <w:top w:w="28" w:type="dxa"/>
              <w:bottom w:w="28" w:type="dxa"/>
            </w:tcMar>
          </w:tcPr>
          <w:p w:rsidR="003643D1" w:rsidRPr="00C017E1" w:rsidRDefault="003643D1" w:rsidP="003643D1">
            <w:pPr>
              <w:widowControl w:val="0"/>
              <w:autoSpaceDE w:val="0"/>
              <w:autoSpaceDN w:val="0"/>
              <w:spacing w:after="0" w:line="240" w:lineRule="auto"/>
              <w:ind w:left="-113" w:right="-113"/>
              <w:jc w:val="center"/>
              <w:rPr>
                <w:rFonts w:ascii="Times New Roman" w:eastAsia="Times New Roman" w:hAnsi="Times New Roman" w:cs="Times New Roman"/>
                <w:color w:val="000000"/>
                <w:sz w:val="18"/>
                <w:szCs w:val="18"/>
                <w:lang w:val="en-US" w:eastAsia="ru-RU"/>
              </w:rPr>
            </w:pPr>
            <w:r w:rsidRPr="00C017E1">
              <w:rPr>
                <w:rFonts w:ascii="Times New Roman" w:eastAsia="Times New Roman" w:hAnsi="Times New Roman" w:cs="Times New Roman"/>
                <w:color w:val="000000"/>
                <w:sz w:val="18"/>
                <w:szCs w:val="18"/>
                <w:lang w:eastAsia="ru-RU"/>
              </w:rPr>
              <w:t>-</w:t>
            </w:r>
          </w:p>
        </w:tc>
      </w:tr>
    </w:tbl>
    <w:p w:rsidR="003643D1" w:rsidRPr="00C017E1" w:rsidRDefault="003643D1" w:rsidP="00581C1E">
      <w:pPr>
        <w:tabs>
          <w:tab w:val="left" w:pos="1980"/>
        </w:tabs>
        <w:sectPr w:rsidR="003643D1" w:rsidRPr="00C017E1">
          <w:pgSz w:w="16838" w:h="11905" w:orient="landscape"/>
          <w:pgMar w:top="1701" w:right="1134" w:bottom="850" w:left="1134" w:header="0" w:footer="0" w:gutter="0"/>
          <w:cols w:space="720"/>
        </w:sectPr>
      </w:pPr>
    </w:p>
    <w:p w:rsidR="00E70EC2" w:rsidRPr="00C017E1" w:rsidRDefault="00E70EC2">
      <w:pPr>
        <w:pStyle w:val="ConsPlusNormal"/>
        <w:jc w:val="both"/>
      </w:pPr>
    </w:p>
    <w:p w:rsidR="00E70EC2" w:rsidRPr="00C017E1" w:rsidRDefault="00A55AEA" w:rsidP="00A55AEA">
      <w:pPr>
        <w:pStyle w:val="ConsPlusNormal"/>
        <w:jc w:val="center"/>
        <w:outlineLvl w:val="1"/>
        <w:rPr>
          <w:rFonts w:ascii="Times New Roman" w:hAnsi="Times New Roman" w:cs="Times New Roman"/>
        </w:rPr>
      </w:pPr>
      <w:r w:rsidRPr="00C017E1">
        <w:rPr>
          <w:rFonts w:ascii="Times New Roman" w:hAnsi="Times New Roman" w:cs="Times New Roman"/>
        </w:rPr>
        <w:t xml:space="preserve">                                                                                                                      </w:t>
      </w:r>
      <w:r w:rsidR="00F223BA" w:rsidRPr="00C017E1">
        <w:rPr>
          <w:rFonts w:ascii="Times New Roman" w:hAnsi="Times New Roman" w:cs="Times New Roman"/>
        </w:rPr>
        <w:t xml:space="preserve">                      </w:t>
      </w:r>
      <w:r w:rsidR="00E70EC2" w:rsidRPr="00C017E1">
        <w:rPr>
          <w:rFonts w:ascii="Times New Roman" w:hAnsi="Times New Roman" w:cs="Times New Roman"/>
        </w:rPr>
        <w:t>Приложение N 3</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государственной программе</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Архангельской области "Обеспечение</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качественным, доступным жильем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и объектами инженерной инфраструктуры</w:t>
      </w:r>
    </w:p>
    <w:p w:rsidR="00E70EC2" w:rsidRPr="00C017E1" w:rsidRDefault="00702749" w:rsidP="00702749">
      <w:pPr>
        <w:pStyle w:val="ConsPlusNormal"/>
        <w:jc w:val="right"/>
        <w:rPr>
          <w:rFonts w:ascii="Times New Roman" w:hAnsi="Times New Roman" w:cs="Times New Roman"/>
        </w:rPr>
      </w:pPr>
      <w:r w:rsidRPr="00C017E1">
        <w:rPr>
          <w:rFonts w:ascii="Times New Roman" w:hAnsi="Times New Roman" w:cs="Times New Roman"/>
        </w:rPr>
        <w:t>населения Архангельской области</w:t>
      </w:r>
      <w:r w:rsidR="00E70EC2" w:rsidRPr="00C017E1">
        <w:rPr>
          <w:rFonts w:ascii="Times New Roman" w:hAnsi="Times New Roman" w:cs="Times New Roman"/>
        </w:rPr>
        <w:t>"</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РЕСУРСНОЕ ОБЕСПЕЧЕНИЕ</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реализации государственной программы "Обеспечение</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 xml:space="preserve">качественным, доступным жильем и объектами </w:t>
      </w:r>
      <w:proofErr w:type="gramStart"/>
      <w:r w:rsidRPr="00C017E1">
        <w:rPr>
          <w:rFonts w:ascii="Times New Roman" w:hAnsi="Times New Roman" w:cs="Times New Roman"/>
        </w:rPr>
        <w:t>инженерной</w:t>
      </w:r>
      <w:proofErr w:type="gramEnd"/>
    </w:p>
    <w:p w:rsidR="00E70EC2" w:rsidRPr="00C017E1" w:rsidRDefault="00E70EC2" w:rsidP="00702749">
      <w:pPr>
        <w:pStyle w:val="ConsPlusTitle"/>
        <w:jc w:val="center"/>
        <w:rPr>
          <w:rFonts w:ascii="Times New Roman" w:hAnsi="Times New Roman" w:cs="Times New Roman"/>
        </w:rPr>
      </w:pPr>
      <w:r w:rsidRPr="00C017E1">
        <w:rPr>
          <w:rFonts w:ascii="Times New Roman" w:hAnsi="Times New Roman" w:cs="Times New Roman"/>
        </w:rPr>
        <w:t xml:space="preserve">инфраструктуры </w:t>
      </w:r>
      <w:r w:rsidR="00702749" w:rsidRPr="00C017E1">
        <w:rPr>
          <w:rFonts w:ascii="Times New Roman" w:hAnsi="Times New Roman" w:cs="Times New Roman"/>
        </w:rPr>
        <w:t>населения Архангельской области</w:t>
      </w:r>
      <w:r w:rsidRPr="00C017E1">
        <w:rPr>
          <w:rFonts w:ascii="Times New Roman" w:hAnsi="Times New Roman" w:cs="Times New Roman"/>
        </w:rPr>
        <w:t>" за счет средств областного бюджета</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ind w:firstLine="540"/>
        <w:jc w:val="both"/>
        <w:rPr>
          <w:rFonts w:ascii="Times New Roman" w:hAnsi="Times New Roman" w:cs="Times New Roman"/>
        </w:rPr>
      </w:pPr>
      <w:r w:rsidRPr="00C017E1">
        <w:rPr>
          <w:rFonts w:ascii="Times New Roman" w:hAnsi="Times New Roman" w:cs="Times New Roman"/>
        </w:rPr>
        <w:t xml:space="preserve">Исключено. - </w:t>
      </w:r>
      <w:hyperlink r:id="rId140"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10.04.2018 N 168-пп.</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4</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государственной программе</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"Обеспечение </w:t>
      </w:r>
      <w:proofErr w:type="gramStart"/>
      <w:r w:rsidRPr="00C017E1">
        <w:rPr>
          <w:rFonts w:ascii="Times New Roman" w:hAnsi="Times New Roman" w:cs="Times New Roman"/>
        </w:rPr>
        <w:t>качественным</w:t>
      </w:r>
      <w:proofErr w:type="gramEnd"/>
      <w:r w:rsidRPr="00C017E1">
        <w:rPr>
          <w:rFonts w:ascii="Times New Roman" w:hAnsi="Times New Roman" w:cs="Times New Roman"/>
        </w:rPr>
        <w:t>,</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доступным жильем и объектами</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инженерной инфраструктуры населения</w:t>
      </w:r>
    </w:p>
    <w:p w:rsidR="00E70EC2" w:rsidRPr="00C017E1" w:rsidRDefault="007D5D65" w:rsidP="007D5D65">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r w:rsidR="00E70EC2" w:rsidRPr="00C017E1">
        <w:rPr>
          <w:rFonts w:ascii="Times New Roman" w:hAnsi="Times New Roman" w:cs="Times New Roman"/>
        </w:rPr>
        <w:t>"</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Title"/>
        <w:jc w:val="center"/>
        <w:rPr>
          <w:rFonts w:ascii="Times New Roman" w:hAnsi="Times New Roman" w:cs="Times New Roman"/>
        </w:rPr>
      </w:pPr>
      <w:bookmarkStart w:id="26" w:name="P5002"/>
      <w:bookmarkEnd w:id="26"/>
      <w:r w:rsidRPr="00C017E1">
        <w:rPr>
          <w:rFonts w:ascii="Times New Roman" w:hAnsi="Times New Roman" w:cs="Times New Roman"/>
        </w:rPr>
        <w:t>РЕАЛИЗАЦИЯ</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 xml:space="preserve">мер по энергосбережению и повышению </w:t>
      </w:r>
      <w:proofErr w:type="gramStart"/>
      <w:r w:rsidRPr="00C017E1">
        <w:rPr>
          <w:rFonts w:ascii="Times New Roman" w:hAnsi="Times New Roman" w:cs="Times New Roman"/>
        </w:rPr>
        <w:t>энергетической</w:t>
      </w:r>
      <w:proofErr w:type="gramEnd"/>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эффективности в промышленности строительных материалов</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на территории Архангельской области</w:t>
      </w:r>
    </w:p>
    <w:p w:rsidR="0035749B" w:rsidRPr="00C017E1" w:rsidRDefault="0035749B">
      <w:pPr>
        <w:pStyle w:val="ConsPlusTitle"/>
        <w:jc w:val="center"/>
        <w:rPr>
          <w:rFonts w:ascii="Times New Roman" w:hAnsi="Times New Roman" w:cs="Times New Roman"/>
        </w:rPr>
      </w:pPr>
    </w:p>
    <w:p w:rsidR="0035749B" w:rsidRPr="00C017E1" w:rsidRDefault="0035749B" w:rsidP="0035749B">
      <w:pPr>
        <w:pStyle w:val="ConsPlusNormal"/>
        <w:ind w:firstLine="540"/>
        <w:jc w:val="both"/>
        <w:rPr>
          <w:rFonts w:ascii="Times New Roman" w:hAnsi="Times New Roman" w:cs="Times New Roman"/>
        </w:rPr>
      </w:pPr>
      <w:r w:rsidRPr="00C017E1">
        <w:rPr>
          <w:rFonts w:ascii="Times New Roman" w:hAnsi="Times New Roman" w:cs="Times New Roman"/>
        </w:rPr>
        <w:t xml:space="preserve">Исключено. - </w:t>
      </w:r>
      <w:hyperlink r:id="rId141"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26.08.2021 N 445-пп.</w:t>
      </w:r>
    </w:p>
    <w:p w:rsidR="0035749B" w:rsidRPr="00C017E1" w:rsidRDefault="0035749B">
      <w:pPr>
        <w:pStyle w:val="ConsPlusTitle"/>
        <w:jc w:val="center"/>
        <w:rPr>
          <w:rFonts w:ascii="Times New Roman" w:hAnsi="Times New Roman" w:cs="Times New Roman"/>
        </w:rPr>
      </w:pPr>
    </w:p>
    <w:p w:rsidR="00E70EC2" w:rsidRPr="00C017E1" w:rsidRDefault="00E70EC2">
      <w:pPr>
        <w:spacing w:after="1"/>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rsidP="002D72EF">
      <w:pPr>
        <w:pStyle w:val="ConsPlusNormal"/>
        <w:jc w:val="right"/>
        <w:outlineLvl w:val="0"/>
        <w:rPr>
          <w:rFonts w:ascii="Times New Roman" w:hAnsi="Times New Roman" w:cs="Times New Roman"/>
        </w:rPr>
      </w:pPr>
      <w:r w:rsidRPr="00C017E1">
        <w:rPr>
          <w:rFonts w:ascii="Times New Roman" w:hAnsi="Times New Roman" w:cs="Times New Roman"/>
        </w:rPr>
        <w:t>Утвержден</w:t>
      </w:r>
    </w:p>
    <w:p w:rsidR="00E70EC2" w:rsidRPr="00C017E1" w:rsidRDefault="00E70EC2" w:rsidP="002D72EF">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rsidP="002D72EF">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rsidP="002D72EF">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rsidP="002D72EF">
      <w:pPr>
        <w:pStyle w:val="ConsPlusNormal"/>
        <w:jc w:val="both"/>
        <w:rPr>
          <w:rFonts w:ascii="Times New Roman" w:hAnsi="Times New Roman" w:cs="Times New Roman"/>
        </w:rPr>
      </w:pPr>
    </w:p>
    <w:p w:rsidR="00E70EC2" w:rsidRPr="00C017E1" w:rsidRDefault="00E70EC2" w:rsidP="002D72EF">
      <w:pPr>
        <w:pStyle w:val="ConsPlusTitle"/>
        <w:jc w:val="center"/>
        <w:rPr>
          <w:rFonts w:ascii="Times New Roman" w:hAnsi="Times New Roman" w:cs="Times New Roman"/>
        </w:rPr>
      </w:pPr>
      <w:r w:rsidRPr="00C017E1">
        <w:rPr>
          <w:rFonts w:ascii="Times New Roman" w:hAnsi="Times New Roman" w:cs="Times New Roman"/>
        </w:rPr>
        <w:t>ПОРЯДОК</w:t>
      </w:r>
    </w:p>
    <w:p w:rsidR="00E70EC2" w:rsidRPr="00C017E1" w:rsidRDefault="00E70EC2" w:rsidP="002D72EF">
      <w:pPr>
        <w:pStyle w:val="ConsPlusTitle"/>
        <w:jc w:val="center"/>
        <w:rPr>
          <w:rFonts w:ascii="Times New Roman" w:hAnsi="Times New Roman" w:cs="Times New Roman"/>
        </w:rPr>
      </w:pPr>
      <w:r w:rsidRPr="00C017E1">
        <w:rPr>
          <w:rFonts w:ascii="Times New Roman" w:hAnsi="Times New Roman" w:cs="Times New Roman"/>
        </w:rPr>
        <w:t>ПРЕДОСТАВЛЕНИЯ И РАСХОДОВАНИЯ СУБСИДИЙ БЮДЖЕТАМ</w:t>
      </w:r>
    </w:p>
    <w:p w:rsidR="00E70EC2" w:rsidRPr="00C017E1" w:rsidRDefault="00E70EC2" w:rsidP="002D72EF">
      <w:pPr>
        <w:pStyle w:val="ConsPlusTitle"/>
        <w:jc w:val="center"/>
        <w:rPr>
          <w:rFonts w:ascii="Times New Roman" w:hAnsi="Times New Roman" w:cs="Times New Roman"/>
        </w:rPr>
      </w:pPr>
      <w:r w:rsidRPr="00C017E1">
        <w:rPr>
          <w:rFonts w:ascii="Times New Roman" w:hAnsi="Times New Roman" w:cs="Times New Roman"/>
        </w:rPr>
        <w:t>МУНИЦИПАЛЬНЫХ РАЙОНОВ АРХАНГЕЛЬСКОЙ ОБЛАСТИ НА РАЗРАБОТКУ</w:t>
      </w:r>
    </w:p>
    <w:p w:rsidR="00E70EC2" w:rsidRPr="00C017E1" w:rsidRDefault="00E70EC2" w:rsidP="002D72EF">
      <w:pPr>
        <w:pStyle w:val="ConsPlusTitle"/>
        <w:jc w:val="center"/>
        <w:rPr>
          <w:rFonts w:ascii="Times New Roman" w:hAnsi="Times New Roman" w:cs="Times New Roman"/>
        </w:rPr>
      </w:pPr>
      <w:r w:rsidRPr="00C017E1">
        <w:rPr>
          <w:rFonts w:ascii="Times New Roman" w:hAnsi="Times New Roman" w:cs="Times New Roman"/>
        </w:rPr>
        <w:t>ГЕНЕРАЛЬНЫХ ПЛАНОВ СЕЛЬСКИХ ПОСЕЛЕНИЙ АРХАНГЕЛЬСКОЙ ОБЛАСТИ</w:t>
      </w:r>
    </w:p>
    <w:p w:rsidR="00E70EC2" w:rsidRPr="00C017E1" w:rsidRDefault="00E70EC2" w:rsidP="002D72EF">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rsidP="002D72EF">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2D72EF">
            <w:pPr>
              <w:pStyle w:val="ConsPlusNormal"/>
              <w:jc w:val="center"/>
              <w:rPr>
                <w:rFonts w:ascii="Times New Roman" w:hAnsi="Times New Roman" w:cs="Times New Roman"/>
              </w:rPr>
            </w:pPr>
            <w:proofErr w:type="gramStart"/>
            <w:r w:rsidRPr="00C017E1">
              <w:rPr>
                <w:rFonts w:ascii="Times New Roman" w:hAnsi="Times New Roman" w:cs="Times New Roman"/>
              </w:rPr>
              <w:t xml:space="preserve">(введен </w:t>
            </w:r>
            <w:hyperlink r:id="rId142"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E70EC2" w:rsidP="002D72EF">
            <w:pPr>
              <w:pStyle w:val="ConsPlusNormal"/>
              <w:jc w:val="center"/>
              <w:rPr>
                <w:rFonts w:ascii="Times New Roman" w:hAnsi="Times New Roman" w:cs="Times New Roman"/>
              </w:rPr>
            </w:pPr>
            <w:r w:rsidRPr="00C017E1">
              <w:rPr>
                <w:rFonts w:ascii="Times New Roman" w:hAnsi="Times New Roman" w:cs="Times New Roman"/>
              </w:rPr>
              <w:t>от 28.01.2014 N 22-пп;</w:t>
            </w:r>
          </w:p>
          <w:p w:rsidR="00E70EC2" w:rsidRPr="00C017E1" w:rsidRDefault="00E70EC2" w:rsidP="002D72EF">
            <w:pPr>
              <w:pStyle w:val="ConsPlusNormal"/>
              <w:jc w:val="center"/>
              <w:rPr>
                <w:rFonts w:ascii="Times New Roman" w:hAnsi="Times New Roman" w:cs="Times New Roman"/>
              </w:rPr>
            </w:pPr>
            <w:r w:rsidRPr="00C017E1">
              <w:rPr>
                <w:rFonts w:ascii="Times New Roman" w:hAnsi="Times New Roman" w:cs="Times New Roman"/>
              </w:rPr>
              <w:t xml:space="preserve">в ред. </w:t>
            </w:r>
            <w:hyperlink r:id="rId14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w:t>
            </w:r>
          </w:p>
          <w:p w:rsidR="00E70EC2" w:rsidRPr="00C017E1" w:rsidRDefault="00E70EC2" w:rsidP="002D72EF">
            <w:pPr>
              <w:pStyle w:val="ConsPlusNormal"/>
              <w:jc w:val="center"/>
              <w:rPr>
                <w:rFonts w:ascii="Times New Roman" w:hAnsi="Times New Roman" w:cs="Times New Roman"/>
              </w:rPr>
            </w:pPr>
            <w:r w:rsidRPr="00C017E1">
              <w:rPr>
                <w:rFonts w:ascii="Times New Roman" w:hAnsi="Times New Roman" w:cs="Times New Roman"/>
              </w:rPr>
              <w:t>от 29.12.2015 N 602-пп)</w:t>
            </w:r>
          </w:p>
        </w:tc>
      </w:tr>
    </w:tbl>
    <w:p w:rsidR="00E70EC2" w:rsidRPr="00C017E1" w:rsidRDefault="00E70EC2" w:rsidP="002D72EF">
      <w:pPr>
        <w:pStyle w:val="ConsPlusNormal"/>
        <w:jc w:val="both"/>
        <w:rPr>
          <w:rFonts w:ascii="Times New Roman" w:hAnsi="Times New Roman" w:cs="Times New Roman"/>
        </w:rPr>
      </w:pP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1. </w:t>
      </w:r>
      <w:proofErr w:type="gramStart"/>
      <w:r w:rsidRPr="00C017E1">
        <w:rPr>
          <w:rFonts w:ascii="Times New Roman" w:hAnsi="Times New Roman" w:cs="Times New Roman"/>
        </w:rPr>
        <w:t xml:space="preserve">Настоящий Порядок, разработанный в соответствии со </w:t>
      </w:r>
      <w:hyperlink r:id="rId144" w:history="1">
        <w:r w:rsidRPr="00C017E1">
          <w:rPr>
            <w:rFonts w:ascii="Times New Roman" w:hAnsi="Times New Roman" w:cs="Times New Roman"/>
          </w:rPr>
          <w:t>статьей 139</w:t>
        </w:r>
      </w:hyperlink>
      <w:r w:rsidRPr="00C017E1">
        <w:rPr>
          <w:rFonts w:ascii="Times New Roman" w:hAnsi="Times New Roman" w:cs="Times New Roman"/>
        </w:rPr>
        <w:t xml:space="preserve"> Бюджетного кодекса Российской Федерации, </w:t>
      </w:r>
      <w:hyperlink r:id="rId145" w:history="1">
        <w:r w:rsidRPr="00C017E1">
          <w:rPr>
            <w:rFonts w:ascii="Times New Roman" w:hAnsi="Times New Roman" w:cs="Times New Roman"/>
          </w:rPr>
          <w:t>пунктом 18 статьи 5</w:t>
        </w:r>
      </w:hyperlink>
      <w:r w:rsidRPr="00C017E1">
        <w:rPr>
          <w:rFonts w:ascii="Times New Roman" w:hAnsi="Times New Roman" w:cs="Times New Roman"/>
        </w:rPr>
        <w:t xml:space="preserve"> областного закона от 23 сентября 2008 года N 562-29-ОЗ "О бюджетном процессе Архангельской области", определяет правила предоставления и расходования субсидий из областного бюджета бюджетам муниципальных районов </w:t>
      </w:r>
      <w:r w:rsidRPr="00C017E1">
        <w:rPr>
          <w:rFonts w:ascii="Times New Roman" w:hAnsi="Times New Roman" w:cs="Times New Roman"/>
        </w:rPr>
        <w:lastRenderedPageBreak/>
        <w:t>Архангельской области (далее соответственно - местные бюджеты, муниципальные районы) на разработку генеральных планов сельских поселений Архангельской области (далее соответственно</w:t>
      </w:r>
      <w:proofErr w:type="gramEnd"/>
      <w:r w:rsidRPr="00C017E1">
        <w:rPr>
          <w:rFonts w:ascii="Times New Roman" w:hAnsi="Times New Roman" w:cs="Times New Roman"/>
        </w:rPr>
        <w:t xml:space="preserve"> - генеральные планы, субсидии).</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2. Главным распорядителем средств областного бюджета, осуществляющим предоставление субсидий, является министерство строительства и архитектуры Архангельской области (далее - министерство).</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4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3. Размер субсидий местным бюджетам составляет 60 процентов стоимости работ по разработке генеральных планов, если иное не установлено постановлением Правительства Архангельской области.</w:t>
      </w:r>
    </w:p>
    <w:p w:rsidR="00E70EC2" w:rsidRPr="00C017E1" w:rsidRDefault="00E70EC2" w:rsidP="002D72EF">
      <w:pPr>
        <w:pStyle w:val="ConsPlusNormal"/>
        <w:ind w:firstLine="540"/>
        <w:jc w:val="both"/>
        <w:rPr>
          <w:rFonts w:ascii="Times New Roman" w:hAnsi="Times New Roman" w:cs="Times New Roman"/>
        </w:rPr>
      </w:pPr>
      <w:bookmarkStart w:id="27" w:name="P5093"/>
      <w:bookmarkEnd w:id="27"/>
      <w:r w:rsidRPr="00C017E1">
        <w:rPr>
          <w:rFonts w:ascii="Times New Roman" w:hAnsi="Times New Roman" w:cs="Times New Roman"/>
        </w:rPr>
        <w:t>4. Субсидии предоставляются на основании соглашений, заключенных между министерством и органами местного самоуправления муниципальных районов (далее - соглашения), о порядке предоставления субсидий при соблюдении следующих условий:</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4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1) наличие </w:t>
      </w:r>
      <w:proofErr w:type="gramStart"/>
      <w:r w:rsidRPr="00C017E1">
        <w:rPr>
          <w:rFonts w:ascii="Times New Roman" w:hAnsi="Times New Roman" w:cs="Times New Roman"/>
        </w:rPr>
        <w:t>необходимости разработки программы комплексного развития систем коммунальной инфраструктуры сельского поселения Архангельской области</w:t>
      </w:r>
      <w:proofErr w:type="gramEnd"/>
      <w:r w:rsidRPr="00C017E1">
        <w:rPr>
          <w:rFonts w:ascii="Times New Roman" w:hAnsi="Times New Roman" w:cs="Times New Roman"/>
        </w:rPr>
        <w:t>;</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2) обеспечение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за счет средств местных бюджетов в размере 40 процентов стоимости работ по разработке генеральных планов;</w:t>
      </w:r>
    </w:p>
    <w:p w:rsidR="00E70EC2" w:rsidRPr="00C017E1" w:rsidRDefault="00E70EC2" w:rsidP="002D72EF">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3) представление до дня подписания соглашения в министерство заверенных в установленном законодательством Российской Федерации порядке выписок из решений представительных органов муниципальных районов о местных бюджетах или письменных гарантий о внесении соответствующих изменений в местные бюджеты с последующим представлением выписок из решений представительных органов муниципальных районов о местных бюджетах, подтверждающих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за счет средств местных бюджетов разработки генеральных планов;</w:t>
      </w:r>
      <w:proofErr w:type="gramEnd"/>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4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4) централизация закупок в соответствии с </w:t>
      </w:r>
      <w:hyperlink r:id="rId149" w:history="1">
        <w:r w:rsidRPr="00C017E1">
          <w:rPr>
            <w:rFonts w:ascii="Times New Roman" w:hAnsi="Times New Roman" w:cs="Times New Roman"/>
          </w:rPr>
          <w:t>частью 7 статьи 26</w:t>
        </w:r>
      </w:hyperlink>
      <w:r w:rsidRPr="00C017E1">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5. В соглашениях предусматриваются полномочия по </w:t>
      </w:r>
      <w:proofErr w:type="gramStart"/>
      <w:r w:rsidRPr="00C017E1">
        <w:rPr>
          <w:rFonts w:ascii="Times New Roman" w:hAnsi="Times New Roman" w:cs="Times New Roman"/>
        </w:rPr>
        <w:t>контролю за</w:t>
      </w:r>
      <w:proofErr w:type="gramEnd"/>
      <w:r w:rsidRPr="00C017E1">
        <w:rPr>
          <w:rFonts w:ascii="Times New Roman" w:hAnsi="Times New Roman" w:cs="Times New Roman"/>
        </w:rPr>
        <w:t xml:space="preserve"> использованием денежных средств, сроки выполнения работ и объемы долевого финансирования за счет средств местного бюджета.</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Соглашения должны содержать следующие обязательные условия для предоставления субсидий:</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перечисление субсидий в доход местного бюджета не осуществляется до открытия фактического финансирования по мероприятию из местного бюджета, при этом копии платежных поручений, подтверждающих фактическое финансирование по мероприятию из местного бюджета, представляются в министерство;</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50"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перечисление субсидий в доход местного бюджета в объеме не менее 50 процентов авансового платежа или стоимости работ отдельного этапа осуществляется после перечисления на счет подрядной организации средств местного бюджета в объеме не менее 50 процентов авансового платежа, указанного в </w:t>
      </w:r>
      <w:hyperlink w:anchor="P5119" w:history="1">
        <w:r w:rsidRPr="00C017E1">
          <w:rPr>
            <w:rFonts w:ascii="Times New Roman" w:hAnsi="Times New Roman" w:cs="Times New Roman"/>
          </w:rPr>
          <w:t>пункте 12</w:t>
        </w:r>
      </w:hyperlink>
      <w:r w:rsidRPr="00C017E1">
        <w:rPr>
          <w:rFonts w:ascii="Times New Roman" w:hAnsi="Times New Roman" w:cs="Times New Roman"/>
        </w:rPr>
        <w:t xml:space="preserve"> настоящего Порядка, или стоимости работ отдельного этапа за счет средств местного бюджета;</w:t>
      </w:r>
      <w:proofErr w:type="gramEnd"/>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централизация закупок в соответствии с </w:t>
      </w:r>
      <w:hyperlink r:id="rId151" w:history="1">
        <w:r w:rsidRPr="00C017E1">
          <w:rPr>
            <w:rFonts w:ascii="Times New Roman" w:hAnsi="Times New Roman" w:cs="Times New Roman"/>
          </w:rPr>
          <w:t>частью 7 статьи 26</w:t>
        </w:r>
      </w:hyperlink>
      <w:r w:rsidRPr="00C017E1">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6. Распределение и перераспределение между местными бюджетами средств субсидий осуществляются в соответствии с постановлением Правительства Архангельской области.</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7. Срок заключения соглашений составляет 30 дней </w:t>
      </w:r>
      <w:proofErr w:type="gramStart"/>
      <w:r w:rsidRPr="00C017E1">
        <w:rPr>
          <w:rFonts w:ascii="Times New Roman" w:hAnsi="Times New Roman" w:cs="Times New Roman"/>
        </w:rPr>
        <w:t>с даты доведения</w:t>
      </w:r>
      <w:proofErr w:type="gramEnd"/>
      <w:r w:rsidRPr="00C017E1">
        <w:rPr>
          <w:rFonts w:ascii="Times New Roman" w:hAnsi="Times New Roman" w:cs="Times New Roman"/>
        </w:rPr>
        <w:t xml:space="preserve"> министерством финансов Архангельской области до министерства предельных объемов финансирования мероприятия по разработке генеральных планов из областного бюджета.</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5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bookmarkStart w:id="28" w:name="P5109"/>
      <w:bookmarkEnd w:id="28"/>
      <w:r w:rsidRPr="00C017E1">
        <w:rPr>
          <w:rFonts w:ascii="Times New Roman" w:hAnsi="Times New Roman" w:cs="Times New Roman"/>
        </w:rPr>
        <w:t>8. Для разработки генеральных планов органы местного самоуправления муниципальных районов заключают муниципальные контракты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lastRenderedPageBreak/>
        <w:t>9. Министерство финансов Архангельской области доводит расходными расписаниями до министерства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5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10. Министерство перечисляет органам местного самоуправления муниципальных районов субсидии в соответствии с соглашением, указанным в </w:t>
      </w:r>
      <w:hyperlink w:anchor="P5093" w:history="1">
        <w:r w:rsidRPr="00C017E1">
          <w:rPr>
            <w:rFonts w:ascii="Times New Roman" w:hAnsi="Times New Roman" w:cs="Times New Roman"/>
          </w:rPr>
          <w:t>пункте 4</w:t>
        </w:r>
      </w:hyperlink>
      <w:r w:rsidRPr="00C017E1">
        <w:rPr>
          <w:rFonts w:ascii="Times New Roman" w:hAnsi="Times New Roman" w:cs="Times New Roman"/>
        </w:rPr>
        <w:t xml:space="preserve"> настоящего Порядка, в порядке межбюджетных отношений на счета органов Федерального казначейства, открытые для кассового обслуживания исполнения местных бюджетов.</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5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В случае если заказчиками разработки генеральных планов являются органы местного самоуправления сельских поселений Архангельской области, органы местного самоуправления муниципальных районов передают субсидии в порядке межбюджетных отношений органам местного самоуправления сельских поселений Архангельской области. Операции с указанными средствами осуществляются в установленном администрацией муниципального района порядке кассового обслуживания исполнения местного бюджета.</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11. Для осуществления кассовых расходов с лицевых счетов в орган, осуществляющий санкционирование оплаты денежных обязательств, представляются следующие документы:</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муниципальные контракты, указанные в </w:t>
      </w:r>
      <w:hyperlink w:anchor="P5109" w:history="1">
        <w:r w:rsidRPr="00C017E1">
          <w:rPr>
            <w:rFonts w:ascii="Times New Roman" w:hAnsi="Times New Roman" w:cs="Times New Roman"/>
          </w:rPr>
          <w:t>пункте 8</w:t>
        </w:r>
      </w:hyperlink>
      <w:r w:rsidRPr="00C017E1">
        <w:rPr>
          <w:rFonts w:ascii="Times New Roman" w:hAnsi="Times New Roman" w:cs="Times New Roman"/>
        </w:rPr>
        <w:t xml:space="preserve"> настоящего Порядка;</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соглашения.</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После подтверждения принятых денежных обязательств областного бюджета документы возвращаются получателю средств.</w:t>
      </w:r>
    </w:p>
    <w:p w:rsidR="00E70EC2" w:rsidRPr="00C017E1" w:rsidRDefault="00E70EC2" w:rsidP="002D72EF">
      <w:pPr>
        <w:pStyle w:val="ConsPlusNormal"/>
        <w:ind w:firstLine="540"/>
        <w:jc w:val="both"/>
        <w:rPr>
          <w:rFonts w:ascii="Times New Roman" w:hAnsi="Times New Roman" w:cs="Times New Roman"/>
        </w:rPr>
      </w:pPr>
      <w:bookmarkStart w:id="29" w:name="P5119"/>
      <w:bookmarkEnd w:id="29"/>
      <w:r w:rsidRPr="00C017E1">
        <w:rPr>
          <w:rFonts w:ascii="Times New Roman" w:hAnsi="Times New Roman" w:cs="Times New Roman"/>
        </w:rPr>
        <w:t>12. Авансовый платеж, предусмотренный в муниципальных контрактах на выполнение работ по разработке генеральных планов, может производиться в размере до 15 процентов суммы лимита бюджетных обязательств текущего финансового года, если иное не предусмотрено законодательством Российской Федерации и законодательством Архангельской области.</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13. Дальнейшее финансирование осуществляется после предъявления актов выполненных работ при условии соблюдения графика выполнения работ, а также наличия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из местных бюджетов по разработке генеральных планов.</w:t>
      </w:r>
    </w:p>
    <w:p w:rsidR="00E70EC2" w:rsidRPr="00C017E1" w:rsidRDefault="00E70EC2" w:rsidP="002D72EF">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Неосвоение</w:t>
      </w:r>
      <w:proofErr w:type="spellEnd"/>
      <w:r w:rsidRPr="00C017E1">
        <w:rPr>
          <w:rFonts w:ascii="Times New Roman" w:hAnsi="Times New Roman" w:cs="Times New Roman"/>
        </w:rPr>
        <w:t xml:space="preserve"> денежных средств областного бюджета в сроки, установленные графиком выполнения работ, является основанием для возврата средств в областной бюджет в бесспорном порядке и перераспределения лимитов на генеральные планы других сельских поселений Архангельской области в пределах утвержденных годовых лимитов.</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14. </w:t>
      </w:r>
      <w:proofErr w:type="gramStart"/>
      <w:r w:rsidRPr="00C017E1">
        <w:rPr>
          <w:rFonts w:ascii="Times New Roman" w:hAnsi="Times New Roman" w:cs="Times New Roman"/>
        </w:rPr>
        <w:t>Муниципальные районы ежемесячно, не позднее 5-го числа месяца, следующего за отчетным, представляют в министерство отчет о произведенных расходах за счет указанных целевых средств, по форме, установленной министерством.</w:t>
      </w:r>
      <w:proofErr w:type="gramEnd"/>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5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Непредставление в установленные сроки отчетов является основанием для приостановления бюджетного финансирования.</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 xml:space="preserve">15. </w:t>
      </w:r>
      <w:proofErr w:type="gramStart"/>
      <w:r w:rsidRPr="00C017E1">
        <w:rPr>
          <w:rFonts w:ascii="Times New Roman" w:hAnsi="Times New Roman" w:cs="Times New Roman"/>
        </w:rPr>
        <w:t>Контроль за</w:t>
      </w:r>
      <w:proofErr w:type="gramEnd"/>
      <w:r w:rsidRPr="00C017E1">
        <w:rPr>
          <w:rFonts w:ascii="Times New Roman" w:hAnsi="Times New Roman" w:cs="Times New Roman"/>
        </w:rPr>
        <w:t xml:space="preserve"> целевым использованием субсидий осуществляется министерством и контрольно-ревизионной инспекцией Архангельской области.</w:t>
      </w:r>
    </w:p>
    <w:p w:rsidR="00E70EC2" w:rsidRPr="00C017E1" w:rsidRDefault="00E70EC2" w:rsidP="002D72EF">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5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29.12.2015 N 602-пп)</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Ответственность за нецелевое использование субсидий несут органы местного самоуправления муниципальных районов или сельских поселений Архангельской области.</w:t>
      </w:r>
    </w:p>
    <w:p w:rsidR="00E70EC2" w:rsidRPr="00C017E1" w:rsidRDefault="00E70EC2" w:rsidP="002D72EF">
      <w:pPr>
        <w:pStyle w:val="ConsPlusNormal"/>
        <w:ind w:firstLine="540"/>
        <w:jc w:val="both"/>
        <w:rPr>
          <w:rFonts w:ascii="Times New Roman" w:hAnsi="Times New Roman" w:cs="Times New Roman"/>
        </w:rPr>
      </w:pPr>
      <w:r w:rsidRPr="00C017E1">
        <w:rPr>
          <w:rFonts w:ascii="Times New Roman" w:hAnsi="Times New Roman" w:cs="Times New Roman"/>
        </w:rPr>
        <w:t>16. В случае нецелевого использования бюджетных средств органами местного самоуправления муниципальных районов или сельских поселений Архангельской области министерство финансов Архангельской области осуществляет бесспорное взыскание суммы средств, полученных из областного бюджета, и платы за пользование ими либо приостановление (сокращение) предоставления субсидий в порядке, предусмотренном бюджетным законодательством Российской Федерации.</w:t>
      </w: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2D72EF" w:rsidRPr="00C017E1" w:rsidRDefault="002D72EF" w:rsidP="00A71E24">
      <w:pPr>
        <w:pStyle w:val="ConsPlusNormal"/>
        <w:outlineLvl w:val="0"/>
      </w:pPr>
    </w:p>
    <w:p w:rsidR="00A71E24" w:rsidRPr="00C017E1" w:rsidRDefault="00A71E24" w:rsidP="00A71E24">
      <w:pPr>
        <w:pStyle w:val="ConsPlusNormal"/>
        <w:outlineLvl w:val="0"/>
      </w:pPr>
    </w:p>
    <w:p w:rsidR="00E70EC2" w:rsidRPr="00C017E1" w:rsidRDefault="00E70EC2" w:rsidP="007A79EB">
      <w:pPr>
        <w:pStyle w:val="ConsPlusNormal"/>
        <w:jc w:val="right"/>
        <w:outlineLvl w:val="0"/>
        <w:rPr>
          <w:rFonts w:ascii="Times New Roman" w:hAnsi="Times New Roman" w:cs="Times New Roman"/>
        </w:rPr>
      </w:pPr>
      <w:r w:rsidRPr="00C017E1">
        <w:rPr>
          <w:rFonts w:ascii="Times New Roman" w:hAnsi="Times New Roman" w:cs="Times New Roman"/>
        </w:rPr>
        <w:lastRenderedPageBreak/>
        <w:t>Утверждены</w:t>
      </w:r>
    </w:p>
    <w:p w:rsidR="00E70EC2" w:rsidRPr="00C017E1" w:rsidRDefault="00E70EC2" w:rsidP="007A79EB">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rsidP="007A79EB">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rsidP="007A79EB">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rsidP="007A79EB">
      <w:pPr>
        <w:pStyle w:val="ConsPlusNormal"/>
        <w:jc w:val="both"/>
        <w:rPr>
          <w:rFonts w:ascii="Times New Roman" w:hAnsi="Times New Roman" w:cs="Times New Roman"/>
        </w:rPr>
      </w:pPr>
    </w:p>
    <w:p w:rsidR="00E70EC2" w:rsidRPr="00C017E1" w:rsidRDefault="00E70EC2" w:rsidP="007A79EB">
      <w:pPr>
        <w:pStyle w:val="ConsPlusTitle"/>
        <w:jc w:val="center"/>
        <w:rPr>
          <w:rFonts w:ascii="Times New Roman" w:hAnsi="Times New Roman" w:cs="Times New Roman"/>
        </w:rPr>
      </w:pPr>
      <w:bookmarkStart w:id="30" w:name="P5139"/>
      <w:bookmarkEnd w:id="30"/>
      <w:r w:rsidRPr="00C017E1">
        <w:rPr>
          <w:rFonts w:ascii="Times New Roman" w:hAnsi="Times New Roman" w:cs="Times New Roman"/>
        </w:rPr>
        <w:t>ПРАВИЛА</w:t>
      </w:r>
    </w:p>
    <w:p w:rsidR="00E70EC2" w:rsidRPr="00C017E1" w:rsidRDefault="00E70EC2" w:rsidP="007A79EB">
      <w:pPr>
        <w:pStyle w:val="ConsPlusTitle"/>
        <w:jc w:val="center"/>
        <w:rPr>
          <w:rFonts w:ascii="Times New Roman" w:hAnsi="Times New Roman" w:cs="Times New Roman"/>
        </w:rPr>
      </w:pPr>
      <w:r w:rsidRPr="00C017E1">
        <w:rPr>
          <w:rFonts w:ascii="Times New Roman" w:hAnsi="Times New Roman" w:cs="Times New Roman"/>
        </w:rPr>
        <w:t>ПРЕДОСТАВЛЕНИЯ МОЛОДЫМ СЕМЬЯМ СОЦИАЛЬНЫХ ВЫПЛАТ</w:t>
      </w:r>
    </w:p>
    <w:p w:rsidR="00E70EC2" w:rsidRPr="00C017E1" w:rsidRDefault="00E70EC2" w:rsidP="007A79EB">
      <w:pPr>
        <w:pStyle w:val="ConsPlusTitle"/>
        <w:jc w:val="center"/>
        <w:rPr>
          <w:rFonts w:ascii="Times New Roman" w:hAnsi="Times New Roman" w:cs="Times New Roman"/>
        </w:rPr>
      </w:pPr>
      <w:r w:rsidRPr="00C017E1">
        <w:rPr>
          <w:rFonts w:ascii="Times New Roman" w:hAnsi="Times New Roman" w:cs="Times New Roman"/>
        </w:rPr>
        <w:t>НА ПРИОБРЕТЕНИЕ (СТРОИТЕЛЬСТВО) ЖИЛЬЯ И ИХ ИСПОЛЬЗОВАНИЯ</w:t>
      </w:r>
    </w:p>
    <w:p w:rsidR="00E70EC2" w:rsidRPr="00C017E1" w:rsidRDefault="00E70EC2" w:rsidP="007A79EB">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rsidP="007A79EB">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7A79EB">
            <w:pPr>
              <w:pStyle w:val="ConsPlusNormal"/>
              <w:jc w:val="center"/>
              <w:rPr>
                <w:rFonts w:ascii="Times New Roman" w:hAnsi="Times New Roman" w:cs="Times New Roman"/>
              </w:rPr>
            </w:pPr>
            <w:proofErr w:type="gramStart"/>
            <w:r w:rsidRPr="00C017E1">
              <w:rPr>
                <w:rFonts w:ascii="Times New Roman" w:hAnsi="Times New Roman" w:cs="Times New Roman"/>
              </w:rPr>
              <w:t xml:space="preserve">(введены </w:t>
            </w:r>
            <w:hyperlink r:id="rId157"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E70EC2" w:rsidP="007A79EB">
            <w:pPr>
              <w:pStyle w:val="ConsPlusNormal"/>
              <w:jc w:val="center"/>
              <w:rPr>
                <w:rFonts w:ascii="Times New Roman" w:hAnsi="Times New Roman" w:cs="Times New Roman"/>
              </w:rPr>
            </w:pPr>
            <w:r w:rsidRPr="00C017E1">
              <w:rPr>
                <w:rFonts w:ascii="Times New Roman" w:hAnsi="Times New Roman" w:cs="Times New Roman"/>
              </w:rPr>
              <w:t>от 28.01.2014 N 21-пп;</w:t>
            </w:r>
          </w:p>
          <w:p w:rsidR="00E70EC2" w:rsidRPr="00C017E1" w:rsidRDefault="00E70EC2" w:rsidP="007A79EB">
            <w:pPr>
              <w:pStyle w:val="ConsPlusNormal"/>
              <w:jc w:val="center"/>
              <w:rPr>
                <w:rFonts w:ascii="Times New Roman" w:hAnsi="Times New Roman" w:cs="Times New Roman"/>
              </w:rPr>
            </w:pPr>
            <w:r w:rsidRPr="00C017E1">
              <w:rPr>
                <w:rFonts w:ascii="Times New Roman" w:hAnsi="Times New Roman" w:cs="Times New Roman"/>
              </w:rPr>
              <w:t>в ред. постановлений Правительства Архангельской области</w:t>
            </w:r>
          </w:p>
          <w:p w:rsidR="00E70EC2" w:rsidRPr="00C017E1" w:rsidRDefault="00E70EC2" w:rsidP="007A79EB">
            <w:pPr>
              <w:pStyle w:val="ConsPlusNormal"/>
              <w:jc w:val="center"/>
              <w:rPr>
                <w:rFonts w:ascii="Times New Roman" w:hAnsi="Times New Roman" w:cs="Times New Roman"/>
              </w:rPr>
            </w:pPr>
            <w:r w:rsidRPr="00C017E1">
              <w:rPr>
                <w:rFonts w:ascii="Times New Roman" w:hAnsi="Times New Roman" w:cs="Times New Roman"/>
              </w:rPr>
              <w:t xml:space="preserve">от 15.12.2015 </w:t>
            </w:r>
            <w:hyperlink r:id="rId158" w:history="1">
              <w:r w:rsidRPr="00C017E1">
                <w:rPr>
                  <w:rFonts w:ascii="Times New Roman" w:hAnsi="Times New Roman" w:cs="Times New Roman"/>
                </w:rPr>
                <w:t>N 543-пп</w:t>
              </w:r>
            </w:hyperlink>
            <w:r w:rsidRPr="00C017E1">
              <w:rPr>
                <w:rFonts w:ascii="Times New Roman" w:hAnsi="Times New Roman" w:cs="Times New Roman"/>
              </w:rPr>
              <w:t xml:space="preserve">, от 18.02.2016 </w:t>
            </w:r>
            <w:hyperlink r:id="rId159" w:history="1">
              <w:r w:rsidRPr="00C017E1">
                <w:rPr>
                  <w:rFonts w:ascii="Times New Roman" w:hAnsi="Times New Roman" w:cs="Times New Roman"/>
                </w:rPr>
                <w:t>N 51-пп</w:t>
              </w:r>
            </w:hyperlink>
            <w:r w:rsidRPr="00C017E1">
              <w:rPr>
                <w:rFonts w:ascii="Times New Roman" w:hAnsi="Times New Roman" w:cs="Times New Roman"/>
              </w:rPr>
              <w:t xml:space="preserve">, от 23.08.2016 </w:t>
            </w:r>
            <w:hyperlink r:id="rId160" w:history="1">
              <w:r w:rsidRPr="00C017E1">
                <w:rPr>
                  <w:rFonts w:ascii="Times New Roman" w:hAnsi="Times New Roman" w:cs="Times New Roman"/>
                </w:rPr>
                <w:t>N 325-пп</w:t>
              </w:r>
            </w:hyperlink>
          </w:p>
          <w:p w:rsidR="00E70EC2" w:rsidRPr="00C017E1" w:rsidRDefault="00E70EC2" w:rsidP="007A79EB">
            <w:pPr>
              <w:pStyle w:val="ConsPlusNormal"/>
              <w:jc w:val="center"/>
              <w:rPr>
                <w:rFonts w:ascii="Times New Roman" w:hAnsi="Times New Roman" w:cs="Times New Roman"/>
              </w:rPr>
            </w:pPr>
            <w:r w:rsidRPr="00C017E1">
              <w:rPr>
                <w:rFonts w:ascii="Times New Roman" w:hAnsi="Times New Roman" w:cs="Times New Roman"/>
              </w:rPr>
              <w:t xml:space="preserve">от 07.11.2017 </w:t>
            </w:r>
            <w:hyperlink r:id="rId161" w:history="1">
              <w:r w:rsidRPr="00C017E1">
                <w:rPr>
                  <w:rFonts w:ascii="Times New Roman" w:hAnsi="Times New Roman" w:cs="Times New Roman"/>
                </w:rPr>
                <w:t>N 462-пп</w:t>
              </w:r>
            </w:hyperlink>
            <w:r w:rsidRPr="00C017E1">
              <w:rPr>
                <w:rFonts w:ascii="Times New Roman" w:hAnsi="Times New Roman" w:cs="Times New Roman"/>
              </w:rPr>
              <w:t xml:space="preserve">, от 26.12.2017 </w:t>
            </w:r>
            <w:hyperlink r:id="rId162" w:history="1">
              <w:r w:rsidRPr="00C017E1">
                <w:rPr>
                  <w:rFonts w:ascii="Times New Roman" w:hAnsi="Times New Roman" w:cs="Times New Roman"/>
                </w:rPr>
                <w:t>N 635-пп</w:t>
              </w:r>
            </w:hyperlink>
            <w:r w:rsidRPr="00C017E1">
              <w:rPr>
                <w:rFonts w:ascii="Times New Roman" w:hAnsi="Times New Roman" w:cs="Times New Roman"/>
              </w:rPr>
              <w:t xml:space="preserve">, от 24.04.2018 </w:t>
            </w:r>
            <w:hyperlink r:id="rId163" w:history="1">
              <w:r w:rsidRPr="00C017E1">
                <w:rPr>
                  <w:rFonts w:ascii="Times New Roman" w:hAnsi="Times New Roman" w:cs="Times New Roman"/>
                </w:rPr>
                <w:t>N 181-пп</w:t>
              </w:r>
            </w:hyperlink>
            <w:r w:rsidRPr="00C017E1">
              <w:rPr>
                <w:rFonts w:ascii="Times New Roman" w:hAnsi="Times New Roman" w:cs="Times New Roman"/>
              </w:rPr>
              <w:t>,</w:t>
            </w:r>
          </w:p>
          <w:p w:rsidR="00E70EC2" w:rsidRPr="00C017E1" w:rsidRDefault="00E70EC2" w:rsidP="007A79EB">
            <w:pPr>
              <w:pStyle w:val="ConsPlusNormal"/>
              <w:jc w:val="center"/>
              <w:rPr>
                <w:rFonts w:ascii="Times New Roman" w:hAnsi="Times New Roman" w:cs="Times New Roman"/>
              </w:rPr>
            </w:pPr>
            <w:r w:rsidRPr="00C017E1">
              <w:rPr>
                <w:rFonts w:ascii="Times New Roman" w:hAnsi="Times New Roman" w:cs="Times New Roman"/>
              </w:rPr>
              <w:t xml:space="preserve">от 05.10.2018 </w:t>
            </w:r>
            <w:hyperlink r:id="rId164" w:history="1">
              <w:r w:rsidRPr="00C017E1">
                <w:rPr>
                  <w:rFonts w:ascii="Times New Roman" w:hAnsi="Times New Roman" w:cs="Times New Roman"/>
                </w:rPr>
                <w:t>N 438-пп</w:t>
              </w:r>
            </w:hyperlink>
            <w:r w:rsidRPr="00C017E1">
              <w:rPr>
                <w:rFonts w:ascii="Times New Roman" w:hAnsi="Times New Roman" w:cs="Times New Roman"/>
              </w:rPr>
              <w:t xml:space="preserve">, от 18.12.2018 </w:t>
            </w:r>
            <w:hyperlink r:id="rId165" w:history="1">
              <w:r w:rsidRPr="00C017E1">
                <w:rPr>
                  <w:rFonts w:ascii="Times New Roman" w:hAnsi="Times New Roman" w:cs="Times New Roman"/>
                </w:rPr>
                <w:t>N 599-пп</w:t>
              </w:r>
            </w:hyperlink>
            <w:r w:rsidRPr="00C017E1">
              <w:rPr>
                <w:rFonts w:ascii="Times New Roman" w:hAnsi="Times New Roman" w:cs="Times New Roman"/>
              </w:rPr>
              <w:t xml:space="preserve">, от 15.01.2019 </w:t>
            </w:r>
            <w:hyperlink r:id="rId166" w:history="1">
              <w:r w:rsidRPr="00C017E1">
                <w:rPr>
                  <w:rFonts w:ascii="Times New Roman" w:hAnsi="Times New Roman" w:cs="Times New Roman"/>
                </w:rPr>
                <w:t>N 10-пп</w:t>
              </w:r>
            </w:hyperlink>
            <w:r w:rsidRPr="00C017E1">
              <w:rPr>
                <w:rFonts w:ascii="Times New Roman" w:hAnsi="Times New Roman" w:cs="Times New Roman"/>
              </w:rPr>
              <w:t>,</w:t>
            </w:r>
          </w:p>
          <w:p w:rsidR="00E70EC2" w:rsidRPr="00C017E1" w:rsidRDefault="00E70EC2" w:rsidP="00280ABE">
            <w:pPr>
              <w:pStyle w:val="ConsPlusNormal"/>
              <w:jc w:val="center"/>
              <w:rPr>
                <w:rFonts w:ascii="Times New Roman" w:hAnsi="Times New Roman" w:cs="Times New Roman"/>
              </w:rPr>
            </w:pPr>
            <w:r w:rsidRPr="00C017E1">
              <w:rPr>
                <w:rFonts w:ascii="Times New Roman" w:hAnsi="Times New Roman" w:cs="Times New Roman"/>
              </w:rPr>
              <w:t xml:space="preserve">от 14.05.2019 </w:t>
            </w:r>
            <w:hyperlink r:id="rId167" w:history="1">
              <w:r w:rsidRPr="00C017E1">
                <w:rPr>
                  <w:rFonts w:ascii="Times New Roman" w:hAnsi="Times New Roman" w:cs="Times New Roman"/>
                </w:rPr>
                <w:t>N 253-пп</w:t>
              </w:r>
            </w:hyperlink>
            <w:r w:rsidRPr="00C017E1">
              <w:rPr>
                <w:rFonts w:ascii="Times New Roman" w:hAnsi="Times New Roman" w:cs="Times New Roman"/>
              </w:rPr>
              <w:t xml:space="preserve">, от 11.06.2019 </w:t>
            </w:r>
            <w:hyperlink r:id="rId168" w:history="1">
              <w:r w:rsidRPr="00C017E1">
                <w:rPr>
                  <w:rFonts w:ascii="Times New Roman" w:hAnsi="Times New Roman" w:cs="Times New Roman"/>
                </w:rPr>
                <w:t>N 306-пп</w:t>
              </w:r>
            </w:hyperlink>
            <w:r w:rsidR="00B92527" w:rsidRPr="00C017E1">
              <w:rPr>
                <w:rFonts w:ascii="Times New Roman" w:hAnsi="Times New Roman" w:cs="Times New Roman"/>
              </w:rPr>
              <w:t>, от 10.10.2019 N 574-пп</w:t>
            </w:r>
            <w:r w:rsidR="0063260E" w:rsidRPr="00C017E1">
              <w:rPr>
                <w:rFonts w:ascii="Times New Roman" w:hAnsi="Times New Roman" w:cs="Times New Roman"/>
              </w:rPr>
              <w:t xml:space="preserve">, от </w:t>
            </w:r>
            <w:r w:rsidR="002A7BB2" w:rsidRPr="00C017E1">
              <w:rPr>
                <w:rFonts w:ascii="Times New Roman" w:hAnsi="Times New Roman" w:cs="Times New Roman"/>
              </w:rPr>
              <w:t>02</w:t>
            </w:r>
            <w:r w:rsidR="0063260E" w:rsidRPr="00C017E1">
              <w:rPr>
                <w:rFonts w:ascii="Times New Roman" w:hAnsi="Times New Roman" w:cs="Times New Roman"/>
              </w:rPr>
              <w:t>.</w:t>
            </w:r>
            <w:r w:rsidR="002A7BB2" w:rsidRPr="00C017E1">
              <w:rPr>
                <w:rFonts w:ascii="Times New Roman" w:hAnsi="Times New Roman" w:cs="Times New Roman"/>
              </w:rPr>
              <w:t>09</w:t>
            </w:r>
            <w:r w:rsidR="0063260E" w:rsidRPr="00C017E1">
              <w:rPr>
                <w:rFonts w:ascii="Times New Roman" w:hAnsi="Times New Roman" w:cs="Times New Roman"/>
              </w:rPr>
              <w:t>.20</w:t>
            </w:r>
            <w:r w:rsidR="002A7BB2" w:rsidRPr="00C017E1">
              <w:rPr>
                <w:rFonts w:ascii="Times New Roman" w:hAnsi="Times New Roman" w:cs="Times New Roman"/>
              </w:rPr>
              <w:t>20</w:t>
            </w:r>
            <w:r w:rsidR="0063260E" w:rsidRPr="00C017E1">
              <w:rPr>
                <w:rFonts w:ascii="Times New Roman" w:hAnsi="Times New Roman" w:cs="Times New Roman"/>
              </w:rPr>
              <w:t xml:space="preserve"> N </w:t>
            </w:r>
            <w:r w:rsidR="00280ABE" w:rsidRPr="00C017E1">
              <w:rPr>
                <w:rFonts w:ascii="Times New Roman" w:hAnsi="Times New Roman" w:cs="Times New Roman"/>
              </w:rPr>
              <w:t>556</w:t>
            </w:r>
            <w:r w:rsidR="00DE60A0" w:rsidRPr="00C017E1">
              <w:rPr>
                <w:rFonts w:ascii="Times New Roman" w:hAnsi="Times New Roman" w:cs="Times New Roman"/>
              </w:rPr>
              <w:t>-п</w:t>
            </w:r>
            <w:r w:rsidR="0063260E" w:rsidRPr="00C017E1">
              <w:rPr>
                <w:rFonts w:ascii="Times New Roman" w:hAnsi="Times New Roman" w:cs="Times New Roman"/>
              </w:rPr>
              <w:t>п</w:t>
            </w:r>
            <w:r w:rsidR="00DE60A0" w:rsidRPr="00C017E1">
              <w:rPr>
                <w:rFonts w:ascii="Times New Roman" w:hAnsi="Times New Roman" w:cs="Times New Roman"/>
              </w:rPr>
              <w:t xml:space="preserve">, от 26.08.2021 </w:t>
            </w:r>
            <w:r w:rsidR="00DE60A0" w:rsidRPr="00C017E1">
              <w:rPr>
                <w:rFonts w:ascii="Times New Roman" w:hAnsi="Times New Roman" w:cs="Times New Roman"/>
                <w:lang w:val="en-US"/>
              </w:rPr>
              <w:t>N</w:t>
            </w:r>
            <w:r w:rsidR="00DE60A0" w:rsidRPr="00C017E1">
              <w:rPr>
                <w:rFonts w:ascii="Times New Roman" w:hAnsi="Times New Roman" w:cs="Times New Roman"/>
              </w:rPr>
              <w:t xml:space="preserve"> 445-пп</w:t>
            </w:r>
            <w:r w:rsidRPr="00C017E1">
              <w:rPr>
                <w:rFonts w:ascii="Times New Roman" w:hAnsi="Times New Roman" w:cs="Times New Roman"/>
              </w:rPr>
              <w:t>)</w:t>
            </w:r>
          </w:p>
        </w:tc>
      </w:tr>
    </w:tbl>
    <w:p w:rsidR="00E70EC2" w:rsidRPr="00C017E1" w:rsidRDefault="00E70EC2" w:rsidP="007A79EB">
      <w:pPr>
        <w:pStyle w:val="ConsPlusNormal"/>
        <w:jc w:val="both"/>
        <w:rPr>
          <w:rFonts w:ascii="Times New Roman" w:hAnsi="Times New Roman" w:cs="Times New Roman"/>
        </w:rPr>
      </w:pPr>
    </w:p>
    <w:p w:rsidR="002A7BB2" w:rsidRPr="00C017E1" w:rsidRDefault="00E70EC2" w:rsidP="009A36E8">
      <w:pPr>
        <w:pStyle w:val="ConsPlusNormal"/>
        <w:ind w:firstLine="540"/>
        <w:jc w:val="both"/>
        <w:rPr>
          <w:rFonts w:ascii="Times New Roman" w:hAnsi="Times New Roman" w:cs="Times New Roman"/>
        </w:rPr>
      </w:pPr>
      <w:bookmarkStart w:id="31" w:name="P5151"/>
      <w:bookmarkEnd w:id="31"/>
      <w:r w:rsidRPr="00C017E1">
        <w:rPr>
          <w:rFonts w:ascii="Times New Roman" w:hAnsi="Times New Roman" w:cs="Times New Roman"/>
        </w:rPr>
        <w:t xml:space="preserve">1. </w:t>
      </w:r>
      <w:proofErr w:type="gramStart"/>
      <w:r w:rsidR="002A7BB2" w:rsidRPr="00C017E1">
        <w:rPr>
          <w:rFonts w:ascii="Times New Roman" w:hAnsi="Times New Roman" w:cs="Times New Roman"/>
        </w:rPr>
        <w:t>Настоящие Правила, разработанные в соответствии с Правилами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 1050 (далее соответственно – федеральные правила, федеральная программа), устанавливают порядок</w:t>
      </w:r>
      <w:proofErr w:type="gramEnd"/>
      <w:r w:rsidR="002A7BB2" w:rsidRPr="00C017E1">
        <w:rPr>
          <w:rFonts w:ascii="Times New Roman" w:hAnsi="Times New Roman" w:cs="Times New Roman"/>
        </w:rPr>
        <w:t xml:space="preserve">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которые используются:</w:t>
      </w:r>
    </w:p>
    <w:p w:rsidR="002A7BB2" w:rsidRPr="00C017E1" w:rsidRDefault="002A7BB2" w:rsidP="00291859">
      <w:pPr>
        <w:pStyle w:val="ConsPlusNormal"/>
        <w:ind w:firstLine="540"/>
        <w:jc w:val="both"/>
        <w:rPr>
          <w:rFonts w:ascii="Times New Roman" w:hAnsi="Times New Roman" w:cs="Times New Roman"/>
        </w:rPr>
      </w:pPr>
      <w:r w:rsidRPr="00C017E1">
        <w:rPr>
          <w:rFonts w:ascii="Times New Roman" w:hAnsi="Times New Roman" w:cs="Times New Roman"/>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2A7BB2" w:rsidRPr="00C017E1" w:rsidRDefault="002A7BB2" w:rsidP="002A7BB2">
      <w:pPr>
        <w:pStyle w:val="ConsPlusNormal"/>
        <w:ind w:firstLine="540"/>
        <w:jc w:val="both"/>
        <w:rPr>
          <w:rFonts w:ascii="Times New Roman" w:hAnsi="Times New Roman" w:cs="Times New Roman"/>
        </w:rPr>
      </w:pPr>
      <w:r w:rsidRPr="00C017E1">
        <w:rPr>
          <w:rFonts w:ascii="Times New Roman" w:hAnsi="Times New Roman" w:cs="Times New Roman"/>
        </w:rPr>
        <w:t>б) для оплаты цены договора строительного подряда на строительство жилого дома;</w:t>
      </w:r>
    </w:p>
    <w:p w:rsidR="002A7BB2" w:rsidRPr="00C017E1" w:rsidRDefault="002A7BB2" w:rsidP="005D1A66">
      <w:pPr>
        <w:pStyle w:val="ConsPlusNormal"/>
        <w:ind w:firstLine="540"/>
        <w:jc w:val="both"/>
        <w:rPr>
          <w:rFonts w:ascii="Times New Roman" w:hAnsi="Times New Roman" w:cs="Times New Roman"/>
        </w:rPr>
      </w:pPr>
      <w:r w:rsidRPr="00C017E1">
        <w:rPr>
          <w:rFonts w:ascii="Times New Roman" w:hAnsi="Times New Roman" w:cs="Times New Roman"/>
        </w:rPr>
        <w:t xml:space="preserve">в) для осуществления последнего платежа в счет уплаты паевого взноса в полном размере, после </w:t>
      </w:r>
      <w:proofErr w:type="gramStart"/>
      <w:r w:rsidRPr="00C017E1">
        <w:rPr>
          <w:rFonts w:ascii="Times New Roman" w:hAnsi="Times New Roman" w:cs="Times New Roman"/>
        </w:rPr>
        <w:t>уплаты</w:t>
      </w:r>
      <w:proofErr w:type="gramEnd"/>
      <w:r w:rsidRPr="00C017E1">
        <w:rPr>
          <w:rFonts w:ascii="Times New Roman" w:hAnsi="Times New Roman" w:cs="Times New Roman"/>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A7BB2" w:rsidRPr="00C017E1" w:rsidRDefault="002A7BB2" w:rsidP="002A7BB2">
      <w:pPr>
        <w:pStyle w:val="ConsPlusNormal"/>
        <w:ind w:firstLine="540"/>
        <w:jc w:val="both"/>
        <w:rPr>
          <w:rFonts w:ascii="Times New Roman" w:hAnsi="Times New Roman" w:cs="Times New Roman"/>
        </w:rPr>
      </w:pPr>
      <w:r w:rsidRPr="00C017E1">
        <w:rPr>
          <w:rFonts w:ascii="Times New Roman" w:hAnsi="Times New Roman" w:cs="Times New Roman"/>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2A7BB2" w:rsidRPr="00C017E1" w:rsidRDefault="002A7BB2" w:rsidP="00D568CD">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д</w:t>
      </w:r>
      <w:proofErr w:type="spellEnd"/>
      <w:r w:rsidRPr="00C017E1">
        <w:rPr>
          <w:rFonts w:ascii="Times New Roman" w:hAnsi="Times New Roman" w:cs="Times New Roman"/>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A7BB2" w:rsidRPr="00C017E1" w:rsidRDefault="002A7BB2" w:rsidP="002A7BB2">
      <w:pPr>
        <w:pStyle w:val="ConsPlusNormal"/>
        <w:ind w:firstLine="540"/>
        <w:jc w:val="both"/>
        <w:rPr>
          <w:rFonts w:ascii="Times New Roman" w:hAnsi="Times New Roman" w:cs="Times New Roman"/>
        </w:rPr>
      </w:pPr>
      <w:r w:rsidRPr="00C017E1">
        <w:rPr>
          <w:rFonts w:ascii="Times New Roman" w:hAnsi="Times New Roman" w:cs="Times New Roman"/>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w:t>
      </w:r>
    </w:p>
    <w:p w:rsidR="002A7BB2" w:rsidRPr="00C017E1" w:rsidRDefault="002A7BB2" w:rsidP="00DC6D1B">
      <w:pPr>
        <w:pStyle w:val="ConsPlusNormal"/>
        <w:ind w:firstLine="540"/>
        <w:jc w:val="both"/>
        <w:rPr>
          <w:rFonts w:ascii="Times New Roman" w:hAnsi="Times New Roman" w:cs="Times New Roman"/>
        </w:rPr>
      </w:pPr>
      <w:r w:rsidRPr="00C017E1">
        <w:rPr>
          <w:rFonts w:ascii="Times New Roman" w:hAnsi="Times New Roman" w:cs="Times New Roman"/>
        </w:rPr>
        <w:t>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A7BB2" w:rsidRPr="00C017E1" w:rsidRDefault="002A7BB2" w:rsidP="0088172F">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w:t>
      </w:r>
      <w:r w:rsidRPr="00C017E1">
        <w:rPr>
          <w:rFonts w:ascii="Times New Roman" w:hAnsi="Times New Roman" w:cs="Times New Roman"/>
        </w:rPr>
        <w:lastRenderedPageBreak/>
        <w:t>строительстве многоквартирных домов и иных объектов недвижимости и о внесении изменений в некоторые</w:t>
      </w:r>
      <w:proofErr w:type="gramEnd"/>
      <w:r w:rsidRPr="00C017E1">
        <w:rPr>
          <w:rFonts w:ascii="Times New Roman" w:hAnsi="Times New Roman" w:cs="Times New Roman"/>
        </w:rPr>
        <w:t xml:space="preserve">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A7BB2" w:rsidRPr="00C017E1" w:rsidRDefault="002A7BB2" w:rsidP="002A7BB2">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з</w:t>
      </w:r>
      <w:proofErr w:type="spellEnd"/>
      <w:r w:rsidRPr="00C017E1">
        <w:rPr>
          <w:rFonts w:ascii="Times New Roman" w:hAnsi="Times New Roman" w:cs="Times New Roman"/>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C017E1">
        <w:rPr>
          <w:rFonts w:ascii="Times New Roman" w:hAnsi="Times New Roman" w:cs="Times New Roman"/>
        </w:rPr>
        <w:t>цены договора уступки прав требований</w:t>
      </w:r>
      <w:proofErr w:type="gramEnd"/>
      <w:r w:rsidRPr="00C017E1">
        <w:rPr>
          <w:rFonts w:ascii="Times New Roman" w:hAnsi="Times New Roman" w:cs="Times New Roman"/>
        </w:rPr>
        <w:t xml:space="preserve"> по договору участия в долевом строительстве;</w:t>
      </w:r>
    </w:p>
    <w:p w:rsidR="002A7BB2" w:rsidRPr="00C017E1" w:rsidRDefault="002A7BB2" w:rsidP="002A7BB2">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C017E1">
        <w:rPr>
          <w:rFonts w:ascii="Times New Roman" w:hAnsi="Times New Roman" w:cs="Times New Roman"/>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2.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федеральной программы (далее - мероприятие)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6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D143E4" w:rsidP="00D143E4">
      <w:pPr>
        <w:pStyle w:val="ConsPlusNormal"/>
        <w:ind w:firstLine="709"/>
        <w:jc w:val="both"/>
        <w:rPr>
          <w:rFonts w:ascii="Times New Roman" w:hAnsi="Times New Roman" w:cs="Times New Roman"/>
        </w:rPr>
      </w:pPr>
      <w:proofErr w:type="gramStart"/>
      <w:r w:rsidRPr="00C017E1">
        <w:rPr>
          <w:rFonts w:ascii="Times New Roman" w:hAnsi="Times New Roman" w:cs="Times New Roman"/>
        </w:rPr>
        <w:t xml:space="preserve">Выдача свидетельства (по форме согласно приложению № 1 к федеральным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Архангельской области, отобранным </w:t>
      </w:r>
      <w:r w:rsidR="00D44A04" w:rsidRPr="00C017E1">
        <w:rPr>
          <w:rFonts w:ascii="Times New Roman" w:hAnsi="Times New Roman" w:cs="Times New Roman"/>
        </w:rPr>
        <w:t xml:space="preserve">министерством по делам молодежи и спорту </w:t>
      </w:r>
      <w:r w:rsidRPr="00C017E1">
        <w:rPr>
          <w:rFonts w:ascii="Times New Roman" w:hAnsi="Times New Roman" w:cs="Times New Roman"/>
        </w:rPr>
        <w:t xml:space="preserve">Архангельской области (далее соответственно – орган местного самоуправления, </w:t>
      </w:r>
      <w:r w:rsidR="00D44A04" w:rsidRPr="00C017E1">
        <w:rPr>
          <w:rFonts w:ascii="Times New Roman" w:hAnsi="Times New Roman" w:cs="Times New Roman"/>
        </w:rPr>
        <w:t>министерство</w:t>
      </w:r>
      <w:r w:rsidRPr="00C017E1">
        <w:rPr>
          <w:rFonts w:ascii="Times New Roman" w:hAnsi="Times New Roman" w:cs="Times New Roman"/>
        </w:rPr>
        <w:t>) для участия в мероприятии в соответствии с Правилами предоставления и распределения субсидий из областного бюджета бюджетам</w:t>
      </w:r>
      <w:proofErr w:type="gramEnd"/>
      <w:r w:rsidRPr="00C017E1">
        <w:rPr>
          <w:rFonts w:ascii="Times New Roman" w:hAnsi="Times New Roman" w:cs="Times New Roman"/>
        </w:rPr>
        <w:t xml:space="preserve"> муниципальных районов, муниципальных округов, городских округов и городских поселений Архангельской области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 475-пп, в соответствии с выпиской из утвержденного </w:t>
      </w:r>
      <w:r w:rsidR="009A5704" w:rsidRPr="00C017E1">
        <w:rPr>
          <w:rFonts w:ascii="Times New Roman" w:hAnsi="Times New Roman" w:cs="Times New Roman"/>
        </w:rPr>
        <w:t xml:space="preserve">министерством </w:t>
      </w:r>
      <w:r w:rsidRPr="00C017E1">
        <w:rPr>
          <w:rFonts w:ascii="Times New Roman" w:hAnsi="Times New Roman" w:cs="Times New Roman"/>
        </w:rPr>
        <w:t>списка молодых семей – претендентов на получение социальных выплат в соответствующем году</w:t>
      </w:r>
      <w:proofErr w:type="gramStart"/>
      <w:r w:rsidRPr="00C017E1">
        <w:rPr>
          <w:rFonts w:ascii="Times New Roman" w:hAnsi="Times New Roman" w:cs="Times New Roman"/>
        </w:rPr>
        <w:t>.</w:t>
      </w:r>
      <w:proofErr w:type="gramEnd"/>
      <w:r w:rsidRPr="00C017E1">
        <w:rPr>
          <w:rFonts w:ascii="Times New Roman" w:hAnsi="Times New Roman" w:cs="Times New Roman"/>
        </w:rPr>
        <w:t xml:space="preserve"> </w:t>
      </w:r>
      <w:r w:rsidR="00E70EC2" w:rsidRPr="00C017E1">
        <w:rPr>
          <w:rFonts w:ascii="Times New Roman" w:hAnsi="Times New Roman" w:cs="Times New Roman"/>
        </w:rPr>
        <w:t>(</w:t>
      </w:r>
      <w:proofErr w:type="gramStart"/>
      <w:r w:rsidR="00E70EC2" w:rsidRPr="00C017E1">
        <w:rPr>
          <w:rFonts w:ascii="Times New Roman" w:hAnsi="Times New Roman" w:cs="Times New Roman"/>
        </w:rPr>
        <w:t>в</w:t>
      </w:r>
      <w:proofErr w:type="gramEnd"/>
      <w:r w:rsidR="00E70EC2" w:rsidRPr="00C017E1">
        <w:rPr>
          <w:rFonts w:ascii="Times New Roman" w:hAnsi="Times New Roman" w:cs="Times New Roman"/>
        </w:rPr>
        <w:t xml:space="preserve"> ред. постановлений Правительства Архангельской области от 18.02.2016 </w:t>
      </w:r>
      <w:hyperlink r:id="rId170" w:history="1">
        <w:r w:rsidR="00E70EC2" w:rsidRPr="00C017E1">
          <w:rPr>
            <w:rFonts w:ascii="Times New Roman" w:hAnsi="Times New Roman" w:cs="Times New Roman"/>
          </w:rPr>
          <w:t>N 51-пп</w:t>
        </w:r>
      </w:hyperlink>
      <w:r w:rsidR="00E70EC2" w:rsidRPr="00C017E1">
        <w:rPr>
          <w:rFonts w:ascii="Times New Roman" w:hAnsi="Times New Roman" w:cs="Times New Roman"/>
        </w:rPr>
        <w:t xml:space="preserve">, от 14.05.2019 </w:t>
      </w:r>
      <w:hyperlink r:id="rId171" w:history="1">
        <w:r w:rsidR="00E70EC2" w:rsidRPr="00C017E1">
          <w:rPr>
            <w:rFonts w:ascii="Times New Roman" w:hAnsi="Times New Roman" w:cs="Times New Roman"/>
          </w:rPr>
          <w:t>N 253-пп</w:t>
        </w:r>
      </w:hyperlink>
      <w:r w:rsidR="00E70EC2"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Изготовление бланков свидетельств осуществляется </w:t>
      </w:r>
      <w:r w:rsidR="00D52700" w:rsidRPr="00C017E1">
        <w:rPr>
          <w:rFonts w:ascii="Times New Roman" w:hAnsi="Times New Roman" w:cs="Times New Roman"/>
        </w:rPr>
        <w:t>министерством</w:t>
      </w:r>
      <w:r w:rsidRPr="00C017E1">
        <w:rPr>
          <w:rFonts w:ascii="Times New Roman" w:hAnsi="Times New Roman" w:cs="Times New Roman"/>
        </w:rPr>
        <w:t xml:space="preserve"> за счет средств областного бюджета.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7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18.02.2016 N 51-пп)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Срок действия свидетельства составляет не более семи месяцев </w:t>
      </w:r>
      <w:proofErr w:type="gramStart"/>
      <w:r w:rsidRPr="00C017E1">
        <w:rPr>
          <w:rFonts w:ascii="Times New Roman" w:hAnsi="Times New Roman" w:cs="Times New Roman"/>
        </w:rPr>
        <w:t>с даты выдачи</w:t>
      </w:r>
      <w:proofErr w:type="gramEnd"/>
      <w:r w:rsidRPr="00C017E1">
        <w:rPr>
          <w:rFonts w:ascii="Times New Roman" w:hAnsi="Times New Roman" w:cs="Times New Roman"/>
        </w:rPr>
        <w:t>, указанной в свидетельстве.</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7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18.02.2016 N 51-пп)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3.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017E1">
        <w:rPr>
          <w:rFonts w:ascii="Times New Roman" w:hAnsi="Times New Roman" w:cs="Times New Roman"/>
        </w:rPr>
        <w:t>неполнородных</w:t>
      </w:r>
      <w:proofErr w:type="spellEnd"/>
      <w:r w:rsidRPr="00C017E1">
        <w:rPr>
          <w:rFonts w:ascii="Times New Roman" w:hAnsi="Times New Roman" w:cs="Times New Roman"/>
        </w:rPr>
        <w:t xml:space="preserve"> братьев и сестер).</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174"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26.12.2017 N 635-пп)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lastRenderedPageBreak/>
        <w:t xml:space="preserve">4. Отбор банков для участия в реализации мероприятия осуществляется </w:t>
      </w:r>
      <w:r w:rsidR="00D52700" w:rsidRPr="00C017E1">
        <w:rPr>
          <w:rFonts w:ascii="Times New Roman" w:hAnsi="Times New Roman" w:cs="Times New Roman"/>
        </w:rPr>
        <w:t>министерством</w:t>
      </w:r>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w:t>
      </w:r>
      <w:hyperlink r:id="rId175" w:history="1">
        <w:r w:rsidRPr="00C017E1">
          <w:rPr>
            <w:rFonts w:ascii="Times New Roman" w:hAnsi="Times New Roman" w:cs="Times New Roman"/>
          </w:rPr>
          <w:t>приказом</w:t>
        </w:r>
      </w:hyperlink>
      <w:r w:rsidRPr="00C017E1">
        <w:rPr>
          <w:rFonts w:ascii="Times New Roman" w:hAnsi="Times New Roman" w:cs="Times New Roman"/>
        </w:rPr>
        <w:t xml:space="preserve"> Министерства строительства и жилищно-коммунального хозяйства Российской Федерации от 20 сентября 2018 года N 605/</w:t>
      </w:r>
      <w:proofErr w:type="spellStart"/>
      <w:proofErr w:type="gramStart"/>
      <w:r w:rsidRPr="00C017E1">
        <w:rPr>
          <w:rFonts w:ascii="Times New Roman" w:hAnsi="Times New Roman" w:cs="Times New Roman"/>
        </w:rPr>
        <w:t>пр</w:t>
      </w:r>
      <w:proofErr w:type="spellEnd"/>
      <w:proofErr w:type="gramEnd"/>
      <w:r w:rsidRPr="00C017E1">
        <w:rPr>
          <w:rFonts w:ascii="Times New Roman" w:hAnsi="Times New Roman" w:cs="Times New Roman"/>
        </w:rPr>
        <w:t>, указанием Центрального Банка Российской Федерации от 20 сентября 2018 года N 4915-У.</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4 в ред. </w:t>
      </w:r>
      <w:hyperlink r:id="rId17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5. </w:t>
      </w:r>
      <w:proofErr w:type="gramStart"/>
      <w:r w:rsidRPr="00C017E1">
        <w:rPr>
          <w:rFonts w:ascii="Times New Roman" w:hAnsi="Times New Roman" w:cs="Times New Roman"/>
        </w:rPr>
        <w:t xml:space="preserve">Органы местного самоуправления участвуют в реализации мероприятия в соответствии с </w:t>
      </w:r>
      <w:hyperlink w:anchor="P5673" w:history="1">
        <w:r w:rsidRPr="00C017E1">
          <w:rPr>
            <w:rFonts w:ascii="Times New Roman" w:hAnsi="Times New Roman" w:cs="Times New Roman"/>
          </w:rPr>
          <w:t>Правилами</w:t>
        </w:r>
      </w:hyperlink>
      <w:r w:rsidRPr="00C017E1">
        <w:rPr>
          <w:rFonts w:ascii="Times New Roman" w:hAnsi="Times New Roman" w:cs="Times New Roman"/>
        </w:rPr>
        <w:t xml:space="preserve"> предоставления и распределения субсидий из областного бюджета</w:t>
      </w:r>
      <w:r w:rsidR="00E41C18" w:rsidRPr="00C017E1">
        <w:rPr>
          <w:rFonts w:ascii="Times New Roman" w:hAnsi="Times New Roman" w:cs="Times New Roman"/>
        </w:rPr>
        <w:t xml:space="preserve"> бюджетам муниципальных районов, муниципальных округов, городских округов и городских поселений</w:t>
      </w:r>
      <w:r w:rsidRPr="00C017E1">
        <w:rPr>
          <w:rFonts w:ascii="Times New Roman" w:hAnsi="Times New Roman" w:cs="Times New Roman"/>
        </w:rPr>
        <w:t xml:space="preserve"> Архангельской области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roofErr w:type="gramEnd"/>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5 в ред. </w:t>
      </w:r>
      <w:hyperlink r:id="rId17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32" w:name="P5183"/>
      <w:bookmarkEnd w:id="32"/>
      <w:r w:rsidRPr="00C017E1">
        <w:rPr>
          <w:rFonts w:ascii="Times New Roman" w:hAnsi="Times New Roman" w:cs="Times New Roman"/>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7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а) возраст каждого из супругов либо одного родителя в неполной семье на день принятия </w:t>
      </w:r>
      <w:r w:rsidR="00CC371E" w:rsidRPr="00C017E1">
        <w:rPr>
          <w:rFonts w:ascii="Times New Roman" w:hAnsi="Times New Roman" w:cs="Times New Roman"/>
        </w:rPr>
        <w:t>министерством</w:t>
      </w:r>
      <w:r w:rsidRPr="00C017E1">
        <w:rPr>
          <w:rFonts w:ascii="Times New Roman" w:hAnsi="Times New Roman" w:cs="Times New Roman"/>
        </w:rPr>
        <w:t xml:space="preserve"> решения о включении молодой семьи в список претендентов на получение социальной выплаты в соответствующем году не превышает 35 лет;</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7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18.02.2016 N 51-пп)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б) молодая семья признана нуждающейся в жилом помещении в соответствии с </w:t>
      </w:r>
      <w:hyperlink w:anchor="P5189" w:history="1">
        <w:r w:rsidRPr="00C017E1">
          <w:rPr>
            <w:rFonts w:ascii="Times New Roman" w:hAnsi="Times New Roman" w:cs="Times New Roman"/>
          </w:rPr>
          <w:t>пунктом 7</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70EC2" w:rsidRPr="00C017E1" w:rsidRDefault="00E70EC2" w:rsidP="007A79EB">
      <w:pPr>
        <w:pStyle w:val="ConsPlusNormal"/>
        <w:ind w:firstLine="540"/>
        <w:jc w:val="both"/>
        <w:rPr>
          <w:rFonts w:ascii="Times New Roman" w:hAnsi="Times New Roman" w:cs="Times New Roman"/>
        </w:rPr>
      </w:pPr>
      <w:bookmarkStart w:id="33" w:name="P5189"/>
      <w:bookmarkEnd w:id="33"/>
      <w:r w:rsidRPr="00C017E1">
        <w:rPr>
          <w:rFonts w:ascii="Times New Roman" w:hAnsi="Times New Roman" w:cs="Times New Roman"/>
        </w:rPr>
        <w:t xml:space="preserve">7. </w:t>
      </w:r>
      <w:proofErr w:type="gramStart"/>
      <w:r w:rsidRPr="00C017E1">
        <w:rPr>
          <w:rFonts w:ascii="Times New Roman" w:hAnsi="Times New Roman" w:cs="Times New Roman"/>
        </w:rPr>
        <w:t>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w:t>
      </w:r>
      <w:proofErr w:type="gramEnd"/>
      <w:r w:rsidRPr="00C017E1">
        <w:rPr>
          <w:rFonts w:ascii="Times New Roman" w:hAnsi="Times New Roman" w:cs="Times New Roman"/>
        </w:rPr>
        <w:t xml:space="preserve"> </w:t>
      </w:r>
      <w:hyperlink r:id="rId180" w:history="1">
        <w:r w:rsidRPr="00C017E1">
          <w:rPr>
            <w:rFonts w:ascii="Times New Roman" w:hAnsi="Times New Roman" w:cs="Times New Roman"/>
          </w:rPr>
          <w:t>статьей 51</w:t>
        </w:r>
      </w:hyperlink>
      <w:r w:rsidRPr="00C017E1">
        <w:rPr>
          <w:rFonts w:ascii="Times New Roman" w:hAnsi="Times New Roman" w:cs="Times New Roman"/>
        </w:rPr>
        <w:t xml:space="preserve"> Жилищного кодекса Российской Федерации для признания граждан </w:t>
      </w:r>
      <w:proofErr w:type="gramStart"/>
      <w:r w:rsidRPr="00C017E1">
        <w:rPr>
          <w:rFonts w:ascii="Times New Roman" w:hAnsi="Times New Roman" w:cs="Times New Roman"/>
        </w:rPr>
        <w:t>нуждающимися</w:t>
      </w:r>
      <w:proofErr w:type="gramEnd"/>
      <w:r w:rsidRPr="00C017E1">
        <w:rPr>
          <w:rFonts w:ascii="Times New Roman" w:hAnsi="Times New Roman" w:cs="Times New Roman"/>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05.10.2018 </w:t>
      </w:r>
      <w:hyperlink r:id="rId181" w:history="1">
        <w:r w:rsidRPr="00C017E1">
          <w:rPr>
            <w:rFonts w:ascii="Times New Roman" w:hAnsi="Times New Roman" w:cs="Times New Roman"/>
          </w:rPr>
          <w:t>N 438-пп</w:t>
        </w:r>
      </w:hyperlink>
      <w:r w:rsidRPr="00C017E1">
        <w:rPr>
          <w:rFonts w:ascii="Times New Roman" w:hAnsi="Times New Roman" w:cs="Times New Roman"/>
        </w:rPr>
        <w:t xml:space="preserve">, от 14.05.2019 </w:t>
      </w:r>
      <w:hyperlink r:id="rId182"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В случае если супруг (супруга), их дети вселились как члены семьи 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roofErr w:type="gramEnd"/>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183"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26.12.2017 N 635-пп)</w:t>
      </w:r>
    </w:p>
    <w:p w:rsidR="00962E58" w:rsidRPr="00C017E1" w:rsidRDefault="00962E58" w:rsidP="00962E58">
      <w:pPr>
        <w:pStyle w:val="ConsPlusNormal"/>
        <w:ind w:firstLine="567"/>
        <w:jc w:val="both"/>
        <w:rPr>
          <w:rFonts w:ascii="Times New Roman" w:hAnsi="Times New Roman" w:cs="Times New Roman"/>
        </w:rPr>
      </w:pPr>
      <w:proofErr w:type="gramStart"/>
      <w:r w:rsidRPr="00C017E1">
        <w:rPr>
          <w:rFonts w:ascii="Times New Roman" w:hAnsi="Times New Roman"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1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w:t>
      </w:r>
      <w:r w:rsidRPr="00C017E1">
        <w:rPr>
          <w:rFonts w:ascii="Times New Roman" w:hAnsi="Times New Roman" w:cs="Times New Roman"/>
        </w:rPr>
        <w:lastRenderedPageBreak/>
        <w:t>погашение ранее предоста</w:t>
      </w:r>
      <w:r w:rsidR="002E5DFF" w:rsidRPr="00C017E1">
        <w:rPr>
          <w:rFonts w:ascii="Times New Roman" w:hAnsi="Times New Roman" w:cs="Times New Roman"/>
        </w:rPr>
        <w:t>вленного жилищного кредита.</w:t>
      </w:r>
      <w:proofErr w:type="gramEnd"/>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8. </w:t>
      </w:r>
      <w:proofErr w:type="gramStart"/>
      <w:r w:rsidRPr="00C017E1">
        <w:rPr>
          <w:rFonts w:ascii="Times New Roman" w:hAnsi="Times New Roman" w:cs="Times New Roman"/>
        </w:rPr>
        <w:t xml:space="preserve">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hyperlink w:anchor="P5291" w:history="1">
        <w:r w:rsidRPr="00C017E1">
          <w:rPr>
            <w:rFonts w:ascii="Times New Roman" w:hAnsi="Times New Roman" w:cs="Times New Roman"/>
          </w:rPr>
          <w:t>подпунктом "</w:t>
        </w:r>
        <w:proofErr w:type="spellStart"/>
        <w:r w:rsidRPr="00C017E1">
          <w:rPr>
            <w:rFonts w:ascii="Times New Roman" w:hAnsi="Times New Roman" w:cs="Times New Roman"/>
          </w:rPr>
          <w:t>д</w:t>
        </w:r>
        <w:proofErr w:type="spellEnd"/>
        <w:r w:rsidRPr="00C017E1">
          <w:rPr>
            <w:rFonts w:ascii="Times New Roman" w:hAnsi="Times New Roman" w:cs="Times New Roman"/>
          </w:rPr>
          <w:t>" пункта 16</w:t>
        </w:r>
      </w:hyperlink>
      <w:r w:rsidRPr="00C017E1">
        <w:rPr>
          <w:rFonts w:ascii="Times New Roman" w:hAnsi="Times New Roman" w:cs="Times New Roman"/>
        </w:rPr>
        <w:t xml:space="preserve"> настоящих Правил.</w:t>
      </w:r>
      <w:proofErr w:type="gramEnd"/>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8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8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34" w:name="P5198"/>
      <w:bookmarkEnd w:id="34"/>
      <w:r w:rsidRPr="00C017E1">
        <w:rPr>
          <w:rFonts w:ascii="Times New Roman" w:hAnsi="Times New Roman" w:cs="Times New Roman"/>
        </w:rPr>
        <w:t xml:space="preserve">10. </w:t>
      </w:r>
      <w:proofErr w:type="gramStart"/>
      <w:r w:rsidRPr="00C017E1">
        <w:rPr>
          <w:rFonts w:ascii="Times New Roman" w:hAnsi="Times New Roman" w:cs="Times New Roman"/>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5270" w:history="1">
        <w:r w:rsidRPr="00C017E1">
          <w:rPr>
            <w:rFonts w:ascii="Times New Roman" w:hAnsi="Times New Roman" w:cs="Times New Roman"/>
          </w:rPr>
          <w:t>пунктом 13</w:t>
        </w:r>
      </w:hyperlink>
      <w:r w:rsidRPr="00C017E1">
        <w:rPr>
          <w:rFonts w:ascii="Times New Roman" w:hAnsi="Times New Roman" w:cs="Times New Roman"/>
        </w:rPr>
        <w:t xml:space="preserve"> настоящих Правил, количества членов молодой семьи - участника мероприятия и норматива стоимости 1 кв. метра общей площади жилья по муниципальному образованию Архангельской области (далее - муниципальное образование), в котором молодая семья включена в список участников мероприятия.</w:t>
      </w:r>
      <w:proofErr w:type="gramEnd"/>
      <w:r w:rsidRPr="00C017E1">
        <w:rPr>
          <w:rFonts w:ascii="Times New Roman" w:hAnsi="Times New Roman" w:cs="Times New Roman"/>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26.12.2017 </w:t>
      </w:r>
      <w:hyperlink r:id="rId186" w:history="1">
        <w:r w:rsidRPr="00C017E1">
          <w:rPr>
            <w:rFonts w:ascii="Times New Roman" w:hAnsi="Times New Roman" w:cs="Times New Roman"/>
          </w:rPr>
          <w:t>N 635-пп</w:t>
        </w:r>
      </w:hyperlink>
      <w:r w:rsidRPr="00C017E1">
        <w:rPr>
          <w:rFonts w:ascii="Times New Roman" w:hAnsi="Times New Roman" w:cs="Times New Roman"/>
        </w:rPr>
        <w:t xml:space="preserve">, от 14.05.2019 </w:t>
      </w:r>
      <w:hyperlink r:id="rId187"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11. Социальная выплата предоставляется в размере:</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30 процентов расчетной (средней) стоимости жилья, определяемой в соответствии с настоящими Правилами, - для молодых семей, не имеющих детей;</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26966" w:rsidRPr="00C017E1" w:rsidRDefault="00A26966" w:rsidP="00A2696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1) социальная выплата предоставляется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 в размере 35 процентов расчетной стоимости жилья из областного и местного бюджетов в равных долях по 17,5 процента расчетной стоимости жилья;</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2) 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w:t>
      </w:r>
    </w:p>
    <w:p w:rsidR="00A26966" w:rsidRPr="00C017E1" w:rsidRDefault="00A26966" w:rsidP="00A2696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При наличии соглашения между организациями, участвующими в реализации мероприятия, за исключением организаций, предоставляющих жилищные кредиты и займы, </w:t>
      </w:r>
      <w:proofErr w:type="spellStart"/>
      <w:r w:rsidR="00973A7A" w:rsidRPr="00C017E1">
        <w:rPr>
          <w:rFonts w:ascii="Times New Roman" w:hAnsi="Times New Roman" w:cs="Times New Roman"/>
        </w:rPr>
        <w:t>министерстовом</w:t>
      </w:r>
      <w:proofErr w:type="spellEnd"/>
      <w:r w:rsidRPr="00C017E1">
        <w:rPr>
          <w:rFonts w:ascii="Times New Roman" w:hAnsi="Times New Roman" w:cs="Times New Roman"/>
        </w:rPr>
        <w:t xml:space="preserve"> и (или) органами местного самоуправления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 xml:space="preserve"> мероприятия (далее - соглашение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 с указанием размера средств, выделяемых организациями, участвующими в реализации мероприятия, для предоставления социальных выплат молодым семьям, с приложением выписки из списка молодых семей - претендентов на получение социальной выплаты в соответствующем</w:t>
      </w:r>
      <w:proofErr w:type="gramEnd"/>
      <w:r w:rsidRPr="00C017E1">
        <w:rPr>
          <w:rFonts w:ascii="Times New Roman" w:hAnsi="Times New Roman" w:cs="Times New Roman"/>
        </w:rPr>
        <w:t xml:space="preserve"> году осуществляется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доли средств областного и (или) местных бюджетов, выделенных для предоставления социальных выплат.</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(в ред. постановления Правительства Архангельской области от 01.10.2019 N 543-пп)</w:t>
      </w:r>
    </w:p>
    <w:p w:rsidR="00A26966" w:rsidRPr="00C017E1" w:rsidRDefault="00A26966" w:rsidP="00A2696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Организации, участвующие в реализации мероприятия, за исключением организаций, предоставляющих жилищные кредиты и займы, в срок не позднее одного месяца до дня окончания срока представления органами местного самоуправления в </w:t>
      </w:r>
      <w:r w:rsidR="00BF161C" w:rsidRPr="00C017E1">
        <w:rPr>
          <w:rFonts w:ascii="Times New Roman" w:hAnsi="Times New Roman" w:cs="Times New Roman"/>
        </w:rPr>
        <w:t>министерство</w:t>
      </w:r>
      <w:r w:rsidRPr="00C017E1">
        <w:rPr>
          <w:rFonts w:ascii="Times New Roman" w:hAnsi="Times New Roman" w:cs="Times New Roman"/>
        </w:rPr>
        <w:t xml:space="preserve"> списков молодых семей - участников мероприятия, изъявивших желание получить социальную выплату в планируемом </w:t>
      </w:r>
      <w:r w:rsidRPr="00C017E1">
        <w:rPr>
          <w:rFonts w:ascii="Times New Roman" w:hAnsi="Times New Roman" w:cs="Times New Roman"/>
        </w:rPr>
        <w:lastRenderedPageBreak/>
        <w:t>году, предусмотренных пунктом 23 настоящих Правил, представляют в органы местного самоуправления сведения о молодых семьях, участвующих в мероприятии в</w:t>
      </w:r>
      <w:proofErr w:type="gramEnd"/>
      <w:r w:rsidRPr="00C017E1">
        <w:rPr>
          <w:rFonts w:ascii="Times New Roman" w:hAnsi="Times New Roman" w:cs="Times New Roman"/>
        </w:rPr>
        <w:t xml:space="preserve"> части реализации соглашений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 изъявивших желание получить социальную выплату в планируемом году.</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(в ред. постановления Правительства Архангельской области от 01.10.2019 N 543-пп)</w:t>
      </w:r>
    </w:p>
    <w:p w:rsidR="00A26966" w:rsidRPr="00C017E1" w:rsidRDefault="00A26966" w:rsidP="00A2696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Молодые семьи, участвующие в мероприятии в части реализации соглашений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 включаются в список молодых семей - претендентов на получение социальных выплат в соответствии с настоящими Правилами в году, соответствующем году предоставления средств организациями, участвующими в реализации мероприятия, за исключением организаций, предоставляющих жилищные кредиты и займы для предоставления социальных выплат молодым семьям.</w:t>
      </w:r>
      <w:proofErr w:type="gramEnd"/>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(в ред. постановления Правительства Архангельской области от 01.10.2019 N 543-пп)</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 xml:space="preserve">Соглашение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 xml:space="preserve"> заключается в срок не позднее трех месяцев со дня утверждения </w:t>
      </w:r>
      <w:r w:rsidR="00BF161C" w:rsidRPr="00C017E1">
        <w:rPr>
          <w:rFonts w:ascii="Times New Roman" w:hAnsi="Times New Roman" w:cs="Times New Roman"/>
        </w:rPr>
        <w:t>министерством</w:t>
      </w:r>
      <w:r w:rsidRPr="00C017E1">
        <w:rPr>
          <w:rFonts w:ascii="Times New Roman" w:hAnsi="Times New Roman" w:cs="Times New Roman"/>
        </w:rPr>
        <w:t xml:space="preserve"> сводного списка молодых семей - участников мероприятия, изъявивших желание получить социальную выплату в планируемом году, предусмотренного пунктом 24 настоящих Правил.</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(в ред. постановления Правительства Архангельской области от 01.10.2019 N 543-пп)</w:t>
      </w:r>
    </w:p>
    <w:p w:rsidR="00A26966" w:rsidRPr="00C017E1" w:rsidRDefault="00A26966" w:rsidP="00A2696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Соглашение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 xml:space="preserve"> должно содержать сведения об объеме средств, предоставляемых организациями, участвующими в реализации мероприятия, за исключением организаций, предоставляющих жилищные кредиты и займы, целевом характере и сроке, в течение которого средства, предоставляемые местному бюджету организациями, участвующими в реализации мероприятия, за исключением организаций, предоставляющих жилищные кредиты и займы, должны быть перечислены в местный бюджет.</w:t>
      </w:r>
      <w:proofErr w:type="gramEnd"/>
      <w:r w:rsidRPr="00C017E1">
        <w:rPr>
          <w:rFonts w:ascii="Times New Roman" w:hAnsi="Times New Roman" w:cs="Times New Roman"/>
        </w:rPr>
        <w:t xml:space="preserve"> Такой срок должен составлять не менее одного месяца со дня заключения соглашения о </w:t>
      </w:r>
      <w:proofErr w:type="spellStart"/>
      <w:r w:rsidRPr="00C017E1">
        <w:rPr>
          <w:rFonts w:ascii="Times New Roman" w:hAnsi="Times New Roman" w:cs="Times New Roman"/>
        </w:rPr>
        <w:t>софинансировании</w:t>
      </w:r>
      <w:proofErr w:type="spellEnd"/>
      <w:r w:rsidRPr="00C017E1">
        <w:rPr>
          <w:rFonts w:ascii="Times New Roman" w:hAnsi="Times New Roman" w:cs="Times New Roman"/>
        </w:rPr>
        <w:t>.</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(в ред. постановления Правительства Архангельской области от 01.10.2019 N 543-пп)</w:t>
      </w:r>
    </w:p>
    <w:p w:rsidR="00A26966" w:rsidRPr="00C017E1" w:rsidRDefault="00A26966" w:rsidP="00A26966">
      <w:pPr>
        <w:pStyle w:val="ConsPlusNormal"/>
        <w:ind w:firstLine="540"/>
        <w:jc w:val="both"/>
        <w:rPr>
          <w:rFonts w:ascii="Times New Roman" w:hAnsi="Times New Roman" w:cs="Times New Roman"/>
        </w:rPr>
      </w:pPr>
      <w:r w:rsidRPr="00C017E1">
        <w:rPr>
          <w:rFonts w:ascii="Times New Roman" w:hAnsi="Times New Roman" w:cs="Times New Roman"/>
        </w:rPr>
        <w:t>В случае использования социальной выплаты на цель, предусмотренную подпунктом "в" пункта 1 настоящих Правил,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63635C" w:rsidRPr="00C017E1" w:rsidRDefault="0063635C"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В случае использования социальной выплаты на цели, предусмотренные подпунктами “е” и “и” пункта 1 настоящих Правил,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12. Молодым семьям - участникам мероприятия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8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1) молодой семье - участнику мероприятия предоставляется дополнительная социальная выплата в размере 5 (пяти) процентов средней стоимости </w:t>
      </w:r>
      <w:r w:rsidR="004A6ACA" w:rsidRPr="00C017E1">
        <w:rPr>
          <w:rFonts w:ascii="Times New Roman" w:hAnsi="Times New Roman" w:cs="Times New Roman"/>
        </w:rPr>
        <w:t>жилого помещения</w:t>
      </w:r>
      <w:r w:rsidRPr="00C017E1">
        <w:rPr>
          <w:rFonts w:ascii="Times New Roman" w:hAnsi="Times New Roman" w:cs="Times New Roman"/>
        </w:rPr>
        <w:t xml:space="preserve"> при рождении (усыновлении) одного ребенка в соответствии с представленным </w:t>
      </w:r>
      <w:hyperlink w:anchor="P5523" w:history="1">
        <w:r w:rsidRPr="00C017E1">
          <w:rPr>
            <w:rFonts w:ascii="Times New Roman" w:hAnsi="Times New Roman" w:cs="Times New Roman"/>
          </w:rPr>
          <w:t>заявлением</w:t>
        </w:r>
      </w:hyperlink>
      <w:r w:rsidRPr="00C017E1">
        <w:rPr>
          <w:rFonts w:ascii="Times New Roman" w:hAnsi="Times New Roman" w:cs="Times New Roman"/>
        </w:rPr>
        <w:t xml:space="preserve"> по форме согласно приложению N 2 к настоящим Правилам:</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15.01.2019 </w:t>
      </w:r>
      <w:hyperlink r:id="rId189" w:history="1">
        <w:r w:rsidRPr="00C017E1">
          <w:rPr>
            <w:rFonts w:ascii="Times New Roman" w:hAnsi="Times New Roman" w:cs="Times New Roman"/>
          </w:rPr>
          <w:t>N 10-пп</w:t>
        </w:r>
      </w:hyperlink>
      <w:r w:rsidRPr="00C017E1">
        <w:rPr>
          <w:rFonts w:ascii="Times New Roman" w:hAnsi="Times New Roman" w:cs="Times New Roman"/>
        </w:rPr>
        <w:t xml:space="preserve">, от 14.05.2019 </w:t>
      </w:r>
      <w:hyperlink r:id="rId190"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3A125E" w:rsidP="003A125E">
      <w:pPr>
        <w:pStyle w:val="ConsPlusNormal"/>
        <w:ind w:firstLine="709"/>
        <w:jc w:val="both"/>
        <w:rPr>
          <w:rFonts w:ascii="Times New Roman" w:hAnsi="Times New Roman" w:cs="Times New Roman"/>
        </w:rPr>
      </w:pPr>
      <w:proofErr w:type="gramStart"/>
      <w:r w:rsidRPr="00C017E1">
        <w:rPr>
          <w:rFonts w:ascii="Times New Roman" w:hAnsi="Times New Roman" w:cs="Times New Roman"/>
        </w:rPr>
        <w:t>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C017E1">
        <w:rPr>
          <w:rFonts w:ascii="Times New Roman" w:hAnsi="Times New Roman" w:cs="Times New Roman"/>
        </w:rPr>
        <w:t xml:space="preserve"> (займам) на погашение ранее предоставленного жилищного кредита. </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Если сумма дополнительной социальной выплаты, указанная в свидетельстве на получение дополнительной социальной выплаты, превышает сумму </w:t>
      </w:r>
      <w:r w:rsidR="00936D72" w:rsidRPr="00C017E1">
        <w:rPr>
          <w:rFonts w:ascii="Times New Roman" w:hAnsi="Times New Roman" w:cs="Times New Roman"/>
        </w:rPr>
        <w:t>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r w:rsidRPr="00C017E1">
        <w:rPr>
          <w:rFonts w:ascii="Times New Roman" w:hAnsi="Times New Roman" w:cs="Times New Roman"/>
        </w:rPr>
        <w:t>, оставшиеся средства социальной выплаты направляются молодой семьей</w:t>
      </w:r>
      <w:proofErr w:type="gramEnd"/>
      <w:r w:rsidRPr="00C017E1">
        <w:rPr>
          <w:rFonts w:ascii="Times New Roman" w:hAnsi="Times New Roman" w:cs="Times New Roman"/>
        </w:rPr>
        <w:t xml:space="preserve"> на компенсацию </w:t>
      </w:r>
      <w:r w:rsidRPr="00C017E1">
        <w:rPr>
          <w:rFonts w:ascii="Times New Roman" w:hAnsi="Times New Roman" w:cs="Times New Roman"/>
        </w:rPr>
        <w:lastRenderedPageBreak/>
        <w:t xml:space="preserve">затраченных собственных средств на приобретение </w:t>
      </w:r>
      <w:r w:rsidR="00A135AD" w:rsidRPr="00C017E1">
        <w:rPr>
          <w:rFonts w:ascii="Times New Roman" w:hAnsi="Times New Roman" w:cs="Times New Roman"/>
        </w:rPr>
        <w:t>жилого помещения</w:t>
      </w:r>
      <w:r w:rsidRPr="00C017E1">
        <w:rPr>
          <w:rFonts w:ascii="Times New Roman" w:hAnsi="Times New Roman" w:cs="Times New Roman"/>
        </w:rPr>
        <w:t xml:space="preserve"> или строительство индивидуального </w:t>
      </w:r>
      <w:r w:rsidR="00F35795" w:rsidRPr="00C017E1">
        <w:rPr>
          <w:rFonts w:ascii="Times New Roman" w:hAnsi="Times New Roman" w:cs="Times New Roman"/>
        </w:rPr>
        <w:t>жилого помещения</w:t>
      </w:r>
      <w:r w:rsidRPr="00C017E1">
        <w:rPr>
          <w:rFonts w:ascii="Times New Roman" w:hAnsi="Times New Roman" w:cs="Times New Roman"/>
        </w:rPr>
        <w:t xml:space="preserve"> в порядке, установленном настоящими Правилами;</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91"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б) для компенсации затраченных молодой семьей собственных средств на приобретение </w:t>
      </w:r>
      <w:r w:rsidR="006645AE" w:rsidRPr="00C017E1">
        <w:rPr>
          <w:rFonts w:ascii="Times New Roman" w:hAnsi="Times New Roman" w:cs="Times New Roman"/>
        </w:rPr>
        <w:t>жилого помещения</w:t>
      </w:r>
      <w:r w:rsidRPr="00C017E1">
        <w:rPr>
          <w:rFonts w:ascii="Times New Roman" w:hAnsi="Times New Roman" w:cs="Times New Roman"/>
        </w:rPr>
        <w:t xml:space="preserve"> или строительство индивидуального </w:t>
      </w:r>
      <w:r w:rsidR="006645AE" w:rsidRPr="00C017E1">
        <w:rPr>
          <w:rFonts w:ascii="Times New Roman" w:hAnsi="Times New Roman" w:cs="Times New Roman"/>
        </w:rPr>
        <w:t>жилого помещения</w:t>
      </w:r>
      <w:r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24.04.2018 </w:t>
      </w:r>
      <w:hyperlink r:id="rId192" w:history="1">
        <w:r w:rsidRPr="00C017E1">
          <w:rPr>
            <w:rFonts w:ascii="Times New Roman" w:hAnsi="Times New Roman" w:cs="Times New Roman"/>
          </w:rPr>
          <w:t>N 181-пп</w:t>
        </w:r>
      </w:hyperlink>
      <w:r w:rsidRPr="00C017E1">
        <w:rPr>
          <w:rFonts w:ascii="Times New Roman" w:hAnsi="Times New Roman" w:cs="Times New Roman"/>
        </w:rPr>
        <w:t xml:space="preserve">, от 15.01.2019 </w:t>
      </w:r>
      <w:hyperlink r:id="rId193" w:history="1">
        <w:r w:rsidRPr="00C017E1">
          <w:rPr>
            <w:rFonts w:ascii="Times New Roman" w:hAnsi="Times New Roman" w:cs="Times New Roman"/>
          </w:rPr>
          <w:t>N 10-пп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w:t>
      </w:r>
      <w:r w:rsidR="00FC5133" w:rsidRPr="00C017E1">
        <w:rPr>
          <w:rFonts w:ascii="Times New Roman" w:hAnsi="Times New Roman" w:cs="Times New Roman"/>
        </w:rPr>
        <w:t>министерство</w:t>
      </w:r>
      <w:r w:rsidRPr="00C017E1">
        <w:rPr>
          <w:rFonts w:ascii="Times New Roman" w:hAnsi="Times New Roman" w:cs="Times New Roman"/>
        </w:rPr>
        <w:t xml:space="preserve"> в соответствующем году до окончания срока действия свидетельства.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9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 одновременном рождении (усыновлении) двух и более детей дополнительная социальная выплата предоставляется на каждого родившегося ребенка;</w:t>
      </w:r>
    </w:p>
    <w:p w:rsidR="00E70EC2" w:rsidRPr="00C017E1" w:rsidRDefault="00E70EC2" w:rsidP="005B559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2) </w:t>
      </w:r>
      <w:r w:rsidR="000F616F" w:rsidRPr="00C017E1">
        <w:rPr>
          <w:rFonts w:ascii="Times New Roman" w:hAnsi="Times New Roman" w:cs="Times New Roman"/>
        </w:rPr>
        <w:t>в случае направления доп</w:t>
      </w:r>
      <w:r w:rsidR="005B5596" w:rsidRPr="00C017E1">
        <w:rPr>
          <w:rFonts w:ascii="Times New Roman" w:hAnsi="Times New Roman" w:cs="Times New Roman"/>
        </w:rPr>
        <w:t xml:space="preserve">олнительной социальной выплаты </w:t>
      </w:r>
      <w:r w:rsidR="000F616F" w:rsidRPr="00C017E1">
        <w:rPr>
          <w:rFonts w:ascii="Times New Roman" w:hAnsi="Times New Roman" w:cs="Times New Roman"/>
        </w:rPr>
        <w:t>на погашение суммы основного долга</w:t>
      </w:r>
      <w:r w:rsidR="00593D52" w:rsidRPr="00C017E1">
        <w:rPr>
          <w:rFonts w:ascii="Times New Roman" w:hAnsi="Times New Roman" w:cs="Times New Roman"/>
        </w:rPr>
        <w:t xml:space="preserve"> (части суммы основного долга) </w:t>
      </w:r>
      <w:r w:rsidR="000F616F" w:rsidRPr="00C017E1">
        <w:rPr>
          <w:rFonts w:ascii="Times New Roman" w:hAnsi="Times New Roman" w:cs="Times New Roman"/>
        </w:rPr>
        <w:t>и уплаты процентов по жилищным кредитам на приобретение жилого помещения или строительство жилого дома или по к</w:t>
      </w:r>
      <w:r w:rsidR="002825EA" w:rsidRPr="00C017E1">
        <w:rPr>
          <w:rFonts w:ascii="Times New Roman" w:hAnsi="Times New Roman" w:cs="Times New Roman"/>
        </w:rPr>
        <w:t xml:space="preserve">редиту (займу) </w:t>
      </w:r>
      <w:r w:rsidR="000F616F" w:rsidRPr="00C017E1">
        <w:rPr>
          <w:rFonts w:ascii="Times New Roman" w:hAnsi="Times New Roman" w:cs="Times New Roman"/>
        </w:rPr>
        <w:t>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w:t>
      </w:r>
      <w:proofErr w:type="gramEnd"/>
      <w:r w:rsidR="000F616F" w:rsidRPr="00C017E1">
        <w:rPr>
          <w:rFonts w:ascii="Times New Roman" w:hAnsi="Times New Roman" w:cs="Times New Roman"/>
        </w:rPr>
        <w:t xml:space="preserve"> по указанным жилищным кредит</w:t>
      </w:r>
      <w:r w:rsidR="005072C8" w:rsidRPr="00C017E1">
        <w:rPr>
          <w:rFonts w:ascii="Times New Roman" w:hAnsi="Times New Roman" w:cs="Times New Roman"/>
        </w:rPr>
        <w:t xml:space="preserve">ам или кредитам (займам) </w:t>
      </w:r>
      <w:r w:rsidR="000F616F" w:rsidRPr="00C017E1">
        <w:rPr>
          <w:rFonts w:ascii="Times New Roman" w:hAnsi="Times New Roman" w:cs="Times New Roman"/>
        </w:rPr>
        <w:t>на погашение ранее предоставленного жилищного кредита, молодая семья представляет в банк документы, перечень которых определен пунктом 42 федеральных правил</w:t>
      </w:r>
      <w:r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24.04.2018 </w:t>
      </w:r>
      <w:hyperlink r:id="rId195" w:history="1">
        <w:r w:rsidRPr="00C017E1">
          <w:rPr>
            <w:rFonts w:ascii="Times New Roman" w:hAnsi="Times New Roman" w:cs="Times New Roman"/>
          </w:rPr>
          <w:t>N 181-пп</w:t>
        </w:r>
      </w:hyperlink>
      <w:r w:rsidRPr="00C017E1">
        <w:rPr>
          <w:rFonts w:ascii="Times New Roman" w:hAnsi="Times New Roman" w:cs="Times New Roman"/>
        </w:rPr>
        <w:t xml:space="preserve">, от 15.01.2019 </w:t>
      </w:r>
      <w:hyperlink r:id="rId196" w:history="1">
        <w:r w:rsidRPr="00C017E1">
          <w:rPr>
            <w:rFonts w:ascii="Times New Roman" w:hAnsi="Times New Roman" w:cs="Times New Roman"/>
          </w:rPr>
          <w:t>N 10-пп</w:t>
        </w:r>
      </w:hyperlink>
      <w:r w:rsidRPr="00C017E1">
        <w:rPr>
          <w:rFonts w:ascii="Times New Roman" w:hAnsi="Times New Roman" w:cs="Times New Roman"/>
        </w:rPr>
        <w:t xml:space="preserve">, от 14.05.2019 </w:t>
      </w:r>
      <w:hyperlink r:id="rId197"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bookmarkStart w:id="35" w:name="P5226"/>
      <w:bookmarkEnd w:id="35"/>
      <w:r w:rsidRPr="00C017E1">
        <w:rPr>
          <w:rFonts w:ascii="Times New Roman" w:hAnsi="Times New Roman" w:cs="Times New Roman"/>
        </w:rPr>
        <w:t>3) в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молодая семья должна представить в банк документы, подтверждающие понесенные молодой семьей затраты: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9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а) в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19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договор купли-продажи жилого помещения, цена которого превышает размер предоставленной ранее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выписку из Единого государственного реестра недвижимости о праве на приобретенное жилое помещение;</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w:t>
      </w:r>
      <w:proofErr w:type="gramEnd"/>
      <w:r w:rsidRPr="00C017E1">
        <w:rPr>
          <w:rFonts w:ascii="Times New Roman" w:hAnsi="Times New Roman" w:cs="Times New Roman"/>
        </w:rPr>
        <w:t xml:space="preserve"> осуществления расчетов);</w:t>
      </w:r>
    </w:p>
    <w:p w:rsidR="00E70EC2" w:rsidRPr="00C017E1" w:rsidRDefault="00194AA1" w:rsidP="00194AA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w:t>
      </w:r>
      <w:proofErr w:type="gramEnd"/>
      <w:r w:rsidRPr="00C017E1">
        <w:rPr>
          <w:rFonts w:ascii="Times New Roman" w:hAnsi="Times New Roman" w:cs="Times New Roman"/>
        </w:rPr>
        <w:t xml:space="preserve"> ранее предоставленного жилищного кредита на приобретение жилого помещения, если в договоре купли-продажи жилого помещения указано, что жилое помещение </w:t>
      </w:r>
      <w:proofErr w:type="gramStart"/>
      <w:r w:rsidRPr="00C017E1">
        <w:rPr>
          <w:rFonts w:ascii="Times New Roman" w:hAnsi="Times New Roman" w:cs="Times New Roman"/>
        </w:rPr>
        <w:t>приобретается</w:t>
      </w:r>
      <w:proofErr w:type="gramEnd"/>
      <w:r w:rsidRPr="00C017E1">
        <w:rPr>
          <w:rFonts w:ascii="Times New Roman" w:hAnsi="Times New Roman" w:cs="Times New Roman"/>
        </w:rPr>
        <w:t xml:space="preserve"> в том числе за счет средств кредита (займа), предоставленного на приобретение жилого помещения, в том числе ипотечного жилищного кредита</w:t>
      </w:r>
      <w:r w:rsidR="00E70EC2"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00"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w:t>
      </w:r>
      <w:r w:rsidRPr="00C017E1">
        <w:rPr>
          <w:rFonts w:ascii="Times New Roman" w:hAnsi="Times New Roman" w:cs="Times New Roman"/>
        </w:rPr>
        <w:lastRenderedPageBreak/>
        <w:t xml:space="preserve">использовались средства основной социальной выплаты на цели, предусмотренные </w:t>
      </w:r>
      <w:hyperlink w:anchor="P5159" w:history="1">
        <w:r w:rsidRPr="00C017E1">
          <w:rPr>
            <w:rFonts w:ascii="Times New Roman" w:hAnsi="Times New Roman" w:cs="Times New Roman"/>
          </w:rPr>
          <w:t>подпунктом "г"</w:t>
        </w:r>
      </w:hyperlink>
      <w:r w:rsidRPr="00C017E1">
        <w:rPr>
          <w:rFonts w:ascii="Times New Roman" w:hAnsi="Times New Roman" w:cs="Times New Roman"/>
        </w:rPr>
        <w:t xml:space="preserve"> и </w:t>
      </w:r>
      <w:hyperlink w:anchor="P5163" w:history="1">
        <w:r w:rsidRPr="00C017E1">
          <w:rPr>
            <w:rFonts w:ascii="Times New Roman" w:hAnsi="Times New Roman" w:cs="Times New Roman"/>
          </w:rPr>
          <w:t>подпунктом "е" пункта 1</w:t>
        </w:r>
      </w:hyperlink>
      <w:r w:rsidRPr="00C017E1">
        <w:rPr>
          <w:rFonts w:ascii="Times New Roman" w:hAnsi="Times New Roman" w:cs="Times New Roman"/>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201" w:history="1">
        <w:r w:rsidRPr="00C017E1">
          <w:rPr>
            <w:rFonts w:ascii="Times New Roman" w:hAnsi="Times New Roman" w:cs="Times New Roman"/>
          </w:rPr>
          <w:t>абзацем вторым пункта 43</w:t>
        </w:r>
      </w:hyperlink>
      <w:r w:rsidRPr="00C017E1">
        <w:rPr>
          <w:rFonts w:ascii="Times New Roman" w:hAnsi="Times New Roman" w:cs="Times New Roman"/>
        </w:rPr>
        <w:t xml:space="preserve"> федеральных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 этом не подлежат компенсации затраты молодой семьи на оплату услуг сторонних и посреднических организаций (</w:t>
      </w:r>
      <w:proofErr w:type="spellStart"/>
      <w:r w:rsidRPr="00C017E1">
        <w:rPr>
          <w:rFonts w:ascii="Times New Roman" w:hAnsi="Times New Roman" w:cs="Times New Roman"/>
        </w:rPr>
        <w:t>риелторские</w:t>
      </w:r>
      <w:proofErr w:type="spellEnd"/>
      <w:r w:rsidRPr="00C017E1">
        <w:rPr>
          <w:rFonts w:ascii="Times New Roman" w:hAnsi="Times New Roman" w:cs="Times New Roman"/>
        </w:rPr>
        <w:t xml:space="preserve"> услуги, услуги нотариусов, услуги по составлению договоров купли-продажи и подобные);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не завершено):</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0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договор строительного подряда, цена которого превышает размер предоставленной ранее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разрешение на строительство, выданное одному из членов молодой семьи;</w:t>
      </w:r>
    </w:p>
    <w:p w:rsidR="00052991" w:rsidRPr="00C017E1" w:rsidRDefault="00E70EC2" w:rsidP="00583BF5">
      <w:pPr>
        <w:pStyle w:val="ConsPlusNormal"/>
        <w:ind w:firstLine="540"/>
        <w:jc w:val="both"/>
        <w:rPr>
          <w:rFonts w:ascii="Times New Roman" w:hAnsi="Times New Roman" w:cs="Times New Roman"/>
        </w:rPr>
      </w:pPr>
      <w:r w:rsidRPr="00C017E1">
        <w:rPr>
          <w:rFonts w:ascii="Times New Roman" w:hAnsi="Times New Roman" w:cs="Times New Roman"/>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052991" w:rsidRPr="00C017E1" w:rsidRDefault="0043614D" w:rsidP="00A6457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w:t>
      </w:r>
      <w:proofErr w:type="gramEnd"/>
      <w:r w:rsidRPr="00C017E1">
        <w:rPr>
          <w:rFonts w:ascii="Times New Roman" w:hAnsi="Times New Roman" w:cs="Times New Roman"/>
        </w:rPr>
        <w:t xml:space="preserve"> погашение ранее 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осуществляется за счет кредита (займа), предоставленного на строительство индивидуального жилого помещения, в том числе ипотечного жилищного кредита</w:t>
      </w:r>
      <w:r w:rsidR="00A64571"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0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 этом не подлежат компенсации затраты молодой семьи на оплату услуг сторонних и посреднических организаций (</w:t>
      </w:r>
      <w:proofErr w:type="spellStart"/>
      <w:r w:rsidRPr="00C017E1">
        <w:rPr>
          <w:rFonts w:ascii="Times New Roman" w:hAnsi="Times New Roman" w:cs="Times New Roman"/>
        </w:rPr>
        <w:t>риелторские</w:t>
      </w:r>
      <w:proofErr w:type="spellEnd"/>
      <w:r w:rsidRPr="00C017E1">
        <w:rPr>
          <w:rFonts w:ascii="Times New Roman" w:hAnsi="Times New Roman" w:cs="Times New Roman"/>
        </w:rPr>
        <w:t xml:space="preserve"> услуги, услуги нотариусов, услуги по составлению договоров строительного подряда и подобные);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завершено):</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0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договор строительного подряда, цена которого превышает размер предоставленной ранее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разрешение на строительство, выданное одному из членов молодой семьи;</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выписка из Единого государственного реестра недвижимости о праве собственности на завершенный строительством жилой дом;</w:t>
      </w:r>
    </w:p>
    <w:p w:rsidR="00175500" w:rsidRPr="00C017E1" w:rsidRDefault="00E70EC2" w:rsidP="009C724C">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w:t>
      </w:r>
      <w:proofErr w:type="gramEnd"/>
      <w:r w:rsidRPr="00C017E1">
        <w:rPr>
          <w:rFonts w:ascii="Times New Roman" w:hAnsi="Times New Roman" w:cs="Times New Roman"/>
        </w:rPr>
        <w:t xml:space="preserve"> свидетельствуют о факте осуществления расчетов);</w:t>
      </w:r>
    </w:p>
    <w:p w:rsidR="00175500" w:rsidRPr="00C017E1" w:rsidRDefault="00F96D78" w:rsidP="00E4711F">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w:t>
      </w:r>
      <w:r w:rsidR="00477563" w:rsidRPr="00C017E1">
        <w:rPr>
          <w:rFonts w:ascii="Times New Roman" w:hAnsi="Times New Roman" w:cs="Times New Roman"/>
        </w:rPr>
        <w:t xml:space="preserve"> жилого помещения, в том числе </w:t>
      </w:r>
      <w:r w:rsidRPr="00C017E1">
        <w:rPr>
          <w:rFonts w:ascii="Times New Roman" w:hAnsi="Times New Roman" w:cs="Times New Roman"/>
        </w:rPr>
        <w:t>по ипотечному жилищному кредиту, или кредитный договор (договор займа), справка кредитора (займодавца) об от</w:t>
      </w:r>
      <w:r w:rsidR="00477563" w:rsidRPr="00C017E1">
        <w:rPr>
          <w:rFonts w:ascii="Times New Roman" w:hAnsi="Times New Roman" w:cs="Times New Roman"/>
        </w:rPr>
        <w:t xml:space="preserve">сутствии остатка задолженности </w:t>
      </w:r>
      <w:r w:rsidRPr="00C017E1">
        <w:rPr>
          <w:rFonts w:ascii="Times New Roman" w:hAnsi="Times New Roman" w:cs="Times New Roman"/>
        </w:rPr>
        <w:t>по кредиту или займу, включая выплату процентов за пользование кредитом (займом), предоставленному на</w:t>
      </w:r>
      <w:proofErr w:type="gramEnd"/>
      <w:r w:rsidRPr="00C017E1">
        <w:rPr>
          <w:rFonts w:ascii="Times New Roman" w:hAnsi="Times New Roman" w:cs="Times New Roman"/>
        </w:rPr>
        <w:t xml:space="preserve"> погашение ранее </w:t>
      </w:r>
      <w:r w:rsidRPr="00C017E1">
        <w:rPr>
          <w:rFonts w:ascii="Times New Roman" w:hAnsi="Times New Roman" w:cs="Times New Roman"/>
        </w:rPr>
        <w:lastRenderedPageBreak/>
        <w:t>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осуществлялось за счет кредита (займа), предоставленного на строительство индивидуального жилого помещения, в том числе ипотечного жилищного кредита.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0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 этом не подлежат компенсации затраты молодой семьи на оплату услуг сторонних и посреднических организаций (</w:t>
      </w:r>
      <w:proofErr w:type="spellStart"/>
      <w:r w:rsidRPr="00C017E1">
        <w:rPr>
          <w:rFonts w:ascii="Times New Roman" w:hAnsi="Times New Roman" w:cs="Times New Roman"/>
        </w:rPr>
        <w:t>риелторские</w:t>
      </w:r>
      <w:proofErr w:type="spellEnd"/>
      <w:r w:rsidRPr="00C017E1">
        <w:rPr>
          <w:rFonts w:ascii="Times New Roman" w:hAnsi="Times New Roman" w:cs="Times New Roman"/>
        </w:rPr>
        <w:t xml:space="preserve"> услуги, услуги нотариусов, услуги по составлению договоров строительного подряда и подобные).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hyperlink w:anchor="P5159" w:history="1">
        <w:r w:rsidRPr="00C017E1">
          <w:rPr>
            <w:rFonts w:ascii="Times New Roman" w:hAnsi="Times New Roman" w:cs="Times New Roman"/>
          </w:rPr>
          <w:t>подпунктом "г"</w:t>
        </w:r>
      </w:hyperlink>
      <w:r w:rsidRPr="00C017E1">
        <w:rPr>
          <w:rFonts w:ascii="Times New Roman" w:hAnsi="Times New Roman" w:cs="Times New Roman"/>
        </w:rPr>
        <w:t xml:space="preserve"> и </w:t>
      </w:r>
      <w:hyperlink w:anchor="P5163" w:history="1">
        <w:r w:rsidRPr="00C017E1">
          <w:rPr>
            <w:rFonts w:ascii="Times New Roman" w:hAnsi="Times New Roman" w:cs="Times New Roman"/>
          </w:rPr>
          <w:t>подпунктом "е" пункта 1</w:t>
        </w:r>
      </w:hyperlink>
      <w:r w:rsidRPr="00C017E1">
        <w:rPr>
          <w:rFonts w:ascii="Times New Roman" w:hAnsi="Times New Roman" w:cs="Times New Roman"/>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206" w:history="1">
        <w:r w:rsidRPr="00C017E1">
          <w:rPr>
            <w:rFonts w:ascii="Times New Roman" w:hAnsi="Times New Roman" w:cs="Times New Roman"/>
          </w:rPr>
          <w:t>абзацем вторым пункта 43</w:t>
        </w:r>
      </w:hyperlink>
      <w:r w:rsidRPr="00C017E1">
        <w:rPr>
          <w:rFonts w:ascii="Times New Roman" w:hAnsi="Times New Roman" w:cs="Times New Roman"/>
        </w:rPr>
        <w:t xml:space="preserve"> федеральных правил;</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3 в ред. </w:t>
      </w:r>
      <w:hyperlink r:id="rId20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24.04.2018 N 181-пп)</w:t>
      </w:r>
    </w:p>
    <w:p w:rsidR="00E70EC2" w:rsidRPr="00C017E1" w:rsidRDefault="00E70EC2" w:rsidP="00582F9F">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4) </w:t>
      </w:r>
      <w:r w:rsidR="00360539" w:rsidRPr="00C017E1">
        <w:rPr>
          <w:rFonts w:ascii="Times New Roman" w:hAnsi="Times New Roman" w:cs="Times New Roman"/>
        </w:rPr>
        <w:t>направление дополнительной социальной выплаты на компенсацию затраченных молодой семьей собст</w:t>
      </w:r>
      <w:r w:rsidR="00582F9F" w:rsidRPr="00C017E1">
        <w:rPr>
          <w:rFonts w:ascii="Times New Roman" w:hAnsi="Times New Roman" w:cs="Times New Roman"/>
        </w:rPr>
        <w:t xml:space="preserve">венных средств возможно только </w:t>
      </w:r>
      <w:r w:rsidR="00360539" w:rsidRPr="00C017E1">
        <w:rPr>
          <w:rFonts w:ascii="Times New Roman" w:hAnsi="Times New Roman" w:cs="Times New Roman"/>
        </w:rPr>
        <w:t>при условии отсутствия остатка задолженности по предоставленному кредиту или займу, в том числе</w:t>
      </w:r>
      <w:r w:rsidR="00582F9F" w:rsidRPr="00C017E1">
        <w:rPr>
          <w:rFonts w:ascii="Times New Roman" w:hAnsi="Times New Roman" w:cs="Times New Roman"/>
        </w:rPr>
        <w:t xml:space="preserve"> ипотечному жилищному кредиту, </w:t>
      </w:r>
      <w:r w:rsidR="00360539" w:rsidRPr="00C017E1">
        <w:rPr>
          <w:rFonts w:ascii="Times New Roman" w:hAnsi="Times New Roman" w:cs="Times New Roman"/>
        </w:rPr>
        <w:t>или по кредиту (займу) на погашение ранее предоставленного жилищного кредита на приобретение жилого помещения или строительство жилого дома, включая выплату процентов за пользование ипотечным жилищным кредитом (займом) или кредитом (займом</w:t>
      </w:r>
      <w:proofErr w:type="gramEnd"/>
      <w:r w:rsidR="00360539" w:rsidRPr="00C017E1">
        <w:rPr>
          <w:rFonts w:ascii="Times New Roman" w:hAnsi="Times New Roman" w:cs="Times New Roman"/>
        </w:rPr>
        <w:t>) на погашение ранее предоставленного жилищного кредита.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стандартного жилья за счет собственных средств;</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0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15.01.2019 N 10-пп)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w:t>
      </w:r>
      <w:proofErr w:type="gramStart"/>
      <w:r w:rsidRPr="00C017E1">
        <w:rPr>
          <w:rFonts w:ascii="Times New Roman" w:hAnsi="Times New Roman" w:cs="Times New Roman"/>
        </w:rPr>
        <w:t>дств в сч</w:t>
      </w:r>
      <w:proofErr w:type="gramEnd"/>
      <w:r w:rsidRPr="00C017E1">
        <w:rPr>
          <w:rFonts w:ascii="Times New Roman" w:hAnsi="Times New Roman" w:cs="Times New Roman"/>
        </w:rPr>
        <w:t>ет оплаты расходов на основании указанных документов.</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В случае принятия решения об отказе в оплате расходов банк в течение пяти рабочих дней со дня</w:t>
      </w:r>
      <w:proofErr w:type="gramEnd"/>
      <w:r w:rsidRPr="00C017E1">
        <w:rPr>
          <w:rFonts w:ascii="Times New Roman" w:hAnsi="Times New Roman" w:cs="Times New Roman"/>
        </w:rPr>
        <w:t xml:space="preserve">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Ответственность за представление в неполном объеме документов, предусмотренных </w:t>
      </w:r>
      <w:hyperlink w:anchor="P5226" w:history="1">
        <w:r w:rsidRPr="00C017E1">
          <w:rPr>
            <w:rFonts w:ascii="Times New Roman" w:hAnsi="Times New Roman" w:cs="Times New Roman"/>
          </w:rPr>
          <w:t>подпунктом 3 пункта 12</w:t>
        </w:r>
      </w:hyperlink>
      <w:r w:rsidRPr="00C017E1">
        <w:rPr>
          <w:rFonts w:ascii="Times New Roman" w:hAnsi="Times New Roman" w:cs="Times New Roman"/>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209"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24.04.2018 N 181-пп)</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6) направление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roofErr w:type="gramEnd"/>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26.12.2017 </w:t>
      </w:r>
      <w:hyperlink r:id="rId210" w:history="1">
        <w:r w:rsidRPr="00C017E1">
          <w:rPr>
            <w:rFonts w:ascii="Times New Roman" w:hAnsi="Times New Roman" w:cs="Times New Roman"/>
          </w:rPr>
          <w:t>N 635-пп</w:t>
        </w:r>
      </w:hyperlink>
      <w:r w:rsidRPr="00C017E1">
        <w:rPr>
          <w:rFonts w:ascii="Times New Roman" w:hAnsi="Times New Roman" w:cs="Times New Roman"/>
        </w:rPr>
        <w:t xml:space="preserve">, от 15.01.2019 </w:t>
      </w:r>
      <w:hyperlink r:id="rId211" w:history="1">
        <w:r w:rsidRPr="00C017E1">
          <w:rPr>
            <w:rFonts w:ascii="Times New Roman" w:hAnsi="Times New Roman" w:cs="Times New Roman"/>
          </w:rPr>
          <w:t>N 10-пп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bookmarkStart w:id="36" w:name="P5270"/>
      <w:bookmarkEnd w:id="36"/>
      <w:r w:rsidRPr="00C017E1">
        <w:rPr>
          <w:rFonts w:ascii="Times New Roman" w:hAnsi="Times New Roman" w:cs="Times New Roman"/>
        </w:rPr>
        <w:t>13. Размер общей площади жилого помещения, с учетом которой определяется размер социальной выплаты, составляет:</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для семьи численностью два человека (молодые супруги или один молодой родитель и ребенок) - 42 кв. м;</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для семьи, состоящей из трех или более человек, включающей помимо молодых супругов одного ребенка или более (либо семьи, состоящей из одного молодого родителя и двух или более </w:t>
      </w:r>
      <w:r w:rsidRPr="00C017E1">
        <w:rPr>
          <w:rFonts w:ascii="Times New Roman" w:hAnsi="Times New Roman" w:cs="Times New Roman"/>
        </w:rPr>
        <w:lastRenderedPageBreak/>
        <w:t>детей), - по 18 кв. метров на одного человека.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1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14. Расчетная (средняя) стоимость жилья, используемая при расчете размера социальных выплат, определяется по формуле:</w:t>
      </w:r>
    </w:p>
    <w:p w:rsidR="00E70EC2" w:rsidRPr="00C017E1" w:rsidRDefault="00E70EC2" w:rsidP="007A79EB">
      <w:pPr>
        <w:pStyle w:val="ConsPlusNormal"/>
        <w:jc w:val="both"/>
        <w:rPr>
          <w:rFonts w:ascii="Times New Roman" w:hAnsi="Times New Roman" w:cs="Times New Roman"/>
        </w:rPr>
      </w:pPr>
    </w:p>
    <w:p w:rsidR="00E70EC2" w:rsidRPr="00C017E1" w:rsidRDefault="00E70EC2" w:rsidP="007A79EB">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СтЖ</w:t>
      </w:r>
      <w:proofErr w:type="spellEnd"/>
      <w:r w:rsidRPr="00C017E1">
        <w:rPr>
          <w:rFonts w:ascii="Times New Roman" w:hAnsi="Times New Roman" w:cs="Times New Roman"/>
        </w:rPr>
        <w:t xml:space="preserve"> = Н </w:t>
      </w:r>
      <w:proofErr w:type="spellStart"/>
      <w:r w:rsidRPr="00C017E1">
        <w:rPr>
          <w:rFonts w:ascii="Times New Roman" w:hAnsi="Times New Roman" w:cs="Times New Roman"/>
        </w:rPr>
        <w:t>x</w:t>
      </w:r>
      <w:proofErr w:type="spellEnd"/>
      <w:r w:rsidRPr="00C017E1">
        <w:rPr>
          <w:rFonts w:ascii="Times New Roman" w:hAnsi="Times New Roman" w:cs="Times New Roman"/>
        </w:rPr>
        <w:t xml:space="preserve"> РЖ,</w:t>
      </w:r>
    </w:p>
    <w:p w:rsidR="00E70EC2" w:rsidRPr="00C017E1" w:rsidRDefault="00E70EC2" w:rsidP="007A79EB">
      <w:pPr>
        <w:pStyle w:val="ConsPlusNormal"/>
        <w:jc w:val="both"/>
        <w:rPr>
          <w:rFonts w:ascii="Times New Roman" w:hAnsi="Times New Roman" w:cs="Times New Roman"/>
        </w:rPr>
      </w:pP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где:</w:t>
      </w:r>
    </w:p>
    <w:p w:rsidR="00E70EC2" w:rsidRPr="00C017E1" w:rsidRDefault="00E70EC2" w:rsidP="007A79EB">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СтЖ</w:t>
      </w:r>
      <w:proofErr w:type="spellEnd"/>
      <w:r w:rsidRPr="00C017E1">
        <w:rPr>
          <w:rFonts w:ascii="Times New Roman" w:hAnsi="Times New Roman" w:cs="Times New Roman"/>
        </w:rPr>
        <w:t xml:space="preserve"> - расчетная (средняя) стоимость жилья, используемая при расчете размера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5198" w:history="1">
        <w:r w:rsidRPr="00C017E1">
          <w:rPr>
            <w:rFonts w:ascii="Times New Roman" w:hAnsi="Times New Roman" w:cs="Times New Roman"/>
          </w:rPr>
          <w:t>пункте 10</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РЖ - размер общей площади жилого помещения, определяемый в соответствии с </w:t>
      </w:r>
      <w:hyperlink w:anchor="P5270" w:history="1">
        <w:r w:rsidRPr="00C017E1">
          <w:rPr>
            <w:rFonts w:ascii="Times New Roman" w:hAnsi="Times New Roman" w:cs="Times New Roman"/>
          </w:rPr>
          <w:t>пунктом 13</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15. 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15 в ред. </w:t>
      </w:r>
      <w:hyperlink r:id="rId21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37" w:name="P5284"/>
      <w:bookmarkEnd w:id="37"/>
      <w:r w:rsidRPr="00C017E1">
        <w:rPr>
          <w:rFonts w:ascii="Times New Roman" w:hAnsi="Times New Roman" w:cs="Times New Roman"/>
        </w:rPr>
        <w:t xml:space="preserve">16. Для участия в мероприятии в целях использования социальной выплаты в соответствии с </w:t>
      </w:r>
      <w:r w:rsidR="00E97AA9" w:rsidRPr="00C017E1">
        <w:rPr>
          <w:rFonts w:ascii="Times New Roman" w:hAnsi="Times New Roman" w:cs="Times New Roman"/>
        </w:rPr>
        <w:t>подпунктами “а” – “</w:t>
      </w:r>
      <w:proofErr w:type="spellStart"/>
      <w:r w:rsidR="00E97AA9" w:rsidRPr="00C017E1">
        <w:rPr>
          <w:rFonts w:ascii="Times New Roman" w:hAnsi="Times New Roman" w:cs="Times New Roman"/>
        </w:rPr>
        <w:t>д</w:t>
      </w:r>
      <w:proofErr w:type="spellEnd"/>
      <w:r w:rsidR="00E97AA9" w:rsidRPr="00C017E1">
        <w:rPr>
          <w:rFonts w:ascii="Times New Roman" w:hAnsi="Times New Roman" w:cs="Times New Roman"/>
        </w:rPr>
        <w:t>”, “ж” и “</w:t>
      </w:r>
      <w:proofErr w:type="spellStart"/>
      <w:r w:rsidR="00E97AA9" w:rsidRPr="00C017E1">
        <w:rPr>
          <w:rFonts w:ascii="Times New Roman" w:hAnsi="Times New Roman" w:cs="Times New Roman"/>
        </w:rPr>
        <w:t>з</w:t>
      </w:r>
      <w:proofErr w:type="spellEnd"/>
      <w:r w:rsidR="00E97AA9" w:rsidRPr="00C017E1">
        <w:rPr>
          <w:rFonts w:ascii="Times New Roman" w:hAnsi="Times New Roman" w:cs="Times New Roman"/>
        </w:rPr>
        <w:t xml:space="preserve">” </w:t>
      </w:r>
      <w:r w:rsidRPr="00C017E1">
        <w:rPr>
          <w:rFonts w:ascii="Times New Roman" w:hAnsi="Times New Roman" w:cs="Times New Roman"/>
        </w:rPr>
        <w:t xml:space="preserve">настоящих </w:t>
      </w:r>
      <w:proofErr w:type="gramStart"/>
      <w:r w:rsidRPr="00C017E1">
        <w:rPr>
          <w:rFonts w:ascii="Times New Roman" w:hAnsi="Times New Roman" w:cs="Times New Roman"/>
        </w:rPr>
        <w:t>Правил</w:t>
      </w:r>
      <w:proofErr w:type="gramEnd"/>
      <w:r w:rsidRPr="00C017E1">
        <w:rPr>
          <w:rFonts w:ascii="Times New Roman" w:hAnsi="Times New Roman" w:cs="Times New Roman"/>
        </w:rPr>
        <w:t xml:space="preserve"> молодая семья подает в орган местного самоуправления по месту жительства, в котором молодая семья признана нуждающейся в жилых помещениях, следующие документы: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05.10.2018 </w:t>
      </w:r>
      <w:hyperlink r:id="rId214" w:history="1">
        <w:r w:rsidRPr="00C017E1">
          <w:rPr>
            <w:rFonts w:ascii="Times New Roman" w:hAnsi="Times New Roman" w:cs="Times New Roman"/>
          </w:rPr>
          <w:t>N 438-пп</w:t>
        </w:r>
      </w:hyperlink>
      <w:r w:rsidRPr="00C017E1">
        <w:rPr>
          <w:rFonts w:ascii="Times New Roman" w:hAnsi="Times New Roman" w:cs="Times New Roman"/>
        </w:rPr>
        <w:t xml:space="preserve">, от 14.05.2019 </w:t>
      </w:r>
      <w:hyperlink r:id="rId215"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а) </w:t>
      </w:r>
      <w:hyperlink w:anchor="P5523" w:history="1">
        <w:r w:rsidRPr="00C017E1">
          <w:rPr>
            <w:rFonts w:ascii="Times New Roman" w:hAnsi="Times New Roman" w:cs="Times New Roman"/>
          </w:rPr>
          <w:t>заявление</w:t>
        </w:r>
      </w:hyperlink>
      <w:r w:rsidRPr="00C017E1">
        <w:rPr>
          <w:rFonts w:ascii="Times New Roman" w:hAnsi="Times New Roman" w:cs="Times New Roman"/>
        </w:rPr>
        <w:t xml:space="preserve"> по форме согласно приложению N 2 к федеральным правилам</w:t>
      </w:r>
      <w:r w:rsidR="005B6331" w:rsidRPr="00C017E1">
        <w:rPr>
          <w:rFonts w:ascii="Times New Roman" w:hAnsi="Times New Roman" w:cs="Times New Roman"/>
        </w:rPr>
        <w:t xml:space="preserve"> (при личном обращении в орган местного самоуправления по месту жительства) </w:t>
      </w:r>
      <w:r w:rsidRPr="00C017E1">
        <w:rPr>
          <w:rFonts w:ascii="Times New Roman" w:hAnsi="Times New Roman" w:cs="Times New Roman"/>
        </w:rPr>
        <w:t>в двух экземплярах (один экземпляр возвращается заявителю с указанием даты принятия заявления и приложенных к нему документов);</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1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38" w:name="P5288"/>
      <w:bookmarkEnd w:id="38"/>
      <w:r w:rsidRPr="00C017E1">
        <w:rPr>
          <w:rFonts w:ascii="Times New Roman" w:hAnsi="Times New Roman" w:cs="Times New Roman"/>
        </w:rPr>
        <w:t>б) копии документов, удостоверяющих личность каждого члена семьи;</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копию свидетельства о браке (на неполную семью не распространяется);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г) документ, п</w:t>
      </w:r>
      <w:r w:rsidR="003D7556" w:rsidRPr="00C017E1">
        <w:rPr>
          <w:rFonts w:ascii="Times New Roman" w:hAnsi="Times New Roman" w:cs="Times New Roman"/>
        </w:rPr>
        <w:t xml:space="preserve">одтверждающий признание молодой </w:t>
      </w:r>
      <w:r w:rsidRPr="00C017E1">
        <w:rPr>
          <w:rFonts w:ascii="Times New Roman" w:hAnsi="Times New Roman" w:cs="Times New Roman"/>
        </w:rPr>
        <w:t>семьи нуждающейся в жилых помещениях;</w:t>
      </w:r>
    </w:p>
    <w:p w:rsidR="00E70EC2" w:rsidRPr="00C017E1" w:rsidRDefault="00E70EC2" w:rsidP="007A79EB">
      <w:pPr>
        <w:pStyle w:val="ConsPlusNormal"/>
        <w:ind w:firstLine="540"/>
        <w:jc w:val="both"/>
        <w:rPr>
          <w:rFonts w:ascii="Times New Roman" w:hAnsi="Times New Roman" w:cs="Times New Roman"/>
        </w:rPr>
      </w:pPr>
      <w:bookmarkStart w:id="39" w:name="P5291"/>
      <w:bookmarkEnd w:id="39"/>
      <w:proofErr w:type="spellStart"/>
      <w:proofErr w:type="gramStart"/>
      <w:r w:rsidRPr="00C017E1">
        <w:rPr>
          <w:rFonts w:ascii="Times New Roman" w:hAnsi="Times New Roman" w:cs="Times New Roman"/>
        </w:rPr>
        <w:t>д</w:t>
      </w:r>
      <w:proofErr w:type="spellEnd"/>
      <w:r w:rsidRPr="00C017E1">
        <w:rPr>
          <w:rFonts w:ascii="Times New Roman" w:hAnsi="Times New Roman" w:cs="Times New Roman"/>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r w:rsidRPr="00C017E1">
        <w:rPr>
          <w:rFonts w:ascii="Times New Roman" w:hAnsi="Times New Roman" w:cs="Times New Roman"/>
        </w:rPr>
        <w:t xml:space="preserve"> Данными документами являются: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заключение банка о возможном предоставлении ипотечного кредита на сумму, превышающую размер предоставляемой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справка о рыночной стоимости жилого помещения, принадлежащего на праве собственности члену (членам) молодой семьи - участника мероприятия (справка организации недвижимости о рыночной стоимости жилого помещения, принадлежащего на праве собственности заявителям);</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1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гарантийное обязательство о возможном оказании финансовой помощи в случае участия молодой семьи в мероприятии, удостоверенное нотариально (обязательство от юридического или физического лица);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1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выписка банка о денежных средствах, находящихся на лицевом счете участника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1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е) </w:t>
      </w:r>
      <w:r w:rsidR="002B0B90" w:rsidRPr="00C017E1">
        <w:rPr>
          <w:rFonts w:ascii="Times New Roman" w:hAnsi="Times New Roman" w:cs="Times New Roman"/>
        </w:rPr>
        <w:t>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 на каждого члена семьи</w:t>
      </w:r>
      <w:r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"е" в ред. </w:t>
      </w:r>
      <w:hyperlink r:id="rId220"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11.06.2019 N 306-пп)</w:t>
      </w:r>
    </w:p>
    <w:p w:rsidR="00861DF6" w:rsidRPr="00C017E1" w:rsidRDefault="00E70EC2" w:rsidP="00861DF6">
      <w:pPr>
        <w:pStyle w:val="ConsPlusNormal"/>
        <w:ind w:firstLine="540"/>
        <w:jc w:val="both"/>
        <w:rPr>
          <w:rFonts w:ascii="Times New Roman" w:hAnsi="Times New Roman" w:cs="Times New Roman"/>
        </w:rPr>
      </w:pPr>
      <w:bookmarkStart w:id="40" w:name="P5301"/>
      <w:bookmarkEnd w:id="40"/>
      <w:r w:rsidRPr="00C017E1">
        <w:rPr>
          <w:rFonts w:ascii="Times New Roman" w:hAnsi="Times New Roman" w:cs="Times New Roman"/>
        </w:rPr>
        <w:t xml:space="preserve">17. </w:t>
      </w:r>
      <w:r w:rsidR="00861DF6" w:rsidRPr="00C017E1">
        <w:rPr>
          <w:rFonts w:ascii="Times New Roman" w:hAnsi="Times New Roman" w:cs="Times New Roman"/>
        </w:rPr>
        <w:t xml:space="preserve">Для участия в мероприятии в целях использования социальной выплаты в соответствии с подпунктами “е” и “и” пункта 1 настоящих </w:t>
      </w:r>
      <w:proofErr w:type="gramStart"/>
      <w:r w:rsidR="00861DF6" w:rsidRPr="00C017E1">
        <w:rPr>
          <w:rFonts w:ascii="Times New Roman" w:hAnsi="Times New Roman" w:cs="Times New Roman"/>
        </w:rPr>
        <w:t>Правил</w:t>
      </w:r>
      <w:proofErr w:type="gramEnd"/>
      <w:r w:rsidR="00861DF6" w:rsidRPr="00C017E1">
        <w:rPr>
          <w:rFonts w:ascii="Times New Roman" w:hAnsi="Times New Roman" w:cs="Times New Roman"/>
        </w:rPr>
        <w:t xml:space="preserve"> молодая семья подает в орган местного самоуправления по месту жительства, в котором молодая семья признана нуждающейся в жилых </w:t>
      </w:r>
      <w:r w:rsidR="00861DF6" w:rsidRPr="00C017E1">
        <w:rPr>
          <w:rFonts w:ascii="Times New Roman" w:hAnsi="Times New Roman" w:cs="Times New Roman"/>
        </w:rPr>
        <w:lastRenderedPageBreak/>
        <w:t>помещениях, следующие документы:</w:t>
      </w:r>
    </w:p>
    <w:p w:rsidR="00861DF6" w:rsidRPr="00C017E1" w:rsidRDefault="00861DF6" w:rsidP="00205DC1">
      <w:pPr>
        <w:pStyle w:val="ConsPlusNormal"/>
        <w:ind w:firstLine="540"/>
        <w:jc w:val="both"/>
        <w:rPr>
          <w:rFonts w:ascii="Times New Roman" w:hAnsi="Times New Roman" w:cs="Times New Roman"/>
        </w:rPr>
      </w:pPr>
      <w:r w:rsidRPr="00C017E1">
        <w:rPr>
          <w:rFonts w:ascii="Times New Roman" w:hAnsi="Times New Roman" w:cs="Times New Roman"/>
        </w:rPr>
        <w:t>а) заявление по форме согласно приложению № 2 к федеральным правилам</w:t>
      </w:r>
      <w:r w:rsidR="00EF08F7" w:rsidRPr="00C017E1">
        <w:rPr>
          <w:rFonts w:ascii="Times New Roman" w:hAnsi="Times New Roman" w:cs="Times New Roman"/>
        </w:rPr>
        <w:t xml:space="preserve"> (при личном обращении в орган местного самоуправления по месту жительства) </w:t>
      </w:r>
      <w:r w:rsidRPr="00C017E1">
        <w:rPr>
          <w:rFonts w:ascii="Times New Roman" w:hAnsi="Times New Roman" w:cs="Times New Roman"/>
        </w:rPr>
        <w:t>в двух экземплярах (один экземпляр возвращается заявителю с указанием даты принятия заявления и приложенных к нему документов);</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б) копии документов, удостоверяющих личность каждого члена семьи;</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в) копию свидетельства о браке (на неполную семью не распространяется);</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 xml:space="preserve">г) выписку (выписки) из Единого государственного реестра недвижимости о правах на жилое помещение (жилой дом), приобретенное (построенное) </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1 настоящих Правил;</w:t>
      </w:r>
    </w:p>
    <w:p w:rsidR="00861DF6" w:rsidRPr="00C017E1" w:rsidRDefault="00861DF6" w:rsidP="00861DF6">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д</w:t>
      </w:r>
      <w:proofErr w:type="spellEnd"/>
      <w:r w:rsidRPr="00C017E1">
        <w:rPr>
          <w:rFonts w:ascii="Times New Roman" w:hAnsi="Times New Roman" w:cs="Times New Roman"/>
        </w:rPr>
        <w:t>)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настоящих Правил;</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е) копию договора жилищного кредита;</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61DF6" w:rsidRPr="00C017E1" w:rsidRDefault="00861DF6" w:rsidP="00861DF6">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з</w:t>
      </w:r>
      <w:proofErr w:type="spellEnd"/>
      <w:r w:rsidRPr="00C017E1">
        <w:rPr>
          <w:rFonts w:ascii="Times New Roman" w:hAnsi="Times New Roman" w:cs="Times New Roman"/>
        </w:rPr>
        <w:t>) документ, подтверждающий признание молодой семьи нуждающейся в жилом помещении в соответствии с пунктом 7 настоящих Правил на день заключения договора жилищного кредита, указанного в подпункте “е” настоящего пункта;</w:t>
      </w:r>
    </w:p>
    <w:p w:rsidR="00861DF6" w:rsidRPr="00C017E1" w:rsidRDefault="00861DF6" w:rsidP="00CF43B0">
      <w:pPr>
        <w:pStyle w:val="ConsPlusNormal"/>
        <w:ind w:firstLine="540"/>
        <w:jc w:val="both"/>
        <w:rPr>
          <w:rFonts w:ascii="Times New Roman" w:hAnsi="Times New Roman" w:cs="Times New Roman"/>
        </w:rPr>
      </w:pPr>
      <w:r w:rsidRPr="00C017E1">
        <w:rPr>
          <w:rFonts w:ascii="Times New Roman" w:hAnsi="Times New Roman" w:cs="Times New Roman"/>
        </w:rP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w:t>
      </w:r>
      <w:r w:rsidR="00CF43B0" w:rsidRPr="00C017E1">
        <w:rPr>
          <w:rFonts w:ascii="Times New Roman" w:hAnsi="Times New Roman" w:cs="Times New Roman"/>
        </w:rPr>
        <w:t xml:space="preserve">лате процентов </w:t>
      </w:r>
      <w:r w:rsidRPr="00C017E1">
        <w:rPr>
          <w:rFonts w:ascii="Times New Roman" w:hAnsi="Times New Roman" w:cs="Times New Roman"/>
        </w:rPr>
        <w:t>за пользование соответствующим кредитом;</w:t>
      </w:r>
    </w:p>
    <w:p w:rsidR="00861DF6" w:rsidRPr="00C017E1" w:rsidRDefault="00861DF6" w:rsidP="00861DF6">
      <w:pPr>
        <w:pStyle w:val="ConsPlusNormal"/>
        <w:ind w:firstLine="540"/>
        <w:jc w:val="both"/>
        <w:rPr>
          <w:rFonts w:ascii="Times New Roman" w:hAnsi="Times New Roman" w:cs="Times New Roman"/>
        </w:rPr>
      </w:pPr>
      <w:r w:rsidRPr="00C017E1">
        <w:rPr>
          <w:rFonts w:ascii="Times New Roman" w:hAnsi="Times New Roman" w:cs="Times New Roman"/>
        </w:rPr>
        <w:t>к) копию документа, подтверждающего регистрацию в системе индивидуального (персонифицированного) учета каждого члена семьи.</w:t>
      </w:r>
    </w:p>
    <w:p w:rsidR="00E70EC2" w:rsidRPr="00C017E1" w:rsidRDefault="00E70EC2" w:rsidP="00861DF6">
      <w:pPr>
        <w:pStyle w:val="ConsPlusNormal"/>
        <w:ind w:firstLine="540"/>
        <w:jc w:val="both"/>
        <w:rPr>
          <w:rFonts w:ascii="Times New Roman" w:hAnsi="Times New Roman" w:cs="Times New Roman"/>
        </w:rPr>
      </w:pPr>
      <w:r w:rsidRPr="00C017E1">
        <w:rPr>
          <w:rFonts w:ascii="Times New Roman" w:hAnsi="Times New Roman" w:cs="Times New Roman"/>
        </w:rPr>
        <w:t xml:space="preserve">18. От имени молодой семьи документы, предусмотренные в </w:t>
      </w:r>
      <w:hyperlink w:anchor="P5284" w:history="1">
        <w:r w:rsidRPr="00C017E1">
          <w:rPr>
            <w:rFonts w:ascii="Times New Roman" w:hAnsi="Times New Roman" w:cs="Times New Roman"/>
          </w:rPr>
          <w:t>пунктах 16</w:t>
        </w:r>
      </w:hyperlink>
      <w:r w:rsidRPr="00C017E1">
        <w:rPr>
          <w:rFonts w:ascii="Times New Roman" w:hAnsi="Times New Roman" w:cs="Times New Roman"/>
        </w:rPr>
        <w:t xml:space="preserve"> либо </w:t>
      </w:r>
      <w:hyperlink w:anchor="P5301" w:history="1">
        <w:r w:rsidRPr="00C017E1">
          <w:rPr>
            <w:rFonts w:ascii="Times New Roman" w:hAnsi="Times New Roman" w:cs="Times New Roman"/>
          </w:rPr>
          <w:t>17</w:t>
        </w:r>
      </w:hyperlink>
      <w:r w:rsidRPr="00C017E1">
        <w:rPr>
          <w:rFonts w:ascii="Times New Roman" w:hAnsi="Times New Roman" w:cs="Times New Roman"/>
        </w:rPr>
        <w:t xml:space="preserve">, </w:t>
      </w:r>
      <w:hyperlink w:anchor="P5371" w:history="1">
        <w:r w:rsidRPr="00C017E1">
          <w:rPr>
            <w:rFonts w:ascii="Times New Roman" w:hAnsi="Times New Roman" w:cs="Times New Roman"/>
          </w:rPr>
          <w:t>28</w:t>
        </w:r>
      </w:hyperlink>
      <w:r w:rsidRPr="00C017E1">
        <w:rPr>
          <w:rFonts w:ascii="Times New Roman" w:hAnsi="Times New Roman" w:cs="Times New Roman"/>
        </w:rPr>
        <w:t xml:space="preserve">, </w:t>
      </w:r>
      <w:hyperlink w:anchor="P5389" w:history="1">
        <w:r w:rsidRPr="00C017E1">
          <w:rPr>
            <w:rFonts w:ascii="Times New Roman" w:hAnsi="Times New Roman" w:cs="Times New Roman"/>
          </w:rPr>
          <w:t>29</w:t>
        </w:r>
      </w:hyperlink>
      <w:r w:rsidRPr="00C017E1">
        <w:rPr>
          <w:rFonts w:ascii="Times New Roman" w:hAnsi="Times New Roman" w:cs="Times New Roman"/>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9415D" w:rsidRPr="00C017E1" w:rsidRDefault="0059415D" w:rsidP="00337A9B">
      <w:pPr>
        <w:pStyle w:val="ConsPlusNormal"/>
        <w:ind w:firstLine="540"/>
        <w:jc w:val="both"/>
        <w:rPr>
          <w:rFonts w:ascii="Times New Roman" w:hAnsi="Times New Roman" w:cs="Times New Roman"/>
        </w:rPr>
      </w:pPr>
      <w:r w:rsidRPr="00C017E1">
        <w:rPr>
          <w:rFonts w:ascii="Times New Roman" w:hAnsi="Times New Roman" w:cs="Times New Roman"/>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w:t>
      </w:r>
      <w:r w:rsidR="00496CB9" w:rsidRPr="00C017E1">
        <w:rPr>
          <w:rFonts w:ascii="Times New Roman" w:hAnsi="Times New Roman" w:cs="Times New Roman"/>
        </w:rPr>
        <w:t xml:space="preserve"> (функций)» </w:t>
      </w:r>
      <w:r w:rsidRPr="00C017E1">
        <w:rPr>
          <w:rFonts w:ascii="Times New Roman" w:hAnsi="Times New Roman" w:cs="Times New Roman"/>
        </w:rPr>
        <w:t>(далее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w:t>
      </w:r>
    </w:p>
    <w:p w:rsidR="00E70EC2" w:rsidRPr="00C017E1" w:rsidRDefault="00E70EC2" w:rsidP="00DB217C">
      <w:pPr>
        <w:pStyle w:val="ConsPlusNormal"/>
        <w:ind w:firstLine="540"/>
        <w:jc w:val="both"/>
        <w:rPr>
          <w:rFonts w:ascii="Times New Roman" w:hAnsi="Times New Roman" w:cs="Times New Roman"/>
        </w:rPr>
      </w:pPr>
      <w:r w:rsidRPr="00C017E1">
        <w:rPr>
          <w:rFonts w:ascii="Times New Roman" w:hAnsi="Times New Roman" w:cs="Times New Roman"/>
        </w:rPr>
        <w:t xml:space="preserve">19. Орган местного самоуправления организует работу по проверке сведений, содержащихся в документах, указанных в </w:t>
      </w:r>
      <w:hyperlink w:anchor="P5284" w:history="1">
        <w:r w:rsidRPr="00C017E1">
          <w:rPr>
            <w:rFonts w:ascii="Times New Roman" w:hAnsi="Times New Roman" w:cs="Times New Roman"/>
          </w:rPr>
          <w:t>пунктах 16</w:t>
        </w:r>
      </w:hyperlink>
      <w:r w:rsidRPr="00C017E1">
        <w:rPr>
          <w:rFonts w:ascii="Times New Roman" w:hAnsi="Times New Roman" w:cs="Times New Roman"/>
        </w:rPr>
        <w:t xml:space="preserve"> либо </w:t>
      </w:r>
      <w:hyperlink w:anchor="P5301" w:history="1">
        <w:r w:rsidRPr="00C017E1">
          <w:rPr>
            <w:rFonts w:ascii="Times New Roman" w:hAnsi="Times New Roman" w:cs="Times New Roman"/>
          </w:rPr>
          <w:t>17</w:t>
        </w:r>
      </w:hyperlink>
      <w:r w:rsidRPr="00C017E1">
        <w:rPr>
          <w:rFonts w:ascii="Times New Roman" w:hAnsi="Times New Roman" w:cs="Times New Roman"/>
        </w:rPr>
        <w:t xml:space="preserve"> настоящих Правил, и в 10-дневный срок </w:t>
      </w:r>
      <w:proofErr w:type="gramStart"/>
      <w:r w:rsidRPr="00C017E1">
        <w:rPr>
          <w:rFonts w:ascii="Times New Roman" w:hAnsi="Times New Roman" w:cs="Times New Roman"/>
        </w:rPr>
        <w:t>с даты представления</w:t>
      </w:r>
      <w:proofErr w:type="gramEnd"/>
      <w:r w:rsidRPr="00C017E1">
        <w:rPr>
          <w:rFonts w:ascii="Times New Roman" w:hAnsi="Times New Roman" w:cs="Times New Roman"/>
        </w:rPr>
        <w:t xml:space="preserve"> этих документов принимает решение о признании либо об отказе в признании молодой семьи участником мероприятия. О принятом решении молодая семья письменно</w:t>
      </w:r>
      <w:r w:rsidR="00DB217C" w:rsidRPr="00C017E1">
        <w:rPr>
          <w:rFonts w:ascii="Times New Roman" w:hAnsi="Times New Roman" w:cs="Times New Roman"/>
        </w:rPr>
        <w:t xml:space="preserve"> или в электронной форме посредством Единого портала </w:t>
      </w:r>
      <w:r w:rsidRPr="00C017E1">
        <w:rPr>
          <w:rFonts w:ascii="Times New Roman" w:hAnsi="Times New Roman" w:cs="Times New Roman"/>
        </w:rPr>
        <w:t>уведомляется органом местного самоуправления в пятидневный срок.</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1"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41" w:name="P5319"/>
      <w:bookmarkEnd w:id="41"/>
      <w:r w:rsidRPr="00C017E1">
        <w:rPr>
          <w:rFonts w:ascii="Times New Roman" w:hAnsi="Times New Roman" w:cs="Times New Roman"/>
        </w:rPr>
        <w:t>20. Основаниями для отказа в признании молодой семьи участником мероприятия являются: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а) несоответствие молодой семьи требованиям, предусмотренным </w:t>
      </w:r>
      <w:hyperlink w:anchor="P5183" w:history="1">
        <w:r w:rsidRPr="00C017E1">
          <w:rPr>
            <w:rFonts w:ascii="Times New Roman" w:hAnsi="Times New Roman" w:cs="Times New Roman"/>
          </w:rPr>
          <w:t>пунктом 6</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б) непредставление или представление не всех документов, предусмотренных </w:t>
      </w:r>
      <w:hyperlink w:anchor="P5284" w:history="1">
        <w:r w:rsidRPr="00C017E1">
          <w:rPr>
            <w:rFonts w:ascii="Times New Roman" w:hAnsi="Times New Roman" w:cs="Times New Roman"/>
          </w:rPr>
          <w:t>пунктом 16</w:t>
        </w:r>
      </w:hyperlink>
      <w:r w:rsidRPr="00C017E1">
        <w:rPr>
          <w:rFonts w:ascii="Times New Roman" w:hAnsi="Times New Roman" w:cs="Times New Roman"/>
        </w:rPr>
        <w:t xml:space="preserve"> либо </w:t>
      </w:r>
      <w:hyperlink w:anchor="P5301" w:history="1">
        <w:r w:rsidRPr="00C017E1">
          <w:rPr>
            <w:rFonts w:ascii="Times New Roman" w:hAnsi="Times New Roman" w:cs="Times New Roman"/>
          </w:rPr>
          <w:t>17</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недостоверность сведений, содержащихся в представленных документах;</w:t>
      </w:r>
    </w:p>
    <w:p w:rsidR="00EC259B" w:rsidRPr="00C017E1" w:rsidRDefault="00EC259B" w:rsidP="00EC259B">
      <w:pPr>
        <w:pStyle w:val="ConsPlusNormal"/>
        <w:jc w:val="both"/>
        <w:rPr>
          <w:rFonts w:ascii="Times New Roman" w:hAnsi="Times New Roman" w:cs="Times New Roman"/>
        </w:rPr>
      </w:pPr>
      <w:r w:rsidRPr="00C017E1">
        <w:rPr>
          <w:rFonts w:ascii="Times New Roman" w:hAnsi="Times New Roman" w:cs="Times New Roman"/>
        </w:rPr>
        <w:t xml:space="preserve">          г) ранее реализованное право на улучшение жилищных условий </w:t>
      </w:r>
    </w:p>
    <w:p w:rsidR="00EC259B" w:rsidRPr="00C017E1" w:rsidRDefault="00EC259B" w:rsidP="00EC259B">
      <w:pPr>
        <w:pStyle w:val="ConsPlusNormal"/>
        <w:jc w:val="both"/>
        <w:rPr>
          <w:rFonts w:ascii="Times New Roman" w:hAnsi="Times New Roman" w:cs="Times New Roman"/>
        </w:rPr>
      </w:pPr>
      <w:proofErr w:type="gramStart"/>
      <w:r w:rsidRPr="00C017E1">
        <w:rPr>
          <w:rFonts w:ascii="Times New Roman" w:hAnsi="Times New Roman" w:cs="Times New Roman"/>
        </w:rPr>
        <w:lastRenderedPageBreak/>
        <w:t>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 157-ФЗ “О мерах государственной поддержки семей, имеющих детей, в части погашения обязательств по ипотечным</w:t>
      </w:r>
      <w:proofErr w:type="gramEnd"/>
      <w:r w:rsidRPr="00C017E1">
        <w:rPr>
          <w:rFonts w:ascii="Times New Roman" w:hAnsi="Times New Roman" w:cs="Times New Roman"/>
        </w:rPr>
        <w:t xml:space="preserve"> жилищным кредитам (займам) и о внесении изменений в статью 13.2 Федерального закона “Об актах гражданского состояния”. </w:t>
      </w:r>
    </w:p>
    <w:p w:rsidR="00E70EC2" w:rsidRPr="00C017E1" w:rsidRDefault="00E70EC2" w:rsidP="00EC259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26.12.2017 N 635-пп)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21. Повторное обращение с заявлением об участии в мероприятии допускается после устранения оснований для отказа, предусмотренных в </w:t>
      </w:r>
      <w:hyperlink w:anchor="P5319" w:history="1">
        <w:r w:rsidRPr="00C017E1">
          <w:rPr>
            <w:rFonts w:ascii="Times New Roman" w:hAnsi="Times New Roman" w:cs="Times New Roman"/>
          </w:rPr>
          <w:t>пункте 20</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42" w:name="P5328"/>
      <w:bookmarkEnd w:id="42"/>
      <w:r w:rsidRPr="00C017E1">
        <w:rPr>
          <w:rFonts w:ascii="Times New Roman" w:hAnsi="Times New Roman" w:cs="Times New Roman"/>
        </w:rPr>
        <w:t>22. Орган местного самоуправления формирует списки молодых семей - участников мероприятия по следующим правилам:</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а) список формируется в хронологическом порядке исходя из даты подачи и входящего номера заявления молодой семьи на участие в мероприятии с приложением документов, указанных в </w:t>
      </w:r>
      <w:hyperlink w:anchor="P5284" w:history="1">
        <w:r w:rsidRPr="00C017E1">
          <w:rPr>
            <w:rFonts w:ascii="Times New Roman" w:hAnsi="Times New Roman" w:cs="Times New Roman"/>
          </w:rPr>
          <w:t>пунктах 16</w:t>
        </w:r>
      </w:hyperlink>
      <w:r w:rsidRPr="00C017E1">
        <w:rPr>
          <w:rFonts w:ascii="Times New Roman" w:hAnsi="Times New Roman" w:cs="Times New Roman"/>
        </w:rPr>
        <w:t xml:space="preserve"> либо </w:t>
      </w:r>
      <w:hyperlink w:anchor="P5301" w:history="1">
        <w:r w:rsidRPr="00C017E1">
          <w:rPr>
            <w:rFonts w:ascii="Times New Roman" w:hAnsi="Times New Roman" w:cs="Times New Roman"/>
          </w:rPr>
          <w:t>17</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 молодая семья становится участником мероприятия со дня принятия органом местного самоуправления решения о признании молодой семьи участником мероприятия до дня принятия органом местного самоуправления решения об исключении молодой семьи из списка участников мероприятия, в том числе в связи с предоставлением социальной выплаты;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органы местного самоуправления доводят до сведения молодой семьи решение о включении (или об отказе во включении) в список молодых семей - участников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мероприятия, содержащим информацию о фамилиях и инициалах участников, численном составе семьи и дате подачи заявления на включение в состав участников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2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г) органы местного самоуправления имеют право на внесение изменений в список (в том числе исключение из списка) молодых семей - участников мероприятия в следующих случаях:</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0"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молодая семья представила подтверждающие документы об изменении состава семьи в орган местного самоуправления, включивший молодую семью в список участников мероприятия. При этом вновь образовавшаяся молодая семья (молодые семьи) при условии соответствия требованиям </w:t>
      </w:r>
      <w:hyperlink w:anchor="P5183" w:history="1">
        <w:r w:rsidRPr="00C017E1">
          <w:rPr>
            <w:rFonts w:ascii="Times New Roman" w:hAnsi="Times New Roman" w:cs="Times New Roman"/>
          </w:rPr>
          <w:t>пункта 6</w:t>
        </w:r>
      </w:hyperlink>
      <w:r w:rsidRPr="00C017E1">
        <w:rPr>
          <w:rFonts w:ascii="Times New Roman" w:hAnsi="Times New Roman" w:cs="Times New Roman"/>
        </w:rPr>
        <w:t xml:space="preserve"> настоящих Правил сохраняет (сохраняют) за собой очередность в соответствии с датой признания молодой семьи в первоначальном статусе участником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1"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молодой семьей - участником мероприятия направлено в орган местного самоуправления заявление об исключении из списков молодых семей - участников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молодая семья улучшила свои жилищные условия, в </w:t>
      </w:r>
      <w:proofErr w:type="gramStart"/>
      <w:r w:rsidRPr="00C017E1">
        <w:rPr>
          <w:rFonts w:ascii="Times New Roman" w:hAnsi="Times New Roman" w:cs="Times New Roman"/>
        </w:rPr>
        <w:t>связи</w:t>
      </w:r>
      <w:proofErr w:type="gramEnd"/>
      <w:r w:rsidRPr="00C017E1">
        <w:rPr>
          <w:rFonts w:ascii="Times New Roman" w:hAnsi="Times New Roman" w:cs="Times New Roman"/>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26.12.2017 N 635-пп)</w:t>
      </w:r>
    </w:p>
    <w:p w:rsidR="00884671" w:rsidRPr="00C017E1" w:rsidRDefault="00884671" w:rsidP="00933CB9">
      <w:pPr>
        <w:pStyle w:val="ConsPlusNormal"/>
        <w:ind w:firstLine="567"/>
        <w:jc w:val="both"/>
        <w:rPr>
          <w:rFonts w:ascii="Times New Roman" w:hAnsi="Times New Roman" w:cs="Times New Roman"/>
        </w:rPr>
      </w:pPr>
      <w:r w:rsidRPr="00C017E1">
        <w:rPr>
          <w:rFonts w:ascii="Times New Roman" w:hAnsi="Times New Roman" w:cs="Times New Roman"/>
        </w:rPr>
        <w:t>молодая семья получила государственную поддержку, связанную с улучшением жилищных условий, за счет средств федерального бюджета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w:t>
      </w:r>
    </w:p>
    <w:p w:rsidR="00E70EC2" w:rsidRPr="00C017E1" w:rsidRDefault="00884671" w:rsidP="007A79EB">
      <w:pPr>
        <w:pStyle w:val="ConsPlusNormal"/>
        <w:jc w:val="both"/>
        <w:rPr>
          <w:rFonts w:ascii="Times New Roman" w:hAnsi="Times New Roman" w:cs="Times New Roman"/>
        </w:rPr>
      </w:pPr>
      <w:r w:rsidRPr="00C017E1">
        <w:rPr>
          <w:rFonts w:ascii="Times New Roman" w:hAnsi="Times New Roman" w:cs="Times New Roman"/>
        </w:rPr>
        <w:t xml:space="preserve"> </w:t>
      </w:r>
      <w:r w:rsidR="00E70EC2" w:rsidRPr="00C017E1">
        <w:rPr>
          <w:rFonts w:ascii="Times New Roman" w:hAnsi="Times New Roman" w:cs="Times New Roman"/>
        </w:rPr>
        <w:t xml:space="preserve">(в ред. </w:t>
      </w:r>
      <w:hyperlink r:id="rId234" w:history="1">
        <w:r w:rsidR="00E70EC2" w:rsidRPr="00C017E1">
          <w:rPr>
            <w:rFonts w:ascii="Times New Roman" w:hAnsi="Times New Roman" w:cs="Times New Roman"/>
          </w:rPr>
          <w:t>постановления</w:t>
        </w:r>
      </w:hyperlink>
      <w:r w:rsidR="00E70EC2"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При наступлении дня, когда возраст одного из супругов либо одного родителя в неполной семье превысил 35 лет, молодая семья перестает являться участником мероприятия, не имеет права воспользоваться средствами социальной выплаты и подлежит исключению органами </w:t>
      </w:r>
      <w:r w:rsidRPr="00C017E1">
        <w:rPr>
          <w:rFonts w:ascii="Times New Roman" w:hAnsi="Times New Roman" w:cs="Times New Roman"/>
        </w:rPr>
        <w:lastRenderedPageBreak/>
        <w:t>местного самоуправления из списка участников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43" w:name="P5350"/>
      <w:bookmarkEnd w:id="43"/>
      <w:r w:rsidRPr="00C017E1">
        <w:rPr>
          <w:rFonts w:ascii="Times New Roman" w:hAnsi="Times New Roman" w:cs="Times New Roman"/>
        </w:rPr>
        <w:t xml:space="preserve">23. </w:t>
      </w:r>
      <w:proofErr w:type="gramStart"/>
      <w:r w:rsidRPr="00C017E1">
        <w:rPr>
          <w:rFonts w:ascii="Times New Roman" w:hAnsi="Times New Roman" w:cs="Times New Roman"/>
        </w:rPr>
        <w:t xml:space="preserve">Органы местного самоуправления до 1 июня года, предшествующего планируемому году, формируют списки молодых семей - участников мероприятия, изъявивших желание получить социальную выплату в планируемом году, и представляют эти списки в администрацию Губернатора и Правительства на бумажном и электронном носителях по форме согласно </w:t>
      </w:r>
      <w:hyperlink w:anchor="P5567" w:history="1">
        <w:r w:rsidRPr="00C017E1">
          <w:rPr>
            <w:rFonts w:ascii="Times New Roman" w:hAnsi="Times New Roman" w:cs="Times New Roman"/>
          </w:rPr>
          <w:t>приложению N 4</w:t>
        </w:r>
      </w:hyperlink>
      <w:r w:rsidRPr="00C017E1">
        <w:rPr>
          <w:rFonts w:ascii="Times New Roman" w:hAnsi="Times New Roman" w:cs="Times New Roman"/>
        </w:rPr>
        <w:t xml:space="preserve"> к настоящим Правилам.</w:t>
      </w:r>
      <w:proofErr w:type="gramEnd"/>
      <w:r w:rsidRPr="00C017E1">
        <w:rPr>
          <w:rFonts w:ascii="Times New Roman" w:hAnsi="Times New Roman" w:cs="Times New Roman"/>
        </w:rPr>
        <w:t xml:space="preserve"> В электронном виде список представляется в формате </w:t>
      </w:r>
      <w:proofErr w:type="spellStart"/>
      <w:r w:rsidRPr="00C017E1">
        <w:rPr>
          <w:rFonts w:ascii="Times New Roman" w:hAnsi="Times New Roman" w:cs="Times New Roman"/>
        </w:rPr>
        <w:t>Excel</w:t>
      </w:r>
      <w:proofErr w:type="spellEnd"/>
      <w:r w:rsidRPr="00C017E1">
        <w:rPr>
          <w:rFonts w:ascii="Times New Roman" w:hAnsi="Times New Roman" w:cs="Times New Roman"/>
        </w:rPr>
        <w:t>.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Количество молодых семей в списке молодых семей, изъявивших желание получить социальную выплату в планируемом году, направляемом в </w:t>
      </w:r>
      <w:r w:rsidR="00B64B70" w:rsidRPr="00C017E1">
        <w:rPr>
          <w:rFonts w:ascii="Times New Roman" w:hAnsi="Times New Roman" w:cs="Times New Roman"/>
        </w:rPr>
        <w:t>министерство</w:t>
      </w:r>
      <w:r w:rsidRPr="00C017E1">
        <w:rPr>
          <w:rFonts w:ascii="Times New Roman" w:hAnsi="Times New Roman" w:cs="Times New Roman"/>
        </w:rPr>
        <w:t>, ограничивается размером средств местного бюджета, предусмотренных на планируемый год в муниципальной программе. При составлении списка молодых семей, изъявивших желание получить социальную выплату в планируемом году, объем средств местного бюджета определяется по заверенной в установленном порядке выписке из аналогичной муниципальной программы о размере средств, планируемых в местном бюджете в планируемом году на реализацию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18.02.2016 </w:t>
      </w:r>
      <w:hyperlink r:id="rId237" w:history="1">
        <w:r w:rsidRPr="00C017E1">
          <w:rPr>
            <w:rFonts w:ascii="Times New Roman" w:hAnsi="Times New Roman" w:cs="Times New Roman"/>
          </w:rPr>
          <w:t>N 51-пп</w:t>
        </w:r>
      </w:hyperlink>
      <w:r w:rsidRPr="00C017E1">
        <w:rPr>
          <w:rFonts w:ascii="Times New Roman" w:hAnsi="Times New Roman" w:cs="Times New Roman"/>
        </w:rPr>
        <w:t xml:space="preserve">, от 14.05.2019 </w:t>
      </w:r>
      <w:hyperlink r:id="rId238"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Данная выписка представляется органом местного самоуправления в </w:t>
      </w:r>
      <w:r w:rsidR="000D08AD" w:rsidRPr="00C017E1">
        <w:rPr>
          <w:rFonts w:ascii="Times New Roman" w:hAnsi="Times New Roman" w:cs="Times New Roman"/>
        </w:rPr>
        <w:t>министерство</w:t>
      </w:r>
      <w:r w:rsidRPr="00C017E1">
        <w:rPr>
          <w:rFonts w:ascii="Times New Roman" w:hAnsi="Times New Roman" w:cs="Times New Roman"/>
        </w:rPr>
        <w:t xml:space="preserve"> одновременно со списком молодых семей, изъявивших желание получить социальную выплату в планируемом году.</w:t>
      </w:r>
    </w:p>
    <w:p w:rsidR="00E70EC2" w:rsidRPr="00C017E1" w:rsidRDefault="00B74699" w:rsidP="007A79EB">
      <w:pPr>
        <w:pStyle w:val="ConsPlusNormal"/>
        <w:ind w:firstLine="540"/>
        <w:jc w:val="both"/>
        <w:rPr>
          <w:rFonts w:ascii="Times New Roman" w:hAnsi="Times New Roman" w:cs="Times New Roman"/>
        </w:rPr>
      </w:pPr>
      <w:r w:rsidRPr="00C017E1">
        <w:rPr>
          <w:rFonts w:ascii="Times New Roman" w:hAnsi="Times New Roman" w:cs="Times New Roman"/>
        </w:rPr>
        <w:t>Министерство</w:t>
      </w:r>
      <w:r w:rsidR="00E70EC2" w:rsidRPr="00C017E1">
        <w:rPr>
          <w:rFonts w:ascii="Times New Roman" w:hAnsi="Times New Roman" w:cs="Times New Roman"/>
        </w:rPr>
        <w:t xml:space="preserve"> не учитывает список молодых семей, изъявивших желание получить социальную выплату в планируемом году, представленный органом местного самоуправления в нарушение срока, установленного в настоящем пункте, а также представленный только на одном из вышеуказанных носителей.</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3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18.02.2016 N 51-пп)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Не подлежат включению в список молодых семей, изъявивших желание получить социальную выплату в планируемом году, молодые семьи - участники мероприятия в случае, если возраст хотя бы одного из супругов или одного родителя в неполной семье превысил 35 лет на момент направления списка молодых семей - участников мероприятия в администрацию Губернатора и Правительства.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0"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Абзацы шестой - седьмой исключены. - </w:t>
      </w:r>
      <w:hyperlink r:id="rId241"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14.05.2019 N 253-пп.</w:t>
      </w:r>
    </w:p>
    <w:p w:rsidR="00F2221D" w:rsidRPr="00C017E1" w:rsidRDefault="00E70EC2" w:rsidP="00F2221D">
      <w:pPr>
        <w:pStyle w:val="ConsPlusNormal"/>
        <w:ind w:firstLine="540"/>
        <w:jc w:val="both"/>
        <w:rPr>
          <w:rFonts w:ascii="Times New Roman" w:hAnsi="Times New Roman" w:cs="Times New Roman"/>
        </w:rPr>
      </w:pPr>
      <w:r w:rsidRPr="00C017E1">
        <w:rPr>
          <w:rFonts w:ascii="Times New Roman" w:hAnsi="Times New Roman" w:cs="Times New Roman"/>
        </w:rPr>
        <w:t xml:space="preserve">24. </w:t>
      </w:r>
      <w:proofErr w:type="gramStart"/>
      <w:r w:rsidR="00B70E43" w:rsidRPr="00C017E1">
        <w:rPr>
          <w:rFonts w:ascii="Times New Roman" w:hAnsi="Times New Roman" w:cs="Times New Roman"/>
        </w:rPr>
        <w:t>Министерство</w:t>
      </w:r>
      <w:r w:rsidR="00F2221D" w:rsidRPr="00C017E1">
        <w:rPr>
          <w:rFonts w:ascii="Times New Roman" w:hAnsi="Times New Roman" w:cs="Times New Roman"/>
        </w:rPr>
        <w:t xml:space="preserve">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по форме согласно приложению № 4 к настоящим Правилам,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00F2221D" w:rsidRPr="00C017E1">
        <w:rPr>
          <w:rFonts w:ascii="Times New Roman" w:hAnsi="Times New Roman" w:cs="Times New Roman"/>
        </w:rPr>
        <w:t>софинансирование</w:t>
      </w:r>
      <w:proofErr w:type="spellEnd"/>
      <w:r w:rsidR="00F2221D" w:rsidRPr="00C017E1">
        <w:rPr>
          <w:rFonts w:ascii="Times New Roman" w:hAnsi="Times New Roman" w:cs="Times New Roman"/>
        </w:rPr>
        <w:t xml:space="preserve"> мероприятия из областного бюджета</w:t>
      </w:r>
      <w:proofErr w:type="gramEnd"/>
      <w:r w:rsidR="00F2221D" w:rsidRPr="00C017E1">
        <w:rPr>
          <w:rFonts w:ascii="Times New Roman" w:hAnsi="Times New Roman" w:cs="Times New Roman"/>
        </w:rPr>
        <w:t xml:space="preserve"> и (или) местных бюджетов на соответствующий год,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по форме, утверждаемой ответственным исполнителем мероприятия.</w:t>
      </w:r>
    </w:p>
    <w:p w:rsidR="000C227F" w:rsidRPr="00C017E1" w:rsidRDefault="00F2221D" w:rsidP="00F2221D">
      <w:pPr>
        <w:pStyle w:val="ConsPlusNormal"/>
        <w:ind w:firstLine="540"/>
        <w:jc w:val="both"/>
        <w:rPr>
          <w:rFonts w:ascii="Times New Roman" w:hAnsi="Times New Roman" w:cs="Times New Roman"/>
        </w:rPr>
      </w:pPr>
      <w:r w:rsidRPr="00C017E1">
        <w:rPr>
          <w:rFonts w:ascii="Times New Roman" w:hAnsi="Times New Roman" w:cs="Times New Roman"/>
        </w:rPr>
        <w:t xml:space="preserve">Утвержденный </w:t>
      </w:r>
      <w:r w:rsidR="0038768F" w:rsidRPr="00C017E1">
        <w:rPr>
          <w:rFonts w:ascii="Times New Roman" w:hAnsi="Times New Roman" w:cs="Times New Roman"/>
        </w:rPr>
        <w:t>министерством</w:t>
      </w:r>
      <w:r w:rsidRPr="00C017E1">
        <w:rPr>
          <w:rFonts w:ascii="Times New Roman" w:hAnsi="Times New Roman" w:cs="Times New Roman"/>
        </w:rPr>
        <w:t xml:space="preserve"> сводный список представляется ответственному исполнителю мероприятия </w:t>
      </w:r>
      <w:proofErr w:type="gramStart"/>
      <w:r w:rsidRPr="00C017E1">
        <w:rPr>
          <w:rFonts w:ascii="Times New Roman" w:hAnsi="Times New Roman" w:cs="Times New Roman"/>
        </w:rPr>
        <w:t>в установленный им срок в составе заявки об участии в ведомственной целевой программе в планируемом году</w:t>
      </w:r>
      <w:proofErr w:type="gramEnd"/>
      <w:r w:rsidRPr="00C017E1">
        <w:rPr>
          <w:rFonts w:ascii="Times New Roman" w:hAnsi="Times New Roman" w:cs="Times New Roman"/>
        </w:rPr>
        <w:t>, предусмотренной пунктом 3 приложения № 5 к федеральной программе.</w:t>
      </w:r>
    </w:p>
    <w:p w:rsidR="00E70EC2" w:rsidRPr="00C017E1" w:rsidRDefault="00E70EC2" w:rsidP="00F2221D">
      <w:pPr>
        <w:pStyle w:val="ConsPlusNormal"/>
        <w:ind w:firstLine="540"/>
        <w:jc w:val="both"/>
        <w:rPr>
          <w:rFonts w:ascii="Times New Roman" w:hAnsi="Times New Roman" w:cs="Times New Roman"/>
        </w:rPr>
      </w:pPr>
      <w:r w:rsidRPr="00C017E1">
        <w:rPr>
          <w:rFonts w:ascii="Times New Roman" w:hAnsi="Times New Roman" w:cs="Times New Roman"/>
        </w:rPr>
        <w:t xml:space="preserve">25. </w:t>
      </w:r>
      <w:proofErr w:type="gramStart"/>
      <w:r w:rsidRPr="00C017E1">
        <w:rPr>
          <w:rFonts w:ascii="Times New Roman" w:hAnsi="Times New Roman" w:cs="Times New Roman"/>
        </w:rPr>
        <w:t xml:space="preserve">После определения ответственным исполнителем мероприятия размера субсидии, предоставляемой областному бюджету на планируемый (текущий) год, и доведения этих сведений до </w:t>
      </w:r>
      <w:r w:rsidR="003F1BFD" w:rsidRPr="00C017E1">
        <w:rPr>
          <w:rFonts w:ascii="Times New Roman" w:hAnsi="Times New Roman" w:cs="Times New Roman"/>
        </w:rPr>
        <w:t>министерства</w:t>
      </w:r>
      <w:r w:rsidRPr="00C017E1">
        <w:rPr>
          <w:rFonts w:ascii="Times New Roman" w:hAnsi="Times New Roman" w:cs="Times New Roman"/>
        </w:rPr>
        <w:t xml:space="preserve">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и (или) местных бюджетах на соответствующий год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мероприятия, а при наличии средств, предоставляемых организациями, участвующими в реализации мероприятия</w:t>
      </w:r>
      <w:proofErr w:type="gramEnd"/>
      <w:r w:rsidRPr="00C017E1">
        <w:rPr>
          <w:rFonts w:ascii="Times New Roman" w:hAnsi="Times New Roman" w:cs="Times New Roman"/>
        </w:rPr>
        <w:t xml:space="preserve">, за исключением организаций, предоставляющих жилищные кредиты и займы, с </w:t>
      </w:r>
      <w:r w:rsidRPr="00C017E1">
        <w:rPr>
          <w:rFonts w:ascii="Times New Roman" w:hAnsi="Times New Roman" w:cs="Times New Roman"/>
        </w:rPr>
        <w:lastRenderedPageBreak/>
        <w:t>учетом указанных средств утверждает список молодых семей - претендентов на получение социальных выплат в соответствующем году.</w:t>
      </w:r>
    </w:p>
    <w:p w:rsidR="00E70EC2" w:rsidRPr="00C017E1" w:rsidRDefault="002F2F26"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Министерство</w:t>
      </w:r>
      <w:r w:rsidR="00E70EC2" w:rsidRPr="00C017E1">
        <w:rPr>
          <w:rFonts w:ascii="Times New Roman" w:hAnsi="Times New Roman" w:cs="Times New Roman"/>
        </w:rPr>
        <w:t xml:space="preserve">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в </w:t>
      </w:r>
      <w:hyperlink w:anchor="P5284" w:history="1">
        <w:r w:rsidR="00E70EC2" w:rsidRPr="00C017E1">
          <w:rPr>
            <w:rFonts w:ascii="Times New Roman" w:hAnsi="Times New Roman" w:cs="Times New Roman"/>
          </w:rPr>
          <w:t>пунктах 16</w:t>
        </w:r>
      </w:hyperlink>
      <w:r w:rsidR="00E70EC2" w:rsidRPr="00C017E1">
        <w:rPr>
          <w:rFonts w:ascii="Times New Roman" w:hAnsi="Times New Roman" w:cs="Times New Roman"/>
        </w:rPr>
        <w:t xml:space="preserve"> либо </w:t>
      </w:r>
      <w:hyperlink w:anchor="P5301" w:history="1">
        <w:r w:rsidR="00E70EC2" w:rsidRPr="00C017E1">
          <w:rPr>
            <w:rFonts w:ascii="Times New Roman" w:hAnsi="Times New Roman" w:cs="Times New Roman"/>
          </w:rPr>
          <w:t>17</w:t>
        </w:r>
      </w:hyperlink>
      <w:r w:rsidR="00E70EC2" w:rsidRPr="00C017E1">
        <w:rPr>
          <w:rFonts w:ascii="Times New Roman" w:hAnsi="Times New Roman" w:cs="Times New Roman"/>
        </w:rPr>
        <w:t xml:space="preserve"> настоящих Правил, для получения свидетельства в течение 15 рабочих дней после получения соответствующего уведомления, указанного в </w:t>
      </w:r>
      <w:hyperlink w:anchor="P5371" w:history="1">
        <w:r w:rsidR="00E70EC2" w:rsidRPr="00C017E1">
          <w:rPr>
            <w:rFonts w:ascii="Times New Roman" w:hAnsi="Times New Roman" w:cs="Times New Roman"/>
          </w:rPr>
          <w:t>пункте 28</w:t>
        </w:r>
      </w:hyperlink>
      <w:r w:rsidR="00E70EC2" w:rsidRPr="00C017E1">
        <w:rPr>
          <w:rFonts w:ascii="Times New Roman" w:hAnsi="Times New Roman" w:cs="Times New Roman"/>
        </w:rPr>
        <w:t xml:space="preserve"> настоящих Правил, или в течение срока действия свидетельства отказались</w:t>
      </w:r>
      <w:proofErr w:type="gramEnd"/>
      <w:r w:rsidR="00E70EC2" w:rsidRPr="00C017E1">
        <w:rPr>
          <w:rFonts w:ascii="Times New Roman" w:hAnsi="Times New Roman" w:cs="Times New Roman"/>
        </w:rPr>
        <w:t xml:space="preserve"> от получения социальной выплаты на приобретение жилого помещения, или по иным причинам не смогли воспользоваться социальной выплатой.</w:t>
      </w:r>
    </w:p>
    <w:p w:rsidR="00CC4944" w:rsidRPr="00C017E1" w:rsidRDefault="00CC4944" w:rsidP="003D0855">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w:t>
      </w:r>
      <w:proofErr w:type="gramEnd"/>
      <w:r w:rsidRPr="00C017E1">
        <w:rPr>
          <w:rFonts w:ascii="Times New Roman" w:hAnsi="Times New Roman" w:cs="Times New Roman"/>
        </w:rPr>
        <w:t xml:space="preserve"> </w:t>
      </w:r>
      <w:proofErr w:type="gramStart"/>
      <w:r w:rsidRPr="00C017E1">
        <w:rPr>
          <w:rFonts w:ascii="Times New Roman" w:hAnsi="Times New Roman" w:cs="Times New Roman"/>
        </w:rPr>
        <w:t xml:space="preserve">В случае утверждения нераспределенного между местными бюджетами остатка средств субсидии </w:t>
      </w:r>
      <w:r w:rsidR="00040C42" w:rsidRPr="00C017E1">
        <w:rPr>
          <w:rFonts w:ascii="Times New Roman" w:hAnsi="Times New Roman" w:cs="Times New Roman"/>
        </w:rPr>
        <w:t>министерство</w:t>
      </w:r>
      <w:r w:rsidRPr="00C017E1">
        <w:rPr>
          <w:rFonts w:ascii="Times New Roman" w:hAnsi="Times New Roman" w:cs="Times New Roman"/>
        </w:rPr>
        <w:t xml:space="preserve"> в течение 30 календарных дней со дня его утверждения направляет органам местного самоуправления, участвующим в реализации мероприятия в текущем году, уведомление о возможности направления ходатайства о дополнительном включении молодых семей в список молодых семей - претендентов на получение социальной выплаты в текущем году в порядке, предусмотренном Правилами предоставления и распределения</w:t>
      </w:r>
      <w:proofErr w:type="gramEnd"/>
      <w:r w:rsidRPr="00C017E1">
        <w:rPr>
          <w:rFonts w:ascii="Times New Roman" w:hAnsi="Times New Roman" w:cs="Times New Roman"/>
        </w:rPr>
        <w:t xml:space="preserve"> субсидий из областного бюджета</w:t>
      </w:r>
      <w:r w:rsidR="00373745" w:rsidRPr="00C017E1">
        <w:rPr>
          <w:rFonts w:ascii="Times New Roman" w:hAnsi="Times New Roman" w:cs="Times New Roman"/>
        </w:rPr>
        <w:t xml:space="preserve"> бюджетам муниципальных районов, муниципальных округов, городских округов и городских поселений </w:t>
      </w:r>
      <w:r w:rsidRPr="00C017E1">
        <w:rPr>
          <w:rFonts w:ascii="Times New Roman" w:hAnsi="Times New Roman" w:cs="Times New Roman"/>
        </w:rPr>
        <w:t xml:space="preserve">Архангельской области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w:t>
      </w:r>
      <w:proofErr w:type="gramStart"/>
      <w:r w:rsidRPr="00C017E1">
        <w:rPr>
          <w:rFonts w:ascii="Times New Roman" w:hAnsi="Times New Roman" w:cs="Times New Roman"/>
        </w:rPr>
        <w:t>утвержденными</w:t>
      </w:r>
      <w:proofErr w:type="gramEnd"/>
      <w:r w:rsidRPr="00C017E1">
        <w:rPr>
          <w:rFonts w:ascii="Times New Roman" w:hAnsi="Times New Roman" w:cs="Times New Roman"/>
        </w:rPr>
        <w:t xml:space="preserve"> постановлением Правительства Архангельской области от 11 октября 2013 года N 475-пп. </w:t>
      </w:r>
    </w:p>
    <w:p w:rsidR="00E70EC2" w:rsidRPr="00C017E1" w:rsidRDefault="00425FFA" w:rsidP="003D0855">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Министерство</w:t>
      </w:r>
      <w:r w:rsidR="00E70EC2" w:rsidRPr="00C017E1">
        <w:rPr>
          <w:rFonts w:ascii="Times New Roman" w:hAnsi="Times New Roman" w:cs="Times New Roman"/>
        </w:rPr>
        <w:t xml:space="preserve">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w:t>
      </w:r>
      <w:proofErr w:type="spellStart"/>
      <w:r w:rsidR="00E70EC2" w:rsidRPr="00C017E1">
        <w:rPr>
          <w:rFonts w:ascii="Times New Roman" w:hAnsi="Times New Roman" w:cs="Times New Roman"/>
        </w:rPr>
        <w:t>софинансирование</w:t>
      </w:r>
      <w:proofErr w:type="spellEnd"/>
      <w:r w:rsidR="00E70EC2" w:rsidRPr="00C017E1">
        <w:rPr>
          <w:rFonts w:ascii="Times New Roman" w:hAnsi="Times New Roman" w:cs="Times New Roman"/>
        </w:rPr>
        <w:t xml:space="preserve"> мероприятия, а при наличии средств, предоставляемых организациями</w:t>
      </w:r>
      <w:proofErr w:type="gramEnd"/>
      <w:r w:rsidR="00E70EC2" w:rsidRPr="00C017E1">
        <w:rPr>
          <w:rFonts w:ascii="Times New Roman" w:hAnsi="Times New Roman" w:cs="Times New Roman"/>
        </w:rPr>
        <w:t>,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мест</w:t>
      </w:r>
      <w:r w:rsidR="003D0855" w:rsidRPr="00C017E1">
        <w:rPr>
          <w:rFonts w:ascii="Times New Roman" w:hAnsi="Times New Roman" w:cs="Times New Roman"/>
        </w:rPr>
        <w:t xml:space="preserve">ному бюджету указанных средств. Орган местного самоуправления доводит до сведения молодых семей – участников мероприятия, изъявивших желание получить социальную выплату в планируемом году, решение администрации Губернатора и Правительства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 </w:t>
      </w:r>
      <w:r w:rsidR="00542E80" w:rsidRPr="00C017E1">
        <w:rPr>
          <w:rFonts w:ascii="Times New Roman" w:hAnsi="Times New Roman" w:cs="Times New Roman"/>
        </w:rPr>
        <w:t>Министерство</w:t>
      </w:r>
      <w:r w:rsidR="00E70EC2" w:rsidRPr="00C017E1">
        <w:rPr>
          <w:rFonts w:ascii="Times New Roman" w:hAnsi="Times New Roman" w:cs="Times New Roman"/>
        </w:rPr>
        <w:t xml:space="preserve">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25 в ред. </w:t>
      </w:r>
      <w:hyperlink r:id="rId24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26. </w:t>
      </w:r>
      <w:proofErr w:type="gramStart"/>
      <w:r w:rsidRPr="00C017E1">
        <w:rPr>
          <w:rFonts w:ascii="Times New Roman" w:hAnsi="Times New Roman" w:cs="Times New Roman"/>
        </w:rPr>
        <w:t>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w:t>
      </w:r>
      <w:proofErr w:type="gramEnd"/>
      <w:r w:rsidRPr="00C017E1">
        <w:rPr>
          <w:rFonts w:ascii="Times New Roman" w:hAnsi="Times New Roman" w:cs="Times New Roman"/>
        </w:rPr>
        <w:t xml:space="preserve"> использования социальной выплаты, предоставляемой по этому свидетельству.</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27. 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w:t>
      </w:r>
      <w:r w:rsidR="009E43E7" w:rsidRPr="00C017E1">
        <w:rPr>
          <w:rFonts w:ascii="Times New Roman" w:hAnsi="Times New Roman" w:cs="Times New Roman"/>
        </w:rPr>
        <w:t>министерством</w:t>
      </w:r>
      <w:r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lastRenderedPageBreak/>
        <w:t xml:space="preserve">(в ред. </w:t>
      </w:r>
      <w:hyperlink r:id="rId24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18.02.2016 N 51-пп)</w:t>
      </w:r>
    </w:p>
    <w:p w:rsidR="00E70EC2" w:rsidRPr="00C017E1" w:rsidRDefault="00E70EC2" w:rsidP="007A79EB">
      <w:pPr>
        <w:pStyle w:val="ConsPlusNormal"/>
        <w:ind w:firstLine="540"/>
        <w:jc w:val="both"/>
        <w:rPr>
          <w:rFonts w:ascii="Times New Roman" w:hAnsi="Times New Roman" w:cs="Times New Roman"/>
        </w:rPr>
      </w:pPr>
      <w:bookmarkStart w:id="44" w:name="P5371"/>
      <w:bookmarkEnd w:id="44"/>
      <w:r w:rsidRPr="00C017E1">
        <w:rPr>
          <w:rFonts w:ascii="Times New Roman" w:hAnsi="Times New Roman" w:cs="Times New Roman"/>
        </w:rPr>
        <w:t>28.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354133" w:rsidRPr="00C017E1" w:rsidRDefault="00354133" w:rsidP="00354133">
      <w:pPr>
        <w:pStyle w:val="ConsPlusNormal"/>
        <w:ind w:firstLine="540"/>
        <w:jc w:val="both"/>
        <w:rPr>
          <w:rFonts w:ascii="Times New Roman" w:hAnsi="Times New Roman" w:cs="Times New Roman"/>
        </w:rPr>
      </w:pPr>
      <w:r w:rsidRPr="00C017E1">
        <w:rPr>
          <w:rFonts w:ascii="Times New Roman" w:hAnsi="Times New Roman" w:cs="Times New Roman"/>
        </w:rPr>
        <w:t>предусмотренные подпунктами “б” – “</w:t>
      </w:r>
      <w:proofErr w:type="spellStart"/>
      <w:r w:rsidRPr="00C017E1">
        <w:rPr>
          <w:rFonts w:ascii="Times New Roman" w:hAnsi="Times New Roman" w:cs="Times New Roman"/>
        </w:rPr>
        <w:t>д</w:t>
      </w:r>
      <w:proofErr w:type="spellEnd"/>
      <w:r w:rsidRPr="00C017E1">
        <w:rPr>
          <w:rFonts w:ascii="Times New Roman" w:hAnsi="Times New Roman" w:cs="Times New Roman"/>
        </w:rPr>
        <w:t>” пункта 16 настоящих Правил, – в случае использования социальных выплат в соответствии с подпунктами “а” – “</w:t>
      </w:r>
      <w:proofErr w:type="spellStart"/>
      <w:r w:rsidRPr="00C017E1">
        <w:rPr>
          <w:rFonts w:ascii="Times New Roman" w:hAnsi="Times New Roman" w:cs="Times New Roman"/>
        </w:rPr>
        <w:t>д</w:t>
      </w:r>
      <w:proofErr w:type="spellEnd"/>
      <w:r w:rsidRPr="00C017E1">
        <w:rPr>
          <w:rFonts w:ascii="Times New Roman" w:hAnsi="Times New Roman" w:cs="Times New Roman"/>
        </w:rPr>
        <w:t>”, “ж” и “</w:t>
      </w:r>
      <w:proofErr w:type="spellStart"/>
      <w:r w:rsidRPr="00C017E1">
        <w:rPr>
          <w:rFonts w:ascii="Times New Roman" w:hAnsi="Times New Roman" w:cs="Times New Roman"/>
        </w:rPr>
        <w:t>з</w:t>
      </w:r>
      <w:proofErr w:type="spellEnd"/>
      <w:r w:rsidRPr="00C017E1">
        <w:rPr>
          <w:rFonts w:ascii="Times New Roman" w:hAnsi="Times New Roman" w:cs="Times New Roman"/>
        </w:rPr>
        <w:t>” пункта 1 настоящих Правил;</w:t>
      </w:r>
    </w:p>
    <w:p w:rsidR="00354133" w:rsidRPr="00C017E1" w:rsidRDefault="00354133" w:rsidP="00354133">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предусмотренные подпунктами “б” – “ж” и “и” пункта 17 настоящих Правил, – в случае использования социальных выплат в соответствии с подпунктами “е” и “и” пункта 1 настоящих Правил.</w:t>
      </w:r>
      <w:proofErr w:type="gramEnd"/>
    </w:p>
    <w:p w:rsidR="00E70EC2" w:rsidRPr="00C017E1" w:rsidRDefault="00E70EC2" w:rsidP="00354133">
      <w:pPr>
        <w:pStyle w:val="ConsPlusNormal"/>
        <w:ind w:firstLine="540"/>
        <w:jc w:val="both"/>
        <w:rPr>
          <w:rFonts w:ascii="Times New Roman" w:hAnsi="Times New Roman" w:cs="Times New Roman"/>
        </w:rPr>
      </w:pPr>
      <w:r w:rsidRPr="00C017E1">
        <w:rPr>
          <w:rFonts w:ascii="Times New Roman" w:hAnsi="Times New Roman" w:cs="Times New Roman"/>
        </w:rPr>
        <w:t>В заявлении молодая семья дает письменное согласие на получение социальной выплаты в порядке и на условиях участия в мероприятия, которые указаны в уведомлении.</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Орган местного самоуправления организует работу по проверке содержащихся в этих документах сведений.</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Факт получения свидетельства молодой семьей - участником мероприятия подтверждается подписью (подписью уполномоченного лица) в </w:t>
      </w:r>
      <w:hyperlink w:anchor="P5628" w:history="1">
        <w:r w:rsidRPr="00C017E1">
          <w:rPr>
            <w:rFonts w:ascii="Times New Roman" w:hAnsi="Times New Roman" w:cs="Times New Roman"/>
          </w:rPr>
          <w:t>книге</w:t>
        </w:r>
      </w:hyperlink>
      <w:r w:rsidRPr="00C017E1">
        <w:rPr>
          <w:rFonts w:ascii="Times New Roman" w:hAnsi="Times New Roman" w:cs="Times New Roman"/>
        </w:rPr>
        <w:t xml:space="preserve"> учета выданных свидетельств по форме согласно приложению N 5 к настоящим Правилам.</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Основаниями для отказа молодой семье - претенденту на получение социальной выплаты в выдаче свидетельства являются: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а) нарушение установленного настоящим пунктом срока представления необходимых документов для получения свидетельства;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 непредставление или представление не в полном объеме документов, указанных в настоящем пункте;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недостоверность сведений, содержащихся в представленных документах;</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г) несоответствие жилого помещения, приобретенного (построенного) с помощью заемных средств, требованиям </w:t>
      </w:r>
      <w:hyperlink w:anchor="P5404" w:history="1">
        <w:r w:rsidRPr="00C017E1">
          <w:rPr>
            <w:rFonts w:ascii="Times New Roman" w:hAnsi="Times New Roman" w:cs="Times New Roman"/>
          </w:rPr>
          <w:t>пункта 33</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В случае отказа молодой семье - претенденту на получение социальной выплаты в выдаче свидетельства по вышеназванным основаниям орган местного самоуправления письменно извещает ее об этом с указанием оснований. В этом случае молодая семья - претендент на получение социальной выплаты подлежит исключению </w:t>
      </w:r>
      <w:r w:rsidR="000326B5" w:rsidRPr="00C017E1">
        <w:rPr>
          <w:rFonts w:ascii="Times New Roman" w:hAnsi="Times New Roman" w:cs="Times New Roman"/>
        </w:rPr>
        <w:t>министерством</w:t>
      </w:r>
      <w:r w:rsidRPr="00C017E1">
        <w:rPr>
          <w:rFonts w:ascii="Times New Roman" w:hAnsi="Times New Roman" w:cs="Times New Roman"/>
        </w:rPr>
        <w:t xml:space="preserve"> из списка претендентов на получение социальной выплаты в соответствующем году на основании ходатайства органа местного самоуправления.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18.02.2016 N 51-пп)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Если молодая семья утаила факт получения мер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E70EC2" w:rsidRPr="00C017E1" w:rsidRDefault="00E70EC2" w:rsidP="007A79EB">
      <w:pPr>
        <w:pStyle w:val="ConsPlusNormal"/>
        <w:ind w:firstLine="540"/>
        <w:jc w:val="both"/>
        <w:rPr>
          <w:rFonts w:ascii="Times New Roman" w:hAnsi="Times New Roman" w:cs="Times New Roman"/>
        </w:rPr>
      </w:pPr>
      <w:bookmarkStart w:id="45" w:name="P5389"/>
      <w:bookmarkEnd w:id="45"/>
      <w:r w:rsidRPr="00C017E1">
        <w:rPr>
          <w:rFonts w:ascii="Times New Roman" w:hAnsi="Times New Roman" w:cs="Times New Roman"/>
        </w:rPr>
        <w:t>29. При возникновении у молодой семьи - участника мероприятия обстоятельств, требующих замены выданного свидетельства, молодая семья представляет в орган</w:t>
      </w:r>
      <w:r w:rsidR="00CD7FAB" w:rsidRPr="00C017E1">
        <w:rPr>
          <w:rFonts w:ascii="Times New Roman" w:hAnsi="Times New Roman" w:cs="Times New Roman"/>
        </w:rPr>
        <w:t xml:space="preserve"> местного самоуправления</w:t>
      </w:r>
      <w:r w:rsidRPr="00C017E1">
        <w:rPr>
          <w:rFonts w:ascii="Times New Roman" w:hAnsi="Times New Roman" w:cs="Times New Roman"/>
        </w:rPr>
        <w:t>,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083D1E" w:rsidRPr="00C017E1" w:rsidRDefault="007B5AB6" w:rsidP="007A79EB">
      <w:pPr>
        <w:pStyle w:val="ConsPlusNormal"/>
        <w:ind w:firstLine="540"/>
        <w:jc w:val="both"/>
        <w:rPr>
          <w:rFonts w:ascii="Times New Roman" w:hAnsi="Times New Roman" w:cs="Times New Roman"/>
        </w:rPr>
      </w:pPr>
      <w:r w:rsidRPr="00C017E1">
        <w:rPr>
          <w:rFonts w:ascii="Times New Roman" w:hAnsi="Times New Roman" w:cs="Times New Roman"/>
        </w:rPr>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В течение 30 дней </w:t>
      </w:r>
      <w:proofErr w:type="gramStart"/>
      <w:r w:rsidRPr="00C017E1">
        <w:rPr>
          <w:rFonts w:ascii="Times New Roman" w:hAnsi="Times New Roman" w:cs="Times New Roman"/>
        </w:rPr>
        <w:t>с даты получения</w:t>
      </w:r>
      <w:proofErr w:type="gramEnd"/>
      <w:r w:rsidRPr="00C017E1">
        <w:rPr>
          <w:rFonts w:ascii="Times New Roman" w:hAnsi="Times New Roman" w:cs="Times New Roman"/>
        </w:rPr>
        <w:t xml:space="preserve"> заявления орган</w:t>
      </w:r>
      <w:r w:rsidR="00026714" w:rsidRPr="00C017E1">
        <w:rPr>
          <w:rFonts w:ascii="Times New Roman" w:hAnsi="Times New Roman" w:cs="Times New Roman"/>
        </w:rPr>
        <w:t xml:space="preserve"> местного самоуправления</w:t>
      </w:r>
      <w:r w:rsidRPr="00C017E1">
        <w:rPr>
          <w:rFonts w:ascii="Times New Roman" w:hAnsi="Times New Roman" w:cs="Times New Roman"/>
        </w:rPr>
        <w:t xml:space="preserve">,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w:t>
      </w:r>
      <w:r w:rsidRPr="00C017E1">
        <w:rPr>
          <w:rFonts w:ascii="Times New Roman" w:hAnsi="Times New Roman" w:cs="Times New Roman"/>
        </w:rPr>
        <w:lastRenderedPageBreak/>
        <w:t>сроку действия.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30. Социальная выплата предоставляется владельцу свидетельства в безналичной форме путем зачисления соответствующих средств на его счет, открытый в банке, на основании заявки банка на перечисление бюджетных средств.</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4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26.12.2017 N 635-пп)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Владелец свидетельства в течение одного месяца со дня его выдачи сдает свидетельство в банк.</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18.02.2016 </w:t>
      </w:r>
      <w:hyperlink r:id="rId250" w:history="1">
        <w:r w:rsidRPr="00C017E1">
          <w:rPr>
            <w:rFonts w:ascii="Times New Roman" w:hAnsi="Times New Roman" w:cs="Times New Roman"/>
          </w:rPr>
          <w:t>N 51-пп</w:t>
        </w:r>
      </w:hyperlink>
      <w:r w:rsidRPr="00C017E1">
        <w:rPr>
          <w:rFonts w:ascii="Times New Roman" w:hAnsi="Times New Roman" w:cs="Times New Roman"/>
        </w:rPr>
        <w:t xml:space="preserve">, от 05.10.2018 </w:t>
      </w:r>
      <w:hyperlink r:id="rId251" w:history="1">
        <w:r w:rsidRPr="00C017E1">
          <w:rPr>
            <w:rFonts w:ascii="Times New Roman" w:hAnsi="Times New Roman" w:cs="Times New Roman"/>
          </w:rPr>
          <w:t>N 438-пп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5371" w:history="1">
        <w:r w:rsidRPr="00C017E1">
          <w:rPr>
            <w:rFonts w:ascii="Times New Roman" w:hAnsi="Times New Roman" w:cs="Times New Roman"/>
          </w:rPr>
          <w:t>пунктом 28</w:t>
        </w:r>
      </w:hyperlink>
      <w:r w:rsidRPr="00C017E1">
        <w:rPr>
          <w:rFonts w:ascii="Times New Roman" w:hAnsi="Times New Roman" w:cs="Times New Roman"/>
        </w:rPr>
        <w:t xml:space="preserve"> настоящих Правил, в орган местного самоуправления, выдавший свидетельство, с заявлением о замене свидетельства.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18.02.2016 </w:t>
      </w:r>
      <w:hyperlink r:id="rId252" w:history="1">
        <w:r w:rsidRPr="00C017E1">
          <w:rPr>
            <w:rFonts w:ascii="Times New Roman" w:hAnsi="Times New Roman" w:cs="Times New Roman"/>
          </w:rPr>
          <w:t>N 51-пп</w:t>
        </w:r>
      </w:hyperlink>
      <w:r w:rsidRPr="00C017E1">
        <w:rPr>
          <w:rFonts w:ascii="Times New Roman" w:hAnsi="Times New Roman" w:cs="Times New Roman"/>
        </w:rPr>
        <w:t xml:space="preserve">, от 05.10.2018 </w:t>
      </w:r>
      <w:hyperlink r:id="rId253" w:history="1">
        <w:r w:rsidRPr="00C017E1">
          <w:rPr>
            <w:rFonts w:ascii="Times New Roman" w:hAnsi="Times New Roman" w:cs="Times New Roman"/>
          </w:rPr>
          <w:t>N 438-пп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Банк осуществляет проверку соответствия данных, указанных в свидетельстве, данным, содержащимся в документе, удостоверяющем личность владельца свидетельства, своевременность представления свидетельства в банк.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C017E1">
        <w:rPr>
          <w:rFonts w:ascii="Times New Roman" w:hAnsi="Times New Roman" w:cs="Times New Roman"/>
        </w:rPr>
        <w:t>и</w:t>
      </w:r>
      <w:proofErr w:type="gramEnd"/>
      <w:r w:rsidRPr="00C017E1">
        <w:rPr>
          <w:rFonts w:ascii="Times New Roman" w:hAnsi="Times New Roman" w:cs="Times New Roman"/>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31.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C017E1">
        <w:rPr>
          <w:rFonts w:ascii="Times New Roman" w:hAnsi="Times New Roman" w:cs="Times New Roman"/>
        </w:rPr>
        <w:t>дств с б</w:t>
      </w:r>
      <w:proofErr w:type="gramEnd"/>
      <w:r w:rsidRPr="00C017E1">
        <w:rPr>
          <w:rFonts w:ascii="Times New Roman" w:hAnsi="Times New Roman" w:cs="Times New Roman"/>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C017E1">
        <w:rPr>
          <w:rFonts w:ascii="Times New Roman" w:hAnsi="Times New Roman" w:cs="Times New Roman"/>
        </w:rPr>
        <w:t xml:space="preserve">выплаты) </w:t>
      </w:r>
      <w:proofErr w:type="gramEnd"/>
      <w:r w:rsidRPr="00C017E1">
        <w:rPr>
          <w:rFonts w:ascii="Times New Roman" w:hAnsi="Times New Roman" w:cs="Times New Roman"/>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32.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C017E1">
        <w:rPr>
          <w:rFonts w:ascii="Times New Roman" w:hAnsi="Times New Roman" w:cs="Times New Roman"/>
        </w:rPr>
        <w:t>и</w:t>
      </w:r>
      <w:proofErr w:type="gramEnd"/>
      <w:r w:rsidRPr="00C017E1">
        <w:rPr>
          <w:rFonts w:ascii="Times New Roman" w:hAnsi="Times New Roman" w:cs="Times New Roman"/>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w:t>
      </w:r>
    </w:p>
    <w:p w:rsidR="00E70EC2" w:rsidRPr="00C017E1" w:rsidRDefault="00E70EC2" w:rsidP="007A79EB">
      <w:pPr>
        <w:pStyle w:val="ConsPlusNormal"/>
        <w:ind w:firstLine="540"/>
        <w:jc w:val="both"/>
        <w:rPr>
          <w:rFonts w:ascii="Times New Roman" w:hAnsi="Times New Roman" w:cs="Times New Roman"/>
        </w:rPr>
      </w:pPr>
      <w:bookmarkStart w:id="46" w:name="P5404"/>
      <w:bookmarkEnd w:id="46"/>
      <w:r w:rsidRPr="00C017E1">
        <w:rPr>
          <w:rFonts w:ascii="Times New Roman" w:hAnsi="Times New Roman" w:cs="Times New Roman"/>
        </w:rPr>
        <w:t>33. Распорядитель счета имеет право использовать социальную выплату для приобретения у любых физических</w:t>
      </w:r>
      <w:r w:rsidR="00E0051B" w:rsidRPr="00C017E1">
        <w:rPr>
          <w:rFonts w:ascii="Times New Roman" w:hAnsi="Times New Roman" w:cs="Times New Roman"/>
        </w:rPr>
        <w:t xml:space="preserve"> лиц, за исключением указанных в абзаце втором пункта 3 настоящих Правил,</w:t>
      </w:r>
      <w:r w:rsidRPr="00C017E1">
        <w:rPr>
          <w:rFonts w:ascii="Times New Roman" w:hAnsi="Times New Roman" w:cs="Times New Roman"/>
        </w:rPr>
        <w:t xml:space="preserve"> и (или) юридических лиц жилого </w:t>
      </w:r>
      <w:proofErr w:type="gramStart"/>
      <w:r w:rsidRPr="00C017E1">
        <w:rPr>
          <w:rFonts w:ascii="Times New Roman" w:hAnsi="Times New Roman" w:cs="Times New Roman"/>
        </w:rPr>
        <w:t>помещения</w:t>
      </w:r>
      <w:proofErr w:type="gramEnd"/>
      <w:r w:rsidRPr="00C017E1">
        <w:rPr>
          <w:rFonts w:ascii="Times New Roman" w:hAnsi="Times New Roman" w:cs="Times New Roman"/>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54" w:history="1">
        <w:r w:rsidRPr="00C017E1">
          <w:rPr>
            <w:rFonts w:ascii="Times New Roman" w:hAnsi="Times New Roman" w:cs="Times New Roman"/>
          </w:rPr>
          <w:t>статьями 15</w:t>
        </w:r>
      </w:hyperlink>
      <w:r w:rsidRPr="00C017E1">
        <w:rPr>
          <w:rFonts w:ascii="Times New Roman" w:hAnsi="Times New Roman" w:cs="Times New Roman"/>
        </w:rPr>
        <w:t xml:space="preserve"> и </w:t>
      </w:r>
      <w:hyperlink r:id="rId255" w:history="1">
        <w:r w:rsidRPr="00C017E1">
          <w:rPr>
            <w:rFonts w:ascii="Times New Roman" w:hAnsi="Times New Roman" w:cs="Times New Roman"/>
          </w:rPr>
          <w:t>16</w:t>
        </w:r>
      </w:hyperlink>
      <w:r w:rsidRPr="00C017E1">
        <w:rPr>
          <w:rFonts w:ascii="Times New Roman" w:hAnsi="Times New Roman" w:cs="Times New Roman"/>
        </w:rPr>
        <w:t xml:space="preserve"> Жилищного кодекса Российской Федерации, </w:t>
      </w:r>
      <w:proofErr w:type="gramStart"/>
      <w:r w:rsidRPr="00C017E1">
        <w:rPr>
          <w:rFonts w:ascii="Times New Roman" w:hAnsi="Times New Roman" w:cs="Times New Roman"/>
        </w:rPr>
        <w:t>благоустроенных</w:t>
      </w:r>
      <w:proofErr w:type="gramEnd"/>
      <w:r w:rsidRPr="00C017E1">
        <w:rPr>
          <w:rFonts w:ascii="Times New Roman" w:hAnsi="Times New Roman" w:cs="Times New Roman"/>
        </w:rPr>
        <w:t xml:space="preserve"> применительно к условиям населенного пункта, в котором приобретается (строится) жилое помещение для постоянного проживания.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5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должно находиться на территории Архангельской области.</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57"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В случае использования социальной выплаты </w:t>
      </w:r>
      <w:r w:rsidR="00051FB4" w:rsidRPr="00C017E1">
        <w:rPr>
          <w:rFonts w:ascii="Times New Roman" w:hAnsi="Times New Roman" w:cs="Times New Roman"/>
        </w:rPr>
        <w:t>в соответствии с подпунктами “а” – “</w:t>
      </w:r>
      <w:proofErr w:type="spellStart"/>
      <w:r w:rsidR="00051FB4" w:rsidRPr="00C017E1">
        <w:rPr>
          <w:rFonts w:ascii="Times New Roman" w:hAnsi="Times New Roman" w:cs="Times New Roman"/>
        </w:rPr>
        <w:t>д</w:t>
      </w:r>
      <w:proofErr w:type="spellEnd"/>
      <w:r w:rsidR="00051FB4" w:rsidRPr="00C017E1">
        <w:rPr>
          <w:rFonts w:ascii="Times New Roman" w:hAnsi="Times New Roman" w:cs="Times New Roman"/>
        </w:rPr>
        <w:t>”, “ж” и “</w:t>
      </w:r>
      <w:proofErr w:type="spellStart"/>
      <w:r w:rsidR="00051FB4" w:rsidRPr="00C017E1">
        <w:rPr>
          <w:rFonts w:ascii="Times New Roman" w:hAnsi="Times New Roman" w:cs="Times New Roman"/>
        </w:rPr>
        <w:t>з</w:t>
      </w:r>
      <w:proofErr w:type="spellEnd"/>
      <w:r w:rsidR="00051FB4" w:rsidRPr="00C017E1">
        <w:rPr>
          <w:rFonts w:ascii="Times New Roman" w:hAnsi="Times New Roman" w:cs="Times New Roman"/>
        </w:rPr>
        <w:t xml:space="preserve">” пункта 1 </w:t>
      </w:r>
      <w:r w:rsidRPr="00C017E1">
        <w:rPr>
          <w:rFonts w:ascii="Times New Roman" w:hAnsi="Times New Roman" w:cs="Times New Roman"/>
        </w:rPr>
        <w:t xml:space="preserve">настоящих </w:t>
      </w:r>
      <w:proofErr w:type="gramStart"/>
      <w:r w:rsidRPr="00C017E1">
        <w:rPr>
          <w:rFonts w:ascii="Times New Roman" w:hAnsi="Times New Roman" w:cs="Times New Roman"/>
        </w:rPr>
        <w:t>Правил</w:t>
      </w:r>
      <w:proofErr w:type="gramEnd"/>
      <w:r w:rsidRPr="00C017E1">
        <w:rPr>
          <w:rFonts w:ascii="Times New Roman" w:hAnsi="Times New Roman" w:cs="Times New Roman"/>
        </w:rPr>
        <w:t xml:space="preserve"> общая площадь приобретаемого жилого помещения (создаваемого </w:t>
      </w:r>
      <w:r w:rsidRPr="00C017E1">
        <w:rPr>
          <w:rFonts w:ascii="Times New Roman" w:hAnsi="Times New Roman" w:cs="Times New Roman"/>
        </w:rPr>
        <w:lastRenderedPageBreak/>
        <w:t xml:space="preserve">объекта индивидуального жилищного строительства,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proofErr w:type="gramStart"/>
      <w:r w:rsidRPr="00C017E1">
        <w:rPr>
          <w:rFonts w:ascii="Times New Roman" w:hAnsi="Times New Roman" w:cs="Times New Roman"/>
        </w:rPr>
        <w:t>в целях принятия граждан на учет в качестве нуждающихся в жилых помещениях в месте</w:t>
      </w:r>
      <w:proofErr w:type="gramEnd"/>
      <w:r w:rsidRPr="00C017E1">
        <w:rPr>
          <w:rFonts w:ascii="Times New Roman" w:hAnsi="Times New Roman" w:cs="Times New Roman"/>
        </w:rPr>
        <w:t xml:space="preserve"> приобретения (строительства) жилья.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5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В случае использования социальной выплаты в соответствии с </w:t>
      </w:r>
      <w:hyperlink w:anchor="P5163" w:history="1">
        <w:r w:rsidRPr="00C017E1">
          <w:rPr>
            <w:rFonts w:ascii="Times New Roman" w:hAnsi="Times New Roman" w:cs="Times New Roman"/>
          </w:rPr>
          <w:t>подпунктом "е" пункта 1</w:t>
        </w:r>
      </w:hyperlink>
      <w:r w:rsidRPr="00C017E1">
        <w:rPr>
          <w:rFonts w:ascii="Times New Roman" w:hAnsi="Times New Roman" w:cs="Times New Roman"/>
        </w:rPr>
        <w:t xml:space="preserve"> настоящих </w:t>
      </w:r>
      <w:proofErr w:type="gramStart"/>
      <w:r w:rsidRPr="00C017E1">
        <w:rPr>
          <w:rFonts w:ascii="Times New Roman" w:hAnsi="Times New Roman" w:cs="Times New Roman"/>
        </w:rPr>
        <w:t>Правил</w:t>
      </w:r>
      <w:proofErr w:type="gramEnd"/>
      <w:r w:rsidRPr="00C017E1">
        <w:rPr>
          <w:rFonts w:ascii="Times New Roman" w:hAnsi="Times New Roman" w:cs="Times New Roman"/>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5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C938F0" w:rsidRPr="00C017E1" w:rsidRDefault="00C938F0" w:rsidP="00B40473">
      <w:pPr>
        <w:pStyle w:val="ConsPlusNormal"/>
        <w:ind w:firstLine="709"/>
        <w:jc w:val="both"/>
        <w:rPr>
          <w:rFonts w:ascii="Times New Roman" w:hAnsi="Times New Roman" w:cs="Times New Roman"/>
        </w:rPr>
      </w:pPr>
      <w:r w:rsidRPr="00C017E1">
        <w:rPr>
          <w:rFonts w:ascii="Times New Roman" w:hAnsi="Times New Roman" w:cs="Times New Roman"/>
        </w:rPr>
        <w:t xml:space="preserve">В случае использования социальной выплаты в соответствии </w:t>
      </w:r>
      <w:r w:rsidRPr="00C017E1">
        <w:rPr>
          <w:rFonts w:ascii="Times New Roman" w:hAnsi="Times New Roman" w:cs="Times New Roman"/>
        </w:rPr>
        <w:br/>
        <w:t xml:space="preserve">с подпунктами “ж” – “и” пункта 1 настоящих </w:t>
      </w:r>
      <w:proofErr w:type="gramStart"/>
      <w:r w:rsidRPr="00C017E1">
        <w:rPr>
          <w:rFonts w:ascii="Times New Roman" w:hAnsi="Times New Roman" w:cs="Times New Roman"/>
        </w:rPr>
        <w:t>Правил</w:t>
      </w:r>
      <w:proofErr w:type="gramEnd"/>
      <w:r w:rsidRPr="00C017E1">
        <w:rPr>
          <w:rFonts w:ascii="Times New Roman" w:hAnsi="Times New Roman" w:cs="Times New Roman"/>
        </w:rPr>
        <w:t xml:space="preserve"> общая площадь жилого помещения, являющегося объектом долевого строительства, в расчете </w:t>
      </w:r>
      <w:r w:rsidRPr="00C017E1">
        <w:rPr>
          <w:rFonts w:ascii="Times New Roman" w:hAnsi="Times New Roman" w:cs="Times New Roman"/>
        </w:rPr>
        <w:br/>
        <w:t xml:space="preserve">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C017E1">
        <w:rPr>
          <w:rFonts w:ascii="Times New Roman" w:hAnsi="Times New Roman" w:cs="Times New Roman"/>
        </w:rPr>
        <w:t>в целях принятия граждан на учет в качестве нуждающихся в жилых помещениях в месте</w:t>
      </w:r>
      <w:proofErr w:type="gramEnd"/>
      <w:r w:rsidRPr="00C017E1">
        <w:rPr>
          <w:rFonts w:ascii="Times New Roman" w:hAnsi="Times New Roman" w:cs="Times New Roman"/>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C938F0" w:rsidRPr="00C017E1" w:rsidRDefault="00B40473" w:rsidP="00B40473">
      <w:pPr>
        <w:pStyle w:val="ConsPlusNormal"/>
        <w:ind w:firstLine="709"/>
        <w:jc w:val="both"/>
        <w:rPr>
          <w:rFonts w:ascii="Times New Roman" w:hAnsi="Times New Roman" w:cs="Times New Roman"/>
        </w:rPr>
      </w:pPr>
      <w:r w:rsidRPr="00C017E1">
        <w:rPr>
          <w:rFonts w:ascii="Times New Roman" w:hAnsi="Times New Roman" w:cs="Times New Roman"/>
        </w:rPr>
        <w:t xml:space="preserve">В случае использования социальной выплаты в соответствии с подпунктами “ж” – “и” пункта 1 настоящих </w:t>
      </w:r>
      <w:proofErr w:type="gramStart"/>
      <w:r w:rsidRPr="00C017E1">
        <w:rPr>
          <w:rFonts w:ascii="Times New Roman" w:hAnsi="Times New Roman" w:cs="Times New Roman"/>
        </w:rPr>
        <w:t>Правил</w:t>
      </w:r>
      <w:proofErr w:type="gramEnd"/>
      <w:r w:rsidRPr="00C017E1">
        <w:rPr>
          <w:rFonts w:ascii="Times New Roman" w:hAnsi="Times New Roman" w:cs="Times New Roman"/>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C017E1">
        <w:rPr>
          <w:rFonts w:ascii="Times New Roman" w:hAnsi="Times New Roman" w:cs="Times New Roman"/>
        </w:rPr>
        <w:t>в целях принятия граждан на учет в качестве нуждающихся в жилых помещениях в месте</w:t>
      </w:r>
      <w:proofErr w:type="gramEnd"/>
      <w:r w:rsidRPr="00C017E1">
        <w:rPr>
          <w:rFonts w:ascii="Times New Roman" w:hAnsi="Times New Roman" w:cs="Times New Roman"/>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106AA2" w:rsidRPr="00C017E1" w:rsidRDefault="00106AA2" w:rsidP="00106AA2">
      <w:pPr>
        <w:pStyle w:val="ConsPlusNormal"/>
        <w:jc w:val="both"/>
        <w:rPr>
          <w:rFonts w:ascii="Times New Roman" w:hAnsi="Times New Roman" w:cs="Times New Roman"/>
        </w:rPr>
      </w:pPr>
      <w:r w:rsidRPr="00C017E1">
        <w:rPr>
          <w:rFonts w:ascii="Times New Roman" w:hAnsi="Times New Roman" w:cs="Times New Roman"/>
        </w:rPr>
        <w:t xml:space="preserve">              </w:t>
      </w:r>
      <w:proofErr w:type="gramStart"/>
      <w:r w:rsidRPr="00C017E1">
        <w:rPr>
          <w:rFonts w:ascii="Times New Roman" w:hAnsi="Times New Roman" w:cs="Times New Roman"/>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C017E1">
        <w:rPr>
          <w:rFonts w:ascii="Times New Roman" w:hAnsi="Times New Roman" w:cs="Times New Roman"/>
        </w:rPr>
        <w:t xml:space="preserve"> части погашения обязательств по ипотечным жилищным кредитам, предусмотренных Федеральным законом от 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rsidR="00E70EC2" w:rsidRPr="00C017E1" w:rsidRDefault="00E70EC2" w:rsidP="00106AA2">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05.10.2018 </w:t>
      </w:r>
      <w:hyperlink r:id="rId260" w:history="1">
        <w:r w:rsidRPr="00C017E1">
          <w:rPr>
            <w:rFonts w:ascii="Times New Roman" w:hAnsi="Times New Roman" w:cs="Times New Roman"/>
          </w:rPr>
          <w:t>N 438-пп</w:t>
        </w:r>
      </w:hyperlink>
      <w:r w:rsidRPr="00C017E1">
        <w:rPr>
          <w:rFonts w:ascii="Times New Roman" w:hAnsi="Times New Roman" w:cs="Times New Roman"/>
        </w:rPr>
        <w:t xml:space="preserve">, от 14.05.2019 </w:t>
      </w:r>
      <w:hyperlink r:id="rId261"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262"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bookmarkStart w:id="47" w:name="P5416"/>
      <w:bookmarkEnd w:id="47"/>
      <w:r w:rsidRPr="00C017E1">
        <w:rPr>
          <w:rFonts w:ascii="Times New Roman" w:hAnsi="Times New Roman" w:cs="Times New Roman"/>
        </w:rPr>
        <w:t xml:space="preserve">34. </w:t>
      </w:r>
      <w:proofErr w:type="gramStart"/>
      <w:r w:rsidRPr="00C017E1">
        <w:rPr>
          <w:rFonts w:ascii="Times New Roman" w:hAnsi="Times New Roman" w:cs="Times New Roman"/>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w:t>
      </w:r>
      <w:proofErr w:type="gramEnd"/>
      <w:r w:rsidRPr="00C017E1">
        <w:rPr>
          <w:rFonts w:ascii="Times New Roman" w:hAnsi="Times New Roman" w:cs="Times New Roman"/>
        </w:rPr>
        <w:t xml:space="preserve"> порядок уплаты суммы, превышающей размер предоставляемой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lastRenderedPageBreak/>
        <w:t>Для оплаты цены договора строительного подряда на строительство жилого дома распорядитель счета представляет в банк: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 разрешение на строительство, выданное одному из членов молодой семьи;</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договор строительного подряда, предусматривающий информацию об общей площади жилого дома, планируемого к строительству;</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г) расчет стоимости производимых работ по строительству жилого дома.</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34 в ред. </w:t>
      </w:r>
      <w:hyperlink r:id="rId26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35.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ответственным исполнителем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15.01.2019 </w:t>
      </w:r>
      <w:hyperlink r:id="rId264" w:history="1">
        <w:r w:rsidRPr="00C017E1">
          <w:rPr>
            <w:rFonts w:ascii="Times New Roman" w:hAnsi="Times New Roman" w:cs="Times New Roman"/>
          </w:rPr>
          <w:t>N 10-пп</w:t>
        </w:r>
      </w:hyperlink>
      <w:r w:rsidRPr="00C017E1">
        <w:rPr>
          <w:rFonts w:ascii="Times New Roman" w:hAnsi="Times New Roman" w:cs="Times New Roman"/>
        </w:rPr>
        <w:t xml:space="preserve">, от 14.05.2019 </w:t>
      </w:r>
      <w:hyperlink r:id="rId265"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15.01.2019 </w:t>
      </w:r>
      <w:hyperlink r:id="rId266" w:history="1">
        <w:r w:rsidRPr="00C017E1">
          <w:rPr>
            <w:rFonts w:ascii="Times New Roman" w:hAnsi="Times New Roman" w:cs="Times New Roman"/>
          </w:rPr>
          <w:t>N 10-пп</w:t>
        </w:r>
      </w:hyperlink>
      <w:r w:rsidRPr="00C017E1">
        <w:rPr>
          <w:rFonts w:ascii="Times New Roman" w:hAnsi="Times New Roman" w:cs="Times New Roman"/>
        </w:rPr>
        <w:t xml:space="preserve">, от 14.05.2019 </w:t>
      </w:r>
      <w:hyperlink r:id="rId267" w:history="1">
        <w:r w:rsidRPr="00C017E1">
          <w:rPr>
            <w:rFonts w:ascii="Times New Roman" w:hAnsi="Times New Roman" w:cs="Times New Roman"/>
          </w:rPr>
          <w:t>N 253-пп</w:t>
        </w:r>
      </w:hyperlink>
      <w:r w:rsidRPr="00C017E1">
        <w:rPr>
          <w:rFonts w:ascii="Times New Roman" w:hAnsi="Times New Roman" w:cs="Times New Roman"/>
        </w:rPr>
        <w:t>)</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36. В случае использования социальной выплаты на цели, предусмотренные подпунктами “г” и “</w:t>
      </w:r>
      <w:proofErr w:type="spellStart"/>
      <w:r w:rsidRPr="00C017E1">
        <w:rPr>
          <w:rFonts w:ascii="Times New Roman" w:hAnsi="Times New Roman" w:cs="Times New Roman"/>
        </w:rPr>
        <w:t>з</w:t>
      </w:r>
      <w:proofErr w:type="spellEnd"/>
      <w:r w:rsidRPr="00C017E1">
        <w:rPr>
          <w:rFonts w:ascii="Times New Roman" w:hAnsi="Times New Roman" w:cs="Times New Roman"/>
        </w:rPr>
        <w:t>” пункта 1 настоящих Правил, распорядитель счета представляет в банк:</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а) договор банковского счета;</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б) договор жилищного кредита;</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в) в случае приобретения жилого помещения по договору купли-продажи – договор купли-продажи жилого помещения;</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г) в случае строительства жилого дома – договор строительного подряда;</w:t>
      </w:r>
    </w:p>
    <w:p w:rsidR="006872DE" w:rsidRPr="00C017E1" w:rsidRDefault="006872DE" w:rsidP="006872DE">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д</w:t>
      </w:r>
      <w:proofErr w:type="spellEnd"/>
      <w:r w:rsidRPr="00C017E1">
        <w:rPr>
          <w:rFonts w:ascii="Times New Roman" w:hAnsi="Times New Roman" w:cs="Times New Roman"/>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37. В случае использования социальной выплаты на цели, предусмотренные подпунктами “е” и “и” пункта 1 настоящих Правил, распорядитель счета представляет в банк следующие документы:</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а) договор банковского счета;</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б) копию договора жилищного кредита;</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в)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872DE" w:rsidRPr="00C017E1" w:rsidRDefault="006872DE" w:rsidP="006872DE">
      <w:pPr>
        <w:pStyle w:val="ConsPlusNormal"/>
        <w:ind w:firstLine="540"/>
        <w:jc w:val="both"/>
        <w:rPr>
          <w:rFonts w:ascii="Times New Roman" w:hAnsi="Times New Roman" w:cs="Times New Roman"/>
        </w:rPr>
      </w:pPr>
      <w:r w:rsidRPr="00C017E1">
        <w:rPr>
          <w:rFonts w:ascii="Times New Roman" w:hAnsi="Times New Roman" w:cs="Times New Roman"/>
        </w:rPr>
        <w:t>г)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1 настоящих Правил;</w:t>
      </w:r>
    </w:p>
    <w:p w:rsidR="006872DE" w:rsidRPr="00C017E1" w:rsidRDefault="006872DE" w:rsidP="00794005">
      <w:pPr>
        <w:pStyle w:val="ConsPlusNormal"/>
        <w:ind w:firstLine="540"/>
        <w:jc w:val="both"/>
        <w:rPr>
          <w:rFonts w:ascii="Times New Roman" w:hAnsi="Times New Roman" w:cs="Times New Roman"/>
        </w:rPr>
      </w:pPr>
      <w:proofErr w:type="spellStart"/>
      <w:proofErr w:type="gramStart"/>
      <w:r w:rsidRPr="00C017E1">
        <w:rPr>
          <w:rFonts w:ascii="Times New Roman" w:hAnsi="Times New Roman" w:cs="Times New Roman"/>
        </w:rPr>
        <w:t>д</w:t>
      </w:r>
      <w:proofErr w:type="spellEnd"/>
      <w:r w:rsidRPr="00C017E1">
        <w:rPr>
          <w:rFonts w:ascii="Times New Roman" w:hAnsi="Times New Roman" w:cs="Times New Roman"/>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w:t>
      </w:r>
      <w:r w:rsidR="00794005" w:rsidRPr="00C017E1">
        <w:rPr>
          <w:rFonts w:ascii="Times New Roman" w:hAnsi="Times New Roman" w:cs="Times New Roman"/>
        </w:rPr>
        <w:t xml:space="preserve">4 статьи 4 Федерального закона </w:t>
      </w:r>
      <w:r w:rsidRPr="00C017E1">
        <w:rPr>
          <w:rFonts w:ascii="Times New Roman" w:hAnsi="Times New Roman" w:cs="Times New Roman"/>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w:t>
      </w:r>
      <w:proofErr w:type="gramEnd"/>
      <w:r w:rsidRPr="00C017E1">
        <w:rPr>
          <w:rFonts w:ascii="Times New Roman" w:hAnsi="Times New Roman" w:cs="Times New Roman"/>
        </w:rPr>
        <w:t xml:space="preserve"> </w:t>
      </w:r>
      <w:proofErr w:type="gramStart"/>
      <w:r w:rsidRPr="00C017E1">
        <w:rPr>
          <w:rFonts w:ascii="Times New Roman" w:hAnsi="Times New Roman" w:cs="Times New Roman"/>
        </w:rPr>
        <w:t>долевом строительстве) – в случае использования социальной выплаты в соответствии с подпунктом “и” пункта 1 настоящих Правил, если не осуществлена государственная регистрация прав собственности членов молодой семьи на жилое помещение, являющееся о</w:t>
      </w:r>
      <w:r w:rsidR="00794005" w:rsidRPr="00C017E1">
        <w:rPr>
          <w:rFonts w:ascii="Times New Roman" w:hAnsi="Times New Roman" w:cs="Times New Roman"/>
        </w:rPr>
        <w:t xml:space="preserve">бъектом долевого </w:t>
      </w:r>
      <w:r w:rsidR="00794005" w:rsidRPr="00C017E1">
        <w:rPr>
          <w:rFonts w:ascii="Times New Roman" w:hAnsi="Times New Roman" w:cs="Times New Roman"/>
        </w:rPr>
        <w:lastRenderedPageBreak/>
        <w:t xml:space="preserve">строительства </w:t>
      </w:r>
      <w:r w:rsidRPr="00C017E1">
        <w:rPr>
          <w:rFonts w:ascii="Times New Roman" w:hAnsi="Times New Roman" w:cs="Times New Roman"/>
        </w:rPr>
        <w:t>по договору участия в долевом строительстве;</w:t>
      </w:r>
      <w:proofErr w:type="gramEnd"/>
    </w:p>
    <w:p w:rsidR="006872DE" w:rsidRPr="00C017E1" w:rsidRDefault="006872DE" w:rsidP="006872DE">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е)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подпунктом “и” пункта 1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6872DE" w:rsidRPr="00C017E1" w:rsidRDefault="006872DE" w:rsidP="00F677EF">
      <w:pPr>
        <w:pStyle w:val="ConsPlusNormal"/>
        <w:ind w:firstLine="540"/>
        <w:jc w:val="both"/>
        <w:rPr>
          <w:rFonts w:ascii="Times New Roman" w:hAnsi="Times New Roman" w:cs="Times New Roman"/>
        </w:rPr>
      </w:pPr>
      <w:r w:rsidRPr="00C017E1">
        <w:rPr>
          <w:rFonts w:ascii="Times New Roman" w:hAnsi="Times New Roman" w:cs="Times New Roman"/>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w:t>
      </w:r>
      <w:r w:rsidR="00F677EF" w:rsidRPr="00C017E1">
        <w:rPr>
          <w:rFonts w:ascii="Times New Roman" w:hAnsi="Times New Roman" w:cs="Times New Roman"/>
        </w:rPr>
        <w:t xml:space="preserve">лженности по выплате процентов </w:t>
      </w:r>
      <w:r w:rsidRPr="00C017E1">
        <w:rPr>
          <w:rFonts w:ascii="Times New Roman" w:hAnsi="Times New Roman" w:cs="Times New Roman"/>
        </w:rPr>
        <w:t>за пользование указанным жилищным кредитом или кредитом (займом).</w:t>
      </w:r>
    </w:p>
    <w:p w:rsidR="00E70EC2" w:rsidRPr="00C017E1" w:rsidRDefault="00E70EC2" w:rsidP="006872DE">
      <w:pPr>
        <w:pStyle w:val="ConsPlusNormal"/>
        <w:ind w:firstLine="540"/>
        <w:jc w:val="both"/>
        <w:rPr>
          <w:rFonts w:ascii="Times New Roman" w:hAnsi="Times New Roman" w:cs="Times New Roman"/>
        </w:rPr>
      </w:pPr>
      <w:r w:rsidRPr="00C017E1">
        <w:rPr>
          <w:rFonts w:ascii="Times New Roman" w:hAnsi="Times New Roman" w:cs="Times New Roman"/>
        </w:rPr>
        <w:t>38.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w:t>
      </w:r>
      <w:r w:rsidR="00CF0407" w:rsidRPr="00C017E1">
        <w:rPr>
          <w:rFonts w:ascii="Times New Roman" w:hAnsi="Times New Roman" w:cs="Times New Roman"/>
        </w:rPr>
        <w:t xml:space="preserve"> (родителя в неполной молодой семье)</w:t>
      </w:r>
      <w:r w:rsidRPr="00C017E1">
        <w:rPr>
          <w:rFonts w:ascii="Times New Roman" w:hAnsi="Times New Roman" w:cs="Times New Roman"/>
        </w:rPr>
        <w:t xml:space="preserve">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В случае использования средств социальной выплаты на цель, предусмотренную </w:t>
      </w:r>
      <w:hyperlink w:anchor="P5165" w:history="1">
        <w:r w:rsidRPr="00C017E1">
          <w:rPr>
            <w:rFonts w:ascii="Times New Roman" w:hAnsi="Times New Roman" w:cs="Times New Roman"/>
          </w:rPr>
          <w:t>подпунктом "ж" пункта 1</w:t>
        </w:r>
      </w:hyperlink>
      <w:r w:rsidRPr="00C017E1">
        <w:rPr>
          <w:rFonts w:ascii="Times New Roman" w:hAnsi="Times New Roman" w:cs="Times New Roman"/>
        </w:rPr>
        <w:t xml:space="preserve"> настоящих Правил, допускается указание в договоре участия в долевом строительстве</w:t>
      </w:r>
      <w:r w:rsidR="008409E6" w:rsidRPr="00C017E1">
        <w:rPr>
          <w:rFonts w:ascii="Times New Roman" w:hAnsi="Times New Roman" w:cs="Times New Roman"/>
        </w:rPr>
        <w:t xml:space="preserve"> (договоре уступки прав требований по договору участия в долевом строительстве) </w:t>
      </w:r>
      <w:r w:rsidRPr="00C017E1">
        <w:rPr>
          <w:rFonts w:ascii="Times New Roman" w:hAnsi="Times New Roman" w:cs="Times New Roman"/>
        </w:rPr>
        <w:t>в качестве участника (участников) долевого строительства одного из супругов</w:t>
      </w:r>
      <w:r w:rsidR="008409E6" w:rsidRPr="00C017E1">
        <w:rPr>
          <w:rFonts w:ascii="Times New Roman" w:hAnsi="Times New Roman" w:cs="Times New Roman"/>
        </w:rPr>
        <w:t xml:space="preserve"> (родителя в неполной молодой семье)</w:t>
      </w:r>
      <w:r w:rsidRPr="00C017E1">
        <w:rPr>
          <w:rFonts w:ascii="Times New Roman" w:hAnsi="Times New Roman" w:cs="Times New Roman"/>
        </w:rPr>
        <w:t xml:space="preserve"> или обоих супругов. При этом лицо (лица), являющеес</w:t>
      </w:r>
      <w:proofErr w:type="gramStart"/>
      <w:r w:rsidRPr="00C017E1">
        <w:rPr>
          <w:rFonts w:ascii="Times New Roman" w:hAnsi="Times New Roman" w:cs="Times New Roman"/>
        </w:rPr>
        <w:t>я(</w:t>
      </w:r>
      <w:proofErr w:type="gramEnd"/>
      <w:r w:rsidRPr="00C017E1">
        <w:rPr>
          <w:rFonts w:ascii="Times New Roman" w:hAnsi="Times New Roman" w:cs="Times New Roman"/>
        </w:rPr>
        <w:t>-</w:t>
      </w:r>
      <w:proofErr w:type="spellStart"/>
      <w:r w:rsidRPr="00C017E1">
        <w:rPr>
          <w:rFonts w:ascii="Times New Roman" w:hAnsi="Times New Roman" w:cs="Times New Roman"/>
        </w:rPr>
        <w:t>иеся</w:t>
      </w:r>
      <w:proofErr w:type="spellEnd"/>
      <w:r w:rsidRPr="00C017E1">
        <w:rPr>
          <w:rFonts w:ascii="Times New Roman" w:hAnsi="Times New Roman" w:cs="Times New Roman"/>
        </w:rPr>
        <w:t>) участником(-</w:t>
      </w:r>
      <w:proofErr w:type="spellStart"/>
      <w:r w:rsidRPr="00C017E1">
        <w:rPr>
          <w:rFonts w:ascii="Times New Roman" w:hAnsi="Times New Roman" w:cs="Times New Roman"/>
        </w:rPr>
        <w:t>ами</w:t>
      </w:r>
      <w:proofErr w:type="spellEnd"/>
      <w:r w:rsidRPr="00C017E1">
        <w:rPr>
          <w:rFonts w:ascii="Times New Roman" w:hAnsi="Times New Roman" w:cs="Times New Roman"/>
        </w:rPr>
        <w:t>)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r w:rsidR="00004174" w:rsidRPr="00C017E1">
        <w:rPr>
          <w:rFonts w:ascii="Times New Roman" w:hAnsi="Times New Roman" w:cs="Times New Roman"/>
        </w:rPr>
        <w:t xml:space="preserve"> государственной регистрации права собственности лица (лиц), являющегося участником долевого строительства, на такое жилое помещение</w:t>
      </w:r>
      <w:r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268"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05.10.2018 N 438-пп)</w:t>
      </w:r>
    </w:p>
    <w:p w:rsidR="00AC1B38" w:rsidRPr="00C017E1" w:rsidRDefault="007C406E" w:rsidP="004F0896">
      <w:pPr>
        <w:pStyle w:val="ConsPlusNormal"/>
        <w:ind w:firstLine="709"/>
        <w:jc w:val="both"/>
        <w:rPr>
          <w:rFonts w:ascii="Times New Roman" w:hAnsi="Times New Roman" w:cs="Times New Roman"/>
        </w:rPr>
      </w:pPr>
      <w:proofErr w:type="gramStart"/>
      <w:r w:rsidRPr="00C017E1">
        <w:rPr>
          <w:rFonts w:ascii="Times New Roman" w:hAnsi="Times New Roman" w:cs="Times New Roman"/>
        </w:rPr>
        <w:t>В случае использования средств социальной выплаты на цели, предусмотренные подпунктами “</w:t>
      </w:r>
      <w:proofErr w:type="spellStart"/>
      <w:r w:rsidRPr="00C017E1">
        <w:rPr>
          <w:rFonts w:ascii="Times New Roman" w:hAnsi="Times New Roman" w:cs="Times New Roman"/>
        </w:rPr>
        <w:t>з</w:t>
      </w:r>
      <w:proofErr w:type="spellEnd"/>
      <w:r w:rsidRPr="00C017E1">
        <w:rPr>
          <w:rFonts w:ascii="Times New Roman" w:hAnsi="Times New Roman" w:cs="Times New Roman"/>
        </w:rPr>
        <w:t>” и “и” пункта 1 настоящих Правил, допускается указание в договоре участия в долевом строительстве (договоре уступки прав требований по договору участия в д</w:t>
      </w:r>
      <w:r w:rsidR="0062626B" w:rsidRPr="00C017E1">
        <w:rPr>
          <w:rFonts w:ascii="Times New Roman" w:hAnsi="Times New Roman" w:cs="Times New Roman"/>
        </w:rPr>
        <w:t xml:space="preserve">олевом строительстве) </w:t>
      </w:r>
      <w:r w:rsidRPr="00C017E1">
        <w:rPr>
          <w:rFonts w:ascii="Times New Roman" w:hAnsi="Times New Roman" w:cs="Times New Roman"/>
        </w:rPr>
        <w:t xml:space="preserve">в качестве участника (участников) долевого строительства одного </w:t>
      </w:r>
      <w:r w:rsidRPr="00C017E1">
        <w:rPr>
          <w:rFonts w:ascii="Times New Roman" w:hAnsi="Times New Roman" w:cs="Times New Roman"/>
        </w:rPr>
        <w:br/>
        <w:t>из супругов (родителя в неполной молодой семье) или обоих супругов.</w:t>
      </w:r>
      <w:proofErr w:type="gramEnd"/>
      <w:r w:rsidRPr="00C017E1">
        <w:rPr>
          <w:rFonts w:ascii="Times New Roman" w:hAnsi="Times New Roman" w:cs="Times New Roman"/>
        </w:rPr>
        <w:t xml:space="preserve"> </w:t>
      </w:r>
      <w:r w:rsidRPr="00C017E1">
        <w:rPr>
          <w:rFonts w:ascii="Times New Roman" w:hAnsi="Times New Roman" w:cs="Times New Roman"/>
        </w:rPr>
        <w:br/>
      </w:r>
      <w:proofErr w:type="gramStart"/>
      <w:r w:rsidRPr="00C017E1">
        <w:rPr>
          <w:rFonts w:ascii="Times New Roman" w:hAnsi="Times New Roman" w:cs="Times New Roman"/>
        </w:rPr>
        <w:t xml:space="preserve">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w:t>
      </w:r>
      <w:r w:rsidRPr="00C017E1">
        <w:rPr>
          <w:rFonts w:ascii="Times New Roman" w:hAnsi="Times New Roman" w:cs="Times New Roman"/>
        </w:rPr>
        <w:br/>
        <w:t>в течение шести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E70EC2" w:rsidRPr="00C017E1" w:rsidRDefault="00E70EC2" w:rsidP="007A79EB">
      <w:pPr>
        <w:pStyle w:val="ConsPlusNormal"/>
        <w:ind w:firstLine="540"/>
        <w:jc w:val="both"/>
        <w:rPr>
          <w:rFonts w:ascii="Times New Roman" w:hAnsi="Times New Roman" w:cs="Times New Roman"/>
        </w:rPr>
      </w:pPr>
      <w:bookmarkStart w:id="48" w:name="P5446"/>
      <w:bookmarkEnd w:id="48"/>
      <w:r w:rsidRPr="00C017E1">
        <w:rPr>
          <w:rFonts w:ascii="Times New Roman" w:hAnsi="Times New Roman" w:cs="Times New Roman"/>
        </w:rPr>
        <w:t>39.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 копию устава кооператива;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выписку из реестра членов кооператива, подтверждающую его членство в кооперативе;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w:t>
      </w:r>
      <w:r w:rsidRPr="00C017E1">
        <w:rPr>
          <w:rFonts w:ascii="Times New Roman" w:hAnsi="Times New Roman" w:cs="Times New Roman"/>
        </w:rPr>
        <w:lastRenderedPageBreak/>
        <w:t>жилое помещение, которое приобретено для молодой семьи - участника мероприятия;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07.11.2017 </w:t>
      </w:r>
      <w:hyperlink r:id="rId269" w:history="1">
        <w:r w:rsidRPr="00C017E1">
          <w:rPr>
            <w:rFonts w:ascii="Times New Roman" w:hAnsi="Times New Roman" w:cs="Times New Roman"/>
          </w:rPr>
          <w:t>N 462-пп</w:t>
        </w:r>
      </w:hyperlink>
      <w:r w:rsidRPr="00C017E1">
        <w:rPr>
          <w:rFonts w:ascii="Times New Roman" w:hAnsi="Times New Roman" w:cs="Times New Roman"/>
        </w:rPr>
        <w:t xml:space="preserve">, от 14.05.2019 </w:t>
      </w:r>
      <w:hyperlink r:id="rId270"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д</w:t>
      </w:r>
      <w:proofErr w:type="spellEnd"/>
      <w:r w:rsidRPr="00C017E1">
        <w:rPr>
          <w:rFonts w:ascii="Times New Roman" w:hAnsi="Times New Roman" w:cs="Times New Roman"/>
        </w:rPr>
        <w:t>) копию решения о передаче жилого помещения в пользование члена кооператива.</w:t>
      </w:r>
    </w:p>
    <w:p w:rsidR="00E70EC2" w:rsidRPr="00C017E1" w:rsidRDefault="00E70EC2" w:rsidP="007A79EB">
      <w:pPr>
        <w:pStyle w:val="ConsPlusNormal"/>
        <w:ind w:firstLine="540"/>
        <w:jc w:val="both"/>
        <w:rPr>
          <w:rFonts w:ascii="Times New Roman" w:hAnsi="Times New Roman" w:cs="Times New Roman"/>
        </w:rPr>
      </w:pPr>
      <w:bookmarkStart w:id="49" w:name="P5453"/>
      <w:bookmarkEnd w:id="49"/>
      <w:r w:rsidRPr="00C017E1">
        <w:rPr>
          <w:rFonts w:ascii="Times New Roman" w:hAnsi="Times New Roman" w:cs="Times New Roman"/>
        </w:rPr>
        <w:t>39.1.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распорядитель счета представляет в банк:</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а) договор банковского счета;</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б) договор участия в долевом строительстве;</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документы, подтверждающие наличие достаточных сре</w:t>
      </w:r>
      <w:proofErr w:type="gramStart"/>
      <w:r w:rsidRPr="00C017E1">
        <w:rPr>
          <w:rFonts w:ascii="Times New Roman" w:hAnsi="Times New Roman" w:cs="Times New Roman"/>
        </w:rPr>
        <w:t>дств дл</w:t>
      </w:r>
      <w:proofErr w:type="gramEnd"/>
      <w:r w:rsidRPr="00C017E1">
        <w:rPr>
          <w:rFonts w:ascii="Times New Roman" w:hAnsi="Times New Roman" w:cs="Times New Roman"/>
        </w:rPr>
        <w:t>я уплаты цены договора участия в долевом строительстве в части, превышающей размер предоставляемой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39.1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271"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05.10.2018 N 438-пп)</w:t>
      </w:r>
    </w:p>
    <w:p w:rsidR="00BA0192" w:rsidRPr="00C017E1" w:rsidRDefault="00BA0192" w:rsidP="00BA0192">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39</w:t>
      </w:r>
      <w:r w:rsidR="00810DC8" w:rsidRPr="00C017E1">
        <w:rPr>
          <w:rFonts w:ascii="Times New Roman" w:eastAsia="Times New Roman" w:hAnsi="Times New Roman" w:cs="Times New Roman"/>
          <w:szCs w:val="20"/>
          <w:lang w:eastAsia="ru-RU"/>
        </w:rPr>
        <w:t>.2</w:t>
      </w:r>
      <w:r w:rsidRPr="00C017E1">
        <w:rPr>
          <w:rFonts w:ascii="Times New Roman" w:eastAsia="Times New Roman" w:hAnsi="Times New Roman" w:cs="Times New Roman"/>
          <w:szCs w:val="20"/>
          <w:lang w:eastAsia="ru-RU"/>
        </w:rPr>
        <w:t>. В случае направления социальной выплаты на цель, предусмотренную подпунктом “б” пункта 1 настоящих Правил, распорядитель счета представляет в банк:</w:t>
      </w:r>
    </w:p>
    <w:p w:rsidR="00BA0192" w:rsidRPr="00C017E1" w:rsidRDefault="00BA0192" w:rsidP="00BA0192">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A0192" w:rsidRPr="00C017E1" w:rsidRDefault="00BA0192" w:rsidP="00BA0192">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б) уведомление о соответствии указанных в уведомлении о планируемом строительстве параметров жилого</w:t>
      </w:r>
      <w:r w:rsidR="0039075F" w:rsidRPr="00C017E1">
        <w:rPr>
          <w:rFonts w:ascii="Times New Roman" w:eastAsia="Times New Roman" w:hAnsi="Times New Roman" w:cs="Times New Roman"/>
          <w:szCs w:val="20"/>
          <w:lang w:eastAsia="ru-RU"/>
        </w:rPr>
        <w:t xml:space="preserve"> дома установленным параметрам </w:t>
      </w:r>
      <w:r w:rsidRPr="00C017E1">
        <w:rPr>
          <w:rFonts w:ascii="Times New Roman" w:eastAsia="Times New Roman" w:hAnsi="Times New Roman" w:cs="Times New Roman"/>
          <w:szCs w:val="20"/>
          <w:lang w:eastAsia="ru-RU"/>
        </w:rPr>
        <w:t>и допустимости размещения жилого дома на земельном участке либо разрешение на строительство, выданное одному из членов молодой семьи;</w:t>
      </w:r>
    </w:p>
    <w:p w:rsidR="00BA0192" w:rsidRPr="00C017E1" w:rsidRDefault="00BA0192" w:rsidP="00BA0192">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10DC8" w:rsidRPr="00C017E1" w:rsidRDefault="00BA0192" w:rsidP="00810DC8">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39</w:t>
      </w:r>
      <w:r w:rsidR="00810DC8" w:rsidRPr="00C017E1">
        <w:rPr>
          <w:rFonts w:ascii="Times New Roman" w:eastAsia="Times New Roman" w:hAnsi="Times New Roman" w:cs="Times New Roman"/>
          <w:szCs w:val="20"/>
          <w:lang w:eastAsia="ru-RU"/>
        </w:rPr>
        <w:t>.</w:t>
      </w:r>
      <w:r w:rsidRPr="00C017E1">
        <w:rPr>
          <w:rFonts w:ascii="Times New Roman" w:eastAsia="Times New Roman" w:hAnsi="Times New Roman" w:cs="Times New Roman"/>
          <w:szCs w:val="20"/>
          <w:lang w:eastAsia="ru-RU"/>
        </w:rPr>
        <w:t>3. </w:t>
      </w:r>
      <w:proofErr w:type="gramStart"/>
      <w:r w:rsidRPr="00C017E1">
        <w:rPr>
          <w:rFonts w:ascii="Times New Roman" w:eastAsia="Times New Roman" w:hAnsi="Times New Roman" w:cs="Times New Roman"/>
          <w:szCs w:val="20"/>
          <w:lang w:eastAsia="ru-RU"/>
        </w:rPr>
        <w:t>В случае направления социальной выплаты на цель, предусмотренную подпунктом “ж” пункта 1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w:t>
      </w:r>
      <w:r w:rsidR="00DF1114" w:rsidRPr="00C017E1">
        <w:rPr>
          <w:rFonts w:ascii="Times New Roman" w:eastAsia="Times New Roman" w:hAnsi="Times New Roman" w:cs="Times New Roman"/>
          <w:szCs w:val="20"/>
          <w:lang w:eastAsia="ru-RU"/>
        </w:rPr>
        <w:t xml:space="preserve">ьстве) </w:t>
      </w:r>
      <w:r w:rsidRPr="00C017E1">
        <w:rPr>
          <w:rFonts w:ascii="Times New Roman" w:eastAsia="Times New Roman" w:hAnsi="Times New Roman" w:cs="Times New Roman"/>
          <w:szCs w:val="20"/>
          <w:lang w:eastAsia="ru-RU"/>
        </w:rPr>
        <w:t>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C017E1">
        <w:rPr>
          <w:rFonts w:ascii="Times New Roman" w:eastAsia="Times New Roman" w:hAnsi="Times New Roman" w:cs="Times New Roman"/>
          <w:szCs w:val="20"/>
          <w:lang w:eastAsia="ru-RU"/>
        </w:rPr>
        <w:t xml:space="preserve"> требований по договору участия в долевом строительстве) в части, превышающей размер предоставляемой социальной выплаты.</w:t>
      </w:r>
      <w:r w:rsidR="00810DC8" w:rsidRPr="00C017E1">
        <w:rPr>
          <w:rFonts w:ascii="Times New Roman" w:eastAsia="Times New Roman" w:hAnsi="Times New Roman" w:cs="Times New Roman"/>
          <w:szCs w:val="20"/>
          <w:lang w:eastAsia="ru-RU"/>
        </w:rPr>
        <w:t xml:space="preserve"> </w:t>
      </w:r>
    </w:p>
    <w:p w:rsidR="00BA0192" w:rsidRPr="00C017E1" w:rsidRDefault="00BA0192" w:rsidP="00810DC8">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proofErr w:type="gramStart"/>
      <w:r w:rsidRPr="00C017E1">
        <w:rPr>
          <w:rFonts w:ascii="Times New Roman" w:eastAsia="Times New Roman" w:hAnsi="Times New Roman" w:cs="Times New Roman"/>
          <w:szCs w:val="2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C017E1">
        <w:rPr>
          <w:rFonts w:ascii="Times New Roman" w:eastAsia="Times New Roman" w:hAnsi="Times New Roman" w:cs="Times New Roman"/>
          <w:szCs w:val="20"/>
        </w:rPr>
        <w:t>), а также определяется порядок уплаты суммы, превышающей размер предоставляемой социальной выплаты.</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40. Банк в течение пяти рабочих дней со дня получения документов, предусмотренных </w:t>
      </w:r>
      <w:hyperlink w:anchor="P5416" w:history="1">
        <w:r w:rsidRPr="00C017E1">
          <w:rPr>
            <w:rFonts w:ascii="Times New Roman" w:hAnsi="Times New Roman" w:cs="Times New Roman"/>
          </w:rPr>
          <w:t>пунктами 34</w:t>
        </w:r>
      </w:hyperlink>
      <w:r w:rsidRPr="00C017E1">
        <w:rPr>
          <w:rFonts w:ascii="Times New Roman" w:hAnsi="Times New Roman" w:cs="Times New Roman"/>
        </w:rPr>
        <w:t xml:space="preserve"> - </w:t>
      </w:r>
      <w:hyperlink w:anchor="P5435" w:history="1">
        <w:r w:rsidRPr="00C017E1">
          <w:rPr>
            <w:rFonts w:ascii="Times New Roman" w:hAnsi="Times New Roman" w:cs="Times New Roman"/>
          </w:rPr>
          <w:t>37</w:t>
        </w:r>
      </w:hyperlink>
      <w:r w:rsidRPr="00C017E1">
        <w:rPr>
          <w:rFonts w:ascii="Times New Roman" w:hAnsi="Times New Roman" w:cs="Times New Roman"/>
        </w:rPr>
        <w:t xml:space="preserve">, </w:t>
      </w:r>
      <w:hyperlink w:anchor="P5446" w:history="1">
        <w:r w:rsidRPr="00C017E1">
          <w:rPr>
            <w:rFonts w:ascii="Times New Roman" w:hAnsi="Times New Roman" w:cs="Times New Roman"/>
          </w:rPr>
          <w:t>39</w:t>
        </w:r>
      </w:hyperlink>
      <w:r w:rsidRPr="00C017E1">
        <w:rPr>
          <w:rFonts w:ascii="Times New Roman" w:hAnsi="Times New Roman" w:cs="Times New Roman"/>
        </w:rPr>
        <w:t xml:space="preserve"> и </w:t>
      </w:r>
      <w:hyperlink w:anchor="P5453" w:history="1">
        <w:r w:rsidRPr="00C017E1">
          <w:rPr>
            <w:rFonts w:ascii="Times New Roman" w:hAnsi="Times New Roman" w:cs="Times New Roman"/>
          </w:rPr>
          <w:t>39.1</w:t>
        </w:r>
      </w:hyperlink>
      <w:r w:rsidRPr="00C017E1">
        <w:rPr>
          <w:rFonts w:ascii="Times New Roman" w:hAnsi="Times New Roman" w:cs="Times New Roman"/>
        </w:rPr>
        <w:t xml:space="preserve"> настоящих Правил, осуществляет прове</w:t>
      </w:r>
      <w:r w:rsidR="004E21C6" w:rsidRPr="00C017E1">
        <w:rPr>
          <w:rFonts w:ascii="Times New Roman" w:hAnsi="Times New Roman" w:cs="Times New Roman"/>
        </w:rPr>
        <w:t>рку содержащихся в них сведений</w:t>
      </w:r>
      <w:r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05.10.2018 </w:t>
      </w:r>
      <w:hyperlink r:id="rId272" w:history="1">
        <w:r w:rsidRPr="00C017E1">
          <w:rPr>
            <w:rFonts w:ascii="Times New Roman" w:hAnsi="Times New Roman" w:cs="Times New Roman"/>
          </w:rPr>
          <w:t>N 438-пп</w:t>
        </w:r>
      </w:hyperlink>
      <w:r w:rsidRPr="00C017E1">
        <w:rPr>
          <w:rFonts w:ascii="Times New Roman" w:hAnsi="Times New Roman" w:cs="Times New Roman"/>
        </w:rPr>
        <w:t xml:space="preserve">, от 15.01.2019 </w:t>
      </w:r>
      <w:hyperlink r:id="rId273" w:history="1">
        <w:r w:rsidRPr="00C017E1">
          <w:rPr>
            <w:rFonts w:ascii="Times New Roman" w:hAnsi="Times New Roman" w:cs="Times New Roman"/>
          </w:rPr>
          <w:t>N 10-пп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w:t>
      </w:r>
      <w:hyperlink w:anchor="P5453" w:history="1">
        <w:r w:rsidRPr="00C017E1">
          <w:rPr>
            <w:rFonts w:ascii="Times New Roman" w:hAnsi="Times New Roman" w:cs="Times New Roman"/>
          </w:rPr>
          <w:t>пунктом 39.1</w:t>
        </w:r>
      </w:hyperlink>
      <w:r w:rsidRPr="00C017E1">
        <w:rPr>
          <w:rFonts w:ascii="Times New Roman" w:hAnsi="Times New Roman" w:cs="Times New Roman"/>
        </w:rPr>
        <w:t xml:space="preserve"> настоящих Правил, либо об отказе от оплаты расходов на основании этих документов или уплаты оставшейся части</w:t>
      </w:r>
      <w:proofErr w:type="gramEnd"/>
      <w:r w:rsidRPr="00C017E1">
        <w:rPr>
          <w:rFonts w:ascii="Times New Roman" w:hAnsi="Times New Roman" w:cs="Times New Roman"/>
        </w:rPr>
        <w:t xml:space="preserve">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lastRenderedPageBreak/>
        <w:t xml:space="preserve">(в ред. </w:t>
      </w:r>
      <w:hyperlink r:id="rId27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w:t>
      </w:r>
      <w:hyperlink w:anchor="P5453" w:history="1">
        <w:r w:rsidRPr="00C017E1">
          <w:rPr>
            <w:rFonts w:ascii="Times New Roman" w:hAnsi="Times New Roman" w:cs="Times New Roman"/>
          </w:rPr>
          <w:t>пунктом 39.1</w:t>
        </w:r>
      </w:hyperlink>
      <w:r w:rsidRPr="00C017E1">
        <w:rPr>
          <w:rFonts w:ascii="Times New Roman" w:hAnsi="Times New Roman" w:cs="Times New Roman"/>
        </w:rPr>
        <w:t xml:space="preserve">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7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E70EC2" w:rsidRPr="00C017E1" w:rsidRDefault="00E70EC2" w:rsidP="007A79E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w:t>
      </w:r>
      <w:hyperlink w:anchor="P5453" w:history="1">
        <w:r w:rsidRPr="00C017E1">
          <w:rPr>
            <w:rFonts w:ascii="Times New Roman" w:hAnsi="Times New Roman" w:cs="Times New Roman"/>
          </w:rPr>
          <w:t>пунктом 39.1</w:t>
        </w:r>
      </w:hyperlink>
      <w:r w:rsidRPr="00C017E1">
        <w:rPr>
          <w:rFonts w:ascii="Times New Roman" w:hAnsi="Times New Roman" w:cs="Times New Roman"/>
        </w:rPr>
        <w:t xml:space="preserve"> настоящих Правил, направляет в орган местного самоуправления заявку на перечисление бюджетных средств в счет</w:t>
      </w:r>
      <w:proofErr w:type="gramEnd"/>
      <w:r w:rsidRPr="00C017E1">
        <w:rPr>
          <w:rFonts w:ascii="Times New Roman" w:hAnsi="Times New Roman" w:cs="Times New Roman"/>
        </w:rPr>
        <w:t xml:space="preserve"> оплаты расходов на основе указанных документов.</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7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41. Орган местного самоуправления в течение 14 рабочих дней </w:t>
      </w:r>
      <w:proofErr w:type="gramStart"/>
      <w:r w:rsidRPr="00C017E1">
        <w:rPr>
          <w:rFonts w:ascii="Times New Roman" w:hAnsi="Times New Roman" w:cs="Times New Roman"/>
        </w:rPr>
        <w:t>со дня получения от банка заявки на перечисление средств из местного бюджета на банковский счет</w:t>
      </w:r>
      <w:proofErr w:type="gramEnd"/>
      <w:r w:rsidRPr="00C017E1">
        <w:rPr>
          <w:rFonts w:ascii="Times New Roman" w:hAnsi="Times New Roman" w:cs="Times New Roman"/>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05.10.2018 </w:t>
      </w:r>
      <w:hyperlink r:id="rId277" w:history="1">
        <w:r w:rsidRPr="00C017E1">
          <w:rPr>
            <w:rFonts w:ascii="Times New Roman" w:hAnsi="Times New Roman" w:cs="Times New Roman"/>
          </w:rPr>
          <w:t>N 438-пп</w:t>
        </w:r>
      </w:hyperlink>
      <w:r w:rsidRPr="00C017E1">
        <w:rPr>
          <w:rFonts w:ascii="Times New Roman" w:hAnsi="Times New Roman" w:cs="Times New Roman"/>
        </w:rPr>
        <w:t xml:space="preserve">, от 14.05.2019 </w:t>
      </w:r>
      <w:hyperlink r:id="rId278"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42. Перечисление сре</w:t>
      </w:r>
      <w:proofErr w:type="gramStart"/>
      <w:r w:rsidRPr="00C017E1">
        <w:rPr>
          <w:rFonts w:ascii="Times New Roman" w:hAnsi="Times New Roman" w:cs="Times New Roman"/>
        </w:rPr>
        <w:t>дств с б</w:t>
      </w:r>
      <w:proofErr w:type="gramEnd"/>
      <w:r w:rsidRPr="00C017E1">
        <w:rPr>
          <w:rFonts w:ascii="Times New Roman" w:hAnsi="Times New Roman" w:cs="Times New Roman"/>
        </w:rPr>
        <w:t>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43. По соглашению сторон договор банковского счета может быть продлен:</w:t>
      </w:r>
    </w:p>
    <w:p w:rsidR="00E70EC2" w:rsidRPr="00C017E1" w:rsidRDefault="001757EF" w:rsidP="001757EF">
      <w:pPr>
        <w:pStyle w:val="ConsPlusNormal"/>
        <w:ind w:firstLine="540"/>
        <w:jc w:val="both"/>
        <w:rPr>
          <w:rFonts w:ascii="Times New Roman" w:hAnsi="Times New Roman" w:cs="Times New Roman"/>
        </w:rPr>
      </w:pPr>
      <w:r w:rsidRPr="00C017E1">
        <w:rPr>
          <w:rFonts w:ascii="Times New Roman" w:hAnsi="Times New Roman" w:cs="Times New Roman"/>
        </w:rPr>
        <w:t>а) до истечения срока действия договора банковского счета банк принял документы, предусмотренные пунктами 34 – 37, 39, подпунктами “а” и “б” пункта 39</w:t>
      </w:r>
      <w:r w:rsidR="00BB0C5F" w:rsidRPr="00C017E1">
        <w:rPr>
          <w:rFonts w:ascii="Times New Roman" w:hAnsi="Times New Roman" w:cs="Times New Roman"/>
        </w:rPr>
        <w:t>.</w:t>
      </w:r>
      <w:r w:rsidRPr="00C017E1">
        <w:rPr>
          <w:rFonts w:ascii="Times New Roman" w:hAnsi="Times New Roman" w:cs="Times New Roman"/>
        </w:rPr>
        <w:t>2 и пунктом 39</w:t>
      </w:r>
      <w:r w:rsidR="00BB0C5F" w:rsidRPr="00C017E1">
        <w:rPr>
          <w:rFonts w:ascii="Times New Roman" w:hAnsi="Times New Roman" w:cs="Times New Roman"/>
        </w:rPr>
        <w:t>.</w:t>
      </w:r>
      <w:r w:rsidRPr="00C017E1">
        <w:rPr>
          <w:rFonts w:ascii="Times New Roman" w:hAnsi="Times New Roman" w:cs="Times New Roman"/>
        </w:rPr>
        <w:t>3 настоящих Правил, но оплата не произведена</w:t>
      </w:r>
      <w:r w:rsidR="00E70EC2" w:rsidRPr="00C017E1">
        <w:rPr>
          <w:rFonts w:ascii="Times New Roman" w:hAnsi="Times New Roman" w:cs="Times New Roman"/>
        </w:rPr>
        <w:t>;</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7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05.10.2018 N 438-пп)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C017E1">
        <w:rPr>
          <w:rFonts w:ascii="Times New Roman" w:hAnsi="Times New Roman" w:cs="Times New Roman"/>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5416" w:history="1">
        <w:r w:rsidRPr="00C017E1">
          <w:rPr>
            <w:rFonts w:ascii="Times New Roman" w:hAnsi="Times New Roman" w:cs="Times New Roman"/>
          </w:rPr>
          <w:t>пунктом 34</w:t>
        </w:r>
      </w:hyperlink>
      <w:r w:rsidRPr="00C017E1">
        <w:rPr>
          <w:rFonts w:ascii="Times New Roman" w:hAnsi="Times New Roman" w:cs="Times New Roman"/>
        </w:rPr>
        <w:t xml:space="preserve"> настоящих Правил.</w:t>
      </w:r>
      <w:proofErr w:type="gramEnd"/>
    </w:p>
    <w:p w:rsidR="003A53F5" w:rsidRPr="00C017E1" w:rsidRDefault="007628D3" w:rsidP="007628D3">
      <w:pPr>
        <w:pStyle w:val="ConsPlusNormal"/>
        <w:ind w:firstLine="540"/>
        <w:jc w:val="both"/>
        <w:rPr>
          <w:rFonts w:ascii="Times New Roman" w:hAnsi="Times New Roman" w:cs="Times New Roman"/>
        </w:rPr>
      </w:pPr>
      <w:r w:rsidRPr="00C017E1">
        <w:rPr>
          <w:rFonts w:ascii="Times New Roman" w:hAnsi="Times New Roman" w:cs="Times New Roman"/>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40 настоящих Правил.</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44.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5151" w:history="1">
        <w:r w:rsidRPr="00C017E1">
          <w:rPr>
            <w:rFonts w:ascii="Times New Roman" w:hAnsi="Times New Roman" w:cs="Times New Roman"/>
          </w:rPr>
          <w:t>пунктом 1</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05.10.2018 </w:t>
      </w:r>
      <w:hyperlink r:id="rId280" w:history="1">
        <w:r w:rsidRPr="00C017E1">
          <w:rPr>
            <w:rFonts w:ascii="Times New Roman" w:hAnsi="Times New Roman" w:cs="Times New Roman"/>
          </w:rPr>
          <w:t>N 438-пп</w:t>
        </w:r>
      </w:hyperlink>
      <w:r w:rsidRPr="00C017E1">
        <w:rPr>
          <w:rFonts w:ascii="Times New Roman" w:hAnsi="Times New Roman" w:cs="Times New Roman"/>
        </w:rPr>
        <w:t xml:space="preserve">, от 14.05.2019 </w:t>
      </w:r>
      <w:hyperlink r:id="rId281" w:history="1">
        <w:r w:rsidRPr="00C017E1">
          <w:rPr>
            <w:rFonts w:ascii="Times New Roman" w:hAnsi="Times New Roman" w:cs="Times New Roman"/>
          </w:rPr>
          <w:t>N 253-пп</w:t>
        </w:r>
      </w:hyperlink>
      <w:r w:rsidRPr="00C017E1">
        <w:rPr>
          <w:rFonts w:ascii="Times New Roman" w:hAnsi="Times New Roman" w:cs="Times New Roman"/>
        </w:rPr>
        <w:t>)</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45. Свидетельства, находящиеся в банке, погашаются банком в устанавливаемом им порядке. </w:t>
      </w:r>
      <w:r w:rsidRPr="00C017E1">
        <w:rPr>
          <w:rFonts w:ascii="Times New Roman" w:hAnsi="Times New Roman" w:cs="Times New Roman"/>
        </w:rPr>
        <w:lastRenderedPageBreak/>
        <w:t>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46. </w:t>
      </w:r>
      <w:proofErr w:type="gramStart"/>
      <w:r w:rsidRPr="00C017E1">
        <w:rPr>
          <w:rFonts w:ascii="Times New Roman" w:hAnsi="Times New Roman" w:cs="Times New Roman"/>
        </w:rPr>
        <w:t xml:space="preserve">В случае высвобождения средств, выделенных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 </w:t>
      </w:r>
      <w:hyperlink w:anchor="P5328" w:history="1">
        <w:r w:rsidRPr="00C017E1">
          <w:rPr>
            <w:rFonts w:ascii="Times New Roman" w:hAnsi="Times New Roman" w:cs="Times New Roman"/>
          </w:rPr>
          <w:t>пункте</w:t>
        </w:r>
        <w:proofErr w:type="gramEnd"/>
        <w:r w:rsidRPr="00C017E1">
          <w:rPr>
            <w:rFonts w:ascii="Times New Roman" w:hAnsi="Times New Roman" w:cs="Times New Roman"/>
          </w:rPr>
          <w:t xml:space="preserve"> 22</w:t>
        </w:r>
      </w:hyperlink>
      <w:r w:rsidRPr="00C017E1">
        <w:rPr>
          <w:rFonts w:ascii="Times New Roman" w:hAnsi="Times New Roman" w:cs="Times New Roman"/>
        </w:rPr>
        <w:t xml:space="preserve"> настоящих Правил.</w:t>
      </w:r>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282"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47. </w:t>
      </w:r>
      <w:proofErr w:type="gramStart"/>
      <w:r w:rsidRPr="00C017E1">
        <w:rPr>
          <w:rFonts w:ascii="Times New Roman" w:hAnsi="Times New Roman" w:cs="Times New Roman"/>
        </w:rPr>
        <w:t>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roofErr w:type="gramEnd"/>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48. </w:t>
      </w:r>
      <w:proofErr w:type="gramStart"/>
      <w:r w:rsidRPr="00C017E1">
        <w:rPr>
          <w:rFonts w:ascii="Times New Roman" w:hAnsi="Times New Roman" w:cs="Times New Roman"/>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roofErr w:type="gramEnd"/>
    </w:p>
    <w:p w:rsidR="00E70EC2" w:rsidRPr="00C017E1" w:rsidRDefault="00E70EC2" w:rsidP="007A79EB">
      <w:pPr>
        <w:pStyle w:val="ConsPlusNormal"/>
        <w:jc w:val="both"/>
        <w:rPr>
          <w:rFonts w:ascii="Times New Roman" w:hAnsi="Times New Roman" w:cs="Times New Roman"/>
        </w:rPr>
      </w:pPr>
      <w:r w:rsidRPr="00C017E1">
        <w:rPr>
          <w:rFonts w:ascii="Times New Roman" w:hAnsi="Times New Roman" w:cs="Times New Roman"/>
        </w:rPr>
        <w:t xml:space="preserve">(п. 48 в ред. </w:t>
      </w:r>
      <w:hyperlink r:id="rId28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49. Орган местного самоуправления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E70EC2" w:rsidRPr="00C017E1" w:rsidRDefault="00E70EC2" w:rsidP="007A79EB">
      <w:pPr>
        <w:pStyle w:val="ConsPlusNormal"/>
        <w:ind w:firstLine="540"/>
        <w:jc w:val="both"/>
        <w:rPr>
          <w:rFonts w:ascii="Times New Roman" w:hAnsi="Times New Roman" w:cs="Times New Roman"/>
        </w:rPr>
      </w:pPr>
      <w:r w:rsidRPr="00C017E1">
        <w:rPr>
          <w:rFonts w:ascii="Times New Roman" w:hAnsi="Times New Roman" w:cs="Times New Roman"/>
        </w:rPr>
        <w:t xml:space="preserve">50. Информация о предоставлении мер социальной поддержки в соответствии с настоящими Правилами размещается органами местного самоуправления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84" w:history="1">
        <w:r w:rsidRPr="00C017E1">
          <w:rPr>
            <w:rFonts w:ascii="Times New Roman" w:hAnsi="Times New Roman" w:cs="Times New Roman"/>
          </w:rPr>
          <w:t>законом</w:t>
        </w:r>
      </w:hyperlink>
      <w:r w:rsidRPr="00C017E1">
        <w:rPr>
          <w:rFonts w:ascii="Times New Roman" w:hAnsi="Times New Roman" w:cs="Times New Roman"/>
        </w:rPr>
        <w:t xml:space="preserve"> от 17 июля 1999 года N 178-ФЗ "О государственной социальной помощи.</w:t>
      </w:r>
    </w:p>
    <w:p w:rsidR="00E70EC2" w:rsidRPr="00C017E1" w:rsidRDefault="00E70EC2" w:rsidP="007A79EB">
      <w:pPr>
        <w:pStyle w:val="ConsPlusNormal"/>
        <w:jc w:val="both"/>
      </w:pPr>
      <w:r w:rsidRPr="00C017E1">
        <w:rPr>
          <w:rFonts w:ascii="Times New Roman" w:hAnsi="Times New Roman" w:cs="Times New Roman"/>
        </w:rPr>
        <w:t xml:space="preserve">(п. 50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285"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181033" w:rsidRPr="00C017E1" w:rsidRDefault="00181033">
      <w:pPr>
        <w:pStyle w:val="ConsPlusNormal"/>
        <w:jc w:val="both"/>
      </w:pPr>
    </w:p>
    <w:p w:rsidR="00181033" w:rsidRPr="00C017E1" w:rsidRDefault="00181033">
      <w:pPr>
        <w:pStyle w:val="ConsPlusNormal"/>
        <w:jc w:val="both"/>
      </w:pPr>
    </w:p>
    <w:p w:rsidR="00181033" w:rsidRPr="00C017E1" w:rsidRDefault="00181033">
      <w:pPr>
        <w:pStyle w:val="ConsPlusNormal"/>
        <w:jc w:val="both"/>
      </w:pPr>
    </w:p>
    <w:p w:rsidR="00181033" w:rsidRPr="00C017E1" w:rsidRDefault="00181033">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240C6E" w:rsidRPr="00C017E1" w:rsidRDefault="00240C6E">
      <w:pPr>
        <w:pStyle w:val="ConsPlusNormal"/>
        <w:jc w:val="both"/>
      </w:pPr>
    </w:p>
    <w:p w:rsidR="00181033" w:rsidRPr="00C017E1" w:rsidRDefault="00181033">
      <w:pPr>
        <w:pStyle w:val="ConsPlusNormal"/>
        <w:jc w:val="both"/>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0B03EE" w:rsidRPr="00C017E1" w:rsidRDefault="000B03EE">
      <w:pPr>
        <w:pStyle w:val="ConsPlusNormal"/>
        <w:jc w:val="right"/>
        <w:outlineLvl w:val="1"/>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1</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Правилам предоставления молодым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семьям социальных выплат</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на приобретение (строительство)</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жилья и их использования</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СВИДЕТЕЛЬСТВО</w:t>
      </w:r>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 праве на получение социальной выплаты</w:t>
      </w:r>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на приобретение жилого помещения или создание</w:t>
      </w:r>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объекта индивидуального жилищного строительства</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ind w:firstLine="540"/>
        <w:jc w:val="both"/>
        <w:rPr>
          <w:rFonts w:ascii="Times New Roman" w:hAnsi="Times New Roman" w:cs="Times New Roman"/>
        </w:rPr>
      </w:pPr>
      <w:r w:rsidRPr="00C017E1">
        <w:rPr>
          <w:rFonts w:ascii="Times New Roman" w:hAnsi="Times New Roman" w:cs="Times New Roman"/>
        </w:rPr>
        <w:t xml:space="preserve">Исключено. - </w:t>
      </w:r>
      <w:hyperlink r:id="rId286"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2</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Правилам предоставления молодым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семьям социальных выплат</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на приобретение (строительство)</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жилья и их использования</w:t>
      </w:r>
    </w:p>
    <w:p w:rsidR="00E70EC2" w:rsidRPr="00C017E1"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pPr>
              <w:pStyle w:val="ConsPlusNormal"/>
              <w:jc w:val="center"/>
              <w:rPr>
                <w:rFonts w:ascii="Times New Roman" w:hAnsi="Times New Roman" w:cs="Times New Roman"/>
              </w:rPr>
            </w:pPr>
            <w:proofErr w:type="gramStart"/>
            <w:r w:rsidRPr="00C017E1">
              <w:rPr>
                <w:rFonts w:ascii="Times New Roman" w:hAnsi="Times New Roman" w:cs="Times New Roman"/>
              </w:rPr>
              <w:t xml:space="preserve">(введено </w:t>
            </w:r>
            <w:hyperlink r:id="rId287"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28.01.2014 N 21-пп)</w:t>
            </w:r>
          </w:p>
        </w:tc>
      </w:tr>
    </w:tbl>
    <w:p w:rsidR="00E70EC2" w:rsidRPr="00C017E1" w:rsidRDefault="00E70EC2">
      <w:pPr>
        <w:pStyle w:val="ConsPlusNormal"/>
        <w:jc w:val="both"/>
        <w:rPr>
          <w:rFonts w:ascii="Times New Roman" w:hAnsi="Times New Roman" w:cs="Times New Roman"/>
        </w:rPr>
      </w:pP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______________________________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w:t>
      </w:r>
      <w:proofErr w:type="gramStart"/>
      <w:r w:rsidRPr="00C017E1">
        <w:rPr>
          <w:rFonts w:ascii="Times New Roman" w:hAnsi="Times New Roman" w:cs="Times New Roman"/>
        </w:rPr>
        <w:t>(орган местного самоуправления</w:t>
      </w:r>
      <w:proofErr w:type="gramEnd"/>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муниципального образования</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w:t>
      </w:r>
      <w:proofErr w:type="gramStart"/>
      <w:r w:rsidRPr="00C017E1">
        <w:rPr>
          <w:rFonts w:ascii="Times New Roman" w:hAnsi="Times New Roman" w:cs="Times New Roman"/>
        </w:rPr>
        <w:t>Архангельской области)</w:t>
      </w:r>
      <w:proofErr w:type="gramEnd"/>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от ___________________________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(ФИО, адрес проживания)</w:t>
      </w:r>
    </w:p>
    <w:p w:rsidR="00E70EC2" w:rsidRPr="00C017E1" w:rsidRDefault="00E70EC2">
      <w:pPr>
        <w:pStyle w:val="ConsPlusNonformat"/>
        <w:jc w:val="both"/>
        <w:rPr>
          <w:rFonts w:ascii="Times New Roman" w:hAnsi="Times New Roman" w:cs="Times New Roman"/>
        </w:rPr>
      </w:pPr>
    </w:p>
    <w:p w:rsidR="00E70EC2" w:rsidRPr="00C017E1" w:rsidRDefault="00E70EC2">
      <w:pPr>
        <w:pStyle w:val="ConsPlusNonformat"/>
        <w:jc w:val="both"/>
        <w:rPr>
          <w:rFonts w:ascii="Times New Roman" w:hAnsi="Times New Roman" w:cs="Times New Roman"/>
        </w:rPr>
      </w:pPr>
      <w:bookmarkStart w:id="50" w:name="P5523"/>
      <w:bookmarkEnd w:id="50"/>
      <w:r w:rsidRPr="00C017E1">
        <w:rPr>
          <w:rFonts w:ascii="Times New Roman" w:hAnsi="Times New Roman" w:cs="Times New Roman"/>
        </w:rPr>
        <w:t xml:space="preserve">                                 ЗАЯВЛЕНИЕ</w:t>
      </w:r>
    </w:p>
    <w:p w:rsidR="00E70EC2" w:rsidRPr="00C017E1" w:rsidRDefault="00E70EC2">
      <w:pPr>
        <w:pStyle w:val="ConsPlusNonformat"/>
        <w:jc w:val="both"/>
        <w:rPr>
          <w:rFonts w:ascii="Times New Roman" w:hAnsi="Times New Roman" w:cs="Times New Roman"/>
        </w:rPr>
      </w:pP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Прошу  предоставить  моей  семье  дополнительную  социальную  выплату </w:t>
      </w:r>
      <w:proofErr w:type="gramStart"/>
      <w:r w:rsidRPr="00C017E1">
        <w:rPr>
          <w:rFonts w:ascii="Times New Roman" w:hAnsi="Times New Roman" w:cs="Times New Roman"/>
        </w:rPr>
        <w:t>в</w:t>
      </w:r>
      <w:proofErr w:type="gramEnd"/>
    </w:p>
    <w:p w:rsidR="00E70EC2" w:rsidRPr="00C017E1" w:rsidRDefault="00E70EC2">
      <w:pPr>
        <w:pStyle w:val="ConsPlusNonformat"/>
        <w:jc w:val="both"/>
        <w:rPr>
          <w:rFonts w:ascii="Times New Roman" w:hAnsi="Times New Roman" w:cs="Times New Roman"/>
        </w:rPr>
      </w:pPr>
      <w:proofErr w:type="gramStart"/>
      <w:r w:rsidRPr="00C017E1">
        <w:rPr>
          <w:rFonts w:ascii="Times New Roman" w:hAnsi="Times New Roman" w:cs="Times New Roman"/>
        </w:rPr>
        <w:t>размере</w:t>
      </w:r>
      <w:proofErr w:type="gramEnd"/>
      <w:r w:rsidRPr="00C017E1">
        <w:rPr>
          <w:rFonts w:ascii="Times New Roman" w:hAnsi="Times New Roman" w:cs="Times New Roman"/>
        </w:rPr>
        <w:t xml:space="preserve">  не  менее  5  процентов в связи с рождением (усыновлением) ребенка</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___________________________________________________________________________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(Ф.И.О., дата рождения)</w:t>
      </w:r>
    </w:p>
    <w:p w:rsidR="00E70EC2" w:rsidRPr="00C017E1" w:rsidRDefault="00E70EC2">
      <w:pPr>
        <w:pStyle w:val="ConsPlusNonformat"/>
        <w:jc w:val="both"/>
        <w:rPr>
          <w:rFonts w:ascii="Times New Roman" w:hAnsi="Times New Roman" w:cs="Times New Roman"/>
        </w:rPr>
      </w:pP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Приложение: 1. Копия свидетельства о рождении ребенка.</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2. Справка об остатке задолженности по кредиту на жилье.</w:t>
      </w:r>
    </w:p>
    <w:p w:rsidR="00E70EC2" w:rsidRPr="00C017E1" w:rsidRDefault="00E70EC2">
      <w:pPr>
        <w:pStyle w:val="ConsPlusNonformat"/>
        <w:jc w:val="both"/>
        <w:rPr>
          <w:rFonts w:ascii="Times New Roman" w:hAnsi="Times New Roman" w:cs="Times New Roman"/>
        </w:rPr>
      </w:pP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(подпись)</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lastRenderedPageBreak/>
        <w:t>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(дата)</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0F419B" w:rsidRPr="00C017E1" w:rsidRDefault="000F419B">
      <w:pPr>
        <w:pStyle w:val="ConsPlusNormal"/>
        <w:jc w:val="right"/>
        <w:outlineLvl w:val="1"/>
        <w:rPr>
          <w:rFonts w:ascii="Times New Roman" w:hAnsi="Times New Roman" w:cs="Times New Roman"/>
        </w:rPr>
      </w:pPr>
    </w:p>
    <w:p w:rsidR="000F419B" w:rsidRPr="00C017E1" w:rsidRDefault="000F419B">
      <w:pPr>
        <w:pStyle w:val="ConsPlusNormal"/>
        <w:jc w:val="right"/>
        <w:outlineLvl w:val="1"/>
        <w:rPr>
          <w:rFonts w:ascii="Times New Roman" w:hAnsi="Times New Roman" w:cs="Times New Roman"/>
        </w:rPr>
      </w:pPr>
    </w:p>
    <w:p w:rsidR="000F419B" w:rsidRPr="00C017E1" w:rsidRDefault="000F419B">
      <w:pPr>
        <w:pStyle w:val="ConsPlusNormal"/>
        <w:jc w:val="right"/>
        <w:outlineLvl w:val="1"/>
        <w:rPr>
          <w:rFonts w:ascii="Times New Roman" w:hAnsi="Times New Roman" w:cs="Times New Roman"/>
        </w:rPr>
      </w:pPr>
    </w:p>
    <w:p w:rsidR="000F419B" w:rsidRPr="00C017E1" w:rsidRDefault="000F419B">
      <w:pPr>
        <w:pStyle w:val="ConsPlusNormal"/>
        <w:jc w:val="right"/>
        <w:outlineLvl w:val="1"/>
        <w:rPr>
          <w:rFonts w:ascii="Times New Roman" w:hAnsi="Times New Roman" w:cs="Times New Roman"/>
        </w:rPr>
      </w:pPr>
    </w:p>
    <w:p w:rsidR="000F419B" w:rsidRPr="00C017E1" w:rsidRDefault="000F419B">
      <w:pPr>
        <w:pStyle w:val="ConsPlusNormal"/>
        <w:jc w:val="right"/>
        <w:outlineLvl w:val="1"/>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3</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Правилам предоставления молодым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семьям социальных выплат</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на приобретение (строительство)</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жилья и их использования</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ЗАЯВЛЕНИЕ</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ind w:firstLine="540"/>
        <w:jc w:val="both"/>
        <w:rPr>
          <w:rFonts w:ascii="Times New Roman" w:hAnsi="Times New Roman" w:cs="Times New Roman"/>
        </w:rPr>
      </w:pPr>
      <w:r w:rsidRPr="00C017E1">
        <w:rPr>
          <w:rFonts w:ascii="Times New Roman" w:hAnsi="Times New Roman" w:cs="Times New Roman"/>
        </w:rPr>
        <w:t xml:space="preserve">Исключено. - </w:t>
      </w:r>
      <w:hyperlink r:id="rId288"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14.05.2019 N 253-пп.</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4</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Правилам предоставления молодым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семьям социальных выплат</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на приобретение (строительство)</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жилья и их использования</w:t>
      </w:r>
    </w:p>
    <w:p w:rsidR="00E70EC2" w:rsidRPr="00C017E1" w:rsidRDefault="00E70EC2">
      <w:pPr>
        <w:spacing w:after="1"/>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bookmarkStart w:id="51" w:name="P5567"/>
      <w:bookmarkEnd w:id="51"/>
    </w:p>
    <w:p w:rsidR="00E70EC2" w:rsidRPr="00C017E1" w:rsidRDefault="00E70EC2">
      <w:pPr>
        <w:rPr>
          <w:rFonts w:ascii="Times New Roman" w:hAnsi="Times New Roman" w:cs="Times New Roman"/>
        </w:rPr>
        <w:sectPr w:rsidR="00E70EC2" w:rsidRPr="00C017E1">
          <w:pgSz w:w="11905" w:h="16838"/>
          <w:pgMar w:top="1134" w:right="850" w:bottom="1134" w:left="1701" w:header="0" w:footer="0" w:gutter="0"/>
          <w:cols w:space="720"/>
        </w:sectPr>
      </w:pPr>
    </w:p>
    <w:p w:rsidR="00D346A4" w:rsidRPr="00C017E1" w:rsidRDefault="00D346A4" w:rsidP="00D346A4">
      <w:pPr>
        <w:autoSpaceDE w:val="0"/>
        <w:autoSpaceDN w:val="0"/>
        <w:adjustRightInd w:val="0"/>
        <w:spacing w:after="0" w:line="228" w:lineRule="auto"/>
        <w:jc w:val="center"/>
        <w:rPr>
          <w:rFonts w:ascii="Times New Roman" w:eastAsia="Calibri" w:hAnsi="Times New Roman" w:cs="Times New Roman"/>
          <w:b/>
          <w:color w:val="000000"/>
        </w:rPr>
      </w:pPr>
      <w:r w:rsidRPr="00C017E1">
        <w:rPr>
          <w:rFonts w:ascii="Times New Roman" w:eastAsia="Calibri" w:hAnsi="Times New Roman" w:cs="Times New Roman"/>
          <w:b/>
          <w:color w:val="000000"/>
          <w:sz w:val="28"/>
          <w:szCs w:val="28"/>
        </w:rPr>
        <w:lastRenderedPageBreak/>
        <w:t xml:space="preserve">С </w:t>
      </w:r>
      <w:proofErr w:type="gramStart"/>
      <w:r w:rsidRPr="00C017E1">
        <w:rPr>
          <w:rFonts w:ascii="Times New Roman" w:eastAsia="Calibri" w:hAnsi="Times New Roman" w:cs="Times New Roman"/>
          <w:b/>
          <w:color w:val="000000"/>
          <w:sz w:val="28"/>
          <w:szCs w:val="28"/>
        </w:rPr>
        <w:t>П</w:t>
      </w:r>
      <w:proofErr w:type="gramEnd"/>
      <w:r w:rsidRPr="00C017E1">
        <w:rPr>
          <w:rFonts w:ascii="Times New Roman" w:eastAsia="Calibri" w:hAnsi="Times New Roman" w:cs="Times New Roman"/>
          <w:b/>
          <w:color w:val="000000"/>
          <w:sz w:val="28"/>
          <w:szCs w:val="28"/>
        </w:rPr>
        <w:t xml:space="preserve"> И С О К</w:t>
      </w:r>
    </w:p>
    <w:p w:rsidR="00D346A4" w:rsidRPr="00C017E1" w:rsidRDefault="00D346A4" w:rsidP="00D346A4">
      <w:pPr>
        <w:autoSpaceDE w:val="0"/>
        <w:autoSpaceDN w:val="0"/>
        <w:adjustRightInd w:val="0"/>
        <w:spacing w:after="0" w:line="228" w:lineRule="auto"/>
        <w:jc w:val="center"/>
        <w:rPr>
          <w:rFonts w:ascii="Times New Roman" w:eastAsia="Calibri" w:hAnsi="Times New Roman" w:cs="Times New Roman"/>
          <w:b/>
          <w:color w:val="000000"/>
          <w:sz w:val="28"/>
          <w:szCs w:val="28"/>
        </w:rPr>
      </w:pPr>
      <w:r w:rsidRPr="00C017E1">
        <w:rPr>
          <w:rFonts w:ascii="Times New Roman" w:eastAsia="Calibri" w:hAnsi="Times New Roman" w:cs="Times New Roman"/>
          <w:b/>
          <w:color w:val="000000"/>
          <w:sz w:val="28"/>
          <w:szCs w:val="28"/>
        </w:rPr>
        <w:t>молодых семей – участников мероприятия по обеспечению жильем молодых семей</w:t>
      </w:r>
    </w:p>
    <w:p w:rsidR="00D346A4" w:rsidRPr="00C017E1" w:rsidRDefault="00D346A4" w:rsidP="00D346A4">
      <w:pPr>
        <w:autoSpaceDE w:val="0"/>
        <w:autoSpaceDN w:val="0"/>
        <w:adjustRightInd w:val="0"/>
        <w:spacing w:after="0" w:line="228" w:lineRule="auto"/>
        <w:jc w:val="center"/>
        <w:rPr>
          <w:rFonts w:ascii="Times New Roman" w:eastAsia="Calibri" w:hAnsi="Times New Roman" w:cs="Times New Roman"/>
          <w:b/>
          <w:color w:val="000000"/>
          <w:sz w:val="28"/>
          <w:szCs w:val="28"/>
        </w:rPr>
      </w:pPr>
      <w:r w:rsidRPr="00C017E1">
        <w:rPr>
          <w:rFonts w:ascii="Times New Roman" w:eastAsia="Calibri" w:hAnsi="Times New Roman" w:cs="Times New Roman"/>
          <w:b/>
          <w:color w:val="000000"/>
          <w:sz w:val="28"/>
          <w:szCs w:val="28"/>
        </w:rPr>
        <w:t>ведомственной целевой программы «Оказание государственной поддержки гражданам в обеспечении</w:t>
      </w:r>
    </w:p>
    <w:p w:rsidR="00D346A4" w:rsidRPr="00C017E1" w:rsidRDefault="00D346A4" w:rsidP="00D346A4">
      <w:pPr>
        <w:autoSpaceDE w:val="0"/>
        <w:autoSpaceDN w:val="0"/>
        <w:adjustRightInd w:val="0"/>
        <w:spacing w:after="0" w:line="228" w:lineRule="auto"/>
        <w:jc w:val="center"/>
        <w:rPr>
          <w:rFonts w:ascii="Times New Roman" w:eastAsia="Calibri" w:hAnsi="Times New Roman" w:cs="Times New Roman"/>
          <w:b/>
          <w:color w:val="000000"/>
          <w:sz w:val="28"/>
          <w:szCs w:val="28"/>
        </w:rPr>
      </w:pPr>
      <w:r w:rsidRPr="00C017E1">
        <w:rPr>
          <w:rFonts w:ascii="Times New Roman" w:eastAsia="Calibri" w:hAnsi="Times New Roman" w:cs="Times New Roman"/>
          <w:b/>
          <w:color w:val="000000"/>
          <w:sz w:val="28"/>
          <w:szCs w:val="28"/>
        </w:rPr>
        <w:t xml:space="preserve">жильем и оплате жилищно-коммунальных услуг» подпрограммы «Создание условий для обеспечения </w:t>
      </w:r>
    </w:p>
    <w:p w:rsidR="00D346A4" w:rsidRPr="00C017E1" w:rsidRDefault="00D346A4" w:rsidP="00D346A4">
      <w:pPr>
        <w:autoSpaceDE w:val="0"/>
        <w:autoSpaceDN w:val="0"/>
        <w:adjustRightInd w:val="0"/>
        <w:spacing w:after="0" w:line="228" w:lineRule="auto"/>
        <w:jc w:val="center"/>
        <w:rPr>
          <w:rFonts w:ascii="Times New Roman" w:eastAsia="Calibri" w:hAnsi="Times New Roman" w:cs="Times New Roman"/>
          <w:b/>
          <w:color w:val="000000"/>
          <w:sz w:val="28"/>
          <w:szCs w:val="28"/>
        </w:rPr>
      </w:pPr>
      <w:r w:rsidRPr="00C017E1">
        <w:rPr>
          <w:rFonts w:ascii="Times New Roman" w:eastAsia="Calibri" w:hAnsi="Times New Roman" w:cs="Times New Roman"/>
          <w:b/>
          <w:color w:val="000000"/>
          <w:sz w:val="28"/>
          <w:szCs w:val="28"/>
        </w:rPr>
        <w:t xml:space="preserve">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D346A4" w:rsidRPr="00C017E1" w:rsidRDefault="00D346A4" w:rsidP="00D346A4">
      <w:pPr>
        <w:autoSpaceDE w:val="0"/>
        <w:autoSpaceDN w:val="0"/>
        <w:adjustRightInd w:val="0"/>
        <w:spacing w:after="0" w:line="228" w:lineRule="auto"/>
        <w:jc w:val="center"/>
        <w:rPr>
          <w:rFonts w:ascii="Times New Roman" w:eastAsia="Calibri" w:hAnsi="Times New Roman" w:cs="Times New Roman"/>
          <w:b/>
          <w:color w:val="000000"/>
          <w:sz w:val="28"/>
          <w:szCs w:val="28"/>
        </w:rPr>
      </w:pPr>
      <w:proofErr w:type="gramStart"/>
      <w:r w:rsidRPr="00C017E1">
        <w:rPr>
          <w:rFonts w:ascii="Times New Roman" w:eastAsia="Calibri" w:hAnsi="Times New Roman" w:cs="Times New Roman"/>
          <w:b/>
          <w:color w:val="000000"/>
          <w:sz w:val="28"/>
          <w:szCs w:val="28"/>
        </w:rPr>
        <w:t>изъявивших</w:t>
      </w:r>
      <w:proofErr w:type="gramEnd"/>
      <w:r w:rsidRPr="00C017E1">
        <w:rPr>
          <w:rFonts w:ascii="Times New Roman" w:eastAsia="Calibri" w:hAnsi="Times New Roman" w:cs="Times New Roman"/>
          <w:b/>
          <w:color w:val="000000"/>
          <w:sz w:val="28"/>
          <w:szCs w:val="28"/>
        </w:rPr>
        <w:t xml:space="preserve"> желание получить социальную выплату в 20___ году   </w:t>
      </w:r>
    </w:p>
    <w:p w:rsidR="00D346A4" w:rsidRPr="00C017E1" w:rsidRDefault="00D346A4" w:rsidP="00D346A4">
      <w:pPr>
        <w:autoSpaceDE w:val="0"/>
        <w:autoSpaceDN w:val="0"/>
        <w:adjustRightInd w:val="0"/>
        <w:spacing w:after="0" w:line="240" w:lineRule="auto"/>
        <w:jc w:val="center"/>
        <w:rPr>
          <w:rFonts w:ascii="Times New Roman" w:eastAsia="Calibri" w:hAnsi="Times New Roman" w:cs="Times New Roman"/>
          <w:color w:val="000000"/>
          <w:sz w:val="28"/>
        </w:rPr>
      </w:pPr>
      <w:r w:rsidRPr="00C017E1">
        <w:rPr>
          <w:rFonts w:ascii="Times New Roman" w:eastAsia="Calibri" w:hAnsi="Times New Roman" w:cs="Times New Roman"/>
          <w:color w:val="000000"/>
          <w:sz w:val="28"/>
        </w:rPr>
        <w:t>______________________________________________________________________________</w:t>
      </w:r>
    </w:p>
    <w:p w:rsidR="00D346A4" w:rsidRPr="00C017E1" w:rsidRDefault="00D346A4" w:rsidP="00D346A4">
      <w:pPr>
        <w:autoSpaceDE w:val="0"/>
        <w:autoSpaceDN w:val="0"/>
        <w:adjustRightInd w:val="0"/>
        <w:spacing w:after="0" w:line="240" w:lineRule="auto"/>
        <w:jc w:val="center"/>
        <w:rPr>
          <w:rFonts w:ascii="Times New Roman" w:eastAsia="Calibri" w:hAnsi="Times New Roman" w:cs="Times New Roman"/>
          <w:color w:val="000000"/>
          <w:sz w:val="20"/>
        </w:rPr>
      </w:pPr>
      <w:r w:rsidRPr="00C017E1">
        <w:rPr>
          <w:rFonts w:ascii="Times New Roman" w:eastAsia="Calibri" w:hAnsi="Times New Roman" w:cs="Times New Roman"/>
          <w:color w:val="000000"/>
          <w:sz w:val="20"/>
        </w:rPr>
        <w:t>(наименование муниципального образования Архангельской области)</w:t>
      </w:r>
    </w:p>
    <w:p w:rsidR="00D346A4" w:rsidRPr="00C017E1" w:rsidRDefault="00D346A4" w:rsidP="00D346A4">
      <w:p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tbl>
      <w:tblPr>
        <w:tblW w:w="15877" w:type="dxa"/>
        <w:tblInd w:w="-601" w:type="dxa"/>
        <w:tblLayout w:type="fixed"/>
        <w:tblLook w:val="04A0"/>
      </w:tblPr>
      <w:tblGrid>
        <w:gridCol w:w="709"/>
        <w:gridCol w:w="1134"/>
        <w:gridCol w:w="1418"/>
        <w:gridCol w:w="850"/>
        <w:gridCol w:w="993"/>
        <w:gridCol w:w="850"/>
        <w:gridCol w:w="567"/>
        <w:gridCol w:w="851"/>
        <w:gridCol w:w="1559"/>
        <w:gridCol w:w="1134"/>
        <w:gridCol w:w="1134"/>
        <w:gridCol w:w="1202"/>
        <w:gridCol w:w="641"/>
        <w:gridCol w:w="567"/>
        <w:gridCol w:w="850"/>
        <w:gridCol w:w="850"/>
        <w:gridCol w:w="568"/>
      </w:tblGrid>
      <w:tr w:rsidR="00D346A4" w:rsidRPr="00C017E1" w:rsidTr="008B26C9">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 </w:t>
            </w:r>
            <w:proofErr w:type="spellStart"/>
            <w:proofErr w:type="gramStart"/>
            <w:r w:rsidRPr="00C017E1">
              <w:rPr>
                <w:rFonts w:ascii="Times New Roman" w:eastAsia="Times New Roman" w:hAnsi="Times New Roman" w:cs="Times New Roman"/>
                <w:color w:val="000000"/>
                <w:sz w:val="16"/>
                <w:szCs w:val="16"/>
                <w:lang w:eastAsia="ru-RU"/>
              </w:rPr>
              <w:t>п</w:t>
            </w:r>
            <w:proofErr w:type="spellEnd"/>
            <w:proofErr w:type="gramEnd"/>
            <w:r w:rsidRPr="00C017E1">
              <w:rPr>
                <w:rFonts w:ascii="Times New Roman" w:eastAsia="Times New Roman" w:hAnsi="Times New Roman" w:cs="Times New Roman"/>
                <w:color w:val="000000"/>
                <w:sz w:val="16"/>
                <w:szCs w:val="16"/>
                <w:lang w:eastAsia="ru-RU"/>
              </w:rPr>
              <w:t>/</w:t>
            </w:r>
            <w:proofErr w:type="spellStart"/>
            <w:r w:rsidRPr="00C017E1">
              <w:rPr>
                <w:rFonts w:ascii="Times New Roman" w:eastAsia="Times New Roman" w:hAnsi="Times New Roman" w:cs="Times New Roman"/>
                <w:color w:val="000000"/>
                <w:sz w:val="16"/>
                <w:szCs w:val="16"/>
                <w:lang w:eastAsia="ru-RU"/>
              </w:rPr>
              <w:t>п</w:t>
            </w:r>
            <w:proofErr w:type="spellEnd"/>
          </w:p>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(молодые семьи)</w:t>
            </w:r>
          </w:p>
        </w:tc>
        <w:tc>
          <w:tcPr>
            <w:tcW w:w="6663" w:type="dxa"/>
            <w:gridSpan w:val="7"/>
            <w:tcBorders>
              <w:top w:val="single" w:sz="4" w:space="0" w:color="auto"/>
              <w:left w:val="nil"/>
              <w:bottom w:val="nil"/>
              <w:right w:val="single" w:sz="4" w:space="0" w:color="000000"/>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Данные о членах молодой семьи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Реквизиты решения органа местного самоуправления, </w:t>
            </w:r>
            <w:r w:rsidRPr="00C017E1">
              <w:rPr>
                <w:rFonts w:ascii="Times New Roman" w:eastAsia="Times New Roman" w:hAnsi="Times New Roman" w:cs="Times New Roman"/>
                <w:color w:val="000000"/>
                <w:sz w:val="16"/>
                <w:szCs w:val="16"/>
                <w:lang w:eastAsia="ru-RU"/>
              </w:rPr>
              <w:br/>
              <w:t xml:space="preserve">на основании которого молодая семья включена </w:t>
            </w:r>
            <w:r w:rsidRPr="00C017E1">
              <w:rPr>
                <w:rFonts w:ascii="Times New Roman" w:eastAsia="Times New Roman" w:hAnsi="Times New Roman" w:cs="Times New Roman"/>
                <w:color w:val="000000"/>
                <w:sz w:val="16"/>
                <w:szCs w:val="16"/>
                <w:lang w:eastAsia="ru-RU"/>
              </w:rPr>
              <w:br/>
              <w:t>в список участников мероприятия</w:t>
            </w:r>
          </w:p>
        </w:tc>
        <w:tc>
          <w:tcPr>
            <w:tcW w:w="3470" w:type="dxa"/>
            <w:gridSpan w:val="3"/>
            <w:tcBorders>
              <w:top w:val="single" w:sz="4" w:space="0" w:color="auto"/>
              <w:left w:val="nil"/>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Расчетная стоимость жилья</w:t>
            </w:r>
          </w:p>
        </w:tc>
        <w:tc>
          <w:tcPr>
            <w:tcW w:w="1208" w:type="dxa"/>
            <w:gridSpan w:val="2"/>
            <w:vMerge w:val="restart"/>
            <w:tcBorders>
              <w:top w:val="single" w:sz="4" w:space="0" w:color="auto"/>
              <w:left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Планируемый размер социальной выплаты</w:t>
            </w:r>
          </w:p>
        </w:tc>
        <w:tc>
          <w:tcPr>
            <w:tcW w:w="2268" w:type="dxa"/>
            <w:gridSpan w:val="3"/>
            <w:vMerge w:val="restart"/>
            <w:tcBorders>
              <w:top w:val="single" w:sz="4" w:space="0" w:color="auto"/>
              <w:left w:val="single" w:sz="4" w:space="0" w:color="auto"/>
              <w:right w:val="single" w:sz="4" w:space="0" w:color="auto"/>
            </w:tcBorders>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Планируемый объем средств бюджетов, рублей</w:t>
            </w:r>
          </w:p>
        </w:tc>
      </w:tr>
      <w:tr w:rsidR="00D346A4" w:rsidRPr="00C017E1" w:rsidTr="008B26C9">
        <w:trPr>
          <w:trHeight w:val="610"/>
        </w:trPr>
        <w:tc>
          <w:tcPr>
            <w:tcW w:w="709" w:type="dxa"/>
            <w:vMerge/>
            <w:tcBorders>
              <w:top w:val="single" w:sz="4" w:space="0" w:color="auto"/>
              <w:left w:val="single" w:sz="4" w:space="0" w:color="auto"/>
              <w:bottom w:val="single" w:sz="4" w:space="0" w:color="auto"/>
              <w:right w:val="single" w:sz="4" w:space="0" w:color="auto"/>
            </w:tcBorders>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количество членов семьи (человек)</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фамилия, имя, </w:t>
            </w:r>
            <w:r w:rsidRPr="00C017E1">
              <w:rPr>
                <w:rFonts w:ascii="Times New Roman" w:eastAsia="Times New Roman" w:hAnsi="Times New Roman" w:cs="Times New Roman"/>
                <w:color w:val="000000"/>
                <w:sz w:val="16"/>
                <w:szCs w:val="16"/>
                <w:lang w:eastAsia="ru-RU"/>
              </w:rPr>
              <w:br/>
              <w:t xml:space="preserve">отчество </w:t>
            </w:r>
          </w:p>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(при наличии), </w:t>
            </w:r>
            <w:r w:rsidRPr="00C017E1">
              <w:rPr>
                <w:rFonts w:ascii="Times New Roman" w:eastAsia="Times New Roman" w:hAnsi="Times New Roman" w:cs="Times New Roman"/>
                <w:color w:val="000000"/>
                <w:sz w:val="16"/>
                <w:szCs w:val="16"/>
                <w:lang w:eastAsia="ru-RU"/>
              </w:rPr>
              <w:br/>
              <w:t>степень родства</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документ, </w:t>
            </w:r>
            <w:r w:rsidRPr="00C017E1">
              <w:rPr>
                <w:rFonts w:ascii="Times New Roman" w:eastAsia="Times New Roman" w:hAnsi="Times New Roman" w:cs="Times New Roman"/>
                <w:color w:val="000000"/>
                <w:sz w:val="16"/>
                <w:szCs w:val="16"/>
                <w:lang w:eastAsia="ru-RU"/>
              </w:rPr>
              <w:br/>
              <w:t xml:space="preserve">удостоверяющий </w:t>
            </w:r>
            <w:r w:rsidRPr="00C017E1">
              <w:rPr>
                <w:rFonts w:ascii="Times New Roman" w:eastAsia="Times New Roman" w:hAnsi="Times New Roman" w:cs="Times New Roman"/>
                <w:color w:val="000000"/>
                <w:sz w:val="16"/>
                <w:szCs w:val="16"/>
                <w:lang w:eastAsia="ru-RU"/>
              </w:rPr>
              <w:br/>
              <w:t>личность гражданина российской федерации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число, месяц, год рождения</w:t>
            </w:r>
          </w:p>
        </w:tc>
        <w:tc>
          <w:tcPr>
            <w:tcW w:w="141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свидетельство </w:t>
            </w:r>
            <w:r w:rsidRPr="00C017E1">
              <w:rPr>
                <w:rFonts w:ascii="Times New Roman" w:eastAsia="Times New Roman" w:hAnsi="Times New Roman" w:cs="Times New Roman"/>
                <w:color w:val="000000"/>
                <w:sz w:val="16"/>
                <w:szCs w:val="16"/>
                <w:lang w:eastAsia="ru-RU"/>
              </w:rPr>
              <w:br/>
              <w:t>о браке</w:t>
            </w:r>
          </w:p>
        </w:tc>
        <w:tc>
          <w:tcPr>
            <w:tcW w:w="1559" w:type="dxa"/>
            <w:vMerge/>
            <w:tcBorders>
              <w:top w:val="single" w:sz="4" w:space="0" w:color="auto"/>
              <w:left w:val="single" w:sz="4" w:space="0" w:color="auto"/>
              <w:bottom w:val="single" w:sz="4" w:space="0" w:color="auto"/>
              <w:right w:val="single" w:sz="4" w:space="0" w:color="auto"/>
            </w:tcBorders>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стоимость 1 квадратного метра </w:t>
            </w:r>
          </w:p>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(тыс. рублей)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размер общей площади жилого помещения </w:t>
            </w:r>
          </w:p>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на семью (квадратных метров)</w:t>
            </w:r>
          </w:p>
        </w:tc>
        <w:tc>
          <w:tcPr>
            <w:tcW w:w="1202" w:type="dxa"/>
            <w:vMerge w:val="restart"/>
            <w:tcBorders>
              <w:top w:val="nil"/>
              <w:left w:val="single" w:sz="4" w:space="0" w:color="auto"/>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всего</w:t>
            </w:r>
          </w:p>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(тыс. рублей)     (гр. 10 </w:t>
            </w:r>
            <w:proofErr w:type="spellStart"/>
            <w:r w:rsidRPr="00C017E1">
              <w:rPr>
                <w:rFonts w:ascii="Times New Roman" w:eastAsia="Times New Roman" w:hAnsi="Times New Roman" w:cs="Times New Roman"/>
                <w:color w:val="000000"/>
                <w:sz w:val="16"/>
                <w:szCs w:val="16"/>
                <w:lang w:eastAsia="ru-RU"/>
              </w:rPr>
              <w:t>х</w:t>
            </w:r>
            <w:proofErr w:type="spellEnd"/>
            <w:r w:rsidRPr="00C017E1">
              <w:rPr>
                <w:rFonts w:ascii="Times New Roman" w:eastAsia="Times New Roman" w:hAnsi="Times New Roman" w:cs="Times New Roman"/>
                <w:color w:val="000000"/>
                <w:sz w:val="16"/>
                <w:szCs w:val="16"/>
                <w:lang w:eastAsia="ru-RU"/>
              </w:rPr>
              <w:t xml:space="preserve"> гр. 11)</w:t>
            </w:r>
          </w:p>
        </w:tc>
        <w:tc>
          <w:tcPr>
            <w:tcW w:w="1208" w:type="dxa"/>
            <w:gridSpan w:val="2"/>
            <w:vMerge/>
            <w:tcBorders>
              <w:left w:val="single" w:sz="4" w:space="0" w:color="auto"/>
              <w:bottom w:val="nil"/>
              <w:right w:val="single" w:sz="4" w:space="0" w:color="auto"/>
            </w:tcBorders>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
        </w:tc>
        <w:tc>
          <w:tcPr>
            <w:tcW w:w="2268" w:type="dxa"/>
            <w:gridSpan w:val="3"/>
            <w:vMerge/>
            <w:tcBorders>
              <w:left w:val="single" w:sz="4" w:space="0" w:color="auto"/>
              <w:bottom w:val="nil"/>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p>
        </w:tc>
      </w:tr>
      <w:tr w:rsidR="00D346A4" w:rsidRPr="00C017E1" w:rsidTr="008B26C9">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346A4" w:rsidRPr="00C017E1" w:rsidRDefault="00D346A4" w:rsidP="00D346A4">
            <w:pPr>
              <w:spacing w:after="0" w:line="228"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46A4" w:rsidRPr="00C017E1" w:rsidRDefault="00D346A4" w:rsidP="00D346A4">
            <w:pPr>
              <w:spacing w:after="0" w:line="228" w:lineRule="auto"/>
              <w:rPr>
                <w:rFonts w:ascii="Times New Roman" w:eastAsia="Times New Roman" w:hAnsi="Times New Roman" w:cs="Times New Roman"/>
                <w:color w:val="000000"/>
                <w:sz w:val="16"/>
                <w:szCs w:val="16"/>
                <w:lang w:eastAsia="ru-RU"/>
              </w:rPr>
            </w:pPr>
          </w:p>
        </w:tc>
        <w:tc>
          <w:tcPr>
            <w:tcW w:w="1843" w:type="dxa"/>
            <w:gridSpan w:val="2"/>
            <w:vMerge/>
            <w:tcBorders>
              <w:top w:val="single" w:sz="4" w:space="0" w:color="auto"/>
              <w:left w:val="single" w:sz="4" w:space="0" w:color="auto"/>
              <w:bottom w:val="single" w:sz="4" w:space="0" w:color="000000"/>
              <w:right w:val="single" w:sz="4" w:space="0" w:color="000000"/>
            </w:tcBorders>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серия, номер</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кем, когда выдано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202" w:type="dxa"/>
            <w:vMerge/>
            <w:tcBorders>
              <w:top w:val="nil"/>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208" w:type="dxa"/>
            <w:gridSpan w:val="2"/>
            <w:vMerge/>
            <w:tcBorders>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2268" w:type="dxa"/>
            <w:gridSpan w:val="3"/>
            <w:vMerge/>
            <w:tcBorders>
              <w:left w:val="single" w:sz="4" w:space="0" w:color="auto"/>
              <w:bottom w:val="single" w:sz="4" w:space="0" w:color="auto"/>
              <w:right w:val="single" w:sz="4" w:space="0" w:color="auto"/>
            </w:tcBorders>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p>
        </w:tc>
      </w:tr>
      <w:tr w:rsidR="00D346A4" w:rsidRPr="00C017E1" w:rsidTr="008B26C9">
        <w:trPr>
          <w:trHeight w:val="2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346A4" w:rsidRPr="00C017E1" w:rsidRDefault="00D346A4" w:rsidP="00D346A4">
            <w:pPr>
              <w:spacing w:after="0" w:line="228"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46A4" w:rsidRPr="00C017E1" w:rsidRDefault="00D346A4" w:rsidP="00D346A4">
            <w:pPr>
              <w:spacing w:after="0" w:line="228"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серия, номер</w:t>
            </w:r>
          </w:p>
        </w:tc>
        <w:tc>
          <w:tcPr>
            <w:tcW w:w="993" w:type="dxa"/>
            <w:tcBorders>
              <w:top w:val="nil"/>
              <w:left w:val="nil"/>
              <w:bottom w:val="single" w:sz="4" w:space="0" w:color="auto"/>
              <w:right w:val="single" w:sz="4" w:space="0" w:color="auto"/>
            </w:tcBorders>
            <w:shd w:val="clear" w:color="auto" w:fill="auto"/>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 xml:space="preserve">кем, когда </w:t>
            </w:r>
            <w:proofErr w:type="gramStart"/>
            <w:r w:rsidRPr="00C017E1">
              <w:rPr>
                <w:rFonts w:ascii="Times New Roman" w:eastAsia="Times New Roman" w:hAnsi="Times New Roman" w:cs="Times New Roman"/>
                <w:color w:val="000000"/>
                <w:sz w:val="16"/>
                <w:szCs w:val="16"/>
                <w:lang w:eastAsia="ru-RU"/>
              </w:rPr>
              <w:t>выдан</w:t>
            </w:r>
            <w:proofErr w:type="gramEnd"/>
          </w:p>
        </w:tc>
        <w:tc>
          <w:tcPr>
            <w:tcW w:w="850" w:type="dxa"/>
            <w:vMerge/>
            <w:tcBorders>
              <w:top w:val="single" w:sz="4" w:space="0" w:color="auto"/>
              <w:left w:val="single" w:sz="4" w:space="0" w:color="auto"/>
              <w:bottom w:val="single" w:sz="4" w:space="0" w:color="000000"/>
              <w:right w:val="single" w:sz="4" w:space="0" w:color="auto"/>
            </w:tcBorders>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
        </w:tc>
        <w:tc>
          <w:tcPr>
            <w:tcW w:w="567" w:type="dxa"/>
            <w:vMerge/>
            <w:tcBorders>
              <w:top w:val="nil"/>
              <w:left w:val="single" w:sz="4" w:space="0" w:color="auto"/>
              <w:bottom w:val="single" w:sz="4" w:space="0" w:color="000000"/>
              <w:right w:val="single" w:sz="4" w:space="0" w:color="auto"/>
            </w:tcBorders>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1202" w:type="dxa"/>
            <w:vMerge/>
            <w:tcBorders>
              <w:top w:val="nil"/>
              <w:left w:val="single" w:sz="4" w:space="0" w:color="auto"/>
              <w:bottom w:val="single" w:sz="4" w:space="0" w:color="auto"/>
              <w:right w:val="single" w:sz="4" w:space="0" w:color="auto"/>
            </w:tcBorders>
            <w:vAlign w:val="center"/>
            <w:hideMark/>
          </w:tcPr>
          <w:p w:rsidR="00D346A4" w:rsidRPr="00C017E1" w:rsidRDefault="00D346A4" w:rsidP="00D346A4">
            <w:pPr>
              <w:spacing w:after="0" w:line="228" w:lineRule="auto"/>
              <w:ind w:left="-113" w:right="-113"/>
              <w:rPr>
                <w:rFonts w:ascii="Times New Roman" w:eastAsia="Times New Roman" w:hAnsi="Times New Roman" w:cs="Times New Roman"/>
                <w:color w:val="000000"/>
                <w:sz w:val="16"/>
                <w:szCs w:val="16"/>
                <w:lang w:eastAsia="ru-RU"/>
              </w:rPr>
            </w:pPr>
          </w:p>
        </w:tc>
        <w:tc>
          <w:tcPr>
            <w:tcW w:w="641" w:type="dxa"/>
            <w:tcBorders>
              <w:top w:val="nil"/>
              <w:left w:val="nil"/>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рублей</w:t>
            </w:r>
          </w:p>
        </w:tc>
        <w:tc>
          <w:tcPr>
            <w:tcW w:w="567" w:type="dxa"/>
            <w:tcBorders>
              <w:top w:val="nil"/>
              <w:left w:val="nil"/>
              <w:bottom w:val="single" w:sz="4" w:space="0" w:color="auto"/>
              <w:right w:val="single" w:sz="4" w:space="0" w:color="auto"/>
            </w:tcBorders>
            <w:shd w:val="clear" w:color="auto" w:fill="auto"/>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roofErr w:type="spellStart"/>
            <w:proofErr w:type="gramStart"/>
            <w:r w:rsidRPr="00C017E1">
              <w:rPr>
                <w:rFonts w:ascii="Times New Roman" w:eastAsia="Times New Roman" w:hAnsi="Times New Roman" w:cs="Times New Roman"/>
                <w:color w:val="000000"/>
                <w:sz w:val="16"/>
                <w:szCs w:val="16"/>
                <w:lang w:eastAsia="ru-RU"/>
              </w:rPr>
              <w:t>процен-тов</w:t>
            </w:r>
            <w:proofErr w:type="spellEnd"/>
            <w:proofErr w:type="gramEnd"/>
          </w:p>
        </w:tc>
        <w:tc>
          <w:tcPr>
            <w:tcW w:w="850" w:type="dxa"/>
            <w:tcBorders>
              <w:top w:val="nil"/>
              <w:left w:val="nil"/>
              <w:bottom w:val="single" w:sz="4" w:space="0" w:color="auto"/>
              <w:right w:val="single" w:sz="4" w:space="0" w:color="auto"/>
            </w:tcBorders>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roofErr w:type="spellStart"/>
            <w:proofErr w:type="gramStart"/>
            <w:r w:rsidRPr="00C017E1">
              <w:rPr>
                <w:rFonts w:ascii="Times New Roman" w:eastAsia="Times New Roman" w:hAnsi="Times New Roman" w:cs="Times New Roman"/>
                <w:color w:val="000000"/>
                <w:sz w:val="16"/>
                <w:szCs w:val="16"/>
                <w:lang w:eastAsia="ru-RU"/>
              </w:rPr>
              <w:t>федераль-ный</w:t>
            </w:r>
            <w:proofErr w:type="spellEnd"/>
            <w:proofErr w:type="gramEnd"/>
          </w:p>
        </w:tc>
        <w:tc>
          <w:tcPr>
            <w:tcW w:w="850" w:type="dxa"/>
            <w:tcBorders>
              <w:top w:val="nil"/>
              <w:left w:val="nil"/>
              <w:bottom w:val="single" w:sz="4" w:space="0" w:color="auto"/>
              <w:right w:val="single" w:sz="4" w:space="0" w:color="auto"/>
            </w:tcBorders>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roofErr w:type="spellStart"/>
            <w:proofErr w:type="gramStart"/>
            <w:r w:rsidRPr="00C017E1">
              <w:rPr>
                <w:rFonts w:ascii="Times New Roman" w:eastAsia="Times New Roman" w:hAnsi="Times New Roman" w:cs="Times New Roman"/>
                <w:color w:val="000000"/>
                <w:sz w:val="16"/>
                <w:szCs w:val="16"/>
                <w:lang w:eastAsia="ru-RU"/>
              </w:rPr>
              <w:t>регио-нальный</w:t>
            </w:r>
            <w:proofErr w:type="spellEnd"/>
            <w:proofErr w:type="gramEnd"/>
          </w:p>
        </w:tc>
        <w:tc>
          <w:tcPr>
            <w:tcW w:w="568" w:type="dxa"/>
            <w:tcBorders>
              <w:top w:val="nil"/>
              <w:left w:val="nil"/>
              <w:bottom w:val="single" w:sz="4" w:space="0" w:color="auto"/>
              <w:right w:val="single" w:sz="4" w:space="0" w:color="auto"/>
            </w:tcBorders>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proofErr w:type="spellStart"/>
            <w:proofErr w:type="gramStart"/>
            <w:r w:rsidRPr="00C017E1">
              <w:rPr>
                <w:rFonts w:ascii="Times New Roman" w:eastAsia="Times New Roman" w:hAnsi="Times New Roman" w:cs="Times New Roman"/>
                <w:color w:val="000000"/>
                <w:sz w:val="16"/>
                <w:szCs w:val="16"/>
                <w:lang w:eastAsia="ru-RU"/>
              </w:rPr>
              <w:t>мест-ный</w:t>
            </w:r>
            <w:proofErr w:type="spellEnd"/>
            <w:proofErr w:type="gramEnd"/>
          </w:p>
        </w:tc>
      </w:tr>
      <w:tr w:rsidR="00D346A4" w:rsidRPr="00C017E1" w:rsidTr="008B26C9">
        <w:trPr>
          <w:trHeight w:val="1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11</w:t>
            </w:r>
          </w:p>
        </w:tc>
        <w:tc>
          <w:tcPr>
            <w:tcW w:w="1202"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12</w:t>
            </w:r>
          </w:p>
        </w:tc>
        <w:tc>
          <w:tcPr>
            <w:tcW w:w="641"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ind w:left="-113" w:right="-113"/>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14</w:t>
            </w:r>
          </w:p>
        </w:tc>
        <w:tc>
          <w:tcPr>
            <w:tcW w:w="850" w:type="dxa"/>
            <w:tcBorders>
              <w:top w:val="nil"/>
              <w:left w:val="nil"/>
              <w:bottom w:val="single" w:sz="4" w:space="0" w:color="auto"/>
              <w:right w:val="single" w:sz="4" w:space="0" w:color="auto"/>
            </w:tcBorders>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16</w:t>
            </w:r>
          </w:p>
        </w:tc>
        <w:tc>
          <w:tcPr>
            <w:tcW w:w="568" w:type="dxa"/>
            <w:tcBorders>
              <w:top w:val="nil"/>
              <w:left w:val="nil"/>
              <w:bottom w:val="single" w:sz="4" w:space="0" w:color="auto"/>
              <w:right w:val="single" w:sz="4" w:space="0" w:color="auto"/>
            </w:tcBorders>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6"/>
                <w:szCs w:val="16"/>
                <w:lang w:eastAsia="ru-RU"/>
              </w:rPr>
            </w:pPr>
            <w:r w:rsidRPr="00C017E1">
              <w:rPr>
                <w:rFonts w:ascii="Times New Roman" w:eastAsia="Times New Roman" w:hAnsi="Times New Roman" w:cs="Times New Roman"/>
                <w:color w:val="000000"/>
                <w:sz w:val="16"/>
                <w:szCs w:val="16"/>
                <w:lang w:eastAsia="ru-RU"/>
              </w:rPr>
              <w:t>17</w:t>
            </w:r>
          </w:p>
        </w:tc>
      </w:tr>
      <w:tr w:rsidR="00D346A4" w:rsidRPr="00C017E1" w:rsidTr="008B26C9">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r w:rsidRPr="00C017E1">
              <w:rPr>
                <w:rFonts w:ascii="Times New Roman" w:eastAsia="Times New Roman" w:hAnsi="Times New Roman" w:cs="Times New Roman"/>
                <w:color w:val="000000"/>
                <w:sz w:val="18"/>
                <w:szCs w:val="16"/>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202"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8"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r>
      <w:tr w:rsidR="00D346A4" w:rsidRPr="00C017E1" w:rsidTr="008B26C9">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r w:rsidRPr="00C017E1">
              <w:rPr>
                <w:rFonts w:ascii="Times New Roman" w:eastAsia="Times New Roman" w:hAnsi="Times New Roman" w:cs="Times New Roman"/>
                <w:color w:val="000000"/>
                <w:sz w:val="18"/>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1202"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8"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r>
      <w:tr w:rsidR="00D346A4" w:rsidRPr="00C017E1" w:rsidTr="008B26C9">
        <w:trPr>
          <w:trHeight w:val="270"/>
        </w:trPr>
        <w:tc>
          <w:tcPr>
            <w:tcW w:w="124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346A4" w:rsidRPr="00C017E1" w:rsidRDefault="00D346A4" w:rsidP="00D346A4">
            <w:pPr>
              <w:spacing w:after="0" w:line="228" w:lineRule="auto"/>
              <w:rPr>
                <w:rFonts w:ascii="Times New Roman" w:eastAsia="Times New Roman" w:hAnsi="Times New Roman" w:cs="Times New Roman"/>
                <w:color w:val="000000"/>
                <w:sz w:val="18"/>
                <w:szCs w:val="16"/>
                <w:lang w:eastAsia="ru-RU"/>
              </w:rPr>
            </w:pPr>
            <w:r w:rsidRPr="00C017E1">
              <w:rPr>
                <w:rFonts w:ascii="Times New Roman" w:eastAsia="Times New Roman" w:hAnsi="Times New Roman" w:cs="Times New Roman"/>
                <w:color w:val="000000"/>
                <w:sz w:val="18"/>
                <w:szCs w:val="16"/>
                <w:lang w:eastAsia="ru-RU"/>
              </w:rPr>
              <w:t>Всего</w:t>
            </w:r>
          </w:p>
        </w:tc>
        <w:tc>
          <w:tcPr>
            <w:tcW w:w="641"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roofErr w:type="spellStart"/>
            <w:r w:rsidRPr="00C017E1">
              <w:rPr>
                <w:rFonts w:ascii="Times New Roman" w:eastAsia="Times New Roman" w:hAnsi="Times New Roman" w:cs="Times New Roman"/>
                <w:color w:val="000000"/>
                <w:sz w:val="18"/>
                <w:szCs w:val="16"/>
                <w:lang w:eastAsia="ru-RU"/>
              </w:rPr>
              <w:t>х</w:t>
            </w:r>
            <w:proofErr w:type="spellEnd"/>
          </w:p>
        </w:tc>
        <w:tc>
          <w:tcPr>
            <w:tcW w:w="850"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850"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c>
          <w:tcPr>
            <w:tcW w:w="568" w:type="dxa"/>
            <w:tcBorders>
              <w:top w:val="single" w:sz="4" w:space="0" w:color="auto"/>
              <w:left w:val="nil"/>
              <w:bottom w:val="single" w:sz="4" w:space="0" w:color="auto"/>
              <w:right w:val="single" w:sz="4" w:space="0" w:color="auto"/>
            </w:tcBorders>
          </w:tcPr>
          <w:p w:rsidR="00D346A4" w:rsidRPr="00C017E1" w:rsidRDefault="00D346A4" w:rsidP="00D346A4">
            <w:pPr>
              <w:spacing w:after="0" w:line="228" w:lineRule="auto"/>
              <w:jc w:val="center"/>
              <w:rPr>
                <w:rFonts w:ascii="Times New Roman" w:eastAsia="Times New Roman" w:hAnsi="Times New Roman" w:cs="Times New Roman"/>
                <w:color w:val="000000"/>
                <w:sz w:val="18"/>
                <w:szCs w:val="16"/>
                <w:lang w:eastAsia="ru-RU"/>
              </w:rPr>
            </w:pPr>
          </w:p>
        </w:tc>
      </w:tr>
    </w:tbl>
    <w:p w:rsidR="00D346A4" w:rsidRPr="00C017E1" w:rsidRDefault="00D346A4" w:rsidP="00D346A4">
      <w:pPr>
        <w:autoSpaceDE w:val="0"/>
        <w:autoSpaceDN w:val="0"/>
        <w:adjustRightInd w:val="0"/>
        <w:spacing w:after="0" w:line="240" w:lineRule="auto"/>
        <w:jc w:val="both"/>
        <w:rPr>
          <w:rFonts w:ascii="Times New Roman" w:eastAsia="Calibri" w:hAnsi="Times New Roman" w:cs="Times New Roman"/>
          <w:color w:val="000000"/>
        </w:rPr>
      </w:pPr>
    </w:p>
    <w:p w:rsidR="00D346A4" w:rsidRPr="00C017E1" w:rsidRDefault="00D346A4" w:rsidP="00D346A4">
      <w:pPr>
        <w:autoSpaceDE w:val="0"/>
        <w:autoSpaceDN w:val="0"/>
        <w:adjustRightInd w:val="0"/>
        <w:spacing w:after="0" w:line="240" w:lineRule="auto"/>
        <w:ind w:left="-709" w:right="-739"/>
        <w:rPr>
          <w:rFonts w:ascii="Times New Roman" w:eastAsia="Calibri" w:hAnsi="Times New Roman" w:cs="Times New Roman"/>
          <w:color w:val="000000"/>
          <w:sz w:val="28"/>
          <w:szCs w:val="28"/>
        </w:rPr>
      </w:pPr>
      <w:r w:rsidRPr="00C017E1">
        <w:rPr>
          <w:rFonts w:ascii="Times New Roman" w:eastAsia="Calibri" w:hAnsi="Times New Roman" w:cs="Times New Roman"/>
          <w:color w:val="000000"/>
          <w:sz w:val="28"/>
          <w:szCs w:val="28"/>
        </w:rPr>
        <w:t>Глава муниципального образования Архангельской области _______________________             ________________________________</w:t>
      </w:r>
    </w:p>
    <w:p w:rsidR="00D346A4" w:rsidRPr="00C017E1" w:rsidRDefault="00D346A4" w:rsidP="00D346A4">
      <w:pPr>
        <w:autoSpaceDE w:val="0"/>
        <w:autoSpaceDN w:val="0"/>
        <w:adjustRightInd w:val="0"/>
        <w:spacing w:after="0" w:line="240" w:lineRule="auto"/>
        <w:ind w:left="6521" w:firstLine="708"/>
        <w:jc w:val="both"/>
        <w:rPr>
          <w:rFonts w:ascii="Times New Roman" w:eastAsia="Calibri" w:hAnsi="Times New Roman" w:cs="Times New Roman"/>
          <w:color w:val="000000"/>
          <w:sz w:val="20"/>
          <w:szCs w:val="28"/>
        </w:rPr>
      </w:pPr>
      <w:r w:rsidRPr="00C017E1">
        <w:rPr>
          <w:rFonts w:ascii="Times New Roman" w:eastAsia="Calibri" w:hAnsi="Times New Roman" w:cs="Times New Roman"/>
          <w:color w:val="000000"/>
          <w:sz w:val="20"/>
          <w:szCs w:val="28"/>
        </w:rPr>
        <w:t>(подпись, дата)     М.П.                                                    (расшифровка подписи)</w:t>
      </w:r>
    </w:p>
    <w:p w:rsidR="00D346A4" w:rsidRPr="00C017E1" w:rsidRDefault="00D346A4" w:rsidP="00D346A4">
      <w:pPr>
        <w:autoSpaceDE w:val="0"/>
        <w:autoSpaceDN w:val="0"/>
        <w:adjustRightInd w:val="0"/>
        <w:spacing w:after="0" w:line="240" w:lineRule="auto"/>
        <w:ind w:left="7788" w:firstLine="708"/>
        <w:jc w:val="both"/>
        <w:rPr>
          <w:rFonts w:ascii="Times New Roman" w:eastAsia="Calibri" w:hAnsi="Times New Roman" w:cs="Times New Roman"/>
          <w:color w:val="000000"/>
          <w:sz w:val="12"/>
          <w:szCs w:val="28"/>
        </w:rPr>
      </w:pPr>
      <w:r w:rsidRPr="00C017E1">
        <w:rPr>
          <w:rFonts w:ascii="Times New Roman" w:eastAsia="Calibri" w:hAnsi="Times New Roman" w:cs="Times New Roman"/>
          <w:color w:val="000000"/>
          <w:sz w:val="12"/>
          <w:szCs w:val="28"/>
        </w:rPr>
        <w:t xml:space="preserve">             </w:t>
      </w:r>
    </w:p>
    <w:p w:rsidR="00D346A4" w:rsidRPr="00C017E1" w:rsidRDefault="00D346A4" w:rsidP="00D346A4">
      <w:pPr>
        <w:autoSpaceDE w:val="0"/>
        <w:autoSpaceDN w:val="0"/>
        <w:adjustRightInd w:val="0"/>
        <w:spacing w:after="0" w:line="240" w:lineRule="auto"/>
        <w:ind w:left="-709"/>
        <w:rPr>
          <w:rFonts w:ascii="Times New Roman" w:eastAsia="Calibri" w:hAnsi="Times New Roman" w:cs="Times New Roman"/>
          <w:color w:val="000000"/>
          <w:sz w:val="24"/>
          <w:szCs w:val="28"/>
        </w:rPr>
      </w:pPr>
      <w:r w:rsidRPr="00C017E1">
        <w:rPr>
          <w:rFonts w:ascii="Times New Roman" w:eastAsia="Calibri" w:hAnsi="Times New Roman" w:cs="Times New Roman"/>
          <w:color w:val="000000"/>
          <w:sz w:val="24"/>
          <w:szCs w:val="28"/>
        </w:rPr>
        <w:t>Исполнитель (должность, фамилия, имя, отчество (последнее при наличии), телефон).</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015CC3" w:rsidRPr="00C017E1" w:rsidRDefault="00015CC3">
      <w:pPr>
        <w:pStyle w:val="ConsPlusNormal"/>
        <w:jc w:val="right"/>
        <w:outlineLvl w:val="1"/>
        <w:rPr>
          <w:rFonts w:ascii="Times New Roman" w:hAnsi="Times New Roman" w:cs="Times New Roman"/>
        </w:rPr>
      </w:pPr>
    </w:p>
    <w:p w:rsidR="000027B3" w:rsidRPr="00C017E1" w:rsidRDefault="000027B3" w:rsidP="007F509B">
      <w:pPr>
        <w:pStyle w:val="ConsPlusNormal"/>
        <w:outlineLvl w:val="1"/>
        <w:rPr>
          <w:rFonts w:ascii="Times New Roman" w:hAnsi="Times New Roman" w:cs="Times New Roman"/>
        </w:rPr>
      </w:pPr>
    </w:p>
    <w:p w:rsidR="007F509B" w:rsidRPr="00C017E1" w:rsidRDefault="007F509B" w:rsidP="007F509B">
      <w:pPr>
        <w:pStyle w:val="ConsPlusNormal"/>
        <w:outlineLvl w:val="1"/>
        <w:rPr>
          <w:rFonts w:ascii="Times New Roman" w:hAnsi="Times New Roman" w:cs="Times New Roman"/>
        </w:rPr>
      </w:pPr>
    </w:p>
    <w:p w:rsidR="007F509B" w:rsidRPr="00C017E1" w:rsidRDefault="007F509B" w:rsidP="007F509B">
      <w:pPr>
        <w:pStyle w:val="ConsPlusNormal"/>
        <w:outlineLvl w:val="1"/>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lastRenderedPageBreak/>
        <w:t>Приложение N 5</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Правилам предоставления молодым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семьям социальных выплат</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на приобретение (строительство)</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жилья и их использования</w:t>
      </w:r>
    </w:p>
    <w:p w:rsidR="00E70EC2" w:rsidRPr="00C017E1" w:rsidRDefault="00E70EC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pPr>
              <w:pStyle w:val="ConsPlusNormal"/>
              <w:jc w:val="center"/>
              <w:rPr>
                <w:rFonts w:ascii="Times New Roman" w:hAnsi="Times New Roman" w:cs="Times New Roman"/>
              </w:rPr>
            </w:pPr>
            <w:proofErr w:type="gramStart"/>
            <w:r w:rsidRPr="00C017E1">
              <w:rPr>
                <w:rFonts w:ascii="Times New Roman" w:hAnsi="Times New Roman" w:cs="Times New Roman"/>
              </w:rPr>
              <w:t xml:space="preserve">(введено </w:t>
            </w:r>
            <w:hyperlink r:id="rId289"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28.01.2014 N 21-пп)</w:t>
            </w:r>
          </w:p>
        </w:tc>
      </w:tr>
    </w:tbl>
    <w:p w:rsidR="00E70EC2" w:rsidRPr="00C017E1" w:rsidRDefault="00E70EC2">
      <w:pPr>
        <w:pStyle w:val="ConsPlusNormal"/>
        <w:jc w:val="both"/>
        <w:rPr>
          <w:rFonts w:ascii="Times New Roman" w:hAnsi="Times New Roman" w:cs="Times New Roman"/>
        </w:rPr>
      </w:pPr>
    </w:p>
    <w:p w:rsidR="00E70EC2" w:rsidRPr="00C017E1" w:rsidRDefault="00E70EC2" w:rsidP="00BB1625">
      <w:pPr>
        <w:pStyle w:val="ConsPlusNonformat"/>
        <w:jc w:val="center"/>
        <w:rPr>
          <w:rFonts w:ascii="Times New Roman" w:hAnsi="Times New Roman" w:cs="Times New Roman"/>
        </w:rPr>
      </w:pPr>
      <w:bookmarkStart w:id="52" w:name="P5628"/>
      <w:bookmarkEnd w:id="52"/>
      <w:r w:rsidRPr="00C017E1">
        <w:rPr>
          <w:rFonts w:ascii="Times New Roman" w:hAnsi="Times New Roman" w:cs="Times New Roman"/>
        </w:rPr>
        <w:t>КНИГА</w:t>
      </w:r>
    </w:p>
    <w:p w:rsidR="00E70EC2" w:rsidRPr="00C017E1" w:rsidRDefault="00E70EC2" w:rsidP="00BB1625">
      <w:pPr>
        <w:pStyle w:val="ConsPlusNonformat"/>
        <w:jc w:val="center"/>
        <w:rPr>
          <w:rFonts w:ascii="Times New Roman" w:hAnsi="Times New Roman" w:cs="Times New Roman"/>
        </w:rPr>
      </w:pPr>
      <w:r w:rsidRPr="00C017E1">
        <w:rPr>
          <w:rFonts w:ascii="Times New Roman" w:hAnsi="Times New Roman" w:cs="Times New Roman"/>
        </w:rPr>
        <w:t>учета выданных свидетельств о праве на получение социальных</w:t>
      </w:r>
    </w:p>
    <w:p w:rsidR="00E70EC2" w:rsidRPr="00C017E1" w:rsidRDefault="00E70EC2" w:rsidP="00BB1625">
      <w:pPr>
        <w:pStyle w:val="ConsPlusNonformat"/>
        <w:jc w:val="center"/>
        <w:rPr>
          <w:rFonts w:ascii="Times New Roman" w:hAnsi="Times New Roman" w:cs="Times New Roman"/>
        </w:rPr>
      </w:pPr>
      <w:r w:rsidRPr="00C017E1">
        <w:rPr>
          <w:rFonts w:ascii="Times New Roman" w:hAnsi="Times New Roman" w:cs="Times New Roman"/>
        </w:rPr>
        <w:t>выплат на приобретение (строительство) жилья в 20__ году</w:t>
      </w:r>
    </w:p>
    <w:p w:rsidR="00E70EC2" w:rsidRPr="00C017E1" w:rsidRDefault="00E70EC2" w:rsidP="00BB1625">
      <w:pPr>
        <w:pStyle w:val="ConsPlusNonformat"/>
        <w:jc w:val="center"/>
        <w:rPr>
          <w:rFonts w:ascii="Times New Roman" w:hAnsi="Times New Roman" w:cs="Times New Roman"/>
        </w:rPr>
      </w:pPr>
      <w:r w:rsidRPr="00C017E1">
        <w:rPr>
          <w:rFonts w:ascii="Times New Roman" w:hAnsi="Times New Roman" w:cs="Times New Roman"/>
        </w:rPr>
        <w:t>___________________________________________________________</w:t>
      </w:r>
    </w:p>
    <w:p w:rsidR="00E70EC2" w:rsidRPr="00C017E1" w:rsidRDefault="00E70EC2" w:rsidP="00BB1625">
      <w:pPr>
        <w:pStyle w:val="ConsPlusNonformat"/>
        <w:jc w:val="center"/>
        <w:rPr>
          <w:rFonts w:ascii="Times New Roman" w:hAnsi="Times New Roman" w:cs="Times New Roman"/>
        </w:rPr>
      </w:pPr>
      <w:proofErr w:type="gramStart"/>
      <w:r w:rsidRPr="00C017E1">
        <w:rPr>
          <w:rFonts w:ascii="Times New Roman" w:hAnsi="Times New Roman" w:cs="Times New Roman"/>
        </w:rPr>
        <w:t>(наименование органа местного самоуправления муниципального</w:t>
      </w:r>
      <w:proofErr w:type="gramEnd"/>
    </w:p>
    <w:p w:rsidR="00E70EC2" w:rsidRPr="00C017E1" w:rsidRDefault="00E70EC2" w:rsidP="00BB1625">
      <w:pPr>
        <w:pStyle w:val="ConsPlusNonformat"/>
        <w:jc w:val="center"/>
        <w:rPr>
          <w:rFonts w:ascii="Times New Roman" w:hAnsi="Times New Roman" w:cs="Times New Roman"/>
        </w:rPr>
      </w:pPr>
      <w:r w:rsidRPr="00C017E1">
        <w:rPr>
          <w:rFonts w:ascii="Times New Roman" w:hAnsi="Times New Roman" w:cs="Times New Roman"/>
        </w:rPr>
        <w:t>образования Архангельской области или подразделения,</w:t>
      </w:r>
    </w:p>
    <w:p w:rsidR="00E70EC2" w:rsidRPr="00C017E1" w:rsidRDefault="00E70EC2" w:rsidP="00BB1625">
      <w:pPr>
        <w:pStyle w:val="ConsPlusNonformat"/>
        <w:jc w:val="center"/>
        <w:rPr>
          <w:rFonts w:ascii="Times New Roman" w:hAnsi="Times New Roman" w:cs="Times New Roman"/>
        </w:rPr>
      </w:pPr>
      <w:proofErr w:type="gramStart"/>
      <w:r w:rsidRPr="00C017E1">
        <w:rPr>
          <w:rFonts w:ascii="Times New Roman" w:hAnsi="Times New Roman" w:cs="Times New Roman"/>
        </w:rPr>
        <w:t>вручившего</w:t>
      </w:r>
      <w:proofErr w:type="gramEnd"/>
      <w:r w:rsidRPr="00C017E1">
        <w:rPr>
          <w:rFonts w:ascii="Times New Roman" w:hAnsi="Times New Roman" w:cs="Times New Roman"/>
        </w:rPr>
        <w:t xml:space="preserve"> свидетельство)</w:t>
      </w:r>
    </w:p>
    <w:p w:rsidR="00E70EC2" w:rsidRPr="00C017E1" w:rsidRDefault="00E70EC2">
      <w:pPr>
        <w:pStyle w:val="ConsPlusNormal"/>
        <w:jc w:val="both"/>
        <w:rPr>
          <w:rFonts w:ascii="Times New Roman" w:hAnsi="Times New Roman" w:cs="Times New Roman"/>
        </w:r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840"/>
        <w:gridCol w:w="964"/>
        <w:gridCol w:w="1134"/>
        <w:gridCol w:w="2381"/>
        <w:gridCol w:w="1134"/>
        <w:gridCol w:w="964"/>
        <w:gridCol w:w="1191"/>
        <w:gridCol w:w="1077"/>
        <w:gridCol w:w="1379"/>
        <w:gridCol w:w="1495"/>
        <w:gridCol w:w="1439"/>
      </w:tblGrid>
      <w:tr w:rsidR="00AD7E85" w:rsidRPr="00C017E1" w:rsidTr="00AD7E85">
        <w:tc>
          <w:tcPr>
            <w:tcW w:w="619"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 xml:space="preserve">N </w:t>
            </w:r>
            <w:proofErr w:type="spellStart"/>
            <w:proofErr w:type="gramStart"/>
            <w:r w:rsidRPr="00C017E1">
              <w:rPr>
                <w:rFonts w:ascii="Times New Roman" w:hAnsi="Times New Roman" w:cs="Times New Roman"/>
              </w:rPr>
              <w:t>п</w:t>
            </w:r>
            <w:proofErr w:type="spellEnd"/>
            <w:proofErr w:type="gramEnd"/>
            <w:r w:rsidRPr="00C017E1">
              <w:rPr>
                <w:rFonts w:ascii="Times New Roman" w:hAnsi="Times New Roman" w:cs="Times New Roman"/>
              </w:rPr>
              <w:t>/</w:t>
            </w:r>
            <w:proofErr w:type="spellStart"/>
            <w:r w:rsidRPr="00C017E1">
              <w:rPr>
                <w:rFonts w:ascii="Times New Roman" w:hAnsi="Times New Roman" w:cs="Times New Roman"/>
              </w:rPr>
              <w:t>п</w:t>
            </w:r>
            <w:proofErr w:type="spellEnd"/>
          </w:p>
        </w:tc>
        <w:tc>
          <w:tcPr>
            <w:tcW w:w="5319" w:type="dxa"/>
            <w:gridSpan w:val="4"/>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Свидетельство</w:t>
            </w:r>
          </w:p>
        </w:tc>
        <w:tc>
          <w:tcPr>
            <w:tcW w:w="5745" w:type="dxa"/>
            <w:gridSpan w:val="5"/>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Данные о получателе свидетельства</w:t>
            </w:r>
          </w:p>
        </w:tc>
        <w:tc>
          <w:tcPr>
            <w:tcW w:w="1495"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Подпись лица, проверившего документы и вручившего свидетельство</w:t>
            </w:r>
          </w:p>
        </w:tc>
        <w:tc>
          <w:tcPr>
            <w:tcW w:w="1439"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Подпись владельца свидетельства, дата</w:t>
            </w:r>
          </w:p>
        </w:tc>
      </w:tr>
      <w:tr w:rsidR="00AD7E85" w:rsidRPr="00C017E1" w:rsidTr="00AD7E85">
        <w:tc>
          <w:tcPr>
            <w:tcW w:w="619" w:type="dxa"/>
            <w:vMerge/>
          </w:tcPr>
          <w:p w:rsidR="00E70EC2" w:rsidRPr="00C017E1" w:rsidRDefault="00E70EC2">
            <w:pPr>
              <w:rPr>
                <w:rFonts w:ascii="Times New Roman" w:hAnsi="Times New Roman" w:cs="Times New Roman"/>
              </w:rPr>
            </w:pPr>
          </w:p>
        </w:tc>
        <w:tc>
          <w:tcPr>
            <w:tcW w:w="840"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серия</w:t>
            </w:r>
          </w:p>
        </w:tc>
        <w:tc>
          <w:tcPr>
            <w:tcW w:w="964"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номер</w:t>
            </w:r>
          </w:p>
        </w:tc>
        <w:tc>
          <w:tcPr>
            <w:tcW w:w="1134"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дата выдачи</w:t>
            </w:r>
          </w:p>
        </w:tc>
        <w:tc>
          <w:tcPr>
            <w:tcW w:w="2381"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размер предоставляемой социальной выплаты (рублей)</w:t>
            </w:r>
          </w:p>
        </w:tc>
        <w:tc>
          <w:tcPr>
            <w:tcW w:w="1134"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Ф.И.О.</w:t>
            </w:r>
          </w:p>
        </w:tc>
        <w:tc>
          <w:tcPr>
            <w:tcW w:w="3232" w:type="dxa"/>
            <w:gridSpan w:val="3"/>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документ, удостоверяющий личность</w:t>
            </w:r>
          </w:p>
        </w:tc>
        <w:tc>
          <w:tcPr>
            <w:tcW w:w="1379"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состав семьи (человек)</w:t>
            </w:r>
          </w:p>
        </w:tc>
        <w:tc>
          <w:tcPr>
            <w:tcW w:w="1495" w:type="dxa"/>
            <w:vMerge/>
          </w:tcPr>
          <w:p w:rsidR="00E70EC2" w:rsidRPr="00C017E1" w:rsidRDefault="00E70EC2">
            <w:pPr>
              <w:rPr>
                <w:rFonts w:ascii="Times New Roman" w:hAnsi="Times New Roman" w:cs="Times New Roman"/>
              </w:rPr>
            </w:pPr>
          </w:p>
        </w:tc>
        <w:tc>
          <w:tcPr>
            <w:tcW w:w="1439" w:type="dxa"/>
            <w:vMerge/>
          </w:tcPr>
          <w:p w:rsidR="00E70EC2" w:rsidRPr="00C017E1" w:rsidRDefault="00E70EC2">
            <w:pPr>
              <w:rPr>
                <w:rFonts w:ascii="Times New Roman" w:hAnsi="Times New Roman" w:cs="Times New Roman"/>
              </w:rPr>
            </w:pPr>
          </w:p>
        </w:tc>
      </w:tr>
      <w:tr w:rsidR="00AD7E85" w:rsidRPr="00C017E1" w:rsidTr="00AD7E85">
        <w:tc>
          <w:tcPr>
            <w:tcW w:w="619" w:type="dxa"/>
            <w:vMerge/>
          </w:tcPr>
          <w:p w:rsidR="00E70EC2" w:rsidRPr="00C017E1" w:rsidRDefault="00E70EC2">
            <w:pPr>
              <w:rPr>
                <w:rFonts w:ascii="Times New Roman" w:hAnsi="Times New Roman" w:cs="Times New Roman"/>
              </w:rPr>
            </w:pPr>
          </w:p>
        </w:tc>
        <w:tc>
          <w:tcPr>
            <w:tcW w:w="840" w:type="dxa"/>
            <w:vMerge/>
          </w:tcPr>
          <w:p w:rsidR="00E70EC2" w:rsidRPr="00C017E1" w:rsidRDefault="00E70EC2">
            <w:pPr>
              <w:rPr>
                <w:rFonts w:ascii="Times New Roman" w:hAnsi="Times New Roman" w:cs="Times New Roman"/>
              </w:rPr>
            </w:pPr>
          </w:p>
        </w:tc>
        <w:tc>
          <w:tcPr>
            <w:tcW w:w="964" w:type="dxa"/>
            <w:vMerge/>
          </w:tcPr>
          <w:p w:rsidR="00E70EC2" w:rsidRPr="00C017E1" w:rsidRDefault="00E70EC2">
            <w:pPr>
              <w:rPr>
                <w:rFonts w:ascii="Times New Roman" w:hAnsi="Times New Roman" w:cs="Times New Roman"/>
              </w:rPr>
            </w:pPr>
          </w:p>
        </w:tc>
        <w:tc>
          <w:tcPr>
            <w:tcW w:w="1134" w:type="dxa"/>
            <w:vMerge/>
          </w:tcPr>
          <w:p w:rsidR="00E70EC2" w:rsidRPr="00C017E1" w:rsidRDefault="00E70EC2">
            <w:pPr>
              <w:rPr>
                <w:rFonts w:ascii="Times New Roman" w:hAnsi="Times New Roman" w:cs="Times New Roman"/>
              </w:rPr>
            </w:pPr>
          </w:p>
        </w:tc>
        <w:tc>
          <w:tcPr>
            <w:tcW w:w="2381" w:type="dxa"/>
            <w:vMerge/>
          </w:tcPr>
          <w:p w:rsidR="00E70EC2" w:rsidRPr="00C017E1" w:rsidRDefault="00E70EC2">
            <w:pPr>
              <w:rPr>
                <w:rFonts w:ascii="Times New Roman" w:hAnsi="Times New Roman" w:cs="Times New Roman"/>
              </w:rPr>
            </w:pPr>
          </w:p>
        </w:tc>
        <w:tc>
          <w:tcPr>
            <w:tcW w:w="1134" w:type="dxa"/>
            <w:vMerge/>
          </w:tcPr>
          <w:p w:rsidR="00E70EC2" w:rsidRPr="00C017E1" w:rsidRDefault="00E70EC2">
            <w:pPr>
              <w:rPr>
                <w:rFonts w:ascii="Times New Roman" w:hAnsi="Times New Roman" w:cs="Times New Roman"/>
              </w:rPr>
            </w:pPr>
          </w:p>
        </w:tc>
        <w:tc>
          <w:tcPr>
            <w:tcW w:w="96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номер</w:t>
            </w:r>
          </w:p>
        </w:tc>
        <w:tc>
          <w:tcPr>
            <w:tcW w:w="1191"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дата выдачи</w:t>
            </w:r>
          </w:p>
        </w:tc>
        <w:tc>
          <w:tcPr>
            <w:tcW w:w="1077"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 xml:space="preserve">кем </w:t>
            </w:r>
            <w:proofErr w:type="gramStart"/>
            <w:r w:rsidRPr="00C017E1">
              <w:rPr>
                <w:rFonts w:ascii="Times New Roman" w:hAnsi="Times New Roman" w:cs="Times New Roman"/>
              </w:rPr>
              <w:t>выдан</w:t>
            </w:r>
            <w:proofErr w:type="gramEnd"/>
          </w:p>
        </w:tc>
        <w:tc>
          <w:tcPr>
            <w:tcW w:w="1379" w:type="dxa"/>
            <w:vMerge/>
          </w:tcPr>
          <w:p w:rsidR="00E70EC2" w:rsidRPr="00C017E1" w:rsidRDefault="00E70EC2">
            <w:pPr>
              <w:rPr>
                <w:rFonts w:ascii="Times New Roman" w:hAnsi="Times New Roman" w:cs="Times New Roman"/>
              </w:rPr>
            </w:pPr>
          </w:p>
        </w:tc>
        <w:tc>
          <w:tcPr>
            <w:tcW w:w="1495" w:type="dxa"/>
            <w:vMerge/>
          </w:tcPr>
          <w:p w:rsidR="00E70EC2" w:rsidRPr="00C017E1" w:rsidRDefault="00E70EC2">
            <w:pPr>
              <w:rPr>
                <w:rFonts w:ascii="Times New Roman" w:hAnsi="Times New Roman" w:cs="Times New Roman"/>
              </w:rPr>
            </w:pPr>
          </w:p>
        </w:tc>
        <w:tc>
          <w:tcPr>
            <w:tcW w:w="1439" w:type="dxa"/>
            <w:vMerge/>
          </w:tcPr>
          <w:p w:rsidR="00E70EC2" w:rsidRPr="00C017E1" w:rsidRDefault="00E70EC2">
            <w:pPr>
              <w:rPr>
                <w:rFonts w:ascii="Times New Roman" w:hAnsi="Times New Roman" w:cs="Times New Roman"/>
              </w:rPr>
            </w:pPr>
          </w:p>
        </w:tc>
      </w:tr>
      <w:tr w:rsidR="00AD7E85" w:rsidRPr="00C017E1" w:rsidTr="00AD7E85">
        <w:tc>
          <w:tcPr>
            <w:tcW w:w="619"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w:t>
            </w:r>
          </w:p>
        </w:tc>
        <w:tc>
          <w:tcPr>
            <w:tcW w:w="840"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2</w:t>
            </w:r>
          </w:p>
        </w:tc>
        <w:tc>
          <w:tcPr>
            <w:tcW w:w="96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3</w:t>
            </w:r>
          </w:p>
        </w:tc>
        <w:tc>
          <w:tcPr>
            <w:tcW w:w="113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4</w:t>
            </w:r>
          </w:p>
        </w:tc>
        <w:tc>
          <w:tcPr>
            <w:tcW w:w="2381"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5</w:t>
            </w:r>
          </w:p>
        </w:tc>
        <w:tc>
          <w:tcPr>
            <w:tcW w:w="113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6</w:t>
            </w:r>
          </w:p>
        </w:tc>
        <w:tc>
          <w:tcPr>
            <w:tcW w:w="96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7</w:t>
            </w:r>
          </w:p>
        </w:tc>
        <w:tc>
          <w:tcPr>
            <w:tcW w:w="1191"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8</w:t>
            </w:r>
          </w:p>
        </w:tc>
        <w:tc>
          <w:tcPr>
            <w:tcW w:w="1077"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9</w:t>
            </w:r>
          </w:p>
        </w:tc>
        <w:tc>
          <w:tcPr>
            <w:tcW w:w="1379"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10</w:t>
            </w:r>
          </w:p>
        </w:tc>
        <w:tc>
          <w:tcPr>
            <w:tcW w:w="1495"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11</w:t>
            </w:r>
          </w:p>
        </w:tc>
        <w:tc>
          <w:tcPr>
            <w:tcW w:w="1439"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12</w:t>
            </w:r>
          </w:p>
        </w:tc>
      </w:tr>
    </w:tbl>
    <w:p w:rsidR="00E70EC2" w:rsidRPr="00C017E1" w:rsidRDefault="00E70EC2">
      <w:pPr>
        <w:sectPr w:rsidR="00E70EC2" w:rsidRPr="00C017E1">
          <w:pgSz w:w="16838" w:h="11905" w:orient="landscape"/>
          <w:pgMar w:top="1701" w:right="1134" w:bottom="850" w:left="1134" w:header="0" w:footer="0" w:gutter="0"/>
          <w:cols w:space="720"/>
        </w:sectPr>
      </w:pPr>
    </w:p>
    <w:p w:rsidR="00E70EC2" w:rsidRPr="00C017E1" w:rsidRDefault="00E70EC2">
      <w:pPr>
        <w:pStyle w:val="ConsPlusNormal"/>
        <w:jc w:val="both"/>
      </w:pPr>
    </w:p>
    <w:p w:rsidR="00E70EC2" w:rsidRPr="00C017E1" w:rsidRDefault="00E70EC2" w:rsidP="006672D1">
      <w:pPr>
        <w:pStyle w:val="ConsPlusNormal"/>
        <w:jc w:val="right"/>
        <w:outlineLvl w:val="0"/>
        <w:rPr>
          <w:rFonts w:ascii="Times New Roman" w:hAnsi="Times New Roman" w:cs="Times New Roman"/>
        </w:rPr>
      </w:pPr>
      <w:r w:rsidRPr="00C017E1">
        <w:rPr>
          <w:rFonts w:ascii="Times New Roman" w:hAnsi="Times New Roman" w:cs="Times New Roman"/>
        </w:rPr>
        <w:t>Утверждены</w:t>
      </w:r>
    </w:p>
    <w:p w:rsidR="00E70EC2" w:rsidRPr="00C017E1" w:rsidRDefault="00E70EC2" w:rsidP="006672D1">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rsidP="006672D1">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rsidP="006672D1">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Title"/>
        <w:jc w:val="center"/>
        <w:rPr>
          <w:rFonts w:ascii="Times New Roman" w:hAnsi="Times New Roman" w:cs="Times New Roman"/>
        </w:rPr>
      </w:pPr>
      <w:bookmarkStart w:id="53" w:name="P5673"/>
      <w:bookmarkEnd w:id="53"/>
      <w:r w:rsidRPr="00C017E1">
        <w:rPr>
          <w:rFonts w:ascii="Times New Roman" w:hAnsi="Times New Roman" w:cs="Times New Roman"/>
        </w:rPr>
        <w:t>ПРАВИЛА</w:t>
      </w:r>
    </w:p>
    <w:p w:rsidR="00E70EC2" w:rsidRPr="00C017E1" w:rsidRDefault="00E70EC2" w:rsidP="006672D1">
      <w:pPr>
        <w:pStyle w:val="ConsPlusTitle"/>
        <w:jc w:val="center"/>
        <w:rPr>
          <w:rFonts w:ascii="Times New Roman" w:hAnsi="Times New Roman" w:cs="Times New Roman"/>
        </w:rPr>
      </w:pPr>
      <w:r w:rsidRPr="00C017E1">
        <w:rPr>
          <w:rFonts w:ascii="Times New Roman" w:hAnsi="Times New Roman" w:cs="Times New Roman"/>
        </w:rPr>
        <w:t xml:space="preserve">ПРЕДОСТАВЛЕНИЯ И РАСПРЕДЕЛЕНИЯ СУБСИДИЙ </w:t>
      </w:r>
      <w:proofErr w:type="gramStart"/>
      <w:r w:rsidRPr="00C017E1">
        <w:rPr>
          <w:rFonts w:ascii="Times New Roman" w:hAnsi="Times New Roman" w:cs="Times New Roman"/>
        </w:rPr>
        <w:t>ИЗ</w:t>
      </w:r>
      <w:proofErr w:type="gramEnd"/>
      <w:r w:rsidRPr="00C017E1">
        <w:rPr>
          <w:rFonts w:ascii="Times New Roman" w:hAnsi="Times New Roman" w:cs="Times New Roman"/>
        </w:rPr>
        <w:t xml:space="preserve"> ОБЛАСТНОГО</w:t>
      </w:r>
    </w:p>
    <w:p w:rsidR="00E70EC2" w:rsidRPr="00C017E1" w:rsidRDefault="00E70EC2" w:rsidP="00621C2E">
      <w:pPr>
        <w:pStyle w:val="ConsPlusTitle"/>
        <w:jc w:val="center"/>
        <w:rPr>
          <w:rFonts w:ascii="Times New Roman" w:hAnsi="Times New Roman" w:cs="Times New Roman"/>
        </w:rPr>
      </w:pPr>
      <w:r w:rsidRPr="00C017E1">
        <w:rPr>
          <w:rFonts w:ascii="Times New Roman" w:hAnsi="Times New Roman" w:cs="Times New Roman"/>
        </w:rPr>
        <w:t>БЮДЖЕТА БЮДЖЕТАМ МУНИЦИПАЛЬНЫХ РАЙОНОВ</w:t>
      </w:r>
      <w:r w:rsidR="00D73A2B" w:rsidRPr="00C017E1">
        <w:rPr>
          <w:rFonts w:ascii="Times New Roman" w:hAnsi="Times New Roman" w:cs="Times New Roman"/>
        </w:rPr>
        <w:t xml:space="preserve">, </w:t>
      </w:r>
      <w:r w:rsidR="009B19CF" w:rsidRPr="00C017E1">
        <w:rPr>
          <w:rFonts w:ascii="Times New Roman" w:hAnsi="Times New Roman" w:cs="Times New Roman"/>
        </w:rPr>
        <w:t>МУНИЦИПАЛЬНЫХ ОКРУГОВ</w:t>
      </w:r>
      <w:r w:rsidR="0060699D" w:rsidRPr="00C017E1">
        <w:rPr>
          <w:rFonts w:ascii="Times New Roman" w:hAnsi="Times New Roman" w:cs="Times New Roman"/>
        </w:rPr>
        <w:t xml:space="preserve">, </w:t>
      </w:r>
      <w:r w:rsidRPr="00C017E1">
        <w:rPr>
          <w:rFonts w:ascii="Times New Roman" w:hAnsi="Times New Roman" w:cs="Times New Roman"/>
        </w:rPr>
        <w:t>ГОРОДСКИХ</w:t>
      </w:r>
      <w:r w:rsidR="00606DF4" w:rsidRPr="00C017E1">
        <w:rPr>
          <w:rFonts w:ascii="Times New Roman" w:hAnsi="Times New Roman" w:cs="Times New Roman"/>
        </w:rPr>
        <w:t xml:space="preserve"> </w:t>
      </w:r>
      <w:r w:rsidRPr="00C017E1">
        <w:rPr>
          <w:rFonts w:ascii="Times New Roman" w:hAnsi="Times New Roman" w:cs="Times New Roman"/>
        </w:rPr>
        <w:t>ОКРУГОВ</w:t>
      </w:r>
      <w:r w:rsidR="0060699D" w:rsidRPr="00C017E1">
        <w:rPr>
          <w:rFonts w:ascii="Times New Roman" w:hAnsi="Times New Roman" w:cs="Times New Roman"/>
        </w:rPr>
        <w:t xml:space="preserve"> И ГОРОДСКИХ ПОСЕЛЕНИЙ</w:t>
      </w:r>
      <w:r w:rsidRPr="00C017E1">
        <w:rPr>
          <w:rFonts w:ascii="Times New Roman" w:hAnsi="Times New Roman" w:cs="Times New Roman"/>
        </w:rPr>
        <w:t xml:space="preserve"> АРХАНГЕЛЬСКОЙ ОБЛАСТИ НА СОФИНАНСИРОВАНИЕ</w:t>
      </w:r>
      <w:r w:rsidR="00AD652C" w:rsidRPr="00C017E1">
        <w:rPr>
          <w:rFonts w:ascii="Times New Roman" w:hAnsi="Times New Roman" w:cs="Times New Roman"/>
        </w:rPr>
        <w:t xml:space="preserve"> </w:t>
      </w:r>
      <w:r w:rsidRPr="00C017E1">
        <w:rPr>
          <w:rFonts w:ascii="Times New Roman" w:hAnsi="Times New Roman" w:cs="Times New Roman"/>
        </w:rPr>
        <w:t>РАСХОДНЫХ ОБЯЗАТЕЛЬСТВ МУНИЦИПАЛЬНЫХ ОБРАЗОВАНИЙ</w:t>
      </w:r>
      <w:r w:rsidR="00AD652C" w:rsidRPr="00C017E1">
        <w:rPr>
          <w:rFonts w:ascii="Times New Roman" w:hAnsi="Times New Roman" w:cs="Times New Roman"/>
        </w:rPr>
        <w:t xml:space="preserve"> </w:t>
      </w:r>
      <w:r w:rsidRPr="00C017E1">
        <w:rPr>
          <w:rFonts w:ascii="Times New Roman" w:hAnsi="Times New Roman" w:cs="Times New Roman"/>
        </w:rPr>
        <w:t>АРХАНГЕЛЬСКОЙ ОБЛАСТИ НА ПРЕДОСТАВЛЕНИЕ СОЦИАЛЬНЫХ ВЫПЛАТ</w:t>
      </w:r>
      <w:r w:rsidR="00621C2E" w:rsidRPr="00C017E1">
        <w:rPr>
          <w:rFonts w:ascii="Times New Roman" w:hAnsi="Times New Roman" w:cs="Times New Roman"/>
        </w:rPr>
        <w:t xml:space="preserve"> </w:t>
      </w:r>
      <w:r w:rsidRPr="00C017E1">
        <w:rPr>
          <w:rFonts w:ascii="Times New Roman" w:hAnsi="Times New Roman" w:cs="Times New Roman"/>
        </w:rPr>
        <w:t>МОЛОДЫМ СЕМЬЯМ НА ПРИОБРЕТЕНИЕ (СТРОИТЕЛЬСТВО) ЖИЛЬЯ</w:t>
      </w:r>
    </w:p>
    <w:p w:rsidR="00E70EC2" w:rsidRPr="00C017E1" w:rsidRDefault="00E70EC2" w:rsidP="006672D1">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rsidP="006672D1">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6672D1">
            <w:pPr>
              <w:pStyle w:val="ConsPlusNormal"/>
              <w:jc w:val="center"/>
              <w:rPr>
                <w:rFonts w:ascii="Times New Roman" w:hAnsi="Times New Roman" w:cs="Times New Roman"/>
              </w:rPr>
            </w:pPr>
            <w:proofErr w:type="gramStart"/>
            <w:r w:rsidRPr="00C017E1">
              <w:rPr>
                <w:rFonts w:ascii="Times New Roman" w:hAnsi="Times New Roman" w:cs="Times New Roman"/>
              </w:rPr>
              <w:t xml:space="preserve">(в ред. </w:t>
            </w:r>
            <w:hyperlink r:id="rId290" w:history="1">
              <w:r w:rsidRPr="00C017E1">
                <w:rPr>
                  <w:rFonts w:ascii="Times New Roman" w:hAnsi="Times New Roman" w:cs="Times New Roman"/>
                </w:rPr>
                <w:t>постановлени</w:t>
              </w:r>
              <w:r w:rsidR="003E25B2" w:rsidRPr="00C017E1">
                <w:rPr>
                  <w:rFonts w:ascii="Times New Roman" w:hAnsi="Times New Roman" w:cs="Times New Roman"/>
                </w:rPr>
                <w:t>й</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E70EC2" w:rsidP="003E25B2">
            <w:pPr>
              <w:pStyle w:val="ConsPlusNormal"/>
              <w:jc w:val="center"/>
              <w:rPr>
                <w:rFonts w:ascii="Times New Roman" w:hAnsi="Times New Roman" w:cs="Times New Roman"/>
              </w:rPr>
            </w:pPr>
            <w:r w:rsidRPr="00C017E1">
              <w:rPr>
                <w:rFonts w:ascii="Times New Roman" w:hAnsi="Times New Roman" w:cs="Times New Roman"/>
              </w:rPr>
              <w:t>от 14.05.2019 N 253-пп</w:t>
            </w:r>
            <w:r w:rsidR="003E25B2" w:rsidRPr="00C017E1">
              <w:rPr>
                <w:rFonts w:ascii="Times New Roman" w:hAnsi="Times New Roman" w:cs="Times New Roman"/>
              </w:rPr>
              <w:t>, от 10.10.2019 N 574-пп</w:t>
            </w:r>
            <w:r w:rsidRPr="00C017E1">
              <w:rPr>
                <w:rFonts w:ascii="Times New Roman" w:hAnsi="Times New Roman" w:cs="Times New Roman"/>
              </w:rPr>
              <w:t>)</w:t>
            </w:r>
          </w:p>
        </w:tc>
      </w:tr>
    </w:tbl>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Title"/>
        <w:jc w:val="center"/>
        <w:outlineLvl w:val="1"/>
        <w:rPr>
          <w:rFonts w:ascii="Times New Roman" w:hAnsi="Times New Roman" w:cs="Times New Roman"/>
        </w:rPr>
      </w:pPr>
      <w:r w:rsidRPr="00C017E1">
        <w:rPr>
          <w:rFonts w:ascii="Times New Roman" w:hAnsi="Times New Roman" w:cs="Times New Roman"/>
        </w:rPr>
        <w:t>I. Общие положения</w:t>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 </w:t>
      </w:r>
      <w:proofErr w:type="gramStart"/>
      <w:r w:rsidR="00B46C61" w:rsidRPr="00C017E1">
        <w:rPr>
          <w:rFonts w:ascii="Times New Roman" w:hAnsi="Times New Roman" w:cs="Times New Roman"/>
        </w:rPr>
        <w:t>Н</w:t>
      </w:r>
      <w:r w:rsidR="003D5F2E" w:rsidRPr="00C017E1">
        <w:rPr>
          <w:rFonts w:ascii="Times New Roman" w:hAnsi="Times New Roman" w:cs="Times New Roman"/>
        </w:rPr>
        <w:t>ас</w:t>
      </w:r>
      <w:r w:rsidR="00B46C61" w:rsidRPr="00C017E1">
        <w:rPr>
          <w:rFonts w:ascii="Times New Roman" w:hAnsi="Times New Roman" w:cs="Times New Roman"/>
        </w:rPr>
        <w:t xml:space="preserve">тоящие Правила, разработанные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w:t>
      </w:r>
      <w:proofErr w:type="spellStart"/>
      <w:r w:rsidR="00B46C61" w:rsidRPr="00C017E1">
        <w:rPr>
          <w:rFonts w:ascii="Times New Roman" w:hAnsi="Times New Roman" w:cs="Times New Roman"/>
        </w:rPr>
        <w:t>софинансирование</w:t>
      </w:r>
      <w:proofErr w:type="spellEnd"/>
      <w:r w:rsidR="00B46C61" w:rsidRPr="00C017E1">
        <w:rPr>
          <w:rFonts w:ascii="Times New Roman" w:hAnsi="Times New Roman" w:cs="Times New Roman"/>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(приложение N 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r w:rsidR="00B46C61" w:rsidRPr="00C017E1">
        <w:rPr>
          <w:rFonts w:ascii="Times New Roman" w:hAnsi="Times New Roman" w:cs="Times New Roman"/>
        </w:rPr>
        <w:t xml:space="preserve">", </w:t>
      </w:r>
      <w:proofErr w:type="gramStart"/>
      <w:r w:rsidR="00B46C61" w:rsidRPr="00C017E1">
        <w:rPr>
          <w:rFonts w:ascii="Times New Roman" w:hAnsi="Times New Roman" w:cs="Times New Roman"/>
        </w:rPr>
        <w:t xml:space="preserve">утвержденной постановлением Правительства Российской Федерации от 30 декабря 2017 года N 1710) (далее соответственно - федеральные правила, федеральная программа), Правилами, устанавливающими </w:t>
      </w:r>
      <w:r w:rsidR="003230BF" w:rsidRPr="00C017E1">
        <w:rPr>
          <w:rFonts w:ascii="Times New Roman" w:hAnsi="Times New Roman" w:cs="Times New Roman"/>
        </w:rPr>
        <w:t>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w:t>
      </w:r>
      <w:r w:rsidR="00B46C61" w:rsidRPr="00C017E1">
        <w:rPr>
          <w:rFonts w:ascii="Times New Roman" w:hAnsi="Times New Roman" w:cs="Times New Roman"/>
        </w:rPr>
        <w:t>, утвержденными постановлением Правительства Архангельской области от 26 декабря 2017 года N 637-пп (далее - общие правила</w:t>
      </w:r>
      <w:proofErr w:type="gramEnd"/>
      <w:r w:rsidR="00B46C61" w:rsidRPr="00C017E1">
        <w:rPr>
          <w:rFonts w:ascii="Times New Roman" w:hAnsi="Times New Roman" w:cs="Times New Roman"/>
        </w:rPr>
        <w:t xml:space="preserve">), </w:t>
      </w:r>
      <w:proofErr w:type="gramStart"/>
      <w:r w:rsidR="00B46C61" w:rsidRPr="00C017E1">
        <w:rPr>
          <w:rFonts w:ascii="Times New Roman" w:hAnsi="Times New Roman" w:cs="Times New Roman"/>
        </w:rPr>
        <w:t xml:space="preserve">устанавливают порядок проведения конкурса, а также </w:t>
      </w:r>
      <w:r w:rsidR="001718B4" w:rsidRPr="00C017E1">
        <w:rPr>
          <w:rFonts w:ascii="Times New Roman" w:hAnsi="Times New Roman" w:cs="Times New Roman"/>
        </w:rPr>
        <w:t>цели и условия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w:t>
      </w:r>
      <w:r w:rsidR="00B46C61" w:rsidRPr="00C017E1">
        <w:rPr>
          <w:rFonts w:ascii="Times New Roman" w:hAnsi="Times New Roman" w:cs="Times New Roman"/>
        </w:rPr>
        <w:t xml:space="preserve"> Архангельской области (далее соответственно - местный бюджет, муниципальное образование) на </w:t>
      </w:r>
      <w:proofErr w:type="spellStart"/>
      <w:r w:rsidR="00B46C61" w:rsidRPr="00C017E1">
        <w:rPr>
          <w:rFonts w:ascii="Times New Roman" w:hAnsi="Times New Roman" w:cs="Times New Roman"/>
        </w:rPr>
        <w:t>софинансирование</w:t>
      </w:r>
      <w:proofErr w:type="spellEnd"/>
      <w:r w:rsidR="00B46C61" w:rsidRPr="00C017E1">
        <w:rPr>
          <w:rFonts w:ascii="Times New Roman" w:hAnsi="Times New Roman" w:cs="Times New Roman"/>
        </w:rPr>
        <w:t xml:space="preserve"> расходных обязательств муниципальных образований на предоставление социальных выплат молодым семьям на приобретение (строительство) жилья в рамках мероприятия по обеспечению жильем молодых семей ведомственной целевой</w:t>
      </w:r>
      <w:proofErr w:type="gramEnd"/>
      <w:r w:rsidR="00B46C61" w:rsidRPr="00C017E1">
        <w:rPr>
          <w:rFonts w:ascii="Times New Roman" w:hAnsi="Times New Roman" w:cs="Times New Roman"/>
        </w:rPr>
        <w:t xml:space="preserve"> программы "Оказание государственной поддержки гражданам в обеспечении жильем и оплате жилищно-коммунальных услуг" федеральной программы (далее соответственно - мероприятие, субсидия).</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Источником финансового обеспечения средств субсидии </w:t>
      </w:r>
      <w:proofErr w:type="gramStart"/>
      <w:r w:rsidRPr="00C017E1">
        <w:rPr>
          <w:rFonts w:ascii="Times New Roman" w:hAnsi="Times New Roman" w:cs="Times New Roman"/>
        </w:rPr>
        <w:t>являются</w:t>
      </w:r>
      <w:proofErr w:type="gramEnd"/>
      <w:r w:rsidRPr="00C017E1">
        <w:rPr>
          <w:rFonts w:ascii="Times New Roman" w:hAnsi="Times New Roman" w:cs="Times New Roman"/>
        </w:rPr>
        <w:t xml:space="preserve"> в том числе средства федерального бюджета, предоставляемые областному бюджету в соответствии с федеральными правилами.</w:t>
      </w:r>
    </w:p>
    <w:p w:rsidR="00D6502A" w:rsidRPr="00C017E1" w:rsidRDefault="002F2DA6"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w:t>
      </w:r>
      <w:proofErr w:type="gramStart"/>
      <w:r w:rsidRPr="00C017E1">
        <w:rPr>
          <w:rFonts w:ascii="Times New Roman" w:hAnsi="Times New Roman" w:cs="Times New Roman"/>
        </w:rPr>
        <w:t>полномочий органов местного самоуправления муниципальных образований Архангельской области</w:t>
      </w:r>
      <w:proofErr w:type="gramEnd"/>
      <w:r w:rsidRPr="00C017E1">
        <w:rPr>
          <w:rFonts w:ascii="Times New Roman" w:hAnsi="Times New Roman" w:cs="Times New Roman"/>
        </w:rPr>
        <w:t xml:space="preserve"> по решению вопросов местного значения, утвержденный областным законом об областном бюджете на очередной финансовый год и плановый период.</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2. Главным распорядителем средств областного бюджета, предусмотренных на предоставление субсидий, является </w:t>
      </w:r>
      <w:r w:rsidR="005D7864" w:rsidRPr="00C017E1">
        <w:rPr>
          <w:rFonts w:ascii="Times New Roman" w:hAnsi="Times New Roman" w:cs="Times New Roman"/>
        </w:rPr>
        <w:t xml:space="preserve">министерство по делам молодежи и спорту </w:t>
      </w:r>
      <w:r w:rsidRPr="00C017E1">
        <w:rPr>
          <w:rFonts w:ascii="Times New Roman" w:hAnsi="Times New Roman" w:cs="Times New Roman"/>
        </w:rPr>
        <w:t xml:space="preserve">Архангельской области (далее - </w:t>
      </w:r>
      <w:r w:rsidR="00717584" w:rsidRPr="00C017E1">
        <w:rPr>
          <w:rFonts w:ascii="Times New Roman" w:hAnsi="Times New Roman" w:cs="Times New Roman"/>
        </w:rPr>
        <w:t>министерство</w:t>
      </w:r>
      <w:r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Субсидии предоставляются в соответствии со сводной бюджетной росписью областного </w:t>
      </w:r>
      <w:r w:rsidRPr="00C017E1">
        <w:rPr>
          <w:rFonts w:ascii="Times New Roman" w:hAnsi="Times New Roman" w:cs="Times New Roman"/>
        </w:rPr>
        <w:lastRenderedPageBreak/>
        <w:t>бюджета, доведенными лимитами бюджетных обязательств и предельными объемами финансирования.</w:t>
      </w:r>
    </w:p>
    <w:p w:rsidR="00E70EC2" w:rsidRPr="00C017E1" w:rsidRDefault="00E70EC2" w:rsidP="006672D1">
      <w:pPr>
        <w:pStyle w:val="ConsPlusNormal"/>
        <w:jc w:val="both"/>
        <w:rPr>
          <w:rFonts w:ascii="Times New Roman" w:hAnsi="Times New Roman" w:cs="Times New Roman"/>
        </w:rPr>
      </w:pPr>
    </w:p>
    <w:p w:rsidR="0070347B" w:rsidRPr="00C017E1" w:rsidRDefault="0070347B" w:rsidP="006672D1">
      <w:pPr>
        <w:pStyle w:val="ConsPlusNormal"/>
        <w:jc w:val="both"/>
        <w:rPr>
          <w:rFonts w:ascii="Times New Roman" w:hAnsi="Times New Roman" w:cs="Times New Roman"/>
        </w:rPr>
      </w:pPr>
    </w:p>
    <w:p w:rsidR="00E70EC2" w:rsidRPr="00C017E1" w:rsidRDefault="00E70EC2" w:rsidP="006672D1">
      <w:pPr>
        <w:pStyle w:val="ConsPlusTitle"/>
        <w:jc w:val="center"/>
        <w:outlineLvl w:val="1"/>
        <w:rPr>
          <w:rFonts w:ascii="Times New Roman" w:hAnsi="Times New Roman" w:cs="Times New Roman"/>
        </w:rPr>
      </w:pPr>
      <w:r w:rsidRPr="00C017E1">
        <w:rPr>
          <w:rFonts w:ascii="Times New Roman" w:hAnsi="Times New Roman" w:cs="Times New Roman"/>
        </w:rPr>
        <w:t>II. Условия и порядок предоставления субсидии</w:t>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3. </w:t>
      </w:r>
      <w:proofErr w:type="gramStart"/>
      <w:r w:rsidR="001A0C71" w:rsidRPr="00C017E1">
        <w:rPr>
          <w:rFonts w:ascii="Times New Roman" w:hAnsi="Times New Roman" w:cs="Times New Roman"/>
        </w:rPr>
        <w:t>Министерство</w:t>
      </w:r>
      <w:r w:rsidRPr="00C017E1">
        <w:rPr>
          <w:rFonts w:ascii="Times New Roman" w:hAnsi="Times New Roman" w:cs="Times New Roman"/>
        </w:rPr>
        <w:t xml:space="preserve"> после получения в текущем финансовом году от Министерства строительства и жилищно-коммунального хозяйства Российской Федерации информации о приеме заявок на участие в мероприятии в течение двух рабочих дней принимает распоряжение, в котором определяет форму заявок от органов местного самоуправления муниципальных образований на участие в мероприятии (далее соответственно - орган местного самоуправления, заявка) и срок их приема, о чем уведомляет органы местного</w:t>
      </w:r>
      <w:proofErr w:type="gramEnd"/>
      <w:r w:rsidRPr="00C017E1">
        <w:rPr>
          <w:rFonts w:ascii="Times New Roman" w:hAnsi="Times New Roman" w:cs="Times New Roman"/>
        </w:rPr>
        <w:t xml:space="preserve"> самоуправления в течение одного рабочего дня со дня подписания указанного распоряжения.</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4. Субсидия предоставляется местным бюджетам при соблюдении следующих условий:</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 наличие утвержденной муниципальной программы на текущий финансовый год, предусматривающей мероприятия, в целях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которых предоставляется субсидия;</w:t>
      </w:r>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2)</w:t>
      </w:r>
      <w:r w:rsidR="00AE255C" w:rsidRPr="00C017E1">
        <w:rPr>
          <w:rFonts w:ascii="Times New Roman" w:hAnsi="Times New Roman" w:cs="Times New Roman"/>
        </w:rPr>
        <w:t xml:space="preserve"> </w:t>
      </w:r>
      <w:r w:rsidR="00921D6F" w:rsidRPr="00C017E1">
        <w:rPr>
          <w:rFonts w:ascii="Times New Roman" w:hAnsi="Times New Roman" w:cs="Times New Roman"/>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921D6F" w:rsidRPr="00C017E1">
        <w:rPr>
          <w:rFonts w:ascii="Times New Roman" w:hAnsi="Times New Roman" w:cs="Times New Roman"/>
        </w:rPr>
        <w:t>софинансирования</w:t>
      </w:r>
      <w:proofErr w:type="spellEnd"/>
      <w:r w:rsidR="00921D6F" w:rsidRPr="00C017E1">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00921D6F" w:rsidRPr="00C017E1">
        <w:rPr>
          <w:rFonts w:ascii="Times New Roman" w:hAnsi="Times New Roman" w:cs="Times New Roman"/>
        </w:rPr>
        <w:t>софинансирования</w:t>
      </w:r>
      <w:proofErr w:type="spellEnd"/>
      <w:r w:rsidR="00921D6F" w:rsidRPr="00C017E1">
        <w:rPr>
          <w:rFonts w:ascii="Times New Roman" w:hAnsi="Times New Roman" w:cs="Times New Roman"/>
        </w:rPr>
        <w:t xml:space="preserve"> из областного бюджета, определяемого постановлением Правительства Архангельской области на очередной финансовый год и плановый период</w:t>
      </w:r>
      <w:r w:rsidRPr="00C017E1">
        <w:rPr>
          <w:rFonts w:ascii="Times New Roman" w:hAnsi="Times New Roman" w:cs="Times New Roman"/>
        </w:rPr>
        <w:t>;</w:t>
      </w:r>
      <w:proofErr w:type="gramEnd"/>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3) наличие обязательства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4)</w:t>
      </w:r>
      <w:r w:rsidR="00943A5D" w:rsidRPr="00C017E1">
        <w:rPr>
          <w:rFonts w:ascii="Times New Roman" w:hAnsi="Times New Roman" w:cs="Times New Roman"/>
        </w:rPr>
        <w:t xml:space="preserve">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00943A5D" w:rsidRPr="00C017E1">
        <w:rPr>
          <w:rFonts w:ascii="Times New Roman" w:hAnsi="Times New Roman" w:cs="Times New Roman"/>
        </w:rPr>
        <w:t>софинансирования</w:t>
      </w:r>
      <w:proofErr w:type="spellEnd"/>
      <w:r w:rsidR="00943A5D" w:rsidRPr="00C017E1">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r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5) </w:t>
      </w:r>
      <w:r w:rsidR="00492B1B" w:rsidRPr="00C017E1">
        <w:rPr>
          <w:rFonts w:ascii="Times New Roman" w:hAnsi="Times New Roman" w:cs="Times New Roman"/>
        </w:rPr>
        <w:t>возврат муниципальным образованием средств субсидии в случаях, предусмотренны</w:t>
      </w:r>
      <w:r w:rsidR="00096FD2" w:rsidRPr="00C017E1">
        <w:rPr>
          <w:rFonts w:ascii="Times New Roman" w:hAnsi="Times New Roman" w:cs="Times New Roman"/>
        </w:rPr>
        <w:t>х пункт</w:t>
      </w:r>
      <w:r w:rsidR="00550A98" w:rsidRPr="00C017E1">
        <w:rPr>
          <w:rFonts w:ascii="Times New Roman" w:hAnsi="Times New Roman" w:cs="Times New Roman"/>
        </w:rPr>
        <w:t>ом</w:t>
      </w:r>
      <w:r w:rsidR="00096FD2" w:rsidRPr="00C017E1">
        <w:rPr>
          <w:rFonts w:ascii="Times New Roman" w:hAnsi="Times New Roman" w:cs="Times New Roman"/>
        </w:rPr>
        <w:t xml:space="preserve"> 17</w:t>
      </w:r>
      <w:r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bookmarkStart w:id="54" w:name="P5700"/>
      <w:bookmarkEnd w:id="54"/>
      <w:r w:rsidRPr="00C017E1">
        <w:rPr>
          <w:rFonts w:ascii="Times New Roman" w:hAnsi="Times New Roman" w:cs="Times New Roman"/>
        </w:rPr>
        <w:t xml:space="preserve">5. Для заключения соглашения о предоставлении субсидии органы местного самоуправления представляют в </w:t>
      </w:r>
      <w:r w:rsidR="00A56DF9" w:rsidRPr="00C017E1">
        <w:rPr>
          <w:rFonts w:ascii="Times New Roman" w:hAnsi="Times New Roman" w:cs="Times New Roman"/>
        </w:rPr>
        <w:t>министерство</w:t>
      </w:r>
      <w:r w:rsidRPr="00C017E1">
        <w:rPr>
          <w:rFonts w:ascii="Times New Roman" w:hAnsi="Times New Roman" w:cs="Times New Roman"/>
        </w:rPr>
        <w:t xml:space="preserve"> следующие документы:</w:t>
      </w:r>
    </w:p>
    <w:p w:rsidR="00E70EC2" w:rsidRPr="00C017E1" w:rsidRDefault="00E70EC2" w:rsidP="006672D1">
      <w:pPr>
        <w:pStyle w:val="ConsPlusNormal"/>
        <w:ind w:firstLine="540"/>
        <w:jc w:val="both"/>
        <w:rPr>
          <w:rFonts w:ascii="Times New Roman" w:hAnsi="Times New Roman" w:cs="Times New Roman"/>
        </w:rPr>
      </w:pPr>
      <w:bookmarkStart w:id="55" w:name="P5701"/>
      <w:bookmarkEnd w:id="55"/>
      <w:r w:rsidRPr="00C017E1">
        <w:rPr>
          <w:rFonts w:ascii="Times New Roman" w:hAnsi="Times New Roman" w:cs="Times New Roman"/>
        </w:rPr>
        <w:t xml:space="preserve">1) </w:t>
      </w:r>
      <w:r w:rsidR="00343729" w:rsidRPr="00C017E1">
        <w:rPr>
          <w:rFonts w:ascii="Times New Roman" w:hAnsi="Times New Roman" w:cs="Times New Roman"/>
        </w:rPr>
        <w:t xml:space="preserve">копия утвержденной муниципальной программы, подтверждающая </w:t>
      </w:r>
      <w:proofErr w:type="spellStart"/>
      <w:r w:rsidR="00343729" w:rsidRPr="00C017E1">
        <w:rPr>
          <w:rFonts w:ascii="Times New Roman" w:hAnsi="Times New Roman" w:cs="Times New Roman"/>
        </w:rPr>
        <w:t>софинансирование</w:t>
      </w:r>
      <w:proofErr w:type="spellEnd"/>
      <w:r w:rsidR="00343729" w:rsidRPr="00C017E1">
        <w:rPr>
          <w:rFonts w:ascii="Times New Roman" w:hAnsi="Times New Roman" w:cs="Times New Roman"/>
        </w:rPr>
        <w:t xml:space="preserve"> мероприятия за счет средств местного бюджета в размере, указанном в подпункте 2 пункта 4 настоящих Правил</w:t>
      </w:r>
      <w:r w:rsidRPr="00C017E1">
        <w:rPr>
          <w:rFonts w:ascii="Times New Roman" w:hAnsi="Times New Roman" w:cs="Times New Roman"/>
        </w:rPr>
        <w:t>;</w:t>
      </w:r>
    </w:p>
    <w:p w:rsidR="00E70EC2" w:rsidRPr="00C017E1" w:rsidRDefault="00343729" w:rsidP="006672D1">
      <w:pPr>
        <w:pStyle w:val="ConsPlusNormal"/>
        <w:ind w:firstLine="540"/>
        <w:jc w:val="both"/>
        <w:rPr>
          <w:rFonts w:ascii="Times New Roman" w:hAnsi="Times New Roman" w:cs="Times New Roman"/>
        </w:rPr>
      </w:pPr>
      <w:r w:rsidRPr="00C017E1">
        <w:rPr>
          <w:rFonts w:ascii="Times New Roman" w:hAnsi="Times New Roman" w:cs="Times New Roman"/>
        </w:rPr>
        <w:t>2)</w:t>
      </w:r>
      <w:r w:rsidR="00CD0856" w:rsidRPr="00C017E1">
        <w:rPr>
          <w:rFonts w:ascii="Times New Roman" w:hAnsi="Times New Roman" w:cs="Times New Roman"/>
        </w:rPr>
        <w:t xml:space="preserve"> </w:t>
      </w:r>
      <w:r w:rsidRPr="00C017E1">
        <w:rPr>
          <w:rFonts w:ascii="Times New Roman" w:hAnsi="Times New Roman" w:cs="Times New Roman"/>
        </w:rPr>
        <w:t xml:space="preserve">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мероприятия в размере, указанном в подпункте 2 пункта 4 настоящих Правил</w:t>
      </w:r>
      <w:r w:rsidR="00E70EC2"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3) письменное обязательство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(при наличии молодых семей, изъявивших желание получить социальную выплату);</w:t>
      </w:r>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4) актуализированный на дату представления список молодых семей - участников мероприятия, изъявивших желание получить социальную выплату в планируемом году, по форме и в соответствии с требованиями, установленными </w:t>
      </w:r>
      <w:hyperlink w:anchor="P5350" w:history="1">
        <w:r w:rsidRPr="00C017E1">
          <w:rPr>
            <w:rFonts w:ascii="Times New Roman" w:hAnsi="Times New Roman" w:cs="Times New Roman"/>
          </w:rPr>
          <w:t>пунктом 23</w:t>
        </w:r>
      </w:hyperlink>
      <w:r w:rsidRPr="00C017E1">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N 475-пп;</w:t>
      </w:r>
      <w:proofErr w:type="gramEnd"/>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5) актуализированный на дату представления список молодых семей - участников мероприятия, изъявивших желание получить дополнительную социальную выплату в планируемом году, по форме и в соответствии с требованиями, установленными </w:t>
      </w:r>
      <w:hyperlink w:anchor="P5350" w:history="1">
        <w:r w:rsidRPr="00C017E1">
          <w:rPr>
            <w:rFonts w:ascii="Times New Roman" w:hAnsi="Times New Roman" w:cs="Times New Roman"/>
          </w:rPr>
          <w:t>пунктом 23</w:t>
        </w:r>
      </w:hyperlink>
      <w:r w:rsidRPr="00C017E1">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N 475-пп;</w:t>
      </w:r>
      <w:proofErr w:type="gramEnd"/>
    </w:p>
    <w:p w:rsidR="00E70EC2" w:rsidRPr="00C017E1" w:rsidRDefault="00E70EC2" w:rsidP="006672D1">
      <w:pPr>
        <w:pStyle w:val="ConsPlusNormal"/>
        <w:ind w:firstLine="540"/>
        <w:jc w:val="both"/>
        <w:rPr>
          <w:rFonts w:ascii="Times New Roman" w:hAnsi="Times New Roman" w:cs="Times New Roman"/>
        </w:rPr>
      </w:pPr>
      <w:bookmarkStart w:id="56" w:name="P5706"/>
      <w:bookmarkEnd w:id="56"/>
      <w:r w:rsidRPr="00C017E1">
        <w:rPr>
          <w:rFonts w:ascii="Times New Roman" w:hAnsi="Times New Roman" w:cs="Times New Roman"/>
        </w:rPr>
        <w:lastRenderedPageBreak/>
        <w:t>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Копии документов, предусмотренных </w:t>
      </w:r>
      <w:hyperlink w:anchor="P5701" w:history="1">
        <w:r w:rsidRPr="00C017E1">
          <w:rPr>
            <w:rFonts w:ascii="Times New Roman" w:hAnsi="Times New Roman" w:cs="Times New Roman"/>
          </w:rPr>
          <w:t>подпунктами 1</w:t>
        </w:r>
      </w:hyperlink>
      <w:r w:rsidRPr="00C017E1">
        <w:rPr>
          <w:rFonts w:ascii="Times New Roman" w:hAnsi="Times New Roman" w:cs="Times New Roman"/>
        </w:rPr>
        <w:t xml:space="preserve"> и </w:t>
      </w:r>
      <w:hyperlink w:anchor="P5706" w:history="1">
        <w:r w:rsidRPr="00C017E1">
          <w:rPr>
            <w:rFonts w:ascii="Times New Roman" w:hAnsi="Times New Roman" w:cs="Times New Roman"/>
          </w:rPr>
          <w:t>6</w:t>
        </w:r>
      </w:hyperlink>
      <w:r w:rsidRPr="00C017E1">
        <w:rPr>
          <w:rFonts w:ascii="Times New Roman" w:hAnsi="Times New Roman" w:cs="Times New Roman"/>
        </w:rPr>
        <w:t xml:space="preserve"> настоящего пункта, должны быть заверены в установленном законодательством Российской Федерации порядке.</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Органы местного самоуправления несут ответственность за достоверность информации, содержащейся в заявке.</w:t>
      </w:r>
    </w:p>
    <w:p w:rsidR="00E70EC2" w:rsidRPr="00C017E1" w:rsidRDefault="00E70EC2" w:rsidP="006672D1">
      <w:pPr>
        <w:pStyle w:val="ConsPlusNormal"/>
        <w:ind w:firstLine="540"/>
        <w:jc w:val="both"/>
        <w:rPr>
          <w:rFonts w:ascii="Times New Roman" w:hAnsi="Times New Roman" w:cs="Times New Roman"/>
        </w:rPr>
      </w:pPr>
      <w:bookmarkStart w:id="57" w:name="P5709"/>
      <w:bookmarkEnd w:id="57"/>
      <w:r w:rsidRPr="00C017E1">
        <w:rPr>
          <w:rFonts w:ascii="Times New Roman" w:hAnsi="Times New Roman" w:cs="Times New Roman"/>
        </w:rPr>
        <w:t xml:space="preserve">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w:t>
      </w:r>
      <w:r w:rsidR="00847A4D" w:rsidRPr="00C017E1">
        <w:rPr>
          <w:rFonts w:ascii="Times New Roman" w:hAnsi="Times New Roman" w:cs="Times New Roman"/>
        </w:rPr>
        <w:t>министерством</w:t>
      </w:r>
      <w:r w:rsidRPr="00C017E1">
        <w:rPr>
          <w:rFonts w:ascii="Times New Roman" w:hAnsi="Times New Roman" w:cs="Times New Roman"/>
        </w:rPr>
        <w:t xml:space="preserve"> в органы местного самоуправления.</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6. </w:t>
      </w:r>
      <w:r w:rsidR="00847A4D" w:rsidRPr="00C017E1">
        <w:rPr>
          <w:rFonts w:ascii="Times New Roman" w:hAnsi="Times New Roman" w:cs="Times New Roman"/>
        </w:rPr>
        <w:t>Министерство</w:t>
      </w:r>
      <w:r w:rsidRPr="00C017E1">
        <w:rPr>
          <w:rFonts w:ascii="Times New Roman" w:hAnsi="Times New Roman" w:cs="Times New Roman"/>
        </w:rPr>
        <w:t xml:space="preserve"> осуществляет прием и рассмотрение документов, представленных в соответствии с </w:t>
      </w:r>
      <w:hyperlink w:anchor="P5700" w:history="1">
        <w:r w:rsidRPr="00C017E1">
          <w:rPr>
            <w:rFonts w:ascii="Times New Roman" w:hAnsi="Times New Roman" w:cs="Times New Roman"/>
          </w:rPr>
          <w:t>пунктом 5</w:t>
        </w:r>
      </w:hyperlink>
      <w:r w:rsidRPr="00C017E1">
        <w:rPr>
          <w:rFonts w:ascii="Times New Roman" w:hAnsi="Times New Roman" w:cs="Times New Roman"/>
        </w:rPr>
        <w:t xml:space="preserve"> настоящих Правил, и в срок не позднее 30 календарных дней со дня истечения срока их приема принимает одно из следующих решений:</w:t>
      </w:r>
    </w:p>
    <w:p w:rsidR="00E70EC2" w:rsidRPr="00C017E1" w:rsidRDefault="00E70EC2" w:rsidP="006672D1">
      <w:pPr>
        <w:pStyle w:val="ConsPlusNormal"/>
        <w:ind w:firstLine="540"/>
        <w:jc w:val="both"/>
        <w:rPr>
          <w:rFonts w:ascii="Times New Roman" w:hAnsi="Times New Roman" w:cs="Times New Roman"/>
        </w:rPr>
      </w:pPr>
      <w:bookmarkStart w:id="58" w:name="P5711"/>
      <w:bookmarkEnd w:id="58"/>
      <w:r w:rsidRPr="00C017E1">
        <w:rPr>
          <w:rFonts w:ascii="Times New Roman" w:hAnsi="Times New Roman" w:cs="Times New Roman"/>
        </w:rPr>
        <w:t>1) о заключении соглашения о предоставлении субсидии;</w:t>
      </w:r>
    </w:p>
    <w:p w:rsidR="00E70EC2" w:rsidRPr="00C017E1" w:rsidRDefault="00E70EC2" w:rsidP="006672D1">
      <w:pPr>
        <w:pStyle w:val="ConsPlusNormal"/>
        <w:ind w:firstLine="540"/>
        <w:jc w:val="both"/>
        <w:rPr>
          <w:rFonts w:ascii="Times New Roman" w:hAnsi="Times New Roman" w:cs="Times New Roman"/>
        </w:rPr>
      </w:pPr>
      <w:bookmarkStart w:id="59" w:name="P5712"/>
      <w:bookmarkEnd w:id="59"/>
      <w:r w:rsidRPr="00C017E1">
        <w:rPr>
          <w:rFonts w:ascii="Times New Roman" w:hAnsi="Times New Roman" w:cs="Times New Roman"/>
        </w:rPr>
        <w:t>2) об отказе в заключени</w:t>
      </w:r>
      <w:proofErr w:type="gramStart"/>
      <w:r w:rsidRPr="00C017E1">
        <w:rPr>
          <w:rFonts w:ascii="Times New Roman" w:hAnsi="Times New Roman" w:cs="Times New Roman"/>
        </w:rPr>
        <w:t>и</w:t>
      </w:r>
      <w:proofErr w:type="gramEnd"/>
      <w:r w:rsidRPr="00C017E1">
        <w:rPr>
          <w:rFonts w:ascii="Times New Roman" w:hAnsi="Times New Roman" w:cs="Times New Roman"/>
        </w:rPr>
        <w:t xml:space="preserve"> соглашения о предоставлении субсидии.</w:t>
      </w:r>
    </w:p>
    <w:p w:rsidR="00E70EC2" w:rsidRPr="00C017E1" w:rsidRDefault="00E70EC2" w:rsidP="006672D1">
      <w:pPr>
        <w:pStyle w:val="ConsPlusNormal"/>
        <w:ind w:firstLine="540"/>
        <w:jc w:val="both"/>
        <w:rPr>
          <w:rFonts w:ascii="Times New Roman" w:hAnsi="Times New Roman" w:cs="Times New Roman"/>
        </w:rPr>
      </w:pPr>
      <w:bookmarkStart w:id="60" w:name="P5713"/>
      <w:bookmarkEnd w:id="60"/>
      <w:r w:rsidRPr="00C017E1">
        <w:rPr>
          <w:rFonts w:ascii="Times New Roman" w:hAnsi="Times New Roman" w:cs="Times New Roman"/>
        </w:rPr>
        <w:t xml:space="preserve">7. </w:t>
      </w:r>
      <w:r w:rsidR="0042749D" w:rsidRPr="00C017E1">
        <w:rPr>
          <w:rFonts w:ascii="Times New Roman" w:hAnsi="Times New Roman" w:cs="Times New Roman"/>
        </w:rPr>
        <w:t>Министерство</w:t>
      </w:r>
      <w:r w:rsidRPr="00C017E1">
        <w:rPr>
          <w:rFonts w:ascii="Times New Roman" w:hAnsi="Times New Roman" w:cs="Times New Roman"/>
        </w:rPr>
        <w:t xml:space="preserve"> принимает решение, предусмотренное </w:t>
      </w:r>
      <w:hyperlink w:anchor="P5712" w:history="1">
        <w:r w:rsidRPr="00C017E1">
          <w:rPr>
            <w:rFonts w:ascii="Times New Roman" w:hAnsi="Times New Roman" w:cs="Times New Roman"/>
          </w:rPr>
          <w:t>подпунктом 2 пункта 6</w:t>
        </w:r>
      </w:hyperlink>
      <w:r w:rsidRPr="00C017E1">
        <w:rPr>
          <w:rFonts w:ascii="Times New Roman" w:hAnsi="Times New Roman" w:cs="Times New Roman"/>
        </w:rPr>
        <w:t xml:space="preserve"> настоящих Правил, при наличии следующих оснований:</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 представление документов с нарушением срока их приема, определенного в уведомлении, направляемом </w:t>
      </w:r>
      <w:r w:rsidR="00B40FAD" w:rsidRPr="00C017E1">
        <w:rPr>
          <w:rFonts w:ascii="Times New Roman" w:hAnsi="Times New Roman" w:cs="Times New Roman"/>
        </w:rPr>
        <w:t>министерством</w:t>
      </w:r>
      <w:r w:rsidRPr="00C017E1">
        <w:rPr>
          <w:rFonts w:ascii="Times New Roman" w:hAnsi="Times New Roman" w:cs="Times New Roman"/>
        </w:rPr>
        <w:t xml:space="preserve"> в соответствии с </w:t>
      </w:r>
      <w:hyperlink w:anchor="P5709" w:history="1">
        <w:r w:rsidRPr="00C017E1">
          <w:rPr>
            <w:rFonts w:ascii="Times New Roman" w:hAnsi="Times New Roman" w:cs="Times New Roman"/>
          </w:rPr>
          <w:t>абзацем десятым пункта 5</w:t>
        </w:r>
      </w:hyperlink>
      <w:r w:rsidRPr="00C017E1">
        <w:rPr>
          <w:rFonts w:ascii="Times New Roman" w:hAnsi="Times New Roman" w:cs="Times New Roman"/>
        </w:rPr>
        <w:t xml:space="preserve"> настоящих Правил;</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2) представление документов, не соответствующих требованиям, определенным в </w:t>
      </w:r>
      <w:hyperlink w:anchor="P5700" w:history="1">
        <w:r w:rsidRPr="00C017E1">
          <w:rPr>
            <w:rFonts w:ascii="Times New Roman" w:hAnsi="Times New Roman" w:cs="Times New Roman"/>
          </w:rPr>
          <w:t>пункте 5</w:t>
        </w:r>
      </w:hyperlink>
      <w:r w:rsidRPr="00C017E1">
        <w:rPr>
          <w:rFonts w:ascii="Times New Roman" w:hAnsi="Times New Roman" w:cs="Times New Roman"/>
        </w:rPr>
        <w:t xml:space="preserve"> настоящих Правил;</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3) представление документов, указанных в </w:t>
      </w:r>
      <w:hyperlink w:anchor="P5700" w:history="1">
        <w:r w:rsidRPr="00C017E1">
          <w:rPr>
            <w:rFonts w:ascii="Times New Roman" w:hAnsi="Times New Roman" w:cs="Times New Roman"/>
          </w:rPr>
          <w:t>пункте 5</w:t>
        </w:r>
      </w:hyperlink>
      <w:r w:rsidRPr="00C017E1">
        <w:rPr>
          <w:rFonts w:ascii="Times New Roman" w:hAnsi="Times New Roman" w:cs="Times New Roman"/>
        </w:rPr>
        <w:t xml:space="preserve"> настоящих Правил, не в полном объеме;</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4) представление органами местного самоуправления недостоверных сведений.</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8. При отсутствии оснований, предусмотренных </w:t>
      </w:r>
      <w:hyperlink w:anchor="P5713" w:history="1">
        <w:r w:rsidRPr="00C017E1">
          <w:rPr>
            <w:rFonts w:ascii="Times New Roman" w:hAnsi="Times New Roman" w:cs="Times New Roman"/>
          </w:rPr>
          <w:t>пунктом 7</w:t>
        </w:r>
      </w:hyperlink>
      <w:r w:rsidRPr="00C017E1">
        <w:rPr>
          <w:rFonts w:ascii="Times New Roman" w:hAnsi="Times New Roman" w:cs="Times New Roman"/>
        </w:rPr>
        <w:t xml:space="preserve"> настоящих Правил, </w:t>
      </w:r>
      <w:r w:rsidR="002B1111" w:rsidRPr="00C017E1">
        <w:rPr>
          <w:rFonts w:ascii="Times New Roman" w:hAnsi="Times New Roman" w:cs="Times New Roman"/>
        </w:rPr>
        <w:t>министерство</w:t>
      </w:r>
      <w:r w:rsidRPr="00C017E1">
        <w:rPr>
          <w:rFonts w:ascii="Times New Roman" w:hAnsi="Times New Roman" w:cs="Times New Roman"/>
        </w:rPr>
        <w:t xml:space="preserve"> принимает решение, указанное в </w:t>
      </w:r>
      <w:hyperlink w:anchor="P5711" w:history="1">
        <w:r w:rsidRPr="00C017E1">
          <w:rPr>
            <w:rFonts w:ascii="Times New Roman" w:hAnsi="Times New Roman" w:cs="Times New Roman"/>
          </w:rPr>
          <w:t>подпункте 1 пункта 6</w:t>
        </w:r>
      </w:hyperlink>
      <w:r w:rsidRPr="00C017E1">
        <w:rPr>
          <w:rFonts w:ascii="Times New Roman" w:hAnsi="Times New Roman" w:cs="Times New Roman"/>
        </w:rPr>
        <w:t xml:space="preserve"> настоящих Правил.</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9. Предельный размер средств субсидии определяется с использованием следующей методики:</w:t>
      </w:r>
    </w:p>
    <w:p w:rsidR="00E70EC2" w:rsidRPr="00C017E1" w:rsidRDefault="00E70EC2" w:rsidP="006672D1">
      <w:pPr>
        <w:pStyle w:val="ConsPlusNormal"/>
        <w:jc w:val="both"/>
        <w:rPr>
          <w:rFonts w:ascii="Times New Roman" w:hAnsi="Times New Roman" w:cs="Times New Roman"/>
        </w:rPr>
      </w:pPr>
    </w:p>
    <w:tbl>
      <w:tblPr>
        <w:tblW w:w="4602" w:type="pct"/>
        <w:tblInd w:w="709" w:type="dxa"/>
        <w:tblLayout w:type="fixed"/>
        <w:tblCellMar>
          <w:left w:w="0" w:type="dxa"/>
          <w:right w:w="0" w:type="dxa"/>
        </w:tblCellMar>
        <w:tblLook w:val="04A0"/>
      </w:tblPr>
      <w:tblGrid>
        <w:gridCol w:w="1704"/>
        <w:gridCol w:w="685"/>
        <w:gridCol w:w="165"/>
        <w:gridCol w:w="1274"/>
        <w:gridCol w:w="227"/>
        <w:gridCol w:w="4554"/>
      </w:tblGrid>
      <w:tr w:rsidR="00C209EC" w:rsidRPr="00C017E1" w:rsidTr="002541F8">
        <w:trPr>
          <w:trHeight w:val="400"/>
        </w:trPr>
        <w:tc>
          <w:tcPr>
            <w:tcW w:w="989" w:type="pct"/>
            <w:shd w:val="clear" w:color="auto" w:fill="auto"/>
            <w:vAlign w:val="center"/>
          </w:tcPr>
          <w:p w:rsidR="00C209EC" w:rsidRPr="00C017E1" w:rsidRDefault="00C209EC" w:rsidP="00C209EC">
            <w:pPr>
              <w:spacing w:after="0" w:line="240" w:lineRule="auto"/>
              <w:contextualSpacing/>
              <w:outlineLvl w:val="1"/>
              <w:rPr>
                <w:rFonts w:ascii="Times New Roman" w:eastAsia="Times New Roman" w:hAnsi="Times New Roman" w:cs="Times New Roman"/>
                <w:b/>
                <w:bCs/>
                <w:color w:val="000000"/>
                <w:kern w:val="36"/>
                <w:sz w:val="28"/>
                <w:szCs w:val="28"/>
                <w:lang w:eastAsia="ru-RU"/>
              </w:rPr>
            </w:pPr>
            <w:r w:rsidRPr="00C017E1">
              <w:rPr>
                <w:rFonts w:ascii="Times New Roman" w:eastAsia="Calibri" w:hAnsi="Times New Roman" w:cs="Times New Roman"/>
                <w:color w:val="000000"/>
                <w:sz w:val="28"/>
                <w:szCs w:val="28"/>
              </w:rPr>
              <w:t xml:space="preserve">1) ЕУС </w:t>
            </w:r>
            <w:r w:rsidRPr="00C017E1">
              <w:rPr>
                <w:rFonts w:ascii="Times New Roman" w:eastAsia="Calibri" w:hAnsi="Times New Roman" w:cs="Times New Roman"/>
                <w:color w:val="000000"/>
                <w:sz w:val="28"/>
                <w:szCs w:val="28"/>
                <w:vertAlign w:val="subscript"/>
              </w:rPr>
              <w:t>пред</w:t>
            </w:r>
            <w:r w:rsidRPr="00C017E1">
              <w:rPr>
                <w:rFonts w:ascii="Times New Roman" w:eastAsia="Calibri" w:hAnsi="Times New Roman" w:cs="Times New Roman"/>
                <w:color w:val="000000"/>
                <w:sz w:val="28"/>
                <w:szCs w:val="28"/>
              </w:rPr>
              <w:t xml:space="preserve"> =</w:t>
            </w:r>
          </w:p>
        </w:tc>
        <w:tc>
          <w:tcPr>
            <w:tcW w:w="398" w:type="pct"/>
            <w:shd w:val="clear" w:color="auto" w:fill="auto"/>
            <w:vAlign w:val="center"/>
          </w:tcPr>
          <w:p w:rsidR="00C209EC" w:rsidRPr="00C017E1" w:rsidRDefault="00C209EC" w:rsidP="00C209EC">
            <w:pPr>
              <w:spacing w:after="0" w:line="240" w:lineRule="auto"/>
              <w:outlineLvl w:val="1"/>
              <w:rPr>
                <w:rFonts w:ascii="Times New Roman" w:eastAsia="Calibri" w:hAnsi="Times New Roman" w:cs="Times New Roman"/>
                <w:color w:val="000000"/>
                <w:sz w:val="28"/>
                <w:szCs w:val="28"/>
              </w:rPr>
            </w:pPr>
            <w:r w:rsidRPr="00C017E1">
              <w:rPr>
                <w:rFonts w:ascii="Times New Roman" w:eastAsia="Calibri" w:hAnsi="Times New Roman" w:cs="Times New Roman"/>
                <w:color w:val="000000"/>
                <w:sz w:val="28"/>
                <w:szCs w:val="28"/>
              </w:rPr>
              <w:t xml:space="preserve">100 </w:t>
            </w:r>
            <w:r w:rsidRPr="00C017E1">
              <w:rPr>
                <w:rFonts w:ascii="Times New Roman" w:eastAsia="Calibri" w:hAnsi="Times New Roman" w:cs="Times New Roman"/>
                <w:color w:val="000000"/>
                <w:sz w:val="28"/>
                <w:szCs w:val="28"/>
                <w:lang w:eastAsia="ru-RU"/>
              </w:rPr>
              <w:t>–</w:t>
            </w:r>
          </w:p>
        </w:tc>
        <w:tc>
          <w:tcPr>
            <w:tcW w:w="96" w:type="pct"/>
            <w:shd w:val="clear" w:color="auto" w:fill="auto"/>
          </w:tcPr>
          <w:p w:rsidR="00C209EC" w:rsidRPr="00C017E1" w:rsidRDefault="00C209EC" w:rsidP="00C209EC">
            <w:pPr>
              <w:spacing w:after="0" w:line="240" w:lineRule="auto"/>
              <w:outlineLvl w:val="1"/>
              <w:rPr>
                <w:rFonts w:ascii="Times New Roman" w:eastAsia="Calibri" w:hAnsi="Times New Roman" w:cs="Times New Roman"/>
                <w:color w:val="000000"/>
                <w:position w:val="6"/>
                <w:sz w:val="52"/>
                <w:szCs w:val="52"/>
              </w:rPr>
            </w:pPr>
            <w:r w:rsidRPr="00C017E1">
              <w:rPr>
                <w:rFonts w:ascii="Times New Roman" w:eastAsia="Calibri" w:hAnsi="Times New Roman" w:cs="Times New Roman"/>
                <w:color w:val="000000"/>
                <w:position w:val="6"/>
                <w:sz w:val="52"/>
                <w:szCs w:val="52"/>
              </w:rPr>
              <w:t>(</w:t>
            </w:r>
          </w:p>
        </w:tc>
        <w:tc>
          <w:tcPr>
            <w:tcW w:w="740" w:type="pct"/>
            <w:tcBorders>
              <w:bottom w:val="single" w:sz="4" w:space="0" w:color="auto"/>
            </w:tcBorders>
            <w:shd w:val="clear" w:color="auto" w:fill="auto"/>
            <w:vAlign w:val="center"/>
          </w:tcPr>
          <w:p w:rsidR="00C209EC" w:rsidRPr="00C017E1" w:rsidRDefault="00C209EC" w:rsidP="00C209EC">
            <w:pPr>
              <w:spacing w:after="0" w:line="240" w:lineRule="auto"/>
              <w:outlineLvl w:val="1"/>
              <w:rPr>
                <w:rFonts w:ascii="Times New Roman" w:eastAsia="Calibri" w:hAnsi="Times New Roman" w:cs="Times New Roman"/>
                <w:color w:val="000000"/>
              </w:rPr>
            </w:pPr>
            <w:r w:rsidRPr="00C017E1">
              <w:rPr>
                <w:rFonts w:ascii="Times New Roman" w:eastAsia="Calibri" w:hAnsi="Times New Roman" w:cs="Times New Roman"/>
                <w:color w:val="000000"/>
              </w:rPr>
              <w:t xml:space="preserve">МБ </w:t>
            </w:r>
            <w:r w:rsidRPr="00C017E1">
              <w:rPr>
                <w:rFonts w:ascii="Times New Roman" w:eastAsia="Calibri" w:hAnsi="Times New Roman" w:cs="Times New Roman"/>
                <w:color w:val="000000"/>
                <w:vertAlign w:val="subscript"/>
              </w:rPr>
              <w:t xml:space="preserve">общ </w:t>
            </w:r>
            <w:proofErr w:type="spellStart"/>
            <w:r w:rsidRPr="00C017E1">
              <w:rPr>
                <w:rFonts w:ascii="Times New Roman" w:eastAsia="Calibri" w:hAnsi="Times New Roman" w:cs="Times New Roman"/>
                <w:color w:val="000000"/>
              </w:rPr>
              <w:t>х</w:t>
            </w:r>
            <w:proofErr w:type="spellEnd"/>
            <w:r w:rsidRPr="00C017E1">
              <w:rPr>
                <w:rFonts w:ascii="Times New Roman" w:eastAsia="Calibri" w:hAnsi="Times New Roman" w:cs="Times New Roman"/>
                <w:color w:val="000000"/>
              </w:rPr>
              <w:t xml:space="preserve"> 100</w:t>
            </w:r>
          </w:p>
        </w:tc>
        <w:tc>
          <w:tcPr>
            <w:tcW w:w="132" w:type="pct"/>
            <w:tcBorders>
              <w:left w:val="nil"/>
            </w:tcBorders>
            <w:shd w:val="clear" w:color="auto" w:fill="auto"/>
            <w:vAlign w:val="center"/>
          </w:tcPr>
          <w:p w:rsidR="00C209EC" w:rsidRPr="00C017E1" w:rsidRDefault="00C209EC" w:rsidP="00C209EC">
            <w:pPr>
              <w:spacing w:after="0" w:line="240" w:lineRule="auto"/>
              <w:outlineLvl w:val="1"/>
              <w:rPr>
                <w:rFonts w:ascii="Times New Roman" w:eastAsia="Calibri" w:hAnsi="Times New Roman" w:cs="Times New Roman"/>
                <w:color w:val="000000"/>
                <w:sz w:val="52"/>
                <w:szCs w:val="52"/>
              </w:rPr>
            </w:pPr>
            <w:r w:rsidRPr="00C017E1">
              <w:rPr>
                <w:rFonts w:ascii="Times New Roman" w:eastAsia="Calibri" w:hAnsi="Times New Roman" w:cs="Times New Roman"/>
                <w:color w:val="000000"/>
                <w:sz w:val="52"/>
                <w:szCs w:val="52"/>
              </w:rPr>
              <w:t>)</w:t>
            </w:r>
          </w:p>
        </w:tc>
        <w:tc>
          <w:tcPr>
            <w:tcW w:w="2645" w:type="pct"/>
            <w:shd w:val="clear" w:color="auto" w:fill="auto"/>
            <w:vAlign w:val="center"/>
          </w:tcPr>
          <w:p w:rsidR="00C209EC" w:rsidRPr="00C017E1" w:rsidRDefault="00C209EC" w:rsidP="00C209EC">
            <w:pPr>
              <w:spacing w:after="0" w:line="240" w:lineRule="auto"/>
              <w:outlineLvl w:val="1"/>
              <w:rPr>
                <w:rFonts w:ascii="Times New Roman" w:eastAsia="Calibri" w:hAnsi="Times New Roman" w:cs="Times New Roman"/>
                <w:color w:val="000000"/>
              </w:rPr>
            </w:pPr>
            <w:r w:rsidRPr="00C017E1">
              <w:rPr>
                <w:rFonts w:ascii="Times New Roman" w:eastAsia="Calibri" w:hAnsi="Times New Roman" w:cs="Times New Roman"/>
                <w:color w:val="000000"/>
                <w:sz w:val="28"/>
              </w:rPr>
              <w:t xml:space="preserve">, </w:t>
            </w:r>
            <w:r w:rsidRPr="00C017E1">
              <w:rPr>
                <w:rFonts w:ascii="Times New Roman" w:eastAsia="Times New Roman" w:hAnsi="Times New Roman" w:cs="Times New Roman"/>
                <w:szCs w:val="20"/>
                <w:lang w:eastAsia="ru-RU"/>
              </w:rPr>
              <w:t>процентов, где</w:t>
            </w:r>
            <w:r w:rsidR="001A3BB4" w:rsidRPr="00C017E1">
              <w:rPr>
                <w:rFonts w:ascii="Times New Roman" w:eastAsia="Times New Roman" w:hAnsi="Times New Roman" w:cs="Times New Roman"/>
                <w:szCs w:val="20"/>
                <w:lang w:eastAsia="ru-RU"/>
              </w:rPr>
              <w:t>:</w:t>
            </w:r>
          </w:p>
        </w:tc>
      </w:tr>
    </w:tbl>
    <w:p w:rsidR="00E70EC2" w:rsidRPr="00C017E1" w:rsidRDefault="00D4138E" w:rsidP="00725230">
      <w:pPr>
        <w:pStyle w:val="ConsPlusNormal"/>
        <w:tabs>
          <w:tab w:val="left" w:pos="4140"/>
        </w:tabs>
        <w:rPr>
          <w:rFonts w:ascii="Times New Roman" w:hAnsi="Times New Roman" w:cs="Times New Roman"/>
        </w:rPr>
      </w:pPr>
      <w:r w:rsidRPr="00C017E1">
        <w:rPr>
          <w:rFonts w:ascii="Times New Roman" w:hAnsi="Times New Roman" w:cs="Times New Roman"/>
        </w:rPr>
        <w:t xml:space="preserve">                                                              </w:t>
      </w:r>
      <w:r w:rsidR="00725230" w:rsidRPr="00C017E1">
        <w:rPr>
          <w:rFonts w:ascii="Times New Roman" w:hAnsi="Times New Roman" w:cs="Times New Roman"/>
        </w:rPr>
        <w:t xml:space="preserve">ФОМБ </w:t>
      </w:r>
      <w:r w:rsidR="00725230" w:rsidRPr="00C017E1">
        <w:rPr>
          <w:rFonts w:ascii="Times New Roman" w:hAnsi="Times New Roman" w:cs="Times New Roman"/>
          <w:vertAlign w:val="subscript"/>
        </w:rPr>
        <w:t>общ</w:t>
      </w:r>
    </w:p>
    <w:p w:rsidR="00E70EC2" w:rsidRPr="00C017E1" w:rsidRDefault="00E70EC2" w:rsidP="006672D1">
      <w:pPr>
        <w:pStyle w:val="ConsPlusNormal"/>
        <w:jc w:val="both"/>
        <w:rPr>
          <w:rFonts w:ascii="Times New Roman" w:hAnsi="Times New Roman" w:cs="Times New Roman"/>
        </w:rPr>
      </w:pPr>
    </w:p>
    <w:p w:rsidR="00E70EC2" w:rsidRPr="00C017E1" w:rsidRDefault="009E57A1"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ЕУС</w:t>
      </w:r>
      <w:r w:rsidRPr="00C017E1">
        <w:rPr>
          <w:rFonts w:ascii="Times New Roman" w:hAnsi="Times New Roman" w:cs="Times New Roman"/>
          <w:vertAlign w:val="subscript"/>
        </w:rPr>
        <w:t>пред</w:t>
      </w:r>
      <w:proofErr w:type="spellEnd"/>
      <w:r w:rsidRPr="00C017E1">
        <w:rPr>
          <w:rFonts w:ascii="Times New Roman" w:hAnsi="Times New Roman" w:cs="Times New Roman"/>
        </w:rPr>
        <w:t xml:space="preserve"> – предельный единый уровень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из федерального и областного бюджетов для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расходного обязательства муниципального образования на предоставление социальных выплат молодым семьям на приобретение (строительство) жилья (далее – предельный единый уровень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МБ</w:t>
      </w:r>
      <w:r w:rsidRPr="00C017E1">
        <w:rPr>
          <w:rFonts w:ascii="Times New Roman" w:hAnsi="Times New Roman" w:cs="Times New Roman"/>
          <w:vertAlign w:val="subscript"/>
        </w:rPr>
        <w:t>общ</w:t>
      </w:r>
      <w:proofErr w:type="spellEnd"/>
      <w:r w:rsidRPr="00C017E1">
        <w:rPr>
          <w:rFonts w:ascii="Times New Roman" w:hAnsi="Times New Roman" w:cs="Times New Roman"/>
        </w:rPr>
        <w:t xml:space="preserve"> - общий объем бюджетных ассигнований, предусматриваемых в местных бюджетах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ФОМБ</w:t>
      </w:r>
      <w:r w:rsidRPr="00C017E1">
        <w:rPr>
          <w:rFonts w:ascii="Times New Roman" w:hAnsi="Times New Roman" w:cs="Times New Roman"/>
          <w:vertAlign w:val="subscript"/>
        </w:rPr>
        <w:t>общ</w:t>
      </w:r>
      <w:proofErr w:type="spellEnd"/>
      <w:r w:rsidRPr="00C017E1">
        <w:rPr>
          <w:rFonts w:ascii="Times New Roman" w:hAnsi="Times New Roman" w:cs="Times New Roman"/>
        </w:rPr>
        <w:t xml:space="preserve"> - общий объем бюджетных ассигнований, предусматриваемых в федеральном, областном и местных бюджетах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2) расчет распределения средств федерального и областного бюджетов, предусмотренных на реализацию мероприятия в соответствующем году между местными бюджетами:</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а) расчет распределения средств федерального, областного и местного бюджетов, предусмотренных на реализацию мероприятия в соответствующем году, между молодыми семьями, изъявившими желание получить социальную выплату в соответствующем году:</w:t>
      </w:r>
    </w:p>
    <w:p w:rsidR="00E70EC2" w:rsidRPr="00C017E1" w:rsidRDefault="00E70EC2" w:rsidP="006672D1">
      <w:pPr>
        <w:pStyle w:val="ConsPlusNormal"/>
        <w:jc w:val="both"/>
        <w:rPr>
          <w:rFonts w:ascii="Times New Roman" w:hAnsi="Times New Roman" w:cs="Times New Roman"/>
        </w:rPr>
      </w:pPr>
    </w:p>
    <w:p w:rsidR="00F77C53" w:rsidRPr="00C017E1" w:rsidRDefault="00200AC3" w:rsidP="00F77C53">
      <w:pPr>
        <w:pStyle w:val="ConsPlusNormal"/>
        <w:jc w:val="center"/>
        <w:rPr>
          <w:rFonts w:ascii="Times New Roman" w:hAnsi="Times New Roman" w:cs="Times New Roman"/>
        </w:rPr>
      </w:pPr>
      <w:proofErr w:type="spellStart"/>
      <w:r w:rsidRPr="00C017E1">
        <w:rPr>
          <w:rFonts w:ascii="Times New Roman" w:hAnsi="Times New Roman" w:cs="Times New Roman"/>
        </w:rPr>
        <w:t>МБ</w:t>
      </w:r>
      <w:r w:rsidR="00F77C53" w:rsidRPr="00C017E1">
        <w:rPr>
          <w:rFonts w:ascii="Times New Roman" w:hAnsi="Times New Roman" w:cs="Times New Roman"/>
          <w:vertAlign w:val="subscript"/>
        </w:rPr>
        <w:t>семья</w:t>
      </w:r>
      <w:r w:rsidR="00F77C53" w:rsidRPr="00C017E1">
        <w:rPr>
          <w:rFonts w:ascii="Times New Roman" w:hAnsi="Times New Roman" w:cs="Times New Roman"/>
        </w:rPr>
        <w:t>=</w:t>
      </w:r>
      <w:r w:rsidRPr="00C017E1">
        <w:rPr>
          <w:rFonts w:ascii="Times New Roman" w:hAnsi="Times New Roman" w:cs="Times New Roman"/>
        </w:rPr>
        <w:t>СВ</w:t>
      </w:r>
      <w:r w:rsidRPr="00C017E1">
        <w:rPr>
          <w:rFonts w:ascii="Times New Roman" w:hAnsi="Times New Roman" w:cs="Times New Roman"/>
          <w:vertAlign w:val="subscript"/>
        </w:rPr>
        <w:t>семья</w:t>
      </w:r>
      <w:r w:rsidR="00F77C53" w:rsidRPr="00C017E1">
        <w:rPr>
          <w:rFonts w:ascii="Times New Roman" w:hAnsi="Times New Roman" w:cs="Times New Roman"/>
        </w:rPr>
        <w:t>х</w:t>
      </w:r>
      <w:proofErr w:type="spellEnd"/>
      <w:r w:rsidR="00F77C53" w:rsidRPr="00C017E1">
        <w:rPr>
          <w:rFonts w:ascii="Times New Roman" w:hAnsi="Times New Roman" w:cs="Times New Roman"/>
          <w:u w:val="single"/>
        </w:rPr>
        <w:t xml:space="preserve">(100 – ЕУС </w:t>
      </w:r>
      <w:r w:rsidR="00F77C53" w:rsidRPr="00C017E1">
        <w:rPr>
          <w:rFonts w:ascii="Times New Roman" w:hAnsi="Times New Roman" w:cs="Times New Roman"/>
          <w:u w:val="single"/>
          <w:vertAlign w:val="subscript"/>
        </w:rPr>
        <w:t>пред</w:t>
      </w:r>
      <w:r w:rsidR="00F77C53" w:rsidRPr="00C017E1">
        <w:rPr>
          <w:rFonts w:ascii="Times New Roman" w:hAnsi="Times New Roman" w:cs="Times New Roman"/>
          <w:u w:val="single"/>
        </w:rPr>
        <w:t>)</w:t>
      </w:r>
      <w:r w:rsidR="00F77C53" w:rsidRPr="00C017E1">
        <w:rPr>
          <w:rFonts w:ascii="Times New Roman" w:hAnsi="Times New Roman" w:cs="Times New Roman"/>
        </w:rPr>
        <w:t>, рубле</w:t>
      </w:r>
      <w:proofErr w:type="gramStart"/>
      <w:r w:rsidR="00F77C53" w:rsidRPr="00C017E1">
        <w:rPr>
          <w:rFonts w:ascii="Times New Roman" w:hAnsi="Times New Roman" w:cs="Times New Roman"/>
        </w:rPr>
        <w:t>й(</w:t>
      </w:r>
      <w:proofErr w:type="gramEnd"/>
      <w:r w:rsidR="00F77C53" w:rsidRPr="00C017E1">
        <w:rPr>
          <w:rFonts w:ascii="Times New Roman" w:hAnsi="Times New Roman" w:cs="Times New Roman"/>
        </w:rPr>
        <w:t>с копейками), где,</w:t>
      </w:r>
    </w:p>
    <w:p w:rsidR="00E70EC2" w:rsidRPr="00C017E1" w:rsidRDefault="00133D43" w:rsidP="00133D43">
      <w:pPr>
        <w:pStyle w:val="ConsPlusNormal"/>
        <w:rPr>
          <w:rFonts w:ascii="Times New Roman" w:hAnsi="Times New Roman" w:cs="Times New Roman"/>
        </w:rPr>
      </w:pPr>
      <w:r w:rsidRPr="00C017E1">
        <w:rPr>
          <w:rFonts w:ascii="Times New Roman" w:hAnsi="Times New Roman" w:cs="Times New Roman"/>
        </w:rPr>
        <w:t xml:space="preserve">                                                                        </w:t>
      </w:r>
      <w:r w:rsidR="00E51666" w:rsidRPr="00C017E1">
        <w:rPr>
          <w:rFonts w:ascii="Times New Roman" w:hAnsi="Times New Roman" w:cs="Times New Roman"/>
        </w:rPr>
        <w:t xml:space="preserve"> </w:t>
      </w:r>
      <w:r w:rsidR="00F77C53" w:rsidRPr="00C017E1">
        <w:rPr>
          <w:rFonts w:ascii="Times New Roman" w:hAnsi="Times New Roman" w:cs="Times New Roman"/>
        </w:rPr>
        <w:t>100</w:t>
      </w:r>
      <w:r w:rsidR="00F77C53" w:rsidRPr="00C017E1">
        <w:rPr>
          <w:rFonts w:ascii="Times New Roman" w:hAnsi="Times New Roman" w:cs="Times New Roman"/>
        </w:rPr>
        <w:tab/>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МБ</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СВ</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размер социальной выплаты, предоставляемой молодой семье;</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ЕУС</w:t>
      </w:r>
      <w:r w:rsidRPr="00C017E1">
        <w:rPr>
          <w:rFonts w:ascii="Times New Roman" w:hAnsi="Times New Roman" w:cs="Times New Roman"/>
          <w:vertAlign w:val="subscript"/>
        </w:rPr>
        <w:t>пред</w:t>
      </w:r>
      <w:proofErr w:type="spellEnd"/>
      <w:r w:rsidRPr="00C017E1">
        <w:rPr>
          <w:rFonts w:ascii="Times New Roman" w:hAnsi="Times New Roman" w:cs="Times New Roman"/>
        </w:rPr>
        <w:t xml:space="preserve"> - предельный единый уровень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w:t>
      </w:r>
    </w:p>
    <w:p w:rsidR="00E70EC2" w:rsidRPr="00C017E1" w:rsidRDefault="00E70EC2" w:rsidP="006672D1">
      <w:pPr>
        <w:pStyle w:val="ConsPlusNormal"/>
        <w:jc w:val="both"/>
        <w:rPr>
          <w:rFonts w:ascii="Times New Roman" w:hAnsi="Times New Roman" w:cs="Times New Roman"/>
        </w:rPr>
      </w:pPr>
    </w:p>
    <w:p w:rsidR="00E70EC2" w:rsidRPr="00C017E1" w:rsidRDefault="00AE039F" w:rsidP="006672D1">
      <w:pPr>
        <w:pStyle w:val="ConsPlusNormal"/>
        <w:jc w:val="center"/>
        <w:rPr>
          <w:rFonts w:ascii="Times New Roman" w:hAnsi="Times New Roman" w:cs="Times New Roman"/>
        </w:rPr>
      </w:pPr>
      <w:r w:rsidRPr="00C017E1">
        <w:rPr>
          <w:rFonts w:ascii="Times New Roman" w:hAnsi="Times New Roman" w:cs="Times New Roman"/>
          <w:noProof/>
          <w:position w:val="-25"/>
        </w:rPr>
        <w:drawing>
          <wp:inline distT="0" distB="0" distL="0" distR="0">
            <wp:extent cx="4848225" cy="457200"/>
            <wp:effectExtent l="0" t="0" r="9525" b="0"/>
            <wp:docPr id="3" name="Рисунок 3" descr="base_23565_10473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65_104737_32770"/>
                    <pic:cNvPicPr preferRelativeResize="0">
                      <a:picLocks noChangeArrowheads="1"/>
                    </pic:cNvPicPr>
                  </pic:nvPicPr>
                  <pic:blipFill>
                    <a:blip r:embed="rId2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8225" cy="457200"/>
                    </a:xfrm>
                    <a:prstGeom prst="rect">
                      <a:avLst/>
                    </a:prstGeom>
                    <a:noFill/>
                    <a:ln>
                      <a:noFill/>
                    </a:ln>
                  </pic:spPr>
                </pic:pic>
              </a:graphicData>
            </a:graphic>
          </wp:inline>
        </w:drawing>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ФБ</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объем бюджетных ассигнований, предусматриваемый в федеральном бюджете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СВ</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размер социальной выплаты, предоставляемой молодой семье;</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МБ</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ФЕУС</w:t>
      </w:r>
      <w:r w:rsidRPr="00C017E1">
        <w:rPr>
          <w:rFonts w:ascii="Times New Roman" w:hAnsi="Times New Roman" w:cs="Times New Roman"/>
          <w:vertAlign w:val="subscript"/>
        </w:rPr>
        <w:t>пред</w:t>
      </w:r>
      <w:proofErr w:type="spellEnd"/>
      <w:r w:rsidRPr="00C017E1">
        <w:rPr>
          <w:rFonts w:ascii="Times New Roman" w:hAnsi="Times New Roman" w:cs="Times New Roman"/>
        </w:rPr>
        <w:t xml:space="preserve"> - уровень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установленный в соглашении между Министерством строительства и жилищно-коммунального хозяйства Российской Федерации и администрацией Губернатора и Правительства.</w:t>
      </w:r>
    </w:p>
    <w:p w:rsidR="00E70EC2" w:rsidRPr="00C017E1" w:rsidRDefault="00E70EC2" w:rsidP="006672D1">
      <w:pPr>
        <w:pStyle w:val="ConsPlusNormal"/>
        <w:jc w:val="both"/>
        <w:rPr>
          <w:rFonts w:ascii="Times New Roman" w:hAnsi="Times New Roman" w:cs="Times New Roman"/>
        </w:rPr>
      </w:pPr>
    </w:p>
    <w:p w:rsidR="00E70EC2" w:rsidRPr="00C017E1" w:rsidRDefault="00AE039F" w:rsidP="006672D1">
      <w:pPr>
        <w:pStyle w:val="ConsPlusNormal"/>
        <w:jc w:val="center"/>
        <w:rPr>
          <w:rFonts w:ascii="Times New Roman" w:hAnsi="Times New Roman" w:cs="Times New Roman"/>
        </w:rPr>
      </w:pPr>
      <w:r w:rsidRPr="00C017E1">
        <w:rPr>
          <w:rFonts w:ascii="Times New Roman" w:hAnsi="Times New Roman" w:cs="Times New Roman"/>
          <w:noProof/>
          <w:position w:val="-25"/>
        </w:rPr>
        <w:drawing>
          <wp:inline distT="0" distB="0" distL="0" distR="0">
            <wp:extent cx="5210175" cy="457200"/>
            <wp:effectExtent l="0" t="0" r="9525" b="0"/>
            <wp:docPr id="4" name="Рисунок 4" descr="base_23565_10473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65_104737_32771"/>
                    <pic:cNvPicPr preferRelativeResize="0">
                      <a:picLocks noChangeArrowheads="1"/>
                    </pic:cNvPicPr>
                  </pic:nvPicPr>
                  <pic:blipFill>
                    <a:blip r:embed="rId2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457200"/>
                    </a:xfrm>
                    <a:prstGeom prst="rect">
                      <a:avLst/>
                    </a:prstGeom>
                    <a:noFill/>
                    <a:ln>
                      <a:noFill/>
                    </a:ln>
                  </pic:spPr>
                </pic:pic>
              </a:graphicData>
            </a:graphic>
          </wp:inline>
        </w:drawing>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ОБ</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объем бюджетных ассигнований, предусматриваемый в областном бюджете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СВ</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размер социальной выплаты, предоставляемой молодой семье;</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МБ</w:t>
      </w:r>
      <w:r w:rsidRPr="00C017E1">
        <w:rPr>
          <w:rFonts w:ascii="Times New Roman" w:hAnsi="Times New Roman" w:cs="Times New Roman"/>
          <w:vertAlign w:val="subscript"/>
        </w:rPr>
        <w:t>семья</w:t>
      </w:r>
      <w:proofErr w:type="spellEnd"/>
      <w:r w:rsidRPr="00C017E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C017E1" w:rsidRDefault="00E70EC2" w:rsidP="006672D1">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ФЕУС</w:t>
      </w:r>
      <w:r w:rsidRPr="00C017E1">
        <w:rPr>
          <w:rFonts w:ascii="Times New Roman" w:hAnsi="Times New Roman" w:cs="Times New Roman"/>
          <w:vertAlign w:val="subscript"/>
        </w:rPr>
        <w:t>пред</w:t>
      </w:r>
      <w:proofErr w:type="spellEnd"/>
      <w:r w:rsidRPr="00C017E1">
        <w:rPr>
          <w:rFonts w:ascii="Times New Roman" w:hAnsi="Times New Roman" w:cs="Times New Roman"/>
        </w:rPr>
        <w:t xml:space="preserve"> - уровень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установленный в соглашении между Министерством строительства и жилищно-коммунального хозяйства Российской Федерации и администрацией Губернатора и Правительства;</w:t>
      </w:r>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б) расчет распределения средств федерального и областного бюджетов, предусмотренных на реализацию мероприятия в соответствующем году между местными бюджетами, складывается из количества молодых семей, изъявивших желание получить социальную выплату в соответствующем году, с учетом расчета распределения средств федерального, областного и местного бюджетов, предусмотренных на реализацию мероприятия в соответствующем году между молодыми семьями, изъявившими желание получить социальную выплату в соответствующем году, в</w:t>
      </w:r>
      <w:proofErr w:type="gramEnd"/>
      <w:r w:rsidRPr="00C017E1">
        <w:rPr>
          <w:rFonts w:ascii="Times New Roman" w:hAnsi="Times New Roman" w:cs="Times New Roman"/>
        </w:rPr>
        <w:t xml:space="preserve"> пределах общих сумм субсидии </w:t>
      </w:r>
      <w:proofErr w:type="gramStart"/>
      <w:r w:rsidRPr="00C017E1">
        <w:rPr>
          <w:rFonts w:ascii="Times New Roman" w:hAnsi="Times New Roman" w:cs="Times New Roman"/>
        </w:rPr>
        <w:t>федерального</w:t>
      </w:r>
      <w:proofErr w:type="gramEnd"/>
      <w:r w:rsidRPr="00C017E1">
        <w:rPr>
          <w:rFonts w:ascii="Times New Roman" w:hAnsi="Times New Roman" w:cs="Times New Roman"/>
        </w:rPr>
        <w:t xml:space="preserve"> и областного бюджетов на соответствующий год.</w:t>
      </w:r>
    </w:p>
    <w:p w:rsidR="008034E5" w:rsidRPr="00C017E1" w:rsidRDefault="00191776"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3) </w:t>
      </w:r>
      <w:r w:rsidR="00201505" w:rsidRPr="00C017E1">
        <w:rPr>
          <w:rFonts w:ascii="Times New Roman" w:hAnsi="Times New Roman" w:cs="Times New Roman"/>
        </w:rPr>
        <w:t>и</w:t>
      </w:r>
      <w:r w:rsidR="00626737" w:rsidRPr="00C017E1">
        <w:rPr>
          <w:rFonts w:ascii="Times New Roman" w:hAnsi="Times New Roman" w:cs="Times New Roman"/>
        </w:rPr>
        <w:t xml:space="preserve">тоговый предельный размер средств субсидии ограничивается предельным уровнем </w:t>
      </w:r>
      <w:proofErr w:type="spellStart"/>
      <w:r w:rsidR="00626737" w:rsidRPr="00C017E1">
        <w:rPr>
          <w:rFonts w:ascii="Times New Roman" w:hAnsi="Times New Roman" w:cs="Times New Roman"/>
        </w:rPr>
        <w:t>софинансирования</w:t>
      </w:r>
      <w:proofErr w:type="spellEnd"/>
      <w:r w:rsidR="00626737" w:rsidRPr="00C017E1">
        <w:rPr>
          <w:rFonts w:ascii="Times New Roman" w:hAnsi="Times New Roman" w:cs="Times New Roman"/>
        </w:rPr>
        <w:t xml:space="preserve"> из областного бюджета, определяемым постановлением Правительства Архангельской области на очередной финансовый год и плановый период.</w:t>
      </w:r>
    </w:p>
    <w:p w:rsidR="00014D5C" w:rsidRPr="00C017E1" w:rsidRDefault="00E70EC2" w:rsidP="00F850B3">
      <w:pPr>
        <w:pStyle w:val="ConsPlusNormal"/>
        <w:ind w:firstLine="540"/>
        <w:jc w:val="both"/>
        <w:rPr>
          <w:rFonts w:ascii="Times New Roman" w:hAnsi="Times New Roman" w:cs="Times New Roman"/>
        </w:rPr>
      </w:pPr>
      <w:r w:rsidRPr="00C017E1">
        <w:rPr>
          <w:rFonts w:ascii="Times New Roman" w:hAnsi="Times New Roman" w:cs="Times New Roman"/>
        </w:rPr>
        <w:t xml:space="preserve">10. </w:t>
      </w:r>
      <w:r w:rsidR="00014D5C" w:rsidRPr="00C017E1">
        <w:rPr>
          <w:rFonts w:ascii="Times New Roman" w:hAnsi="Times New Roman" w:cs="Times New Roman"/>
        </w:rPr>
        <w:t>Размер средств субсидии, запрашиваемый в заявке, определяется по формуле:</w:t>
      </w:r>
    </w:p>
    <w:p w:rsidR="00014D5C" w:rsidRPr="00C017E1" w:rsidRDefault="00014D5C" w:rsidP="00F850B3">
      <w:pPr>
        <w:pStyle w:val="ConsPlusNormal"/>
        <w:ind w:firstLine="540"/>
        <w:jc w:val="both"/>
        <w:rPr>
          <w:rFonts w:ascii="Times New Roman" w:hAnsi="Times New Roman" w:cs="Times New Roman"/>
        </w:rPr>
      </w:pPr>
      <w:r w:rsidRPr="00C017E1">
        <w:rPr>
          <w:rFonts w:ascii="Times New Roman" w:hAnsi="Times New Roman" w:cs="Times New Roman"/>
        </w:rPr>
        <w:t>1) в случае если социальная выплата предоставляется в размере 35 процентов расчетной стоимости жилья:</w:t>
      </w: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предельный размер средств федерального бюджета (процентов расчетной стоимости жилья):</w:t>
      </w:r>
    </w:p>
    <w:p w:rsidR="00667933" w:rsidRPr="00C017E1" w:rsidRDefault="00667933" w:rsidP="00C3011C">
      <w:pPr>
        <w:pStyle w:val="ConsPlusNormal"/>
        <w:ind w:firstLine="540"/>
        <w:jc w:val="center"/>
        <w:rPr>
          <w:rFonts w:ascii="Times New Roman" w:hAnsi="Times New Roman" w:cs="Times New Roman"/>
        </w:rPr>
      </w:pP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 xml:space="preserve">Ф = (35 </w:t>
      </w:r>
      <w:proofErr w:type="spellStart"/>
      <w:r w:rsidRPr="00C017E1">
        <w:rPr>
          <w:rFonts w:ascii="Times New Roman" w:hAnsi="Times New Roman" w:cs="Times New Roman"/>
        </w:rPr>
        <w:t>x</w:t>
      </w:r>
      <w:proofErr w:type="spellEnd"/>
      <w:r w:rsidRPr="00C017E1">
        <w:rPr>
          <w:rFonts w:ascii="Times New Roman" w:hAnsi="Times New Roman" w:cs="Times New Roman"/>
        </w:rPr>
        <w:t xml:space="preserve"> У) </w:t>
      </w:r>
      <w:proofErr w:type="spellStart"/>
      <w:r w:rsidRPr="00C017E1">
        <w:rPr>
          <w:rFonts w:ascii="Times New Roman" w:hAnsi="Times New Roman" w:cs="Times New Roman"/>
        </w:rPr>
        <w:t>х</w:t>
      </w:r>
      <w:proofErr w:type="spellEnd"/>
      <w:r w:rsidRPr="00C017E1">
        <w:rPr>
          <w:rFonts w:ascii="Times New Roman" w:hAnsi="Times New Roman" w:cs="Times New Roman"/>
        </w:rPr>
        <w:t xml:space="preserve"> </w:t>
      </w:r>
      <w:proofErr w:type="spellStart"/>
      <w:r w:rsidRPr="00C017E1">
        <w:rPr>
          <w:rFonts w:ascii="Times New Roman" w:hAnsi="Times New Roman" w:cs="Times New Roman"/>
        </w:rPr>
        <w:t>Уфед</w:t>
      </w:r>
      <w:proofErr w:type="spellEnd"/>
      <w:r w:rsidRPr="00C017E1">
        <w:rPr>
          <w:rFonts w:ascii="Times New Roman" w:hAnsi="Times New Roman" w:cs="Times New Roman"/>
        </w:rPr>
        <w:t>;</w:t>
      </w:r>
    </w:p>
    <w:p w:rsidR="00014D5C" w:rsidRPr="00C017E1" w:rsidRDefault="00014D5C" w:rsidP="00C3011C">
      <w:pPr>
        <w:pStyle w:val="ConsPlusNormal"/>
        <w:ind w:firstLine="540"/>
        <w:rPr>
          <w:rFonts w:ascii="Times New Roman" w:hAnsi="Times New Roman" w:cs="Times New Roman"/>
        </w:rPr>
      </w:pPr>
      <w:r w:rsidRPr="00C017E1">
        <w:rPr>
          <w:rFonts w:ascii="Times New Roman" w:hAnsi="Times New Roman" w:cs="Times New Roman"/>
        </w:rPr>
        <w:t>предельный размер средств областного бюджета (процентов расчетной стоимости жилья):</w:t>
      </w:r>
    </w:p>
    <w:p w:rsidR="00667933" w:rsidRPr="00C017E1" w:rsidRDefault="00667933" w:rsidP="00C3011C">
      <w:pPr>
        <w:pStyle w:val="ConsPlusNormal"/>
        <w:ind w:firstLine="540"/>
        <w:rPr>
          <w:rFonts w:ascii="Times New Roman" w:hAnsi="Times New Roman" w:cs="Times New Roman"/>
        </w:rPr>
      </w:pP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 xml:space="preserve">О = 35 – М – ((35 </w:t>
      </w:r>
      <w:proofErr w:type="spellStart"/>
      <w:r w:rsidRPr="00C017E1">
        <w:rPr>
          <w:rFonts w:ascii="Times New Roman" w:hAnsi="Times New Roman" w:cs="Times New Roman"/>
        </w:rPr>
        <w:t>x</w:t>
      </w:r>
      <w:proofErr w:type="spellEnd"/>
      <w:r w:rsidRPr="00C017E1">
        <w:rPr>
          <w:rFonts w:ascii="Times New Roman" w:hAnsi="Times New Roman" w:cs="Times New Roman"/>
        </w:rPr>
        <w:t xml:space="preserve"> У) </w:t>
      </w:r>
      <w:proofErr w:type="spellStart"/>
      <w:r w:rsidRPr="00C017E1">
        <w:rPr>
          <w:rFonts w:ascii="Times New Roman" w:hAnsi="Times New Roman" w:cs="Times New Roman"/>
        </w:rPr>
        <w:t>х</w:t>
      </w:r>
      <w:proofErr w:type="spellEnd"/>
      <w:r w:rsidRPr="00C017E1">
        <w:rPr>
          <w:rFonts w:ascii="Times New Roman" w:hAnsi="Times New Roman" w:cs="Times New Roman"/>
        </w:rPr>
        <w:t xml:space="preserve"> </w:t>
      </w:r>
      <w:proofErr w:type="spellStart"/>
      <w:r w:rsidRPr="00C017E1">
        <w:rPr>
          <w:rFonts w:ascii="Times New Roman" w:hAnsi="Times New Roman" w:cs="Times New Roman"/>
        </w:rPr>
        <w:t>Уфед</w:t>
      </w:r>
      <w:proofErr w:type="spellEnd"/>
      <w:r w:rsidRPr="00C017E1">
        <w:rPr>
          <w:rFonts w:ascii="Times New Roman" w:hAnsi="Times New Roman" w:cs="Times New Roman"/>
        </w:rPr>
        <w:t>);</w:t>
      </w:r>
    </w:p>
    <w:p w:rsidR="00014D5C" w:rsidRPr="00C017E1" w:rsidRDefault="00014D5C" w:rsidP="00C3011C">
      <w:pPr>
        <w:pStyle w:val="ConsPlusNormal"/>
        <w:ind w:firstLine="540"/>
        <w:rPr>
          <w:rFonts w:ascii="Times New Roman" w:hAnsi="Times New Roman" w:cs="Times New Roman"/>
        </w:rPr>
      </w:pPr>
      <w:r w:rsidRPr="00C017E1">
        <w:rPr>
          <w:rFonts w:ascii="Times New Roman" w:hAnsi="Times New Roman" w:cs="Times New Roman"/>
        </w:rPr>
        <w:t>предельный размер средств местного бюджета (процентов расчетной стоимости жилья):</w:t>
      </w:r>
    </w:p>
    <w:p w:rsidR="00667933" w:rsidRPr="00C017E1" w:rsidRDefault="00667933" w:rsidP="00C3011C">
      <w:pPr>
        <w:pStyle w:val="ConsPlusNormal"/>
        <w:ind w:firstLine="540"/>
        <w:rPr>
          <w:rFonts w:ascii="Times New Roman" w:hAnsi="Times New Roman" w:cs="Times New Roman"/>
        </w:rPr>
      </w:pP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 xml:space="preserve">М = 35 – (35 </w:t>
      </w:r>
      <w:proofErr w:type="spellStart"/>
      <w:r w:rsidRPr="00C017E1">
        <w:rPr>
          <w:rFonts w:ascii="Times New Roman" w:hAnsi="Times New Roman" w:cs="Times New Roman"/>
        </w:rPr>
        <w:t>х</w:t>
      </w:r>
      <w:proofErr w:type="spellEnd"/>
      <w:r w:rsidRPr="00C017E1">
        <w:rPr>
          <w:rFonts w:ascii="Times New Roman" w:hAnsi="Times New Roman" w:cs="Times New Roman"/>
        </w:rPr>
        <w:t xml:space="preserve"> У);</w:t>
      </w:r>
    </w:p>
    <w:p w:rsidR="00014D5C" w:rsidRPr="00C017E1" w:rsidRDefault="00014D5C" w:rsidP="00C3011C">
      <w:pPr>
        <w:pStyle w:val="ConsPlusNormal"/>
        <w:ind w:firstLine="540"/>
        <w:rPr>
          <w:rFonts w:ascii="Times New Roman" w:hAnsi="Times New Roman" w:cs="Times New Roman"/>
        </w:rPr>
      </w:pPr>
      <w:r w:rsidRPr="00C017E1">
        <w:rPr>
          <w:rFonts w:ascii="Times New Roman" w:hAnsi="Times New Roman" w:cs="Times New Roman"/>
        </w:rPr>
        <w:t>2) в случае если социальная выплата предоставляется в размере 30 процентов расчетной стоимости жилья:</w:t>
      </w: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предельный размер средств федерального бюджета (процентов расчетной стоимости жилья):</w:t>
      </w:r>
    </w:p>
    <w:p w:rsidR="00B61DE5" w:rsidRPr="00C017E1" w:rsidRDefault="00B61DE5" w:rsidP="00C3011C">
      <w:pPr>
        <w:pStyle w:val="ConsPlusNormal"/>
        <w:ind w:firstLine="540"/>
        <w:jc w:val="center"/>
        <w:rPr>
          <w:rFonts w:ascii="Times New Roman" w:hAnsi="Times New Roman" w:cs="Times New Roman"/>
        </w:rPr>
      </w:pP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 xml:space="preserve">Ф = (30 </w:t>
      </w:r>
      <w:proofErr w:type="spellStart"/>
      <w:r w:rsidRPr="00C017E1">
        <w:rPr>
          <w:rFonts w:ascii="Times New Roman" w:hAnsi="Times New Roman" w:cs="Times New Roman"/>
        </w:rPr>
        <w:t>x</w:t>
      </w:r>
      <w:proofErr w:type="spellEnd"/>
      <w:r w:rsidRPr="00C017E1">
        <w:rPr>
          <w:rFonts w:ascii="Times New Roman" w:hAnsi="Times New Roman" w:cs="Times New Roman"/>
        </w:rPr>
        <w:t xml:space="preserve"> У) </w:t>
      </w:r>
      <w:proofErr w:type="spellStart"/>
      <w:r w:rsidRPr="00C017E1">
        <w:rPr>
          <w:rFonts w:ascii="Times New Roman" w:hAnsi="Times New Roman" w:cs="Times New Roman"/>
        </w:rPr>
        <w:t>х</w:t>
      </w:r>
      <w:proofErr w:type="spellEnd"/>
      <w:r w:rsidRPr="00C017E1">
        <w:rPr>
          <w:rFonts w:ascii="Times New Roman" w:hAnsi="Times New Roman" w:cs="Times New Roman"/>
        </w:rPr>
        <w:t xml:space="preserve"> </w:t>
      </w:r>
      <w:proofErr w:type="spellStart"/>
      <w:r w:rsidRPr="00C017E1">
        <w:rPr>
          <w:rFonts w:ascii="Times New Roman" w:hAnsi="Times New Roman" w:cs="Times New Roman"/>
        </w:rPr>
        <w:t>Уфед</w:t>
      </w:r>
      <w:proofErr w:type="spellEnd"/>
      <w:r w:rsidRPr="00C017E1">
        <w:rPr>
          <w:rFonts w:ascii="Times New Roman" w:hAnsi="Times New Roman" w:cs="Times New Roman"/>
        </w:rPr>
        <w:t>;</w:t>
      </w:r>
    </w:p>
    <w:p w:rsidR="00014D5C" w:rsidRPr="00C017E1" w:rsidRDefault="00014D5C" w:rsidP="00C3011C">
      <w:pPr>
        <w:pStyle w:val="ConsPlusNormal"/>
        <w:ind w:firstLine="540"/>
        <w:rPr>
          <w:rFonts w:ascii="Times New Roman" w:hAnsi="Times New Roman" w:cs="Times New Roman"/>
        </w:rPr>
      </w:pPr>
      <w:r w:rsidRPr="00C017E1">
        <w:rPr>
          <w:rFonts w:ascii="Times New Roman" w:hAnsi="Times New Roman" w:cs="Times New Roman"/>
        </w:rPr>
        <w:t>предельный размер средств областного бюджета (процентов расчетной стоимости жилья):</w:t>
      </w:r>
    </w:p>
    <w:p w:rsidR="00B61DE5" w:rsidRPr="00C017E1" w:rsidRDefault="00B61DE5" w:rsidP="00C3011C">
      <w:pPr>
        <w:pStyle w:val="ConsPlusNormal"/>
        <w:ind w:firstLine="540"/>
        <w:rPr>
          <w:rFonts w:ascii="Times New Roman" w:hAnsi="Times New Roman" w:cs="Times New Roman"/>
        </w:rPr>
      </w:pP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 xml:space="preserve">О = 30 – М – ((30 </w:t>
      </w:r>
      <w:proofErr w:type="spellStart"/>
      <w:r w:rsidRPr="00C017E1">
        <w:rPr>
          <w:rFonts w:ascii="Times New Roman" w:hAnsi="Times New Roman" w:cs="Times New Roman"/>
        </w:rPr>
        <w:t>x</w:t>
      </w:r>
      <w:proofErr w:type="spellEnd"/>
      <w:r w:rsidRPr="00C017E1">
        <w:rPr>
          <w:rFonts w:ascii="Times New Roman" w:hAnsi="Times New Roman" w:cs="Times New Roman"/>
        </w:rPr>
        <w:t xml:space="preserve"> У) </w:t>
      </w:r>
      <w:proofErr w:type="spellStart"/>
      <w:r w:rsidRPr="00C017E1">
        <w:rPr>
          <w:rFonts w:ascii="Times New Roman" w:hAnsi="Times New Roman" w:cs="Times New Roman"/>
        </w:rPr>
        <w:t>х</w:t>
      </w:r>
      <w:proofErr w:type="spellEnd"/>
      <w:r w:rsidRPr="00C017E1">
        <w:rPr>
          <w:rFonts w:ascii="Times New Roman" w:hAnsi="Times New Roman" w:cs="Times New Roman"/>
        </w:rPr>
        <w:t xml:space="preserve"> </w:t>
      </w:r>
      <w:proofErr w:type="spellStart"/>
      <w:r w:rsidRPr="00C017E1">
        <w:rPr>
          <w:rFonts w:ascii="Times New Roman" w:hAnsi="Times New Roman" w:cs="Times New Roman"/>
        </w:rPr>
        <w:t>Уфед</w:t>
      </w:r>
      <w:proofErr w:type="spellEnd"/>
      <w:r w:rsidRPr="00C017E1">
        <w:rPr>
          <w:rFonts w:ascii="Times New Roman" w:hAnsi="Times New Roman" w:cs="Times New Roman"/>
        </w:rPr>
        <w:t>);</w:t>
      </w:r>
    </w:p>
    <w:p w:rsidR="00014D5C" w:rsidRPr="00C017E1" w:rsidRDefault="00014D5C" w:rsidP="00C3011C">
      <w:pPr>
        <w:pStyle w:val="ConsPlusNormal"/>
        <w:ind w:firstLine="540"/>
        <w:rPr>
          <w:rFonts w:ascii="Times New Roman" w:hAnsi="Times New Roman" w:cs="Times New Roman"/>
        </w:rPr>
      </w:pPr>
      <w:r w:rsidRPr="00C017E1">
        <w:rPr>
          <w:rFonts w:ascii="Times New Roman" w:hAnsi="Times New Roman" w:cs="Times New Roman"/>
        </w:rPr>
        <w:t>предельный размер средств местного бюджета (процентов расчетной стоимости жилья):</w:t>
      </w:r>
    </w:p>
    <w:p w:rsidR="00AE63AD" w:rsidRPr="00C017E1" w:rsidRDefault="00AE63AD" w:rsidP="00C3011C">
      <w:pPr>
        <w:pStyle w:val="ConsPlusNormal"/>
        <w:ind w:firstLine="540"/>
        <w:jc w:val="center"/>
        <w:rPr>
          <w:rFonts w:ascii="Times New Roman" w:hAnsi="Times New Roman" w:cs="Times New Roman"/>
        </w:rPr>
      </w:pPr>
    </w:p>
    <w:p w:rsidR="00014D5C" w:rsidRPr="00C017E1" w:rsidRDefault="00014D5C" w:rsidP="00C3011C">
      <w:pPr>
        <w:pStyle w:val="ConsPlusNormal"/>
        <w:ind w:firstLine="540"/>
        <w:jc w:val="center"/>
        <w:rPr>
          <w:rFonts w:ascii="Times New Roman" w:hAnsi="Times New Roman" w:cs="Times New Roman"/>
        </w:rPr>
      </w:pPr>
      <w:r w:rsidRPr="00C017E1">
        <w:rPr>
          <w:rFonts w:ascii="Times New Roman" w:hAnsi="Times New Roman" w:cs="Times New Roman"/>
        </w:rPr>
        <w:t xml:space="preserve">М = 30 – (30 </w:t>
      </w:r>
      <w:proofErr w:type="spellStart"/>
      <w:r w:rsidRPr="00C017E1">
        <w:rPr>
          <w:rFonts w:ascii="Times New Roman" w:hAnsi="Times New Roman" w:cs="Times New Roman"/>
        </w:rPr>
        <w:t>х</w:t>
      </w:r>
      <w:proofErr w:type="spellEnd"/>
      <w:r w:rsidRPr="00C017E1">
        <w:rPr>
          <w:rFonts w:ascii="Times New Roman" w:hAnsi="Times New Roman" w:cs="Times New Roman"/>
        </w:rPr>
        <w:t xml:space="preserve"> У);</w:t>
      </w:r>
    </w:p>
    <w:p w:rsidR="00E42BCE" w:rsidRPr="00C017E1" w:rsidRDefault="00E42BCE" w:rsidP="00C3011C">
      <w:pPr>
        <w:pStyle w:val="ConsPlusNormal"/>
        <w:ind w:firstLine="540"/>
        <w:jc w:val="center"/>
        <w:rPr>
          <w:rFonts w:ascii="Times New Roman" w:hAnsi="Times New Roman" w:cs="Times New Roman"/>
        </w:rPr>
      </w:pPr>
    </w:p>
    <w:p w:rsidR="00014D5C" w:rsidRPr="00C017E1" w:rsidRDefault="00014D5C" w:rsidP="00F850B3">
      <w:pPr>
        <w:pStyle w:val="ConsPlusNormal"/>
        <w:ind w:firstLine="540"/>
        <w:jc w:val="both"/>
        <w:rPr>
          <w:rFonts w:ascii="Times New Roman" w:hAnsi="Times New Roman" w:cs="Times New Roman"/>
        </w:rPr>
      </w:pPr>
      <w:r w:rsidRPr="00C017E1">
        <w:rPr>
          <w:rFonts w:ascii="Times New Roman" w:hAnsi="Times New Roman" w:cs="Times New Roman"/>
        </w:rPr>
        <w:lastRenderedPageBreak/>
        <w:t xml:space="preserve">У – значение предельного уровня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014D5C" w:rsidRPr="00C017E1" w:rsidRDefault="00014D5C" w:rsidP="00F850B3">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Уфед</w:t>
      </w:r>
      <w:proofErr w:type="spellEnd"/>
      <w:r w:rsidRPr="00C017E1">
        <w:rPr>
          <w:rFonts w:ascii="Times New Roman" w:hAnsi="Times New Roman" w:cs="Times New Roman"/>
        </w:rPr>
        <w:t xml:space="preserve"> – значение предельного уровня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расходного обязательства субъекта Российской Федерации из федерального бюджета, определяемого Правительством Российской Федерации на соответствующий год и на плановый период;</w:t>
      </w:r>
    </w:p>
    <w:p w:rsidR="00014D5C" w:rsidRPr="00C017E1" w:rsidRDefault="00014D5C" w:rsidP="00F850B3">
      <w:pPr>
        <w:pStyle w:val="ConsPlusNormal"/>
        <w:ind w:firstLine="540"/>
        <w:jc w:val="both"/>
        <w:rPr>
          <w:rFonts w:ascii="Times New Roman" w:hAnsi="Times New Roman" w:cs="Times New Roman"/>
        </w:rPr>
      </w:pPr>
      <w:r w:rsidRPr="00C017E1">
        <w:rPr>
          <w:rFonts w:ascii="Times New Roman" w:hAnsi="Times New Roman" w:cs="Times New Roman"/>
        </w:rPr>
        <w:t>Ф – доля федерального бюджета;</w:t>
      </w:r>
    </w:p>
    <w:p w:rsidR="00014D5C" w:rsidRPr="00C017E1" w:rsidRDefault="00014D5C" w:rsidP="00F850B3">
      <w:pPr>
        <w:pStyle w:val="ConsPlusNormal"/>
        <w:ind w:firstLine="540"/>
        <w:jc w:val="both"/>
        <w:rPr>
          <w:rFonts w:ascii="Times New Roman" w:hAnsi="Times New Roman" w:cs="Times New Roman"/>
        </w:rPr>
      </w:pPr>
      <w:r w:rsidRPr="00C017E1">
        <w:rPr>
          <w:rFonts w:ascii="Times New Roman" w:hAnsi="Times New Roman" w:cs="Times New Roman"/>
        </w:rPr>
        <w:t>О – доля областного бюджета;</w:t>
      </w:r>
    </w:p>
    <w:p w:rsidR="00E70EC2" w:rsidRPr="00C017E1" w:rsidRDefault="00014D5C" w:rsidP="00014D5C">
      <w:pPr>
        <w:pStyle w:val="ConsPlusNormal"/>
        <w:ind w:firstLine="540"/>
        <w:jc w:val="both"/>
        <w:rPr>
          <w:rFonts w:ascii="Times New Roman" w:hAnsi="Times New Roman" w:cs="Times New Roman"/>
        </w:rPr>
      </w:pPr>
      <w:r w:rsidRPr="00C017E1">
        <w:rPr>
          <w:rFonts w:ascii="Times New Roman" w:hAnsi="Times New Roman" w:cs="Times New Roman"/>
        </w:rPr>
        <w:t>М – доля местного бюджета.</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11. </w:t>
      </w:r>
      <w:proofErr w:type="gramStart"/>
      <w:r w:rsidRPr="00C017E1">
        <w:rPr>
          <w:rFonts w:ascii="Times New Roman" w:hAnsi="Times New Roman" w:cs="Times New Roman"/>
        </w:rPr>
        <w:t xml:space="preserve">В случае если средства федерального бюджета не выделены, социальная выплата предоставляется за счет средств областного и местного бюджетов с уровнем </w:t>
      </w:r>
      <w:proofErr w:type="spellStart"/>
      <w:r w:rsidRPr="00C017E1">
        <w:rPr>
          <w:rFonts w:ascii="Times New Roman" w:hAnsi="Times New Roman" w:cs="Times New Roman"/>
        </w:rPr>
        <w:t>софинансирования</w:t>
      </w:r>
      <w:proofErr w:type="spellEnd"/>
      <w:r w:rsidRPr="00C017E1">
        <w:rPr>
          <w:rFonts w:ascii="Times New Roman" w:hAnsi="Times New Roman" w:cs="Times New Roman"/>
        </w:rPr>
        <w:t xml:space="preserve"> 50 процентов в размере и в порядке, установленными </w:t>
      </w:r>
      <w:hyperlink w:anchor="P5139" w:history="1">
        <w:r w:rsidRPr="00C017E1">
          <w:rPr>
            <w:rFonts w:ascii="Times New Roman" w:hAnsi="Times New Roman" w:cs="Times New Roman"/>
          </w:rPr>
          <w:t>Правилами</w:t>
        </w:r>
      </w:hyperlink>
      <w:r w:rsidRPr="00C017E1">
        <w:rPr>
          <w:rFonts w:ascii="Times New Roman" w:hAnsi="Times New Roman" w:cs="Times New Roman"/>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от 11 октября 2013 года N 475-пп.</w:t>
      </w:r>
      <w:proofErr w:type="gramEnd"/>
      <w:r w:rsidR="00DD2C0E" w:rsidRPr="00C017E1">
        <w:rPr>
          <w:rFonts w:ascii="Times New Roman" w:hAnsi="Times New Roman" w:cs="Times New Roman"/>
        </w:rPr>
        <w:t xml:space="preserve"> При этом значение уровня </w:t>
      </w:r>
      <w:proofErr w:type="spellStart"/>
      <w:r w:rsidR="00DD2C0E" w:rsidRPr="00C017E1">
        <w:rPr>
          <w:rFonts w:ascii="Times New Roman" w:hAnsi="Times New Roman" w:cs="Times New Roman"/>
        </w:rPr>
        <w:t>софинансирования</w:t>
      </w:r>
      <w:proofErr w:type="spellEnd"/>
      <w:r w:rsidR="00DD2C0E" w:rsidRPr="00C017E1">
        <w:rPr>
          <w:rFonts w:ascii="Times New Roman" w:hAnsi="Times New Roman" w:cs="Times New Roman"/>
        </w:rPr>
        <w:t xml:space="preserve"> не может превышать значение предельного уровня </w:t>
      </w:r>
      <w:proofErr w:type="spellStart"/>
      <w:r w:rsidR="00DD2C0E" w:rsidRPr="00C017E1">
        <w:rPr>
          <w:rFonts w:ascii="Times New Roman" w:hAnsi="Times New Roman" w:cs="Times New Roman"/>
        </w:rPr>
        <w:t>софинансирования</w:t>
      </w:r>
      <w:proofErr w:type="spellEnd"/>
      <w:r w:rsidR="00DD2C0E" w:rsidRPr="00C017E1">
        <w:rPr>
          <w:rFonts w:ascii="Times New Roman" w:hAnsi="Times New Roman" w:cs="Times New Roman"/>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r w:rsidR="0082149B"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12. </w:t>
      </w:r>
      <w:proofErr w:type="gramStart"/>
      <w:r w:rsidRPr="00C017E1">
        <w:rPr>
          <w:rFonts w:ascii="Times New Roman" w:hAnsi="Times New Roman" w:cs="Times New Roman"/>
        </w:rPr>
        <w:t xml:space="preserve">Распределение средств федерального, областного и местного бюджетов, выделенных на реализацию мероприятий по обеспечению жильем молодых семей в Архангельской области в соответствующем году между молодыми семьями, изъявившими желание получить социальную выплату в соответствующем году, утверждается распоряжением </w:t>
      </w:r>
      <w:r w:rsidR="00F335BD" w:rsidRPr="00C017E1">
        <w:rPr>
          <w:rFonts w:ascii="Times New Roman" w:hAnsi="Times New Roman" w:cs="Times New Roman"/>
        </w:rPr>
        <w:t>министерства</w:t>
      </w:r>
      <w:r w:rsidRPr="00C017E1">
        <w:rPr>
          <w:rFonts w:ascii="Times New Roman" w:hAnsi="Times New Roman" w:cs="Times New Roman"/>
        </w:rPr>
        <w:t xml:space="preserve">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мероприятий, а</w:t>
      </w:r>
      <w:proofErr w:type="gramEnd"/>
      <w:r w:rsidRPr="00C017E1">
        <w:rPr>
          <w:rFonts w:ascii="Times New Roman" w:hAnsi="Times New Roman" w:cs="Times New Roman"/>
        </w:rPr>
        <w:t xml:space="preserve">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 подтверждения наличия указанных средств.</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13. </w:t>
      </w:r>
      <w:proofErr w:type="gramStart"/>
      <w:r w:rsidRPr="00C017E1">
        <w:rPr>
          <w:rFonts w:ascii="Times New Roman" w:hAnsi="Times New Roman" w:cs="Times New Roman"/>
        </w:rPr>
        <w:t xml:space="preserve">Распределение средств субсидии между местными бюджетами утверждается постановлением Правительства Архангельской области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C017E1">
        <w:rPr>
          <w:rFonts w:ascii="Times New Roman" w:hAnsi="Times New Roman" w:cs="Times New Roman"/>
        </w:rPr>
        <w:t>софинансирование</w:t>
      </w:r>
      <w:proofErr w:type="spellEnd"/>
      <w:r w:rsidRPr="00C017E1">
        <w:rPr>
          <w:rFonts w:ascii="Times New Roman" w:hAnsi="Times New Roman" w:cs="Times New Roman"/>
        </w:rPr>
        <w:t xml:space="preserve"> мероприятия,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 подтверждения наличия указанных средств.</w:t>
      </w:r>
      <w:proofErr w:type="gramEnd"/>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14. </w:t>
      </w:r>
      <w:proofErr w:type="gramStart"/>
      <w:r w:rsidRPr="00C017E1">
        <w:rPr>
          <w:rFonts w:ascii="Times New Roman" w:hAnsi="Times New Roman" w:cs="Times New Roman"/>
        </w:rPr>
        <w:t xml:space="preserve">В течение 60 календарных дней со дня вступления в силу постановления Правительства Архангельской области о распределении средств субсидии между местными бюджетами </w:t>
      </w:r>
      <w:r w:rsidR="008438A4" w:rsidRPr="00C017E1">
        <w:rPr>
          <w:rFonts w:ascii="Times New Roman" w:hAnsi="Times New Roman" w:cs="Times New Roman"/>
        </w:rPr>
        <w:t>министерство</w:t>
      </w:r>
      <w:r w:rsidRPr="00C017E1">
        <w:rPr>
          <w:rFonts w:ascii="Times New Roman" w:hAnsi="Times New Roman" w:cs="Times New Roman"/>
        </w:rPr>
        <w:t xml:space="preserve"> заключает с администрациями муниципальных образований соглашения о предоставлении субсидий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293" w:history="1">
        <w:r w:rsidRPr="00C017E1">
          <w:rPr>
            <w:rFonts w:ascii="Times New Roman" w:hAnsi="Times New Roman" w:cs="Times New Roman"/>
          </w:rPr>
          <w:t>подпунктом 2 пункта 7</w:t>
        </w:r>
      </w:hyperlink>
      <w:r w:rsidRPr="00C017E1">
        <w:rPr>
          <w:rFonts w:ascii="Times New Roman" w:hAnsi="Times New Roman" w:cs="Times New Roman"/>
        </w:rPr>
        <w:t xml:space="preserve"> общ</w:t>
      </w:r>
      <w:r w:rsidR="00874E03" w:rsidRPr="00C017E1">
        <w:rPr>
          <w:rFonts w:ascii="Times New Roman" w:hAnsi="Times New Roman" w:cs="Times New Roman"/>
        </w:rPr>
        <w:t>их</w:t>
      </w:r>
      <w:r w:rsidRPr="00C017E1">
        <w:rPr>
          <w:rFonts w:ascii="Times New Roman" w:hAnsi="Times New Roman" w:cs="Times New Roman"/>
        </w:rPr>
        <w:t xml:space="preserve"> </w:t>
      </w:r>
      <w:r w:rsidR="00874E03" w:rsidRPr="00C017E1">
        <w:rPr>
          <w:rFonts w:ascii="Times New Roman" w:hAnsi="Times New Roman" w:cs="Times New Roman"/>
        </w:rPr>
        <w:t>правил</w:t>
      </w:r>
      <w:r w:rsidRPr="00C017E1">
        <w:rPr>
          <w:rFonts w:ascii="Times New Roman" w:hAnsi="Times New Roman" w:cs="Times New Roman"/>
        </w:rPr>
        <w:t>.</w:t>
      </w:r>
      <w:proofErr w:type="gramEnd"/>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15.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бюджета, на основании которого средства субсидии могут быть перечислены на счета временного распоряжения, может являться утвержденный </w:t>
      </w:r>
      <w:r w:rsidR="00066B5C" w:rsidRPr="00C017E1">
        <w:rPr>
          <w:rFonts w:ascii="Times New Roman" w:hAnsi="Times New Roman" w:cs="Times New Roman"/>
        </w:rPr>
        <w:t>министерством</w:t>
      </w:r>
      <w:r w:rsidRPr="00C017E1">
        <w:rPr>
          <w:rFonts w:ascii="Times New Roman" w:hAnsi="Times New Roman" w:cs="Times New Roman"/>
        </w:rPr>
        <w:t xml:space="preserve"> список молодых семей - претендентов на получение социальных выплат в соответствующем году.</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16. Перечисление субсидий в местные бюджеты осуществляется в порядке, установленном Правительством Российской Федерации.</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17. </w:t>
      </w:r>
      <w:proofErr w:type="gramStart"/>
      <w:r w:rsidRPr="00C017E1">
        <w:rPr>
          <w:rFonts w:ascii="Times New Roman" w:hAnsi="Times New Roman" w:cs="Times New Roman"/>
        </w:rPr>
        <w:t>В целях предоставления социальных выплат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w:t>
      </w:r>
      <w:proofErr w:type="gramEnd"/>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При оформлении уполномоченными органами местного самоуправления заявок на кассовый расход по указанным субсидиям для перечисления средств на счета, открытые Управлению Федерального казначейства по Архангельской области и Ненецкому автономному округу,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w:t>
      </w:r>
      <w:r w:rsidRPr="00C017E1">
        <w:rPr>
          <w:rFonts w:ascii="Times New Roman" w:hAnsi="Times New Roman" w:cs="Times New Roman"/>
        </w:rPr>
        <w:lastRenderedPageBreak/>
        <w:t>местного бюджета, в поле "Назначение платежа" указывается:</w:t>
      </w:r>
      <w:proofErr w:type="gramEnd"/>
      <w:r w:rsidRPr="00C017E1">
        <w:rPr>
          <w:rFonts w:ascii="Times New Roman" w:hAnsi="Times New Roman" w:cs="Times New Roman"/>
        </w:rPr>
        <w:t xml:space="preserve"> "Предоставление социальных выплат молодым семьям".</w:t>
      </w:r>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выписок из утвержденного администрацией Губернатора и Правительства списка молодых семей - претендентов на получение социальных выплат в соответствующем году, с указанием размера социальной выплаты для каждой молодой семьи - получателя выплаты.</w:t>
      </w:r>
      <w:proofErr w:type="gramEnd"/>
    </w:p>
    <w:p w:rsidR="00E70EC2" w:rsidRPr="00C017E1" w:rsidRDefault="00E70EC2" w:rsidP="006672D1">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В случае если по состоянию на 31 декабря соответствующего финансового года субсидии, предоставленные на социальные выплаты молодым семьям, использованы не в полном объеме и при этом перед молодыми семьями, получившими свидетельства, имеются обязательства по их оплате, средства в объеме, необходимом для предоставления социальных выплат указанным молодым семьям, остаются на счетах, на которых в соответствии с бюджетным законодательством Российской Федерации учитываются</w:t>
      </w:r>
      <w:proofErr w:type="gramEnd"/>
      <w:r w:rsidRPr="00C017E1">
        <w:rPr>
          <w:rFonts w:ascii="Times New Roman" w:hAnsi="Times New Roman" w:cs="Times New Roman"/>
        </w:rPr>
        <w:t xml:space="preserve"> операции со средствами, поступающими во временное распоряжение получателей средств местного бюджета, до момента полного исполнения обязательств перед молодыми семьями.</w:t>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Title"/>
        <w:jc w:val="center"/>
        <w:outlineLvl w:val="1"/>
        <w:rPr>
          <w:rFonts w:ascii="Times New Roman" w:hAnsi="Times New Roman" w:cs="Times New Roman"/>
        </w:rPr>
      </w:pPr>
      <w:r w:rsidRPr="00C017E1">
        <w:rPr>
          <w:rFonts w:ascii="Times New Roman" w:hAnsi="Times New Roman" w:cs="Times New Roman"/>
        </w:rPr>
        <w:t xml:space="preserve">III. Осуществление контроля за </w:t>
      </w:r>
      <w:proofErr w:type="gramStart"/>
      <w:r w:rsidRPr="00C017E1">
        <w:rPr>
          <w:rFonts w:ascii="Times New Roman" w:hAnsi="Times New Roman" w:cs="Times New Roman"/>
        </w:rPr>
        <w:t>целевым</w:t>
      </w:r>
      <w:proofErr w:type="gramEnd"/>
    </w:p>
    <w:p w:rsidR="00E70EC2" w:rsidRPr="00C017E1" w:rsidRDefault="00E70EC2" w:rsidP="006672D1">
      <w:pPr>
        <w:pStyle w:val="ConsPlusTitle"/>
        <w:jc w:val="center"/>
        <w:rPr>
          <w:rFonts w:ascii="Times New Roman" w:hAnsi="Times New Roman" w:cs="Times New Roman"/>
        </w:rPr>
      </w:pPr>
      <w:r w:rsidRPr="00C017E1">
        <w:rPr>
          <w:rFonts w:ascii="Times New Roman" w:hAnsi="Times New Roman" w:cs="Times New Roman"/>
        </w:rPr>
        <w:t>использованием субсидий</w:t>
      </w:r>
    </w:p>
    <w:p w:rsidR="00E70EC2" w:rsidRPr="00C017E1" w:rsidRDefault="00E70EC2" w:rsidP="006672D1">
      <w:pPr>
        <w:pStyle w:val="ConsPlusNormal"/>
        <w:jc w:val="both"/>
        <w:rPr>
          <w:rFonts w:ascii="Times New Roman" w:hAnsi="Times New Roman" w:cs="Times New Roman"/>
        </w:rPr>
      </w:pPr>
    </w:p>
    <w:p w:rsidR="00E70EC2" w:rsidRPr="00C017E1" w:rsidRDefault="00E70EC2" w:rsidP="006672D1">
      <w:pPr>
        <w:pStyle w:val="ConsPlusNormal"/>
        <w:ind w:firstLine="540"/>
        <w:jc w:val="both"/>
        <w:rPr>
          <w:rFonts w:ascii="Times New Roman" w:hAnsi="Times New Roman" w:cs="Times New Roman"/>
        </w:rPr>
      </w:pPr>
      <w:bookmarkStart w:id="61" w:name="P5794"/>
      <w:bookmarkEnd w:id="61"/>
      <w:r w:rsidRPr="00C017E1">
        <w:rPr>
          <w:rFonts w:ascii="Times New Roman" w:hAnsi="Times New Roman" w:cs="Times New Roman"/>
        </w:rPr>
        <w:t xml:space="preserve">18. Органы местного самоуправления ежеквартально, до 20-го числа месяца, следующего за отчетным кварталом, представляют в </w:t>
      </w:r>
      <w:r w:rsidR="00437EE7" w:rsidRPr="00C017E1">
        <w:rPr>
          <w:rFonts w:ascii="Times New Roman" w:hAnsi="Times New Roman" w:cs="Times New Roman"/>
        </w:rPr>
        <w:t>министерство</w:t>
      </w:r>
      <w:r w:rsidRPr="00C017E1">
        <w:rPr>
          <w:rFonts w:ascii="Times New Roman" w:hAnsi="Times New Roman" w:cs="Times New Roman"/>
        </w:rPr>
        <w:t xml:space="preserve"> отчетность об использовании средств субсидии в порядке, предусмотренном соглашением.</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В случае непредставления отчетности в соответствии с </w:t>
      </w:r>
      <w:hyperlink w:anchor="P5794" w:history="1">
        <w:r w:rsidRPr="00C017E1">
          <w:rPr>
            <w:rFonts w:ascii="Times New Roman" w:hAnsi="Times New Roman" w:cs="Times New Roman"/>
          </w:rPr>
          <w:t>абзацем первым</w:t>
        </w:r>
      </w:hyperlink>
      <w:r w:rsidRPr="00C017E1">
        <w:rPr>
          <w:rFonts w:ascii="Times New Roman" w:hAnsi="Times New Roman" w:cs="Times New Roman"/>
        </w:rPr>
        <w:t xml:space="preserve"> настоящего пункта в установленный срок перечисление средств субсидии приостанавливается до представления указанной отчетности.</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19. Оценка эффективности использования субсидии определяется </w:t>
      </w:r>
      <w:r w:rsidR="00131884" w:rsidRPr="00C017E1">
        <w:rPr>
          <w:rFonts w:ascii="Times New Roman" w:hAnsi="Times New Roman" w:cs="Times New Roman"/>
        </w:rPr>
        <w:t>министерством</w:t>
      </w:r>
      <w:r w:rsidRPr="00C017E1">
        <w:rPr>
          <w:rFonts w:ascii="Times New Roman" w:hAnsi="Times New Roman" w:cs="Times New Roman"/>
        </w:rPr>
        <w:t xml:space="preserve"> по итогам финансового года на основании сравнения фактического и планового значений показателя результативности использования субсидии, которым является количество молодых семей, получивших свидетельство о праве на получение социальной выплаты.</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Финансовая ответственность муниципального образования за </w:t>
      </w:r>
      <w:proofErr w:type="spellStart"/>
      <w:r w:rsidRPr="00C017E1">
        <w:rPr>
          <w:rFonts w:ascii="Times New Roman" w:hAnsi="Times New Roman" w:cs="Times New Roman"/>
        </w:rPr>
        <w:t>недостижение</w:t>
      </w:r>
      <w:proofErr w:type="spellEnd"/>
      <w:r w:rsidRPr="00C017E1">
        <w:rPr>
          <w:rFonts w:ascii="Times New Roman" w:hAnsi="Times New Roman" w:cs="Times New Roman"/>
        </w:rPr>
        <w:t xml:space="preserve"> целевых значений показателя результативности использования субсидии определяется в соответствии с общим</w:t>
      </w:r>
      <w:r w:rsidR="00E07148" w:rsidRPr="00C017E1">
        <w:rPr>
          <w:rFonts w:ascii="Times New Roman" w:hAnsi="Times New Roman" w:cs="Times New Roman"/>
        </w:rPr>
        <w:t>и</w:t>
      </w:r>
      <w:r w:rsidRPr="00C017E1">
        <w:rPr>
          <w:rFonts w:ascii="Times New Roman" w:hAnsi="Times New Roman" w:cs="Times New Roman"/>
        </w:rPr>
        <w:t xml:space="preserve"> п</w:t>
      </w:r>
      <w:r w:rsidR="00E07148" w:rsidRPr="00C017E1">
        <w:rPr>
          <w:rFonts w:ascii="Times New Roman" w:hAnsi="Times New Roman" w:cs="Times New Roman"/>
        </w:rPr>
        <w:t>равилами</w:t>
      </w:r>
      <w:r w:rsidRPr="00C017E1">
        <w:rPr>
          <w:rFonts w:ascii="Times New Roman" w:hAnsi="Times New Roman" w:cs="Times New Roman"/>
        </w:rPr>
        <w:t>.</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20. </w:t>
      </w:r>
      <w:proofErr w:type="gramStart"/>
      <w:r w:rsidRPr="00C017E1">
        <w:rPr>
          <w:rFonts w:ascii="Times New Roman" w:hAnsi="Times New Roman" w:cs="Times New Roman"/>
        </w:rPr>
        <w:t>Контроль за</w:t>
      </w:r>
      <w:proofErr w:type="gramEnd"/>
      <w:r w:rsidRPr="00C017E1">
        <w:rPr>
          <w:rFonts w:ascii="Times New Roman" w:hAnsi="Times New Roman" w:cs="Times New Roman"/>
        </w:rPr>
        <w:t xml:space="preserve"> целевым использованием средств субсидий осуществляется </w:t>
      </w:r>
      <w:r w:rsidR="003E6104" w:rsidRPr="00C017E1">
        <w:rPr>
          <w:rFonts w:ascii="Times New Roman" w:hAnsi="Times New Roman" w:cs="Times New Roman"/>
        </w:rPr>
        <w:t>министерством</w:t>
      </w:r>
      <w:r w:rsidRPr="00C017E1">
        <w:rPr>
          <w:rFonts w:ascii="Times New Roman" w:hAnsi="Times New Roman" w:cs="Times New Roman"/>
        </w:rPr>
        <w:t xml:space="preserve"> </w:t>
      </w:r>
      <w:r w:rsidR="00443668" w:rsidRPr="00C017E1">
        <w:rPr>
          <w:rFonts w:ascii="Times New Roman" w:hAnsi="Times New Roman" w:cs="Times New Roman"/>
        </w:rPr>
        <w:br/>
      </w:r>
      <w:r w:rsidRPr="00C017E1">
        <w:rPr>
          <w:rFonts w:ascii="Times New Roman" w:hAnsi="Times New Roman" w:cs="Times New Roman"/>
        </w:rPr>
        <w:t>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При выявлении факта нецелевого использования средств субсидий орган местного самоуправления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w:t>
      </w:r>
    </w:p>
    <w:p w:rsidR="00E70EC2" w:rsidRPr="00C017E1" w:rsidRDefault="00E70EC2" w:rsidP="006672D1">
      <w:pPr>
        <w:pStyle w:val="ConsPlusNormal"/>
        <w:ind w:firstLine="540"/>
        <w:jc w:val="both"/>
        <w:rPr>
          <w:rFonts w:ascii="Times New Roman" w:hAnsi="Times New Roman" w:cs="Times New Roman"/>
        </w:rPr>
      </w:pPr>
      <w:r w:rsidRPr="00C017E1">
        <w:rPr>
          <w:rFonts w:ascii="Times New Roman" w:hAnsi="Times New Roman" w:cs="Times New Roman"/>
        </w:rPr>
        <w:t xml:space="preserve">Возврат органом местного самоуправления средств субсидии осуществляется в соответствии с </w:t>
      </w:r>
      <w:r w:rsidR="006C5F57" w:rsidRPr="00C017E1">
        <w:rPr>
          <w:rFonts w:ascii="Times New Roman" w:hAnsi="Times New Roman" w:cs="Times New Roman"/>
        </w:rPr>
        <w:t xml:space="preserve">пунктом 17 </w:t>
      </w:r>
      <w:r w:rsidR="00647A2D" w:rsidRPr="00C017E1">
        <w:rPr>
          <w:rFonts w:ascii="Times New Roman" w:hAnsi="Times New Roman" w:cs="Times New Roman"/>
        </w:rPr>
        <w:t>общих правил</w:t>
      </w:r>
      <w:r w:rsidRPr="00C017E1">
        <w:rPr>
          <w:rFonts w:ascii="Times New Roman" w:hAnsi="Times New Roman" w:cs="Times New Roman"/>
        </w:rPr>
        <w:t>.</w:t>
      </w: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6672D1" w:rsidRPr="00C017E1" w:rsidRDefault="006672D1">
      <w:pPr>
        <w:pStyle w:val="ConsPlusNormal"/>
        <w:jc w:val="right"/>
        <w:outlineLvl w:val="0"/>
      </w:pPr>
    </w:p>
    <w:p w:rsidR="006672D1" w:rsidRDefault="006672D1">
      <w:pPr>
        <w:pStyle w:val="ConsPlusNormal"/>
        <w:jc w:val="right"/>
        <w:outlineLvl w:val="0"/>
      </w:pPr>
    </w:p>
    <w:p w:rsidR="00BA2EA6" w:rsidRPr="00C017E1" w:rsidRDefault="00BA2EA6">
      <w:pPr>
        <w:pStyle w:val="ConsPlusNormal"/>
        <w:jc w:val="right"/>
        <w:outlineLvl w:val="0"/>
      </w:pPr>
    </w:p>
    <w:p w:rsidR="006672D1" w:rsidRPr="00C017E1" w:rsidRDefault="006672D1">
      <w:pPr>
        <w:pStyle w:val="ConsPlusNormal"/>
        <w:jc w:val="right"/>
        <w:outlineLvl w:val="0"/>
      </w:pPr>
    </w:p>
    <w:p w:rsidR="006672D1" w:rsidRPr="00C017E1" w:rsidRDefault="006672D1" w:rsidP="00EE27A9">
      <w:pPr>
        <w:pStyle w:val="ConsPlusNormal"/>
        <w:outlineLvl w:val="0"/>
      </w:pPr>
    </w:p>
    <w:p w:rsidR="00E70EC2" w:rsidRPr="00C017E1" w:rsidRDefault="00E70EC2">
      <w:pPr>
        <w:pStyle w:val="ConsPlusNormal"/>
        <w:jc w:val="right"/>
        <w:outlineLvl w:val="0"/>
        <w:rPr>
          <w:rFonts w:ascii="Times New Roman" w:hAnsi="Times New Roman" w:cs="Times New Roman"/>
        </w:rPr>
      </w:pPr>
      <w:r w:rsidRPr="00C017E1">
        <w:rPr>
          <w:rFonts w:ascii="Times New Roman" w:hAnsi="Times New Roman" w:cs="Times New Roman"/>
        </w:rPr>
        <w:t>Утверждена</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Title"/>
        <w:jc w:val="center"/>
        <w:rPr>
          <w:rFonts w:ascii="Times New Roman" w:hAnsi="Times New Roman" w:cs="Times New Roman"/>
        </w:rPr>
      </w:pPr>
      <w:bookmarkStart w:id="62" w:name="P5812"/>
      <w:bookmarkEnd w:id="62"/>
      <w:r w:rsidRPr="00C017E1">
        <w:rPr>
          <w:rFonts w:ascii="Times New Roman" w:hAnsi="Times New Roman" w:cs="Times New Roman"/>
        </w:rPr>
        <w:t>МЕТОДИКА</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РАСПРЕДЕЛЕНИЯ СУБСИДИЙ БЮДЖЕТАМ МУНИЦИПАЛЬНЫХ РАЙОНОВ</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И ГОРОДСКИХ ОКРУГОВ АРХАНГЕЛЬСКОЙ ОБЛАСТИ, ЗА ИСКЛЮЧЕНИЕМ</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МУНИЦИПАЛЬНОГО ОБРАЗОВАНИЯ "ГОРОД АРХАНГЕЛЬСК",</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НА ПРОВЕДЕНИЕ КАДАСТРОВЫХ РАБОТ В ОТНОШЕНИИ ЗЕМЕЛЬНЫХ</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УЧАСТКОВ, ПРЕДОСТАВЛЯЕМЫХ МНОГОДЕТНЫМ СЕМЬЯМ</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ДЛЯ ИНДИВИДУАЛЬНОГО ЖИЛИЩНОГО СТРОИТЕЛЬСТВА</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ИЛИ ВЕДЕНИЯ ЛИЧНОГО ПОДСОБНОГО ХОЗЯЙСТВА</w:t>
      </w:r>
    </w:p>
    <w:p w:rsidR="00E70EC2" w:rsidRPr="00C017E1"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582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pPr>
              <w:pStyle w:val="ConsPlusNormal"/>
              <w:jc w:val="center"/>
              <w:rPr>
                <w:rFonts w:ascii="Times New Roman" w:hAnsi="Times New Roman" w:cs="Times New Roman"/>
              </w:rPr>
            </w:pPr>
            <w:proofErr w:type="gramStart"/>
            <w:r w:rsidRPr="00C017E1">
              <w:rPr>
                <w:rFonts w:ascii="Times New Roman" w:hAnsi="Times New Roman" w:cs="Times New Roman"/>
              </w:rPr>
              <w:t>(</w:t>
            </w:r>
            <w:r w:rsidR="00E02059" w:rsidRPr="00C017E1">
              <w:rPr>
                <w:rFonts w:ascii="Times New Roman" w:hAnsi="Times New Roman" w:cs="Times New Roman"/>
              </w:rPr>
              <w:t>исключена</w:t>
            </w:r>
            <w:r w:rsidRPr="00C017E1">
              <w:rPr>
                <w:rFonts w:ascii="Times New Roman" w:hAnsi="Times New Roman" w:cs="Times New Roman"/>
              </w:rPr>
              <w:t xml:space="preserve"> </w:t>
            </w:r>
            <w:hyperlink r:id="rId294"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D05822" w:rsidP="00D05822">
            <w:pPr>
              <w:pStyle w:val="ConsPlusNormal"/>
              <w:jc w:val="center"/>
              <w:rPr>
                <w:rFonts w:ascii="Times New Roman" w:hAnsi="Times New Roman" w:cs="Times New Roman"/>
              </w:rPr>
            </w:pPr>
            <w:r w:rsidRPr="00C017E1">
              <w:rPr>
                <w:rFonts w:ascii="Times New Roman" w:hAnsi="Times New Roman" w:cs="Times New Roman"/>
              </w:rPr>
              <w:t>от 10.10.2019 N 574-пп</w:t>
            </w:r>
            <w:r w:rsidR="00E70EC2" w:rsidRPr="00C017E1">
              <w:rPr>
                <w:rFonts w:ascii="Times New Roman" w:hAnsi="Times New Roman" w:cs="Times New Roman"/>
              </w:rPr>
              <w:t>)</w:t>
            </w:r>
          </w:p>
        </w:tc>
      </w:tr>
    </w:tbl>
    <w:p w:rsidR="00E70EC2" w:rsidRPr="00C017E1" w:rsidRDefault="00E70EC2">
      <w:pPr>
        <w:pStyle w:val="ConsPlusNormal"/>
        <w:jc w:val="both"/>
      </w:pPr>
    </w:p>
    <w:p w:rsidR="002164DA" w:rsidRPr="00C017E1" w:rsidRDefault="002164DA">
      <w:pPr>
        <w:pStyle w:val="ConsPlusNormal"/>
        <w:jc w:val="right"/>
        <w:outlineLvl w:val="0"/>
      </w:pPr>
    </w:p>
    <w:p w:rsidR="00E70EC2" w:rsidRPr="00C017E1" w:rsidRDefault="00E70EC2" w:rsidP="00CD7712">
      <w:pPr>
        <w:pStyle w:val="ConsPlusNormal"/>
        <w:jc w:val="right"/>
        <w:outlineLvl w:val="0"/>
        <w:rPr>
          <w:rFonts w:ascii="Times New Roman" w:hAnsi="Times New Roman" w:cs="Times New Roman"/>
        </w:rPr>
      </w:pPr>
      <w:r w:rsidRPr="00C017E1">
        <w:rPr>
          <w:rFonts w:ascii="Times New Roman" w:hAnsi="Times New Roman" w:cs="Times New Roman"/>
        </w:rPr>
        <w:t>Утвержден</w:t>
      </w:r>
    </w:p>
    <w:p w:rsidR="00E70EC2" w:rsidRPr="00C017E1" w:rsidRDefault="00E70EC2" w:rsidP="00CD7712">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rsidP="00CD7712">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rsidP="00CD7712">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rsidP="00CD7712">
      <w:pPr>
        <w:pStyle w:val="ConsPlusNormal"/>
        <w:jc w:val="both"/>
        <w:rPr>
          <w:rFonts w:ascii="Times New Roman" w:hAnsi="Times New Roman" w:cs="Times New Roman"/>
        </w:rPr>
      </w:pPr>
    </w:p>
    <w:p w:rsidR="00E70EC2" w:rsidRPr="00C017E1" w:rsidRDefault="00E70EC2" w:rsidP="00CD7712">
      <w:pPr>
        <w:pStyle w:val="ConsPlusTitle"/>
        <w:jc w:val="center"/>
        <w:rPr>
          <w:rFonts w:ascii="Times New Roman" w:hAnsi="Times New Roman" w:cs="Times New Roman"/>
        </w:rPr>
      </w:pPr>
      <w:bookmarkStart w:id="63" w:name="P5847"/>
      <w:bookmarkEnd w:id="63"/>
      <w:r w:rsidRPr="00C017E1">
        <w:rPr>
          <w:rFonts w:ascii="Times New Roman" w:hAnsi="Times New Roman" w:cs="Times New Roman"/>
        </w:rPr>
        <w:t>ПОРЯДОК</w:t>
      </w:r>
    </w:p>
    <w:p w:rsidR="00E70EC2" w:rsidRPr="00C017E1" w:rsidRDefault="00E70EC2" w:rsidP="00CD7712">
      <w:pPr>
        <w:pStyle w:val="ConsPlusTitle"/>
        <w:jc w:val="center"/>
        <w:rPr>
          <w:rFonts w:ascii="Times New Roman" w:hAnsi="Times New Roman" w:cs="Times New Roman"/>
        </w:rPr>
      </w:pPr>
      <w:r w:rsidRPr="00C017E1">
        <w:rPr>
          <w:rFonts w:ascii="Times New Roman" w:hAnsi="Times New Roman" w:cs="Times New Roman"/>
        </w:rPr>
        <w:t>ПРЕДОСТАВЛЕНИЯ ВЫПЛАТ НА ПРИОБРЕТЕНИЕ ЖИЛЬЯ РАБОТНИКАМ</w:t>
      </w:r>
    </w:p>
    <w:p w:rsidR="00E70EC2" w:rsidRPr="00C017E1" w:rsidRDefault="00E70EC2" w:rsidP="00CD7712">
      <w:pPr>
        <w:pStyle w:val="ConsPlusTitle"/>
        <w:jc w:val="center"/>
        <w:rPr>
          <w:rFonts w:ascii="Times New Roman" w:hAnsi="Times New Roman" w:cs="Times New Roman"/>
        </w:rPr>
      </w:pPr>
      <w:r w:rsidRPr="00C017E1">
        <w:rPr>
          <w:rFonts w:ascii="Times New Roman" w:hAnsi="Times New Roman" w:cs="Times New Roman"/>
        </w:rPr>
        <w:t>ДОЧЕРНИХ ЗАВИСИМЫХ ОБЩЕСТВ ОТКРЫТОГО АКЦИОНЕРНОГО ОБЩЕСТВА</w:t>
      </w:r>
    </w:p>
    <w:p w:rsidR="00E70EC2" w:rsidRPr="00C017E1" w:rsidRDefault="00E70EC2" w:rsidP="00CD7712">
      <w:pPr>
        <w:pStyle w:val="ConsPlusTitle"/>
        <w:jc w:val="center"/>
        <w:rPr>
          <w:rFonts w:ascii="Times New Roman" w:hAnsi="Times New Roman" w:cs="Times New Roman"/>
        </w:rPr>
      </w:pPr>
      <w:r w:rsidRPr="00C017E1">
        <w:rPr>
          <w:rFonts w:ascii="Times New Roman" w:hAnsi="Times New Roman" w:cs="Times New Roman"/>
        </w:rPr>
        <w:t xml:space="preserve">"ОБЪЕДИНЕННАЯ СУДОСТРОИТЕЛЬНАЯ КОРПОРАЦИЯ", </w:t>
      </w:r>
      <w:proofErr w:type="gramStart"/>
      <w:r w:rsidRPr="00C017E1">
        <w:rPr>
          <w:rFonts w:ascii="Times New Roman" w:hAnsi="Times New Roman" w:cs="Times New Roman"/>
        </w:rPr>
        <w:t>РАСПОЛОЖЕННЫХ</w:t>
      </w:r>
      <w:proofErr w:type="gramEnd"/>
    </w:p>
    <w:p w:rsidR="00E70EC2" w:rsidRPr="00C017E1" w:rsidRDefault="00E70EC2" w:rsidP="00CD7712">
      <w:pPr>
        <w:pStyle w:val="ConsPlusTitle"/>
        <w:jc w:val="center"/>
        <w:rPr>
          <w:rFonts w:ascii="Times New Roman" w:hAnsi="Times New Roman" w:cs="Times New Roman"/>
        </w:rPr>
      </w:pPr>
      <w:r w:rsidRPr="00C017E1">
        <w:rPr>
          <w:rFonts w:ascii="Times New Roman" w:hAnsi="Times New Roman" w:cs="Times New Roman"/>
        </w:rPr>
        <w:t>НА ТЕРРИТОРИИ АРХАНГЕЛЬСКОЙ ОБЛАСТИ И УЧАСТВУЮЩИХ</w:t>
      </w:r>
    </w:p>
    <w:p w:rsidR="00E70EC2" w:rsidRPr="00C017E1" w:rsidRDefault="00E70EC2" w:rsidP="00CD7712">
      <w:pPr>
        <w:pStyle w:val="ConsPlusTitle"/>
        <w:jc w:val="center"/>
        <w:rPr>
          <w:rFonts w:ascii="Times New Roman" w:hAnsi="Times New Roman" w:cs="Times New Roman"/>
        </w:rPr>
      </w:pPr>
      <w:r w:rsidRPr="00C017E1">
        <w:rPr>
          <w:rFonts w:ascii="Times New Roman" w:hAnsi="Times New Roman" w:cs="Times New Roman"/>
        </w:rPr>
        <w:t>В ВЫПОЛНЕНИИ ГОСУДАРСТВЕННОГО ОБОРОННОГО ЗАКАЗА</w:t>
      </w:r>
    </w:p>
    <w:p w:rsidR="00E70EC2" w:rsidRPr="00C017E1" w:rsidRDefault="00E70EC2" w:rsidP="00CD7712">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rsidP="00CD7712">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2F7702">
            <w:pPr>
              <w:pStyle w:val="ConsPlusNormal"/>
              <w:jc w:val="center"/>
              <w:rPr>
                <w:rFonts w:ascii="Times New Roman" w:hAnsi="Times New Roman" w:cs="Times New Roman"/>
              </w:rPr>
            </w:pPr>
            <w:r w:rsidRPr="00C017E1">
              <w:rPr>
                <w:rFonts w:ascii="Times New Roman" w:hAnsi="Times New Roman" w:cs="Times New Roman"/>
              </w:rPr>
              <w:t>(</w:t>
            </w:r>
            <w:proofErr w:type="gramStart"/>
            <w:r w:rsidR="00B24443" w:rsidRPr="00C017E1">
              <w:rPr>
                <w:rFonts w:ascii="Times New Roman" w:hAnsi="Times New Roman" w:cs="Times New Roman"/>
              </w:rPr>
              <w:t>исключен</w:t>
            </w:r>
            <w:proofErr w:type="gramEnd"/>
            <w:r w:rsidR="00E231A9" w:rsidRPr="00C017E1">
              <w:rPr>
                <w:rFonts w:ascii="Times New Roman" w:hAnsi="Times New Roman" w:cs="Times New Roman"/>
              </w:rPr>
              <w:t xml:space="preserve"> </w:t>
            </w:r>
            <w:hyperlink r:id="rId295" w:history="1">
              <w:r w:rsidR="00E231A9" w:rsidRPr="00C017E1">
                <w:rPr>
                  <w:rFonts w:ascii="Times New Roman" w:hAnsi="Times New Roman" w:cs="Times New Roman"/>
                </w:rPr>
                <w:t>постановлением</w:t>
              </w:r>
            </w:hyperlink>
            <w:r w:rsidR="00E231A9" w:rsidRPr="00C017E1">
              <w:rPr>
                <w:rFonts w:ascii="Times New Roman" w:hAnsi="Times New Roman" w:cs="Times New Roman"/>
              </w:rPr>
              <w:t xml:space="preserve"> Правительства Архангельской области </w:t>
            </w:r>
            <w:r w:rsidR="00B24E48" w:rsidRPr="00C017E1">
              <w:rPr>
                <w:rFonts w:ascii="Times New Roman" w:hAnsi="Times New Roman" w:cs="Times New Roman"/>
              </w:rPr>
              <w:t xml:space="preserve">от 26.08.2021 </w:t>
            </w:r>
            <w:r w:rsidR="00B24E48" w:rsidRPr="00C017E1">
              <w:rPr>
                <w:rFonts w:ascii="Times New Roman" w:hAnsi="Times New Roman" w:cs="Times New Roman"/>
                <w:lang w:val="en-US"/>
              </w:rPr>
              <w:t>N</w:t>
            </w:r>
            <w:r w:rsidR="00B24E48" w:rsidRPr="00C017E1">
              <w:rPr>
                <w:rFonts w:ascii="Times New Roman" w:hAnsi="Times New Roman" w:cs="Times New Roman"/>
              </w:rPr>
              <w:t xml:space="preserve"> 445-пп</w:t>
            </w:r>
            <w:r w:rsidRPr="00C017E1">
              <w:rPr>
                <w:rFonts w:ascii="Times New Roman" w:hAnsi="Times New Roman" w:cs="Times New Roman"/>
              </w:rPr>
              <w:t>)</w:t>
            </w:r>
          </w:p>
        </w:tc>
      </w:tr>
    </w:tbl>
    <w:p w:rsidR="00E70EC2" w:rsidRPr="00C017E1" w:rsidRDefault="00E70EC2" w:rsidP="00CD7712">
      <w:pPr>
        <w:pStyle w:val="ConsPlusNormal"/>
        <w:jc w:val="both"/>
        <w:rPr>
          <w:rFonts w:ascii="Times New Roman" w:hAnsi="Times New Roman" w:cs="Times New Roman"/>
        </w:rPr>
      </w:pPr>
    </w:p>
    <w:p w:rsidR="00352EAE" w:rsidRPr="00C017E1" w:rsidRDefault="00352EAE">
      <w:pPr>
        <w:pStyle w:val="ConsPlusNormal"/>
        <w:jc w:val="right"/>
        <w:outlineLvl w:val="0"/>
        <w:rPr>
          <w:rFonts w:ascii="Times New Roman" w:hAnsi="Times New Roman" w:cs="Times New Roman"/>
        </w:rPr>
      </w:pPr>
    </w:p>
    <w:p w:rsidR="00352EAE" w:rsidRPr="00C017E1" w:rsidRDefault="00352EAE">
      <w:pPr>
        <w:pStyle w:val="ConsPlusNormal"/>
        <w:jc w:val="right"/>
        <w:outlineLvl w:val="0"/>
        <w:rPr>
          <w:rFonts w:ascii="Times New Roman" w:hAnsi="Times New Roman" w:cs="Times New Roman"/>
        </w:rPr>
      </w:pPr>
    </w:p>
    <w:p w:rsidR="00E70EC2" w:rsidRPr="00C017E1" w:rsidRDefault="00E70EC2">
      <w:pPr>
        <w:pStyle w:val="ConsPlusNormal"/>
        <w:jc w:val="right"/>
        <w:outlineLvl w:val="0"/>
        <w:rPr>
          <w:rFonts w:ascii="Times New Roman" w:hAnsi="Times New Roman" w:cs="Times New Roman"/>
        </w:rPr>
      </w:pPr>
      <w:r w:rsidRPr="00C017E1">
        <w:rPr>
          <w:rFonts w:ascii="Times New Roman" w:hAnsi="Times New Roman" w:cs="Times New Roman"/>
        </w:rPr>
        <w:t>Утвержден</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pPr>
        <w:pStyle w:val="ConsPlusNormal"/>
        <w:jc w:val="both"/>
        <w:rPr>
          <w:rFonts w:ascii="Times New Roman" w:hAnsi="Times New Roman" w:cs="Times New Roman"/>
        </w:rPr>
      </w:pPr>
    </w:p>
    <w:p w:rsidR="00B65D3A" w:rsidRPr="00C017E1" w:rsidRDefault="00B65D3A" w:rsidP="00BD35F1">
      <w:pPr>
        <w:pStyle w:val="ConsPlusTitle"/>
        <w:jc w:val="center"/>
        <w:rPr>
          <w:rFonts w:ascii="Times New Roman" w:hAnsi="Times New Roman" w:cs="Times New Roman"/>
          <w:sz w:val="26"/>
          <w:szCs w:val="26"/>
        </w:rPr>
      </w:pPr>
      <w:bookmarkStart w:id="64" w:name="P6369"/>
      <w:bookmarkEnd w:id="64"/>
      <w:r w:rsidRPr="00C017E1">
        <w:rPr>
          <w:rFonts w:ascii="Times New Roman" w:hAnsi="Times New Roman" w:cs="Times New Roman"/>
          <w:sz w:val="26"/>
          <w:szCs w:val="26"/>
        </w:rPr>
        <w:t>ПОРЯДОК</w:t>
      </w:r>
    </w:p>
    <w:p w:rsidR="00E70EC2" w:rsidRPr="00C017E1" w:rsidRDefault="00B65D3A" w:rsidP="00BD35F1">
      <w:pPr>
        <w:pStyle w:val="ConsPlusTitle"/>
        <w:jc w:val="center"/>
        <w:rPr>
          <w:rFonts w:ascii="Times New Roman" w:hAnsi="Times New Roman" w:cs="Times New Roman"/>
        </w:rPr>
      </w:pPr>
      <w:r w:rsidRPr="00C017E1">
        <w:rPr>
          <w:rFonts w:ascii="Times New Roman" w:hAnsi="Times New Roman" w:cs="Times New Roman"/>
        </w:rPr>
        <w:t>ПРЕДОСТАВЛЕНИЯ И РАСХОДОВАНИЯ СУБСИДИЙ БЮДЖЕТАМ МУНИЦИПАЛЬНЫХ РАЙОНОВ</w:t>
      </w:r>
      <w:r w:rsidR="00EF3AAF" w:rsidRPr="00C017E1">
        <w:rPr>
          <w:rFonts w:ascii="Times New Roman" w:hAnsi="Times New Roman" w:cs="Times New Roman"/>
        </w:rPr>
        <w:t xml:space="preserve">, </w:t>
      </w:r>
      <w:r w:rsidR="00232AAD" w:rsidRPr="00C017E1">
        <w:rPr>
          <w:rFonts w:ascii="Times New Roman" w:hAnsi="Times New Roman" w:cs="Times New Roman"/>
          <w:color w:val="000000"/>
          <w:szCs w:val="22"/>
        </w:rPr>
        <w:t>МУНИЦИПАЛЬНЫХ ОКРУГОВ</w:t>
      </w:r>
      <w:r w:rsidR="00A330FD" w:rsidRPr="00C017E1">
        <w:rPr>
          <w:rFonts w:ascii="Times New Roman" w:hAnsi="Times New Roman" w:cs="Times New Roman"/>
        </w:rPr>
        <w:t xml:space="preserve"> </w:t>
      </w:r>
      <w:r w:rsidRPr="00C017E1">
        <w:rPr>
          <w:rFonts w:ascii="Times New Roman" w:hAnsi="Times New Roman" w:cs="Times New Roman"/>
        </w:rPr>
        <w:t xml:space="preserve">И ГОРОДСКИХ ОКРУГОВ АРХАНГЕЛЬСКОЙ ОБЛАСТИ НА ПРОВЕДЕНИЕ КАДАСТРОВЫХ РАБОТ </w:t>
      </w:r>
      <w:r w:rsidR="004E17F4" w:rsidRPr="00C017E1">
        <w:rPr>
          <w:rFonts w:ascii="Times New Roman" w:hAnsi="Times New Roman" w:cs="Times New Roman"/>
        </w:rPr>
        <w:br/>
      </w:r>
      <w:r w:rsidRPr="00C017E1">
        <w:rPr>
          <w:rFonts w:ascii="Times New Roman" w:hAnsi="Times New Roman" w:cs="Times New Roman"/>
        </w:rPr>
        <w:t>В ОТНОШЕНИИ ЗЕМЕЛЬНЫХ УЧАСТКОВ, ПРЕДОСТАВЛЯЕМЫХ МНОГОДЕТНЫМ СЕМЬЯМ ДЛЯ ИНДИВИДУАЛЬНОГО ЖИЛИЩНОГО СТРОИТЕЛЬСТВА, ВЕДЕНИЯ ЛИЧНОГО ПОДСОБНОГО ХОЗЯЙСТВА ИЛИ САДОВОДСТВА</w:t>
      </w:r>
    </w:p>
    <w:p w:rsidR="00E70EC2" w:rsidRPr="00C017E1"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2FBA"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CC4EA0">
            <w:pPr>
              <w:pStyle w:val="ConsPlusNormal"/>
              <w:jc w:val="center"/>
              <w:rPr>
                <w:rFonts w:ascii="Times New Roman" w:hAnsi="Times New Roman" w:cs="Times New Roman"/>
              </w:rPr>
            </w:pPr>
            <w:r w:rsidRPr="00C017E1">
              <w:rPr>
                <w:rFonts w:ascii="Times New Roman" w:hAnsi="Times New Roman" w:cs="Times New Roman"/>
              </w:rPr>
              <w:t>(</w:t>
            </w:r>
            <w:proofErr w:type="gramStart"/>
            <w:r w:rsidR="00CC4EA0" w:rsidRPr="00C017E1">
              <w:rPr>
                <w:rFonts w:ascii="Times New Roman" w:hAnsi="Times New Roman" w:cs="Times New Roman"/>
              </w:rPr>
              <w:t>исключен</w:t>
            </w:r>
            <w:proofErr w:type="gramEnd"/>
            <w:r w:rsidR="00CC4EA0" w:rsidRPr="00C017E1">
              <w:rPr>
                <w:rFonts w:ascii="Times New Roman" w:hAnsi="Times New Roman" w:cs="Times New Roman"/>
              </w:rPr>
              <w:t xml:space="preserve"> </w:t>
            </w:r>
            <w:hyperlink r:id="rId296" w:history="1">
              <w:r w:rsidR="00CC4EA0" w:rsidRPr="00C017E1">
                <w:rPr>
                  <w:rFonts w:ascii="Times New Roman" w:hAnsi="Times New Roman" w:cs="Times New Roman"/>
                </w:rPr>
                <w:t>постановлением</w:t>
              </w:r>
            </w:hyperlink>
            <w:r w:rsidR="00CC4EA0" w:rsidRPr="00C017E1">
              <w:rPr>
                <w:rFonts w:ascii="Times New Roman" w:hAnsi="Times New Roman" w:cs="Times New Roman"/>
              </w:rPr>
              <w:t xml:space="preserve"> Правительства Архангельской области от 26.08.2021 </w:t>
            </w:r>
            <w:r w:rsidR="00CC4EA0" w:rsidRPr="00C017E1">
              <w:rPr>
                <w:rFonts w:ascii="Times New Roman" w:hAnsi="Times New Roman" w:cs="Times New Roman"/>
                <w:lang w:val="en-US"/>
              </w:rPr>
              <w:t>N</w:t>
            </w:r>
            <w:r w:rsidR="00CC4EA0" w:rsidRPr="00C017E1">
              <w:rPr>
                <w:rFonts w:ascii="Times New Roman" w:hAnsi="Times New Roman" w:cs="Times New Roman"/>
              </w:rPr>
              <w:t xml:space="preserve"> 445-пп</w:t>
            </w:r>
            <w:r w:rsidRPr="00C017E1">
              <w:rPr>
                <w:rFonts w:ascii="Times New Roman" w:hAnsi="Times New Roman" w:cs="Times New Roman"/>
              </w:rPr>
              <w:t>)</w:t>
            </w:r>
          </w:p>
        </w:tc>
      </w:tr>
    </w:tbl>
    <w:p w:rsidR="00E70EC2" w:rsidRPr="00C017E1" w:rsidRDefault="00E70EC2">
      <w:pPr>
        <w:pStyle w:val="ConsPlusNormal"/>
        <w:jc w:val="both"/>
      </w:pPr>
    </w:p>
    <w:p w:rsidR="00E70EC2" w:rsidRPr="00C017E1" w:rsidRDefault="00E70EC2" w:rsidP="002D0459">
      <w:pPr>
        <w:pStyle w:val="ConsPlusNormal"/>
        <w:ind w:firstLine="709"/>
        <w:jc w:val="both"/>
        <w:rPr>
          <w:rFonts w:ascii="Times New Roman" w:hAnsi="Times New Roman" w:cs="Times New Roman"/>
        </w:rPr>
      </w:pPr>
    </w:p>
    <w:p w:rsidR="00E70EC2" w:rsidRPr="00C017E1" w:rsidRDefault="00E70EC2">
      <w:pPr>
        <w:pStyle w:val="ConsPlusNormal"/>
        <w:jc w:val="both"/>
      </w:pPr>
    </w:p>
    <w:p w:rsidR="00752FBA" w:rsidRPr="00C017E1" w:rsidRDefault="00752FBA">
      <w:pPr>
        <w:pStyle w:val="ConsPlusNormal"/>
        <w:jc w:val="right"/>
        <w:outlineLvl w:val="0"/>
      </w:pPr>
    </w:p>
    <w:p w:rsidR="00E70EC2" w:rsidRPr="00C017E1" w:rsidRDefault="00E70EC2" w:rsidP="0018740B">
      <w:pPr>
        <w:pStyle w:val="ConsPlusNormal"/>
        <w:jc w:val="right"/>
        <w:outlineLvl w:val="0"/>
        <w:rPr>
          <w:rFonts w:ascii="Times New Roman" w:hAnsi="Times New Roman" w:cs="Times New Roman"/>
        </w:rPr>
      </w:pPr>
      <w:r w:rsidRPr="00C017E1">
        <w:rPr>
          <w:rFonts w:ascii="Times New Roman" w:hAnsi="Times New Roman" w:cs="Times New Roman"/>
        </w:rPr>
        <w:t>Утвержден</w:t>
      </w:r>
    </w:p>
    <w:p w:rsidR="00E70EC2" w:rsidRPr="00C017E1" w:rsidRDefault="00E70EC2" w:rsidP="0018740B">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rsidP="0018740B">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rsidP="0018740B">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Title"/>
        <w:jc w:val="center"/>
        <w:rPr>
          <w:rFonts w:ascii="Times New Roman" w:hAnsi="Times New Roman" w:cs="Times New Roman"/>
        </w:rPr>
      </w:pPr>
      <w:bookmarkStart w:id="65" w:name="P6422"/>
      <w:bookmarkEnd w:id="65"/>
      <w:r w:rsidRPr="00C017E1">
        <w:rPr>
          <w:rFonts w:ascii="Times New Roman" w:hAnsi="Times New Roman" w:cs="Times New Roman"/>
        </w:rPr>
        <w:t>ПОРЯДОК</w:t>
      </w:r>
    </w:p>
    <w:p w:rsidR="00E70EC2" w:rsidRPr="00C017E1" w:rsidRDefault="00E70EC2" w:rsidP="0018740B">
      <w:pPr>
        <w:pStyle w:val="ConsPlusTitle"/>
        <w:jc w:val="center"/>
        <w:rPr>
          <w:rFonts w:ascii="Times New Roman" w:hAnsi="Times New Roman" w:cs="Times New Roman"/>
        </w:rPr>
      </w:pPr>
      <w:r w:rsidRPr="00C017E1">
        <w:rPr>
          <w:rFonts w:ascii="Times New Roman" w:hAnsi="Times New Roman" w:cs="Times New Roman"/>
        </w:rPr>
        <w:t>ПРЕДОСТАВЛЕНИЯ СУБСИДИЙ РОССИЙСКИМ КРЕДИТНЫМ ОРГАНИЗАЦИЯМ</w:t>
      </w:r>
    </w:p>
    <w:p w:rsidR="00E70EC2" w:rsidRPr="00C017E1" w:rsidRDefault="00E70EC2" w:rsidP="0018740B">
      <w:pPr>
        <w:pStyle w:val="ConsPlusTitle"/>
        <w:jc w:val="center"/>
        <w:rPr>
          <w:rFonts w:ascii="Times New Roman" w:hAnsi="Times New Roman" w:cs="Times New Roman"/>
        </w:rPr>
      </w:pPr>
      <w:r w:rsidRPr="00C017E1">
        <w:rPr>
          <w:rFonts w:ascii="Times New Roman" w:hAnsi="Times New Roman" w:cs="Times New Roman"/>
        </w:rPr>
        <w:t>НА ВОЗМЕЩЕНИЕ НЕДОПОЛУЧЕННЫХ ДОХОДОВ В ЧАСТИ ПРОЦЕНТОВ,</w:t>
      </w:r>
    </w:p>
    <w:p w:rsidR="00E70EC2" w:rsidRPr="00C017E1" w:rsidRDefault="00E70EC2" w:rsidP="0018740B">
      <w:pPr>
        <w:pStyle w:val="ConsPlusTitle"/>
        <w:jc w:val="center"/>
        <w:rPr>
          <w:rFonts w:ascii="Times New Roman" w:hAnsi="Times New Roman" w:cs="Times New Roman"/>
        </w:rPr>
      </w:pPr>
      <w:proofErr w:type="gramStart"/>
      <w:r w:rsidRPr="00C017E1">
        <w:rPr>
          <w:rFonts w:ascii="Times New Roman" w:hAnsi="Times New Roman" w:cs="Times New Roman"/>
        </w:rPr>
        <w:t>НАЧИСЛЕННЫХ</w:t>
      </w:r>
      <w:proofErr w:type="gramEnd"/>
      <w:r w:rsidRPr="00C017E1">
        <w:rPr>
          <w:rFonts w:ascii="Times New Roman" w:hAnsi="Times New Roman" w:cs="Times New Roman"/>
        </w:rPr>
        <w:t xml:space="preserve"> ЗА ПОЛЬЗОВАНИЕ ЖИЛИЩНЫМИ КРЕДИТАМИ, ВЫДАННЫМИ</w:t>
      </w:r>
    </w:p>
    <w:p w:rsidR="00E70EC2" w:rsidRPr="00C017E1" w:rsidRDefault="00E70EC2" w:rsidP="0018740B">
      <w:pPr>
        <w:pStyle w:val="ConsPlusTitle"/>
        <w:jc w:val="center"/>
        <w:rPr>
          <w:rFonts w:ascii="Times New Roman" w:hAnsi="Times New Roman" w:cs="Times New Roman"/>
        </w:rPr>
      </w:pPr>
      <w:r w:rsidRPr="00C017E1">
        <w:rPr>
          <w:rFonts w:ascii="Times New Roman" w:hAnsi="Times New Roman" w:cs="Times New Roman"/>
        </w:rPr>
        <w:t xml:space="preserve">ФИЗИЧЕСКИМ ЛИЦАМ НА ПРИОБРЕТЕНИЕ ЖИЛЬЯ НА </w:t>
      </w:r>
      <w:proofErr w:type="gramStart"/>
      <w:r w:rsidRPr="00C017E1">
        <w:rPr>
          <w:rFonts w:ascii="Times New Roman" w:hAnsi="Times New Roman" w:cs="Times New Roman"/>
        </w:rPr>
        <w:t>ПЕРВИЧНОМ</w:t>
      </w:r>
      <w:proofErr w:type="gramEnd"/>
    </w:p>
    <w:p w:rsidR="00E70EC2" w:rsidRPr="00C017E1" w:rsidRDefault="00E70EC2" w:rsidP="0018740B">
      <w:pPr>
        <w:pStyle w:val="ConsPlusTitle"/>
        <w:jc w:val="center"/>
        <w:rPr>
          <w:rFonts w:ascii="Times New Roman" w:hAnsi="Times New Roman" w:cs="Times New Roman"/>
        </w:rPr>
      </w:pPr>
      <w:r w:rsidRPr="00C017E1">
        <w:rPr>
          <w:rFonts w:ascii="Times New Roman" w:hAnsi="Times New Roman" w:cs="Times New Roman"/>
        </w:rPr>
        <w:t xml:space="preserve">ИЛИ </w:t>
      </w:r>
      <w:proofErr w:type="gramStart"/>
      <w:r w:rsidRPr="00C017E1">
        <w:rPr>
          <w:rFonts w:ascii="Times New Roman" w:hAnsi="Times New Roman" w:cs="Times New Roman"/>
        </w:rPr>
        <w:t>ВТОРИЧНОМ</w:t>
      </w:r>
      <w:proofErr w:type="gramEnd"/>
      <w:r w:rsidRPr="00C017E1">
        <w:rPr>
          <w:rFonts w:ascii="Times New Roman" w:hAnsi="Times New Roman" w:cs="Times New Roman"/>
        </w:rPr>
        <w:t xml:space="preserve"> РЫНКАХ ЖИЛЬЯ В АРХАНГЕЛЬСКОЙ ОБЛАСТИ</w:t>
      </w:r>
    </w:p>
    <w:p w:rsidR="00E70EC2" w:rsidRPr="00C017E1" w:rsidRDefault="00E70EC2" w:rsidP="0018740B">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740B"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18740B">
            <w:pPr>
              <w:pStyle w:val="ConsPlusNormal"/>
              <w:jc w:val="center"/>
              <w:rPr>
                <w:rFonts w:ascii="Times New Roman" w:hAnsi="Times New Roman" w:cs="Times New Roman"/>
              </w:rPr>
            </w:pPr>
            <w:proofErr w:type="gramStart"/>
            <w:r w:rsidRPr="00C017E1">
              <w:rPr>
                <w:rFonts w:ascii="Times New Roman" w:hAnsi="Times New Roman" w:cs="Times New Roman"/>
              </w:rPr>
              <w:t xml:space="preserve">(введен </w:t>
            </w:r>
            <w:hyperlink r:id="rId297"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w:t>
            </w:r>
            <w:proofErr w:type="gramEnd"/>
          </w:p>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от 20.09.2016 N 387-пп;</w:t>
            </w:r>
          </w:p>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в ред. постановлений Правительства Архангельской области</w:t>
            </w:r>
          </w:p>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 xml:space="preserve">от 14.11.2016 </w:t>
            </w:r>
            <w:hyperlink r:id="rId298" w:history="1">
              <w:r w:rsidRPr="00C017E1">
                <w:rPr>
                  <w:rFonts w:ascii="Times New Roman" w:hAnsi="Times New Roman" w:cs="Times New Roman"/>
                </w:rPr>
                <w:t>N 468-пп</w:t>
              </w:r>
            </w:hyperlink>
            <w:r w:rsidRPr="00C017E1">
              <w:rPr>
                <w:rFonts w:ascii="Times New Roman" w:hAnsi="Times New Roman" w:cs="Times New Roman"/>
              </w:rPr>
              <w:t xml:space="preserve">, от 25.05.2017 </w:t>
            </w:r>
            <w:hyperlink r:id="rId299" w:history="1">
              <w:r w:rsidRPr="00C017E1">
                <w:rPr>
                  <w:rFonts w:ascii="Times New Roman" w:hAnsi="Times New Roman" w:cs="Times New Roman"/>
                </w:rPr>
                <w:t>N 216-пп</w:t>
              </w:r>
            </w:hyperlink>
            <w:r w:rsidRPr="00C017E1">
              <w:rPr>
                <w:rFonts w:ascii="Times New Roman" w:hAnsi="Times New Roman" w:cs="Times New Roman"/>
              </w:rPr>
              <w:t xml:space="preserve">, от 18.07.2017 </w:t>
            </w:r>
            <w:hyperlink r:id="rId300" w:history="1">
              <w:r w:rsidRPr="00C017E1">
                <w:rPr>
                  <w:rFonts w:ascii="Times New Roman" w:hAnsi="Times New Roman" w:cs="Times New Roman"/>
                </w:rPr>
                <w:t>N 283-пп</w:t>
              </w:r>
            </w:hyperlink>
            <w:r w:rsidRPr="00C017E1">
              <w:rPr>
                <w:rFonts w:ascii="Times New Roman" w:hAnsi="Times New Roman" w:cs="Times New Roman"/>
              </w:rPr>
              <w:t>,</w:t>
            </w:r>
          </w:p>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 xml:space="preserve">от 14.08.2017 </w:t>
            </w:r>
            <w:hyperlink r:id="rId301" w:history="1">
              <w:r w:rsidRPr="00C017E1">
                <w:rPr>
                  <w:rFonts w:ascii="Times New Roman" w:hAnsi="Times New Roman" w:cs="Times New Roman"/>
                </w:rPr>
                <w:t>N 327-пп</w:t>
              </w:r>
            </w:hyperlink>
            <w:r w:rsidRPr="00C017E1">
              <w:rPr>
                <w:rFonts w:ascii="Times New Roman" w:hAnsi="Times New Roman" w:cs="Times New Roman"/>
              </w:rPr>
              <w:t xml:space="preserve">, от 23.10.2017 </w:t>
            </w:r>
            <w:hyperlink r:id="rId302" w:history="1">
              <w:r w:rsidRPr="00C017E1">
                <w:rPr>
                  <w:rFonts w:ascii="Times New Roman" w:hAnsi="Times New Roman" w:cs="Times New Roman"/>
                </w:rPr>
                <w:t>N 441-пп</w:t>
              </w:r>
            </w:hyperlink>
            <w:r w:rsidRPr="00C017E1">
              <w:rPr>
                <w:rFonts w:ascii="Times New Roman" w:hAnsi="Times New Roman" w:cs="Times New Roman"/>
              </w:rPr>
              <w:t xml:space="preserve">, от 26.12.2017 </w:t>
            </w:r>
            <w:hyperlink r:id="rId303" w:history="1">
              <w:r w:rsidRPr="00C017E1">
                <w:rPr>
                  <w:rFonts w:ascii="Times New Roman" w:hAnsi="Times New Roman" w:cs="Times New Roman"/>
                </w:rPr>
                <w:t>N 621-пп</w:t>
              </w:r>
            </w:hyperlink>
            <w:r w:rsidRPr="00C017E1">
              <w:rPr>
                <w:rFonts w:ascii="Times New Roman" w:hAnsi="Times New Roman" w:cs="Times New Roman"/>
              </w:rPr>
              <w:t>,</w:t>
            </w:r>
          </w:p>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 xml:space="preserve">от 12.01.2018 </w:t>
            </w:r>
            <w:hyperlink r:id="rId304" w:history="1">
              <w:r w:rsidRPr="00C017E1">
                <w:rPr>
                  <w:rFonts w:ascii="Times New Roman" w:hAnsi="Times New Roman" w:cs="Times New Roman"/>
                </w:rPr>
                <w:t>N 4-пп</w:t>
              </w:r>
            </w:hyperlink>
            <w:r w:rsidRPr="00C017E1">
              <w:rPr>
                <w:rFonts w:ascii="Times New Roman" w:hAnsi="Times New Roman" w:cs="Times New Roman"/>
              </w:rPr>
              <w:t xml:space="preserve">, от 06.02.2018 </w:t>
            </w:r>
            <w:hyperlink r:id="rId305" w:history="1">
              <w:r w:rsidRPr="00C017E1">
                <w:rPr>
                  <w:rFonts w:ascii="Times New Roman" w:hAnsi="Times New Roman" w:cs="Times New Roman"/>
                </w:rPr>
                <w:t>N 54-пп</w:t>
              </w:r>
            </w:hyperlink>
            <w:r w:rsidRPr="00C017E1">
              <w:rPr>
                <w:rFonts w:ascii="Times New Roman" w:hAnsi="Times New Roman" w:cs="Times New Roman"/>
              </w:rPr>
              <w:t xml:space="preserve">, от 20.02.2018 </w:t>
            </w:r>
            <w:hyperlink r:id="rId306" w:history="1">
              <w:r w:rsidRPr="00C017E1">
                <w:rPr>
                  <w:rFonts w:ascii="Times New Roman" w:hAnsi="Times New Roman" w:cs="Times New Roman"/>
                </w:rPr>
                <w:t>N 84-пп</w:t>
              </w:r>
            </w:hyperlink>
            <w:r w:rsidRPr="00C017E1">
              <w:rPr>
                <w:rFonts w:ascii="Times New Roman" w:hAnsi="Times New Roman" w:cs="Times New Roman"/>
              </w:rPr>
              <w:t>,</w:t>
            </w:r>
          </w:p>
          <w:p w:rsidR="00E70EC2" w:rsidRPr="00C017E1" w:rsidRDefault="00E70EC2" w:rsidP="0018740B">
            <w:pPr>
              <w:pStyle w:val="ConsPlusNormal"/>
              <w:jc w:val="center"/>
              <w:rPr>
                <w:rFonts w:ascii="Times New Roman" w:hAnsi="Times New Roman" w:cs="Times New Roman"/>
              </w:rPr>
            </w:pPr>
            <w:r w:rsidRPr="00C017E1">
              <w:rPr>
                <w:rFonts w:ascii="Times New Roman" w:hAnsi="Times New Roman" w:cs="Times New Roman"/>
              </w:rPr>
              <w:t xml:space="preserve">от 24.07.2018 </w:t>
            </w:r>
            <w:hyperlink r:id="rId307" w:history="1">
              <w:r w:rsidRPr="00C017E1">
                <w:rPr>
                  <w:rFonts w:ascii="Times New Roman" w:hAnsi="Times New Roman" w:cs="Times New Roman"/>
                </w:rPr>
                <w:t>N 329-пп</w:t>
              </w:r>
            </w:hyperlink>
            <w:r w:rsidRPr="00C017E1">
              <w:rPr>
                <w:rFonts w:ascii="Times New Roman" w:hAnsi="Times New Roman" w:cs="Times New Roman"/>
              </w:rPr>
              <w:t xml:space="preserve">, от 31.10.2018 </w:t>
            </w:r>
            <w:hyperlink r:id="rId308" w:history="1">
              <w:r w:rsidRPr="00C017E1">
                <w:rPr>
                  <w:rFonts w:ascii="Times New Roman" w:hAnsi="Times New Roman" w:cs="Times New Roman"/>
                </w:rPr>
                <w:t>N 507-пп</w:t>
              </w:r>
            </w:hyperlink>
            <w:r w:rsidRPr="00C017E1">
              <w:rPr>
                <w:rFonts w:ascii="Times New Roman" w:hAnsi="Times New Roman" w:cs="Times New Roman"/>
              </w:rPr>
              <w:t xml:space="preserve">, от 20.11.2018 </w:t>
            </w:r>
            <w:hyperlink r:id="rId309" w:history="1">
              <w:r w:rsidRPr="00C017E1">
                <w:rPr>
                  <w:rFonts w:ascii="Times New Roman" w:hAnsi="Times New Roman" w:cs="Times New Roman"/>
                </w:rPr>
                <w:t>N 537-пп</w:t>
              </w:r>
            </w:hyperlink>
            <w:r w:rsidRPr="00C017E1">
              <w:rPr>
                <w:rFonts w:ascii="Times New Roman" w:hAnsi="Times New Roman" w:cs="Times New Roman"/>
              </w:rPr>
              <w:t>,</w:t>
            </w:r>
          </w:p>
          <w:p w:rsidR="00E70EC2" w:rsidRPr="00C017E1" w:rsidRDefault="00E70EC2" w:rsidP="001751E3">
            <w:pPr>
              <w:pStyle w:val="ConsPlusNormal"/>
              <w:jc w:val="center"/>
              <w:rPr>
                <w:rFonts w:ascii="Times New Roman" w:hAnsi="Times New Roman" w:cs="Times New Roman"/>
              </w:rPr>
            </w:pPr>
            <w:r w:rsidRPr="00C017E1">
              <w:rPr>
                <w:rFonts w:ascii="Times New Roman" w:hAnsi="Times New Roman" w:cs="Times New Roman"/>
              </w:rPr>
              <w:t xml:space="preserve">от 26.12.2018 </w:t>
            </w:r>
            <w:hyperlink r:id="rId310" w:history="1">
              <w:r w:rsidRPr="00C017E1">
                <w:rPr>
                  <w:rFonts w:ascii="Times New Roman" w:hAnsi="Times New Roman" w:cs="Times New Roman"/>
                </w:rPr>
                <w:t>N 635-пп</w:t>
              </w:r>
            </w:hyperlink>
            <w:r w:rsidRPr="00C017E1">
              <w:rPr>
                <w:rFonts w:ascii="Times New Roman" w:hAnsi="Times New Roman" w:cs="Times New Roman"/>
              </w:rPr>
              <w:t xml:space="preserve">, от 02.07.2019 </w:t>
            </w:r>
            <w:hyperlink r:id="rId311" w:history="1">
              <w:r w:rsidRPr="00C017E1">
                <w:rPr>
                  <w:rFonts w:ascii="Times New Roman" w:hAnsi="Times New Roman" w:cs="Times New Roman"/>
                </w:rPr>
                <w:t>N 344-пп</w:t>
              </w:r>
            </w:hyperlink>
            <w:r w:rsidRPr="00C017E1">
              <w:rPr>
                <w:rFonts w:ascii="Times New Roman" w:hAnsi="Times New Roman" w:cs="Times New Roman"/>
              </w:rPr>
              <w:t xml:space="preserve">, от 03.09.2019 </w:t>
            </w:r>
            <w:hyperlink r:id="rId312" w:history="1">
              <w:r w:rsidRPr="00C017E1">
                <w:rPr>
                  <w:rFonts w:ascii="Times New Roman" w:hAnsi="Times New Roman" w:cs="Times New Roman"/>
                </w:rPr>
                <w:t>N 481-пп</w:t>
              </w:r>
            </w:hyperlink>
            <w:r w:rsidR="009E34C1" w:rsidRPr="00C017E1">
              <w:rPr>
                <w:rFonts w:ascii="Times New Roman" w:hAnsi="Times New Roman" w:cs="Times New Roman"/>
              </w:rPr>
              <w:t>, от 10.10.2019 N 574-пп</w:t>
            </w:r>
            <w:r w:rsidR="001751E3" w:rsidRPr="00C017E1">
              <w:rPr>
                <w:rFonts w:ascii="Times New Roman" w:hAnsi="Times New Roman" w:cs="Times New Roman"/>
              </w:rPr>
              <w:t>, от 24.03.2021 N 142-пп</w:t>
            </w:r>
            <w:r w:rsidR="00EB59F2" w:rsidRPr="00C017E1">
              <w:rPr>
                <w:rFonts w:ascii="Times New Roman" w:hAnsi="Times New Roman" w:cs="Times New Roman"/>
              </w:rPr>
              <w:t xml:space="preserve">, от 26.08.2021 </w:t>
            </w:r>
            <w:r w:rsidR="00EB59F2" w:rsidRPr="00C017E1">
              <w:rPr>
                <w:rFonts w:ascii="Times New Roman" w:hAnsi="Times New Roman" w:cs="Times New Roman"/>
                <w:lang w:val="en-US"/>
              </w:rPr>
              <w:t>N</w:t>
            </w:r>
            <w:r w:rsidR="00EB59F2" w:rsidRPr="00C017E1">
              <w:rPr>
                <w:rFonts w:ascii="Times New Roman" w:hAnsi="Times New Roman" w:cs="Times New Roman"/>
              </w:rPr>
              <w:t xml:space="preserve"> 445-пп</w:t>
            </w:r>
            <w:r w:rsidRPr="00C017E1">
              <w:rPr>
                <w:rFonts w:ascii="Times New Roman" w:hAnsi="Times New Roman" w:cs="Times New Roman"/>
              </w:rPr>
              <w:t>)</w:t>
            </w:r>
          </w:p>
        </w:tc>
      </w:tr>
    </w:tbl>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Title"/>
        <w:jc w:val="center"/>
        <w:outlineLvl w:val="1"/>
        <w:rPr>
          <w:rFonts w:ascii="Times New Roman" w:hAnsi="Times New Roman" w:cs="Times New Roman"/>
        </w:rPr>
      </w:pPr>
      <w:r w:rsidRPr="00C017E1">
        <w:rPr>
          <w:rFonts w:ascii="Times New Roman" w:hAnsi="Times New Roman" w:cs="Times New Roman"/>
        </w:rPr>
        <w:t>I. Общие положения</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Normal"/>
        <w:ind w:firstLine="540"/>
        <w:jc w:val="both"/>
        <w:rPr>
          <w:rFonts w:ascii="Times New Roman" w:hAnsi="Times New Roman" w:cs="Times New Roman"/>
        </w:rPr>
      </w:pPr>
      <w:bookmarkStart w:id="66" w:name="P6440"/>
      <w:bookmarkEnd w:id="66"/>
      <w:r w:rsidRPr="00C017E1">
        <w:rPr>
          <w:rFonts w:ascii="Times New Roman" w:hAnsi="Times New Roman" w:cs="Times New Roman"/>
        </w:rPr>
        <w:t xml:space="preserve">1. </w:t>
      </w:r>
      <w:proofErr w:type="gramStart"/>
      <w:r w:rsidRPr="00C017E1">
        <w:rPr>
          <w:rFonts w:ascii="Times New Roman" w:hAnsi="Times New Roman" w:cs="Times New Roman"/>
        </w:rPr>
        <w:t xml:space="preserve">Настоящий Порядок, разработанный в соответствии со </w:t>
      </w:r>
      <w:hyperlink r:id="rId313" w:history="1">
        <w:r w:rsidRPr="00C017E1">
          <w:rPr>
            <w:rFonts w:ascii="Times New Roman" w:hAnsi="Times New Roman" w:cs="Times New Roman"/>
          </w:rPr>
          <w:t>статьей 78</w:t>
        </w:r>
      </w:hyperlink>
      <w:r w:rsidRPr="00C017E1">
        <w:rPr>
          <w:rFonts w:ascii="Times New Roman" w:hAnsi="Times New Roman" w:cs="Times New Roman"/>
        </w:rPr>
        <w:t xml:space="preserve"> Бюджетного кодекса Российской Федерации, </w:t>
      </w:r>
      <w:r w:rsidR="00434B54" w:rsidRPr="00C017E1">
        <w:rPr>
          <w:rFonts w:ascii="Times New Roman" w:hAnsi="Times New Roman" w:cs="Times New Roman"/>
        </w:rPr>
        <w:t>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w:t>
      </w:r>
      <w:r w:rsidRPr="00C017E1">
        <w:rPr>
          <w:rFonts w:ascii="Times New Roman" w:hAnsi="Times New Roman" w:cs="Times New Roman"/>
        </w:rPr>
        <w:t>, и государственной программой Архангельской области "Обеспечение</w:t>
      </w:r>
      <w:proofErr w:type="gramEnd"/>
      <w:r w:rsidRPr="00C017E1">
        <w:rPr>
          <w:rFonts w:ascii="Times New Roman" w:hAnsi="Times New Roman" w:cs="Times New Roman"/>
        </w:rPr>
        <w:t xml:space="preserve"> </w:t>
      </w:r>
      <w:proofErr w:type="gramStart"/>
      <w:r w:rsidRPr="00C017E1">
        <w:rPr>
          <w:rFonts w:ascii="Times New Roman" w:hAnsi="Times New Roman" w:cs="Times New Roman"/>
        </w:rPr>
        <w:t>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N 475-пп (далее - государственная программа), определяет механизм предоставления из областного бюджета субсидий российским кредитным организациям (далее - кредитная организация)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w:t>
      </w:r>
      <w:proofErr w:type="gramEnd"/>
      <w:r w:rsidRPr="00C017E1">
        <w:rPr>
          <w:rFonts w:ascii="Times New Roman" w:hAnsi="Times New Roman" w:cs="Times New Roman"/>
        </w:rPr>
        <w:t xml:space="preserve"> вторичном </w:t>
      </w:r>
      <w:proofErr w:type="gramStart"/>
      <w:r w:rsidRPr="00C017E1">
        <w:rPr>
          <w:rFonts w:ascii="Times New Roman" w:hAnsi="Times New Roman" w:cs="Times New Roman"/>
        </w:rPr>
        <w:t>рынке</w:t>
      </w:r>
      <w:proofErr w:type="gramEnd"/>
      <w:r w:rsidRPr="00C017E1">
        <w:rPr>
          <w:rFonts w:ascii="Times New Roman" w:hAnsi="Times New Roman" w:cs="Times New Roman"/>
        </w:rPr>
        <w:t xml:space="preserve"> жилья в Архангельской области (далее - субсидия) в соответствии с настоящим Порядком.</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25.05.2017 </w:t>
      </w:r>
      <w:hyperlink r:id="rId314" w:history="1">
        <w:r w:rsidRPr="00C017E1">
          <w:rPr>
            <w:rFonts w:ascii="Times New Roman" w:hAnsi="Times New Roman" w:cs="Times New Roman"/>
          </w:rPr>
          <w:t>N 216-пп</w:t>
        </w:r>
      </w:hyperlink>
      <w:r w:rsidRPr="00C017E1">
        <w:rPr>
          <w:rFonts w:ascii="Times New Roman" w:hAnsi="Times New Roman" w:cs="Times New Roman"/>
        </w:rPr>
        <w:t xml:space="preserve">, от 26.12.2018 </w:t>
      </w:r>
      <w:hyperlink r:id="rId315" w:history="1">
        <w:r w:rsidRPr="00C017E1">
          <w:rPr>
            <w:rFonts w:ascii="Times New Roman" w:hAnsi="Times New Roman" w:cs="Times New Roman"/>
          </w:rPr>
          <w:t>N 635-пп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Изменения, утвержденные </w:t>
      </w:r>
      <w:hyperlink r:id="rId316"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14 ноября 2016 года N 468-пп "О внесении изменений в постановление Правительства Архангельской области от 11 октября 2013 года N 475-пп", не распространяются на конкурсный отбор, объявленный до вступления в силу указанных изменений.</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317"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14.11.2016 N 468-пп)</w:t>
      </w:r>
    </w:p>
    <w:p w:rsidR="003A1D7D" w:rsidRPr="00C017E1" w:rsidRDefault="00FE58AD" w:rsidP="00FE58AD">
      <w:pPr>
        <w:pStyle w:val="ConsPlusNormal"/>
        <w:jc w:val="both"/>
        <w:rPr>
          <w:rFonts w:ascii="Times New Roman" w:hAnsi="Times New Roman" w:cs="Times New Roman"/>
        </w:rPr>
      </w:pPr>
      <w:r w:rsidRPr="00C017E1">
        <w:rPr>
          <w:rFonts w:ascii="Times New Roman" w:hAnsi="Times New Roman" w:cs="Times New Roman"/>
        </w:rPr>
        <w:t xml:space="preserve">          </w:t>
      </w:r>
      <w:r w:rsidR="003A1D7D" w:rsidRPr="00C017E1">
        <w:rPr>
          <w:rFonts w:ascii="Times New Roman" w:hAnsi="Times New Roman" w:cs="Times New Roman"/>
        </w:rPr>
        <w:t>Субсидия предоставляется в рамках подпрограммы № 1 государственной программы.</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В целях настоящего Порядка используются следующие понятия: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 жилищный кредит - кредит, предоставляемый кредитной организацией физическому лицу, отвечающему требованиям </w:t>
      </w:r>
      <w:hyperlink w:anchor="P6447" w:history="1">
        <w:r w:rsidRPr="00C017E1">
          <w:rPr>
            <w:rFonts w:ascii="Times New Roman" w:hAnsi="Times New Roman" w:cs="Times New Roman"/>
          </w:rPr>
          <w:t>подпункта 3</w:t>
        </w:r>
      </w:hyperlink>
      <w:r w:rsidRPr="00C017E1">
        <w:rPr>
          <w:rFonts w:ascii="Times New Roman" w:hAnsi="Times New Roman" w:cs="Times New Roman"/>
        </w:rPr>
        <w:t xml:space="preserve"> настоящего пункта, для приобретения жилья на первичном и вторичном рынке жилья в Архангельской области;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процентная ставка по жилищным кредитам кредитной организации (далее - процентная ставка) - ставка по программе жилищного кредитования, установленная кредитной организацией;</w:t>
      </w:r>
    </w:p>
    <w:p w:rsidR="00E70EC2" w:rsidRPr="00C017E1" w:rsidRDefault="00E70EC2" w:rsidP="0018740B">
      <w:pPr>
        <w:pStyle w:val="ConsPlusNormal"/>
        <w:ind w:firstLine="540"/>
        <w:jc w:val="both"/>
        <w:rPr>
          <w:rFonts w:ascii="Times New Roman" w:hAnsi="Times New Roman" w:cs="Times New Roman"/>
        </w:rPr>
      </w:pPr>
      <w:bookmarkStart w:id="67" w:name="P6447"/>
      <w:bookmarkEnd w:id="67"/>
      <w:r w:rsidRPr="00C017E1">
        <w:rPr>
          <w:rFonts w:ascii="Times New Roman" w:hAnsi="Times New Roman" w:cs="Times New Roman"/>
        </w:rPr>
        <w:t xml:space="preserve">3) заемщик - физическое лицо, заключившее кредитный договор с кредитной организацией </w:t>
      </w:r>
      <w:r w:rsidRPr="00C017E1">
        <w:rPr>
          <w:rFonts w:ascii="Times New Roman" w:hAnsi="Times New Roman" w:cs="Times New Roman"/>
        </w:rPr>
        <w:lastRenderedPageBreak/>
        <w:t>по предоставлению жилищного кредита в размере и на условиях, предусмотренных кредитным договором, и отвечающее следующим требованиям: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а) </w:t>
      </w:r>
      <w:proofErr w:type="gramStart"/>
      <w:r w:rsidRPr="00C017E1">
        <w:rPr>
          <w:rFonts w:ascii="Times New Roman" w:hAnsi="Times New Roman" w:cs="Times New Roman"/>
        </w:rPr>
        <w:t>проживающее</w:t>
      </w:r>
      <w:proofErr w:type="gramEnd"/>
      <w:r w:rsidRPr="00C017E1">
        <w:rPr>
          <w:rFonts w:ascii="Times New Roman" w:hAnsi="Times New Roman" w:cs="Times New Roman"/>
        </w:rPr>
        <w:t xml:space="preserve"> на территории Архангельской области;</w:t>
      </w:r>
    </w:p>
    <w:p w:rsidR="00D93032" w:rsidRPr="00C017E1" w:rsidRDefault="00E70EC2" w:rsidP="00D93032">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б) </w:t>
      </w:r>
      <w:r w:rsidR="008A5604" w:rsidRPr="00C017E1">
        <w:rPr>
          <w:rFonts w:ascii="Times New Roman" w:hAnsi="Times New Roman" w:cs="Times New Roman"/>
        </w:rPr>
        <w:t>являющееся работником государственных организаций и учреждений Архангельской области, муниципальных организаций и учреждений муниципальных образований Архангельской области, государственных образовательных организаций высшего образования и их филиалов, расположенных на территории Архангельской области, научным сотрудником государственных научных организаций, расположенных на территории Архангельской области (далее - организации бюджетной сферы)</w:t>
      </w:r>
      <w:r w:rsidR="00102261" w:rsidRPr="00C017E1">
        <w:rPr>
          <w:rFonts w:ascii="Times New Roman" w:hAnsi="Times New Roman" w:cs="Times New Roman"/>
        </w:rPr>
        <w:t xml:space="preserve"> или обладающее статусом ветерана боевых действий согласно пункту 1 статьи 3 Федерального</w:t>
      </w:r>
      <w:r w:rsidR="00D93032" w:rsidRPr="00C017E1">
        <w:rPr>
          <w:rFonts w:ascii="Times New Roman" w:hAnsi="Times New Roman" w:cs="Times New Roman"/>
        </w:rPr>
        <w:t xml:space="preserve"> закона от 12 января</w:t>
      </w:r>
      <w:proofErr w:type="gramEnd"/>
      <w:r w:rsidR="00D93032" w:rsidRPr="00C017E1">
        <w:rPr>
          <w:rFonts w:ascii="Times New Roman" w:hAnsi="Times New Roman" w:cs="Times New Roman"/>
        </w:rPr>
        <w:t xml:space="preserve"> 1995 года </w:t>
      </w:r>
      <w:r w:rsidR="00102261" w:rsidRPr="00C017E1">
        <w:rPr>
          <w:rFonts w:ascii="Times New Roman" w:hAnsi="Times New Roman" w:cs="Times New Roman"/>
        </w:rPr>
        <w:t>№ 5-ФЗ «О ветеранах» (далее – ветеран)</w:t>
      </w:r>
      <w:r w:rsidR="00D93032" w:rsidRPr="00C017E1">
        <w:rPr>
          <w:rFonts w:ascii="Times New Roman" w:hAnsi="Times New Roman" w:cs="Times New Roman"/>
        </w:rPr>
        <w:t>.</w:t>
      </w:r>
    </w:p>
    <w:p w:rsidR="00E70EC2" w:rsidRPr="00C017E1" w:rsidRDefault="00D83526" w:rsidP="00D83526">
      <w:pPr>
        <w:pStyle w:val="ConsPlusNormal"/>
        <w:ind w:firstLine="540"/>
        <w:jc w:val="both"/>
        <w:rPr>
          <w:rFonts w:ascii="Times New Roman" w:hAnsi="Times New Roman" w:cs="Times New Roman"/>
        </w:rPr>
      </w:pPr>
      <w:r w:rsidRPr="00C017E1">
        <w:rPr>
          <w:rFonts w:ascii="Times New Roman" w:hAnsi="Times New Roman" w:cs="Times New Roman"/>
        </w:rPr>
        <w:t>В случае если заемщик одновременно является работником организации бюджетной сферы и ветераном, основание для обращения определяется гражданином самостоятельно</w:t>
      </w:r>
      <w:r w:rsidR="008A5604"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в) имеющее трудовой договор по основному месту работы с организацией бюджетной сферы на неопределенный срок или на определенный срок не менее пяти лет, за исключением работы по совместительству</w:t>
      </w:r>
      <w:r w:rsidR="00827150" w:rsidRPr="00C017E1">
        <w:rPr>
          <w:rFonts w:ascii="Times New Roman" w:hAnsi="Times New Roman" w:cs="Times New Roman"/>
        </w:rPr>
        <w:t xml:space="preserve"> (указанное требование не распространяется на ветеранов)</w:t>
      </w:r>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г) </w:t>
      </w:r>
      <w:proofErr w:type="gramStart"/>
      <w:r w:rsidRPr="00C017E1">
        <w:rPr>
          <w:rFonts w:ascii="Times New Roman" w:hAnsi="Times New Roman" w:cs="Times New Roman"/>
        </w:rPr>
        <w:t>являющееся</w:t>
      </w:r>
      <w:proofErr w:type="gramEnd"/>
      <w:r w:rsidRPr="00C017E1">
        <w:rPr>
          <w:rFonts w:ascii="Times New Roman" w:hAnsi="Times New Roman" w:cs="Times New Roman"/>
        </w:rPr>
        <w:t xml:space="preserve"> нуждающимся в получении жилищного кредита в соответствии с </w:t>
      </w:r>
      <w:hyperlink w:anchor="P6455" w:history="1">
        <w:r w:rsidRPr="00C017E1">
          <w:rPr>
            <w:rFonts w:ascii="Times New Roman" w:hAnsi="Times New Roman" w:cs="Times New Roman"/>
          </w:rPr>
          <w:t>пунктом 3</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 кредитная организация - банк или иная кредитная организация, заключившая кредитный договор с заемщиком по предоставлению жилищного кредита в размере и на условиях, предусмотренных кредитным договором.</w:t>
      </w:r>
    </w:p>
    <w:p w:rsidR="00E70EC2" w:rsidRPr="00C017E1" w:rsidRDefault="00E70EC2" w:rsidP="0018740B">
      <w:pPr>
        <w:pStyle w:val="ConsPlusNormal"/>
        <w:ind w:firstLine="540"/>
        <w:jc w:val="both"/>
        <w:rPr>
          <w:rFonts w:ascii="Times New Roman" w:hAnsi="Times New Roman" w:cs="Times New Roman"/>
        </w:rPr>
      </w:pPr>
      <w:bookmarkStart w:id="68" w:name="P6455"/>
      <w:bookmarkEnd w:id="68"/>
      <w:r w:rsidRPr="00C017E1">
        <w:rPr>
          <w:rFonts w:ascii="Times New Roman" w:hAnsi="Times New Roman" w:cs="Times New Roman"/>
        </w:rPr>
        <w:t>3. Нуждающимся в получении жилищного кредита в соответствии с настоящим Порядком признается работник бюджетной сферы</w:t>
      </w:r>
      <w:r w:rsidR="00740EC1" w:rsidRPr="00C017E1">
        <w:rPr>
          <w:rFonts w:ascii="Times New Roman" w:hAnsi="Times New Roman" w:cs="Times New Roman"/>
        </w:rPr>
        <w:t>, ветеран</w:t>
      </w:r>
      <w:r w:rsidRPr="00C017E1">
        <w:rPr>
          <w:rFonts w:ascii="Times New Roman" w:hAnsi="Times New Roman" w:cs="Times New Roman"/>
        </w:rPr>
        <w:t>, который: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 не является собственником жилого помещения или членом семьи собственника жилого помещения;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не является нанимателем жилого помещения по договору социального найма, по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по договору найма жилых помещений жилищного фонда социального использования;</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3) является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при условии обеспечения одного члена семьи общей площадью жилого помещения менее 18 квадратных метров общей</w:t>
      </w:r>
      <w:proofErr w:type="gramEnd"/>
      <w:r w:rsidRPr="00C017E1">
        <w:rPr>
          <w:rFonts w:ascii="Times New Roman" w:hAnsi="Times New Roman" w:cs="Times New Roman"/>
        </w:rPr>
        <w:t xml:space="preserve"> площади жилого помещения на одного человека (далее - уровень обеспеченности общей площадью жилого помещения).</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жилых помещений, занимаемых гражданами по договорам социального найма, по договорам найма жилых помещений жилищного фонда социального использования, и жилых помещений, принадлежащих гражданам на праве собственности (далее - суммарный размер общей площади жилых помещений).</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При учете суммарного размера общей площади жилых помещений к гражданам, занимающим жилые помещения по договорам социального найма, договорам найма жилых помещений жилищного фонда социального использования или являющимся собственниками жилых помещений, относятся: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а) работник бюджетной сферы</w:t>
      </w:r>
      <w:r w:rsidR="00DD4B00" w:rsidRPr="00C017E1">
        <w:rPr>
          <w:rFonts w:ascii="Times New Roman" w:hAnsi="Times New Roman" w:cs="Times New Roman"/>
        </w:rPr>
        <w:t>, ветеран</w:t>
      </w:r>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б) супруг (супруга) работника бюджетной сферы</w:t>
      </w:r>
      <w:r w:rsidR="00DD4B00" w:rsidRPr="00C017E1">
        <w:rPr>
          <w:rFonts w:ascii="Times New Roman" w:hAnsi="Times New Roman" w:cs="Times New Roman"/>
        </w:rPr>
        <w:t>, ветерана</w:t>
      </w:r>
      <w:r w:rsidRPr="00C017E1">
        <w:rPr>
          <w:rFonts w:ascii="Times New Roman" w:hAnsi="Times New Roman" w:cs="Times New Roman"/>
        </w:rPr>
        <w:t xml:space="preserve"> независимо от места жительства супругов, проживающи</w:t>
      </w:r>
      <w:proofErr w:type="gramStart"/>
      <w:r w:rsidRPr="00C017E1">
        <w:rPr>
          <w:rFonts w:ascii="Times New Roman" w:hAnsi="Times New Roman" w:cs="Times New Roman"/>
        </w:rPr>
        <w:t>й(</w:t>
      </w:r>
      <w:proofErr w:type="spellStart"/>
      <w:proofErr w:type="gramEnd"/>
      <w:r w:rsidRPr="00C017E1">
        <w:rPr>
          <w:rFonts w:ascii="Times New Roman" w:hAnsi="Times New Roman" w:cs="Times New Roman"/>
        </w:rPr>
        <w:t>ая</w:t>
      </w:r>
      <w:proofErr w:type="spellEnd"/>
      <w:r w:rsidRPr="00C017E1">
        <w:rPr>
          <w:rFonts w:ascii="Times New Roman" w:hAnsi="Times New Roman" w:cs="Times New Roman"/>
        </w:rPr>
        <w:t>) совместно с данным работником;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в) несовершеннолетние дети работника бюджетной сферы,</w:t>
      </w:r>
      <w:r w:rsidR="00DD4B00" w:rsidRPr="00C017E1">
        <w:rPr>
          <w:rFonts w:ascii="Times New Roman" w:hAnsi="Times New Roman" w:cs="Times New Roman"/>
        </w:rPr>
        <w:t xml:space="preserve"> ветерана,</w:t>
      </w:r>
      <w:r w:rsidRPr="00C017E1">
        <w:rPr>
          <w:rFonts w:ascii="Times New Roman" w:hAnsi="Times New Roman" w:cs="Times New Roman"/>
        </w:rPr>
        <w:t xml:space="preserve"> проживающие совместно с данным работником;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г) родители работника бюджетной сферы,</w:t>
      </w:r>
      <w:r w:rsidR="00DD4B00" w:rsidRPr="00C017E1">
        <w:rPr>
          <w:rFonts w:ascii="Times New Roman" w:hAnsi="Times New Roman" w:cs="Times New Roman"/>
        </w:rPr>
        <w:t xml:space="preserve"> ветерана,</w:t>
      </w:r>
      <w:r w:rsidRPr="00C017E1">
        <w:rPr>
          <w:rFonts w:ascii="Times New Roman" w:hAnsi="Times New Roman" w:cs="Times New Roman"/>
        </w:rPr>
        <w:t xml:space="preserve"> проживающие совместно с данным работником.</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Уровень обеспеченности общей площадью жилого помещения определяется как отношение суммарной общей площади жилых помещений, занимаемых работником организации бюджетной сферы</w:t>
      </w:r>
      <w:r w:rsidR="003C5836" w:rsidRPr="00C017E1">
        <w:rPr>
          <w:rFonts w:ascii="Times New Roman" w:hAnsi="Times New Roman" w:cs="Times New Roman"/>
        </w:rPr>
        <w:t>, ветераном</w:t>
      </w:r>
      <w:r w:rsidR="00CA1AC8" w:rsidRPr="00C017E1">
        <w:rPr>
          <w:rFonts w:ascii="Times New Roman" w:hAnsi="Times New Roman" w:cs="Times New Roman"/>
        </w:rPr>
        <w:t>,</w:t>
      </w:r>
      <w:r w:rsidRPr="00C017E1">
        <w:rPr>
          <w:rFonts w:ascii="Times New Roman" w:hAnsi="Times New Roman" w:cs="Times New Roman"/>
        </w:rPr>
        <w:t xml:space="preserve"> и совместно проживающими с ним членами его семьи по договорам социального найма, договорам найма жилых помещений жилищного фонда социального </w:t>
      </w:r>
      <w:r w:rsidRPr="00C017E1">
        <w:rPr>
          <w:rFonts w:ascii="Times New Roman" w:hAnsi="Times New Roman" w:cs="Times New Roman"/>
        </w:rPr>
        <w:lastRenderedPageBreak/>
        <w:t>использования или принадлежащих им на праве собственности, к количеству таких членов семьи работника организации бюджетной сферы.</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При определении уровня обеспеченности общей площадью жилого помещения право на дополнительную площадь жилого помещения учитывается, если это предусмотрено нормативными правовыми актами Российской Федерации.</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3 в ред. </w:t>
      </w:r>
      <w:hyperlink r:id="rId318"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26.12.2018 N 635-пп)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 проживает в жилом помещении, признанном непригодным в установленном порядке для проживания, независимо от размера общей площади занимаемого жилого помещения.</w:t>
      </w:r>
    </w:p>
    <w:p w:rsidR="0062656F" w:rsidRPr="00C017E1" w:rsidRDefault="00E70EC2" w:rsidP="0062656F">
      <w:pPr>
        <w:pStyle w:val="ConsPlusNormal"/>
        <w:ind w:firstLine="540"/>
        <w:jc w:val="both"/>
        <w:rPr>
          <w:rFonts w:ascii="Times New Roman" w:hAnsi="Times New Roman" w:cs="Times New Roman"/>
        </w:rPr>
      </w:pPr>
      <w:r w:rsidRPr="00C017E1">
        <w:rPr>
          <w:rFonts w:ascii="Times New Roman" w:hAnsi="Times New Roman" w:cs="Times New Roman"/>
        </w:rPr>
        <w:t xml:space="preserve">4. </w:t>
      </w:r>
      <w:r w:rsidR="0062656F" w:rsidRPr="00C017E1">
        <w:rPr>
          <w:rFonts w:ascii="Times New Roman" w:hAnsi="Times New Roman" w:cs="Times New Roman"/>
        </w:rPr>
        <w:t>Размер субсидии составляет разницу между процентной ставкой, не превышающей ключевую ставку Центрального банка Российской Федерации на дату заключения кредитного договора, увеличенную на 4 процентных пункта, и ставкой 6 процентов годовых, за исключением случая, указанного в абзаце втором настоящего пункта.</w:t>
      </w:r>
    </w:p>
    <w:p w:rsidR="0062656F" w:rsidRPr="00C017E1" w:rsidRDefault="0062656F" w:rsidP="0062656F">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Для граждан Российской Федерации при рождении у них начиная с 1 января 2018 года и не позднее 31 декабря 2022 года второго ребенка и (или) последующих детей, являющихся гражданами Российской Федерации, и получивших одобрение кредитной организации на получение кредита (займа) или подписание дополнительного соглашения о рефинансировании в соответствии с Правилами предоставления субсидий из федерального бюджета российским кредитным организациям и акционерному</w:t>
      </w:r>
      <w:proofErr w:type="gramEnd"/>
      <w:r w:rsidRPr="00C017E1">
        <w:rPr>
          <w:rFonts w:ascii="Times New Roman" w:hAnsi="Times New Roman" w:cs="Times New Roman"/>
        </w:rPr>
        <w:t xml:space="preserve"> обществу "ДОМ</w:t>
      </w:r>
      <w:proofErr w:type="gramStart"/>
      <w:r w:rsidRPr="00C017E1">
        <w:rPr>
          <w:rFonts w:ascii="Times New Roman" w:hAnsi="Times New Roman" w:cs="Times New Roman"/>
        </w:rPr>
        <w:t>.Р</w:t>
      </w:r>
      <w:proofErr w:type="gramEnd"/>
      <w:r w:rsidRPr="00C017E1">
        <w:rPr>
          <w:rFonts w:ascii="Times New Roman" w:hAnsi="Times New Roman" w:cs="Times New Roman"/>
        </w:rP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утвержденными постановлением Правительства Российской Федерации от 30 декабря 2017 года N 1711 (далее - Федеральные правила), размер субсидии составляет разницу между процентной ставкой, установленной абзацем вторым пункта 9 Федеральных правил, и ставкой 2 процента годовых.</w:t>
      </w:r>
    </w:p>
    <w:p w:rsidR="0062656F" w:rsidRPr="00C017E1" w:rsidRDefault="0062656F" w:rsidP="0062656F">
      <w:pPr>
        <w:pStyle w:val="ConsPlusNormal"/>
        <w:ind w:firstLine="540"/>
        <w:jc w:val="both"/>
        <w:rPr>
          <w:rFonts w:ascii="Times New Roman" w:hAnsi="Times New Roman" w:cs="Times New Roman"/>
        </w:rPr>
      </w:pPr>
      <w:r w:rsidRPr="00C017E1">
        <w:rPr>
          <w:rFonts w:ascii="Times New Roman" w:hAnsi="Times New Roman" w:cs="Times New Roman"/>
        </w:rPr>
        <w:t>Главным распорядителем средств областного бюджета, предусмотренных на предоставление субсидии, является министерство строительства и архитектуры Архангельской области (далее - министерство).</w:t>
      </w:r>
    </w:p>
    <w:p w:rsidR="0062656F" w:rsidRPr="00C017E1" w:rsidRDefault="0062656F" w:rsidP="0062656F">
      <w:pPr>
        <w:pStyle w:val="ConsPlusNormal"/>
        <w:ind w:firstLine="540"/>
        <w:jc w:val="both"/>
        <w:rPr>
          <w:rFonts w:ascii="Times New Roman" w:hAnsi="Times New Roman" w:cs="Times New Roman"/>
        </w:rPr>
      </w:pPr>
      <w:r w:rsidRPr="00C017E1">
        <w:rPr>
          <w:rFonts w:ascii="Times New Roman" w:hAnsi="Times New Roman" w:cs="Times New Roman"/>
        </w:rPr>
        <w:t>Пределы лимитов бюджетных обязательств на предоставление субсидии на срок, превышающий срок действия утвержденных в областном законе об областном бюджете на очередной финансовый год лимитов бюджетных обязательств, утверждаются распоряжением Правительства Архангельской области.</w:t>
      </w:r>
    </w:p>
    <w:p w:rsidR="0062656F" w:rsidRPr="00C017E1" w:rsidRDefault="0062656F" w:rsidP="0062656F">
      <w:pPr>
        <w:pStyle w:val="ConsPlusNormal"/>
        <w:ind w:firstLine="540"/>
        <w:jc w:val="both"/>
        <w:rPr>
          <w:rFonts w:ascii="Times New Roman" w:hAnsi="Times New Roman" w:cs="Times New Roman"/>
        </w:rPr>
      </w:pPr>
      <w:r w:rsidRPr="00C017E1">
        <w:rPr>
          <w:rFonts w:ascii="Times New Roman" w:hAnsi="Times New Roman" w:cs="Times New Roman"/>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62656F" w:rsidRPr="00C017E1" w:rsidRDefault="0062656F" w:rsidP="007222A7">
      <w:pPr>
        <w:pStyle w:val="ConsPlusNormal"/>
        <w:ind w:firstLine="540"/>
        <w:jc w:val="both"/>
        <w:rPr>
          <w:rFonts w:ascii="Times New Roman" w:hAnsi="Times New Roman" w:cs="Times New Roman"/>
        </w:rPr>
      </w:pPr>
      <w:r w:rsidRPr="00C017E1">
        <w:rPr>
          <w:rFonts w:ascii="Times New Roman" w:hAnsi="Times New Roman" w:cs="Times New Roman"/>
        </w:rPr>
        <w:t>Субсидии предоставляются министерством по результатам отбора в форме запроса предложений.</w:t>
      </w:r>
    </w:p>
    <w:p w:rsidR="00E70EC2" w:rsidRPr="00C017E1" w:rsidRDefault="00E70EC2" w:rsidP="0018740B">
      <w:pPr>
        <w:pStyle w:val="ConsPlusNormal"/>
        <w:ind w:firstLine="540"/>
        <w:jc w:val="both"/>
        <w:rPr>
          <w:rFonts w:ascii="Times New Roman" w:hAnsi="Times New Roman" w:cs="Times New Roman"/>
        </w:rPr>
      </w:pPr>
      <w:bookmarkStart w:id="69" w:name="P6472"/>
      <w:bookmarkEnd w:id="69"/>
      <w:r w:rsidRPr="00C017E1">
        <w:rPr>
          <w:rFonts w:ascii="Times New Roman" w:hAnsi="Times New Roman" w:cs="Times New Roman"/>
        </w:rPr>
        <w:t>5. Субсидии предоставляются кредитным организациям при соблюдении следующих условий: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 наличие соглашения о предоставлении субсидии, предусмотренного </w:t>
      </w:r>
      <w:hyperlink w:anchor="P6586" w:history="1">
        <w:r w:rsidRPr="00C017E1">
          <w:rPr>
            <w:rFonts w:ascii="Times New Roman" w:hAnsi="Times New Roman" w:cs="Times New Roman"/>
          </w:rPr>
          <w:t>пунктом 23</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bookmarkStart w:id="70" w:name="P6474"/>
      <w:bookmarkEnd w:id="70"/>
      <w:r w:rsidRPr="00C017E1">
        <w:rPr>
          <w:rFonts w:ascii="Times New Roman" w:hAnsi="Times New Roman" w:cs="Times New Roman"/>
        </w:rPr>
        <w:t>2) наличие кредитных договоров, отвечающих следующим критериям: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а) </w:t>
      </w:r>
      <w:proofErr w:type="gramStart"/>
      <w:r w:rsidRPr="00C017E1">
        <w:rPr>
          <w:rFonts w:ascii="Times New Roman" w:hAnsi="Times New Roman" w:cs="Times New Roman"/>
        </w:rPr>
        <w:t>заключен</w:t>
      </w:r>
      <w:proofErr w:type="gramEnd"/>
      <w:r w:rsidRPr="00C017E1">
        <w:rPr>
          <w:rFonts w:ascii="Times New Roman" w:hAnsi="Times New Roman" w:cs="Times New Roman"/>
        </w:rPr>
        <w:t xml:space="preserve"> до 31 декабря 2019 года включительно;</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18.07.2017 </w:t>
      </w:r>
      <w:hyperlink r:id="rId319" w:history="1">
        <w:r w:rsidRPr="00C017E1">
          <w:rPr>
            <w:rFonts w:ascii="Times New Roman" w:hAnsi="Times New Roman" w:cs="Times New Roman"/>
          </w:rPr>
          <w:t>N 283-пп</w:t>
        </w:r>
      </w:hyperlink>
      <w:r w:rsidRPr="00C017E1">
        <w:rPr>
          <w:rFonts w:ascii="Times New Roman" w:hAnsi="Times New Roman" w:cs="Times New Roman"/>
        </w:rPr>
        <w:t xml:space="preserve">, от 26.12.2018 </w:t>
      </w:r>
      <w:hyperlink r:id="rId320" w:history="1">
        <w:r w:rsidRPr="00C017E1">
          <w:rPr>
            <w:rFonts w:ascii="Times New Roman" w:hAnsi="Times New Roman" w:cs="Times New Roman"/>
          </w:rPr>
          <w:t>N 635-пп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б) срок действия не превышает 180 месяцев;</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23.10.2017 </w:t>
      </w:r>
      <w:hyperlink r:id="rId321" w:history="1">
        <w:r w:rsidRPr="00C017E1">
          <w:rPr>
            <w:rFonts w:ascii="Times New Roman" w:hAnsi="Times New Roman" w:cs="Times New Roman"/>
          </w:rPr>
          <w:t>N 441-пп</w:t>
        </w:r>
      </w:hyperlink>
      <w:r w:rsidRPr="00C017E1">
        <w:rPr>
          <w:rFonts w:ascii="Times New Roman" w:hAnsi="Times New Roman" w:cs="Times New Roman"/>
        </w:rPr>
        <w:t xml:space="preserve">, от 20.02.2018 </w:t>
      </w:r>
      <w:hyperlink r:id="rId322" w:history="1">
        <w:r w:rsidRPr="00C017E1">
          <w:rPr>
            <w:rFonts w:ascii="Times New Roman" w:hAnsi="Times New Roman" w:cs="Times New Roman"/>
          </w:rPr>
          <w:t>N 84-пп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в) процентная ставка не превышает размер ключевой ставки Центрального банка Российской Федерации на дату заключения кредитного договора увеличенной на 2,5 процентного пункта;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г) содержит обязательство заемщика выплачивать процентную ставку по кредитному договору:</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не более 6 процентов - если кредитная организация получает субсидию и заемщиком выполняется условие о страховании, предусмотренное кредитным договором;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установленную кредитным договором - если кредитная организация не получает субсидию;</w:t>
      </w:r>
    </w:p>
    <w:p w:rsidR="00E70EC2" w:rsidRPr="00C017E1" w:rsidRDefault="00E70EC2" w:rsidP="0018740B">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д</w:t>
      </w:r>
      <w:proofErr w:type="spellEnd"/>
      <w:r w:rsidRPr="00C017E1">
        <w:rPr>
          <w:rFonts w:ascii="Times New Roman" w:hAnsi="Times New Roman" w:cs="Times New Roman"/>
        </w:rPr>
        <w:t>) заемщиками являются лица, включенные в единый список работников</w:t>
      </w:r>
      <w:r w:rsidR="007222A7" w:rsidRPr="00C017E1">
        <w:rPr>
          <w:rFonts w:ascii="Times New Roman" w:hAnsi="Times New Roman" w:cs="Times New Roman"/>
        </w:rPr>
        <w:t xml:space="preserve"> и ветеранов</w:t>
      </w:r>
      <w:r w:rsidRPr="00C017E1">
        <w:rPr>
          <w:rFonts w:ascii="Times New Roman" w:hAnsi="Times New Roman" w:cs="Times New Roman"/>
        </w:rPr>
        <w:t xml:space="preserve">, указанный в </w:t>
      </w:r>
      <w:hyperlink w:anchor="P6650" w:history="1">
        <w:r w:rsidRPr="00C017E1">
          <w:rPr>
            <w:rFonts w:ascii="Times New Roman" w:hAnsi="Times New Roman" w:cs="Times New Roman"/>
          </w:rPr>
          <w:t>пункте 30</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е) жилищные кредиты выданы в рублях;</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lastRenderedPageBreak/>
        <w:t>ж) размер жилищного кредита составляет до 2 млн. рублей;</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32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20.02.2018 N 84-пп)</w:t>
      </w:r>
    </w:p>
    <w:p w:rsidR="00E70EC2" w:rsidRPr="00C017E1" w:rsidRDefault="00E70EC2" w:rsidP="0018740B">
      <w:pPr>
        <w:pStyle w:val="ConsPlusNormal"/>
        <w:ind w:firstLine="540"/>
        <w:jc w:val="both"/>
        <w:rPr>
          <w:rFonts w:ascii="Times New Roman" w:hAnsi="Times New Roman" w:cs="Times New Roman"/>
        </w:rPr>
      </w:pPr>
      <w:proofErr w:type="spellStart"/>
      <w:r w:rsidRPr="00C017E1">
        <w:rPr>
          <w:rFonts w:ascii="Times New Roman" w:hAnsi="Times New Roman" w:cs="Times New Roman"/>
        </w:rPr>
        <w:t>з</w:t>
      </w:r>
      <w:proofErr w:type="spellEnd"/>
      <w:r w:rsidRPr="00C017E1">
        <w:rPr>
          <w:rFonts w:ascii="Times New Roman" w:hAnsi="Times New Roman" w:cs="Times New Roman"/>
        </w:rPr>
        <w:t xml:space="preserve">) содержит условие о предоставлении кредитной организации субсидии в </w:t>
      </w:r>
      <w:proofErr w:type="gramStart"/>
      <w:r w:rsidRPr="00C017E1">
        <w:rPr>
          <w:rFonts w:ascii="Times New Roman" w:hAnsi="Times New Roman" w:cs="Times New Roman"/>
        </w:rPr>
        <w:t>пределах</w:t>
      </w:r>
      <w:proofErr w:type="gramEnd"/>
      <w:r w:rsidRPr="00C017E1">
        <w:rPr>
          <w:rFonts w:ascii="Times New Roman" w:hAnsi="Times New Roman" w:cs="Times New Roman"/>
        </w:rPr>
        <w:t xml:space="preserve"> доведенных до министерства лимитов бюджетных обязательств и предельных объемах финансирования областного бюджета на текущий год, исходя из соглашения о предоставлении субсидии на конкретный год и дополнительных соглашений к нему;</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 заключения заемщиком договоров личного страхования и страхования приобретаемого жилого помещения от рисков, предусмотренных кредитным договором. Увеличение процентной ставки допускается в случае невыполнения заемщиком условий о страховании, предусмотренных кредитным договором.</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Title"/>
        <w:jc w:val="center"/>
        <w:outlineLvl w:val="1"/>
        <w:rPr>
          <w:rFonts w:ascii="Times New Roman" w:hAnsi="Times New Roman" w:cs="Times New Roman"/>
        </w:rPr>
      </w:pPr>
      <w:r w:rsidRPr="00C017E1">
        <w:rPr>
          <w:rFonts w:ascii="Times New Roman" w:hAnsi="Times New Roman" w:cs="Times New Roman"/>
        </w:rPr>
        <w:t xml:space="preserve">II. Порядок проведения конкурсного отбора </w:t>
      </w:r>
      <w:proofErr w:type="gramStart"/>
      <w:r w:rsidRPr="00C017E1">
        <w:rPr>
          <w:rFonts w:ascii="Times New Roman" w:hAnsi="Times New Roman" w:cs="Times New Roman"/>
        </w:rPr>
        <w:t>кредитных</w:t>
      </w:r>
      <w:proofErr w:type="gramEnd"/>
    </w:p>
    <w:p w:rsidR="00E70EC2" w:rsidRPr="00C017E1" w:rsidRDefault="00E70EC2" w:rsidP="0018740B">
      <w:pPr>
        <w:pStyle w:val="ConsPlusTitle"/>
        <w:jc w:val="center"/>
        <w:rPr>
          <w:rFonts w:ascii="Times New Roman" w:hAnsi="Times New Roman" w:cs="Times New Roman"/>
        </w:rPr>
      </w:pPr>
      <w:r w:rsidRPr="00C017E1">
        <w:rPr>
          <w:rFonts w:ascii="Times New Roman" w:hAnsi="Times New Roman" w:cs="Times New Roman"/>
        </w:rPr>
        <w:t>организаций на предоставление субсидии</w:t>
      </w:r>
    </w:p>
    <w:p w:rsidR="008C1EB1" w:rsidRPr="00C017E1" w:rsidRDefault="008C1EB1" w:rsidP="00CB336F">
      <w:pPr>
        <w:pStyle w:val="ConsPlusNormal"/>
        <w:jc w:val="both"/>
        <w:rPr>
          <w:rFonts w:ascii="Times New Roman" w:hAnsi="Times New Roman" w:cs="Times New Roman"/>
        </w:rPr>
      </w:pPr>
      <w:bookmarkStart w:id="71" w:name="P6493"/>
      <w:bookmarkEnd w:id="71"/>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5</w:t>
      </w:r>
      <w:r w:rsidR="00E44D93" w:rsidRPr="00C017E1">
        <w:rPr>
          <w:rFonts w:ascii="Times New Roman" w:eastAsia="Times New Roman" w:hAnsi="Times New Roman" w:cs="Times New Roman"/>
          <w:szCs w:val="20"/>
          <w:vertAlign w:val="superscript"/>
          <w:lang w:eastAsia="ru-RU"/>
        </w:rPr>
        <w:t>1</w:t>
      </w:r>
      <w:r w:rsidRPr="00C017E1">
        <w:rPr>
          <w:rFonts w:ascii="Times New Roman" w:eastAsia="Times New Roman" w:hAnsi="Times New Roman" w:cs="Times New Roman"/>
          <w:szCs w:val="20"/>
          <w:lang w:eastAsia="ru-RU"/>
        </w:rPr>
        <w:t>. Организацию и проведение отбора осуществляет министерство, которое последовательно:</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1)  издает распоряжение о проведении отбора;</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2)  готовит объявление о проведении отбора (далее – объявление).</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Объявление должно содержать:</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а)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объявления;</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б)  наименование, место нахождения, почтовый адрес, адрес электронной почты министерства;</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в)  результаты предоставления субсидии;</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 xml:space="preserve">г)  доменное имя, и (или) сетевой адрес, и (или) указатель страниц </w:t>
      </w:r>
      <w:r w:rsidRPr="00C017E1">
        <w:rPr>
          <w:rFonts w:ascii="Times New Roman" w:eastAsia="Times New Roman" w:hAnsi="Times New Roman" w:cs="Times New Roman"/>
          <w:szCs w:val="20"/>
          <w:lang w:eastAsia="ru-RU"/>
        </w:rPr>
        <w:br/>
        <w:t>сайта в информационно-телекоммуникационной сети «Интернет», на котором обеспечивается проведение отбора;</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proofErr w:type="spellStart"/>
      <w:r w:rsidRPr="00C017E1">
        <w:rPr>
          <w:rFonts w:ascii="Times New Roman" w:eastAsia="Times New Roman" w:hAnsi="Times New Roman" w:cs="Times New Roman"/>
          <w:szCs w:val="20"/>
          <w:lang w:eastAsia="ru-RU"/>
        </w:rPr>
        <w:t>д</w:t>
      </w:r>
      <w:proofErr w:type="spellEnd"/>
      <w:r w:rsidRPr="00C017E1">
        <w:rPr>
          <w:rFonts w:ascii="Times New Roman" w:eastAsia="Times New Roman" w:hAnsi="Times New Roman" w:cs="Times New Roman"/>
          <w:szCs w:val="20"/>
          <w:lang w:eastAsia="ru-RU"/>
        </w:rPr>
        <w:t xml:space="preserve">) критерии и требования к кредитным организациям в соответствии </w:t>
      </w:r>
      <w:r w:rsidRPr="00C017E1">
        <w:rPr>
          <w:rFonts w:ascii="Times New Roman" w:eastAsia="Times New Roman" w:hAnsi="Times New Roman" w:cs="Times New Roman"/>
          <w:szCs w:val="20"/>
          <w:lang w:eastAsia="ru-RU"/>
        </w:rPr>
        <w:br/>
        <w:t xml:space="preserve">с пунктом 6 настоящего Порядка и перечень документов в соответствии </w:t>
      </w:r>
      <w:r w:rsidRPr="00C017E1">
        <w:rPr>
          <w:rFonts w:ascii="Times New Roman" w:eastAsia="Times New Roman" w:hAnsi="Times New Roman" w:cs="Times New Roman"/>
          <w:szCs w:val="20"/>
          <w:lang w:eastAsia="ru-RU"/>
        </w:rPr>
        <w:br/>
        <w:t>с пунктом 7 настоящего Порядка;</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е)  порядок подачи заявлений и требований, предъявляемых к их форме и содержанию;</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 xml:space="preserve">ж)  порядок отзыва заявлений, порядок их возврата, </w:t>
      </w:r>
      <w:proofErr w:type="gramStart"/>
      <w:r w:rsidRPr="00C017E1">
        <w:rPr>
          <w:rFonts w:ascii="Times New Roman" w:eastAsia="Times New Roman" w:hAnsi="Times New Roman" w:cs="Times New Roman"/>
          <w:szCs w:val="20"/>
          <w:lang w:eastAsia="ru-RU"/>
        </w:rPr>
        <w:t>определяющий</w:t>
      </w:r>
      <w:proofErr w:type="gramEnd"/>
      <w:r w:rsidRPr="00C017E1">
        <w:rPr>
          <w:rFonts w:ascii="Times New Roman" w:eastAsia="Times New Roman" w:hAnsi="Times New Roman" w:cs="Times New Roman"/>
          <w:szCs w:val="20"/>
          <w:lang w:eastAsia="ru-RU"/>
        </w:rPr>
        <w:t xml:space="preserve"> </w:t>
      </w:r>
      <w:r w:rsidRPr="00C017E1">
        <w:rPr>
          <w:rFonts w:ascii="Times New Roman" w:eastAsia="Times New Roman" w:hAnsi="Times New Roman" w:cs="Times New Roman"/>
          <w:szCs w:val="20"/>
          <w:lang w:eastAsia="ru-RU"/>
        </w:rPr>
        <w:br/>
        <w:t>в том числе основания для возврата заявлений, а также порядок внесения изменений в предложения кредитных организаций;</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proofErr w:type="spellStart"/>
      <w:r w:rsidRPr="00C017E1">
        <w:rPr>
          <w:rFonts w:ascii="Times New Roman" w:eastAsia="Times New Roman" w:hAnsi="Times New Roman" w:cs="Times New Roman"/>
          <w:szCs w:val="20"/>
          <w:lang w:eastAsia="ru-RU"/>
        </w:rPr>
        <w:t>з</w:t>
      </w:r>
      <w:proofErr w:type="spellEnd"/>
      <w:r w:rsidRPr="00C017E1">
        <w:rPr>
          <w:rFonts w:ascii="Times New Roman" w:eastAsia="Times New Roman" w:hAnsi="Times New Roman" w:cs="Times New Roman"/>
          <w:szCs w:val="20"/>
          <w:lang w:eastAsia="ru-RU"/>
        </w:rPr>
        <w:t>)  правила рассмотрения и оценки заявлений кредитных организаций;</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и)  порядок предоставления кредитным организациям разъяснений положений объявления о проведении отбора, даты начала и окончания срока такого предоставления;</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к) срок, в течение которого кредитные организации – победители отбора должны подписать соглашение;</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л)  условия признания кредитной организации уклонившейся от заключения соглашения;</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 xml:space="preserve">м)  дату размещения результатов отбора на едином портале и официальном сайте, </w:t>
      </w:r>
      <w:proofErr w:type="gramStart"/>
      <w:r w:rsidRPr="00C017E1">
        <w:rPr>
          <w:rFonts w:ascii="Times New Roman" w:eastAsia="Times New Roman" w:hAnsi="Times New Roman" w:cs="Times New Roman"/>
          <w:szCs w:val="20"/>
          <w:lang w:eastAsia="ru-RU"/>
        </w:rPr>
        <w:t>которая</w:t>
      </w:r>
      <w:proofErr w:type="gramEnd"/>
      <w:r w:rsidRPr="00C017E1">
        <w:rPr>
          <w:rFonts w:ascii="Times New Roman" w:eastAsia="Times New Roman" w:hAnsi="Times New Roman" w:cs="Times New Roman"/>
          <w:szCs w:val="20"/>
          <w:lang w:eastAsia="ru-RU"/>
        </w:rPr>
        <w:t xml:space="preserve"> не может быть позднее 14-го календарного дня, следующего за днем определения победителя отбора;</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3)  осуществляет прием и регистрацию заявлений;</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4) проверяет соответствие конкурсной документации требованиям, предусмотренным пунктами 7, 10 – 12 настоящего Порядка, в течение 10 рабочих дней со дня окончания приема конкурсной документации;</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5)  запрашивает сведения, указанные в пункте 8 настоящего Порядка;</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6)  готовит и вносит материалы на заседание конкурсной комиссии;</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7)  проводит заседание конкурсной комиссии;</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 xml:space="preserve">8)  на основании протокола конкурсной комиссии определяет победителей конкурсного отбора; </w:t>
      </w:r>
    </w:p>
    <w:p w:rsidR="00CB336F" w:rsidRPr="00C017E1" w:rsidRDefault="00CB336F" w:rsidP="00CB336F">
      <w:pPr>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17E1">
        <w:rPr>
          <w:rFonts w:ascii="Times New Roman" w:eastAsia="Times New Roman" w:hAnsi="Times New Roman" w:cs="Times New Roman"/>
          <w:szCs w:val="20"/>
          <w:lang w:eastAsia="ru-RU"/>
        </w:rPr>
        <w:t>9)  готовит информацию о результатах рассмотрения поступивших заявлений (далее – информация).</w:t>
      </w:r>
    </w:p>
    <w:p w:rsidR="008C1EB1" w:rsidRPr="00C017E1" w:rsidRDefault="00CB336F" w:rsidP="00CB336F">
      <w:pPr>
        <w:pStyle w:val="ConsPlusNormal"/>
        <w:ind w:firstLine="540"/>
        <w:jc w:val="both"/>
        <w:rPr>
          <w:rFonts w:ascii="Times New Roman" w:hAnsi="Times New Roman" w:cs="Times New Roman"/>
        </w:rPr>
      </w:pPr>
      <w:r w:rsidRPr="00C017E1">
        <w:rPr>
          <w:rFonts w:ascii="Times New Roman" w:hAnsi="Times New Roman" w:cs="Times New Roman"/>
        </w:rPr>
        <w:t>5</w:t>
      </w:r>
      <w:r w:rsidR="00E44D93" w:rsidRPr="00C017E1">
        <w:rPr>
          <w:rFonts w:ascii="Times New Roman" w:hAnsi="Times New Roman" w:cs="Times New Roman"/>
          <w:vertAlign w:val="superscript"/>
        </w:rPr>
        <w:t>2</w:t>
      </w:r>
      <w:r w:rsidRPr="00C017E1">
        <w:rPr>
          <w:rFonts w:ascii="Times New Roman" w:hAnsi="Times New Roman" w:cs="Times New Roman"/>
        </w:rPr>
        <w:t xml:space="preserve">. Объявление, предусмотренное подпунктом 2 пункта 51 настоящего Порядка, и информация, предусмотренная подпунктом 9 пункта 51 настоящего Порядка, размещаются на </w:t>
      </w:r>
      <w:r w:rsidRPr="00C017E1">
        <w:rPr>
          <w:rFonts w:ascii="Times New Roman" w:hAnsi="Times New Roman" w:cs="Times New Roman"/>
        </w:rPr>
        <w:lastRenderedPageBreak/>
        <w:t>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6. К участию в конкурсном отборе кредитных организаций на предоставление субсидии (далее - конкурсный отбор) допускаются кредитные организации, соответствующие следующим требованиям: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 имеют лицензию на осуществление банковских операций;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имеют опыт участия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p w:rsidR="00E70EC2" w:rsidRPr="00C017E1" w:rsidRDefault="00E70EC2" w:rsidP="0018740B">
      <w:pPr>
        <w:pStyle w:val="ConsPlusNormal"/>
        <w:ind w:firstLine="540"/>
        <w:jc w:val="both"/>
        <w:rPr>
          <w:rFonts w:ascii="Times New Roman" w:hAnsi="Times New Roman" w:cs="Times New Roman"/>
        </w:rPr>
      </w:pPr>
      <w:bookmarkStart w:id="72" w:name="P6496"/>
      <w:bookmarkEnd w:id="72"/>
      <w:r w:rsidRPr="00C017E1">
        <w:rPr>
          <w:rFonts w:ascii="Times New Roman" w:hAnsi="Times New Roman" w:cs="Times New Roman"/>
        </w:rPr>
        <w:t>3) у которых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3 в ред. </w:t>
      </w:r>
      <w:hyperlink r:id="rId324"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18.07.2017 N 283-пп)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4) выполняют обязательные нормативы, указанные в </w:t>
      </w:r>
      <w:hyperlink r:id="rId325" w:history="1">
        <w:r w:rsidRPr="00C017E1">
          <w:rPr>
            <w:rFonts w:ascii="Times New Roman" w:hAnsi="Times New Roman" w:cs="Times New Roman"/>
          </w:rPr>
          <w:t>статье 62</w:t>
        </w:r>
      </w:hyperlink>
      <w:r w:rsidRPr="00C017E1">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5) имеют филиал (филиалы) или внутренние структурные подразделения на территории Архангельской области в случае нахождения постоянно действующего исполнительного органа кредитной организации вне территории Архангельской области;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6) участвуют в системе страхования вкладов в соответствии с Федеральным </w:t>
      </w:r>
      <w:hyperlink r:id="rId326" w:history="1">
        <w:r w:rsidRPr="00C017E1">
          <w:rPr>
            <w:rFonts w:ascii="Times New Roman" w:hAnsi="Times New Roman" w:cs="Times New Roman"/>
          </w:rPr>
          <w:t>законом</w:t>
        </w:r>
      </w:hyperlink>
      <w:r w:rsidRPr="00C017E1">
        <w:rPr>
          <w:rFonts w:ascii="Times New Roman" w:hAnsi="Times New Roman" w:cs="Times New Roman"/>
        </w:rPr>
        <w:t xml:space="preserve"> от 23 декабря 2003 года N 177-ФЗ "О страховании вкладов физических лиц в банках Российской Федерации";</w:t>
      </w:r>
    </w:p>
    <w:p w:rsidR="00E70EC2" w:rsidRPr="00C017E1" w:rsidRDefault="00E70EC2" w:rsidP="0018740B">
      <w:pPr>
        <w:pStyle w:val="ConsPlusNormal"/>
        <w:ind w:firstLine="540"/>
        <w:jc w:val="both"/>
        <w:rPr>
          <w:rFonts w:ascii="Times New Roman" w:hAnsi="Times New Roman" w:cs="Times New Roman"/>
        </w:rPr>
      </w:pPr>
      <w:bookmarkStart w:id="73" w:name="P6501"/>
      <w:bookmarkEnd w:id="73"/>
      <w:r w:rsidRPr="00C017E1">
        <w:rPr>
          <w:rFonts w:ascii="Times New Roman" w:hAnsi="Times New Roman" w:cs="Times New Roman"/>
        </w:rPr>
        <w:t>7) не находятся в процессе реорганизации, ликвидации, банкротства;</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25.05.2017 </w:t>
      </w:r>
      <w:hyperlink r:id="rId327" w:history="1">
        <w:r w:rsidRPr="00C017E1">
          <w:rPr>
            <w:rFonts w:ascii="Times New Roman" w:hAnsi="Times New Roman" w:cs="Times New Roman"/>
          </w:rPr>
          <w:t>N 216-пп</w:t>
        </w:r>
      </w:hyperlink>
      <w:r w:rsidRPr="00C017E1">
        <w:rPr>
          <w:rFonts w:ascii="Times New Roman" w:hAnsi="Times New Roman" w:cs="Times New Roman"/>
        </w:rPr>
        <w:t xml:space="preserve">, от 18.07.2017 </w:t>
      </w:r>
      <w:hyperlink r:id="rId328" w:history="1">
        <w:r w:rsidRPr="00C017E1">
          <w:rPr>
            <w:rFonts w:ascii="Times New Roman" w:hAnsi="Times New Roman" w:cs="Times New Roman"/>
          </w:rPr>
          <w:t>N 283-пп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8) не имеют на день подачи конкурсной документации неоконченные исполнительные производства в структурных подразделениях Федеральной службы судебных приставов, возбужденные в соответствии с Федеральным </w:t>
      </w:r>
      <w:hyperlink r:id="rId329" w:history="1">
        <w:r w:rsidRPr="00C017E1">
          <w:rPr>
            <w:rFonts w:ascii="Times New Roman" w:hAnsi="Times New Roman" w:cs="Times New Roman"/>
          </w:rPr>
          <w:t>законом</w:t>
        </w:r>
      </w:hyperlink>
      <w:r w:rsidRPr="00C017E1">
        <w:rPr>
          <w:rFonts w:ascii="Times New Roman" w:hAnsi="Times New Roman" w:cs="Times New Roman"/>
        </w:rPr>
        <w:t xml:space="preserve"> от 2 октября 2007 года N 229-ФЗ "Об исполнительном производстве" в отношении кредитной организации, в том числе в отношении учредителей такой кредитной организации, в общей сумме более 10 тыс. рублей.</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Указанные в настоящем пункте финансовые показатели определяются в соответствии с </w:t>
      </w:r>
      <w:hyperlink r:id="rId330" w:history="1">
        <w:r w:rsidRPr="00C017E1">
          <w:rPr>
            <w:rFonts w:ascii="Times New Roman" w:hAnsi="Times New Roman" w:cs="Times New Roman"/>
          </w:rPr>
          <w:t>Указанием</w:t>
        </w:r>
      </w:hyperlink>
      <w:r w:rsidRPr="00C017E1">
        <w:rPr>
          <w:rFonts w:ascii="Times New Roman" w:hAnsi="Times New Roman" w:cs="Times New Roman"/>
        </w:rPr>
        <w:t xml:space="preserve"> Центрального Банка Российской Федерации от 8 октября 2018 года N 4927-У "О перечне, формах и порядке составления и представления форм отчетности кредитных организаций в Центральный банк Российской Федерации";</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25.05.2017 </w:t>
      </w:r>
      <w:hyperlink r:id="rId331" w:history="1">
        <w:r w:rsidRPr="00C017E1">
          <w:rPr>
            <w:rFonts w:ascii="Times New Roman" w:hAnsi="Times New Roman" w:cs="Times New Roman"/>
          </w:rPr>
          <w:t>N 216-пп</w:t>
        </w:r>
      </w:hyperlink>
      <w:r w:rsidRPr="00C017E1">
        <w:rPr>
          <w:rFonts w:ascii="Times New Roman" w:hAnsi="Times New Roman" w:cs="Times New Roman"/>
        </w:rPr>
        <w:t xml:space="preserve">, от 02.07.2019 </w:t>
      </w:r>
      <w:hyperlink r:id="rId332" w:history="1">
        <w:r w:rsidRPr="00C017E1">
          <w:rPr>
            <w:rFonts w:ascii="Times New Roman" w:hAnsi="Times New Roman" w:cs="Times New Roman"/>
          </w:rPr>
          <w:t>N 344-пп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bookmarkStart w:id="74" w:name="P6506"/>
      <w:bookmarkEnd w:id="74"/>
      <w:proofErr w:type="gramStart"/>
      <w:r w:rsidRPr="00C017E1">
        <w:rPr>
          <w:rFonts w:ascii="Times New Roman" w:hAnsi="Times New Roman" w:cs="Times New Roman"/>
        </w:rPr>
        <w:t>9)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017E1">
        <w:rPr>
          <w:rFonts w:ascii="Times New Roman" w:hAnsi="Times New Roman" w:cs="Times New Roman"/>
        </w:rPr>
        <w:t>офшорные</w:t>
      </w:r>
      <w:proofErr w:type="spellEnd"/>
      <w:r w:rsidRPr="00C017E1">
        <w:rPr>
          <w:rFonts w:ascii="Times New Roman" w:hAnsi="Times New Roman" w:cs="Times New Roman"/>
        </w:rPr>
        <w:t xml:space="preserve"> зоны) в</w:t>
      </w:r>
      <w:proofErr w:type="gramEnd"/>
      <w:r w:rsidRPr="00C017E1">
        <w:rPr>
          <w:rFonts w:ascii="Times New Roman" w:hAnsi="Times New Roman" w:cs="Times New Roman"/>
        </w:rPr>
        <w:t xml:space="preserve"> </w:t>
      </w:r>
      <w:proofErr w:type="gramStart"/>
      <w:r w:rsidRPr="00C017E1">
        <w:rPr>
          <w:rFonts w:ascii="Times New Roman" w:hAnsi="Times New Roman" w:cs="Times New Roman"/>
        </w:rPr>
        <w:t>отношении</w:t>
      </w:r>
      <w:proofErr w:type="gramEnd"/>
      <w:r w:rsidRPr="00C017E1">
        <w:rPr>
          <w:rFonts w:ascii="Times New Roman" w:hAnsi="Times New Roman" w:cs="Times New Roman"/>
        </w:rPr>
        <w:t xml:space="preserve"> таких юридических лиц, в совокупности превышает 50 процентов;</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9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333"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14.11.2016 N 468-пп)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10) не должны получать средства из областного бюджета в соответствии с иными нормативными правовыми актами на цели, указанные в </w:t>
      </w:r>
      <w:hyperlink w:anchor="P6440" w:history="1">
        <w:r w:rsidRPr="00C017E1">
          <w:rPr>
            <w:rFonts w:ascii="Times New Roman" w:hAnsi="Times New Roman" w:cs="Times New Roman"/>
          </w:rPr>
          <w:t>пункте 1</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10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334"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14.11.2016 N 468-пп)</w:t>
      </w:r>
    </w:p>
    <w:p w:rsidR="00E70EC2" w:rsidRPr="00C017E1" w:rsidRDefault="00E70EC2" w:rsidP="0018740B">
      <w:pPr>
        <w:pStyle w:val="ConsPlusNormal"/>
        <w:ind w:firstLine="540"/>
        <w:jc w:val="both"/>
        <w:rPr>
          <w:rFonts w:ascii="Times New Roman" w:hAnsi="Times New Roman" w:cs="Times New Roman"/>
        </w:rPr>
      </w:pPr>
      <w:bookmarkStart w:id="75" w:name="P6510"/>
      <w:bookmarkEnd w:id="75"/>
      <w:r w:rsidRPr="00C017E1">
        <w:rPr>
          <w:rFonts w:ascii="Times New Roman" w:hAnsi="Times New Roman" w:cs="Times New Roman"/>
        </w:rPr>
        <w:t xml:space="preserve">11) отсутствует просроченная задолженность по возврату в областной бюджет субсидий, бюджетных инвестиций, </w:t>
      </w:r>
      <w:proofErr w:type="gramStart"/>
      <w:r w:rsidRPr="00C017E1">
        <w:rPr>
          <w:rFonts w:ascii="Times New Roman" w:hAnsi="Times New Roman" w:cs="Times New Roman"/>
        </w:rPr>
        <w:t>предоставленных</w:t>
      </w:r>
      <w:proofErr w:type="gramEnd"/>
      <w:r w:rsidRPr="00C017E1">
        <w:rPr>
          <w:rFonts w:ascii="Times New Roman" w:hAnsi="Times New Roman" w:cs="Times New Roman"/>
        </w:rPr>
        <w:t xml:space="preserve"> в том числе в соответствии с иными правовыми актами, и иная просроченная задолженность перед областным бюджетом.</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11 в ред. </w:t>
      </w:r>
      <w:hyperlink r:id="rId335"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18.07.2017 N 283-пп)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Кредитные организации должны соответствовать требованиям, предусмотренным </w:t>
      </w:r>
      <w:hyperlink w:anchor="P6496" w:history="1">
        <w:r w:rsidRPr="00C017E1">
          <w:rPr>
            <w:rFonts w:ascii="Times New Roman" w:hAnsi="Times New Roman" w:cs="Times New Roman"/>
          </w:rPr>
          <w:t>подпунктами 3</w:t>
        </w:r>
      </w:hyperlink>
      <w:r w:rsidRPr="00C017E1">
        <w:rPr>
          <w:rFonts w:ascii="Times New Roman" w:hAnsi="Times New Roman" w:cs="Times New Roman"/>
        </w:rPr>
        <w:t xml:space="preserve">, </w:t>
      </w:r>
      <w:hyperlink w:anchor="P6501" w:history="1">
        <w:r w:rsidRPr="00C017E1">
          <w:rPr>
            <w:rFonts w:ascii="Times New Roman" w:hAnsi="Times New Roman" w:cs="Times New Roman"/>
          </w:rPr>
          <w:t>7</w:t>
        </w:r>
      </w:hyperlink>
      <w:r w:rsidRPr="00C017E1">
        <w:rPr>
          <w:rFonts w:ascii="Times New Roman" w:hAnsi="Times New Roman" w:cs="Times New Roman"/>
        </w:rPr>
        <w:t xml:space="preserve">, </w:t>
      </w:r>
      <w:hyperlink w:anchor="P6506" w:history="1">
        <w:r w:rsidRPr="00C017E1">
          <w:rPr>
            <w:rFonts w:ascii="Times New Roman" w:hAnsi="Times New Roman" w:cs="Times New Roman"/>
          </w:rPr>
          <w:t>9</w:t>
        </w:r>
      </w:hyperlink>
      <w:r w:rsidRPr="00C017E1">
        <w:rPr>
          <w:rFonts w:ascii="Times New Roman" w:hAnsi="Times New Roman" w:cs="Times New Roman"/>
        </w:rPr>
        <w:t xml:space="preserve"> - </w:t>
      </w:r>
      <w:hyperlink w:anchor="P6510" w:history="1">
        <w:r w:rsidRPr="00C017E1">
          <w:rPr>
            <w:rFonts w:ascii="Times New Roman" w:hAnsi="Times New Roman" w:cs="Times New Roman"/>
          </w:rPr>
          <w:t>11</w:t>
        </w:r>
      </w:hyperlink>
      <w:r w:rsidRPr="00C017E1">
        <w:rPr>
          <w:rFonts w:ascii="Times New Roman" w:hAnsi="Times New Roman" w:cs="Times New Roman"/>
        </w:rPr>
        <w:t xml:space="preserve"> настоящего пункта, на первое число месяца, предшествующего месяцу, в котором планируется заключение соглашения о предоставлении субсидии, предусмотренного </w:t>
      </w:r>
      <w:hyperlink w:anchor="P6586" w:history="1">
        <w:r w:rsidRPr="00C017E1">
          <w:rPr>
            <w:rFonts w:ascii="Times New Roman" w:hAnsi="Times New Roman" w:cs="Times New Roman"/>
          </w:rPr>
          <w:t>пунктом 23</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(абзац введен </w:t>
      </w:r>
      <w:hyperlink r:id="rId336"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bookmarkStart w:id="76" w:name="P6514"/>
      <w:bookmarkEnd w:id="76"/>
      <w:r w:rsidRPr="00C017E1">
        <w:rPr>
          <w:rFonts w:ascii="Times New Roman" w:hAnsi="Times New Roman" w:cs="Times New Roman"/>
        </w:rPr>
        <w:t xml:space="preserve">7. Для участия в конкурсном отборе кредитная организация в сроки, указанные в </w:t>
      </w:r>
      <w:r w:rsidR="00E75C75" w:rsidRPr="00C017E1">
        <w:rPr>
          <w:rFonts w:ascii="Times New Roman" w:hAnsi="Times New Roman" w:cs="Times New Roman"/>
        </w:rPr>
        <w:t>объявлении</w:t>
      </w:r>
      <w:r w:rsidRPr="00C017E1">
        <w:rPr>
          <w:rFonts w:ascii="Times New Roman" w:hAnsi="Times New Roman" w:cs="Times New Roman"/>
        </w:rPr>
        <w:t xml:space="preserve"> о проведении конкурсного отбора, предоставляет в министерство следующие документы (далее - </w:t>
      </w:r>
      <w:r w:rsidRPr="00C017E1">
        <w:rPr>
          <w:rFonts w:ascii="Times New Roman" w:hAnsi="Times New Roman" w:cs="Times New Roman"/>
        </w:rPr>
        <w:lastRenderedPageBreak/>
        <w:t>конкурсная документация):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 заявление на участие в конкурсном отборе по форме, утвержденной постановлением министерства;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документ, подтверждающий полномочия лица на осуществление действий от имени кредитной организации;</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3) копии документов, подтверждающих выполнение обязательных нормативов, указанных в </w:t>
      </w:r>
      <w:hyperlink r:id="rId337" w:history="1">
        <w:r w:rsidRPr="00C017E1">
          <w:rPr>
            <w:rFonts w:ascii="Times New Roman" w:hAnsi="Times New Roman" w:cs="Times New Roman"/>
          </w:rPr>
          <w:t>статье 62</w:t>
        </w:r>
      </w:hyperlink>
      <w:r w:rsidRPr="00C017E1">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 в соответствии с </w:t>
      </w:r>
      <w:hyperlink r:id="rId338" w:history="1">
        <w:r w:rsidRPr="00C017E1">
          <w:rPr>
            <w:rFonts w:ascii="Times New Roman" w:hAnsi="Times New Roman" w:cs="Times New Roman"/>
          </w:rPr>
          <w:t>Указанием</w:t>
        </w:r>
      </w:hyperlink>
      <w:r w:rsidRPr="00C017E1">
        <w:rPr>
          <w:rFonts w:ascii="Times New Roman" w:hAnsi="Times New Roman" w:cs="Times New Roman"/>
        </w:rPr>
        <w:t xml:space="preserve"> Центрального Банка Российской Федерации от 8 октября 2018 года N 4927-У "О перечне, формах и порядке составления и представления форм отчетности кредитных организаций в Центральный банк Российской Федерации" (аудиторское</w:t>
      </w:r>
      <w:proofErr w:type="gramEnd"/>
      <w:r w:rsidRPr="00C017E1">
        <w:rPr>
          <w:rFonts w:ascii="Times New Roman" w:hAnsi="Times New Roman" w:cs="Times New Roman"/>
        </w:rPr>
        <w:t xml:space="preserve"> заключение независимого аудитора);</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25.05.2017 </w:t>
      </w:r>
      <w:hyperlink r:id="rId339" w:history="1">
        <w:r w:rsidRPr="00C017E1">
          <w:rPr>
            <w:rFonts w:ascii="Times New Roman" w:hAnsi="Times New Roman" w:cs="Times New Roman"/>
          </w:rPr>
          <w:t>N 216-пп</w:t>
        </w:r>
      </w:hyperlink>
      <w:r w:rsidRPr="00C017E1">
        <w:rPr>
          <w:rFonts w:ascii="Times New Roman" w:hAnsi="Times New Roman" w:cs="Times New Roman"/>
        </w:rPr>
        <w:t xml:space="preserve">, от 02.07.2019 </w:t>
      </w:r>
      <w:hyperlink r:id="rId340" w:history="1">
        <w:r w:rsidRPr="00C017E1">
          <w:rPr>
            <w:rFonts w:ascii="Times New Roman" w:hAnsi="Times New Roman" w:cs="Times New Roman"/>
          </w:rPr>
          <w:t>N 344-пп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 копии решений органа управления кредитной организации об открытии (закрытии) и изменении местонахождения внутренних структурных подразделений кредитной организации (филиала) на территории Российской Федерации в случае нахождения постоянно действующего исполнительного органа кредитной организации вне территории Архангельской области (решение руководителя филиала, которому это право предоставлено уставом кредитной организации (положением о филиале);</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5) копии соглашений с субъектами Российской Федерации об участии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6) копию свидетельства о включении кредитной организации в реестр банков - участников системы обязательного страхования вкладов;</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7) копии учредительных документов;</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8) копию лицензии на осуществление банковских операций.</w:t>
      </w:r>
    </w:p>
    <w:p w:rsidR="00E70EC2" w:rsidRPr="00C017E1" w:rsidRDefault="00E70EC2" w:rsidP="0018740B">
      <w:pPr>
        <w:pStyle w:val="ConsPlusNormal"/>
        <w:ind w:firstLine="540"/>
        <w:jc w:val="both"/>
        <w:rPr>
          <w:rFonts w:ascii="Times New Roman" w:hAnsi="Times New Roman" w:cs="Times New Roman"/>
        </w:rPr>
      </w:pPr>
      <w:bookmarkStart w:id="77" w:name="P6524"/>
      <w:bookmarkEnd w:id="77"/>
      <w:r w:rsidRPr="00C017E1">
        <w:rPr>
          <w:rFonts w:ascii="Times New Roman" w:hAnsi="Times New Roman" w:cs="Times New Roman"/>
        </w:rPr>
        <w:t>8. Кредитная организация вправе предоставить самостоятельно:</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 исключен. - </w:t>
      </w:r>
      <w:hyperlink r:id="rId341"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копию свидетельства о постановке юридического лица на учет в налоговом органе;</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3) исключен. - </w:t>
      </w:r>
      <w:hyperlink r:id="rId342"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18.07.2017 N 283-пп;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 справку об исполнении кредитной организацией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4 в ред. </w:t>
      </w:r>
      <w:hyperlink r:id="rId34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18.07.2017 N 283-пп)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5) - 6) исключены. - </w:t>
      </w:r>
      <w:hyperlink r:id="rId344"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7)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7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345"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9. Министерство самостоятельно запрашивает сведения, указанные в </w:t>
      </w:r>
      <w:hyperlink w:anchor="P6524" w:history="1">
        <w:r w:rsidRPr="00C017E1">
          <w:rPr>
            <w:rFonts w:ascii="Times New Roman" w:hAnsi="Times New Roman" w:cs="Times New Roman"/>
          </w:rPr>
          <w:t>пункте 8</w:t>
        </w:r>
      </w:hyperlink>
      <w:r w:rsidRPr="00C017E1">
        <w:rPr>
          <w:rFonts w:ascii="Times New Roman" w:hAnsi="Times New Roman" w:cs="Times New Roman"/>
        </w:rPr>
        <w:t xml:space="preserve"> настоящего Порядка, если кредитная организация не представила их по собственной инициативе.</w:t>
      </w:r>
    </w:p>
    <w:p w:rsidR="00E70EC2" w:rsidRPr="00C017E1" w:rsidRDefault="00E70EC2" w:rsidP="0018740B">
      <w:pPr>
        <w:pStyle w:val="ConsPlusNormal"/>
        <w:ind w:firstLine="540"/>
        <w:jc w:val="both"/>
        <w:rPr>
          <w:rFonts w:ascii="Times New Roman" w:hAnsi="Times New Roman" w:cs="Times New Roman"/>
        </w:rPr>
      </w:pPr>
      <w:bookmarkStart w:id="78" w:name="P6534"/>
      <w:bookmarkEnd w:id="78"/>
      <w:r w:rsidRPr="00C017E1">
        <w:rPr>
          <w:rFonts w:ascii="Times New Roman" w:hAnsi="Times New Roman" w:cs="Times New Roman"/>
        </w:rPr>
        <w:t>10. Конкурсная документация должна быть заверена в установленном федеральным законом порядке и сброшюрована в одну папку.</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11. Кредитная организация вправе внести изменения в конкурсную документацию или отозвать конкурсную документацию, уведомив министерство не позднее десяти рабочих дней до дня проведения конкурсного отбора. Изменения к конкурсной документации, внесенные кредитной организацией, являются неотъемлемой ее частью.</w:t>
      </w:r>
    </w:p>
    <w:p w:rsidR="00E70EC2" w:rsidRPr="00C017E1" w:rsidRDefault="00E70EC2" w:rsidP="0018740B">
      <w:pPr>
        <w:pStyle w:val="ConsPlusNormal"/>
        <w:ind w:firstLine="540"/>
        <w:jc w:val="both"/>
        <w:rPr>
          <w:rFonts w:ascii="Times New Roman" w:hAnsi="Times New Roman" w:cs="Times New Roman"/>
        </w:rPr>
      </w:pPr>
      <w:bookmarkStart w:id="79" w:name="P6536"/>
      <w:bookmarkEnd w:id="79"/>
      <w:r w:rsidRPr="00C017E1">
        <w:rPr>
          <w:rFonts w:ascii="Times New Roman" w:hAnsi="Times New Roman" w:cs="Times New Roman"/>
        </w:rPr>
        <w:t>12.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предоставления которого имеет более поздний срок.</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13. Конкурсная документация, представленная на рассмотрение, возврату не подлежит и хранится министерством в течение пяти лет.</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14. Кредитная организация несет полную ответственность за достоверность представляемых </w:t>
      </w:r>
      <w:r w:rsidRPr="00C017E1">
        <w:rPr>
          <w:rFonts w:ascii="Times New Roman" w:hAnsi="Times New Roman" w:cs="Times New Roman"/>
        </w:rPr>
        <w:lastRenderedPageBreak/>
        <w:t>сведений.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w:t>
      </w:r>
      <w:r w:rsidR="004D1D9C" w:rsidRPr="00C017E1">
        <w:rPr>
          <w:rFonts w:ascii="Times New Roman" w:hAnsi="Times New Roman" w:cs="Times New Roman"/>
        </w:rPr>
        <w:t>5</w:t>
      </w:r>
      <w:r w:rsidRPr="00C017E1">
        <w:rPr>
          <w:rFonts w:ascii="Times New Roman" w:hAnsi="Times New Roman" w:cs="Times New Roman"/>
        </w:rPr>
        <w:t>. Основанием для отказа в допуске кредитной организации к участию в конкурсном отборе является:</w:t>
      </w:r>
    </w:p>
    <w:p w:rsidR="00E70EC2" w:rsidRPr="00C017E1" w:rsidRDefault="00E70EC2" w:rsidP="0018740B">
      <w:pPr>
        <w:pStyle w:val="ConsPlusNormal"/>
        <w:ind w:firstLine="540"/>
        <w:jc w:val="both"/>
        <w:rPr>
          <w:rFonts w:ascii="Times New Roman" w:hAnsi="Times New Roman" w:cs="Times New Roman"/>
        </w:rPr>
      </w:pPr>
      <w:bookmarkStart w:id="80" w:name="P6556"/>
      <w:bookmarkEnd w:id="80"/>
      <w:r w:rsidRPr="00C017E1">
        <w:rPr>
          <w:rFonts w:ascii="Times New Roman" w:hAnsi="Times New Roman" w:cs="Times New Roman"/>
        </w:rPr>
        <w:t>1) представление конкурсной документации с нарушением срока, установленного в извещении о проведении конкурсного отбора;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2) представление конкурсной документации, предусмотренной </w:t>
      </w:r>
      <w:hyperlink w:anchor="P6514" w:history="1">
        <w:r w:rsidRPr="00C017E1">
          <w:rPr>
            <w:rFonts w:ascii="Times New Roman" w:hAnsi="Times New Roman" w:cs="Times New Roman"/>
          </w:rPr>
          <w:t>пунктом 7</w:t>
        </w:r>
      </w:hyperlink>
      <w:r w:rsidRPr="00C017E1">
        <w:rPr>
          <w:rFonts w:ascii="Times New Roman" w:hAnsi="Times New Roman" w:cs="Times New Roman"/>
        </w:rPr>
        <w:t xml:space="preserve"> настоящего Порядка, оформление которой не соответствует требованиям, установленным </w:t>
      </w:r>
      <w:hyperlink w:anchor="P6514" w:history="1">
        <w:r w:rsidRPr="00C017E1">
          <w:rPr>
            <w:rFonts w:ascii="Times New Roman" w:hAnsi="Times New Roman" w:cs="Times New Roman"/>
          </w:rPr>
          <w:t>пунктами 7</w:t>
        </w:r>
      </w:hyperlink>
      <w:r w:rsidRPr="00C017E1">
        <w:rPr>
          <w:rFonts w:ascii="Times New Roman" w:hAnsi="Times New Roman" w:cs="Times New Roman"/>
        </w:rPr>
        <w:t xml:space="preserve">, </w:t>
      </w:r>
      <w:hyperlink w:anchor="P6534" w:history="1">
        <w:r w:rsidRPr="00C017E1">
          <w:rPr>
            <w:rFonts w:ascii="Times New Roman" w:hAnsi="Times New Roman" w:cs="Times New Roman"/>
          </w:rPr>
          <w:t>10</w:t>
        </w:r>
      </w:hyperlink>
      <w:r w:rsidRPr="00C017E1">
        <w:rPr>
          <w:rFonts w:ascii="Times New Roman" w:hAnsi="Times New Roman" w:cs="Times New Roman"/>
        </w:rPr>
        <w:t xml:space="preserve"> - </w:t>
      </w:r>
      <w:hyperlink w:anchor="P6536" w:history="1">
        <w:r w:rsidRPr="00C017E1">
          <w:rPr>
            <w:rFonts w:ascii="Times New Roman" w:hAnsi="Times New Roman" w:cs="Times New Roman"/>
          </w:rPr>
          <w:t>12</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3) представление конкурсной документации, указанной в </w:t>
      </w:r>
      <w:hyperlink w:anchor="P6514" w:history="1">
        <w:r w:rsidRPr="00C017E1">
          <w:rPr>
            <w:rFonts w:ascii="Times New Roman" w:hAnsi="Times New Roman" w:cs="Times New Roman"/>
          </w:rPr>
          <w:t>пункте 7</w:t>
        </w:r>
      </w:hyperlink>
      <w:r w:rsidRPr="00C017E1">
        <w:rPr>
          <w:rFonts w:ascii="Times New Roman" w:hAnsi="Times New Roman" w:cs="Times New Roman"/>
        </w:rPr>
        <w:t xml:space="preserve"> настоящего Порядка, не в полном объеме;</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 представление кредитной организацией конкурсной документации, содержащей недостоверные сведения;</w:t>
      </w:r>
    </w:p>
    <w:p w:rsidR="00E70EC2" w:rsidRPr="00C017E1" w:rsidRDefault="00E70EC2" w:rsidP="0018740B">
      <w:pPr>
        <w:pStyle w:val="ConsPlusNormal"/>
        <w:ind w:firstLine="540"/>
        <w:jc w:val="both"/>
        <w:rPr>
          <w:rFonts w:ascii="Times New Roman" w:hAnsi="Times New Roman" w:cs="Times New Roman"/>
        </w:rPr>
      </w:pPr>
      <w:bookmarkStart w:id="81" w:name="P6560"/>
      <w:bookmarkEnd w:id="81"/>
      <w:r w:rsidRPr="00C017E1">
        <w:rPr>
          <w:rFonts w:ascii="Times New Roman" w:hAnsi="Times New Roman" w:cs="Times New Roman"/>
        </w:rPr>
        <w:t xml:space="preserve">5) несоответствие кредитной организации требованиям, установленным </w:t>
      </w:r>
      <w:hyperlink w:anchor="P6493" w:history="1">
        <w:r w:rsidRPr="00C017E1">
          <w:rPr>
            <w:rFonts w:ascii="Times New Roman" w:hAnsi="Times New Roman" w:cs="Times New Roman"/>
          </w:rPr>
          <w:t>пунктом 6</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В случаях, указанных в </w:t>
      </w:r>
      <w:hyperlink w:anchor="P6556" w:history="1">
        <w:r w:rsidRPr="00C017E1">
          <w:rPr>
            <w:rFonts w:ascii="Times New Roman" w:hAnsi="Times New Roman" w:cs="Times New Roman"/>
          </w:rPr>
          <w:t>подпунктах 1</w:t>
        </w:r>
      </w:hyperlink>
      <w:r w:rsidRPr="00C017E1">
        <w:rPr>
          <w:rFonts w:ascii="Times New Roman" w:hAnsi="Times New Roman" w:cs="Times New Roman"/>
        </w:rPr>
        <w:t xml:space="preserve"> - </w:t>
      </w:r>
      <w:hyperlink w:anchor="P6560" w:history="1">
        <w:r w:rsidRPr="00C017E1">
          <w:rPr>
            <w:rFonts w:ascii="Times New Roman" w:hAnsi="Times New Roman" w:cs="Times New Roman"/>
          </w:rPr>
          <w:t>5</w:t>
        </w:r>
      </w:hyperlink>
      <w:r w:rsidRPr="00C017E1">
        <w:rPr>
          <w:rFonts w:ascii="Times New Roman" w:hAnsi="Times New Roman" w:cs="Times New Roman"/>
        </w:rPr>
        <w:t xml:space="preserve"> настоящего пункта, министерство принимает решение о недопущении кредитной организации к участию в конкурсном отборе, которое направляется кредитной организации в течение трех рабочих дней со дня принятия указанного решения.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Решение министерства о недопущении кредитной организации к участию в конкурсном отборе может быть обжаловано кредитной организацией в установленном законодательством Российской Федерации порядке.</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17. 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(по согласованию).</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Председателем конкурсной комиссии является министр строительства и архитектуры Архангельской области, заместителем председателя конкурсной комиссии - заместитель министра строительства и архитектуры Архангельской области, секретарем конкурсной комиссии - государственный гражданский служащий министерства.</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25.05.2017 </w:t>
      </w:r>
      <w:hyperlink r:id="rId346" w:history="1">
        <w:r w:rsidRPr="00C017E1">
          <w:rPr>
            <w:rFonts w:ascii="Times New Roman" w:hAnsi="Times New Roman" w:cs="Times New Roman"/>
          </w:rPr>
          <w:t>N 216-пп</w:t>
        </w:r>
      </w:hyperlink>
      <w:r w:rsidRPr="00C017E1">
        <w:rPr>
          <w:rFonts w:ascii="Times New Roman" w:hAnsi="Times New Roman" w:cs="Times New Roman"/>
        </w:rPr>
        <w:t xml:space="preserve">, от 18.07.2017 </w:t>
      </w:r>
      <w:hyperlink r:id="rId347" w:history="1">
        <w:r w:rsidRPr="00C017E1">
          <w:rPr>
            <w:rFonts w:ascii="Times New Roman" w:hAnsi="Times New Roman" w:cs="Times New Roman"/>
          </w:rPr>
          <w:t>N 283-пп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Заседание конкурсной комиссии считается правомочным, если в нем принимает участие более половины членов комиссии.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Заседания конкурсной комиссии проводит председатель комиссии, а в его отсутствие - заместитель председателя конкурсной комиссии.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Заседание конкурсной комиссии должно быть проведено в течение 10 рабочих дней со дня окончания срока приема конкурсной документации, установленного извещением о проведении конкурсного отбора.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Представители кредитной организации вправе присутствовать на заседании конкурсной комиссии и давать пояснения при рассмотрении своей конкурсной документации.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17.1.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C017E1">
        <w:rPr>
          <w:rFonts w:ascii="Times New Roman" w:hAnsi="Times New Roman" w:cs="Times New Roman"/>
        </w:rPr>
        <w:t xml:space="preserve">, с которыми член конкурсной комиссии и </w:t>
      </w:r>
      <w:r w:rsidRPr="00C017E1">
        <w:rPr>
          <w:rFonts w:ascii="Times New Roman" w:hAnsi="Times New Roman" w:cs="Times New Roman"/>
        </w:rPr>
        <w:lastRenderedPageBreak/>
        <w:t>(или) лица, состоящие с ним в близком родстве или свойстве, связаны имущественными, корпоративными или иными близкими отношениями.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(п. 17.1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348"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06.02.2018 N 54-пп)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18. Конкурсная комиссия рассматривает конкурсную документацию, руководствуясь </w:t>
      </w:r>
      <w:hyperlink w:anchor="P6721" w:history="1">
        <w:r w:rsidRPr="00C017E1">
          <w:rPr>
            <w:rFonts w:ascii="Times New Roman" w:hAnsi="Times New Roman" w:cs="Times New Roman"/>
          </w:rPr>
          <w:t>критериями</w:t>
        </w:r>
      </w:hyperlink>
      <w:r w:rsidRPr="00C017E1">
        <w:rPr>
          <w:rFonts w:ascii="Times New Roman" w:hAnsi="Times New Roman" w:cs="Times New Roman"/>
        </w:rPr>
        <w:t>, указанными в приложении N 1 к настоящему Порядку.</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Каждая конкурсная документация обсуждается членами конкурсной комиссии отдельно, после обсуждения каждый член конкурсной комиссии вносит оценку критериев представленной конкурсной документации в </w:t>
      </w:r>
      <w:hyperlink w:anchor="P6773" w:history="1">
        <w:r w:rsidRPr="00C017E1">
          <w:rPr>
            <w:rFonts w:ascii="Times New Roman" w:hAnsi="Times New Roman" w:cs="Times New Roman"/>
          </w:rPr>
          <w:t>лист</w:t>
        </w:r>
      </w:hyperlink>
      <w:r w:rsidRPr="00C017E1">
        <w:rPr>
          <w:rFonts w:ascii="Times New Roman" w:hAnsi="Times New Roman" w:cs="Times New Roman"/>
        </w:rPr>
        <w:t xml:space="preserve"> оценки конкурсной документации по форме согласно приложению N 2 к настоящему Порядку.</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19. После обсуждения каждой конкурсной документации листы оценки конкурсной документации передаются членами конкурсной комиссии секретарю для определения суммарного значения оценок конкурсной документации.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20. Итоги заседания конкурсной комиссии оформляются протоколом.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21. Министерство в течение 10 рабочих дней со дня проведения заседания конкурсной комиссии размещает протокол на официальном сайте.</w:t>
      </w:r>
    </w:p>
    <w:p w:rsidR="00E70EC2" w:rsidRPr="00C017E1" w:rsidRDefault="00E70EC2" w:rsidP="0018740B">
      <w:pPr>
        <w:pStyle w:val="ConsPlusNormal"/>
        <w:ind w:firstLine="540"/>
        <w:jc w:val="both"/>
        <w:rPr>
          <w:rFonts w:ascii="Times New Roman" w:hAnsi="Times New Roman" w:cs="Times New Roman"/>
        </w:rPr>
      </w:pPr>
      <w:bookmarkStart w:id="82" w:name="P6582"/>
      <w:bookmarkEnd w:id="82"/>
      <w:r w:rsidRPr="00C017E1">
        <w:rPr>
          <w:rFonts w:ascii="Times New Roman" w:hAnsi="Times New Roman" w:cs="Times New Roman"/>
        </w:rPr>
        <w:t>22. На основании протокола заседания конкурсной комиссии министерство принимает решение о победителе конкурсного отбора и издает распоряжение.</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Выписки из протокола заседания конкурсной комиссии направляются министерством кредитным организациям по их письменному запросу.</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Конкурсный отбор, в котором участвует только одна кредитная организация, признается несостоявшимся.</w:t>
      </w:r>
    </w:p>
    <w:p w:rsidR="004D1D9C" w:rsidRPr="00C017E1" w:rsidRDefault="00E70EC2" w:rsidP="00530B3E">
      <w:pPr>
        <w:pStyle w:val="ConsPlusNormal"/>
        <w:ind w:firstLine="540"/>
        <w:jc w:val="both"/>
        <w:rPr>
          <w:rFonts w:ascii="Times New Roman" w:hAnsi="Times New Roman" w:cs="Times New Roman"/>
        </w:rPr>
      </w:pPr>
      <w:r w:rsidRPr="00C017E1">
        <w:rPr>
          <w:rFonts w:ascii="Times New Roman" w:hAnsi="Times New Roman" w:cs="Times New Roman"/>
        </w:rPr>
        <w:t xml:space="preserve">Если для участия в конкурсном отборе подана одна конкурсная документация, при условии, что кредитная организация соответствует требованиям, установленным </w:t>
      </w:r>
      <w:hyperlink w:anchor="P6493" w:history="1">
        <w:r w:rsidRPr="00C017E1">
          <w:rPr>
            <w:rFonts w:ascii="Times New Roman" w:hAnsi="Times New Roman" w:cs="Times New Roman"/>
          </w:rPr>
          <w:t>пунктом 6</w:t>
        </w:r>
      </w:hyperlink>
      <w:r w:rsidRPr="00C017E1">
        <w:rPr>
          <w:rFonts w:ascii="Times New Roman" w:hAnsi="Times New Roman" w:cs="Times New Roman"/>
        </w:rPr>
        <w:t xml:space="preserve"> настоящего Порядка, соглашение, предусмотренное </w:t>
      </w:r>
      <w:hyperlink w:anchor="P6586" w:history="1">
        <w:r w:rsidRPr="00C017E1">
          <w:rPr>
            <w:rFonts w:ascii="Times New Roman" w:hAnsi="Times New Roman" w:cs="Times New Roman"/>
          </w:rPr>
          <w:t>пунктом 23</w:t>
        </w:r>
      </w:hyperlink>
      <w:r w:rsidRPr="00C017E1">
        <w:rPr>
          <w:rFonts w:ascii="Times New Roman" w:hAnsi="Times New Roman" w:cs="Times New Roman"/>
        </w:rPr>
        <w:t xml:space="preserve"> настоящего Порядка, заключается с указанной кредитной организацией.</w:t>
      </w:r>
    </w:p>
    <w:p w:rsidR="004D1D9C" w:rsidRPr="00C017E1" w:rsidRDefault="004D1D9C" w:rsidP="004D1D9C">
      <w:pPr>
        <w:pStyle w:val="ConsPlusNormal"/>
        <w:ind w:firstLine="540"/>
        <w:jc w:val="both"/>
        <w:rPr>
          <w:rFonts w:ascii="Times New Roman" w:hAnsi="Times New Roman" w:cs="Times New Roman"/>
        </w:rPr>
      </w:pPr>
      <w:r w:rsidRPr="00C017E1">
        <w:rPr>
          <w:rFonts w:ascii="Times New Roman" w:hAnsi="Times New Roman" w:cs="Times New Roman"/>
        </w:rPr>
        <w:t>22</w:t>
      </w:r>
      <w:r w:rsidRPr="00C017E1">
        <w:rPr>
          <w:rFonts w:ascii="Times New Roman" w:hAnsi="Times New Roman" w:cs="Times New Roman"/>
          <w:vertAlign w:val="superscript"/>
        </w:rPr>
        <w:t>1</w:t>
      </w:r>
      <w:r w:rsidRPr="00C017E1">
        <w:rPr>
          <w:rFonts w:ascii="Times New Roman" w:hAnsi="Times New Roman" w:cs="Times New Roman"/>
        </w:rPr>
        <w:t>.  Информация, предусмотренная подпунктом 9 пункта 51 настоящего Порядка, в течение трех рабочих дней со дня принятия решения о победителях отбора размещается в порядке, установленном пунктом 52 настоящих Правил, и включает в себя:</w:t>
      </w:r>
    </w:p>
    <w:p w:rsidR="004D1D9C" w:rsidRPr="00C017E1" w:rsidRDefault="004D1D9C" w:rsidP="004D1D9C">
      <w:pPr>
        <w:pStyle w:val="ConsPlusNormal"/>
        <w:ind w:firstLine="540"/>
        <w:jc w:val="both"/>
        <w:rPr>
          <w:rFonts w:ascii="Times New Roman" w:hAnsi="Times New Roman" w:cs="Times New Roman"/>
        </w:rPr>
      </w:pPr>
      <w:r w:rsidRPr="00C017E1">
        <w:rPr>
          <w:rFonts w:ascii="Times New Roman" w:hAnsi="Times New Roman" w:cs="Times New Roman"/>
        </w:rPr>
        <w:t>дату, время и место проведения рассмотрения документов, предусмотренных пунктом 7 настоящего Порядка;</w:t>
      </w:r>
    </w:p>
    <w:p w:rsidR="004D1D9C" w:rsidRPr="00C017E1" w:rsidRDefault="004D1D9C" w:rsidP="004D1D9C">
      <w:pPr>
        <w:pStyle w:val="ConsPlusNormal"/>
        <w:ind w:firstLine="540"/>
        <w:jc w:val="both"/>
        <w:rPr>
          <w:rFonts w:ascii="Times New Roman" w:hAnsi="Times New Roman" w:cs="Times New Roman"/>
        </w:rPr>
      </w:pPr>
      <w:r w:rsidRPr="00C017E1">
        <w:rPr>
          <w:rFonts w:ascii="Times New Roman" w:hAnsi="Times New Roman" w:cs="Times New Roman"/>
        </w:rPr>
        <w:t>дату, время и место оценки документов, предусмотренных пунктом 7 настоящего Порядка;</w:t>
      </w:r>
    </w:p>
    <w:p w:rsidR="004D1D9C" w:rsidRPr="00C017E1" w:rsidRDefault="004D1D9C" w:rsidP="004D1D9C">
      <w:pPr>
        <w:pStyle w:val="ConsPlusNormal"/>
        <w:ind w:firstLine="540"/>
        <w:jc w:val="both"/>
        <w:rPr>
          <w:rFonts w:ascii="Times New Roman" w:hAnsi="Times New Roman" w:cs="Times New Roman"/>
        </w:rPr>
      </w:pPr>
      <w:r w:rsidRPr="00C017E1">
        <w:rPr>
          <w:rFonts w:ascii="Times New Roman" w:hAnsi="Times New Roman" w:cs="Times New Roman"/>
        </w:rPr>
        <w:t>информацию о заявителях, документы которых, предусмотренные пунктом 7 настоящего Порядка, были рассмотрены;</w:t>
      </w:r>
    </w:p>
    <w:p w:rsidR="004D1D9C" w:rsidRPr="00C017E1" w:rsidRDefault="004D1D9C" w:rsidP="004D1D9C">
      <w:pPr>
        <w:pStyle w:val="ConsPlusNormal"/>
        <w:ind w:firstLine="540"/>
        <w:jc w:val="both"/>
        <w:rPr>
          <w:rFonts w:ascii="Times New Roman" w:hAnsi="Times New Roman" w:cs="Times New Roman"/>
        </w:rPr>
      </w:pPr>
      <w:r w:rsidRPr="00C017E1">
        <w:rPr>
          <w:rFonts w:ascii="Times New Roman" w:hAnsi="Times New Roman" w:cs="Times New Roman"/>
        </w:rPr>
        <w:t>информацию о заявителях, документы которых, предусмотренные пунктом 7 настоящего Порядка,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4D1D9C" w:rsidRPr="00C017E1" w:rsidRDefault="004D1D9C" w:rsidP="004D1D9C">
      <w:pPr>
        <w:pStyle w:val="ConsPlusNormal"/>
        <w:ind w:firstLine="540"/>
        <w:jc w:val="both"/>
        <w:rPr>
          <w:rFonts w:ascii="Times New Roman" w:hAnsi="Times New Roman" w:cs="Times New Roman"/>
        </w:rPr>
      </w:pPr>
      <w:r w:rsidRPr="00C017E1">
        <w:rPr>
          <w:rFonts w:ascii="Times New Roman" w:hAnsi="Times New Roman" w:cs="Times New Roman"/>
        </w:rPr>
        <w:t>наименование получателя (получателей) субсидии, с которы</w:t>
      </w:r>
      <w:proofErr w:type="gramStart"/>
      <w:r w:rsidRPr="00C017E1">
        <w:rPr>
          <w:rFonts w:ascii="Times New Roman" w:hAnsi="Times New Roman" w:cs="Times New Roman"/>
        </w:rPr>
        <w:t>м(</w:t>
      </w:r>
      <w:proofErr w:type="spellStart"/>
      <w:proofErr w:type="gramEnd"/>
      <w:r w:rsidRPr="00C017E1">
        <w:rPr>
          <w:rFonts w:ascii="Times New Roman" w:hAnsi="Times New Roman" w:cs="Times New Roman"/>
        </w:rPr>
        <w:t>ыми</w:t>
      </w:r>
      <w:proofErr w:type="spellEnd"/>
      <w:r w:rsidRPr="00C017E1">
        <w:rPr>
          <w:rFonts w:ascii="Times New Roman" w:hAnsi="Times New Roman" w:cs="Times New Roman"/>
        </w:rPr>
        <w:t>) заключается соглашение, и размер предоставляемой ему субсидии.</w:t>
      </w:r>
    </w:p>
    <w:p w:rsidR="004D1D9C" w:rsidRPr="00C017E1" w:rsidRDefault="004D1D9C" w:rsidP="00E3026C">
      <w:pPr>
        <w:pStyle w:val="ConsPlusNormal"/>
        <w:ind w:firstLine="540"/>
        <w:jc w:val="both"/>
        <w:rPr>
          <w:rFonts w:ascii="Times New Roman" w:hAnsi="Times New Roman" w:cs="Times New Roman"/>
        </w:rPr>
      </w:pPr>
      <w:r w:rsidRPr="00C017E1">
        <w:rPr>
          <w:rFonts w:ascii="Times New Roman" w:hAnsi="Times New Roman" w:cs="Times New Roman"/>
        </w:rPr>
        <w:t>22</w:t>
      </w:r>
      <w:r w:rsidRPr="00C017E1">
        <w:rPr>
          <w:rFonts w:ascii="Times New Roman" w:hAnsi="Times New Roman" w:cs="Times New Roman"/>
          <w:vertAlign w:val="superscript"/>
        </w:rPr>
        <w:t>2</w:t>
      </w:r>
      <w:r w:rsidRPr="00C017E1">
        <w:rPr>
          <w:rFonts w:ascii="Times New Roman" w:hAnsi="Times New Roman" w:cs="Times New Roman"/>
        </w:rPr>
        <w:t>. Субсидия перечисляется получателю субсидии не</w:t>
      </w:r>
      <w:r w:rsidR="00E3026C" w:rsidRPr="00C017E1">
        <w:rPr>
          <w:rFonts w:ascii="Times New Roman" w:hAnsi="Times New Roman" w:cs="Times New Roman"/>
        </w:rPr>
        <w:t xml:space="preserve"> позднее </w:t>
      </w:r>
      <w:r w:rsidRPr="00C017E1">
        <w:rPr>
          <w:rFonts w:ascii="Times New Roman" w:hAnsi="Times New Roman" w:cs="Times New Roman"/>
        </w:rPr>
        <w:t xml:space="preserve">10-го рабочего дня, следующего за днем </w:t>
      </w:r>
      <w:r w:rsidR="00E3026C" w:rsidRPr="00C017E1">
        <w:rPr>
          <w:rFonts w:ascii="Times New Roman" w:hAnsi="Times New Roman" w:cs="Times New Roman"/>
        </w:rPr>
        <w:t xml:space="preserve">принятия министерством решения </w:t>
      </w:r>
      <w:r w:rsidRPr="00C017E1">
        <w:rPr>
          <w:rFonts w:ascii="Times New Roman" w:hAnsi="Times New Roman" w:cs="Times New Roman"/>
        </w:rPr>
        <w:t>о предоставлении субсидии, на расчетные счета, открытые получателям субсидий в кредитных организациях.</w:t>
      </w:r>
    </w:p>
    <w:p w:rsidR="005511F2" w:rsidRPr="00C017E1" w:rsidRDefault="00E70EC2" w:rsidP="005511F2">
      <w:pPr>
        <w:pStyle w:val="ConsPlusNormal"/>
        <w:ind w:firstLine="540"/>
        <w:jc w:val="both"/>
        <w:rPr>
          <w:rFonts w:ascii="Times New Roman" w:hAnsi="Times New Roman" w:cs="Times New Roman"/>
        </w:rPr>
      </w:pPr>
      <w:bookmarkStart w:id="83" w:name="P6586"/>
      <w:bookmarkEnd w:id="83"/>
      <w:r w:rsidRPr="00C017E1">
        <w:rPr>
          <w:rFonts w:ascii="Times New Roman" w:hAnsi="Times New Roman" w:cs="Times New Roman"/>
        </w:rPr>
        <w:t xml:space="preserve">23. </w:t>
      </w:r>
      <w:r w:rsidR="005511F2" w:rsidRPr="00C017E1">
        <w:rPr>
          <w:rFonts w:ascii="Times New Roman" w:hAnsi="Times New Roman" w:cs="Times New Roman"/>
        </w:rPr>
        <w:t>В случае отсутствия оснований для принятия решения об отказе в предоставлении субсидии, предусмотренных пунктом 16 настоящего Порядка, министерство принимает решение о предоставлении субсидии и направляет заявителю, признанному победителем отбора (далее – получатель субсидии), соглашение для рассмотрения и подписания.</w:t>
      </w:r>
    </w:p>
    <w:p w:rsidR="005511F2" w:rsidRPr="00C017E1" w:rsidRDefault="005511F2" w:rsidP="005511F2">
      <w:pPr>
        <w:pStyle w:val="ConsPlusNormal"/>
        <w:ind w:firstLine="540"/>
        <w:jc w:val="both"/>
        <w:rPr>
          <w:rFonts w:ascii="Times New Roman" w:hAnsi="Times New Roman" w:cs="Times New Roman"/>
        </w:rPr>
      </w:pPr>
      <w:r w:rsidRPr="00C017E1">
        <w:rPr>
          <w:rFonts w:ascii="Times New Roman" w:hAnsi="Times New Roman" w:cs="Times New Roman"/>
        </w:rPr>
        <w:t xml:space="preserve">Получатель субсидии в течение пяти рабочих дней со дня получения соглашения представляет в </w:t>
      </w:r>
      <w:proofErr w:type="gramStart"/>
      <w:r w:rsidRPr="00C017E1">
        <w:rPr>
          <w:rFonts w:ascii="Times New Roman" w:hAnsi="Times New Roman" w:cs="Times New Roman"/>
        </w:rPr>
        <w:t>министерство</w:t>
      </w:r>
      <w:proofErr w:type="gramEnd"/>
      <w:r w:rsidRPr="00C017E1">
        <w:rPr>
          <w:rFonts w:ascii="Times New Roman" w:hAnsi="Times New Roman" w:cs="Times New Roman"/>
        </w:rPr>
        <w:t xml:space="preserve"> подписанное со своей стороны соглашение.</w:t>
      </w:r>
    </w:p>
    <w:p w:rsidR="005511F2" w:rsidRPr="00C017E1" w:rsidRDefault="005511F2" w:rsidP="005511F2">
      <w:pPr>
        <w:pStyle w:val="ConsPlusNormal"/>
        <w:ind w:firstLine="540"/>
        <w:jc w:val="both"/>
        <w:rPr>
          <w:rFonts w:ascii="Times New Roman" w:hAnsi="Times New Roman" w:cs="Times New Roman"/>
        </w:rPr>
      </w:pPr>
      <w:r w:rsidRPr="00C017E1">
        <w:rPr>
          <w:rFonts w:ascii="Times New Roman" w:hAnsi="Times New Roman" w:cs="Times New Roman"/>
        </w:rPr>
        <w:lastRenderedPageBreak/>
        <w:t>В случае непредставления подписанного соглашения в срок, указанный в абзаце втором настоящего пункта, получатель субсидии признается уклонившимся от заключения соглашения.</w:t>
      </w:r>
    </w:p>
    <w:p w:rsidR="005511F2" w:rsidRPr="00C017E1" w:rsidRDefault="005511F2" w:rsidP="005511F2">
      <w:pPr>
        <w:pStyle w:val="ConsPlusNormal"/>
        <w:ind w:firstLine="540"/>
        <w:jc w:val="both"/>
        <w:rPr>
          <w:rFonts w:ascii="Times New Roman" w:hAnsi="Times New Roman" w:cs="Times New Roman"/>
        </w:rPr>
      </w:pPr>
      <w:r w:rsidRPr="00C017E1">
        <w:rPr>
          <w:rFonts w:ascii="Times New Roman" w:hAnsi="Times New Roman" w:cs="Times New Roman"/>
        </w:rPr>
        <w:t xml:space="preserve">Соглашение заключается в соответствии с формой,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w:t>
      </w:r>
    </w:p>
    <w:p w:rsidR="005511F2" w:rsidRPr="00C017E1" w:rsidRDefault="005511F2" w:rsidP="005511F2">
      <w:pPr>
        <w:pStyle w:val="ConsPlusNormal"/>
        <w:jc w:val="both"/>
        <w:rPr>
          <w:rFonts w:ascii="Times New Roman" w:hAnsi="Times New Roman" w:cs="Times New Roman"/>
        </w:rPr>
      </w:pPr>
      <w:r w:rsidRPr="00C017E1">
        <w:rPr>
          <w:rFonts w:ascii="Times New Roman" w:hAnsi="Times New Roman" w:cs="Times New Roman"/>
        </w:rPr>
        <w:t>и включает в том числе:</w:t>
      </w:r>
    </w:p>
    <w:p w:rsidR="005511F2" w:rsidRPr="00C017E1" w:rsidRDefault="005511F2" w:rsidP="005511F2">
      <w:pPr>
        <w:pStyle w:val="ConsPlusNormal"/>
        <w:ind w:firstLine="540"/>
        <w:jc w:val="both"/>
        <w:rPr>
          <w:rFonts w:ascii="Times New Roman" w:hAnsi="Times New Roman" w:cs="Times New Roman"/>
        </w:rPr>
      </w:pPr>
      <w:proofErr w:type="gramStart"/>
      <w:r w:rsidRPr="00C017E1">
        <w:rPr>
          <w:rFonts w:ascii="Times New Roman" w:hAnsi="Times New Roman" w:cs="Times New Roman"/>
        </w:rP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rsidRPr="00C017E1">
        <w:rPr>
          <w:rFonts w:ascii="Times New Roman" w:hAnsi="Times New Roman" w:cs="Times New Roman"/>
        </w:rPr>
        <w:t xml:space="preserve">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E70EC2" w:rsidRPr="00C017E1" w:rsidRDefault="005511F2" w:rsidP="005511F2">
      <w:pPr>
        <w:pStyle w:val="ConsPlusNormal"/>
        <w:ind w:firstLine="540"/>
        <w:jc w:val="both"/>
        <w:rPr>
          <w:rFonts w:ascii="Times New Roman" w:hAnsi="Times New Roman" w:cs="Times New Roman"/>
        </w:rPr>
      </w:pPr>
      <w:r w:rsidRPr="00C017E1">
        <w:rPr>
          <w:rFonts w:ascii="Times New Roman" w:hAnsi="Times New Roman" w:cs="Times New Roman"/>
        </w:rPr>
        <w:t xml:space="preserve">условие о согласовании новых условий соглашения или о расторжении соглашения при </w:t>
      </w:r>
      <w:proofErr w:type="spellStart"/>
      <w:r w:rsidRPr="00C017E1">
        <w:rPr>
          <w:rFonts w:ascii="Times New Roman" w:hAnsi="Times New Roman" w:cs="Times New Roman"/>
        </w:rPr>
        <w:t>недостижении</w:t>
      </w:r>
      <w:proofErr w:type="spellEnd"/>
      <w:r w:rsidRPr="00C017E1">
        <w:rPr>
          <w:rFonts w:ascii="Times New Roman" w:hAnsi="Times New Roman" w:cs="Times New Roman"/>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511F2" w:rsidRPr="00C017E1" w:rsidRDefault="005511F2" w:rsidP="005511F2">
      <w:pPr>
        <w:pStyle w:val="ConsPlusNormal"/>
        <w:ind w:firstLine="540"/>
        <w:jc w:val="both"/>
        <w:rPr>
          <w:rFonts w:ascii="Times New Roman" w:hAnsi="Times New Roman" w:cs="Times New Roman"/>
        </w:rPr>
      </w:pPr>
    </w:p>
    <w:p w:rsidR="00E70EC2" w:rsidRPr="00C017E1" w:rsidRDefault="00E70EC2" w:rsidP="0018740B">
      <w:pPr>
        <w:pStyle w:val="ConsPlusTitle"/>
        <w:jc w:val="center"/>
        <w:outlineLvl w:val="1"/>
        <w:rPr>
          <w:rFonts w:ascii="Times New Roman" w:hAnsi="Times New Roman" w:cs="Times New Roman"/>
        </w:rPr>
      </w:pPr>
      <w:r w:rsidRPr="00C017E1">
        <w:rPr>
          <w:rFonts w:ascii="Times New Roman" w:hAnsi="Times New Roman" w:cs="Times New Roman"/>
        </w:rPr>
        <w:t>III. Порядок учета работников организаций бюджетной сферы</w:t>
      </w:r>
      <w:r w:rsidR="00BC0191" w:rsidRPr="00C017E1">
        <w:rPr>
          <w:rFonts w:ascii="Times New Roman" w:hAnsi="Times New Roman" w:cs="Times New Roman"/>
        </w:rPr>
        <w:t>, ветеранов</w:t>
      </w:r>
      <w:r w:rsidRPr="00C017E1">
        <w:rPr>
          <w:rFonts w:ascii="Times New Roman" w:hAnsi="Times New Roman" w:cs="Times New Roman"/>
        </w:rPr>
        <w:t>,</w:t>
      </w:r>
    </w:p>
    <w:p w:rsidR="00E70EC2" w:rsidRPr="00C017E1" w:rsidRDefault="00E70EC2" w:rsidP="0018740B">
      <w:pPr>
        <w:pStyle w:val="ConsPlusTitle"/>
        <w:jc w:val="center"/>
        <w:rPr>
          <w:rFonts w:ascii="Times New Roman" w:hAnsi="Times New Roman" w:cs="Times New Roman"/>
        </w:rPr>
      </w:pPr>
      <w:proofErr w:type="gramStart"/>
      <w:r w:rsidRPr="00C017E1">
        <w:rPr>
          <w:rFonts w:ascii="Times New Roman" w:hAnsi="Times New Roman" w:cs="Times New Roman"/>
        </w:rPr>
        <w:t>претендующих</w:t>
      </w:r>
      <w:proofErr w:type="gramEnd"/>
      <w:r w:rsidRPr="00C017E1">
        <w:rPr>
          <w:rFonts w:ascii="Times New Roman" w:hAnsi="Times New Roman" w:cs="Times New Roman"/>
        </w:rPr>
        <w:t xml:space="preserve"> на получение жилищного кредита</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Normal"/>
        <w:ind w:firstLine="540"/>
        <w:jc w:val="both"/>
        <w:rPr>
          <w:rFonts w:ascii="Times New Roman" w:hAnsi="Times New Roman" w:cs="Times New Roman"/>
        </w:rPr>
      </w:pPr>
      <w:bookmarkStart w:id="84" w:name="P6609"/>
      <w:bookmarkEnd w:id="84"/>
      <w:r w:rsidRPr="00C017E1">
        <w:rPr>
          <w:rFonts w:ascii="Times New Roman" w:hAnsi="Times New Roman" w:cs="Times New Roman"/>
        </w:rPr>
        <w:t xml:space="preserve">24. Для включения в список работников организаций бюджетной сферы, претендующих на получение жилищного кредита, работник бюджетной сферы (далее соответственно - список работников, работник) представляет руководителю организации бюджетной </w:t>
      </w:r>
      <w:proofErr w:type="gramStart"/>
      <w:r w:rsidRPr="00C017E1">
        <w:rPr>
          <w:rFonts w:ascii="Times New Roman" w:hAnsi="Times New Roman" w:cs="Times New Roman"/>
        </w:rPr>
        <w:t>сферы</w:t>
      </w:r>
      <w:proofErr w:type="gramEnd"/>
      <w:r w:rsidRPr="00C017E1">
        <w:rPr>
          <w:rFonts w:ascii="Times New Roman" w:hAnsi="Times New Roman" w:cs="Times New Roman"/>
        </w:rPr>
        <w:t xml:space="preserve"> следующие документы:</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 заявление в двух экземплярах по форме, утвержденной постановлением министерства (один экземпляр заявления возвращается работнику с указанием даты принятия заявления и приложенных к нему документов). В заявлении указываются: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обязательство работника работать в организации бюджетной сферы со дня заключения кредитного договора не менее пяти лет;</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обязательство работника о возврате разницы между процентной ставкой, не превышающей ключевой ставки Центрального банка Российской Федерации на дату заключения кредитного договора, увеличенной на 2,5 процентного пункта, и ставкой 6 процентов годовых по кредитному договору в размере фактически уплаченных кредитной организации средств субсидии в случаях, предусмотренных </w:t>
      </w:r>
      <w:hyperlink w:anchor="P6697" w:history="1">
        <w:r w:rsidRPr="00C017E1">
          <w:rPr>
            <w:rFonts w:ascii="Times New Roman" w:hAnsi="Times New Roman" w:cs="Times New Roman"/>
          </w:rPr>
          <w:t>абзацем первым пункта 41</w:t>
        </w:r>
      </w:hyperlink>
      <w:r w:rsidRPr="00C017E1">
        <w:rPr>
          <w:rFonts w:ascii="Times New Roman" w:hAnsi="Times New Roman" w:cs="Times New Roman"/>
        </w:rPr>
        <w:t xml:space="preserve"> настоящего Порядка;</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копию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работника и каждого члена его семьи;</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w:t>
      </w:r>
      <w:proofErr w:type="spellStart"/>
      <w:r w:rsidRPr="00C017E1">
        <w:rPr>
          <w:rFonts w:ascii="Times New Roman" w:hAnsi="Times New Roman" w:cs="Times New Roman"/>
        </w:rPr>
        <w:t>пп</w:t>
      </w:r>
      <w:proofErr w:type="spellEnd"/>
      <w:r w:rsidRPr="00C017E1">
        <w:rPr>
          <w:rFonts w:ascii="Times New Roman" w:hAnsi="Times New Roman" w:cs="Times New Roman"/>
        </w:rPr>
        <w:t xml:space="preserve">. 2 в ред. </w:t>
      </w:r>
      <w:hyperlink r:id="rId349"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26.12.2018 N 635-пп)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 копии свидетельств о государственной регистрации актов гражданского состояния, отражающих семейные отношения работника и членов его семьи;</w:t>
      </w:r>
    </w:p>
    <w:p w:rsidR="00E70EC2" w:rsidRPr="00C017E1" w:rsidRDefault="00E70EC2" w:rsidP="0018740B">
      <w:pPr>
        <w:pStyle w:val="ConsPlusNormal"/>
        <w:ind w:firstLine="540"/>
        <w:jc w:val="both"/>
        <w:rPr>
          <w:rFonts w:ascii="Times New Roman" w:hAnsi="Times New Roman" w:cs="Times New Roman"/>
        </w:rPr>
      </w:pPr>
      <w:bookmarkStart w:id="85" w:name="P6616"/>
      <w:bookmarkEnd w:id="85"/>
      <w:r w:rsidRPr="00C017E1">
        <w:rPr>
          <w:rFonts w:ascii="Times New Roman" w:hAnsi="Times New Roman" w:cs="Times New Roman"/>
        </w:rPr>
        <w:t>4)</w:t>
      </w:r>
      <w:r w:rsidR="00677287" w:rsidRPr="00C017E1">
        <w:rPr>
          <w:rFonts w:ascii="Times New Roman" w:hAnsi="Times New Roman" w:cs="Times New Roman"/>
        </w:rPr>
        <w:t xml:space="preserve"> исключен. - Постановление Правительства Архангельской области от 10.10.2019 N 574-пп; </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5) исключен. - </w:t>
      </w:r>
      <w:hyperlink r:id="rId350"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26.12.2018 N 635-пп;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6) копии правоустанавливающих документов на жилые помещения, которые принадлежат на праве собственности работнику и (или) членам его семьи и право </w:t>
      </w:r>
      <w:proofErr w:type="gramStart"/>
      <w:r w:rsidRPr="00C017E1">
        <w:rPr>
          <w:rFonts w:ascii="Times New Roman" w:hAnsi="Times New Roman" w:cs="Times New Roman"/>
        </w:rPr>
        <w:t>собственности</w:t>
      </w:r>
      <w:proofErr w:type="gramEnd"/>
      <w:r w:rsidRPr="00C017E1">
        <w:rPr>
          <w:rFonts w:ascii="Times New Roman" w:hAnsi="Times New Roman" w:cs="Times New Roman"/>
        </w:rPr>
        <w:t xml:space="preserve"> на которые не зарегистрировано в Едином государственном реестре недвижимости, в случае если работник является собственником жилого помещения или членом семьи собственника жилого помещения;</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351"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bookmarkStart w:id="86" w:name="P6620"/>
      <w:bookmarkEnd w:id="86"/>
      <w:r w:rsidRPr="00C017E1">
        <w:rPr>
          <w:rFonts w:ascii="Times New Roman" w:hAnsi="Times New Roman" w:cs="Times New Roman"/>
        </w:rPr>
        <w:t xml:space="preserve">7) исключен. - </w:t>
      </w:r>
      <w:hyperlink r:id="rId352"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26.12.2018 N 635-пп;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8) копию документа, подтверждающего несоответствие жилого помещения требованиям, </w:t>
      </w:r>
      <w:r w:rsidRPr="00C017E1">
        <w:rPr>
          <w:rFonts w:ascii="Times New Roman" w:hAnsi="Times New Roman" w:cs="Times New Roman"/>
        </w:rPr>
        <w:lastRenderedPageBreak/>
        <w:t>установленным для жилых помещений, если работник и (или) члены его семьи проживают в помещении, не отвечающем установленным для жилых помещений требованиям;</w:t>
      </w:r>
    </w:p>
    <w:p w:rsidR="00E70EC2" w:rsidRPr="00C017E1" w:rsidRDefault="00E70EC2" w:rsidP="0018740B">
      <w:pPr>
        <w:pStyle w:val="ConsPlusNormal"/>
        <w:ind w:firstLine="540"/>
        <w:jc w:val="both"/>
        <w:rPr>
          <w:rFonts w:ascii="Times New Roman" w:hAnsi="Times New Roman" w:cs="Times New Roman"/>
        </w:rPr>
      </w:pPr>
      <w:bookmarkStart w:id="87" w:name="P6622"/>
      <w:bookmarkEnd w:id="87"/>
      <w:proofErr w:type="gramStart"/>
      <w:r w:rsidRPr="00C017E1">
        <w:rPr>
          <w:rFonts w:ascii="Times New Roman" w:hAnsi="Times New Roman" w:cs="Times New Roman"/>
        </w:rPr>
        <w:t>9) документы от органов местного самоуправления муниципальных образований Архангельской области об отсутствии у работника и членов его семьи жилых помещений, предоставленных по договорам социального найма в случае, если работник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10) исключен. - </w:t>
      </w:r>
      <w:hyperlink r:id="rId353" w:history="1">
        <w:proofErr w:type="gramStart"/>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26.12.2018 N 635-пп;</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11) копии судебных решений об определении места жительства или об установлении факта проживания работника и (или) членов его семьи в определенном жилом помещении, если место жительства работника и (или) членов его семьи определяется или устанавливается на основании указанных судебных решений;</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12) документы, подтверждающие право работника и (или) членов его семьи на дополнительную площадь жилого помещения в соответствии с жилищным законодательством (при наличии указанного права);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13) копию договора социального найма, копию решения о предоставлении жилого помещения или копию ордера на жилое помещение, если работник и (или) члены его семьи являются нанимателями жилого помещения по договору социального найма или членами семьи нанимателя жилого помещения по договору социального найма.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Документы (их копии), указанные в </w:t>
      </w:r>
      <w:hyperlink w:anchor="P6616" w:history="1">
        <w:r w:rsidRPr="00C017E1">
          <w:rPr>
            <w:rFonts w:ascii="Times New Roman" w:hAnsi="Times New Roman" w:cs="Times New Roman"/>
          </w:rPr>
          <w:t>подпунктах 4</w:t>
        </w:r>
      </w:hyperlink>
      <w:r w:rsidRPr="00C017E1">
        <w:rPr>
          <w:rFonts w:ascii="Times New Roman" w:hAnsi="Times New Roman" w:cs="Times New Roman"/>
        </w:rPr>
        <w:t xml:space="preserve">, </w:t>
      </w:r>
      <w:hyperlink w:anchor="P6616" w:history="1">
        <w:r w:rsidRPr="00C017E1">
          <w:rPr>
            <w:rFonts w:ascii="Times New Roman" w:hAnsi="Times New Roman" w:cs="Times New Roman"/>
          </w:rPr>
          <w:t>4</w:t>
        </w:r>
      </w:hyperlink>
      <w:r w:rsidRPr="00C017E1">
        <w:rPr>
          <w:rFonts w:ascii="Times New Roman" w:hAnsi="Times New Roman" w:cs="Times New Roman"/>
        </w:rPr>
        <w:t xml:space="preserve">, </w:t>
      </w:r>
      <w:hyperlink w:anchor="P6620" w:history="1">
        <w:r w:rsidRPr="00C017E1">
          <w:rPr>
            <w:rFonts w:ascii="Times New Roman" w:hAnsi="Times New Roman" w:cs="Times New Roman"/>
          </w:rPr>
          <w:t>7</w:t>
        </w:r>
      </w:hyperlink>
      <w:r w:rsidRPr="00C017E1">
        <w:rPr>
          <w:rFonts w:ascii="Times New Roman" w:hAnsi="Times New Roman" w:cs="Times New Roman"/>
        </w:rPr>
        <w:t xml:space="preserve"> и </w:t>
      </w:r>
      <w:hyperlink w:anchor="P6622" w:history="1">
        <w:r w:rsidRPr="00C017E1">
          <w:rPr>
            <w:rFonts w:ascii="Times New Roman" w:hAnsi="Times New Roman" w:cs="Times New Roman"/>
          </w:rPr>
          <w:t>9</w:t>
        </w:r>
      </w:hyperlink>
      <w:r w:rsidRPr="00C017E1">
        <w:rPr>
          <w:rFonts w:ascii="Times New Roman" w:hAnsi="Times New Roman" w:cs="Times New Roman"/>
        </w:rPr>
        <w:t xml:space="preserve"> настоящего пункта и представленные по истечении месячного срока с даты их выдачи, не подлежат принятию руководителем организации бюджетной сферы.</w:t>
      </w:r>
    </w:p>
    <w:p w:rsidR="007566F0" w:rsidRPr="00C017E1" w:rsidRDefault="00E70EC2" w:rsidP="00397B57">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25.05.2017 </w:t>
      </w:r>
      <w:hyperlink r:id="rId354" w:history="1">
        <w:r w:rsidRPr="00C017E1">
          <w:rPr>
            <w:rFonts w:ascii="Times New Roman" w:hAnsi="Times New Roman" w:cs="Times New Roman"/>
          </w:rPr>
          <w:t>N 216-пп</w:t>
        </w:r>
      </w:hyperlink>
      <w:r w:rsidRPr="00C017E1">
        <w:rPr>
          <w:rFonts w:ascii="Times New Roman" w:hAnsi="Times New Roman" w:cs="Times New Roman"/>
        </w:rPr>
        <w:t xml:space="preserve">, от 26.12.2018 </w:t>
      </w:r>
      <w:hyperlink r:id="rId355" w:history="1">
        <w:r w:rsidRPr="00C017E1">
          <w:rPr>
            <w:rFonts w:ascii="Times New Roman" w:hAnsi="Times New Roman" w:cs="Times New Roman"/>
          </w:rPr>
          <w:t>N 635-пп</w:t>
        </w:r>
      </w:hyperlink>
      <w:r w:rsidRPr="00C017E1">
        <w:rPr>
          <w:rFonts w:ascii="Times New Roman" w:hAnsi="Times New Roman" w:cs="Times New Roman"/>
        </w:rPr>
        <w:t>)</w:t>
      </w:r>
      <w:bookmarkStart w:id="88" w:name="P6629"/>
      <w:bookmarkEnd w:id="88"/>
    </w:p>
    <w:p w:rsidR="007566F0" w:rsidRPr="00C017E1" w:rsidRDefault="007566F0" w:rsidP="007566F0">
      <w:pPr>
        <w:pStyle w:val="ConsPlusNormal"/>
        <w:ind w:firstLine="540"/>
        <w:jc w:val="both"/>
        <w:rPr>
          <w:rFonts w:ascii="Times New Roman" w:hAnsi="Times New Roman" w:cs="Times New Roman"/>
        </w:rPr>
      </w:pPr>
      <w:r w:rsidRPr="00C017E1">
        <w:rPr>
          <w:rFonts w:ascii="Times New Roman" w:hAnsi="Times New Roman" w:cs="Times New Roman"/>
        </w:rPr>
        <w:t>24</w:t>
      </w:r>
      <w:r w:rsidRPr="00C017E1">
        <w:rPr>
          <w:rFonts w:ascii="Times New Roman" w:hAnsi="Times New Roman" w:cs="Times New Roman"/>
          <w:vertAlign w:val="superscript"/>
        </w:rPr>
        <w:t>1</w:t>
      </w:r>
      <w:r w:rsidRPr="00C017E1">
        <w:rPr>
          <w:rFonts w:ascii="Times New Roman" w:hAnsi="Times New Roman" w:cs="Times New Roman"/>
        </w:rPr>
        <w:t>.  Для включения в список ветеранов боевых действий, претендующих на получение жилищного кредита (далее – список ветеранов), ветеран представляет в государственное казенное учреждение Архангельской области «Архангельский областной центр социальной защиты населения» (далее – государственное учреждение) или обособленное подразделение государственного учреждения по месту своего жительства следующие документы:</w:t>
      </w:r>
    </w:p>
    <w:p w:rsidR="007566F0" w:rsidRPr="00C017E1" w:rsidRDefault="007566F0" w:rsidP="007566F0">
      <w:pPr>
        <w:pStyle w:val="ConsPlusNormal"/>
        <w:ind w:firstLine="540"/>
        <w:jc w:val="both"/>
        <w:rPr>
          <w:rFonts w:ascii="Times New Roman" w:hAnsi="Times New Roman" w:cs="Times New Roman"/>
        </w:rPr>
      </w:pPr>
      <w:r w:rsidRPr="00C017E1">
        <w:rPr>
          <w:rFonts w:ascii="Times New Roman" w:hAnsi="Times New Roman" w:cs="Times New Roman"/>
        </w:rPr>
        <w:t>1)  заявление в двух экземплярах по форме, утвержденной постановлением министерства (один экземпляр заявления возвращается ветерану с указанием даты принятия заявления и приложенных к нему документов);</w:t>
      </w:r>
    </w:p>
    <w:p w:rsidR="007566F0" w:rsidRPr="00C017E1" w:rsidRDefault="007566F0" w:rsidP="00D56D2A">
      <w:pPr>
        <w:pStyle w:val="ConsPlusNormal"/>
        <w:ind w:firstLine="540"/>
        <w:jc w:val="both"/>
        <w:rPr>
          <w:rFonts w:ascii="Times New Roman" w:hAnsi="Times New Roman" w:cs="Times New Roman"/>
        </w:rPr>
      </w:pPr>
      <w:r w:rsidRPr="00C017E1">
        <w:rPr>
          <w:rFonts w:ascii="Times New Roman" w:hAnsi="Times New Roman" w:cs="Times New Roman"/>
        </w:rPr>
        <w:t>2)  копию паспорта гражданина Российской Федерации или иного документа, удостоверяющего личность г</w:t>
      </w:r>
      <w:r w:rsidR="00D56D2A" w:rsidRPr="00C017E1">
        <w:rPr>
          <w:rFonts w:ascii="Times New Roman" w:hAnsi="Times New Roman" w:cs="Times New Roman"/>
        </w:rPr>
        <w:t xml:space="preserve">ражданина Российской Федерации </w:t>
      </w:r>
      <w:r w:rsidRPr="00C017E1">
        <w:rPr>
          <w:rFonts w:ascii="Times New Roman" w:hAnsi="Times New Roman" w:cs="Times New Roman"/>
        </w:rPr>
        <w:t>и подтверждающего гражданство Российской Федерации, ветерана и каждого члена его семьи;</w:t>
      </w:r>
    </w:p>
    <w:p w:rsidR="007566F0" w:rsidRPr="00C017E1" w:rsidRDefault="007566F0" w:rsidP="007566F0">
      <w:pPr>
        <w:pStyle w:val="ConsPlusNormal"/>
        <w:ind w:firstLine="540"/>
        <w:jc w:val="both"/>
        <w:rPr>
          <w:rFonts w:ascii="Times New Roman" w:hAnsi="Times New Roman" w:cs="Times New Roman"/>
        </w:rPr>
      </w:pPr>
      <w:r w:rsidRPr="00C017E1">
        <w:rPr>
          <w:rFonts w:ascii="Times New Roman" w:hAnsi="Times New Roman" w:cs="Times New Roman"/>
        </w:rPr>
        <w:t>3)  копии свидетельств о государственной регистрации актов гражданского состояния, отражающих семейные отношения ветерана и членов его семьи;</w:t>
      </w:r>
    </w:p>
    <w:p w:rsidR="007566F0" w:rsidRPr="00C017E1" w:rsidRDefault="007566F0" w:rsidP="007566F0">
      <w:pPr>
        <w:pStyle w:val="ConsPlusNormal"/>
        <w:ind w:firstLine="540"/>
        <w:jc w:val="both"/>
        <w:rPr>
          <w:rFonts w:ascii="Times New Roman" w:hAnsi="Times New Roman" w:cs="Times New Roman"/>
        </w:rPr>
      </w:pPr>
      <w:r w:rsidRPr="00C017E1">
        <w:rPr>
          <w:rFonts w:ascii="Times New Roman" w:hAnsi="Times New Roman" w:cs="Times New Roman"/>
        </w:rPr>
        <w:t xml:space="preserve">4) копии правоустанавливающих документов на жилые помещения, которые принадлежат на праве собственности ветерану и (или) членам его семьи и право </w:t>
      </w:r>
      <w:proofErr w:type="gramStart"/>
      <w:r w:rsidRPr="00C017E1">
        <w:rPr>
          <w:rFonts w:ascii="Times New Roman" w:hAnsi="Times New Roman" w:cs="Times New Roman"/>
        </w:rPr>
        <w:t>собственности</w:t>
      </w:r>
      <w:proofErr w:type="gramEnd"/>
      <w:r w:rsidRPr="00C017E1">
        <w:rPr>
          <w:rFonts w:ascii="Times New Roman" w:hAnsi="Times New Roman" w:cs="Times New Roman"/>
        </w:rPr>
        <w:t xml:space="preserve"> на которые не зарегистрировано в Едином государственном реестре недвижимости, в случае, если ветеран является собственником жилого помещения или членом семьи собственника жилого помещения;</w:t>
      </w:r>
    </w:p>
    <w:p w:rsidR="007566F0" w:rsidRPr="00C017E1" w:rsidRDefault="007566F0" w:rsidP="007566F0">
      <w:pPr>
        <w:pStyle w:val="ConsPlusNormal"/>
        <w:ind w:firstLine="540"/>
        <w:jc w:val="both"/>
        <w:rPr>
          <w:rFonts w:ascii="Times New Roman" w:hAnsi="Times New Roman" w:cs="Times New Roman"/>
        </w:rPr>
      </w:pPr>
      <w:r w:rsidRPr="00C017E1">
        <w:rPr>
          <w:rFonts w:ascii="Times New Roman" w:hAnsi="Times New Roman" w:cs="Times New Roman"/>
        </w:rPr>
        <w:t>5)  копию документа, подтверждающего несоответствие жилого помещения требованиям, установленным для жилых помещений, если ветеран и (или) члены его семьи проживают в помещении, не отвечающем установленным для жилых помещений требованиям;</w:t>
      </w:r>
    </w:p>
    <w:p w:rsidR="007566F0" w:rsidRPr="00C017E1" w:rsidRDefault="007566F0" w:rsidP="00D56D2A">
      <w:pPr>
        <w:pStyle w:val="ConsPlusNormal"/>
        <w:ind w:firstLine="540"/>
        <w:jc w:val="both"/>
        <w:rPr>
          <w:rFonts w:ascii="Times New Roman" w:hAnsi="Times New Roman" w:cs="Times New Roman"/>
        </w:rPr>
      </w:pPr>
      <w:proofErr w:type="gramStart"/>
      <w:r w:rsidRPr="00C017E1">
        <w:rPr>
          <w:rFonts w:ascii="Times New Roman" w:hAnsi="Times New Roman" w:cs="Times New Roman"/>
        </w:rPr>
        <w:t>6) документы от органов местного самоуправления муниципальных образований Архангельской области об отсутствии у ветерана и членов его семьи жилых помещений, предоставленных по договорам социального найма, в случае, если ветеран не является нанимателем</w:t>
      </w:r>
      <w:r w:rsidR="00D56D2A" w:rsidRPr="00C017E1">
        <w:rPr>
          <w:rFonts w:ascii="Times New Roman" w:hAnsi="Times New Roman" w:cs="Times New Roman"/>
        </w:rPr>
        <w:t xml:space="preserve"> жилого помещения </w:t>
      </w:r>
      <w:r w:rsidRPr="00C017E1">
        <w:rPr>
          <w:rFonts w:ascii="Times New Roman" w:hAnsi="Times New Roman" w:cs="Times New Roman"/>
        </w:rPr>
        <w:t>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roofErr w:type="gramEnd"/>
    </w:p>
    <w:p w:rsidR="007566F0" w:rsidRPr="00C017E1" w:rsidRDefault="007566F0" w:rsidP="00054580">
      <w:pPr>
        <w:pStyle w:val="ConsPlusNormal"/>
        <w:ind w:firstLine="540"/>
        <w:jc w:val="both"/>
        <w:rPr>
          <w:rFonts w:ascii="Times New Roman" w:hAnsi="Times New Roman" w:cs="Times New Roman"/>
        </w:rPr>
      </w:pPr>
      <w:r w:rsidRPr="00C017E1">
        <w:rPr>
          <w:rFonts w:ascii="Times New Roman" w:hAnsi="Times New Roman" w:cs="Times New Roman"/>
        </w:rPr>
        <w:t>7) копии судебных решений об определении места ж</w:t>
      </w:r>
      <w:r w:rsidR="00054580" w:rsidRPr="00C017E1">
        <w:rPr>
          <w:rFonts w:ascii="Times New Roman" w:hAnsi="Times New Roman" w:cs="Times New Roman"/>
        </w:rPr>
        <w:t xml:space="preserve">ительства или </w:t>
      </w:r>
      <w:r w:rsidRPr="00C017E1">
        <w:rPr>
          <w:rFonts w:ascii="Times New Roman" w:hAnsi="Times New Roman" w:cs="Times New Roman"/>
        </w:rPr>
        <w:t>об установлении факта проживания вет</w:t>
      </w:r>
      <w:r w:rsidR="00930AAE" w:rsidRPr="00C017E1">
        <w:rPr>
          <w:rFonts w:ascii="Times New Roman" w:hAnsi="Times New Roman" w:cs="Times New Roman"/>
        </w:rPr>
        <w:t xml:space="preserve">ерана и (или) членов его семьи </w:t>
      </w:r>
      <w:r w:rsidRPr="00C017E1">
        <w:rPr>
          <w:rFonts w:ascii="Times New Roman" w:hAnsi="Times New Roman" w:cs="Times New Roman"/>
        </w:rPr>
        <w:t>в определенном жилом помещении, если место жительства ветерана и (или) членов его семьи определяется или устанавливается на основании указанных судебных решений;</w:t>
      </w:r>
    </w:p>
    <w:p w:rsidR="007566F0" w:rsidRPr="00C017E1" w:rsidRDefault="007566F0" w:rsidP="009B7CFE">
      <w:pPr>
        <w:pStyle w:val="ConsPlusNormal"/>
        <w:ind w:firstLine="540"/>
        <w:jc w:val="both"/>
        <w:rPr>
          <w:rFonts w:ascii="Times New Roman" w:hAnsi="Times New Roman" w:cs="Times New Roman"/>
        </w:rPr>
      </w:pPr>
      <w:r w:rsidRPr="00C017E1">
        <w:rPr>
          <w:rFonts w:ascii="Times New Roman" w:hAnsi="Times New Roman" w:cs="Times New Roman"/>
        </w:rPr>
        <w:t>8) документы, подтверждающие</w:t>
      </w:r>
      <w:r w:rsidR="009B7CFE" w:rsidRPr="00C017E1">
        <w:rPr>
          <w:rFonts w:ascii="Times New Roman" w:hAnsi="Times New Roman" w:cs="Times New Roman"/>
        </w:rPr>
        <w:t xml:space="preserve"> право ветерана и (или) членов </w:t>
      </w:r>
      <w:r w:rsidRPr="00C017E1">
        <w:rPr>
          <w:rFonts w:ascii="Times New Roman" w:hAnsi="Times New Roman" w:cs="Times New Roman"/>
        </w:rPr>
        <w:t xml:space="preserve">его семьи на дополнительную </w:t>
      </w:r>
      <w:r w:rsidRPr="00C017E1">
        <w:rPr>
          <w:rFonts w:ascii="Times New Roman" w:hAnsi="Times New Roman" w:cs="Times New Roman"/>
        </w:rPr>
        <w:lastRenderedPageBreak/>
        <w:t>площадь ж</w:t>
      </w:r>
      <w:r w:rsidR="009B7CFE" w:rsidRPr="00C017E1">
        <w:rPr>
          <w:rFonts w:ascii="Times New Roman" w:hAnsi="Times New Roman" w:cs="Times New Roman"/>
        </w:rPr>
        <w:t xml:space="preserve">илого помещения в соответствии </w:t>
      </w:r>
      <w:r w:rsidRPr="00C017E1">
        <w:rPr>
          <w:rFonts w:ascii="Times New Roman" w:hAnsi="Times New Roman" w:cs="Times New Roman"/>
        </w:rPr>
        <w:t>с жилищным законодательством (при наличии указанного права);</w:t>
      </w:r>
    </w:p>
    <w:p w:rsidR="007566F0" w:rsidRPr="00C017E1" w:rsidRDefault="007566F0" w:rsidP="009B7CFE">
      <w:pPr>
        <w:pStyle w:val="ConsPlusNormal"/>
        <w:ind w:firstLine="540"/>
        <w:jc w:val="both"/>
        <w:rPr>
          <w:rFonts w:ascii="Times New Roman" w:hAnsi="Times New Roman" w:cs="Times New Roman"/>
        </w:rPr>
      </w:pPr>
      <w:r w:rsidRPr="00C017E1">
        <w:rPr>
          <w:rFonts w:ascii="Times New Roman" w:hAnsi="Times New Roman" w:cs="Times New Roman"/>
        </w:rPr>
        <w:t>9)  копию договора социального найма, копию решения о предоставлении жилого помещения или копию ордера на</w:t>
      </w:r>
      <w:r w:rsidR="009B7CFE" w:rsidRPr="00C017E1">
        <w:rPr>
          <w:rFonts w:ascii="Times New Roman" w:hAnsi="Times New Roman" w:cs="Times New Roman"/>
        </w:rPr>
        <w:t xml:space="preserve"> жилое помещение, если ветеран </w:t>
      </w:r>
      <w:r w:rsidRPr="00C017E1">
        <w:rPr>
          <w:rFonts w:ascii="Times New Roman" w:hAnsi="Times New Roman" w:cs="Times New Roman"/>
        </w:rPr>
        <w:t>и (или) члены его семьи являются</w:t>
      </w:r>
      <w:r w:rsidR="009B7CFE" w:rsidRPr="00C017E1">
        <w:rPr>
          <w:rFonts w:ascii="Times New Roman" w:hAnsi="Times New Roman" w:cs="Times New Roman"/>
        </w:rPr>
        <w:t xml:space="preserve"> нанимателями жилого помещения </w:t>
      </w:r>
      <w:r w:rsidRPr="00C017E1">
        <w:rPr>
          <w:rFonts w:ascii="Times New Roman" w:hAnsi="Times New Roman" w:cs="Times New Roman"/>
        </w:rPr>
        <w:t>по договору социального найма или членами семьи нанимателя жилого помещения по договору социального найма.</w:t>
      </w:r>
    </w:p>
    <w:p w:rsidR="000F3546" w:rsidRPr="00C017E1" w:rsidRDefault="007566F0" w:rsidP="00E45270">
      <w:pPr>
        <w:pStyle w:val="ConsPlusNormal"/>
        <w:ind w:firstLine="540"/>
        <w:jc w:val="both"/>
        <w:rPr>
          <w:rFonts w:ascii="Times New Roman" w:hAnsi="Times New Roman" w:cs="Times New Roman"/>
        </w:rPr>
      </w:pPr>
      <w:r w:rsidRPr="00C017E1">
        <w:rPr>
          <w:rFonts w:ascii="Times New Roman" w:hAnsi="Times New Roman" w:cs="Times New Roman"/>
        </w:rPr>
        <w:t>Документы (их копии), указанные в</w:t>
      </w:r>
      <w:r w:rsidR="009B7CFE" w:rsidRPr="00C017E1">
        <w:rPr>
          <w:rFonts w:ascii="Times New Roman" w:hAnsi="Times New Roman" w:cs="Times New Roman"/>
        </w:rPr>
        <w:t xml:space="preserve"> подпункте 6 настоящего пункта </w:t>
      </w:r>
      <w:r w:rsidRPr="00C017E1">
        <w:rPr>
          <w:rFonts w:ascii="Times New Roman" w:hAnsi="Times New Roman" w:cs="Times New Roman"/>
        </w:rPr>
        <w:t>и представленные по истечении месячного срока с даты их выдачи, не подлежат принятию работником отделения социальной защиты.</w:t>
      </w:r>
    </w:p>
    <w:p w:rsidR="00F822A6" w:rsidRPr="00C017E1" w:rsidRDefault="00287B4F" w:rsidP="00F822A6">
      <w:pPr>
        <w:pStyle w:val="ConsPlusNormal"/>
        <w:ind w:firstLine="540"/>
        <w:jc w:val="both"/>
        <w:rPr>
          <w:rFonts w:ascii="Times New Roman" w:hAnsi="Times New Roman" w:cs="Times New Roman"/>
        </w:rPr>
      </w:pPr>
      <w:r w:rsidRPr="00C017E1">
        <w:rPr>
          <w:rFonts w:ascii="Times New Roman" w:hAnsi="Times New Roman" w:cs="Times New Roman"/>
        </w:rPr>
        <w:t>24</w:t>
      </w:r>
      <w:r w:rsidRPr="00C017E1">
        <w:rPr>
          <w:rFonts w:ascii="Times New Roman" w:hAnsi="Times New Roman" w:cs="Times New Roman"/>
          <w:vertAlign w:val="superscript"/>
        </w:rPr>
        <w:t>2</w:t>
      </w:r>
      <w:r w:rsidR="00D8158B" w:rsidRPr="00C017E1">
        <w:rPr>
          <w:rFonts w:ascii="Times New Roman" w:hAnsi="Times New Roman" w:cs="Times New Roman"/>
        </w:rPr>
        <w:t>.</w:t>
      </w:r>
      <w:bookmarkStart w:id="89" w:name="P6633"/>
      <w:bookmarkEnd w:id="89"/>
      <w:r w:rsidR="00F822A6" w:rsidRPr="00C017E1">
        <w:rPr>
          <w:rFonts w:ascii="Times New Roman" w:hAnsi="Times New Roman" w:cs="Times New Roman"/>
        </w:rPr>
        <w:t xml:space="preserve"> Работник, ветеран вправе по собственной инициативе представить соответственно в организацию бюджетной сферы, государственное учреждение или обособленное подразделение государственного учреждения по месту жительства </w:t>
      </w:r>
      <w:proofErr w:type="gramStart"/>
      <w:r w:rsidR="00F822A6" w:rsidRPr="00C017E1">
        <w:rPr>
          <w:rFonts w:ascii="Times New Roman" w:hAnsi="Times New Roman" w:cs="Times New Roman"/>
        </w:rPr>
        <w:t>ветерана</w:t>
      </w:r>
      <w:proofErr w:type="gramEnd"/>
      <w:r w:rsidR="00F822A6" w:rsidRPr="00C017E1">
        <w:rPr>
          <w:rFonts w:ascii="Times New Roman" w:hAnsi="Times New Roman" w:cs="Times New Roman"/>
        </w:rPr>
        <w:t xml:space="preserve"> следующие документы:</w:t>
      </w:r>
    </w:p>
    <w:p w:rsidR="00F822A6" w:rsidRPr="00C017E1" w:rsidRDefault="00F822A6" w:rsidP="007144F6">
      <w:pPr>
        <w:pStyle w:val="ConsPlusNormal"/>
        <w:ind w:firstLine="540"/>
        <w:jc w:val="both"/>
        <w:rPr>
          <w:rFonts w:ascii="Times New Roman" w:hAnsi="Times New Roman" w:cs="Times New Roman"/>
        </w:rPr>
      </w:pPr>
      <w:r w:rsidRPr="00C017E1">
        <w:rPr>
          <w:rFonts w:ascii="Times New Roman" w:hAnsi="Times New Roman" w:cs="Times New Roman"/>
        </w:rPr>
        <w:t>1)  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w:t>
      </w:r>
      <w:proofErr w:type="gramStart"/>
      <w:r w:rsidRPr="00C017E1">
        <w:rPr>
          <w:rFonts w:ascii="Times New Roman" w:hAnsi="Times New Roman" w:cs="Times New Roman"/>
        </w:rPr>
        <w:t>е(</w:t>
      </w:r>
      <w:proofErr w:type="spellStart"/>
      <w:proofErr w:type="gramEnd"/>
      <w:r w:rsidRPr="00C017E1">
        <w:rPr>
          <w:rFonts w:ascii="Times New Roman" w:hAnsi="Times New Roman" w:cs="Times New Roman"/>
        </w:rPr>
        <w:t>ие</w:t>
      </w:r>
      <w:proofErr w:type="spellEnd"/>
      <w:r w:rsidRPr="00C017E1">
        <w:rPr>
          <w:rFonts w:ascii="Times New Roman" w:hAnsi="Times New Roman" w:cs="Times New Roman"/>
        </w:rPr>
        <w:t>) на праве собственности работнику и (или) членам его семьи, ветерану и (или) членам его семьи, либо выписку (выписки) из Единого государ</w:t>
      </w:r>
      <w:r w:rsidR="007144F6" w:rsidRPr="00C017E1">
        <w:rPr>
          <w:rFonts w:ascii="Times New Roman" w:hAnsi="Times New Roman" w:cs="Times New Roman"/>
        </w:rPr>
        <w:t xml:space="preserve">ственного реестра недвижимости </w:t>
      </w:r>
      <w:r w:rsidRPr="00C017E1">
        <w:rPr>
          <w:rFonts w:ascii="Times New Roman" w:hAnsi="Times New Roman" w:cs="Times New Roman"/>
        </w:rPr>
        <w:t>о правах работника и членов его семьи, вет</w:t>
      </w:r>
      <w:r w:rsidR="007144F6" w:rsidRPr="00C017E1">
        <w:rPr>
          <w:rFonts w:ascii="Times New Roman" w:hAnsi="Times New Roman" w:cs="Times New Roman"/>
        </w:rPr>
        <w:t xml:space="preserve">ерана и (или) членов его семьи </w:t>
      </w:r>
      <w:r w:rsidRPr="00C017E1">
        <w:rPr>
          <w:rFonts w:ascii="Times New Roman" w:hAnsi="Times New Roman" w:cs="Times New Roman"/>
        </w:rPr>
        <w:t>на имеющиеся у них жилые помещения;</w:t>
      </w:r>
    </w:p>
    <w:p w:rsidR="00F822A6" w:rsidRPr="00C017E1" w:rsidRDefault="00F822A6" w:rsidP="007144F6">
      <w:pPr>
        <w:pStyle w:val="ConsPlusNormal"/>
        <w:ind w:firstLine="540"/>
        <w:jc w:val="both"/>
        <w:rPr>
          <w:rFonts w:ascii="Times New Roman" w:hAnsi="Times New Roman" w:cs="Times New Roman"/>
        </w:rPr>
      </w:pPr>
      <w:r w:rsidRPr="00C017E1">
        <w:rPr>
          <w:rFonts w:ascii="Times New Roman" w:hAnsi="Times New Roman" w:cs="Times New Roman"/>
        </w:rPr>
        <w:t xml:space="preserve">2)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работник и члены его семьи, ветеран и (или) члены его семьи либо одиноко проживающий работник, ветеран. При этом указанный документ </w:t>
      </w:r>
      <w:r w:rsidR="007144F6" w:rsidRPr="00C017E1">
        <w:rPr>
          <w:rFonts w:ascii="Times New Roman" w:hAnsi="Times New Roman" w:cs="Times New Roman"/>
        </w:rPr>
        <w:t xml:space="preserve">должен быть выдан не ранее чем </w:t>
      </w:r>
      <w:r w:rsidRPr="00C017E1">
        <w:rPr>
          <w:rFonts w:ascii="Times New Roman" w:hAnsi="Times New Roman" w:cs="Times New Roman"/>
        </w:rPr>
        <w:t>за 10 календарных дней до дня предс</w:t>
      </w:r>
      <w:r w:rsidR="007144F6" w:rsidRPr="00C017E1">
        <w:rPr>
          <w:rFonts w:ascii="Times New Roman" w:hAnsi="Times New Roman" w:cs="Times New Roman"/>
        </w:rPr>
        <w:t xml:space="preserve">тавления заявления, указанного </w:t>
      </w:r>
      <w:r w:rsidRPr="00C017E1">
        <w:rPr>
          <w:rFonts w:ascii="Times New Roman" w:hAnsi="Times New Roman" w:cs="Times New Roman"/>
        </w:rPr>
        <w:t>в подпункте 1 пунк</w:t>
      </w:r>
      <w:r w:rsidR="005E6B1B" w:rsidRPr="00C017E1">
        <w:rPr>
          <w:rFonts w:ascii="Times New Roman" w:hAnsi="Times New Roman" w:cs="Times New Roman"/>
        </w:rPr>
        <w:t>та 24 и в подпункте 1 пункта 24</w:t>
      </w:r>
      <w:r w:rsidR="005E6B1B" w:rsidRPr="00C017E1">
        <w:rPr>
          <w:rFonts w:ascii="Times New Roman" w:hAnsi="Times New Roman" w:cs="Times New Roman"/>
          <w:vertAlign w:val="superscript"/>
        </w:rPr>
        <w:t>1</w:t>
      </w:r>
      <w:r w:rsidRPr="00C017E1">
        <w:rPr>
          <w:rFonts w:ascii="Times New Roman" w:hAnsi="Times New Roman" w:cs="Times New Roman"/>
        </w:rPr>
        <w:t xml:space="preserve"> настоящего Порядка;</w:t>
      </w:r>
    </w:p>
    <w:p w:rsidR="00F822A6" w:rsidRPr="00C017E1" w:rsidRDefault="00F822A6" w:rsidP="00F822A6">
      <w:pPr>
        <w:pStyle w:val="ConsPlusNormal"/>
        <w:ind w:firstLine="540"/>
        <w:jc w:val="both"/>
        <w:rPr>
          <w:rFonts w:ascii="Times New Roman" w:hAnsi="Times New Roman" w:cs="Times New Roman"/>
        </w:rPr>
      </w:pPr>
      <w:r w:rsidRPr="00C017E1">
        <w:rPr>
          <w:rFonts w:ascii="Times New Roman" w:hAnsi="Times New Roman" w:cs="Times New Roman"/>
        </w:rPr>
        <w:t>3)  копию свидетельства (удостоверения), подтверждающего статус ветерана (в случае обращения ветерана).</w:t>
      </w:r>
    </w:p>
    <w:p w:rsidR="00F822A6" w:rsidRPr="00C017E1" w:rsidRDefault="00F822A6" w:rsidP="00F822A6">
      <w:pPr>
        <w:pStyle w:val="ConsPlusNormal"/>
        <w:ind w:firstLine="540"/>
        <w:jc w:val="both"/>
        <w:rPr>
          <w:rFonts w:ascii="Times New Roman" w:hAnsi="Times New Roman" w:cs="Times New Roman"/>
        </w:rPr>
      </w:pPr>
      <w:proofErr w:type="gramStart"/>
      <w:r w:rsidRPr="00C017E1">
        <w:rPr>
          <w:rFonts w:ascii="Times New Roman" w:hAnsi="Times New Roman" w:cs="Times New Roman"/>
        </w:rPr>
        <w:t>Уполномоченный исполнительный орган государственной власти Архангельской области, к сфере деятельности которого относится организация бюджетной сферы (далее – уполномоченный орган), государственное учреждение или обособленное подразделение государственного учреждения по месту жительства ветерана самостоятельно запрашивают в установленном законодательством Российской Федерации порядке документы, предусмотренные настоящим пунктом, если работник, ветеран не представили их по собственной инициативе, в течение трех рабочих дней со дня поступления документов, п</w:t>
      </w:r>
      <w:r w:rsidR="005E6B1B" w:rsidRPr="00C017E1">
        <w:rPr>
          <w:rFonts w:ascii="Times New Roman" w:hAnsi="Times New Roman" w:cs="Times New Roman"/>
        </w:rPr>
        <w:t>редусмотренных</w:t>
      </w:r>
      <w:proofErr w:type="gramEnd"/>
      <w:r w:rsidR="005E6B1B" w:rsidRPr="00C017E1">
        <w:rPr>
          <w:rFonts w:ascii="Times New Roman" w:hAnsi="Times New Roman" w:cs="Times New Roman"/>
        </w:rPr>
        <w:t xml:space="preserve"> пунктами 24 и 24</w:t>
      </w:r>
      <w:r w:rsidR="005E6B1B" w:rsidRPr="00C017E1">
        <w:rPr>
          <w:rFonts w:ascii="Times New Roman" w:hAnsi="Times New Roman" w:cs="Times New Roman"/>
          <w:vertAlign w:val="superscript"/>
        </w:rPr>
        <w:t>1</w:t>
      </w:r>
      <w:r w:rsidRPr="00C017E1">
        <w:rPr>
          <w:rFonts w:ascii="Times New Roman" w:hAnsi="Times New Roman" w:cs="Times New Roman"/>
        </w:rPr>
        <w:t xml:space="preserve"> настоящего Порядка.</w:t>
      </w:r>
    </w:p>
    <w:p w:rsidR="00E70EC2" w:rsidRPr="00C017E1" w:rsidRDefault="00E70EC2" w:rsidP="00F822A6">
      <w:pPr>
        <w:pStyle w:val="ConsPlusNormal"/>
        <w:ind w:firstLine="540"/>
        <w:jc w:val="both"/>
        <w:rPr>
          <w:rFonts w:ascii="Times New Roman" w:hAnsi="Times New Roman" w:cs="Times New Roman"/>
        </w:rPr>
      </w:pPr>
      <w:r w:rsidRPr="00C017E1">
        <w:rPr>
          <w:rFonts w:ascii="Times New Roman" w:hAnsi="Times New Roman" w:cs="Times New Roman"/>
        </w:rPr>
        <w:t>25. Копии документов должны быть заверены в установленном федеральном законом порядке или представлены с предъявлением подлинника. В случае представления копии документа вместе с подлинником верность копии удостоверяется руководителем организации бюджетной сферы</w:t>
      </w:r>
      <w:r w:rsidR="003607F7" w:rsidRPr="00C017E1">
        <w:rPr>
          <w:rFonts w:ascii="Times New Roman" w:hAnsi="Times New Roman" w:cs="Times New Roman"/>
        </w:rPr>
        <w:t>, сотрудником государственного учреждения или обособленного подразделения государственного учреждения по месту жительства ветерана</w:t>
      </w:r>
      <w:r w:rsidRPr="00C017E1">
        <w:rPr>
          <w:rFonts w:ascii="Times New Roman" w:hAnsi="Times New Roman" w:cs="Times New Roman"/>
        </w:rPr>
        <w:t>.</w:t>
      </w:r>
    </w:p>
    <w:p w:rsidR="009E7D60" w:rsidRPr="00C017E1" w:rsidRDefault="009E7D60" w:rsidP="009E7D60">
      <w:pPr>
        <w:pStyle w:val="ConsPlusNormal"/>
        <w:ind w:firstLine="540"/>
        <w:jc w:val="both"/>
        <w:rPr>
          <w:rFonts w:ascii="Times New Roman" w:hAnsi="Times New Roman" w:cs="Times New Roman"/>
        </w:rPr>
      </w:pPr>
      <w:r w:rsidRPr="00C017E1">
        <w:rPr>
          <w:rFonts w:ascii="Times New Roman" w:hAnsi="Times New Roman" w:cs="Times New Roman"/>
        </w:rPr>
        <w:t>26. При изменении обстоятельств, подтвержденных документам</w:t>
      </w:r>
      <w:r w:rsidR="008300C3" w:rsidRPr="00C017E1">
        <w:rPr>
          <w:rFonts w:ascii="Times New Roman" w:hAnsi="Times New Roman" w:cs="Times New Roman"/>
        </w:rPr>
        <w:t>и, указанными в пунктах 24 и 24</w:t>
      </w:r>
      <w:r w:rsidR="008300C3" w:rsidRPr="00C017E1">
        <w:rPr>
          <w:rFonts w:ascii="Times New Roman" w:hAnsi="Times New Roman" w:cs="Times New Roman"/>
          <w:vertAlign w:val="superscript"/>
        </w:rPr>
        <w:t>1</w:t>
      </w:r>
      <w:r w:rsidRPr="00C017E1">
        <w:rPr>
          <w:rFonts w:ascii="Times New Roman" w:hAnsi="Times New Roman" w:cs="Times New Roman"/>
        </w:rPr>
        <w:t xml:space="preserve"> настоящего Порядка, работник, ветеран обязаны проинформировать соответственно уполномоченный орган, государственное учреждение в течение трех календарных дней со дня наступления соответствующих обстоятельств.</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27. Организация бюджетной сферы, государственное учреждение или обособленное подразделение государственного учреждения по месту жительства ветерана в течение 10 рабочих дней со дня представления документов, указанных в пунктах 24 или 24</w:t>
      </w:r>
      <w:r w:rsidRPr="00C017E1">
        <w:rPr>
          <w:rFonts w:ascii="Times New Roman" w:hAnsi="Times New Roman" w:cs="Times New Roman"/>
          <w:vertAlign w:val="superscript"/>
        </w:rPr>
        <w:t>1</w:t>
      </w:r>
      <w:r w:rsidRPr="00C017E1">
        <w:rPr>
          <w:rFonts w:ascii="Times New Roman" w:hAnsi="Times New Roman" w:cs="Times New Roman"/>
        </w:rPr>
        <w:t xml:space="preserve"> настоящего Порядка:</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 xml:space="preserve">а) проверяет документы, представленные работником, ветераном, на соответствие требованиям, </w:t>
      </w:r>
      <w:r w:rsidR="00AC3111" w:rsidRPr="00C017E1">
        <w:rPr>
          <w:rFonts w:ascii="Times New Roman" w:hAnsi="Times New Roman" w:cs="Times New Roman"/>
        </w:rPr>
        <w:t>предусмотренным пунктами 24, 24</w:t>
      </w:r>
      <w:r w:rsidR="00AC3111" w:rsidRPr="00C017E1">
        <w:rPr>
          <w:rFonts w:ascii="Times New Roman" w:hAnsi="Times New Roman" w:cs="Times New Roman"/>
          <w:vertAlign w:val="superscript"/>
        </w:rPr>
        <w:t>1</w:t>
      </w:r>
      <w:r w:rsidRPr="00C017E1">
        <w:rPr>
          <w:rFonts w:ascii="Times New Roman" w:hAnsi="Times New Roman" w:cs="Times New Roman"/>
        </w:rPr>
        <w:t xml:space="preserve"> и 25 настоящего Порядка;</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б) на основании документов, представленных работником, ветераном, проверяет соответствие работника, ветерана требованиям, установленным пунктом 3 настоящего Порядка;</w:t>
      </w:r>
    </w:p>
    <w:p w:rsidR="006826C7" w:rsidRPr="00C017E1" w:rsidRDefault="00065335" w:rsidP="006826C7">
      <w:pPr>
        <w:pStyle w:val="ConsPlusNormal"/>
        <w:ind w:firstLine="540"/>
        <w:jc w:val="both"/>
        <w:rPr>
          <w:rFonts w:ascii="Times New Roman" w:hAnsi="Times New Roman" w:cs="Times New Roman"/>
        </w:rPr>
      </w:pPr>
      <w:r w:rsidRPr="00C017E1">
        <w:rPr>
          <w:rFonts w:ascii="Times New Roman" w:hAnsi="Times New Roman" w:cs="Times New Roman"/>
        </w:rPr>
        <w:t xml:space="preserve">в) </w:t>
      </w:r>
      <w:r w:rsidR="006826C7" w:rsidRPr="00C017E1">
        <w:rPr>
          <w:rFonts w:ascii="Times New Roman" w:hAnsi="Times New Roman" w:cs="Times New Roman"/>
        </w:rPr>
        <w:t>формирует список работников, ветеранов с приложением документов, предусмотренных пунктом 24 настоящего Порядка.</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28. Основаниями возврата документов работнику, ветерану являются следующие обстоятельства:</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а) несоответствие работника, ветерана требованиям, установленным пунктом 3 настоящего Порядка;</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lastRenderedPageBreak/>
        <w:t>б)  непредставление или представление не в полном объеме документов, указанных в пунктах 24 и 241 настоящего Порядка;</w:t>
      </w:r>
    </w:p>
    <w:p w:rsidR="006826C7" w:rsidRPr="00C017E1" w:rsidRDefault="00065335" w:rsidP="006826C7">
      <w:pPr>
        <w:pStyle w:val="ConsPlusNormal"/>
        <w:ind w:firstLine="540"/>
        <w:jc w:val="both"/>
        <w:rPr>
          <w:rFonts w:ascii="Times New Roman" w:hAnsi="Times New Roman" w:cs="Times New Roman"/>
        </w:rPr>
      </w:pPr>
      <w:r w:rsidRPr="00C017E1">
        <w:rPr>
          <w:rFonts w:ascii="Times New Roman" w:hAnsi="Times New Roman" w:cs="Times New Roman"/>
        </w:rPr>
        <w:t xml:space="preserve">в) </w:t>
      </w:r>
      <w:r w:rsidR="006826C7" w:rsidRPr="00C017E1">
        <w:rPr>
          <w:rFonts w:ascii="Times New Roman" w:hAnsi="Times New Roman" w:cs="Times New Roman"/>
        </w:rPr>
        <w:t>недостоверность сведений, содержащихся в представленных работником, ветераном документах.</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29.  Организация бюджетной сферы, обособленное подразделение государственного учреждения по месту жительства ветерана направляет список работников, ветеранов, формируемый в соответствии с подпунктом «</w:t>
      </w:r>
      <w:proofErr w:type="gramStart"/>
      <w:r w:rsidRPr="00C017E1">
        <w:rPr>
          <w:rFonts w:ascii="Times New Roman" w:hAnsi="Times New Roman" w:cs="Times New Roman"/>
        </w:rPr>
        <w:t>в</w:t>
      </w:r>
      <w:proofErr w:type="gramEnd"/>
      <w:r w:rsidRPr="00C017E1">
        <w:rPr>
          <w:rFonts w:ascii="Times New Roman" w:hAnsi="Times New Roman" w:cs="Times New Roman"/>
        </w:rPr>
        <w:t xml:space="preserve">» </w:t>
      </w:r>
      <w:proofErr w:type="gramStart"/>
      <w:r w:rsidRPr="00C017E1">
        <w:rPr>
          <w:rFonts w:ascii="Times New Roman" w:hAnsi="Times New Roman" w:cs="Times New Roman"/>
        </w:rPr>
        <w:t>пункта</w:t>
      </w:r>
      <w:proofErr w:type="gramEnd"/>
      <w:r w:rsidRPr="00C017E1">
        <w:rPr>
          <w:rFonts w:ascii="Times New Roman" w:hAnsi="Times New Roman" w:cs="Times New Roman"/>
        </w:rPr>
        <w:t xml:space="preserve"> 27 настоящего Порядка, в уполномоченный орган, государственное учреждение в пределах срока, предусмотренного абзацем первым пункта 27 настоящего Порядка.</w:t>
      </w:r>
    </w:p>
    <w:p w:rsidR="006826C7" w:rsidRPr="00C017E1" w:rsidRDefault="00825E64" w:rsidP="006826C7">
      <w:pPr>
        <w:pStyle w:val="ConsPlusNormal"/>
        <w:ind w:firstLine="540"/>
        <w:jc w:val="both"/>
        <w:rPr>
          <w:rFonts w:ascii="Times New Roman" w:hAnsi="Times New Roman" w:cs="Times New Roman"/>
        </w:rPr>
      </w:pPr>
      <w:r w:rsidRPr="00C017E1">
        <w:rPr>
          <w:rFonts w:ascii="Times New Roman" w:hAnsi="Times New Roman" w:cs="Times New Roman"/>
        </w:rPr>
        <w:t>29</w:t>
      </w:r>
      <w:r w:rsidRPr="00C017E1">
        <w:rPr>
          <w:rFonts w:ascii="Times New Roman" w:hAnsi="Times New Roman" w:cs="Times New Roman"/>
          <w:vertAlign w:val="superscript"/>
        </w:rPr>
        <w:t>1</w:t>
      </w:r>
      <w:r w:rsidR="006826C7" w:rsidRPr="00C017E1">
        <w:rPr>
          <w:rFonts w:ascii="Times New Roman" w:hAnsi="Times New Roman" w:cs="Times New Roman"/>
        </w:rPr>
        <w:t xml:space="preserve">. Уполномоченные органы в течение 10 рабочих дней со дня поступления списков работников в соответствии с пунктом 29 настоящего Порядка формируют отраслевые списки работников по дате поступления документов, указанных в пункте 24 настоящего Порядка (от более ранней даты </w:t>
      </w:r>
      <w:proofErr w:type="gramStart"/>
      <w:r w:rsidR="006826C7" w:rsidRPr="00C017E1">
        <w:rPr>
          <w:rFonts w:ascii="Times New Roman" w:hAnsi="Times New Roman" w:cs="Times New Roman"/>
        </w:rPr>
        <w:t>к</w:t>
      </w:r>
      <w:proofErr w:type="gramEnd"/>
      <w:r w:rsidR="006826C7" w:rsidRPr="00C017E1">
        <w:rPr>
          <w:rFonts w:ascii="Times New Roman" w:hAnsi="Times New Roman" w:cs="Times New Roman"/>
        </w:rPr>
        <w:t xml:space="preserve"> более поздней), и направляют их в министерство.</w:t>
      </w:r>
    </w:p>
    <w:p w:rsidR="006826C7" w:rsidRPr="00C017E1" w:rsidRDefault="00825E64" w:rsidP="006826C7">
      <w:pPr>
        <w:pStyle w:val="ConsPlusNormal"/>
        <w:ind w:firstLine="540"/>
        <w:jc w:val="both"/>
        <w:rPr>
          <w:rFonts w:ascii="Times New Roman" w:hAnsi="Times New Roman" w:cs="Times New Roman"/>
        </w:rPr>
      </w:pPr>
      <w:r w:rsidRPr="00C017E1">
        <w:rPr>
          <w:rFonts w:ascii="Times New Roman" w:hAnsi="Times New Roman" w:cs="Times New Roman"/>
        </w:rPr>
        <w:t>29</w:t>
      </w:r>
      <w:r w:rsidRPr="00C017E1">
        <w:rPr>
          <w:rFonts w:ascii="Times New Roman" w:hAnsi="Times New Roman" w:cs="Times New Roman"/>
          <w:vertAlign w:val="superscript"/>
        </w:rPr>
        <w:t>2</w:t>
      </w:r>
      <w:r w:rsidR="006826C7" w:rsidRPr="00C017E1">
        <w:rPr>
          <w:rFonts w:ascii="Times New Roman" w:hAnsi="Times New Roman" w:cs="Times New Roman"/>
        </w:rPr>
        <w:t>. Государственное учреждение в течение 10 рабочих дней со дня поступления списков ветеранов в соответствии с пунктом 29 настоящего Порядка формирует сводный список ветеранов по дате поступления до</w:t>
      </w:r>
      <w:r w:rsidRPr="00C017E1">
        <w:rPr>
          <w:rFonts w:ascii="Times New Roman" w:hAnsi="Times New Roman" w:cs="Times New Roman"/>
        </w:rPr>
        <w:t>кументов, указанных в пункте 24</w:t>
      </w:r>
      <w:r w:rsidRPr="00C017E1">
        <w:rPr>
          <w:rFonts w:ascii="Times New Roman" w:hAnsi="Times New Roman" w:cs="Times New Roman"/>
          <w:vertAlign w:val="superscript"/>
        </w:rPr>
        <w:t>1</w:t>
      </w:r>
      <w:r w:rsidR="006826C7" w:rsidRPr="00C017E1">
        <w:rPr>
          <w:rFonts w:ascii="Times New Roman" w:hAnsi="Times New Roman" w:cs="Times New Roman"/>
        </w:rPr>
        <w:t xml:space="preserve"> настоящего Порядка (от более ранней даты </w:t>
      </w:r>
      <w:proofErr w:type="gramStart"/>
      <w:r w:rsidR="006826C7" w:rsidRPr="00C017E1">
        <w:rPr>
          <w:rFonts w:ascii="Times New Roman" w:hAnsi="Times New Roman" w:cs="Times New Roman"/>
        </w:rPr>
        <w:t>к</w:t>
      </w:r>
      <w:proofErr w:type="gramEnd"/>
      <w:r w:rsidR="006826C7" w:rsidRPr="00C017E1">
        <w:rPr>
          <w:rFonts w:ascii="Times New Roman" w:hAnsi="Times New Roman" w:cs="Times New Roman"/>
        </w:rPr>
        <w:t xml:space="preserve"> более поздней), и направляет его в министерство.</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 xml:space="preserve">30. </w:t>
      </w:r>
      <w:proofErr w:type="gramStart"/>
      <w:r w:rsidRPr="00C017E1">
        <w:rPr>
          <w:rFonts w:ascii="Times New Roman" w:hAnsi="Times New Roman" w:cs="Times New Roman"/>
        </w:rPr>
        <w:t>Министерство в течение пяти рабочих дней со дня поступления отраслевых списков работников, сводного списка ветеранов формирует единый список работников и ветеранов по дате поступления документ</w:t>
      </w:r>
      <w:r w:rsidR="00825E64" w:rsidRPr="00C017E1">
        <w:rPr>
          <w:rFonts w:ascii="Times New Roman" w:hAnsi="Times New Roman" w:cs="Times New Roman"/>
        </w:rPr>
        <w:t>ов, указанных в пунктах 24 и 24</w:t>
      </w:r>
      <w:r w:rsidR="00825E64" w:rsidRPr="00C017E1">
        <w:rPr>
          <w:rFonts w:ascii="Times New Roman" w:hAnsi="Times New Roman" w:cs="Times New Roman"/>
          <w:vertAlign w:val="superscript"/>
        </w:rPr>
        <w:t>1</w:t>
      </w:r>
      <w:r w:rsidRPr="00C017E1">
        <w:rPr>
          <w:rFonts w:ascii="Times New Roman" w:hAnsi="Times New Roman" w:cs="Times New Roman"/>
        </w:rPr>
        <w:t xml:space="preserve"> настоящего Порядка (от более ранней даты </w:t>
      </w:r>
      <w:proofErr w:type="gramEnd"/>
    </w:p>
    <w:p w:rsidR="006826C7" w:rsidRPr="00C017E1" w:rsidRDefault="006826C7" w:rsidP="00B64FDC">
      <w:pPr>
        <w:pStyle w:val="ConsPlusNormal"/>
        <w:jc w:val="both"/>
        <w:rPr>
          <w:rFonts w:ascii="Times New Roman" w:hAnsi="Times New Roman" w:cs="Times New Roman"/>
        </w:rPr>
      </w:pPr>
      <w:proofErr w:type="gramStart"/>
      <w:r w:rsidRPr="00C017E1">
        <w:rPr>
          <w:rFonts w:ascii="Times New Roman" w:hAnsi="Times New Roman" w:cs="Times New Roman"/>
        </w:rPr>
        <w:t>к</w:t>
      </w:r>
      <w:proofErr w:type="gramEnd"/>
      <w:r w:rsidRPr="00C017E1">
        <w:rPr>
          <w:rFonts w:ascii="Times New Roman" w:hAnsi="Times New Roman" w:cs="Times New Roman"/>
        </w:rPr>
        <w:t xml:space="preserve"> более поздней), и направляет его в кредитные организации, признанные победителями в конкурсном отборе.</w:t>
      </w:r>
    </w:p>
    <w:p w:rsidR="006826C7" w:rsidRPr="00C017E1" w:rsidRDefault="006826C7" w:rsidP="00B64FDC">
      <w:pPr>
        <w:pStyle w:val="ConsPlusNormal"/>
        <w:ind w:firstLine="540"/>
        <w:jc w:val="both"/>
        <w:rPr>
          <w:rFonts w:ascii="Times New Roman" w:hAnsi="Times New Roman" w:cs="Times New Roman"/>
        </w:rPr>
      </w:pPr>
      <w:r w:rsidRPr="00C017E1">
        <w:rPr>
          <w:rFonts w:ascii="Times New Roman" w:hAnsi="Times New Roman" w:cs="Times New Roman"/>
        </w:rPr>
        <w:t>Министерство ежемесячно, не п</w:t>
      </w:r>
      <w:r w:rsidR="00B64FDC" w:rsidRPr="00C017E1">
        <w:rPr>
          <w:rFonts w:ascii="Times New Roman" w:hAnsi="Times New Roman" w:cs="Times New Roman"/>
        </w:rPr>
        <w:t xml:space="preserve">озднее 10-го числа, направляет </w:t>
      </w:r>
      <w:r w:rsidRPr="00C017E1">
        <w:rPr>
          <w:rFonts w:ascii="Times New Roman" w:hAnsi="Times New Roman" w:cs="Times New Roman"/>
        </w:rPr>
        <w:t>в кредитные организации единый список работников и ветеранов с учетом новых отраслевых списков работников, сводного списка ветеранов, поступивших в порядке, предусмотренном пунктами 24 – 292 настоящего Порядка.</w:t>
      </w:r>
    </w:p>
    <w:p w:rsidR="006826C7" w:rsidRPr="00C017E1" w:rsidRDefault="006826C7" w:rsidP="006826C7">
      <w:pPr>
        <w:pStyle w:val="ConsPlusNormal"/>
        <w:ind w:firstLine="540"/>
        <w:jc w:val="both"/>
        <w:rPr>
          <w:rFonts w:ascii="Times New Roman" w:hAnsi="Times New Roman" w:cs="Times New Roman"/>
        </w:rPr>
      </w:pPr>
      <w:r w:rsidRPr="00C017E1">
        <w:rPr>
          <w:rFonts w:ascii="Times New Roman" w:hAnsi="Times New Roman" w:cs="Times New Roman"/>
        </w:rPr>
        <w:t>Если документы, предусмотренные пунктами 24 и 241 настоящего Порядка, поступили в один день, то единый список работников и ветеранов, представивших указанные документы, формируется в алфавитном порядке.</w:t>
      </w:r>
    </w:p>
    <w:p w:rsidR="006826C7" w:rsidRPr="00C017E1" w:rsidRDefault="006826C7" w:rsidP="008B32D3">
      <w:pPr>
        <w:pStyle w:val="ConsPlusNormal"/>
        <w:ind w:firstLine="540"/>
        <w:jc w:val="both"/>
        <w:rPr>
          <w:rFonts w:ascii="Times New Roman" w:hAnsi="Times New Roman" w:cs="Times New Roman"/>
        </w:rPr>
      </w:pPr>
      <w:r w:rsidRPr="00C017E1">
        <w:rPr>
          <w:rFonts w:ascii="Times New Roman" w:hAnsi="Times New Roman" w:cs="Times New Roman"/>
        </w:rPr>
        <w:t>При заключении кредитных договоров, предусматривающих предоставление субсидии на весь объем средств субсидии, предусмотренных в областном законе об областном бюджете, либо при отсутствии финансирования на указанные цели министерство уведомляет уполномоченные органы, государственное учреждение об окончании приема (</w:t>
      </w:r>
      <w:proofErr w:type="spellStart"/>
      <w:r w:rsidRPr="00C017E1">
        <w:rPr>
          <w:rFonts w:ascii="Times New Roman" w:hAnsi="Times New Roman" w:cs="Times New Roman"/>
        </w:rPr>
        <w:t>непроведении</w:t>
      </w:r>
      <w:proofErr w:type="spellEnd"/>
      <w:r w:rsidRPr="00C017E1">
        <w:rPr>
          <w:rFonts w:ascii="Times New Roman" w:hAnsi="Times New Roman" w:cs="Times New Roman"/>
        </w:rPr>
        <w:t xml:space="preserve"> приема) документов, предус</w:t>
      </w:r>
      <w:r w:rsidR="008B32D3" w:rsidRPr="00C017E1">
        <w:rPr>
          <w:rFonts w:ascii="Times New Roman" w:hAnsi="Times New Roman" w:cs="Times New Roman"/>
        </w:rPr>
        <w:t>мотренных пунктами 24 и 24</w:t>
      </w:r>
      <w:r w:rsidR="008B32D3" w:rsidRPr="00C017E1">
        <w:rPr>
          <w:rFonts w:ascii="Times New Roman" w:hAnsi="Times New Roman" w:cs="Times New Roman"/>
          <w:vertAlign w:val="superscript"/>
        </w:rPr>
        <w:t>1</w:t>
      </w:r>
      <w:r w:rsidRPr="00C017E1">
        <w:rPr>
          <w:rFonts w:ascii="Times New Roman" w:hAnsi="Times New Roman" w:cs="Times New Roman"/>
        </w:rPr>
        <w:t xml:space="preserve"> настоящего Порядка.</w:t>
      </w:r>
    </w:p>
    <w:p w:rsidR="00E70EC2" w:rsidRPr="00C017E1" w:rsidRDefault="00E70EC2" w:rsidP="006826C7">
      <w:pPr>
        <w:pStyle w:val="ConsPlusNormal"/>
        <w:ind w:firstLine="540"/>
        <w:jc w:val="both"/>
        <w:rPr>
          <w:rFonts w:ascii="Times New Roman" w:hAnsi="Times New Roman" w:cs="Times New Roman"/>
        </w:rPr>
      </w:pPr>
      <w:r w:rsidRPr="00C017E1">
        <w:rPr>
          <w:rFonts w:ascii="Times New Roman" w:hAnsi="Times New Roman" w:cs="Times New Roman"/>
        </w:rPr>
        <w:t xml:space="preserve">31. Кредитная организация до заключения кредитного договора направляет проект указанного кредитного договора с приложением графика месячных платежей по кредитному договору в министерство для экспертизы и в целях </w:t>
      </w:r>
      <w:proofErr w:type="gramStart"/>
      <w:r w:rsidRPr="00C017E1">
        <w:rPr>
          <w:rFonts w:ascii="Times New Roman" w:hAnsi="Times New Roman" w:cs="Times New Roman"/>
        </w:rPr>
        <w:t>установления наличия возможности субсидирования кредитного договора</w:t>
      </w:r>
      <w:proofErr w:type="gramEnd"/>
      <w:r w:rsidRPr="00C017E1">
        <w:rPr>
          <w:rFonts w:ascii="Times New Roman" w:hAnsi="Times New Roman" w:cs="Times New Roman"/>
        </w:rPr>
        <w:t xml:space="preserve"> в пределах средств областного бюджета.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В течение трех рабочих дней со дня получения проекта кредитного договора министерство подготавливает заключение о соответствии (несоответствии) кредитного договора требованиям, предусмотренным </w:t>
      </w:r>
      <w:hyperlink w:anchor="P6474" w:history="1">
        <w:r w:rsidRPr="00C017E1">
          <w:rPr>
            <w:rFonts w:ascii="Times New Roman" w:hAnsi="Times New Roman" w:cs="Times New Roman"/>
          </w:rPr>
          <w:t>подпунктом 2 пункта 5</w:t>
        </w:r>
      </w:hyperlink>
      <w:r w:rsidRPr="00C017E1">
        <w:rPr>
          <w:rFonts w:ascii="Times New Roman" w:hAnsi="Times New Roman" w:cs="Times New Roman"/>
        </w:rPr>
        <w:t xml:space="preserve"> настоящего Порядка, и о наличии (отсутствии) средств областного бюджета для субсидирования данного кредитного договора.</w:t>
      </w:r>
    </w:p>
    <w:p w:rsidR="00E70EC2" w:rsidRPr="00C017E1" w:rsidRDefault="00E70EC2" w:rsidP="0018740B">
      <w:pPr>
        <w:pStyle w:val="ConsPlusNormal"/>
        <w:ind w:firstLine="540"/>
        <w:jc w:val="both"/>
        <w:rPr>
          <w:rFonts w:ascii="Times New Roman" w:hAnsi="Times New Roman" w:cs="Times New Roman"/>
        </w:rPr>
      </w:pPr>
      <w:proofErr w:type="gramStart"/>
      <w:r w:rsidRPr="00C017E1">
        <w:rPr>
          <w:rFonts w:ascii="Times New Roman" w:hAnsi="Times New Roman" w:cs="Times New Roman"/>
        </w:rPr>
        <w:t xml:space="preserve">Министерство ведет учет проектов кредитных договоров, по которым даны заключения о соответствии кредитного договора требованиям, предусмотренным </w:t>
      </w:r>
      <w:hyperlink w:anchor="P6474" w:history="1">
        <w:r w:rsidRPr="00C017E1">
          <w:rPr>
            <w:rFonts w:ascii="Times New Roman" w:hAnsi="Times New Roman" w:cs="Times New Roman"/>
          </w:rPr>
          <w:t>подпунктом 2 пункта 5</w:t>
        </w:r>
      </w:hyperlink>
      <w:r w:rsidRPr="00C017E1">
        <w:rPr>
          <w:rFonts w:ascii="Times New Roman" w:hAnsi="Times New Roman" w:cs="Times New Roman"/>
        </w:rPr>
        <w:t xml:space="preserve"> настоящего Порядка, и о наличии средств областного бюджета для субсидирования данного кредитного договора, и заключенных кредитных договоров по мере их поступления, исходя из доведенных лимитов бюджетных обязательств и предельных объемов финансирования.</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Кредитная организация направляет заключенный кредитный договор в министерство в течение трех рабочих дней со дня его заключения.</w:t>
      </w:r>
    </w:p>
    <w:p w:rsidR="00E70EC2" w:rsidRPr="00C017E1" w:rsidRDefault="00223EFC" w:rsidP="00223EFC">
      <w:pPr>
        <w:pStyle w:val="ConsPlusNormal"/>
        <w:jc w:val="both"/>
        <w:rPr>
          <w:rFonts w:ascii="Times New Roman" w:hAnsi="Times New Roman" w:cs="Times New Roman"/>
        </w:rPr>
      </w:pPr>
      <w:r w:rsidRPr="00C017E1">
        <w:rPr>
          <w:rFonts w:ascii="Times New Roman" w:hAnsi="Times New Roman" w:cs="Times New Roman"/>
        </w:rPr>
        <w:t xml:space="preserve">         </w:t>
      </w:r>
      <w:r w:rsidR="004207CC" w:rsidRPr="00C017E1">
        <w:rPr>
          <w:rFonts w:ascii="Times New Roman" w:hAnsi="Times New Roman" w:cs="Times New Roman"/>
        </w:rPr>
        <w:t xml:space="preserve"> </w:t>
      </w:r>
      <w:r w:rsidR="003D0D6D" w:rsidRPr="00C017E1">
        <w:rPr>
          <w:rFonts w:ascii="Times New Roman" w:hAnsi="Times New Roman" w:cs="Times New Roman"/>
        </w:rPr>
        <w:t>Министерство ежемесячно, не позднее 10-го числа, направляет в уполномоченные органы, государственное учреждение списки соответственно работников, ветеранов, с которыми кредитная организация заключила кредитные договоры.</w:t>
      </w:r>
    </w:p>
    <w:p w:rsidR="003D0D6D" w:rsidRPr="00C017E1" w:rsidRDefault="003D0D6D" w:rsidP="003D0D6D">
      <w:pPr>
        <w:pStyle w:val="ConsPlusNormal"/>
        <w:jc w:val="both"/>
        <w:rPr>
          <w:rFonts w:ascii="Times New Roman" w:hAnsi="Times New Roman" w:cs="Times New Roman"/>
        </w:rPr>
      </w:pPr>
    </w:p>
    <w:p w:rsidR="00E70EC2" w:rsidRPr="00C017E1" w:rsidRDefault="00E70EC2" w:rsidP="0018740B">
      <w:pPr>
        <w:pStyle w:val="ConsPlusTitle"/>
        <w:jc w:val="center"/>
        <w:outlineLvl w:val="1"/>
        <w:rPr>
          <w:rFonts w:ascii="Times New Roman" w:hAnsi="Times New Roman" w:cs="Times New Roman"/>
        </w:rPr>
      </w:pPr>
      <w:r w:rsidRPr="00C017E1">
        <w:rPr>
          <w:rFonts w:ascii="Times New Roman" w:hAnsi="Times New Roman" w:cs="Times New Roman"/>
        </w:rPr>
        <w:t>IV. Порядок предоставления субсидии</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32. </w:t>
      </w:r>
      <w:proofErr w:type="gramStart"/>
      <w:r w:rsidRPr="00C017E1">
        <w:rPr>
          <w:rFonts w:ascii="Times New Roman" w:hAnsi="Times New Roman" w:cs="Times New Roman"/>
        </w:rPr>
        <w:t xml:space="preserve">Субсидии предоставляются ежемесячно министерством в соответствии со сводной бюджетной росписью областного бюджета в рамках </w:t>
      </w:r>
      <w:hyperlink w:anchor="P222" w:history="1">
        <w:r w:rsidRPr="00C017E1">
          <w:rPr>
            <w:rFonts w:ascii="Times New Roman" w:hAnsi="Times New Roman" w:cs="Times New Roman"/>
          </w:rPr>
          <w:t>подпрограммы N 1</w:t>
        </w:r>
      </w:hyperlink>
      <w:r w:rsidRPr="00C017E1">
        <w:rPr>
          <w:rFonts w:ascii="Times New Roman" w:hAnsi="Times New Roman" w:cs="Times New Roman"/>
        </w:rPr>
        <w:t xml:space="preserve"> "Создание условий для </w:t>
      </w:r>
      <w:r w:rsidRPr="00C017E1">
        <w:rPr>
          <w:rFonts w:ascii="Times New Roman" w:hAnsi="Times New Roman" w:cs="Times New Roman"/>
        </w:rPr>
        <w:lastRenderedPageBreak/>
        <w:t>обеспечения доступным и комфортным жильем жителей Архангельской области"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от 11 октября 2013 года N 475-пп, по кредитным</w:t>
      </w:r>
      <w:proofErr w:type="gramEnd"/>
      <w:r w:rsidRPr="00C017E1">
        <w:rPr>
          <w:rFonts w:ascii="Times New Roman" w:hAnsi="Times New Roman" w:cs="Times New Roman"/>
        </w:rPr>
        <w:t xml:space="preserve"> договорам в зависимости от даты их заключения, начиная с кредитных договоров, </w:t>
      </w:r>
      <w:proofErr w:type="gramStart"/>
      <w:r w:rsidRPr="00C017E1">
        <w:rPr>
          <w:rFonts w:ascii="Times New Roman" w:hAnsi="Times New Roman" w:cs="Times New Roman"/>
        </w:rPr>
        <w:t>даты</w:t>
      </w:r>
      <w:proofErr w:type="gramEnd"/>
      <w:r w:rsidRPr="00C017E1">
        <w:rPr>
          <w:rFonts w:ascii="Times New Roman" w:hAnsi="Times New Roman" w:cs="Times New Roman"/>
        </w:rPr>
        <w:t xml:space="preserve"> заключения которых имеют более ранний срок, если кредитные договоры имеют одинаковую дату заключения, субсидии предоставляются по кредитным договорам заемщикам, конкурсная документация которых имеет наиболее раннюю дату учета в едином списке работников.</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356"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26.12.2018 N 635-пп)</w:t>
      </w:r>
    </w:p>
    <w:p w:rsidR="00E70EC2" w:rsidRPr="00C017E1" w:rsidRDefault="00E70EC2" w:rsidP="0018740B">
      <w:pPr>
        <w:pStyle w:val="ConsPlusNormal"/>
        <w:ind w:firstLine="540"/>
        <w:jc w:val="both"/>
        <w:rPr>
          <w:rFonts w:ascii="Times New Roman" w:hAnsi="Times New Roman" w:cs="Times New Roman"/>
        </w:rPr>
      </w:pPr>
      <w:bookmarkStart w:id="90" w:name="P6665"/>
      <w:bookmarkEnd w:id="90"/>
      <w:r w:rsidRPr="00C017E1">
        <w:rPr>
          <w:rFonts w:ascii="Times New Roman" w:hAnsi="Times New Roman" w:cs="Times New Roman"/>
        </w:rPr>
        <w:t>33. Для получения субсидии кредитная организация представляет в министерство не позднее 10-го числа месяца: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1) заявление о предоставлении субсидии в произвольной форме, подписанное руководителем кредитной организации, филиала или внутреннего структурного подразделения;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2) расчет размера субсидии по форме, утвержденной постановлением министерства;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 справку, подписанную руководителем кредитной организации, филиала или внутреннего структурного подразделения, скрепленную печатью, с указанием банковских реквизитов и расчетных счетов, на которые перечисляется субсидия</w:t>
      </w:r>
      <w:r w:rsidR="00033FF8" w:rsidRPr="00C017E1">
        <w:rPr>
          <w:rFonts w:ascii="Times New Roman" w:hAnsi="Times New Roman" w:cs="Times New Roman"/>
        </w:rPr>
        <w:t>;</w:t>
      </w:r>
    </w:p>
    <w:p w:rsidR="00033FF8" w:rsidRPr="00C017E1" w:rsidRDefault="00033FF8" w:rsidP="00033FF8">
      <w:pPr>
        <w:pStyle w:val="ConsPlusNormal"/>
        <w:ind w:firstLine="540"/>
        <w:jc w:val="both"/>
        <w:rPr>
          <w:rFonts w:ascii="Times New Roman" w:hAnsi="Times New Roman" w:cs="Times New Roman"/>
        </w:rPr>
      </w:pPr>
      <w:r w:rsidRPr="00C017E1">
        <w:rPr>
          <w:rFonts w:ascii="Times New Roman" w:hAnsi="Times New Roman" w:cs="Times New Roman"/>
        </w:rPr>
        <w:t>4)  согласие на публикацию (размещение) в информационно-телекоммуникационной сети «Интернет» информации о кредитной организации, о подаваемом заявлении, иной информации, связ</w:t>
      </w:r>
      <w:r w:rsidR="0035402E" w:rsidRPr="00C017E1">
        <w:rPr>
          <w:rFonts w:ascii="Times New Roman" w:hAnsi="Times New Roman" w:cs="Times New Roman"/>
        </w:rPr>
        <w:t>анной с соответствующим отбором.</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34. Министерство:</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а) регистрирует документы, указанные в </w:t>
      </w:r>
      <w:hyperlink w:anchor="P6665" w:history="1">
        <w:r w:rsidRPr="00C017E1">
          <w:rPr>
            <w:rFonts w:ascii="Times New Roman" w:hAnsi="Times New Roman" w:cs="Times New Roman"/>
          </w:rPr>
          <w:t>пункте 33</w:t>
        </w:r>
      </w:hyperlink>
      <w:r w:rsidRPr="00C017E1">
        <w:rPr>
          <w:rFonts w:ascii="Times New Roman" w:hAnsi="Times New Roman" w:cs="Times New Roman"/>
        </w:rPr>
        <w:t xml:space="preserve"> настоящего Порядка, в специальном журнале, который должен быть прошнурован, пронумерован постранично и скреплен печатью министерства;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б) проверяет в течение 15 календарных дней со дня поступления документов, указанных в </w:t>
      </w:r>
      <w:hyperlink w:anchor="P6665" w:history="1">
        <w:r w:rsidRPr="00C017E1">
          <w:rPr>
            <w:rFonts w:ascii="Times New Roman" w:hAnsi="Times New Roman" w:cs="Times New Roman"/>
          </w:rPr>
          <w:t>пункте 33</w:t>
        </w:r>
      </w:hyperlink>
      <w:r w:rsidRPr="00C017E1">
        <w:rPr>
          <w:rFonts w:ascii="Times New Roman" w:hAnsi="Times New Roman" w:cs="Times New Roman"/>
        </w:rPr>
        <w:t xml:space="preserve"> настоящего Порядка, полноту, достоверность содержащихся в них сведений, также соответствие требованиям, установленным в </w:t>
      </w:r>
      <w:hyperlink w:anchor="P6665" w:history="1">
        <w:r w:rsidRPr="00C017E1">
          <w:rPr>
            <w:rFonts w:ascii="Times New Roman" w:hAnsi="Times New Roman" w:cs="Times New Roman"/>
          </w:rPr>
          <w:t>пункте 33</w:t>
        </w:r>
      </w:hyperlink>
      <w:r w:rsidRPr="00C017E1">
        <w:rPr>
          <w:rFonts w:ascii="Times New Roman" w:hAnsi="Times New Roman" w:cs="Times New Roman"/>
        </w:rPr>
        <w:t xml:space="preserve"> настоящего Порядка, и принимает решение о предоставлении субсидии либо об отказе в предоставлении субсидии.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35. В случае принятия решения о предоставлении субсидии министерство в течение 10 рабочих дней со дня принятия указанного решения осуществляет в установленном порядке перечисление субсидии на счет кредитной организации.</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постановлений Правительства Архангельской области от 14.11.2016 </w:t>
      </w:r>
      <w:hyperlink r:id="rId357" w:history="1">
        <w:r w:rsidRPr="00C017E1">
          <w:rPr>
            <w:rFonts w:ascii="Times New Roman" w:hAnsi="Times New Roman" w:cs="Times New Roman"/>
          </w:rPr>
          <w:t>N 468-пп</w:t>
        </w:r>
      </w:hyperlink>
      <w:r w:rsidRPr="00C017E1">
        <w:rPr>
          <w:rFonts w:ascii="Times New Roman" w:hAnsi="Times New Roman" w:cs="Times New Roman"/>
        </w:rPr>
        <w:t xml:space="preserve">, от 18.07.2017 </w:t>
      </w:r>
      <w:hyperlink r:id="rId358" w:history="1">
        <w:r w:rsidRPr="00C017E1">
          <w:rPr>
            <w:rFonts w:ascii="Times New Roman" w:hAnsi="Times New Roman" w:cs="Times New Roman"/>
          </w:rPr>
          <w:t>N 283-пп</w:t>
        </w:r>
      </w:hyperlink>
      <w:r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36. Основаниями для принятия министерством решения об отказе в предоставлении субсидии являются: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1) предоставление документов, указанных в </w:t>
      </w:r>
      <w:hyperlink w:anchor="P6665" w:history="1">
        <w:r w:rsidRPr="00C017E1">
          <w:rPr>
            <w:rFonts w:ascii="Times New Roman" w:hAnsi="Times New Roman" w:cs="Times New Roman"/>
          </w:rPr>
          <w:t>пункте 33</w:t>
        </w:r>
      </w:hyperlink>
      <w:r w:rsidRPr="00C017E1">
        <w:rPr>
          <w:rFonts w:ascii="Times New Roman" w:hAnsi="Times New Roman" w:cs="Times New Roman"/>
        </w:rPr>
        <w:t xml:space="preserve"> настоящего Порядка, не в полном объеме;</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2) предоставление документов, не соответствующих требованиям, установленным </w:t>
      </w:r>
      <w:hyperlink w:anchor="P6665" w:history="1">
        <w:r w:rsidRPr="00C017E1">
          <w:rPr>
            <w:rFonts w:ascii="Times New Roman" w:hAnsi="Times New Roman" w:cs="Times New Roman"/>
          </w:rPr>
          <w:t>пунктом 33</w:t>
        </w:r>
      </w:hyperlink>
      <w:r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3) невыполнение кредитной организацией одного или нескольких условий, предусмотренных </w:t>
      </w:r>
      <w:hyperlink w:anchor="P6472" w:history="1">
        <w:r w:rsidRPr="00C017E1">
          <w:rPr>
            <w:rFonts w:ascii="Times New Roman" w:hAnsi="Times New Roman" w:cs="Times New Roman"/>
          </w:rPr>
          <w:t>пунктом 5</w:t>
        </w:r>
      </w:hyperlink>
      <w:r w:rsidR="00F51D62" w:rsidRPr="00C017E1">
        <w:rPr>
          <w:rFonts w:ascii="Times New Roman" w:hAnsi="Times New Roman" w:cs="Times New Roman"/>
        </w:rPr>
        <w:t xml:space="preserve"> настоящего Порядка.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В случае принятия решения об отказе в предоставлении субсидии министерство в течение 10 рабочих дней со дня принятия данного решения направляет кредитной организации соответствующее решение с указанием причин принятия такого решения.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Кредитная организация вправе в течение 15 рабочих дней со дня получения указанного решения повторно представить заявление о предоставлении субсидии и расчет размера субсидии с уточненными сведениями.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37. Решения министерства могут быть обжалованы кредитной организацией в порядке, установленном законодательством Российской Федерации.</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38.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осуществляются в соответствии с </w:t>
      </w:r>
      <w:hyperlink r:id="rId359" w:history="1">
        <w:r w:rsidRPr="00C017E1">
          <w:rPr>
            <w:rFonts w:ascii="Times New Roman" w:hAnsi="Times New Roman" w:cs="Times New Roman"/>
          </w:rPr>
          <w:t>Порядком</w:t>
        </w:r>
      </w:hyperlink>
      <w:r w:rsidRPr="00C017E1">
        <w:rPr>
          <w:rFonts w:ascii="Times New Roman" w:hAnsi="Times New Roman" w:cs="Times New Roman"/>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9240EF"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360"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25.05.2017 N 216-пп)</w:t>
      </w:r>
    </w:p>
    <w:p w:rsidR="002541F8" w:rsidRPr="00C017E1" w:rsidRDefault="00FA3A9C" w:rsidP="002541F8">
      <w:pPr>
        <w:pStyle w:val="ConsPlusNormal"/>
        <w:jc w:val="both"/>
        <w:rPr>
          <w:rFonts w:ascii="Times New Roman" w:hAnsi="Times New Roman" w:cs="Times New Roman"/>
        </w:rPr>
      </w:pPr>
      <w:r w:rsidRPr="00C017E1">
        <w:rPr>
          <w:rFonts w:ascii="Times New Roman" w:hAnsi="Times New Roman" w:cs="Times New Roman"/>
        </w:rPr>
        <w:lastRenderedPageBreak/>
        <w:t xml:space="preserve">          </w:t>
      </w:r>
      <w:r w:rsidR="005D53B6" w:rsidRPr="00C017E1">
        <w:rPr>
          <w:rFonts w:ascii="Times New Roman" w:hAnsi="Times New Roman" w:cs="Times New Roman"/>
        </w:rPr>
        <w:t>38</w:t>
      </w:r>
      <w:bookmarkStart w:id="91" w:name="P6685"/>
      <w:bookmarkEnd w:id="91"/>
      <w:r w:rsidR="00DA0A40" w:rsidRPr="00C017E1">
        <w:rPr>
          <w:rFonts w:ascii="Times New Roman" w:hAnsi="Times New Roman" w:cs="Times New Roman"/>
          <w:vertAlign w:val="superscript"/>
        </w:rPr>
        <w:t>1</w:t>
      </w:r>
      <w:r w:rsidR="002541F8" w:rsidRPr="00C017E1">
        <w:rPr>
          <w:rFonts w:ascii="Times New Roman" w:hAnsi="Times New Roman" w:cs="Times New Roman"/>
        </w:rPr>
        <w:t xml:space="preserve"> Результатом предоставле</w:t>
      </w:r>
      <w:r w:rsidR="00054D3E" w:rsidRPr="00C017E1">
        <w:rPr>
          <w:rFonts w:ascii="Times New Roman" w:hAnsi="Times New Roman" w:cs="Times New Roman"/>
        </w:rPr>
        <w:t xml:space="preserve">ния субсидии является не менее </w:t>
      </w:r>
      <w:r w:rsidR="002541F8" w:rsidRPr="00C017E1">
        <w:rPr>
          <w:rFonts w:ascii="Times New Roman" w:hAnsi="Times New Roman" w:cs="Times New Roman"/>
        </w:rPr>
        <w:t>40 заключенных кредитных договоров на 31 декабря года предоставления субсидии в целях улучшения жилищных условий граждан посредством получения жилищного кредита.</w:t>
      </w:r>
    </w:p>
    <w:p w:rsidR="00E70EC2" w:rsidRPr="00C017E1" w:rsidRDefault="00054D3E" w:rsidP="00054D3E">
      <w:pPr>
        <w:pStyle w:val="ConsPlusNormal"/>
        <w:jc w:val="both"/>
        <w:rPr>
          <w:rFonts w:ascii="Times New Roman" w:hAnsi="Times New Roman" w:cs="Times New Roman"/>
        </w:rPr>
      </w:pPr>
      <w:r w:rsidRPr="00C017E1">
        <w:rPr>
          <w:rFonts w:ascii="Times New Roman" w:hAnsi="Times New Roman" w:cs="Times New Roman"/>
        </w:rPr>
        <w:t xml:space="preserve">          </w:t>
      </w:r>
      <w:r w:rsidR="00E70EC2" w:rsidRPr="00C017E1">
        <w:rPr>
          <w:rFonts w:ascii="Times New Roman" w:hAnsi="Times New Roman" w:cs="Times New Roman"/>
        </w:rPr>
        <w:t xml:space="preserve">39. </w:t>
      </w:r>
      <w:proofErr w:type="gramStart"/>
      <w:r w:rsidR="00E70EC2" w:rsidRPr="00C017E1">
        <w:rPr>
          <w:rFonts w:ascii="Times New Roman" w:hAnsi="Times New Roman" w:cs="Times New Roman"/>
        </w:rPr>
        <w:t>В случае выявления министерством и (или) органами государственного финансового контроля Архангельской области нарушения условий, целей и порядка предоставления су</w:t>
      </w:r>
      <w:r w:rsidR="00951E52" w:rsidRPr="00C017E1">
        <w:rPr>
          <w:rFonts w:ascii="Times New Roman" w:hAnsi="Times New Roman" w:cs="Times New Roman"/>
        </w:rPr>
        <w:t xml:space="preserve">бсидий их получателями, а также </w:t>
      </w:r>
      <w:proofErr w:type="spellStart"/>
      <w:r w:rsidR="00951E52" w:rsidRPr="00C017E1">
        <w:rPr>
          <w:rFonts w:ascii="Times New Roman" w:hAnsi="Times New Roman" w:cs="Times New Roman"/>
        </w:rPr>
        <w:t>недостижения</w:t>
      </w:r>
      <w:proofErr w:type="spellEnd"/>
      <w:r w:rsidR="00951E52" w:rsidRPr="00C017E1">
        <w:rPr>
          <w:rFonts w:ascii="Times New Roman" w:hAnsi="Times New Roman" w:cs="Times New Roman"/>
        </w:rPr>
        <w:t xml:space="preserve"> показателей результата предоставления субсидии и </w:t>
      </w:r>
      <w:r w:rsidR="00E70EC2" w:rsidRPr="00C017E1">
        <w:rPr>
          <w:rFonts w:ascii="Times New Roman" w:hAnsi="Times New Roman" w:cs="Times New Roman"/>
        </w:rPr>
        <w:t>условий соглашения о предоставлении субсидии, субсидии подлежат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(в ред. </w:t>
      </w:r>
      <w:hyperlink r:id="rId361" w:history="1">
        <w:r w:rsidRPr="00C017E1">
          <w:rPr>
            <w:rFonts w:ascii="Times New Roman" w:hAnsi="Times New Roman" w:cs="Times New Roman"/>
          </w:rPr>
          <w:t>постановлени</w:t>
        </w:r>
        <w:r w:rsidR="00C2663E" w:rsidRPr="00C017E1">
          <w:rPr>
            <w:rFonts w:ascii="Times New Roman" w:hAnsi="Times New Roman" w:cs="Times New Roman"/>
          </w:rPr>
          <w:t>й</w:t>
        </w:r>
      </w:hyperlink>
      <w:r w:rsidRPr="00C017E1">
        <w:rPr>
          <w:rFonts w:ascii="Times New Roman" w:hAnsi="Times New Roman" w:cs="Times New Roman"/>
        </w:rPr>
        <w:t xml:space="preserve"> Правительства Архангельской области от 03.09.2019 N 481-пп</w:t>
      </w:r>
      <w:r w:rsidR="00C2663E" w:rsidRPr="00C017E1">
        <w:rPr>
          <w:rFonts w:ascii="Times New Roman" w:hAnsi="Times New Roman" w:cs="Times New Roman"/>
        </w:rPr>
        <w:t>, от 10.10.2019 N 574-пп</w:t>
      </w:r>
      <w:r w:rsidRPr="00C017E1">
        <w:rPr>
          <w:rFonts w:ascii="Times New Roman" w:hAnsi="Times New Roman" w:cs="Times New Roman"/>
        </w:rPr>
        <w:t>)</w:t>
      </w:r>
      <w:r w:rsidR="00C2663E" w:rsidRPr="00C017E1">
        <w:rPr>
          <w:rFonts w:ascii="Times New Roman" w:hAnsi="Times New Roman" w:cs="Times New Roman"/>
        </w:rPr>
        <w:t>.</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Абзац исключен. - </w:t>
      </w:r>
      <w:hyperlink r:id="rId362" w:history="1">
        <w:r w:rsidRPr="00C017E1">
          <w:rPr>
            <w:rFonts w:ascii="Times New Roman" w:hAnsi="Times New Roman" w:cs="Times New Roman"/>
          </w:rPr>
          <w:t>Постановление</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bookmarkStart w:id="92" w:name="P6688"/>
      <w:bookmarkEnd w:id="92"/>
      <w:r w:rsidRPr="00C017E1">
        <w:rPr>
          <w:rFonts w:ascii="Times New Roman" w:hAnsi="Times New Roman" w:cs="Times New Roman"/>
        </w:rPr>
        <w:t xml:space="preserve">40. </w:t>
      </w:r>
      <w:proofErr w:type="gramStart"/>
      <w:r w:rsidRPr="00C017E1">
        <w:rPr>
          <w:rFonts w:ascii="Times New Roman" w:hAnsi="Times New Roman" w:cs="Times New Roman"/>
        </w:rPr>
        <w:t xml:space="preserve">При наличии остатков субсидии, не использованных в отчетном финансовом году, кредитная организация обязана в течение 15 дней со дня ее уведомления министерством возвратить средства субсидии в текущем финансовом году в случаях, предусмотренных договором, если министерством не принято распоряжение о наличии или об отсутствии потребности в средствах субсидии, не использованных в отчетном финансовом году, в порядке, предусмотренном </w:t>
      </w:r>
      <w:hyperlink w:anchor="P6689" w:history="1">
        <w:r w:rsidRPr="00C017E1">
          <w:rPr>
            <w:rFonts w:ascii="Times New Roman" w:hAnsi="Times New Roman" w:cs="Times New Roman"/>
          </w:rPr>
          <w:t>абзацами вторым</w:t>
        </w:r>
      </w:hyperlink>
      <w:r w:rsidRPr="00C017E1">
        <w:rPr>
          <w:rFonts w:ascii="Times New Roman" w:hAnsi="Times New Roman" w:cs="Times New Roman"/>
        </w:rPr>
        <w:t xml:space="preserve"> и </w:t>
      </w:r>
      <w:hyperlink w:anchor="P6690" w:history="1">
        <w:r w:rsidRPr="00C017E1">
          <w:rPr>
            <w:rFonts w:ascii="Times New Roman" w:hAnsi="Times New Roman" w:cs="Times New Roman"/>
          </w:rPr>
          <w:t>третьим</w:t>
        </w:r>
        <w:proofErr w:type="gramEnd"/>
      </w:hyperlink>
      <w:r w:rsidRPr="00C017E1">
        <w:rPr>
          <w:rFonts w:ascii="Times New Roman" w:hAnsi="Times New Roman" w:cs="Times New Roman"/>
        </w:rPr>
        <w:t xml:space="preserve"> настоящего пункта.</w:t>
      </w:r>
    </w:p>
    <w:p w:rsidR="00E70EC2" w:rsidRPr="00C017E1" w:rsidRDefault="00E70EC2" w:rsidP="0018740B">
      <w:pPr>
        <w:pStyle w:val="ConsPlusNormal"/>
        <w:ind w:firstLine="540"/>
        <w:jc w:val="both"/>
        <w:rPr>
          <w:rFonts w:ascii="Times New Roman" w:hAnsi="Times New Roman" w:cs="Times New Roman"/>
        </w:rPr>
      </w:pPr>
      <w:bookmarkStart w:id="93" w:name="P6689"/>
      <w:bookmarkEnd w:id="93"/>
      <w:r w:rsidRPr="00C017E1">
        <w:rPr>
          <w:rFonts w:ascii="Times New Roman" w:hAnsi="Times New Roman" w:cs="Times New Roman"/>
        </w:rPr>
        <w:t>В случае образования остатка не использованной на начало очередного финансового года ранее перечисленной кредитной организации субсидии кредитная организация до 20 января года, следующего за годом, в котором предоставлена субсидия, уведомляет министерство о наличии либо отсутствии потребности направления этих средств на цели предоставления субсидии в очередном финансовом году.</w:t>
      </w:r>
    </w:p>
    <w:p w:rsidR="00E70EC2" w:rsidRPr="00C017E1" w:rsidRDefault="00E70EC2" w:rsidP="0018740B">
      <w:pPr>
        <w:pStyle w:val="ConsPlusNormal"/>
        <w:ind w:firstLine="540"/>
        <w:jc w:val="both"/>
        <w:rPr>
          <w:rFonts w:ascii="Times New Roman" w:hAnsi="Times New Roman" w:cs="Times New Roman"/>
        </w:rPr>
      </w:pPr>
      <w:bookmarkStart w:id="94" w:name="P6690"/>
      <w:bookmarkEnd w:id="94"/>
      <w:r w:rsidRPr="00C017E1">
        <w:rPr>
          <w:rFonts w:ascii="Times New Roman" w:hAnsi="Times New Roman" w:cs="Times New Roman"/>
        </w:rPr>
        <w:t>Министерство до 10 февраля года, следующего за годом, в котором предоставлена субсидия, по согласованию с министерством финансов Архангельской области в установленном им порядке принимает распоряжение о наличии или об отсутствии потребности в средствах субсидии, не использованных в отчетном финансовом году.</w:t>
      </w:r>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(п. 40 в ред. </w:t>
      </w:r>
      <w:hyperlink r:id="rId363" w:history="1">
        <w:r w:rsidRPr="00C017E1">
          <w:rPr>
            <w:rFonts w:ascii="Times New Roman" w:hAnsi="Times New Roman" w:cs="Times New Roman"/>
          </w:rPr>
          <w:t>постановления</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40.1. </w:t>
      </w:r>
      <w:proofErr w:type="gramStart"/>
      <w:r w:rsidRPr="00C017E1">
        <w:rPr>
          <w:rFonts w:ascii="Times New Roman" w:hAnsi="Times New Roman" w:cs="Times New Roman"/>
        </w:rPr>
        <w:t xml:space="preserve">При </w:t>
      </w:r>
      <w:proofErr w:type="spellStart"/>
      <w:r w:rsidRPr="00C017E1">
        <w:rPr>
          <w:rFonts w:ascii="Times New Roman" w:hAnsi="Times New Roman" w:cs="Times New Roman"/>
        </w:rPr>
        <w:t>невозврате</w:t>
      </w:r>
      <w:proofErr w:type="spellEnd"/>
      <w:r w:rsidRPr="00C017E1">
        <w:rPr>
          <w:rFonts w:ascii="Times New Roman" w:hAnsi="Times New Roman" w:cs="Times New Roman"/>
        </w:rPr>
        <w:t xml:space="preserve"> средств субсидии в сроки, установленные </w:t>
      </w:r>
      <w:hyperlink w:anchor="P6685" w:history="1">
        <w:r w:rsidRPr="00C017E1">
          <w:rPr>
            <w:rFonts w:ascii="Times New Roman" w:hAnsi="Times New Roman" w:cs="Times New Roman"/>
          </w:rPr>
          <w:t>пунктом 39</w:t>
        </w:r>
      </w:hyperlink>
      <w:r w:rsidRPr="00C017E1">
        <w:rPr>
          <w:rFonts w:ascii="Times New Roman" w:hAnsi="Times New Roman" w:cs="Times New Roman"/>
        </w:rPr>
        <w:t xml:space="preserve"> и </w:t>
      </w:r>
      <w:hyperlink w:anchor="P6688" w:history="1">
        <w:r w:rsidRPr="00C017E1">
          <w:rPr>
            <w:rFonts w:ascii="Times New Roman" w:hAnsi="Times New Roman" w:cs="Times New Roman"/>
          </w:rPr>
          <w:t>абзацем первым пункта 40</w:t>
        </w:r>
      </w:hyperlink>
      <w:r w:rsidRPr="00C017E1">
        <w:rPr>
          <w:rFonts w:ascii="Times New Roman" w:hAnsi="Times New Roman" w:cs="Times New Roman"/>
        </w:rPr>
        <w:t xml:space="preserve"> настоящего Порядка, министерство в течение 10 рабочих дней со дня истечения сроков, установленных </w:t>
      </w:r>
      <w:hyperlink w:anchor="P6685" w:history="1">
        <w:r w:rsidRPr="00C017E1">
          <w:rPr>
            <w:rFonts w:ascii="Times New Roman" w:hAnsi="Times New Roman" w:cs="Times New Roman"/>
          </w:rPr>
          <w:t>пунктом 39</w:t>
        </w:r>
      </w:hyperlink>
      <w:r w:rsidRPr="00C017E1">
        <w:rPr>
          <w:rFonts w:ascii="Times New Roman" w:hAnsi="Times New Roman" w:cs="Times New Roman"/>
        </w:rPr>
        <w:t xml:space="preserve"> и </w:t>
      </w:r>
      <w:hyperlink w:anchor="P6688" w:history="1">
        <w:r w:rsidRPr="00C017E1">
          <w:rPr>
            <w:rFonts w:ascii="Times New Roman" w:hAnsi="Times New Roman" w:cs="Times New Roman"/>
          </w:rPr>
          <w:t>абзацем первым пункта 40</w:t>
        </w:r>
      </w:hyperlink>
      <w:r w:rsidRPr="00C017E1">
        <w:rPr>
          <w:rFonts w:ascii="Times New Roman" w:hAnsi="Times New Roman" w:cs="Times New Roman"/>
        </w:rPr>
        <w:t xml:space="preserve"> настоящего Порядка, обращается в суд с исковым заявлением о взыскании средств субсидии, а также пени за просрочку их возврата.</w:t>
      </w:r>
      <w:proofErr w:type="gramEnd"/>
    </w:p>
    <w:p w:rsidR="00E70EC2" w:rsidRPr="00C017E1" w:rsidRDefault="00E70EC2" w:rsidP="0018740B">
      <w:pPr>
        <w:pStyle w:val="ConsPlusNormal"/>
        <w:jc w:val="both"/>
        <w:rPr>
          <w:rFonts w:ascii="Times New Roman" w:hAnsi="Times New Roman" w:cs="Times New Roman"/>
        </w:rPr>
      </w:pPr>
      <w:r w:rsidRPr="00C017E1">
        <w:rPr>
          <w:rFonts w:ascii="Times New Roman" w:hAnsi="Times New Roman" w:cs="Times New Roman"/>
        </w:rPr>
        <w:t xml:space="preserve">(п. 40.1 </w:t>
      </w:r>
      <w:proofErr w:type="gramStart"/>
      <w:r w:rsidRPr="00C017E1">
        <w:rPr>
          <w:rFonts w:ascii="Times New Roman" w:hAnsi="Times New Roman" w:cs="Times New Roman"/>
        </w:rPr>
        <w:t>введен</w:t>
      </w:r>
      <w:proofErr w:type="gramEnd"/>
      <w:r w:rsidRPr="00C017E1">
        <w:rPr>
          <w:rFonts w:ascii="Times New Roman" w:hAnsi="Times New Roman" w:cs="Times New Roman"/>
        </w:rPr>
        <w:t xml:space="preserve"> </w:t>
      </w:r>
      <w:hyperlink r:id="rId364" w:history="1">
        <w:r w:rsidRPr="00C017E1">
          <w:rPr>
            <w:rFonts w:ascii="Times New Roman" w:hAnsi="Times New Roman" w:cs="Times New Roman"/>
          </w:rPr>
          <w:t>постановлением</w:t>
        </w:r>
      </w:hyperlink>
      <w:r w:rsidRPr="00C017E1">
        <w:rPr>
          <w:rFonts w:ascii="Times New Roman" w:hAnsi="Times New Roman" w:cs="Times New Roman"/>
        </w:rPr>
        <w:t xml:space="preserve"> Правительства Архангельской области от 25.05.2017 N 216-пп)</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Title"/>
        <w:jc w:val="center"/>
        <w:outlineLvl w:val="1"/>
        <w:rPr>
          <w:rFonts w:ascii="Times New Roman" w:hAnsi="Times New Roman" w:cs="Times New Roman"/>
        </w:rPr>
      </w:pPr>
      <w:r w:rsidRPr="00C017E1">
        <w:rPr>
          <w:rFonts w:ascii="Times New Roman" w:hAnsi="Times New Roman" w:cs="Times New Roman"/>
        </w:rPr>
        <w:t xml:space="preserve">V. Осуществление </w:t>
      </w:r>
      <w:proofErr w:type="gramStart"/>
      <w:r w:rsidRPr="00C017E1">
        <w:rPr>
          <w:rFonts w:ascii="Times New Roman" w:hAnsi="Times New Roman" w:cs="Times New Roman"/>
        </w:rPr>
        <w:t>контроля за</w:t>
      </w:r>
      <w:proofErr w:type="gramEnd"/>
      <w:r w:rsidRPr="00C017E1">
        <w:rPr>
          <w:rFonts w:ascii="Times New Roman" w:hAnsi="Times New Roman" w:cs="Times New Roman"/>
        </w:rPr>
        <w:t xml:space="preserve"> использованием субсидии</w:t>
      </w:r>
    </w:p>
    <w:p w:rsidR="00E70EC2" w:rsidRPr="00C017E1" w:rsidRDefault="00E70EC2" w:rsidP="0018740B">
      <w:pPr>
        <w:pStyle w:val="ConsPlusNormal"/>
        <w:jc w:val="both"/>
        <w:rPr>
          <w:rFonts w:ascii="Times New Roman" w:hAnsi="Times New Roman" w:cs="Times New Roman"/>
        </w:rPr>
      </w:pPr>
    </w:p>
    <w:p w:rsidR="00E70EC2" w:rsidRPr="00C017E1" w:rsidRDefault="00E70EC2" w:rsidP="0018740B">
      <w:pPr>
        <w:pStyle w:val="ConsPlusNormal"/>
        <w:ind w:firstLine="540"/>
        <w:jc w:val="both"/>
        <w:rPr>
          <w:rFonts w:ascii="Times New Roman" w:hAnsi="Times New Roman" w:cs="Times New Roman"/>
        </w:rPr>
      </w:pPr>
      <w:bookmarkStart w:id="95" w:name="P6697"/>
      <w:bookmarkEnd w:id="95"/>
      <w:r w:rsidRPr="00C017E1">
        <w:rPr>
          <w:rFonts w:ascii="Times New Roman" w:hAnsi="Times New Roman" w:cs="Times New Roman"/>
        </w:rPr>
        <w:t xml:space="preserve">41. </w:t>
      </w:r>
      <w:proofErr w:type="gramStart"/>
      <w:r w:rsidRPr="00C017E1">
        <w:rPr>
          <w:rFonts w:ascii="Times New Roman" w:hAnsi="Times New Roman" w:cs="Times New Roman"/>
        </w:rPr>
        <w:t xml:space="preserve">В случае расторжения трудового договора с работником по инициативе работника, по соглашению сторон, по инициативе работодателя по основаниям, предусмотренным </w:t>
      </w:r>
      <w:hyperlink r:id="rId365" w:history="1">
        <w:r w:rsidRPr="00C017E1">
          <w:rPr>
            <w:rFonts w:ascii="Times New Roman" w:hAnsi="Times New Roman" w:cs="Times New Roman"/>
          </w:rPr>
          <w:t>пунктами 3</w:t>
        </w:r>
      </w:hyperlink>
      <w:r w:rsidRPr="00C017E1">
        <w:rPr>
          <w:rFonts w:ascii="Times New Roman" w:hAnsi="Times New Roman" w:cs="Times New Roman"/>
        </w:rPr>
        <w:t xml:space="preserve">, </w:t>
      </w:r>
      <w:hyperlink r:id="rId366" w:history="1">
        <w:r w:rsidRPr="00C017E1">
          <w:rPr>
            <w:rFonts w:ascii="Times New Roman" w:hAnsi="Times New Roman" w:cs="Times New Roman"/>
          </w:rPr>
          <w:t>5</w:t>
        </w:r>
      </w:hyperlink>
      <w:r w:rsidRPr="00C017E1">
        <w:rPr>
          <w:rFonts w:ascii="Times New Roman" w:hAnsi="Times New Roman" w:cs="Times New Roman"/>
        </w:rPr>
        <w:t xml:space="preserve"> - </w:t>
      </w:r>
      <w:hyperlink r:id="rId367" w:history="1">
        <w:r w:rsidRPr="00C017E1">
          <w:rPr>
            <w:rFonts w:ascii="Times New Roman" w:hAnsi="Times New Roman" w:cs="Times New Roman"/>
          </w:rPr>
          <w:t>11 статьи 81</w:t>
        </w:r>
      </w:hyperlink>
      <w:r w:rsidRPr="00C017E1">
        <w:rPr>
          <w:rFonts w:ascii="Times New Roman" w:hAnsi="Times New Roman" w:cs="Times New Roman"/>
        </w:rPr>
        <w:t xml:space="preserve"> Трудового кодекса Российской Федерации, в течение пяти лет со дня заключения кредитного договора работник возвращает разницу между процентной ставкой по жилищным кредитам кредитной организации, не превышающей ключевой ставки Центрального банка Российской Федерации на дату заключения</w:t>
      </w:r>
      <w:proofErr w:type="gramEnd"/>
      <w:r w:rsidRPr="00C017E1">
        <w:rPr>
          <w:rFonts w:ascii="Times New Roman" w:hAnsi="Times New Roman" w:cs="Times New Roman"/>
        </w:rPr>
        <w:t xml:space="preserve"> кредитного договора, увеличенной на 2,5 процентного пункта, и ставкой 6 процентов годовых по кредитному договору в полном объеме (далее - денежные средства) в размере фактически уплаченных средств.</w:t>
      </w:r>
    </w:p>
    <w:p w:rsidR="00E70EC2" w:rsidRPr="00C017E1" w:rsidRDefault="00E70EC2" w:rsidP="0018740B">
      <w:pPr>
        <w:pStyle w:val="ConsPlusNormal"/>
        <w:ind w:firstLine="540"/>
        <w:jc w:val="both"/>
        <w:rPr>
          <w:rFonts w:ascii="Times New Roman" w:hAnsi="Times New Roman" w:cs="Times New Roman"/>
        </w:rPr>
      </w:pPr>
      <w:bookmarkStart w:id="96" w:name="P6698"/>
      <w:bookmarkEnd w:id="96"/>
      <w:r w:rsidRPr="00C017E1">
        <w:rPr>
          <w:rFonts w:ascii="Times New Roman" w:hAnsi="Times New Roman" w:cs="Times New Roman"/>
        </w:rPr>
        <w:t xml:space="preserve">Денежные средства подлежат добровольному возврату не позднее 60 календарных дней со дня наступления обстоятельств, указанных в </w:t>
      </w:r>
      <w:hyperlink w:anchor="P6697" w:history="1">
        <w:r w:rsidRPr="00C017E1">
          <w:rPr>
            <w:rFonts w:ascii="Times New Roman" w:hAnsi="Times New Roman" w:cs="Times New Roman"/>
          </w:rPr>
          <w:t>абзаце первом</w:t>
        </w:r>
      </w:hyperlink>
      <w:r w:rsidRPr="00C017E1">
        <w:rPr>
          <w:rFonts w:ascii="Times New Roman" w:hAnsi="Times New Roman" w:cs="Times New Roman"/>
        </w:rPr>
        <w:t xml:space="preserve"> настоящего пункта, путем перечисления на лицевой счет администратора доходов областного бюджета, открытый министерству в Управлении Федерального казначейства по Архангельской области и Ненецкому автономному округу.</w:t>
      </w:r>
    </w:p>
    <w:p w:rsidR="00E70EC2" w:rsidRPr="00C017E1" w:rsidRDefault="00E70EC2" w:rsidP="0018740B">
      <w:pPr>
        <w:pStyle w:val="ConsPlusNormal"/>
        <w:ind w:firstLine="540"/>
        <w:jc w:val="both"/>
        <w:rPr>
          <w:rFonts w:ascii="Times New Roman" w:hAnsi="Times New Roman" w:cs="Times New Roman"/>
        </w:rPr>
      </w:pPr>
      <w:bookmarkStart w:id="97" w:name="P6699"/>
      <w:bookmarkEnd w:id="97"/>
      <w:r w:rsidRPr="00C017E1">
        <w:rPr>
          <w:rFonts w:ascii="Times New Roman" w:hAnsi="Times New Roman" w:cs="Times New Roman"/>
        </w:rPr>
        <w:t xml:space="preserve">В случае если денежные средства не будут добровольно возвращены работником в областной бюджет в срок, предусмотренный </w:t>
      </w:r>
      <w:hyperlink w:anchor="P6698" w:history="1">
        <w:r w:rsidRPr="00C017E1">
          <w:rPr>
            <w:rFonts w:ascii="Times New Roman" w:hAnsi="Times New Roman" w:cs="Times New Roman"/>
          </w:rPr>
          <w:t>абзацем вторым</w:t>
        </w:r>
      </w:hyperlink>
      <w:r w:rsidRPr="00C017E1">
        <w:rPr>
          <w:rFonts w:ascii="Times New Roman" w:hAnsi="Times New Roman" w:cs="Times New Roman"/>
        </w:rPr>
        <w:t xml:space="preserve"> настоящего пункта, возврат их в областной бюджет осуществляется в судебном порядке в соответствии с законодательством Российской Федерации по иску министерства.</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42. </w:t>
      </w:r>
      <w:proofErr w:type="gramStart"/>
      <w:r w:rsidRPr="00C017E1">
        <w:rPr>
          <w:rFonts w:ascii="Times New Roman" w:hAnsi="Times New Roman" w:cs="Times New Roman"/>
        </w:rPr>
        <w:t xml:space="preserve">Руководитель организации бюджетной сферы не позднее пяти рабочих дней со дня наступления обстоятельств, предусмотренных </w:t>
      </w:r>
      <w:hyperlink w:anchor="P6697" w:history="1">
        <w:r w:rsidRPr="00C017E1">
          <w:rPr>
            <w:rFonts w:ascii="Times New Roman" w:hAnsi="Times New Roman" w:cs="Times New Roman"/>
          </w:rPr>
          <w:t>абзацем первым пункта 41</w:t>
        </w:r>
      </w:hyperlink>
      <w:r w:rsidRPr="00C017E1">
        <w:rPr>
          <w:rFonts w:ascii="Times New Roman" w:hAnsi="Times New Roman" w:cs="Times New Roman"/>
        </w:rPr>
        <w:t xml:space="preserve"> настоящего Порядка, представляет уведомление о прекращении трудовых отношений с работником по основаниям, </w:t>
      </w:r>
      <w:r w:rsidRPr="00C017E1">
        <w:rPr>
          <w:rFonts w:ascii="Times New Roman" w:hAnsi="Times New Roman" w:cs="Times New Roman"/>
        </w:rPr>
        <w:lastRenderedPageBreak/>
        <w:t xml:space="preserve">указанным в </w:t>
      </w:r>
      <w:hyperlink w:anchor="P6697" w:history="1">
        <w:r w:rsidRPr="00C017E1">
          <w:rPr>
            <w:rFonts w:ascii="Times New Roman" w:hAnsi="Times New Roman" w:cs="Times New Roman"/>
          </w:rPr>
          <w:t>абзаце первом пункта 41</w:t>
        </w:r>
      </w:hyperlink>
      <w:r w:rsidRPr="00C017E1">
        <w:rPr>
          <w:rFonts w:ascii="Times New Roman" w:hAnsi="Times New Roman" w:cs="Times New Roman"/>
        </w:rPr>
        <w:t xml:space="preserve"> настоящего Порядка (далее - уведомление), в уполномоченные органы с представлением выписки из приказа об увольнении работника.</w:t>
      </w:r>
      <w:proofErr w:type="gramEnd"/>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43. Уполномоченный орган в случае поступления уведомления направляет в министерство копию уведомления не позднее трех рабочих дней со дня поступления уведомления.</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44. Министерство:</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а) направляет в кредитную организацию информацию о прекращении трудовых отношений с работником не позднее пяти рабочих дней со дня поступления уведомления в министерство;</w:t>
      </w:r>
    </w:p>
    <w:p w:rsidR="00E70EC2" w:rsidRPr="00C017E1" w:rsidRDefault="00E70EC2" w:rsidP="0018740B">
      <w:pPr>
        <w:pStyle w:val="ConsPlusNormal"/>
        <w:ind w:firstLine="540"/>
        <w:jc w:val="both"/>
        <w:rPr>
          <w:rFonts w:ascii="Times New Roman" w:hAnsi="Times New Roman" w:cs="Times New Roman"/>
        </w:rPr>
      </w:pPr>
      <w:r w:rsidRPr="00C017E1">
        <w:rPr>
          <w:rFonts w:ascii="Times New Roman" w:hAnsi="Times New Roman" w:cs="Times New Roman"/>
        </w:rPr>
        <w:t xml:space="preserve">б) обращается в суд в целях взыскания денежных средств, но не позднее двух месяцев со дня наступления обстоятельств, указанных в </w:t>
      </w:r>
      <w:hyperlink w:anchor="P6699" w:history="1">
        <w:r w:rsidRPr="00C017E1">
          <w:rPr>
            <w:rFonts w:ascii="Times New Roman" w:hAnsi="Times New Roman" w:cs="Times New Roman"/>
          </w:rPr>
          <w:t>абзаце третьем пункта 41</w:t>
        </w:r>
      </w:hyperlink>
      <w:r w:rsidRPr="00C017E1">
        <w:rPr>
          <w:rFonts w:ascii="Times New Roman" w:hAnsi="Times New Roman" w:cs="Times New Roman"/>
        </w:rPr>
        <w:t xml:space="preserve"> настоящего Порядка.</w:t>
      </w: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1</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Порядку предоставления субсидий</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российским кредитным организациям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на возмещение </w:t>
      </w:r>
      <w:proofErr w:type="gramStart"/>
      <w:r w:rsidRPr="00C017E1">
        <w:rPr>
          <w:rFonts w:ascii="Times New Roman" w:hAnsi="Times New Roman" w:cs="Times New Roman"/>
        </w:rPr>
        <w:t>недополученных</w:t>
      </w:r>
      <w:proofErr w:type="gramEnd"/>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доходов в части процентов, начисленных</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за пользование жилищными кредитами,</w:t>
      </w:r>
    </w:p>
    <w:p w:rsidR="00E70EC2" w:rsidRPr="00C017E1" w:rsidRDefault="00E70EC2">
      <w:pPr>
        <w:pStyle w:val="ConsPlusNormal"/>
        <w:jc w:val="right"/>
        <w:rPr>
          <w:rFonts w:ascii="Times New Roman" w:hAnsi="Times New Roman" w:cs="Times New Roman"/>
        </w:rPr>
      </w:pPr>
      <w:proofErr w:type="gramStart"/>
      <w:r w:rsidRPr="00C017E1">
        <w:rPr>
          <w:rFonts w:ascii="Times New Roman" w:hAnsi="Times New Roman" w:cs="Times New Roman"/>
        </w:rPr>
        <w:t>выданными</w:t>
      </w:r>
      <w:proofErr w:type="gramEnd"/>
      <w:r w:rsidRPr="00C017E1">
        <w:rPr>
          <w:rFonts w:ascii="Times New Roman" w:hAnsi="Times New Roman" w:cs="Times New Roman"/>
        </w:rPr>
        <w:t xml:space="preserve"> физическим лицам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на приобретение жилья на </w:t>
      </w:r>
      <w:proofErr w:type="gramStart"/>
      <w:r w:rsidRPr="00C017E1">
        <w:rPr>
          <w:rFonts w:ascii="Times New Roman" w:hAnsi="Times New Roman" w:cs="Times New Roman"/>
        </w:rPr>
        <w:t>первичном</w:t>
      </w:r>
      <w:proofErr w:type="gramEnd"/>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или </w:t>
      </w:r>
      <w:proofErr w:type="gramStart"/>
      <w:r w:rsidRPr="00C017E1">
        <w:rPr>
          <w:rFonts w:ascii="Times New Roman" w:hAnsi="Times New Roman" w:cs="Times New Roman"/>
        </w:rPr>
        <w:t>вторичном</w:t>
      </w:r>
      <w:proofErr w:type="gramEnd"/>
      <w:r w:rsidRPr="00C017E1">
        <w:rPr>
          <w:rFonts w:ascii="Times New Roman" w:hAnsi="Times New Roman" w:cs="Times New Roman"/>
        </w:rPr>
        <w:t xml:space="preserve"> рынках жилья</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в Архангельской области</w:t>
      </w:r>
    </w:p>
    <w:p w:rsidR="00E70EC2" w:rsidRPr="00C017E1" w:rsidRDefault="00E70EC2">
      <w:pPr>
        <w:pStyle w:val="ConsPlusNormal"/>
        <w:jc w:val="both"/>
        <w:rPr>
          <w:rFonts w:ascii="Times New Roman" w:hAnsi="Times New Roman" w:cs="Times New Roman"/>
        </w:rPr>
      </w:pPr>
    </w:p>
    <w:p w:rsidR="00E64100" w:rsidRPr="00C017E1" w:rsidRDefault="00E64100">
      <w:pPr>
        <w:pStyle w:val="ConsPlusTitle"/>
        <w:jc w:val="center"/>
        <w:rPr>
          <w:rFonts w:ascii="Times New Roman" w:hAnsi="Times New Roman" w:cs="Times New Roman"/>
        </w:rPr>
      </w:pPr>
      <w:bookmarkStart w:id="98" w:name="P6721"/>
      <w:bookmarkEnd w:id="98"/>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Критерии</w:t>
      </w:r>
    </w:p>
    <w:p w:rsidR="00E70EC2" w:rsidRPr="00C017E1" w:rsidRDefault="00E70EC2">
      <w:pPr>
        <w:pStyle w:val="ConsPlusTitle"/>
        <w:jc w:val="center"/>
        <w:rPr>
          <w:rFonts w:ascii="Times New Roman" w:hAnsi="Times New Roman" w:cs="Times New Roman"/>
        </w:rPr>
      </w:pPr>
      <w:r w:rsidRPr="00C017E1">
        <w:rPr>
          <w:rFonts w:ascii="Times New Roman" w:hAnsi="Times New Roman" w:cs="Times New Roman"/>
        </w:rPr>
        <w:t>оценки конкурсной документации</w:t>
      </w:r>
    </w:p>
    <w:p w:rsidR="00E70EC2" w:rsidRPr="00C017E1"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272"/>
        <w:gridCol w:w="1928"/>
        <w:gridCol w:w="1400"/>
      </w:tblGrid>
      <w:tr w:rsidR="00E70EC2" w:rsidRPr="00C017E1">
        <w:tc>
          <w:tcPr>
            <w:tcW w:w="5726" w:type="dxa"/>
            <w:gridSpan w:val="2"/>
            <w:tcBorders>
              <w:top w:val="single" w:sz="4" w:space="0" w:color="auto"/>
              <w:bottom w:val="single" w:sz="4" w:space="0" w:color="auto"/>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Наименование критерия оценки (единица измерения)</w:t>
            </w:r>
          </w:p>
        </w:tc>
        <w:tc>
          <w:tcPr>
            <w:tcW w:w="1928" w:type="dxa"/>
            <w:tcBorders>
              <w:top w:val="single" w:sz="4" w:space="0" w:color="auto"/>
              <w:bottom w:val="single" w:sz="4" w:space="0" w:color="auto"/>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Показатель</w:t>
            </w:r>
          </w:p>
        </w:tc>
        <w:tc>
          <w:tcPr>
            <w:tcW w:w="1400" w:type="dxa"/>
            <w:tcBorders>
              <w:top w:val="single" w:sz="4" w:space="0" w:color="auto"/>
              <w:bottom w:val="single" w:sz="4" w:space="0" w:color="auto"/>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Количество баллов</w:t>
            </w:r>
          </w:p>
        </w:tc>
      </w:tr>
      <w:tr w:rsidR="00E70EC2" w:rsidRPr="00C017E1">
        <w:tblPrEx>
          <w:tblBorders>
            <w:left w:val="none" w:sz="0" w:space="0" w:color="auto"/>
            <w:right w:val="none" w:sz="0" w:space="0" w:color="auto"/>
            <w:insideV w:val="none" w:sz="0" w:space="0" w:color="auto"/>
          </w:tblBorders>
        </w:tblPrEx>
        <w:tc>
          <w:tcPr>
            <w:tcW w:w="454" w:type="dxa"/>
            <w:vMerge w:val="restart"/>
            <w:tcBorders>
              <w:top w:val="single" w:sz="4" w:space="0" w:color="auto"/>
              <w:left w:val="nil"/>
              <w:bottom w:val="nil"/>
              <w:right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1.</w:t>
            </w:r>
          </w:p>
        </w:tc>
        <w:tc>
          <w:tcPr>
            <w:tcW w:w="5272" w:type="dxa"/>
            <w:vMerge w:val="restart"/>
            <w:tcBorders>
              <w:top w:val="single" w:sz="4" w:space="0" w:color="auto"/>
              <w:left w:val="nil"/>
              <w:bottom w:val="nil"/>
              <w:right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Наличие опыта участия кредитной организации в реализации мероприятий по обеспечению доступного жилищного кредитования граждан, в том числе проживающих в других субъектах Российской Федерации (количество соглашений с субъектом Российской Федерации об участии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tc>
        <w:tc>
          <w:tcPr>
            <w:tcW w:w="1928" w:type="dxa"/>
            <w:tcBorders>
              <w:top w:val="single" w:sz="4" w:space="0" w:color="auto"/>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0</w:t>
            </w:r>
          </w:p>
        </w:tc>
        <w:tc>
          <w:tcPr>
            <w:tcW w:w="1400" w:type="dxa"/>
            <w:tcBorders>
              <w:top w:val="single" w:sz="4" w:space="0" w:color="auto"/>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single" w:sz="4" w:space="0" w:color="auto"/>
              <w:left w:val="nil"/>
              <w:bottom w:val="nil"/>
              <w:right w:val="nil"/>
            </w:tcBorders>
          </w:tcPr>
          <w:p w:rsidR="00E70EC2" w:rsidRPr="00C017E1" w:rsidRDefault="00E70EC2">
            <w:pPr>
              <w:rPr>
                <w:rFonts w:ascii="Times New Roman" w:hAnsi="Times New Roman" w:cs="Times New Roman"/>
              </w:rPr>
            </w:pPr>
          </w:p>
        </w:tc>
        <w:tc>
          <w:tcPr>
            <w:tcW w:w="5272" w:type="dxa"/>
            <w:vMerge/>
            <w:tcBorders>
              <w:top w:val="single" w:sz="4" w:space="0" w:color="auto"/>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single" w:sz="4" w:space="0" w:color="auto"/>
              <w:left w:val="nil"/>
              <w:bottom w:val="nil"/>
              <w:right w:val="nil"/>
            </w:tcBorders>
          </w:tcPr>
          <w:p w:rsidR="00E70EC2" w:rsidRPr="00C017E1" w:rsidRDefault="00E70EC2">
            <w:pPr>
              <w:rPr>
                <w:rFonts w:ascii="Times New Roman" w:hAnsi="Times New Roman" w:cs="Times New Roman"/>
              </w:rPr>
            </w:pPr>
          </w:p>
        </w:tc>
        <w:tc>
          <w:tcPr>
            <w:tcW w:w="5272" w:type="dxa"/>
            <w:vMerge/>
            <w:tcBorders>
              <w:top w:val="single" w:sz="4" w:space="0" w:color="auto"/>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2</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20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single" w:sz="4" w:space="0" w:color="auto"/>
              <w:left w:val="nil"/>
              <w:bottom w:val="nil"/>
              <w:right w:val="nil"/>
            </w:tcBorders>
          </w:tcPr>
          <w:p w:rsidR="00E70EC2" w:rsidRPr="00C017E1" w:rsidRDefault="00E70EC2">
            <w:pPr>
              <w:rPr>
                <w:rFonts w:ascii="Times New Roman" w:hAnsi="Times New Roman" w:cs="Times New Roman"/>
              </w:rPr>
            </w:pPr>
          </w:p>
        </w:tc>
        <w:tc>
          <w:tcPr>
            <w:tcW w:w="5272" w:type="dxa"/>
            <w:vMerge/>
            <w:tcBorders>
              <w:top w:val="single" w:sz="4" w:space="0" w:color="auto"/>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3 и более</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30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val="restart"/>
            <w:tcBorders>
              <w:top w:val="nil"/>
              <w:left w:val="nil"/>
              <w:bottom w:val="nil"/>
              <w:right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2.</w:t>
            </w:r>
          </w:p>
        </w:tc>
        <w:tc>
          <w:tcPr>
            <w:tcW w:w="5272" w:type="dxa"/>
            <w:vMerge w:val="restart"/>
            <w:tcBorders>
              <w:top w:val="nil"/>
              <w:left w:val="nil"/>
              <w:bottom w:val="nil"/>
              <w:right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Количество филиалов и (или) внутренних структурных подразделений кредитной организации на территории Архангельской области (количество филиалов и структурных подразделений)</w:t>
            </w: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0</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C017E1" w:rsidRDefault="00E70EC2">
            <w:pPr>
              <w:rPr>
                <w:rFonts w:ascii="Times New Roman" w:hAnsi="Times New Roman" w:cs="Times New Roman"/>
              </w:rPr>
            </w:pPr>
          </w:p>
        </w:tc>
        <w:tc>
          <w:tcPr>
            <w:tcW w:w="5272" w:type="dxa"/>
            <w:vMerge/>
            <w:tcBorders>
              <w:top w:val="nil"/>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1 до 5</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C017E1" w:rsidRDefault="00E70EC2">
            <w:pPr>
              <w:rPr>
                <w:rFonts w:ascii="Times New Roman" w:hAnsi="Times New Roman" w:cs="Times New Roman"/>
              </w:rPr>
            </w:pPr>
          </w:p>
        </w:tc>
        <w:tc>
          <w:tcPr>
            <w:tcW w:w="5272" w:type="dxa"/>
            <w:vMerge/>
            <w:tcBorders>
              <w:top w:val="nil"/>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6 до 10</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20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C017E1" w:rsidRDefault="00E70EC2">
            <w:pPr>
              <w:rPr>
                <w:rFonts w:ascii="Times New Roman" w:hAnsi="Times New Roman" w:cs="Times New Roman"/>
              </w:rPr>
            </w:pPr>
          </w:p>
        </w:tc>
        <w:tc>
          <w:tcPr>
            <w:tcW w:w="5272" w:type="dxa"/>
            <w:vMerge/>
            <w:tcBorders>
              <w:top w:val="nil"/>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более 10</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30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val="restart"/>
            <w:tcBorders>
              <w:top w:val="nil"/>
              <w:left w:val="nil"/>
              <w:bottom w:val="nil"/>
              <w:right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3.</w:t>
            </w:r>
          </w:p>
        </w:tc>
        <w:tc>
          <w:tcPr>
            <w:tcW w:w="5272" w:type="dxa"/>
            <w:vMerge w:val="restart"/>
            <w:tcBorders>
              <w:top w:val="nil"/>
              <w:left w:val="nil"/>
              <w:bottom w:val="nil"/>
              <w:right w:val="nil"/>
            </w:tcBorders>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Доступность условий предоставления ипотечных жилищных кредитов для населения Архангельской области на приобретение жилого помещения (процентная ставка)</w:t>
            </w: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16 процентов и выше</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10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C017E1" w:rsidRDefault="00E70EC2">
            <w:pPr>
              <w:rPr>
                <w:rFonts w:ascii="Times New Roman" w:hAnsi="Times New Roman" w:cs="Times New Roman"/>
              </w:rPr>
            </w:pPr>
          </w:p>
        </w:tc>
        <w:tc>
          <w:tcPr>
            <w:tcW w:w="5272" w:type="dxa"/>
            <w:vMerge/>
            <w:tcBorders>
              <w:top w:val="nil"/>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14 до 15 процентов</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20</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C017E1" w:rsidRDefault="00E70EC2">
            <w:pPr>
              <w:rPr>
                <w:rFonts w:ascii="Times New Roman" w:hAnsi="Times New Roman" w:cs="Times New Roman"/>
              </w:rPr>
            </w:pPr>
          </w:p>
        </w:tc>
        <w:tc>
          <w:tcPr>
            <w:tcW w:w="5272" w:type="dxa"/>
            <w:vMerge/>
            <w:tcBorders>
              <w:top w:val="nil"/>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от 12 до 13 процентов</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25</w:t>
            </w:r>
          </w:p>
        </w:tc>
      </w:tr>
      <w:tr w:rsidR="00E70EC2" w:rsidRPr="00C017E1">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C017E1" w:rsidRDefault="00E70EC2">
            <w:pPr>
              <w:rPr>
                <w:rFonts w:ascii="Times New Roman" w:hAnsi="Times New Roman" w:cs="Times New Roman"/>
              </w:rPr>
            </w:pPr>
          </w:p>
        </w:tc>
        <w:tc>
          <w:tcPr>
            <w:tcW w:w="5272" w:type="dxa"/>
            <w:vMerge/>
            <w:tcBorders>
              <w:top w:val="nil"/>
              <w:left w:val="nil"/>
              <w:bottom w:val="nil"/>
              <w:right w:val="nil"/>
            </w:tcBorders>
          </w:tcPr>
          <w:p w:rsidR="00E70EC2" w:rsidRPr="00C017E1" w:rsidRDefault="00E70EC2">
            <w:pPr>
              <w:rPr>
                <w:rFonts w:ascii="Times New Roman" w:hAnsi="Times New Roman" w:cs="Times New Roman"/>
              </w:rPr>
            </w:pPr>
          </w:p>
        </w:tc>
        <w:tc>
          <w:tcPr>
            <w:tcW w:w="1928"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до 12 процентов</w:t>
            </w:r>
          </w:p>
        </w:tc>
        <w:tc>
          <w:tcPr>
            <w:tcW w:w="1400" w:type="dxa"/>
            <w:tcBorders>
              <w:top w:val="nil"/>
              <w:left w:val="nil"/>
              <w:bottom w:val="nil"/>
              <w:right w:val="nil"/>
            </w:tcBorders>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45</w:t>
            </w:r>
          </w:p>
        </w:tc>
      </w:tr>
    </w:tbl>
    <w:p w:rsidR="00E70EC2" w:rsidRPr="00C017E1" w:rsidRDefault="00E70EC2">
      <w:pPr>
        <w:pStyle w:val="ConsPlusNormal"/>
        <w:jc w:val="both"/>
        <w:rPr>
          <w:rFonts w:ascii="Times New Roman" w:hAnsi="Times New Roman" w:cs="Times New Roman"/>
        </w:rPr>
      </w:pPr>
    </w:p>
    <w:p w:rsidR="004D1FCC" w:rsidRPr="00C017E1" w:rsidRDefault="004D1FCC">
      <w:pPr>
        <w:pStyle w:val="ConsPlusNormal"/>
        <w:jc w:val="right"/>
        <w:outlineLvl w:val="1"/>
        <w:rPr>
          <w:rFonts w:ascii="Times New Roman" w:hAnsi="Times New Roman" w:cs="Times New Roman"/>
        </w:rPr>
      </w:pPr>
    </w:p>
    <w:p w:rsidR="00E70EC2" w:rsidRPr="00C017E1" w:rsidRDefault="00E70EC2">
      <w:pPr>
        <w:pStyle w:val="ConsPlusNormal"/>
        <w:jc w:val="right"/>
        <w:outlineLvl w:val="1"/>
        <w:rPr>
          <w:rFonts w:ascii="Times New Roman" w:hAnsi="Times New Roman" w:cs="Times New Roman"/>
        </w:rPr>
      </w:pPr>
      <w:r w:rsidRPr="00C017E1">
        <w:rPr>
          <w:rFonts w:ascii="Times New Roman" w:hAnsi="Times New Roman" w:cs="Times New Roman"/>
        </w:rPr>
        <w:t>Приложение N 2</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к Порядку предоставления субсидий</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российским кредитным организациям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на возмещение </w:t>
      </w:r>
      <w:proofErr w:type="gramStart"/>
      <w:r w:rsidRPr="00C017E1">
        <w:rPr>
          <w:rFonts w:ascii="Times New Roman" w:hAnsi="Times New Roman" w:cs="Times New Roman"/>
        </w:rPr>
        <w:t>недополученных</w:t>
      </w:r>
      <w:proofErr w:type="gramEnd"/>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доходов в части процентов, начисленных</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за пользование жилищными кредитами,</w:t>
      </w:r>
    </w:p>
    <w:p w:rsidR="00E70EC2" w:rsidRPr="00C017E1" w:rsidRDefault="00E70EC2">
      <w:pPr>
        <w:pStyle w:val="ConsPlusNormal"/>
        <w:jc w:val="right"/>
        <w:rPr>
          <w:rFonts w:ascii="Times New Roman" w:hAnsi="Times New Roman" w:cs="Times New Roman"/>
        </w:rPr>
      </w:pPr>
      <w:proofErr w:type="gramStart"/>
      <w:r w:rsidRPr="00C017E1">
        <w:rPr>
          <w:rFonts w:ascii="Times New Roman" w:hAnsi="Times New Roman" w:cs="Times New Roman"/>
        </w:rPr>
        <w:t>выданными</w:t>
      </w:r>
      <w:proofErr w:type="gramEnd"/>
      <w:r w:rsidRPr="00C017E1">
        <w:rPr>
          <w:rFonts w:ascii="Times New Roman" w:hAnsi="Times New Roman" w:cs="Times New Roman"/>
        </w:rPr>
        <w:t xml:space="preserve"> физическим лицам</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на приобретение жилья на </w:t>
      </w:r>
      <w:proofErr w:type="gramStart"/>
      <w:r w:rsidRPr="00C017E1">
        <w:rPr>
          <w:rFonts w:ascii="Times New Roman" w:hAnsi="Times New Roman" w:cs="Times New Roman"/>
        </w:rPr>
        <w:t>первичном</w:t>
      </w:r>
      <w:proofErr w:type="gramEnd"/>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 xml:space="preserve">или </w:t>
      </w:r>
      <w:proofErr w:type="gramStart"/>
      <w:r w:rsidRPr="00C017E1">
        <w:rPr>
          <w:rFonts w:ascii="Times New Roman" w:hAnsi="Times New Roman" w:cs="Times New Roman"/>
        </w:rPr>
        <w:t>вторичном</w:t>
      </w:r>
      <w:proofErr w:type="gramEnd"/>
      <w:r w:rsidRPr="00C017E1">
        <w:rPr>
          <w:rFonts w:ascii="Times New Roman" w:hAnsi="Times New Roman" w:cs="Times New Roman"/>
        </w:rPr>
        <w:t xml:space="preserve"> рынках жилья</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в Архангельской области</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center"/>
        <w:rPr>
          <w:rFonts w:ascii="Times New Roman" w:hAnsi="Times New Roman" w:cs="Times New Roman"/>
        </w:rPr>
      </w:pPr>
      <w:bookmarkStart w:id="99" w:name="P6773"/>
      <w:bookmarkEnd w:id="99"/>
      <w:r w:rsidRPr="00C017E1">
        <w:rPr>
          <w:rFonts w:ascii="Times New Roman" w:hAnsi="Times New Roman" w:cs="Times New Roman"/>
        </w:rPr>
        <w:t>ЛИСТ</w:t>
      </w:r>
    </w:p>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оценки конкурсной документации</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ind w:firstLine="540"/>
        <w:jc w:val="both"/>
        <w:rPr>
          <w:rFonts w:ascii="Times New Roman" w:hAnsi="Times New Roman" w:cs="Times New Roman"/>
        </w:rPr>
      </w:pPr>
      <w:r w:rsidRPr="00C017E1">
        <w:rPr>
          <w:rFonts w:ascii="Times New Roman" w:hAnsi="Times New Roman" w:cs="Times New Roman"/>
        </w:rPr>
        <w:t>Фамилия, имя, отчество члена конкурсной комиссии ________________________________________</w:t>
      </w:r>
    </w:p>
    <w:p w:rsidR="00E70EC2" w:rsidRPr="00C017E1"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2324"/>
        <w:gridCol w:w="1984"/>
        <w:gridCol w:w="1928"/>
        <w:gridCol w:w="850"/>
      </w:tblGrid>
      <w:tr w:rsidR="00E70EC2" w:rsidRPr="00C017E1">
        <w:tc>
          <w:tcPr>
            <w:tcW w:w="1928"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Наименование кредитной организации</w:t>
            </w:r>
          </w:p>
        </w:tc>
        <w:tc>
          <w:tcPr>
            <w:tcW w:w="6236" w:type="dxa"/>
            <w:gridSpan w:val="3"/>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Критерии оценки конкурсной документации</w:t>
            </w:r>
          </w:p>
        </w:tc>
        <w:tc>
          <w:tcPr>
            <w:tcW w:w="850" w:type="dxa"/>
            <w:vMerge w:val="restart"/>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Баллы</w:t>
            </w:r>
          </w:p>
        </w:tc>
      </w:tr>
      <w:tr w:rsidR="00E70EC2" w:rsidRPr="00C017E1">
        <w:tc>
          <w:tcPr>
            <w:tcW w:w="1928" w:type="dxa"/>
            <w:vMerge/>
          </w:tcPr>
          <w:p w:rsidR="00E70EC2" w:rsidRPr="00C017E1" w:rsidRDefault="00E70EC2">
            <w:pPr>
              <w:rPr>
                <w:rFonts w:ascii="Times New Roman" w:hAnsi="Times New Roman" w:cs="Times New Roman"/>
              </w:rPr>
            </w:pPr>
          </w:p>
        </w:tc>
        <w:tc>
          <w:tcPr>
            <w:tcW w:w="232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наличие опыта участия кредитной организации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tc>
        <w:tc>
          <w:tcPr>
            <w:tcW w:w="1984"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количество филиалов и (или) внутренних структурных подразделений кредитной организации на территории Архангельской области</w:t>
            </w:r>
          </w:p>
        </w:tc>
        <w:tc>
          <w:tcPr>
            <w:tcW w:w="1928" w:type="dxa"/>
          </w:tcPr>
          <w:p w:rsidR="00E70EC2" w:rsidRPr="00C017E1" w:rsidRDefault="00E70EC2">
            <w:pPr>
              <w:pStyle w:val="ConsPlusNormal"/>
              <w:jc w:val="center"/>
              <w:rPr>
                <w:rFonts w:ascii="Times New Roman" w:hAnsi="Times New Roman" w:cs="Times New Roman"/>
              </w:rPr>
            </w:pPr>
            <w:r w:rsidRPr="00C017E1">
              <w:rPr>
                <w:rFonts w:ascii="Times New Roman" w:hAnsi="Times New Roman" w:cs="Times New Roman"/>
              </w:rPr>
              <w:t>доступность условий предоставления ипотечных жилищных кредитов для населения Архангельской области на приобретение жилого помещения</w:t>
            </w:r>
          </w:p>
        </w:tc>
        <w:tc>
          <w:tcPr>
            <w:tcW w:w="850" w:type="dxa"/>
            <w:vMerge/>
          </w:tcPr>
          <w:p w:rsidR="00E70EC2" w:rsidRPr="00C017E1" w:rsidRDefault="00E70EC2">
            <w:pPr>
              <w:rPr>
                <w:rFonts w:ascii="Times New Roman" w:hAnsi="Times New Roman" w:cs="Times New Roman"/>
              </w:rPr>
            </w:pPr>
          </w:p>
        </w:tc>
      </w:tr>
      <w:tr w:rsidR="00E70EC2" w:rsidRPr="00C017E1">
        <w:tc>
          <w:tcPr>
            <w:tcW w:w="1928" w:type="dxa"/>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1.</w:t>
            </w:r>
          </w:p>
        </w:tc>
        <w:tc>
          <w:tcPr>
            <w:tcW w:w="2324" w:type="dxa"/>
          </w:tcPr>
          <w:p w:rsidR="00E70EC2" w:rsidRPr="00C017E1" w:rsidRDefault="00E70EC2">
            <w:pPr>
              <w:pStyle w:val="ConsPlusNormal"/>
              <w:rPr>
                <w:rFonts w:ascii="Times New Roman" w:hAnsi="Times New Roman" w:cs="Times New Roman"/>
              </w:rPr>
            </w:pPr>
          </w:p>
        </w:tc>
        <w:tc>
          <w:tcPr>
            <w:tcW w:w="1984" w:type="dxa"/>
          </w:tcPr>
          <w:p w:rsidR="00E70EC2" w:rsidRPr="00C017E1" w:rsidRDefault="00E70EC2">
            <w:pPr>
              <w:pStyle w:val="ConsPlusNormal"/>
              <w:rPr>
                <w:rFonts w:ascii="Times New Roman" w:hAnsi="Times New Roman" w:cs="Times New Roman"/>
              </w:rPr>
            </w:pPr>
          </w:p>
        </w:tc>
        <w:tc>
          <w:tcPr>
            <w:tcW w:w="1928" w:type="dxa"/>
          </w:tcPr>
          <w:p w:rsidR="00E70EC2" w:rsidRPr="00C017E1" w:rsidRDefault="00E70EC2">
            <w:pPr>
              <w:pStyle w:val="ConsPlusNormal"/>
              <w:rPr>
                <w:rFonts w:ascii="Times New Roman" w:hAnsi="Times New Roman" w:cs="Times New Roman"/>
              </w:rPr>
            </w:pPr>
          </w:p>
        </w:tc>
        <w:tc>
          <w:tcPr>
            <w:tcW w:w="850" w:type="dxa"/>
          </w:tcPr>
          <w:p w:rsidR="00E70EC2" w:rsidRPr="00C017E1" w:rsidRDefault="00E70EC2">
            <w:pPr>
              <w:pStyle w:val="ConsPlusNormal"/>
              <w:rPr>
                <w:rFonts w:ascii="Times New Roman" w:hAnsi="Times New Roman" w:cs="Times New Roman"/>
              </w:rPr>
            </w:pPr>
          </w:p>
        </w:tc>
      </w:tr>
      <w:tr w:rsidR="00E70EC2" w:rsidRPr="00C017E1">
        <w:tc>
          <w:tcPr>
            <w:tcW w:w="1928" w:type="dxa"/>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2.</w:t>
            </w:r>
          </w:p>
        </w:tc>
        <w:tc>
          <w:tcPr>
            <w:tcW w:w="2324" w:type="dxa"/>
          </w:tcPr>
          <w:p w:rsidR="00E70EC2" w:rsidRPr="00C017E1" w:rsidRDefault="00E70EC2">
            <w:pPr>
              <w:pStyle w:val="ConsPlusNormal"/>
              <w:rPr>
                <w:rFonts w:ascii="Times New Roman" w:hAnsi="Times New Roman" w:cs="Times New Roman"/>
              </w:rPr>
            </w:pPr>
          </w:p>
        </w:tc>
        <w:tc>
          <w:tcPr>
            <w:tcW w:w="1984" w:type="dxa"/>
          </w:tcPr>
          <w:p w:rsidR="00E70EC2" w:rsidRPr="00C017E1" w:rsidRDefault="00E70EC2">
            <w:pPr>
              <w:pStyle w:val="ConsPlusNormal"/>
              <w:rPr>
                <w:rFonts w:ascii="Times New Roman" w:hAnsi="Times New Roman" w:cs="Times New Roman"/>
              </w:rPr>
            </w:pPr>
          </w:p>
        </w:tc>
        <w:tc>
          <w:tcPr>
            <w:tcW w:w="1928" w:type="dxa"/>
          </w:tcPr>
          <w:p w:rsidR="00E70EC2" w:rsidRPr="00C017E1" w:rsidRDefault="00E70EC2">
            <w:pPr>
              <w:pStyle w:val="ConsPlusNormal"/>
              <w:rPr>
                <w:rFonts w:ascii="Times New Roman" w:hAnsi="Times New Roman" w:cs="Times New Roman"/>
              </w:rPr>
            </w:pPr>
          </w:p>
        </w:tc>
        <w:tc>
          <w:tcPr>
            <w:tcW w:w="850" w:type="dxa"/>
          </w:tcPr>
          <w:p w:rsidR="00E70EC2" w:rsidRPr="00C017E1" w:rsidRDefault="00E70EC2">
            <w:pPr>
              <w:pStyle w:val="ConsPlusNormal"/>
              <w:rPr>
                <w:rFonts w:ascii="Times New Roman" w:hAnsi="Times New Roman" w:cs="Times New Roman"/>
              </w:rPr>
            </w:pPr>
          </w:p>
        </w:tc>
      </w:tr>
      <w:tr w:rsidR="00E70EC2" w:rsidRPr="00C017E1">
        <w:tc>
          <w:tcPr>
            <w:tcW w:w="1928" w:type="dxa"/>
          </w:tcPr>
          <w:p w:rsidR="00E70EC2" w:rsidRPr="00C017E1" w:rsidRDefault="00E70EC2">
            <w:pPr>
              <w:pStyle w:val="ConsPlusNormal"/>
              <w:rPr>
                <w:rFonts w:ascii="Times New Roman" w:hAnsi="Times New Roman" w:cs="Times New Roman"/>
              </w:rPr>
            </w:pPr>
            <w:r w:rsidRPr="00C017E1">
              <w:rPr>
                <w:rFonts w:ascii="Times New Roman" w:hAnsi="Times New Roman" w:cs="Times New Roman"/>
              </w:rPr>
              <w:t>3.</w:t>
            </w:r>
          </w:p>
        </w:tc>
        <w:tc>
          <w:tcPr>
            <w:tcW w:w="2324" w:type="dxa"/>
          </w:tcPr>
          <w:p w:rsidR="00E70EC2" w:rsidRPr="00C017E1" w:rsidRDefault="00E70EC2">
            <w:pPr>
              <w:pStyle w:val="ConsPlusNormal"/>
              <w:rPr>
                <w:rFonts w:ascii="Times New Roman" w:hAnsi="Times New Roman" w:cs="Times New Roman"/>
              </w:rPr>
            </w:pPr>
          </w:p>
        </w:tc>
        <w:tc>
          <w:tcPr>
            <w:tcW w:w="1984" w:type="dxa"/>
          </w:tcPr>
          <w:p w:rsidR="00E70EC2" w:rsidRPr="00C017E1" w:rsidRDefault="00E70EC2">
            <w:pPr>
              <w:pStyle w:val="ConsPlusNormal"/>
              <w:rPr>
                <w:rFonts w:ascii="Times New Roman" w:hAnsi="Times New Roman" w:cs="Times New Roman"/>
              </w:rPr>
            </w:pPr>
          </w:p>
        </w:tc>
        <w:tc>
          <w:tcPr>
            <w:tcW w:w="1928" w:type="dxa"/>
          </w:tcPr>
          <w:p w:rsidR="00E70EC2" w:rsidRPr="00C017E1" w:rsidRDefault="00E70EC2">
            <w:pPr>
              <w:pStyle w:val="ConsPlusNormal"/>
              <w:rPr>
                <w:rFonts w:ascii="Times New Roman" w:hAnsi="Times New Roman" w:cs="Times New Roman"/>
              </w:rPr>
            </w:pPr>
          </w:p>
        </w:tc>
        <w:tc>
          <w:tcPr>
            <w:tcW w:w="850" w:type="dxa"/>
          </w:tcPr>
          <w:p w:rsidR="00E70EC2" w:rsidRPr="00C017E1" w:rsidRDefault="00E70EC2">
            <w:pPr>
              <w:pStyle w:val="ConsPlusNormal"/>
              <w:rPr>
                <w:rFonts w:ascii="Times New Roman" w:hAnsi="Times New Roman" w:cs="Times New Roman"/>
              </w:rPr>
            </w:pPr>
          </w:p>
        </w:tc>
      </w:tr>
    </w:tbl>
    <w:p w:rsidR="00E70EC2" w:rsidRPr="00C017E1" w:rsidRDefault="00E70EC2">
      <w:pPr>
        <w:pStyle w:val="ConsPlusNormal"/>
        <w:jc w:val="both"/>
        <w:rPr>
          <w:rFonts w:ascii="Times New Roman" w:hAnsi="Times New Roman" w:cs="Times New Roman"/>
        </w:rPr>
      </w:pP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______________________              _______________________________________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(подпись)                             (расшифровка подписи)</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________________</w:t>
      </w:r>
    </w:p>
    <w:p w:rsidR="00E70EC2" w:rsidRPr="00C017E1" w:rsidRDefault="00E70EC2">
      <w:pPr>
        <w:pStyle w:val="ConsPlusNonformat"/>
        <w:jc w:val="both"/>
        <w:rPr>
          <w:rFonts w:ascii="Times New Roman" w:hAnsi="Times New Roman" w:cs="Times New Roman"/>
        </w:rPr>
      </w:pPr>
      <w:r w:rsidRPr="00C017E1">
        <w:rPr>
          <w:rFonts w:ascii="Times New Roman" w:hAnsi="Times New Roman" w:cs="Times New Roman"/>
        </w:rPr>
        <w:t xml:space="preserve">     (дата)</w:t>
      </w: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rPr>
          <w:rFonts w:ascii="Times New Roman" w:hAnsi="Times New Roman" w:cs="Times New Roman"/>
        </w:rPr>
      </w:pPr>
    </w:p>
    <w:p w:rsidR="00E70EC2" w:rsidRPr="00C017E1" w:rsidRDefault="00E70EC2">
      <w:pPr>
        <w:pStyle w:val="ConsPlusNormal"/>
        <w:jc w:val="both"/>
      </w:pPr>
    </w:p>
    <w:p w:rsidR="00E70EC2" w:rsidRPr="00C017E1" w:rsidRDefault="00E70EC2">
      <w:pPr>
        <w:pStyle w:val="ConsPlusNormal"/>
        <w:jc w:val="both"/>
      </w:pPr>
    </w:p>
    <w:p w:rsidR="00E70EC2" w:rsidRPr="00C017E1" w:rsidRDefault="00E70EC2">
      <w:pPr>
        <w:pStyle w:val="ConsPlusNormal"/>
        <w:jc w:val="both"/>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pPr>
        <w:pStyle w:val="ConsPlusNormal"/>
        <w:jc w:val="right"/>
        <w:outlineLvl w:val="0"/>
        <w:rPr>
          <w:rFonts w:ascii="Times New Roman" w:hAnsi="Times New Roman" w:cs="Times New Roman"/>
        </w:rPr>
      </w:pPr>
    </w:p>
    <w:p w:rsidR="00AB614A" w:rsidRPr="00C017E1" w:rsidRDefault="00AB614A" w:rsidP="00CD75EC">
      <w:pPr>
        <w:pStyle w:val="ConsPlusNormal"/>
        <w:outlineLvl w:val="0"/>
        <w:rPr>
          <w:rFonts w:ascii="Times New Roman" w:hAnsi="Times New Roman" w:cs="Times New Roman"/>
        </w:rPr>
      </w:pPr>
    </w:p>
    <w:p w:rsidR="00E70EC2" w:rsidRPr="00C017E1" w:rsidRDefault="00E70EC2">
      <w:pPr>
        <w:pStyle w:val="ConsPlusNormal"/>
        <w:jc w:val="right"/>
        <w:outlineLvl w:val="0"/>
        <w:rPr>
          <w:rFonts w:ascii="Times New Roman" w:hAnsi="Times New Roman" w:cs="Times New Roman"/>
        </w:rPr>
      </w:pPr>
      <w:r w:rsidRPr="00C017E1">
        <w:rPr>
          <w:rFonts w:ascii="Times New Roman" w:hAnsi="Times New Roman" w:cs="Times New Roman"/>
        </w:rPr>
        <w:t>Утверждено</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E70EC2" w:rsidRPr="00C017E1" w:rsidRDefault="00E70EC2">
      <w:pPr>
        <w:pStyle w:val="ConsPlusNormal"/>
        <w:jc w:val="right"/>
        <w:rPr>
          <w:rFonts w:ascii="Times New Roman" w:hAnsi="Times New Roman" w:cs="Times New Roman"/>
        </w:rPr>
      </w:pPr>
      <w:r w:rsidRPr="00C017E1">
        <w:rPr>
          <w:rFonts w:ascii="Times New Roman" w:hAnsi="Times New Roman" w:cs="Times New Roman"/>
        </w:rPr>
        <w:t>от 11.10.2013 N 475-пп</w:t>
      </w:r>
    </w:p>
    <w:p w:rsidR="00E70EC2" w:rsidRPr="00C017E1" w:rsidRDefault="00E70EC2">
      <w:pPr>
        <w:pStyle w:val="ConsPlusNormal"/>
        <w:jc w:val="both"/>
        <w:rPr>
          <w:rFonts w:ascii="Times New Roman" w:hAnsi="Times New Roman" w:cs="Times New Roman"/>
        </w:rPr>
      </w:pPr>
    </w:p>
    <w:p w:rsidR="00E70EC2" w:rsidRPr="00C017E1" w:rsidRDefault="00E70EC2" w:rsidP="00104E97">
      <w:pPr>
        <w:pStyle w:val="ConsPlusTitle"/>
        <w:jc w:val="center"/>
        <w:rPr>
          <w:rFonts w:ascii="Times New Roman" w:hAnsi="Times New Roman" w:cs="Times New Roman"/>
        </w:rPr>
      </w:pPr>
      <w:bookmarkStart w:id="100" w:name="P6814"/>
      <w:bookmarkEnd w:id="100"/>
      <w:r w:rsidRPr="00C017E1">
        <w:rPr>
          <w:rFonts w:ascii="Times New Roman" w:hAnsi="Times New Roman" w:cs="Times New Roman"/>
        </w:rPr>
        <w:t>ПОЛОЖЕНИЕ</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О ПОРЯДКЕ ОСУЩЕСТВЛЕНИЯ ПРЕДВАРИТЕЛЬНОЙ ОЦЕНКИ</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ЗАЯВОК МЕСТНЫХ АДМИНИСТРАЦИЙ МУНИЦИПАЛЬНЫХ ОБРАЗОВАНИЙ</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АРХАНГЕЛЬСКОЙ ОБЛАСТИ НА ВКЛЮЧЕНИЕ ОБЪЕКТОВ МУНИЦИПАЛЬНОЙ</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СОБСТВЕННОСТИ В ПРОЕКТ ОБЛАСТНОЙ АДРЕСНОЙ ИНВЕСТИЦИОННОЙ</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ПРОГРАММЫ НА ОЧЕРЕДНОЙ ФИНАНСОВЫЙ ГОД И НА ПЛАНОВЫЙ ПЕРИОД</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В ЧАСТИ ОБЕСПЕЧЕНИЯ ЗЕМЕЛЬНЫХ УЧАСТКОВ, ПРЕДОСТАВЛЯЕМЫХ</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МНОГОДЕТНЫМ СЕМЬЯМ И КООПЕРАТИВАМ, СОЗДАННЫМ МНОГОДЕТНЫМИ</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СЕМЬЯМИ, ДЛЯ ИНДИВИДУАЛЬНОГО ЖИЛИЩНОГО СТРОИТЕЛЬСТВА</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И ВЕДЕНИЯ ЛИЧНОГО ПОДСОБНОГО ХОЗЯЙСТВА, ОБЪЕКТАМИ</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ИНЖЕНЕРНОЙ ИНФРАСТРУКТУРЫ И ОПРЕДЕЛЕНИЯ РЕКОМЕНДУЕМОГО</w:t>
      </w:r>
    </w:p>
    <w:p w:rsidR="00E70EC2" w:rsidRPr="00C017E1" w:rsidRDefault="00E70EC2" w:rsidP="00104E97">
      <w:pPr>
        <w:pStyle w:val="ConsPlusTitle"/>
        <w:jc w:val="center"/>
        <w:rPr>
          <w:rFonts w:ascii="Times New Roman" w:hAnsi="Times New Roman" w:cs="Times New Roman"/>
        </w:rPr>
      </w:pPr>
      <w:r w:rsidRPr="00C017E1">
        <w:rPr>
          <w:rFonts w:ascii="Times New Roman" w:hAnsi="Times New Roman" w:cs="Times New Roman"/>
        </w:rPr>
        <w:t>РАЗМЕРА ПРЕДОСТАВЛЯЕМОЙ СУБСИДИИ</w:t>
      </w:r>
    </w:p>
    <w:p w:rsidR="00E70EC2" w:rsidRPr="00C017E1" w:rsidRDefault="00E70EC2" w:rsidP="00104E97">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017E1">
        <w:trPr>
          <w:jc w:val="center"/>
        </w:trPr>
        <w:tc>
          <w:tcPr>
            <w:tcW w:w="9294" w:type="dxa"/>
            <w:tcBorders>
              <w:top w:val="nil"/>
              <w:left w:val="single" w:sz="24" w:space="0" w:color="CED3F1"/>
              <w:bottom w:val="nil"/>
              <w:right w:val="single" w:sz="24" w:space="0" w:color="F4F3F8"/>
            </w:tcBorders>
            <w:shd w:val="clear" w:color="auto" w:fill="F4F3F8"/>
          </w:tcPr>
          <w:p w:rsidR="00E70EC2" w:rsidRPr="00C017E1" w:rsidRDefault="00E70EC2" w:rsidP="00104E97">
            <w:pPr>
              <w:pStyle w:val="ConsPlusNormal"/>
              <w:jc w:val="center"/>
              <w:rPr>
                <w:rFonts w:ascii="Times New Roman" w:hAnsi="Times New Roman" w:cs="Times New Roman"/>
              </w:rPr>
            </w:pPr>
            <w:r w:rsidRPr="00C017E1">
              <w:rPr>
                <w:rFonts w:ascii="Times New Roman" w:hAnsi="Times New Roman" w:cs="Times New Roman"/>
              </w:rPr>
              <w:t>Список изменяющих документов</w:t>
            </w:r>
          </w:p>
          <w:p w:rsidR="00E70EC2" w:rsidRPr="00C017E1" w:rsidRDefault="00E70EC2" w:rsidP="00C829F4">
            <w:pPr>
              <w:pStyle w:val="ConsPlusNormal"/>
              <w:jc w:val="center"/>
              <w:rPr>
                <w:rFonts w:ascii="Times New Roman" w:hAnsi="Times New Roman" w:cs="Times New Roman"/>
              </w:rPr>
            </w:pPr>
            <w:r w:rsidRPr="00C017E1">
              <w:rPr>
                <w:rFonts w:ascii="Times New Roman" w:hAnsi="Times New Roman" w:cs="Times New Roman"/>
              </w:rPr>
              <w:t>(</w:t>
            </w:r>
            <w:proofErr w:type="gramStart"/>
            <w:r w:rsidR="00C829F4" w:rsidRPr="00C017E1">
              <w:rPr>
                <w:rFonts w:ascii="Times New Roman" w:hAnsi="Times New Roman" w:cs="Times New Roman"/>
              </w:rPr>
              <w:t>исключен</w:t>
            </w:r>
            <w:proofErr w:type="gramEnd"/>
            <w:r w:rsidR="00C829F4" w:rsidRPr="00C017E1">
              <w:rPr>
                <w:rFonts w:ascii="Times New Roman" w:hAnsi="Times New Roman" w:cs="Times New Roman"/>
              </w:rPr>
              <w:t xml:space="preserve"> </w:t>
            </w:r>
            <w:hyperlink r:id="rId368" w:history="1">
              <w:r w:rsidR="00C829F4" w:rsidRPr="00C017E1">
                <w:rPr>
                  <w:rFonts w:ascii="Times New Roman" w:hAnsi="Times New Roman" w:cs="Times New Roman"/>
                </w:rPr>
                <w:t>постановлением</w:t>
              </w:r>
            </w:hyperlink>
            <w:r w:rsidR="00C829F4" w:rsidRPr="00C017E1">
              <w:rPr>
                <w:rFonts w:ascii="Times New Roman" w:hAnsi="Times New Roman" w:cs="Times New Roman"/>
              </w:rPr>
              <w:t xml:space="preserve"> Правительства Архангельской области от 26.08.2021 </w:t>
            </w:r>
            <w:r w:rsidR="00C829F4" w:rsidRPr="00C017E1">
              <w:rPr>
                <w:rFonts w:ascii="Times New Roman" w:hAnsi="Times New Roman" w:cs="Times New Roman"/>
                <w:lang w:val="en-US"/>
              </w:rPr>
              <w:t>N</w:t>
            </w:r>
            <w:r w:rsidR="00C829F4" w:rsidRPr="00C017E1">
              <w:rPr>
                <w:rFonts w:ascii="Times New Roman" w:hAnsi="Times New Roman" w:cs="Times New Roman"/>
              </w:rPr>
              <w:t xml:space="preserve"> 445-пп</w:t>
            </w:r>
            <w:r w:rsidRPr="00C017E1">
              <w:rPr>
                <w:rFonts w:ascii="Times New Roman" w:hAnsi="Times New Roman" w:cs="Times New Roman"/>
              </w:rPr>
              <w:t>)</w:t>
            </w:r>
          </w:p>
        </w:tc>
      </w:tr>
    </w:tbl>
    <w:p w:rsidR="003B7AC7" w:rsidRDefault="003B7AC7" w:rsidP="0021230E">
      <w:pPr>
        <w:rPr>
          <w:rFonts w:ascii="Calibri" w:eastAsia="Times New Roman" w:hAnsi="Calibri" w:cs="Calibri"/>
          <w:szCs w:val="20"/>
          <w:lang w:eastAsia="ru-RU"/>
        </w:rPr>
      </w:pPr>
    </w:p>
    <w:p w:rsidR="00BA2EA6" w:rsidRPr="00C017E1" w:rsidRDefault="00BA2EA6" w:rsidP="0021230E">
      <w:pPr>
        <w:rPr>
          <w:rFonts w:ascii="Calibri" w:eastAsia="Times New Roman" w:hAnsi="Calibri" w:cs="Calibri"/>
          <w:szCs w:val="20"/>
          <w:lang w:eastAsia="ru-RU"/>
        </w:rPr>
      </w:pPr>
    </w:p>
    <w:p w:rsidR="003B7AC7" w:rsidRPr="00C017E1" w:rsidRDefault="003B7AC7" w:rsidP="003B7AC7">
      <w:pPr>
        <w:pStyle w:val="ConsPlusNormal"/>
        <w:jc w:val="right"/>
        <w:outlineLvl w:val="0"/>
        <w:rPr>
          <w:rFonts w:ascii="Times New Roman" w:hAnsi="Times New Roman" w:cs="Times New Roman"/>
        </w:rPr>
      </w:pPr>
      <w:r w:rsidRPr="00C017E1">
        <w:rPr>
          <w:rFonts w:ascii="Times New Roman" w:hAnsi="Times New Roman" w:cs="Times New Roman"/>
        </w:rPr>
        <w:t>Утвержден</w:t>
      </w:r>
    </w:p>
    <w:p w:rsidR="003B7AC7" w:rsidRPr="00C017E1" w:rsidRDefault="003B7AC7" w:rsidP="003B7AC7">
      <w:pPr>
        <w:pStyle w:val="ConsPlusNormal"/>
        <w:jc w:val="right"/>
        <w:rPr>
          <w:rFonts w:ascii="Times New Roman" w:hAnsi="Times New Roman" w:cs="Times New Roman"/>
        </w:rPr>
      </w:pPr>
      <w:r w:rsidRPr="00C017E1">
        <w:rPr>
          <w:rFonts w:ascii="Times New Roman" w:hAnsi="Times New Roman" w:cs="Times New Roman"/>
        </w:rPr>
        <w:t>постановлением Правительства</w:t>
      </w:r>
    </w:p>
    <w:p w:rsidR="003B7AC7" w:rsidRPr="00C017E1" w:rsidRDefault="003B7AC7" w:rsidP="003B7AC7">
      <w:pPr>
        <w:pStyle w:val="ConsPlusNormal"/>
        <w:jc w:val="right"/>
        <w:rPr>
          <w:rFonts w:ascii="Times New Roman" w:hAnsi="Times New Roman" w:cs="Times New Roman"/>
        </w:rPr>
      </w:pPr>
      <w:r w:rsidRPr="00C017E1">
        <w:rPr>
          <w:rFonts w:ascii="Times New Roman" w:hAnsi="Times New Roman" w:cs="Times New Roman"/>
        </w:rPr>
        <w:t>Архангельской области</w:t>
      </w:r>
    </w:p>
    <w:p w:rsidR="003B7AC7" w:rsidRPr="00C017E1" w:rsidRDefault="003B7AC7" w:rsidP="003B7AC7">
      <w:pPr>
        <w:pStyle w:val="ConsPlusNormal"/>
        <w:jc w:val="right"/>
        <w:rPr>
          <w:rFonts w:ascii="Times New Roman" w:hAnsi="Times New Roman" w:cs="Times New Roman"/>
        </w:rPr>
      </w:pPr>
      <w:r w:rsidRPr="00C017E1">
        <w:rPr>
          <w:rFonts w:ascii="Times New Roman" w:hAnsi="Times New Roman" w:cs="Times New Roman"/>
        </w:rPr>
        <w:t>от 11.10.2013 N 475-пп</w:t>
      </w:r>
    </w:p>
    <w:p w:rsidR="003B7AC7" w:rsidRPr="00C017E1" w:rsidRDefault="003B7AC7" w:rsidP="003B7AC7">
      <w:pPr>
        <w:pStyle w:val="ConsPlusNormal"/>
        <w:jc w:val="right"/>
        <w:rPr>
          <w:rFonts w:ascii="Times New Roman" w:hAnsi="Times New Roman" w:cs="Times New Roman"/>
        </w:rPr>
      </w:pPr>
    </w:p>
    <w:p w:rsidR="00240053" w:rsidRPr="00C017E1" w:rsidRDefault="00240053" w:rsidP="00240053">
      <w:pPr>
        <w:spacing w:before="600" w:after="480" w:line="240" w:lineRule="auto"/>
        <w:jc w:val="center"/>
        <w:rPr>
          <w:rFonts w:ascii="Times New Roman" w:eastAsia="Calibri" w:hAnsi="Times New Roman" w:cs="Times New Roman"/>
          <w:b/>
        </w:rPr>
      </w:pPr>
      <w:r w:rsidRPr="00C017E1">
        <w:rPr>
          <w:rFonts w:ascii="Times New Roman" w:eastAsia="Calibri" w:hAnsi="Times New Roman" w:cs="Times New Roman"/>
          <w:b/>
          <w:spacing w:val="60"/>
        </w:rPr>
        <w:t>ПОРЯДОК</w:t>
      </w:r>
      <w:r w:rsidRPr="00C017E1">
        <w:rPr>
          <w:rFonts w:ascii="Times New Roman" w:eastAsia="Calibri" w:hAnsi="Times New Roman" w:cs="Times New Roman"/>
          <w:b/>
          <w:spacing w:val="60"/>
        </w:rPr>
        <w:br/>
      </w:r>
      <w:r w:rsidRPr="00C017E1">
        <w:rPr>
          <w:rFonts w:ascii="Times New Roman" w:eastAsia="Calibri" w:hAnsi="Times New Roman" w:cs="Times New Roman"/>
          <w:b/>
        </w:rPr>
        <w:t xml:space="preserve">предоставления субсидии бюджету </w:t>
      </w:r>
      <w:proofErr w:type="spellStart"/>
      <w:r w:rsidRPr="00C017E1">
        <w:rPr>
          <w:rFonts w:ascii="Times New Roman" w:eastAsia="Calibri" w:hAnsi="Times New Roman" w:cs="Times New Roman"/>
          <w:b/>
        </w:rPr>
        <w:t>Плесецкого</w:t>
      </w:r>
      <w:proofErr w:type="spellEnd"/>
      <w:r w:rsidRPr="00C017E1">
        <w:rPr>
          <w:rFonts w:ascii="Times New Roman" w:eastAsia="Calibri" w:hAnsi="Times New Roman" w:cs="Times New Roman"/>
          <w:b/>
        </w:rPr>
        <w:t xml:space="preserve"> муниципального района Архангельской области </w:t>
      </w:r>
      <w:proofErr w:type="gramStart"/>
      <w:r w:rsidRPr="00C017E1">
        <w:rPr>
          <w:rFonts w:ascii="Times New Roman" w:eastAsia="Calibri" w:hAnsi="Times New Roman" w:cs="Times New Roman"/>
          <w:b/>
        </w:rPr>
        <w:t xml:space="preserve">на </w:t>
      </w:r>
      <w:r w:rsidRPr="00C017E1">
        <w:rPr>
          <w:rFonts w:ascii="Times New Roman" w:eastAsia="Arial Unicode MS" w:hAnsi="Times New Roman" w:cs="Times New Roman"/>
          <w:b/>
          <w:lang w:eastAsia="ru-RU"/>
        </w:rPr>
        <w:t xml:space="preserve">выполнение работ по демонтажу </w:t>
      </w:r>
      <w:r w:rsidRPr="00C017E1">
        <w:rPr>
          <w:rFonts w:ascii="Times New Roman" w:eastAsia="Times New Roman" w:hAnsi="Times New Roman" w:cs="Times New Roman"/>
          <w:b/>
          <w:lang w:eastAsia="ru-RU"/>
        </w:rPr>
        <w:t xml:space="preserve">объектов капитального строительства в связи с осуществлением мероприятий </w:t>
      </w:r>
      <w:r w:rsidRPr="00C017E1">
        <w:rPr>
          <w:rFonts w:ascii="Times New Roman" w:eastAsia="Times New Roman" w:hAnsi="Times New Roman" w:cs="Times New Roman"/>
          <w:b/>
          <w:lang w:eastAsia="ru-RU"/>
        </w:rPr>
        <w:br/>
        <w:t>по предотвращению</w:t>
      </w:r>
      <w:proofErr w:type="gramEnd"/>
      <w:r w:rsidRPr="00C017E1">
        <w:rPr>
          <w:rFonts w:ascii="Times New Roman" w:eastAsia="Times New Roman" w:hAnsi="Times New Roman" w:cs="Times New Roman"/>
          <w:b/>
          <w:lang w:eastAsia="ru-RU"/>
        </w:rPr>
        <w:t xml:space="preserve"> и ликвидации последствий </w:t>
      </w:r>
      <w:r w:rsidRPr="00C017E1">
        <w:rPr>
          <w:rFonts w:ascii="Times New Roman" w:eastAsia="Times New Roman" w:hAnsi="Times New Roman" w:cs="Times New Roman"/>
          <w:b/>
          <w:lang w:eastAsia="ru-RU"/>
        </w:rPr>
        <w:br/>
        <w:t>чрезвычайных ситуаций</w:t>
      </w:r>
    </w:p>
    <w:p w:rsidR="00240053" w:rsidRPr="00C017E1" w:rsidRDefault="00240053" w:rsidP="00240053">
      <w:pPr>
        <w:tabs>
          <w:tab w:val="left" w:pos="3828"/>
        </w:tabs>
        <w:spacing w:before="360" w:after="24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val="en-US" w:eastAsia="ru-RU"/>
        </w:rPr>
        <w:t>I</w:t>
      </w:r>
      <w:r w:rsidRPr="00C017E1">
        <w:rPr>
          <w:rFonts w:ascii="Times New Roman" w:eastAsia="Times New Roman" w:hAnsi="Times New Roman" w:cs="Times New Roman"/>
          <w:b/>
          <w:lang w:eastAsia="ru-RU"/>
        </w:rPr>
        <w:t>. Общие положения</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1. </w:t>
      </w:r>
      <w:proofErr w:type="gramStart"/>
      <w:r w:rsidRPr="00C017E1">
        <w:rPr>
          <w:rFonts w:ascii="Times New Roman" w:eastAsia="Times New Roman" w:hAnsi="Times New Roman" w:cs="Times New Roman"/>
          <w:lang w:eastAsia="ru-RU"/>
        </w:rPr>
        <w:t xml:space="preserve">Настоящий Порядок, разработанный в соответствии со статьей 139 Бюджетного кодекса Российской Федерации, </w:t>
      </w:r>
      <w:r w:rsidRPr="00C017E1">
        <w:rPr>
          <w:rFonts w:ascii="Times New Roman" w:eastAsia="Calibri" w:hAnsi="Times New Roman" w:cs="Times New Roman"/>
        </w:rPr>
        <w:t xml:space="preserve">государственной программой Архангельской области «Обеспечение </w:t>
      </w:r>
      <w:r w:rsidR="00E26569" w:rsidRPr="00C017E1">
        <w:rPr>
          <w:rFonts w:ascii="Times New Roman" w:eastAsia="Calibri" w:hAnsi="Times New Roman" w:cs="Times New Roman"/>
        </w:rPr>
        <w:t xml:space="preserve">качественным, доступным жильем </w:t>
      </w:r>
      <w:r w:rsidRPr="00C017E1">
        <w:rPr>
          <w:rFonts w:ascii="Times New Roman" w:eastAsia="Calibri" w:hAnsi="Times New Roman" w:cs="Times New Roman"/>
        </w:rPr>
        <w:t>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 475-пп,</w:t>
      </w:r>
      <w:r w:rsidRPr="00C017E1">
        <w:rPr>
          <w:rFonts w:ascii="Times New Roman" w:eastAsia="Times New Roman" w:hAnsi="Times New Roman" w:cs="Times New Roman"/>
          <w:lang w:eastAsia="ru-RU"/>
        </w:rPr>
        <w:t xml:space="preserve"> определяет правила предоставления субсидии бюджету </w:t>
      </w:r>
      <w:proofErr w:type="spellStart"/>
      <w:r w:rsidRPr="00C017E1">
        <w:rPr>
          <w:rFonts w:ascii="Times New Roman" w:eastAsia="Times New Roman" w:hAnsi="Times New Roman" w:cs="Times New Roman"/>
          <w:lang w:eastAsia="ru-RU"/>
        </w:rPr>
        <w:t>Плесецкого</w:t>
      </w:r>
      <w:proofErr w:type="spellEnd"/>
      <w:r w:rsidRPr="00C017E1">
        <w:rPr>
          <w:rFonts w:ascii="Times New Roman" w:eastAsia="Times New Roman" w:hAnsi="Times New Roman" w:cs="Times New Roman"/>
          <w:lang w:eastAsia="ru-RU"/>
        </w:rPr>
        <w:t xml:space="preserve"> муниципального района Архангельской области (далее – муниципальное образование) на выполнение работ по демонтажу объектов капи</w:t>
      </w:r>
      <w:r w:rsidR="00E26569" w:rsidRPr="00C017E1">
        <w:rPr>
          <w:rFonts w:ascii="Times New Roman" w:eastAsia="Times New Roman" w:hAnsi="Times New Roman" w:cs="Times New Roman"/>
          <w:lang w:eastAsia="ru-RU"/>
        </w:rPr>
        <w:t>тального строительства в</w:t>
      </w:r>
      <w:proofErr w:type="gramEnd"/>
      <w:r w:rsidR="00E26569" w:rsidRPr="00C017E1">
        <w:rPr>
          <w:rFonts w:ascii="Times New Roman" w:eastAsia="Times New Roman" w:hAnsi="Times New Roman" w:cs="Times New Roman"/>
          <w:lang w:eastAsia="ru-RU"/>
        </w:rPr>
        <w:t xml:space="preserve"> связи </w:t>
      </w:r>
      <w:r w:rsidRPr="00C017E1">
        <w:rPr>
          <w:rFonts w:ascii="Times New Roman" w:eastAsia="Times New Roman" w:hAnsi="Times New Roman" w:cs="Times New Roman"/>
          <w:lang w:eastAsia="ru-RU"/>
        </w:rPr>
        <w:t>с осуществлением мероприятий по предотвращению и ликвидации последствий чрезвычайных ситуаций (далее – субсидия).</w:t>
      </w:r>
    </w:p>
    <w:p w:rsidR="00240053" w:rsidRPr="00C017E1" w:rsidRDefault="00240053" w:rsidP="00240053">
      <w:pPr>
        <w:autoSpaceDE w:val="0"/>
        <w:autoSpaceDN w:val="0"/>
        <w:adjustRightInd w:val="0"/>
        <w:spacing w:after="0" w:line="240" w:lineRule="auto"/>
        <w:ind w:firstLine="708"/>
        <w:jc w:val="both"/>
        <w:rPr>
          <w:rFonts w:ascii="Times New Roman" w:eastAsia="Calibri" w:hAnsi="Times New Roman" w:cs="Times New Roman"/>
          <w:spacing w:val="2"/>
        </w:rPr>
      </w:pPr>
      <w:r w:rsidRPr="00C017E1">
        <w:rPr>
          <w:rFonts w:ascii="Times New Roman" w:eastAsia="Calibri" w:hAnsi="Times New Roman" w:cs="Times New Roman"/>
          <w:spacing w:val="2"/>
        </w:rPr>
        <w:t xml:space="preserve">Субсидия включена в перечень субсидий местным бюджетам, предоставляемых из областного бюджета в целях </w:t>
      </w:r>
      <w:proofErr w:type="spellStart"/>
      <w:r w:rsidRPr="00C017E1">
        <w:rPr>
          <w:rFonts w:ascii="Times New Roman" w:eastAsia="Calibri" w:hAnsi="Times New Roman" w:cs="Times New Roman"/>
          <w:spacing w:val="2"/>
        </w:rPr>
        <w:t>софинансирования</w:t>
      </w:r>
      <w:proofErr w:type="spellEnd"/>
      <w:r w:rsidRPr="00C017E1">
        <w:rPr>
          <w:rFonts w:ascii="Times New Roman" w:eastAsia="Calibri" w:hAnsi="Times New Roman" w:cs="Times New Roman"/>
          <w:spacing w:val="2"/>
        </w:rPr>
        <w:t xml:space="preserve"> расходных обязательств муниципальных образований Архангельской области, возникающих при выполнении </w:t>
      </w:r>
      <w:proofErr w:type="gramStart"/>
      <w:r w:rsidRPr="00C017E1">
        <w:rPr>
          <w:rFonts w:ascii="Times New Roman" w:eastAsia="Calibri" w:hAnsi="Times New Roman" w:cs="Times New Roman"/>
          <w:spacing w:val="2"/>
        </w:rPr>
        <w:t>полномочий органов местного самоуправления муниципальных образований Архангельской области</w:t>
      </w:r>
      <w:proofErr w:type="gramEnd"/>
      <w:r w:rsidRPr="00C017E1">
        <w:rPr>
          <w:rFonts w:ascii="Times New Roman" w:eastAsia="Calibri" w:hAnsi="Times New Roman" w:cs="Times New Roman"/>
          <w:spacing w:val="2"/>
        </w:rPr>
        <w:t xml:space="preserve"> </w:t>
      </w:r>
      <w:r w:rsidRPr="00C017E1">
        <w:rPr>
          <w:rFonts w:ascii="Times New Roman" w:eastAsia="Calibri" w:hAnsi="Times New Roman" w:cs="Times New Roman"/>
          <w:spacing w:val="2"/>
        </w:rPr>
        <w:br/>
      </w:r>
      <w:r w:rsidRPr="00C017E1">
        <w:rPr>
          <w:rFonts w:ascii="Times New Roman" w:eastAsia="Calibri" w:hAnsi="Times New Roman" w:cs="Times New Roman"/>
          <w:spacing w:val="2"/>
        </w:rPr>
        <w:lastRenderedPageBreak/>
        <w:t>по решению вопросов местного значения, утвержденный областным законом об областном бюджете на очередной финансовый г</w:t>
      </w:r>
      <w:r w:rsidR="00E26569" w:rsidRPr="00C017E1">
        <w:rPr>
          <w:rFonts w:ascii="Times New Roman" w:eastAsia="Calibri" w:hAnsi="Times New Roman" w:cs="Times New Roman"/>
          <w:spacing w:val="2"/>
        </w:rPr>
        <w:t xml:space="preserve">од </w:t>
      </w:r>
      <w:r w:rsidRPr="00C017E1">
        <w:rPr>
          <w:rFonts w:ascii="Times New Roman" w:eastAsia="Calibri" w:hAnsi="Times New Roman" w:cs="Times New Roman"/>
          <w:spacing w:val="2"/>
        </w:rPr>
        <w:t>и на плановый период.</w:t>
      </w:r>
    </w:p>
    <w:p w:rsidR="00240053" w:rsidRPr="00C017E1" w:rsidRDefault="00240053" w:rsidP="00240053">
      <w:pPr>
        <w:spacing w:after="0" w:line="240" w:lineRule="auto"/>
        <w:ind w:firstLine="708"/>
        <w:jc w:val="both"/>
        <w:rPr>
          <w:rFonts w:ascii="Times New Roman" w:eastAsia="Times New Roman" w:hAnsi="Times New Roman" w:cs="Times New Roman"/>
          <w:spacing w:val="2"/>
          <w:lang w:eastAsia="ru-RU"/>
        </w:rPr>
      </w:pPr>
      <w:r w:rsidRPr="00C017E1">
        <w:rPr>
          <w:rFonts w:ascii="Times New Roman" w:eastAsia="Times New Roman" w:hAnsi="Times New Roman" w:cs="Times New Roman"/>
          <w:spacing w:val="2"/>
          <w:lang w:eastAsia="ru-RU"/>
        </w:rPr>
        <w:t xml:space="preserve">2. Главным распорядителем средств областного бюджета, предусмотренных на предоставление субсидии, является министерство строительства и архитектуры Архангельской области (далее – министерство). </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Предоставление субсидии осуществляе</w:t>
      </w:r>
      <w:r w:rsidR="00FA5D38" w:rsidRPr="00C017E1">
        <w:rPr>
          <w:rFonts w:ascii="Times New Roman" w:eastAsia="Times New Roman" w:hAnsi="Times New Roman" w:cs="Times New Roman"/>
          <w:lang w:eastAsia="ru-RU"/>
        </w:rPr>
        <w:t xml:space="preserve">тся министерством </w:t>
      </w:r>
      <w:r w:rsidRPr="00C017E1">
        <w:rPr>
          <w:rFonts w:ascii="Times New Roman" w:eastAsia="Times New Roman" w:hAnsi="Times New Roman" w:cs="Times New Roman"/>
          <w:lang w:eastAsia="ru-RU"/>
        </w:rPr>
        <w:t>в соответствии со сводной бюджетно</w:t>
      </w:r>
      <w:r w:rsidR="00E26569" w:rsidRPr="00C017E1">
        <w:rPr>
          <w:rFonts w:ascii="Times New Roman" w:eastAsia="Times New Roman" w:hAnsi="Times New Roman" w:cs="Times New Roman"/>
          <w:lang w:eastAsia="ru-RU"/>
        </w:rPr>
        <w:t xml:space="preserve">й росписью областного бюджета, </w:t>
      </w:r>
      <w:r w:rsidRPr="00C017E1">
        <w:rPr>
          <w:rFonts w:ascii="Times New Roman" w:eastAsia="Times New Roman" w:hAnsi="Times New Roman" w:cs="Times New Roman"/>
          <w:lang w:eastAsia="ru-RU"/>
        </w:rPr>
        <w:t>с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3. Размер и получатель субсидии определяется областным законом </w:t>
      </w:r>
      <w:r w:rsidRPr="00C017E1">
        <w:rPr>
          <w:rFonts w:ascii="Times New Roman" w:eastAsia="Times New Roman" w:hAnsi="Times New Roman" w:cs="Times New Roman"/>
          <w:lang w:eastAsia="ru-RU"/>
        </w:rPr>
        <w:br/>
        <w:t>об областном бюджете на текущий финансовый год и на плановый период.</w:t>
      </w:r>
    </w:p>
    <w:p w:rsidR="00240053" w:rsidRPr="00C017E1" w:rsidRDefault="00240053" w:rsidP="00240053">
      <w:pPr>
        <w:tabs>
          <w:tab w:val="left" w:pos="3828"/>
        </w:tabs>
        <w:spacing w:before="360" w:after="24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val="en-US" w:eastAsia="ru-RU"/>
        </w:rPr>
        <w:t>II</w:t>
      </w:r>
      <w:r w:rsidRPr="00C017E1">
        <w:rPr>
          <w:rFonts w:ascii="Times New Roman" w:eastAsia="Times New Roman" w:hAnsi="Times New Roman" w:cs="Times New Roman"/>
          <w:b/>
          <w:lang w:eastAsia="ru-RU"/>
        </w:rPr>
        <w:t>. Условия предоставления и размер субсидии</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4. Субсидия бюджету муниципального образования предоставляется при соблюдении следующих условий:</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 введение режима повышенной готовности на территории городского поселения, входящего в состав муниципального образования;</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spacing w:val="-4"/>
          <w:lang w:eastAsia="ru-RU"/>
        </w:rPr>
        <w:t>2) наличие в бюджете муниципального образования</w:t>
      </w:r>
      <w:r w:rsidRPr="00C017E1">
        <w:rPr>
          <w:rFonts w:ascii="Times New Roman" w:eastAsia="Times New Roman" w:hAnsi="Times New Roman" w:cs="Times New Roman"/>
          <w:color w:val="FF0000"/>
          <w:spacing w:val="-4"/>
          <w:lang w:eastAsia="ru-RU"/>
        </w:rPr>
        <w:t xml:space="preserve"> </w:t>
      </w:r>
      <w:r w:rsidRPr="00C017E1">
        <w:rPr>
          <w:rFonts w:ascii="Times New Roman" w:eastAsia="Times New Roman" w:hAnsi="Times New Roman" w:cs="Times New Roman"/>
          <w:spacing w:val="-4"/>
          <w:lang w:eastAsia="ru-RU"/>
        </w:rPr>
        <w:t>(сводной бюджетной</w:t>
      </w:r>
      <w:r w:rsidRPr="00C017E1">
        <w:rPr>
          <w:rFonts w:ascii="Times New Roman" w:eastAsia="Times New Roman" w:hAnsi="Times New Roman" w:cs="Times New Roman"/>
          <w:lang w:eastAsia="ru-RU"/>
        </w:rPr>
        <w:t xml:space="preserve"> росписи бюджета) бюджетных ассигнований на исполнение расходных </w:t>
      </w:r>
      <w:r w:rsidRPr="00C017E1">
        <w:rPr>
          <w:rFonts w:ascii="Times New Roman" w:eastAsia="Times New Roman" w:hAnsi="Times New Roman" w:cs="Times New Roman"/>
          <w:spacing w:val="-4"/>
          <w:lang w:eastAsia="ru-RU"/>
        </w:rPr>
        <w:t xml:space="preserve">обязательств муниципального образования, в целях </w:t>
      </w:r>
      <w:proofErr w:type="spellStart"/>
      <w:r w:rsidRPr="00C017E1">
        <w:rPr>
          <w:rFonts w:ascii="Times New Roman" w:eastAsia="Times New Roman" w:hAnsi="Times New Roman" w:cs="Times New Roman"/>
          <w:spacing w:val="-4"/>
          <w:lang w:eastAsia="ru-RU"/>
        </w:rPr>
        <w:t>софинансирования</w:t>
      </w:r>
      <w:proofErr w:type="spellEnd"/>
      <w:r w:rsidRPr="00C017E1">
        <w:rPr>
          <w:rFonts w:ascii="Times New Roman" w:eastAsia="Times New Roman" w:hAnsi="Times New Roman" w:cs="Times New Roman"/>
          <w:spacing w:val="-4"/>
          <w:lang w:eastAsia="ru-RU"/>
        </w:rPr>
        <w:t xml:space="preserve"> которых</w:t>
      </w:r>
      <w:r w:rsidRPr="00C017E1">
        <w:rPr>
          <w:rFonts w:ascii="Times New Roman" w:eastAsia="Times New Roman" w:hAnsi="Times New Roman" w:cs="Times New Roman"/>
          <w:lang w:eastAsia="ru-RU"/>
        </w:rPr>
        <w:t xml:space="preserve"> предоставляется субсидия, в объеме, необходимом для их исполнения, </w:t>
      </w:r>
      <w:r w:rsidRPr="00C017E1">
        <w:rPr>
          <w:rFonts w:ascii="Times New Roman" w:eastAsia="Times New Roman" w:hAnsi="Times New Roman" w:cs="Times New Roman"/>
          <w:lang w:eastAsia="ru-RU"/>
        </w:rPr>
        <w:br/>
        <w:t xml:space="preserve">в размере не менее трех процентов от общего объема средств, необходимых на выполнение работ по демонтажу объектов </w:t>
      </w:r>
      <w:r w:rsidR="0069234B" w:rsidRPr="00C017E1">
        <w:rPr>
          <w:rFonts w:ascii="Times New Roman" w:eastAsia="Times New Roman" w:hAnsi="Times New Roman" w:cs="Times New Roman"/>
          <w:lang w:eastAsia="ru-RU"/>
        </w:rPr>
        <w:t xml:space="preserve">капитального строительства </w:t>
      </w:r>
      <w:r w:rsidRPr="00C017E1">
        <w:rPr>
          <w:rFonts w:ascii="Times New Roman" w:eastAsia="Times New Roman" w:hAnsi="Times New Roman" w:cs="Times New Roman"/>
          <w:lang w:eastAsia="ru-RU"/>
        </w:rPr>
        <w:t>в связи с осуществлением мероприятий по предотвращению и ликвидации последствий чрезвычайных</w:t>
      </w:r>
      <w:proofErr w:type="gramEnd"/>
      <w:r w:rsidRPr="00C017E1">
        <w:rPr>
          <w:rFonts w:ascii="Times New Roman" w:eastAsia="Times New Roman" w:hAnsi="Times New Roman" w:cs="Times New Roman"/>
          <w:lang w:eastAsia="ru-RU"/>
        </w:rPr>
        <w:t xml:space="preserve"> ситуаций;</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3)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мероприятия;</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4) заключение соглашения о предоставлении из областного бюджета субсидии местному бюджету муниципальн</w:t>
      </w:r>
      <w:r w:rsidR="0069234B" w:rsidRPr="00C017E1">
        <w:rPr>
          <w:rFonts w:ascii="Times New Roman" w:eastAsia="Times New Roman" w:hAnsi="Times New Roman" w:cs="Times New Roman"/>
          <w:lang w:eastAsia="ru-RU"/>
        </w:rPr>
        <w:t xml:space="preserve">ого образования в соответствии </w:t>
      </w:r>
      <w:r w:rsidRPr="00C017E1">
        <w:rPr>
          <w:rFonts w:ascii="Times New Roman" w:eastAsia="Times New Roman" w:hAnsi="Times New Roman" w:cs="Times New Roman"/>
          <w:lang w:eastAsia="ru-RU"/>
        </w:rPr>
        <w:t>с типовой формой, утвержденной министерством финансов Архангельской области (далее – соглашение);</w:t>
      </w:r>
    </w:p>
    <w:p w:rsidR="00240053" w:rsidRPr="00C017E1" w:rsidRDefault="00240053" w:rsidP="00240053">
      <w:pPr>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spacing w:val="-6"/>
          <w:lang w:eastAsia="ru-RU"/>
        </w:rPr>
        <w:t>5) возврат муниципальным образованием средств субсидии в соответствии</w:t>
      </w:r>
      <w:r w:rsidRPr="00C017E1">
        <w:rPr>
          <w:rFonts w:ascii="Times New Roman" w:eastAsia="Times New Roman" w:hAnsi="Times New Roman" w:cs="Times New Roman"/>
          <w:lang w:eastAsia="ru-RU"/>
        </w:rPr>
        <w:t xml:space="preserve"> с пунктами 17 и 19 Правил, ус</w:t>
      </w:r>
      <w:r w:rsidR="0069234B" w:rsidRPr="00C017E1">
        <w:rPr>
          <w:rFonts w:ascii="Times New Roman" w:eastAsia="Times New Roman" w:hAnsi="Times New Roman" w:cs="Times New Roman"/>
          <w:lang w:eastAsia="ru-RU"/>
        </w:rPr>
        <w:t xml:space="preserve">танавливающих общие требования </w:t>
      </w:r>
      <w:r w:rsidRPr="00C017E1">
        <w:rPr>
          <w:rFonts w:ascii="Times New Roman" w:eastAsia="Times New Roman" w:hAnsi="Times New Roman" w:cs="Times New Roman"/>
          <w:lang w:eastAsia="ru-RU"/>
        </w:rPr>
        <w:t>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 637-пп.</w:t>
      </w:r>
    </w:p>
    <w:p w:rsidR="00240053" w:rsidRPr="00C017E1" w:rsidRDefault="00240053" w:rsidP="00240053">
      <w:pPr>
        <w:tabs>
          <w:tab w:val="left" w:pos="3828"/>
        </w:tabs>
        <w:spacing w:before="360" w:after="24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val="en-US" w:eastAsia="ru-RU"/>
        </w:rPr>
        <w:t>III</w:t>
      </w:r>
      <w:r w:rsidRPr="00C017E1">
        <w:rPr>
          <w:rFonts w:ascii="Times New Roman" w:eastAsia="Times New Roman" w:hAnsi="Times New Roman" w:cs="Times New Roman"/>
          <w:b/>
          <w:lang w:eastAsia="ru-RU"/>
        </w:rPr>
        <w:t>. Порядок предоставления субсидии</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5. Для заключения соглашения орган местного самоуправления муниципального образования предоставляет в министерство заявку, включающую следующие документы:</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 заявление на предоставлении субсидии в свободной форме;</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2) копию постановления органа местного самоуправления городского поселения, входящего в состав муниципального образования, о введении режима повышенной готовности;</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3) выписку из решения представительного органа муниципального </w:t>
      </w:r>
      <w:r w:rsidRPr="00C017E1">
        <w:rPr>
          <w:rFonts w:ascii="Times New Roman" w:eastAsia="Times New Roman" w:hAnsi="Times New Roman" w:cs="Times New Roman"/>
          <w:spacing w:val="-6"/>
          <w:lang w:eastAsia="ru-RU"/>
        </w:rPr>
        <w:t>образования о бюджете на соответствующий финансовый год, подтверждающую</w:t>
      </w:r>
      <w:r w:rsidRPr="00C017E1">
        <w:rPr>
          <w:rFonts w:ascii="Times New Roman" w:eastAsia="Times New Roman" w:hAnsi="Times New Roman" w:cs="Times New Roman"/>
          <w:lang w:eastAsia="ru-RU"/>
        </w:rPr>
        <w:t xml:space="preserve"> </w:t>
      </w:r>
      <w:r w:rsidRPr="00C017E1">
        <w:rPr>
          <w:rFonts w:ascii="Times New Roman" w:eastAsia="Times New Roman" w:hAnsi="Times New Roman" w:cs="Times New Roman"/>
          <w:spacing w:val="-8"/>
          <w:lang w:eastAsia="ru-RU"/>
        </w:rPr>
        <w:t xml:space="preserve">обязательства по </w:t>
      </w:r>
      <w:proofErr w:type="spellStart"/>
      <w:r w:rsidRPr="00C017E1">
        <w:rPr>
          <w:rFonts w:ascii="Times New Roman" w:eastAsia="Times New Roman" w:hAnsi="Times New Roman" w:cs="Times New Roman"/>
          <w:spacing w:val="-8"/>
          <w:lang w:eastAsia="ru-RU"/>
        </w:rPr>
        <w:t>софинансированию</w:t>
      </w:r>
      <w:proofErr w:type="spellEnd"/>
      <w:r w:rsidRPr="00C017E1">
        <w:rPr>
          <w:rFonts w:ascii="Times New Roman" w:eastAsia="Times New Roman" w:hAnsi="Times New Roman" w:cs="Times New Roman"/>
          <w:spacing w:val="-8"/>
          <w:lang w:eastAsia="ru-RU"/>
        </w:rPr>
        <w:t xml:space="preserve"> расходов на выполнение работ по демонтажу</w:t>
      </w:r>
      <w:r w:rsidRPr="00C017E1">
        <w:rPr>
          <w:rFonts w:ascii="Times New Roman" w:eastAsia="Times New Roman" w:hAnsi="Times New Roman" w:cs="Times New Roman"/>
          <w:lang w:eastAsia="ru-RU"/>
        </w:rPr>
        <w:t xml:space="preserve"> объектов капитального строительства в связи с осуществлением мероприятий по предотвращению и ликвидации последствий чрезвычайных ситуаций </w:t>
      </w:r>
      <w:r w:rsidRPr="00C017E1">
        <w:rPr>
          <w:rFonts w:ascii="Times New Roman" w:eastAsia="Times New Roman" w:hAnsi="Times New Roman" w:cs="Times New Roman"/>
          <w:lang w:eastAsia="ru-RU"/>
        </w:rPr>
        <w:br/>
        <w:t>за счет средств местного бюджета;</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4) </w:t>
      </w:r>
      <w:r w:rsidRPr="00C017E1">
        <w:rPr>
          <w:rFonts w:ascii="Times New Roman" w:eastAsia="Calibri" w:hAnsi="Times New Roman" w:cs="Times New Roman"/>
        </w:rPr>
        <w:t xml:space="preserve">копию утвержденной муниципальной программы, подтверждающей </w:t>
      </w:r>
      <w:proofErr w:type="spellStart"/>
      <w:r w:rsidRPr="00C017E1">
        <w:rPr>
          <w:rFonts w:ascii="Times New Roman" w:eastAsia="Calibri" w:hAnsi="Times New Roman" w:cs="Times New Roman"/>
        </w:rPr>
        <w:t>софинансирование</w:t>
      </w:r>
      <w:proofErr w:type="spellEnd"/>
      <w:r w:rsidRPr="00C017E1">
        <w:rPr>
          <w:rFonts w:ascii="Times New Roman" w:eastAsia="Calibri" w:hAnsi="Times New Roman" w:cs="Times New Roman"/>
        </w:rPr>
        <w:t xml:space="preserve"> мероприятий по </w:t>
      </w:r>
      <w:r w:rsidRPr="00C017E1">
        <w:rPr>
          <w:rFonts w:ascii="Times New Roman" w:eastAsia="Times New Roman" w:hAnsi="Times New Roman" w:cs="Times New Roman"/>
          <w:lang w:eastAsia="ru-RU"/>
        </w:rPr>
        <w:t>выполнению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w:t>
      </w:r>
      <w:r w:rsidRPr="00C017E1">
        <w:rPr>
          <w:rFonts w:ascii="Times New Roman" w:eastAsia="Calibri" w:hAnsi="Times New Roman" w:cs="Times New Roman"/>
        </w:rPr>
        <w:t xml:space="preserve"> </w:t>
      </w:r>
      <w:r w:rsidRPr="00C017E1">
        <w:rPr>
          <w:rFonts w:ascii="Times New Roman" w:eastAsia="Calibri" w:hAnsi="Times New Roman" w:cs="Times New Roman"/>
        </w:rPr>
        <w:br/>
        <w:t>за счет средств бюджета муниципального образования в размере, установленном подпунктом 2 пункта 4 настоящего Порядка.</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spacing w:val="-6"/>
          <w:lang w:eastAsia="ru-RU"/>
        </w:rPr>
        <w:t>6. Орган местного самоуправления несет ответственность за достоверность</w:t>
      </w:r>
      <w:r w:rsidRPr="00C017E1">
        <w:rPr>
          <w:rFonts w:ascii="Times New Roman" w:eastAsia="Times New Roman" w:hAnsi="Times New Roman" w:cs="Times New Roman"/>
          <w:lang w:eastAsia="ru-RU"/>
        </w:rPr>
        <w:t xml:space="preserve"> информации, содержащейся в заявке.</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spacing w:val="-6"/>
          <w:lang w:eastAsia="ru-RU"/>
        </w:rPr>
        <w:lastRenderedPageBreak/>
        <w:t>7. Министерство рассматривает поступившую заявку в течение 10 рабочих</w:t>
      </w:r>
      <w:r w:rsidRPr="00C017E1">
        <w:rPr>
          <w:rFonts w:ascii="Times New Roman" w:eastAsia="Times New Roman" w:hAnsi="Times New Roman" w:cs="Times New Roman"/>
          <w:lang w:eastAsia="ru-RU"/>
        </w:rPr>
        <w:t xml:space="preserve"> дней со дня ее поступления и по результатам рассмотрения принимает одно из следующих решений:</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 о заключении соглашения;</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2) об отказе в заключени</w:t>
      </w:r>
      <w:proofErr w:type="gramStart"/>
      <w:r w:rsidRPr="00C017E1">
        <w:rPr>
          <w:rFonts w:ascii="Times New Roman" w:eastAsia="Times New Roman" w:hAnsi="Times New Roman" w:cs="Times New Roman"/>
          <w:lang w:eastAsia="ru-RU"/>
        </w:rPr>
        <w:t>и</w:t>
      </w:r>
      <w:proofErr w:type="gramEnd"/>
      <w:r w:rsidRPr="00C017E1">
        <w:rPr>
          <w:rFonts w:ascii="Times New Roman" w:eastAsia="Times New Roman" w:hAnsi="Times New Roman" w:cs="Times New Roman"/>
          <w:lang w:eastAsia="ru-RU"/>
        </w:rPr>
        <w:t xml:space="preserve"> соглашения.</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8. Министерство принимает решение, указанное в подпункте 2 пункта 7 настоящего Порядка, в следующих случаях:</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 предоставление документов, указанных в пункте 5 настоящего Порядка, не в полном объеме;</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2) предоставление недостоверных сведений;</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3) заявка, представленная органом местного самоуправления муниципального образования Архангельской области, не соответствует требованиям пункта 1 настоящего Порядка.</w:t>
      </w:r>
    </w:p>
    <w:p w:rsidR="00240053" w:rsidRPr="00C017E1" w:rsidRDefault="00240053" w:rsidP="00240053">
      <w:pPr>
        <w:tabs>
          <w:tab w:val="left" w:pos="709"/>
        </w:tabs>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ab/>
        <w:t>9. </w:t>
      </w:r>
      <w:proofErr w:type="gramStart"/>
      <w:r w:rsidRPr="00C017E1">
        <w:rPr>
          <w:rFonts w:ascii="Times New Roman" w:eastAsia="Times New Roman" w:hAnsi="Times New Roman" w:cs="Times New Roman"/>
          <w:lang w:eastAsia="ru-RU"/>
        </w:rPr>
        <w:t xml:space="preserve">В течение пяти рабочих дней со дня принятия решения, указанного </w:t>
      </w:r>
      <w:r w:rsidRPr="00C017E1">
        <w:rPr>
          <w:rFonts w:ascii="Times New Roman" w:eastAsia="Times New Roman" w:hAnsi="Times New Roman" w:cs="Times New Roman"/>
          <w:lang w:eastAsia="ru-RU"/>
        </w:rPr>
        <w:br/>
        <w:t xml:space="preserve">в подпункте 1 пункта 7 настоящего Порядка, министерство заключает </w:t>
      </w:r>
      <w:r w:rsidRPr="00C017E1">
        <w:rPr>
          <w:rFonts w:ascii="Times New Roman" w:eastAsia="Times New Roman" w:hAnsi="Times New Roman" w:cs="Times New Roman"/>
          <w:lang w:eastAsia="ru-RU"/>
        </w:rPr>
        <w:br/>
        <w:t xml:space="preserve">с уполномоченным органом местного самоуправления муниципального образования соглашение в соответствии с типовой формой соглашения, </w:t>
      </w:r>
      <w:r w:rsidRPr="00C017E1">
        <w:rPr>
          <w:rFonts w:ascii="Times New Roman" w:eastAsia="Times New Roman" w:hAnsi="Times New Roman" w:cs="Times New Roman"/>
          <w:spacing w:val="-4"/>
          <w:lang w:eastAsia="ru-RU"/>
        </w:rPr>
        <w:t>утверждаемой постановлением министерства финансов Архангельской области,</w:t>
      </w:r>
      <w:r w:rsidRPr="00C017E1">
        <w:rPr>
          <w:rFonts w:ascii="Times New Roman" w:eastAsia="Times New Roman" w:hAnsi="Times New Roman" w:cs="Times New Roman"/>
          <w:lang w:eastAsia="ru-RU"/>
        </w:rPr>
        <w:t xml:space="preserve"> содержащее условия, предусмотренные пунктом 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w:t>
      </w:r>
      <w:proofErr w:type="gramEnd"/>
      <w:r w:rsidRPr="00C017E1">
        <w:rPr>
          <w:rFonts w:ascii="Times New Roman" w:eastAsia="Times New Roman" w:hAnsi="Times New Roman" w:cs="Times New Roman"/>
          <w:lang w:eastAsia="ru-RU"/>
        </w:rPr>
        <w:t xml:space="preserve"> </w:t>
      </w:r>
      <w:r w:rsidRPr="00C017E1">
        <w:rPr>
          <w:rFonts w:ascii="Times New Roman" w:eastAsia="Times New Roman" w:hAnsi="Times New Roman" w:cs="Times New Roman"/>
          <w:lang w:eastAsia="ru-RU"/>
        </w:rPr>
        <w:br/>
        <w:t>и городских округов Архангельской области, утвержденных постановлением Правительства Архангельской области от 26 декабря 2017 года № 637-пп.</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spacing w:val="-4"/>
          <w:lang w:eastAsia="ru-RU"/>
        </w:rPr>
        <w:t>10. Министерство финансов Архангельской области доводит расходными</w:t>
      </w:r>
      <w:r w:rsidRPr="00C017E1">
        <w:rPr>
          <w:rFonts w:ascii="Times New Roman" w:eastAsia="Times New Roman" w:hAnsi="Times New Roman" w:cs="Times New Roman"/>
          <w:lang w:eastAsia="ru-RU"/>
        </w:rPr>
        <w:t xml:space="preserve"> расписаниями до министерства предельные объемы финансирования в соответствии со сводной бюджетной </w:t>
      </w:r>
      <w:r w:rsidR="00EC6AEA" w:rsidRPr="00C017E1">
        <w:rPr>
          <w:rFonts w:ascii="Times New Roman" w:eastAsia="Times New Roman" w:hAnsi="Times New Roman" w:cs="Times New Roman"/>
          <w:lang w:eastAsia="ru-RU"/>
        </w:rPr>
        <w:t xml:space="preserve">росписью областного бюджета </w:t>
      </w:r>
      <w:r w:rsidRPr="00C017E1">
        <w:rPr>
          <w:rFonts w:ascii="Times New Roman" w:eastAsia="Times New Roman" w:hAnsi="Times New Roman" w:cs="Times New Roman"/>
          <w:lang w:eastAsia="ru-RU"/>
        </w:rPr>
        <w:t>и показателями кассового плана областного бюджета.</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rsidRPr="00C017E1">
        <w:rPr>
          <w:rFonts w:ascii="Times New Roman" w:eastAsia="Times New Roman" w:hAnsi="Times New Roman" w:cs="Times New Roman"/>
          <w:lang w:eastAsia="ru-RU"/>
        </w:rPr>
        <w:t>дств в пр</w:t>
      </w:r>
      <w:proofErr w:type="gramEnd"/>
      <w:r w:rsidRPr="00C017E1">
        <w:rPr>
          <w:rFonts w:ascii="Times New Roman" w:eastAsia="Times New Roman" w:hAnsi="Times New Roman" w:cs="Times New Roman"/>
          <w:lang w:eastAsia="ru-RU"/>
        </w:rPr>
        <w:t>еделах показателей сводной бюджетной росписи областного бюджета и кассового плана.</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proofErr w:type="gramStart"/>
      <w:r w:rsidRPr="00C017E1">
        <w:rPr>
          <w:rFonts w:ascii="Times New Roman" w:eastAsia="Times New Roman" w:hAnsi="Times New Roman" w:cs="Times New Roman"/>
          <w:spacing w:val="-4"/>
          <w:lang w:eastAsia="ru-RU"/>
        </w:rPr>
        <w:t>Перечисление субсидии местному бюджету муниципального образования</w:t>
      </w:r>
      <w:r w:rsidRPr="00C017E1">
        <w:rPr>
          <w:rFonts w:ascii="Times New Roman" w:eastAsia="Times New Roman" w:hAnsi="Times New Roman" w:cs="Times New Roman"/>
          <w:lang w:eastAsia="ru-RU"/>
        </w:rPr>
        <w:t xml:space="preserve"> осуществляется Управлением Федерального казначейства по Архангельской </w:t>
      </w:r>
      <w:r w:rsidRPr="00C017E1">
        <w:rPr>
          <w:rFonts w:ascii="Times New Roman" w:eastAsia="Times New Roman" w:hAnsi="Times New Roman" w:cs="Times New Roman"/>
          <w:spacing w:val="-4"/>
          <w:lang w:eastAsia="ru-RU"/>
        </w:rPr>
        <w:t>области и Ненецкому автономному округу после проведения санкционирования</w:t>
      </w:r>
      <w:r w:rsidRPr="00C017E1">
        <w:rPr>
          <w:rFonts w:ascii="Times New Roman" w:eastAsia="Times New Roman" w:hAnsi="Times New Roman" w:cs="Times New Roman"/>
          <w:lang w:eastAsia="ru-RU"/>
        </w:rPr>
        <w:t xml:space="preserve"> оплаты денежных обязательств по расходам получателей средств местного </w:t>
      </w:r>
      <w:r w:rsidRPr="00C017E1">
        <w:rPr>
          <w:rFonts w:ascii="Times New Roman" w:eastAsia="Times New Roman" w:hAnsi="Times New Roman" w:cs="Times New Roman"/>
          <w:spacing w:val="-2"/>
          <w:lang w:eastAsia="ru-RU"/>
        </w:rPr>
        <w:t>бюджета, в пределах суммы, необходимой для оплаты денежных обязательств</w:t>
      </w:r>
      <w:r w:rsidRPr="00C017E1">
        <w:rPr>
          <w:rFonts w:ascii="Times New Roman" w:eastAsia="Times New Roman" w:hAnsi="Times New Roman" w:cs="Times New Roman"/>
          <w:lang w:eastAsia="ru-RU"/>
        </w:rPr>
        <w:t xml:space="preserve"> </w:t>
      </w:r>
      <w:r w:rsidRPr="00C017E1">
        <w:rPr>
          <w:rFonts w:ascii="Times New Roman" w:eastAsia="Times New Roman" w:hAnsi="Times New Roman" w:cs="Times New Roman"/>
          <w:spacing w:val="-2"/>
          <w:lang w:eastAsia="ru-RU"/>
        </w:rPr>
        <w:t>по расходам получателей средств местного бюджета, в доле, соответствующей</w:t>
      </w:r>
      <w:r w:rsidRPr="00C017E1">
        <w:rPr>
          <w:rFonts w:ascii="Times New Roman" w:eastAsia="Times New Roman" w:hAnsi="Times New Roman" w:cs="Times New Roman"/>
          <w:lang w:eastAsia="ru-RU"/>
        </w:rPr>
        <w:t xml:space="preserve"> </w:t>
      </w:r>
      <w:r w:rsidRPr="00C017E1">
        <w:rPr>
          <w:rFonts w:ascii="Times New Roman" w:eastAsia="Times New Roman" w:hAnsi="Times New Roman" w:cs="Times New Roman"/>
          <w:spacing w:val="-2"/>
          <w:lang w:eastAsia="ru-RU"/>
        </w:rPr>
        <w:t xml:space="preserve">уровню </w:t>
      </w:r>
      <w:proofErr w:type="spellStart"/>
      <w:r w:rsidRPr="00C017E1">
        <w:rPr>
          <w:rFonts w:ascii="Times New Roman" w:eastAsia="Times New Roman" w:hAnsi="Times New Roman" w:cs="Times New Roman"/>
          <w:spacing w:val="-2"/>
          <w:lang w:eastAsia="ru-RU"/>
        </w:rPr>
        <w:t>софинансирования</w:t>
      </w:r>
      <w:proofErr w:type="spellEnd"/>
      <w:r w:rsidRPr="00C017E1">
        <w:rPr>
          <w:rFonts w:ascii="Times New Roman" w:eastAsia="Times New Roman" w:hAnsi="Times New Roman" w:cs="Times New Roman"/>
          <w:spacing w:val="-2"/>
          <w:lang w:eastAsia="ru-RU"/>
        </w:rPr>
        <w:t xml:space="preserve"> оплаты расходного обязательства муниципального</w:t>
      </w:r>
      <w:r w:rsidRPr="00C017E1">
        <w:rPr>
          <w:rFonts w:ascii="Times New Roman" w:eastAsia="Times New Roman" w:hAnsi="Times New Roman" w:cs="Times New Roman"/>
          <w:lang w:eastAsia="ru-RU"/>
        </w:rPr>
        <w:t xml:space="preserve"> образования, установленного соглашением.</w:t>
      </w:r>
      <w:proofErr w:type="gramEnd"/>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12. Орган местного самоуправления муниципального образования </w:t>
      </w:r>
      <w:r w:rsidRPr="00C017E1">
        <w:rPr>
          <w:rFonts w:ascii="Times New Roman" w:eastAsia="Times New Roman" w:hAnsi="Times New Roman" w:cs="Times New Roman"/>
          <w:lang w:eastAsia="ru-RU"/>
        </w:rPr>
        <w:br/>
        <w:t>на основании заключенного соглашения и уведомления о доведении показателей утвержденной бюджетной росп</w:t>
      </w:r>
      <w:r w:rsidR="009544EF" w:rsidRPr="00C017E1">
        <w:rPr>
          <w:rFonts w:ascii="Times New Roman" w:eastAsia="Times New Roman" w:hAnsi="Times New Roman" w:cs="Times New Roman"/>
          <w:lang w:eastAsia="ru-RU"/>
        </w:rPr>
        <w:t xml:space="preserve">иси вправе передавать субсидии </w:t>
      </w:r>
      <w:r w:rsidRPr="00C017E1">
        <w:rPr>
          <w:rFonts w:ascii="Times New Roman" w:eastAsia="Times New Roman" w:hAnsi="Times New Roman" w:cs="Times New Roman"/>
          <w:lang w:eastAsia="ru-RU"/>
        </w:rPr>
        <w:t>в порядке межбюджетных отношений местному бюджету поселения.</w:t>
      </w:r>
    </w:p>
    <w:p w:rsidR="00240053" w:rsidRPr="00C017E1" w:rsidRDefault="00240053" w:rsidP="0024005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В этом случае орган местного самоуправления муниципального образования заключает с органом местного самоуправления поселения </w:t>
      </w:r>
      <w:r w:rsidRPr="00C017E1">
        <w:rPr>
          <w:rFonts w:ascii="Times New Roman" w:eastAsia="Times New Roman" w:hAnsi="Times New Roman" w:cs="Times New Roman"/>
          <w:spacing w:val="-6"/>
          <w:lang w:eastAsia="ru-RU"/>
        </w:rPr>
        <w:t>соглашение, аналогичное соглашению, предусмотренному пунктом 9 настоящего</w:t>
      </w:r>
      <w:r w:rsidRPr="00C017E1">
        <w:rPr>
          <w:rFonts w:ascii="Times New Roman" w:eastAsia="Times New Roman" w:hAnsi="Times New Roman" w:cs="Times New Roman"/>
          <w:lang w:eastAsia="ru-RU"/>
        </w:rPr>
        <w:t xml:space="preserve"> Порядка. При этом орган местного самоуправления муниципального образования осуществляет </w:t>
      </w:r>
      <w:proofErr w:type="gramStart"/>
      <w:r w:rsidRPr="00C017E1">
        <w:rPr>
          <w:rFonts w:ascii="Times New Roman" w:eastAsia="Times New Roman" w:hAnsi="Times New Roman" w:cs="Times New Roman"/>
          <w:lang w:eastAsia="ru-RU"/>
        </w:rPr>
        <w:t>контроль за</w:t>
      </w:r>
      <w:proofErr w:type="gramEnd"/>
      <w:r w:rsidRPr="00C017E1">
        <w:rPr>
          <w:rFonts w:ascii="Times New Roman" w:eastAsia="Times New Roman" w:hAnsi="Times New Roman" w:cs="Times New Roman"/>
          <w:lang w:eastAsia="ru-RU"/>
        </w:rPr>
        <w:t xml:space="preserve"> целевым использованием средств субсидии поселением. Порядок предоставления субсидии органу местного самоуправления поселения утверждается нормативным правовым актом органа местного самоуправления муниципального образования.</w:t>
      </w:r>
    </w:p>
    <w:p w:rsidR="00240053" w:rsidRPr="00C017E1" w:rsidRDefault="00240053" w:rsidP="00240053">
      <w:pPr>
        <w:tabs>
          <w:tab w:val="left" w:pos="3828"/>
        </w:tabs>
        <w:spacing w:before="360" w:after="24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val="en-US" w:eastAsia="ru-RU"/>
        </w:rPr>
        <w:t>IV</w:t>
      </w:r>
      <w:r w:rsidRPr="00C017E1">
        <w:rPr>
          <w:rFonts w:ascii="Times New Roman" w:eastAsia="Times New Roman" w:hAnsi="Times New Roman" w:cs="Times New Roman"/>
          <w:b/>
          <w:lang w:eastAsia="ru-RU"/>
        </w:rPr>
        <w:t>. Контроль за целевым использованием субсидии</w:t>
      </w:r>
    </w:p>
    <w:p w:rsidR="00240053" w:rsidRPr="00C017E1" w:rsidRDefault="00240053" w:rsidP="0024005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13. Орган местного самоуправления муниципального образования представляет в министерство отчетность в порядке и в сроки, которые предусмотрены соглашением.</w:t>
      </w:r>
    </w:p>
    <w:p w:rsidR="00240053" w:rsidRPr="00C017E1" w:rsidRDefault="00240053" w:rsidP="0024005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14. Показателем результативности использования субсидии являются количество демонтированных объектов капитального строительства.</w:t>
      </w:r>
    </w:p>
    <w:p w:rsidR="00240053" w:rsidRPr="00C017E1" w:rsidRDefault="00240053" w:rsidP="00240053">
      <w:pPr>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017E1">
        <w:rPr>
          <w:rFonts w:ascii="Times New Roman" w:eastAsia="Times New Roman" w:hAnsi="Times New Roman" w:cs="Times New Roman"/>
          <w:spacing w:val="-6"/>
          <w:lang w:eastAsia="ru-RU"/>
        </w:rPr>
        <w:t xml:space="preserve">Оценка </w:t>
      </w:r>
      <w:proofErr w:type="gramStart"/>
      <w:r w:rsidRPr="00C017E1">
        <w:rPr>
          <w:rFonts w:ascii="Times New Roman" w:eastAsia="Times New Roman" w:hAnsi="Times New Roman" w:cs="Times New Roman"/>
          <w:spacing w:val="-6"/>
          <w:lang w:eastAsia="ru-RU"/>
        </w:rPr>
        <w:t>достижения значения показателя результативности использования</w:t>
      </w:r>
      <w:r w:rsidRPr="00C017E1">
        <w:rPr>
          <w:rFonts w:ascii="Times New Roman" w:eastAsia="Times New Roman" w:hAnsi="Times New Roman" w:cs="Times New Roman"/>
          <w:lang w:eastAsia="ru-RU"/>
        </w:rPr>
        <w:t xml:space="preserve"> субсидии</w:t>
      </w:r>
      <w:proofErr w:type="gramEnd"/>
      <w:r w:rsidRPr="00C017E1">
        <w:rPr>
          <w:rFonts w:ascii="Times New Roman" w:eastAsia="Times New Roman" w:hAnsi="Times New Roman" w:cs="Times New Roman"/>
          <w:lang w:eastAsia="ru-RU"/>
        </w:rPr>
        <w:t xml:space="preserve"> осуществляется министерством на основании анализа отчетности, </w:t>
      </w:r>
      <w:r w:rsidRPr="00C017E1">
        <w:rPr>
          <w:rFonts w:ascii="Times New Roman" w:eastAsia="Times New Roman" w:hAnsi="Times New Roman" w:cs="Times New Roman"/>
          <w:spacing w:val="-8"/>
          <w:lang w:eastAsia="ru-RU"/>
        </w:rPr>
        <w:t>представленной органом местного самоуправления муниципального образования.</w:t>
      </w:r>
    </w:p>
    <w:p w:rsidR="00240053" w:rsidRPr="00C017E1" w:rsidRDefault="00240053" w:rsidP="0024005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15. </w:t>
      </w:r>
      <w:proofErr w:type="gramStart"/>
      <w:r w:rsidRPr="00C017E1">
        <w:rPr>
          <w:rFonts w:ascii="Times New Roman" w:eastAsia="Times New Roman" w:hAnsi="Times New Roman" w:cs="Times New Roman"/>
          <w:lang w:eastAsia="ru-RU"/>
        </w:rPr>
        <w:t xml:space="preserve">Финансовая ответственность органа местного самоуправление </w:t>
      </w:r>
      <w:r w:rsidRPr="00C017E1">
        <w:rPr>
          <w:rFonts w:ascii="Times New Roman" w:eastAsia="Times New Roman" w:hAnsi="Times New Roman" w:cs="Times New Roman"/>
          <w:spacing w:val="-2"/>
          <w:lang w:eastAsia="ru-RU"/>
        </w:rPr>
        <w:t xml:space="preserve">муниципального образования за </w:t>
      </w:r>
      <w:proofErr w:type="spellStart"/>
      <w:r w:rsidRPr="00C017E1">
        <w:rPr>
          <w:rFonts w:ascii="Times New Roman" w:eastAsia="Times New Roman" w:hAnsi="Times New Roman" w:cs="Times New Roman"/>
          <w:spacing w:val="-2"/>
          <w:lang w:eastAsia="ru-RU"/>
        </w:rPr>
        <w:t>недостижение</w:t>
      </w:r>
      <w:proofErr w:type="spellEnd"/>
      <w:r w:rsidRPr="00C017E1">
        <w:rPr>
          <w:rFonts w:ascii="Times New Roman" w:eastAsia="Times New Roman" w:hAnsi="Times New Roman" w:cs="Times New Roman"/>
          <w:spacing w:val="-2"/>
          <w:lang w:eastAsia="ru-RU"/>
        </w:rPr>
        <w:t xml:space="preserve"> целевых значений показателей</w:t>
      </w:r>
      <w:r w:rsidRPr="00C017E1">
        <w:rPr>
          <w:rFonts w:ascii="Times New Roman" w:eastAsia="Times New Roman" w:hAnsi="Times New Roman" w:cs="Times New Roman"/>
          <w:lang w:eastAsia="ru-RU"/>
        </w:rPr>
        <w:t xml:space="preserve"> результативности использования субсид</w:t>
      </w:r>
      <w:r w:rsidR="0069234B" w:rsidRPr="00C017E1">
        <w:rPr>
          <w:rFonts w:ascii="Times New Roman" w:eastAsia="Times New Roman" w:hAnsi="Times New Roman" w:cs="Times New Roman"/>
          <w:lang w:eastAsia="ru-RU"/>
        </w:rPr>
        <w:t xml:space="preserve">ии определяется в соответствии </w:t>
      </w:r>
      <w:r w:rsidRPr="00C017E1">
        <w:rPr>
          <w:rFonts w:ascii="Times New Roman" w:eastAsia="Times New Roman" w:hAnsi="Times New Roman" w:cs="Times New Roman"/>
          <w:lang w:eastAsia="ru-RU"/>
        </w:rPr>
        <w:t xml:space="preserve">с Правилами, устанавливающими общие требования к </w:t>
      </w:r>
      <w:r w:rsidRPr="00C017E1">
        <w:rPr>
          <w:rFonts w:ascii="Times New Roman" w:eastAsia="Times New Roman" w:hAnsi="Times New Roman" w:cs="Times New Roman"/>
          <w:lang w:eastAsia="ru-RU"/>
        </w:rPr>
        <w:lastRenderedPageBreak/>
        <w:t xml:space="preserve">формированию, </w:t>
      </w:r>
      <w:r w:rsidR="0069234B" w:rsidRPr="00C017E1">
        <w:rPr>
          <w:rFonts w:ascii="Times New Roman" w:eastAsia="Times New Roman" w:hAnsi="Times New Roman" w:cs="Times New Roman"/>
          <w:spacing w:val="-2"/>
          <w:lang w:eastAsia="ru-RU"/>
        </w:rPr>
        <w:t xml:space="preserve">предоставлению и </w:t>
      </w:r>
      <w:r w:rsidRPr="00C017E1">
        <w:rPr>
          <w:rFonts w:ascii="Times New Roman" w:eastAsia="Times New Roman" w:hAnsi="Times New Roman" w:cs="Times New Roman"/>
          <w:spacing w:val="-2"/>
          <w:lang w:eastAsia="ru-RU"/>
        </w:rPr>
        <w:t>распределению субсидий из областного бюджета бюджетам</w:t>
      </w:r>
      <w:r w:rsidRPr="00C017E1">
        <w:rPr>
          <w:rFonts w:ascii="Times New Roman" w:eastAsia="Times New Roman" w:hAnsi="Times New Roman" w:cs="Times New Roman"/>
          <w:lang w:eastAsia="ru-RU"/>
        </w:rPr>
        <w:t xml:space="preserve"> муниципальных районов и городских округов Архангельской области, утвержденными постановлением Прави</w:t>
      </w:r>
      <w:r w:rsidR="0069234B" w:rsidRPr="00C017E1">
        <w:rPr>
          <w:rFonts w:ascii="Times New Roman" w:eastAsia="Times New Roman" w:hAnsi="Times New Roman" w:cs="Times New Roman"/>
          <w:lang w:eastAsia="ru-RU"/>
        </w:rPr>
        <w:t xml:space="preserve">тельства Архангельской области </w:t>
      </w:r>
      <w:r w:rsidRPr="00C017E1">
        <w:rPr>
          <w:rFonts w:ascii="Times New Roman" w:eastAsia="Times New Roman" w:hAnsi="Times New Roman" w:cs="Times New Roman"/>
          <w:lang w:eastAsia="ru-RU"/>
        </w:rPr>
        <w:t>от 26 декабря 2017 года № 637-пп.</w:t>
      </w:r>
      <w:proofErr w:type="gramEnd"/>
    </w:p>
    <w:p w:rsidR="00240053" w:rsidRPr="00C017E1" w:rsidRDefault="00240053" w:rsidP="0024005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16. </w:t>
      </w:r>
      <w:proofErr w:type="gramStart"/>
      <w:r w:rsidRPr="00C017E1">
        <w:rPr>
          <w:rFonts w:ascii="Times New Roman" w:eastAsia="Times New Roman" w:hAnsi="Times New Roman" w:cs="Times New Roman"/>
          <w:lang w:eastAsia="ru-RU"/>
        </w:rPr>
        <w:t>Контроль за</w:t>
      </w:r>
      <w:proofErr w:type="gramEnd"/>
      <w:r w:rsidRPr="00C017E1">
        <w:rPr>
          <w:rFonts w:ascii="Times New Roman" w:eastAsia="Times New Roman" w:hAnsi="Times New Roman" w:cs="Times New Roman"/>
          <w:lang w:eastAsia="ru-RU"/>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40053" w:rsidRPr="00C017E1" w:rsidRDefault="00240053" w:rsidP="0024005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17E1">
        <w:rPr>
          <w:rFonts w:ascii="Times New Roman" w:eastAsia="Times New Roman" w:hAnsi="Times New Roman" w:cs="Times New Roman"/>
          <w:lang w:eastAsia="ru-RU"/>
        </w:rPr>
        <w:t xml:space="preserve">17. При выявлении факта нецелевого использования средств субсидии </w:t>
      </w:r>
      <w:r w:rsidRPr="00C017E1">
        <w:rPr>
          <w:rFonts w:ascii="Times New Roman" w:eastAsia="Times New Roman" w:hAnsi="Times New Roman" w:cs="Times New Roman"/>
          <w:spacing w:val="-4"/>
          <w:lang w:eastAsia="ru-RU"/>
        </w:rPr>
        <w:t>орган местного самоуправления муниципального образования обязан в течение</w:t>
      </w:r>
      <w:r w:rsidRPr="00C017E1">
        <w:rPr>
          <w:rFonts w:ascii="Times New Roman" w:eastAsia="Times New Roman" w:hAnsi="Times New Roman" w:cs="Times New Roman"/>
          <w:lang w:eastAsia="ru-RU"/>
        </w:rPr>
        <w:t xml:space="preserve"> 30 рабочих дней со дня его уведомления министерством возвратить средства субсидии, которые использовались не по целевому назначению.</w:t>
      </w:r>
    </w:p>
    <w:p w:rsidR="004D12F3" w:rsidRPr="00C017E1" w:rsidRDefault="00240053" w:rsidP="004D12F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17E1">
        <w:rPr>
          <w:rFonts w:ascii="Times New Roman" w:eastAsia="Times New Roman" w:hAnsi="Times New Roman" w:cs="Times New Roman"/>
          <w:spacing w:val="-2"/>
          <w:lang w:eastAsia="ru-RU"/>
        </w:rPr>
        <w:t>В случае нецелевого использования средств субсидии органом местног</w:t>
      </w:r>
      <w:r w:rsidRPr="00C017E1">
        <w:rPr>
          <w:rFonts w:ascii="Times New Roman" w:eastAsia="Times New Roman" w:hAnsi="Times New Roman" w:cs="Times New Roman"/>
          <w:lang w:eastAsia="ru-RU"/>
        </w:rPr>
        <w:t>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w:t>
      </w:r>
      <w:r w:rsidR="004C7D60" w:rsidRPr="00C017E1">
        <w:rPr>
          <w:rFonts w:ascii="Times New Roman" w:eastAsia="Times New Roman" w:hAnsi="Times New Roman" w:cs="Times New Roman"/>
          <w:lang w:eastAsia="ru-RU"/>
        </w:rPr>
        <w:t>ным бюджетным законодательством</w:t>
      </w:r>
      <w:r w:rsidRPr="00C017E1">
        <w:rPr>
          <w:rFonts w:ascii="Times New Roman" w:eastAsia="Times New Roman" w:hAnsi="Times New Roman" w:cs="Times New Roman"/>
          <w:lang w:eastAsia="ru-RU"/>
        </w:rPr>
        <w:t>.</w:t>
      </w:r>
    </w:p>
    <w:p w:rsidR="004C7D60" w:rsidRPr="00C017E1" w:rsidRDefault="004C7D60" w:rsidP="004D12F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643587" w:rsidRPr="00C017E1" w:rsidRDefault="00643587" w:rsidP="00D26BA5">
      <w:pPr>
        <w:tabs>
          <w:tab w:val="left" w:pos="6804"/>
        </w:tabs>
        <w:spacing w:after="0" w:line="240" w:lineRule="auto"/>
        <w:ind w:left="5529"/>
        <w:jc w:val="center"/>
        <w:rPr>
          <w:rFonts w:ascii="Times New Roman" w:eastAsia="Times New Roman" w:hAnsi="Times New Roman" w:cs="Times New Roman"/>
          <w:bCs/>
          <w:lang w:eastAsia="ru-RU"/>
        </w:rPr>
      </w:pPr>
    </w:p>
    <w:p w:rsidR="00643587" w:rsidRPr="00C017E1" w:rsidRDefault="00643587" w:rsidP="00D26BA5">
      <w:pPr>
        <w:tabs>
          <w:tab w:val="left" w:pos="6804"/>
        </w:tabs>
        <w:spacing w:after="0" w:line="240" w:lineRule="auto"/>
        <w:ind w:left="5529"/>
        <w:jc w:val="center"/>
        <w:rPr>
          <w:rFonts w:ascii="Times New Roman" w:eastAsia="Times New Roman" w:hAnsi="Times New Roman" w:cs="Times New Roman"/>
          <w:bCs/>
          <w:lang w:eastAsia="ru-RU"/>
        </w:rPr>
      </w:pPr>
    </w:p>
    <w:p w:rsidR="00643587" w:rsidRPr="00C017E1" w:rsidRDefault="00643587" w:rsidP="00D26BA5">
      <w:pPr>
        <w:tabs>
          <w:tab w:val="left" w:pos="6804"/>
        </w:tabs>
        <w:spacing w:after="0" w:line="240" w:lineRule="auto"/>
        <w:ind w:left="5529"/>
        <w:jc w:val="center"/>
        <w:rPr>
          <w:rFonts w:ascii="Times New Roman" w:eastAsia="Times New Roman" w:hAnsi="Times New Roman" w:cs="Times New Roman"/>
          <w:bCs/>
          <w:lang w:eastAsia="ru-RU"/>
        </w:rPr>
      </w:pPr>
    </w:p>
    <w:p w:rsidR="00643587" w:rsidRPr="00C017E1" w:rsidRDefault="00643587" w:rsidP="00D26BA5">
      <w:pPr>
        <w:tabs>
          <w:tab w:val="left" w:pos="6804"/>
        </w:tabs>
        <w:spacing w:after="0" w:line="240" w:lineRule="auto"/>
        <w:ind w:left="5529"/>
        <w:jc w:val="center"/>
        <w:rPr>
          <w:rFonts w:ascii="Times New Roman" w:eastAsia="Times New Roman" w:hAnsi="Times New Roman" w:cs="Times New Roman"/>
          <w:bCs/>
          <w:lang w:eastAsia="ru-RU"/>
        </w:rPr>
      </w:pPr>
    </w:p>
    <w:p w:rsidR="00643587" w:rsidRPr="00C017E1" w:rsidRDefault="00643587" w:rsidP="00D26BA5">
      <w:pPr>
        <w:tabs>
          <w:tab w:val="left" w:pos="6804"/>
        </w:tabs>
        <w:spacing w:after="0" w:line="240" w:lineRule="auto"/>
        <w:ind w:left="5529"/>
        <w:jc w:val="center"/>
        <w:rPr>
          <w:rFonts w:ascii="Times New Roman" w:eastAsia="Times New Roman" w:hAnsi="Times New Roman" w:cs="Times New Roman"/>
          <w:bCs/>
          <w:lang w:eastAsia="ru-RU"/>
        </w:rPr>
      </w:pPr>
    </w:p>
    <w:p w:rsidR="00AD0466" w:rsidRPr="00C017E1" w:rsidRDefault="00AD0466" w:rsidP="00D26BA5">
      <w:pPr>
        <w:tabs>
          <w:tab w:val="left" w:pos="6804"/>
        </w:tabs>
        <w:spacing w:after="0" w:line="240" w:lineRule="auto"/>
        <w:ind w:left="5529"/>
        <w:jc w:val="center"/>
        <w:rPr>
          <w:rFonts w:ascii="Times New Roman" w:eastAsia="Times New Roman" w:hAnsi="Times New Roman" w:cs="Times New Roman"/>
          <w:bCs/>
          <w:lang w:eastAsia="ru-RU"/>
        </w:rPr>
      </w:pPr>
    </w:p>
    <w:p w:rsidR="00D26BA5" w:rsidRPr="00C017E1" w:rsidRDefault="00D26BA5" w:rsidP="00D26BA5">
      <w:pPr>
        <w:tabs>
          <w:tab w:val="left" w:pos="6804"/>
        </w:tabs>
        <w:spacing w:after="0" w:line="240" w:lineRule="auto"/>
        <w:ind w:left="5529"/>
        <w:jc w:val="center"/>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Утверждены</w:t>
      </w:r>
      <w:r w:rsidRPr="00C017E1">
        <w:rPr>
          <w:rFonts w:ascii="Times New Roman" w:eastAsia="Times New Roman" w:hAnsi="Times New Roman" w:cs="Times New Roman"/>
          <w:bCs/>
          <w:lang w:eastAsia="ru-RU"/>
        </w:rPr>
        <w:br/>
        <w:t>постановлением Правительства Архангельской области</w:t>
      </w:r>
      <w:r w:rsidRPr="00C017E1">
        <w:rPr>
          <w:rFonts w:ascii="Times New Roman" w:eastAsia="Times New Roman" w:hAnsi="Times New Roman" w:cs="Times New Roman"/>
          <w:bCs/>
          <w:lang w:eastAsia="ru-RU"/>
        </w:rPr>
        <w:br/>
        <w:t>от 11 октября 2013 г. № 475-пп</w:t>
      </w:r>
    </w:p>
    <w:p w:rsidR="00D26BA5" w:rsidRPr="00C017E1" w:rsidRDefault="00D26BA5" w:rsidP="00D26BA5">
      <w:pPr>
        <w:tabs>
          <w:tab w:val="left" w:pos="6804"/>
        </w:tabs>
        <w:spacing w:after="0" w:line="240" w:lineRule="auto"/>
        <w:ind w:left="4536"/>
        <w:jc w:val="center"/>
        <w:rPr>
          <w:rFonts w:ascii="Times New Roman" w:eastAsia="Times New Roman" w:hAnsi="Times New Roman" w:cs="Times New Roman"/>
          <w:bCs/>
          <w:lang w:eastAsia="ru-RU"/>
        </w:rPr>
      </w:pP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proofErr w:type="gramStart"/>
      <w:r w:rsidRPr="00C017E1">
        <w:rPr>
          <w:rFonts w:ascii="Times New Roman" w:eastAsia="Times New Roman" w:hAnsi="Times New Roman" w:cs="Times New Roman"/>
          <w:b/>
          <w:lang w:eastAsia="ru-RU"/>
        </w:rPr>
        <w:t>П</w:t>
      </w:r>
      <w:proofErr w:type="gramEnd"/>
      <w:r w:rsidRPr="00C017E1">
        <w:rPr>
          <w:rFonts w:ascii="Times New Roman" w:eastAsia="Times New Roman" w:hAnsi="Times New Roman" w:cs="Times New Roman"/>
          <w:b/>
          <w:lang w:eastAsia="ru-RU"/>
        </w:rPr>
        <w:t xml:space="preserve"> Р А В И Л А</w:t>
      </w: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предоставления и расходования иного межбюджетного</w:t>
      </w: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трансферта бюджету городского округа «Город Архангельск»</w:t>
      </w: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 xml:space="preserve">на финансовое обеспечение мероприятий по выполнению работ </w:t>
      </w: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 xml:space="preserve">по сносу домов, а также зачистке территорий от разобранных неизвестными лицами и значительно пострадавших от пожаров </w:t>
      </w: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 xml:space="preserve">домов, расселенных в рамках адресных программ Архангельской области по переселению граждан из аварийного жилого фонда </w:t>
      </w:r>
    </w:p>
    <w:p w:rsidR="00D26BA5" w:rsidRPr="00C017E1" w:rsidRDefault="00D26BA5" w:rsidP="00D26BA5">
      <w:pPr>
        <w:tabs>
          <w:tab w:val="left" w:pos="3828"/>
        </w:tabs>
        <w:spacing w:after="0" w:line="240" w:lineRule="auto"/>
        <w:jc w:val="center"/>
        <w:rPr>
          <w:rFonts w:ascii="Times New Roman" w:eastAsia="Times New Roman" w:hAnsi="Times New Roman" w:cs="Times New Roman"/>
          <w:b/>
          <w:lang w:eastAsia="ru-RU"/>
        </w:rPr>
      </w:pPr>
      <w:r w:rsidRPr="00C017E1">
        <w:rPr>
          <w:rFonts w:ascii="Times New Roman" w:eastAsia="Times New Roman" w:hAnsi="Times New Roman" w:cs="Times New Roman"/>
          <w:b/>
          <w:lang w:eastAsia="ru-RU"/>
        </w:rPr>
        <w:t>в городском округе «Город Архангельск»</w:t>
      </w:r>
    </w:p>
    <w:p w:rsidR="00D26BA5" w:rsidRPr="00C017E1" w:rsidRDefault="00D26BA5" w:rsidP="00523E58">
      <w:pPr>
        <w:tabs>
          <w:tab w:val="left" w:pos="3828"/>
        </w:tabs>
        <w:spacing w:after="0" w:line="240" w:lineRule="auto"/>
        <w:rPr>
          <w:rFonts w:ascii="Times New Roman" w:eastAsia="Times New Roman" w:hAnsi="Times New Roman" w:cs="Times New Roman"/>
          <w:b/>
          <w:lang w:eastAsia="ru-RU"/>
        </w:rPr>
      </w:pPr>
    </w:p>
    <w:p w:rsidR="00D26BA5" w:rsidRPr="00C017E1" w:rsidRDefault="00D26BA5" w:rsidP="00D26BA5">
      <w:pPr>
        <w:autoSpaceDE w:val="0"/>
        <w:autoSpaceDN w:val="0"/>
        <w:adjustRightInd w:val="0"/>
        <w:spacing w:after="0" w:line="240" w:lineRule="auto"/>
        <w:ind w:firstLine="709"/>
        <w:contextualSpacing/>
        <w:jc w:val="both"/>
        <w:rPr>
          <w:rFonts w:ascii="Times New Roman" w:eastAsia="Calibri" w:hAnsi="Times New Roman" w:cs="Times New Roman"/>
        </w:rPr>
      </w:pPr>
      <w:r w:rsidRPr="00C017E1">
        <w:rPr>
          <w:rFonts w:ascii="Times New Roman" w:eastAsia="Times New Roman" w:hAnsi="Times New Roman" w:cs="Times New Roman"/>
          <w:lang w:eastAsia="ru-RU"/>
        </w:rPr>
        <w:t>1.  </w:t>
      </w:r>
      <w:proofErr w:type="gramStart"/>
      <w:r w:rsidRPr="00C017E1">
        <w:rPr>
          <w:rFonts w:ascii="Times New Roman" w:eastAsia="Calibri" w:hAnsi="Times New Roman" w:cs="Times New Roman"/>
        </w:rPr>
        <w:t xml:space="preserve">Настоящие Правила, разработанные в соответствии со </w:t>
      </w:r>
      <w:hyperlink r:id="rId369" w:history="1">
        <w:r w:rsidRPr="00C017E1">
          <w:rPr>
            <w:rFonts w:ascii="Times New Roman" w:eastAsia="Calibri" w:hAnsi="Times New Roman" w:cs="Times New Roman"/>
            <w:color w:val="000000"/>
          </w:rPr>
          <w:t>статьей 139</w:t>
        </w:r>
      </w:hyperlink>
      <w:r w:rsidRPr="00C017E1">
        <w:rPr>
          <w:rFonts w:ascii="Times New Roman" w:eastAsia="Calibri" w:hAnsi="Times New Roman" w:cs="Times New Roman"/>
          <w:color w:val="000000"/>
        </w:rPr>
        <w:t>.1 Бю</w:t>
      </w:r>
      <w:r w:rsidRPr="00C017E1">
        <w:rPr>
          <w:rFonts w:ascii="Times New Roman" w:eastAsia="Calibri" w:hAnsi="Times New Roman" w:cs="Times New Roman"/>
        </w:rPr>
        <w:t xml:space="preserve">джетного кодекса Российской Федерации и подпунктом 1 пункта 1 </w:t>
      </w:r>
      <w:r w:rsidRPr="00C017E1">
        <w:rPr>
          <w:rFonts w:ascii="Times New Roman" w:eastAsia="Times New Roman" w:hAnsi="Times New Roman" w:cs="Times New Roman"/>
          <w:color w:val="212121"/>
          <w:lang w:eastAsia="ru-RU"/>
        </w:rPr>
        <w:t>постановления Правительства Архангельской области от 10 июня 2020 года № 320-пп «О внесении изменений в сводную бюджетную роспись областного бюджета на 2020 год и на плановый период 2021 и 2022 годов»</w:t>
      </w:r>
      <w:r w:rsidRPr="00C017E1">
        <w:rPr>
          <w:rFonts w:ascii="Times New Roman" w:eastAsia="Calibri" w:hAnsi="Times New Roman" w:cs="Times New Roman"/>
        </w:rPr>
        <w:t xml:space="preserve">, </w:t>
      </w:r>
      <w:r w:rsidRPr="00C017E1">
        <w:rPr>
          <w:rFonts w:ascii="Times New Roman" w:eastAsia="Calibri" w:hAnsi="Times New Roman" w:cs="Times New Roman"/>
          <w:spacing w:val="-6"/>
        </w:rPr>
        <w:t>устанавливают методику, цели и условия распределения иного межбюджетного</w:t>
      </w:r>
      <w:r w:rsidRPr="00C017E1">
        <w:rPr>
          <w:rFonts w:ascii="Times New Roman" w:eastAsia="Calibri" w:hAnsi="Times New Roman" w:cs="Times New Roman"/>
        </w:rPr>
        <w:t xml:space="preserve"> трансферта бюджету городского округа</w:t>
      </w:r>
      <w:proofErr w:type="gramEnd"/>
      <w:r w:rsidRPr="00C017E1">
        <w:rPr>
          <w:rFonts w:ascii="Times New Roman" w:eastAsia="Calibri" w:hAnsi="Times New Roman" w:cs="Times New Roman"/>
        </w:rPr>
        <w:t xml:space="preserve"> «</w:t>
      </w:r>
      <w:proofErr w:type="gramStart"/>
      <w:r w:rsidRPr="00C017E1">
        <w:rPr>
          <w:rFonts w:ascii="Times New Roman" w:eastAsia="Calibri" w:hAnsi="Times New Roman" w:cs="Times New Roman"/>
        </w:rPr>
        <w:t xml:space="preserve">Город Архангельск» (далее – городской округ, местный бюджет) на финансовое обеспечение мероприятий по выполнению работ по сносу домов, а также зачистке территорий </w:t>
      </w:r>
      <w:r w:rsidRPr="00C017E1">
        <w:rPr>
          <w:rFonts w:ascii="Times New Roman" w:eastAsia="Calibri" w:hAnsi="Times New Roman" w:cs="Times New Roman"/>
          <w:spacing w:val="-4"/>
        </w:rPr>
        <w:t>от разобранных неизвестными лицами и значительно пострадавших от</w:t>
      </w:r>
      <w:r w:rsidRPr="00C017E1">
        <w:rPr>
          <w:rFonts w:ascii="Times New Roman" w:eastAsia="Calibri" w:hAnsi="Times New Roman" w:cs="Times New Roman"/>
        </w:rPr>
        <w:t xml:space="preserve"> пожаров домов, расселенных в рамках адресных программ Архангельской области по переселению граждан из аварийного жилого фонда в городском округе «Город Архангельск» (далее соответственно – межбюджетный трансферт, мероприятия по сносу).</w:t>
      </w:r>
      <w:proofErr w:type="gramEnd"/>
    </w:p>
    <w:p w:rsidR="00D26BA5" w:rsidRPr="00C017E1" w:rsidRDefault="00D26BA5" w:rsidP="00D26BA5">
      <w:pPr>
        <w:autoSpaceDE w:val="0"/>
        <w:autoSpaceDN w:val="0"/>
        <w:adjustRightInd w:val="0"/>
        <w:spacing w:after="0" w:line="240" w:lineRule="auto"/>
        <w:ind w:firstLine="709"/>
        <w:contextualSpacing/>
        <w:jc w:val="both"/>
        <w:rPr>
          <w:rFonts w:ascii="Times New Roman" w:eastAsia="Calibri" w:hAnsi="Times New Roman" w:cs="Times New Roman"/>
        </w:rPr>
      </w:pPr>
      <w:r w:rsidRPr="00C017E1">
        <w:rPr>
          <w:rFonts w:ascii="Times New Roman" w:eastAsia="Calibri" w:hAnsi="Times New Roman" w:cs="Times New Roman"/>
          <w:spacing w:val="-6"/>
        </w:rPr>
        <w:t>2.  Межбюджетный трансферт предоставляется в рамках государственной</w:t>
      </w:r>
      <w:r w:rsidRPr="00C017E1">
        <w:rPr>
          <w:rFonts w:ascii="Times New Roman" w:eastAsia="Calibri" w:hAnsi="Times New Roman" w:cs="Times New Roman"/>
        </w:rPr>
        <w:t xml:space="preserve"> </w:t>
      </w:r>
      <w:r w:rsidRPr="00C017E1">
        <w:rPr>
          <w:rFonts w:ascii="Times New Roman" w:eastAsia="Calibri" w:hAnsi="Times New Roman" w:cs="Times New Roman"/>
          <w:spacing w:val="-6"/>
        </w:rPr>
        <w:t>программы Архангельской области «Обеспечение качественным, доступным</w:t>
      </w:r>
      <w:r w:rsidRPr="00C017E1">
        <w:rPr>
          <w:rFonts w:ascii="Times New Roman" w:eastAsia="Calibri" w:hAnsi="Times New Roman" w:cs="Times New Roman"/>
        </w:rPr>
        <w:t xml:space="preserve"> жильем и объектами инженерной инфраструктуры населения Архангельской </w:t>
      </w:r>
      <w:r w:rsidRPr="00C017E1">
        <w:rPr>
          <w:rFonts w:ascii="Times New Roman" w:eastAsia="Calibri" w:hAnsi="Times New Roman" w:cs="Times New Roman"/>
          <w:spacing w:val="-6"/>
        </w:rPr>
        <w:t>области», утвержденной постановлением Правительства Архангельской области</w:t>
      </w:r>
      <w:r w:rsidRPr="00C017E1">
        <w:rPr>
          <w:rFonts w:ascii="Times New Roman" w:eastAsia="Calibri" w:hAnsi="Times New Roman" w:cs="Times New Roman"/>
        </w:rPr>
        <w:t xml:space="preserve"> от 11 октября 2013 года № 475-пп.</w:t>
      </w:r>
    </w:p>
    <w:p w:rsidR="00D26BA5" w:rsidRPr="00C017E1" w:rsidRDefault="00D26BA5" w:rsidP="00D26BA5">
      <w:pPr>
        <w:autoSpaceDE w:val="0"/>
        <w:autoSpaceDN w:val="0"/>
        <w:adjustRightInd w:val="0"/>
        <w:spacing w:after="0" w:line="240" w:lineRule="auto"/>
        <w:ind w:firstLine="709"/>
        <w:contextualSpacing/>
        <w:jc w:val="both"/>
        <w:rPr>
          <w:rFonts w:ascii="Times New Roman" w:eastAsia="Calibri" w:hAnsi="Times New Roman" w:cs="Times New Roman"/>
        </w:rPr>
      </w:pPr>
      <w:r w:rsidRPr="00C017E1">
        <w:rPr>
          <w:rFonts w:ascii="Times New Roman" w:eastAsia="Calibri" w:hAnsi="Times New Roman" w:cs="Times New Roman"/>
        </w:rPr>
        <w:t>3.  </w:t>
      </w:r>
      <w:proofErr w:type="gramStart"/>
      <w:r w:rsidRPr="00C017E1">
        <w:rPr>
          <w:rFonts w:ascii="Times New Roman" w:eastAsia="Calibri" w:hAnsi="Times New Roman" w:cs="Times New Roman"/>
        </w:rPr>
        <w:t>Предоставление межбюджетного трансферта осуществляется</w:t>
      </w:r>
      <w:r w:rsidRPr="00C017E1">
        <w:rPr>
          <w:rFonts w:ascii="Times New Roman" w:eastAsia="Calibri" w:hAnsi="Times New Roman" w:cs="Times New Roman"/>
          <w:spacing w:val="-12"/>
        </w:rPr>
        <w:t xml:space="preserve"> </w:t>
      </w:r>
      <w:r w:rsidRPr="00C017E1">
        <w:rPr>
          <w:rFonts w:ascii="Times New Roman" w:eastAsia="Calibri" w:hAnsi="Times New Roman" w:cs="Times New Roman"/>
          <w:spacing w:val="-8"/>
        </w:rPr>
        <w:t>министерством топливно-энергетического комплекса и жилищно-коммунального</w:t>
      </w:r>
      <w:r w:rsidRPr="00C017E1">
        <w:rPr>
          <w:rFonts w:ascii="Times New Roman" w:eastAsia="Calibri" w:hAnsi="Times New Roman" w:cs="Times New Roman"/>
        </w:rPr>
        <w:t xml:space="preserve"> хозяйства Архангельской области (далее – министерство), являющимся главным распорядителем средств областного бюджета, в соответствии со сводной бюджетной росписью областного бюджета в пределах бюджетных </w:t>
      </w:r>
      <w:r w:rsidRPr="00C017E1">
        <w:rPr>
          <w:rFonts w:ascii="Times New Roman" w:eastAsia="Calibri" w:hAnsi="Times New Roman" w:cs="Times New Roman"/>
        </w:rPr>
        <w:lastRenderedPageBreak/>
        <w:t xml:space="preserve">ассигнований, предусмотренных в </w:t>
      </w:r>
      <w:r w:rsidR="00844F7E" w:rsidRPr="00C017E1">
        <w:rPr>
          <w:rFonts w:ascii="Times New Roman" w:eastAsia="Calibri" w:hAnsi="Times New Roman" w:cs="Times New Roman"/>
        </w:rPr>
        <w:t xml:space="preserve">областном бюджете министерству </w:t>
      </w:r>
      <w:r w:rsidRPr="00C017E1">
        <w:rPr>
          <w:rFonts w:ascii="Times New Roman" w:eastAsia="Calibri" w:hAnsi="Times New Roman" w:cs="Times New Roman"/>
        </w:rPr>
        <w:t>на соответствующий финансовый год и доведенных до него лимитов бюджетных обязательств.</w:t>
      </w:r>
      <w:proofErr w:type="gramEnd"/>
    </w:p>
    <w:p w:rsidR="00D26BA5" w:rsidRPr="00C017E1" w:rsidRDefault="00D26BA5" w:rsidP="00D26BA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lang w:eastAsia="ru-RU"/>
        </w:rPr>
        <w:t xml:space="preserve">Объем </w:t>
      </w:r>
      <w:r w:rsidR="00204F15" w:rsidRPr="00C017E1">
        <w:rPr>
          <w:rFonts w:ascii="Times New Roman" w:eastAsia="Times New Roman" w:hAnsi="Times New Roman" w:cs="Times New Roman"/>
          <w:bCs/>
          <w:color w:val="212121"/>
          <w:lang w:eastAsia="ru-RU"/>
        </w:rPr>
        <w:t xml:space="preserve">иного межбюджетного </w:t>
      </w:r>
      <w:r w:rsidRPr="00C017E1">
        <w:rPr>
          <w:rFonts w:ascii="Times New Roman" w:eastAsia="Times New Roman" w:hAnsi="Times New Roman" w:cs="Times New Roman"/>
          <w:bCs/>
          <w:color w:val="212121"/>
          <w:lang w:eastAsia="ru-RU"/>
        </w:rPr>
        <w:t xml:space="preserve">трансферта и получатель определяются </w:t>
      </w:r>
      <w:r w:rsidRPr="00C017E1">
        <w:rPr>
          <w:rFonts w:ascii="Times New Roman" w:eastAsia="Times New Roman" w:hAnsi="Times New Roman" w:cs="Times New Roman"/>
          <w:bCs/>
          <w:color w:val="212121"/>
          <w:lang w:eastAsia="ru-RU"/>
        </w:rPr>
        <w:br/>
        <w:t>в сводной бюджетной росписи областного бюджета на соответствующий финансовый год.</w:t>
      </w:r>
    </w:p>
    <w:p w:rsidR="00D26BA5" w:rsidRPr="00C017E1" w:rsidRDefault="00D26BA5" w:rsidP="00D26BA5">
      <w:pPr>
        <w:autoSpaceDE w:val="0"/>
        <w:autoSpaceDN w:val="0"/>
        <w:adjustRightInd w:val="0"/>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lang w:eastAsia="ru-RU"/>
        </w:rPr>
        <w:t>4.  Условиями предоставления иного межбюджетного трансферта местному бюджету являются:</w:t>
      </w:r>
    </w:p>
    <w:p w:rsidR="00D26BA5" w:rsidRPr="00C017E1" w:rsidRDefault="00D26BA5" w:rsidP="00D26BA5">
      <w:pPr>
        <w:autoSpaceDE w:val="0"/>
        <w:autoSpaceDN w:val="0"/>
        <w:adjustRightInd w:val="0"/>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spacing w:val="-8"/>
          <w:lang w:eastAsia="ru-RU"/>
        </w:rPr>
        <w:t>1)  наличие обращения городского округа о потребности в предоставлении</w:t>
      </w:r>
      <w:r w:rsidRPr="00C017E1">
        <w:rPr>
          <w:rFonts w:ascii="Times New Roman" w:eastAsia="Times New Roman" w:hAnsi="Times New Roman" w:cs="Times New Roman"/>
          <w:bCs/>
          <w:color w:val="212121"/>
          <w:lang w:eastAsia="ru-RU"/>
        </w:rPr>
        <w:t xml:space="preserve"> иного межбюджетного трансферта на выполнение </w:t>
      </w:r>
      <w:r w:rsidRPr="00C017E1">
        <w:rPr>
          <w:rFonts w:ascii="Times New Roman" w:eastAsia="Calibri" w:hAnsi="Times New Roman" w:cs="Times New Roman"/>
        </w:rPr>
        <w:t>мероприятий по сносу</w:t>
      </w:r>
      <w:r w:rsidRPr="00C017E1">
        <w:rPr>
          <w:rFonts w:ascii="Times New Roman" w:eastAsia="Times New Roman" w:hAnsi="Times New Roman" w:cs="Times New Roman"/>
          <w:bCs/>
          <w:color w:val="212121"/>
          <w:lang w:eastAsia="ru-RU"/>
        </w:rPr>
        <w:t>;</w:t>
      </w:r>
    </w:p>
    <w:p w:rsidR="00D26BA5" w:rsidRPr="00C017E1" w:rsidRDefault="00D26BA5" w:rsidP="00D26BA5">
      <w:pPr>
        <w:autoSpaceDE w:val="0"/>
        <w:autoSpaceDN w:val="0"/>
        <w:adjustRightInd w:val="0"/>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lang w:eastAsia="ru-RU"/>
        </w:rPr>
        <w:t xml:space="preserve">2)  наличие в сводной бюджетной росписи областного бюджета </w:t>
      </w:r>
      <w:r w:rsidRPr="00C017E1">
        <w:rPr>
          <w:rFonts w:ascii="Times New Roman" w:eastAsia="Times New Roman" w:hAnsi="Times New Roman" w:cs="Times New Roman"/>
          <w:bCs/>
          <w:color w:val="212121"/>
          <w:lang w:eastAsia="ru-RU"/>
        </w:rPr>
        <w:br/>
        <w:t>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D26BA5" w:rsidRPr="00C017E1" w:rsidRDefault="00D26BA5" w:rsidP="00D26BA5">
      <w:pPr>
        <w:autoSpaceDE w:val="0"/>
        <w:autoSpaceDN w:val="0"/>
        <w:adjustRightInd w:val="0"/>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lang w:eastAsia="ru-RU"/>
        </w:rPr>
        <w:t>3) заключение соглашения о предоставлении иного межбюджетного трансферта между министерством и уполномоченным органом местного самоуправления городского округа (далее – соглашение).</w:t>
      </w:r>
    </w:p>
    <w:p w:rsidR="00D26BA5" w:rsidRPr="00C017E1" w:rsidRDefault="00D26BA5" w:rsidP="00D26BA5">
      <w:pPr>
        <w:autoSpaceDE w:val="0"/>
        <w:autoSpaceDN w:val="0"/>
        <w:adjustRightInd w:val="0"/>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lang w:eastAsia="ru-RU"/>
        </w:rPr>
        <w:t xml:space="preserve">5.  Для заключения соглашения орган местного самоуправления городского округа представляет </w:t>
      </w:r>
      <w:proofErr w:type="gramStart"/>
      <w:r w:rsidRPr="00C017E1">
        <w:rPr>
          <w:rFonts w:ascii="Times New Roman" w:eastAsia="Times New Roman" w:hAnsi="Times New Roman" w:cs="Times New Roman"/>
          <w:bCs/>
          <w:color w:val="212121"/>
          <w:lang w:eastAsia="ru-RU"/>
        </w:rPr>
        <w:t>в минист</w:t>
      </w:r>
      <w:r w:rsidR="00A70824" w:rsidRPr="00C017E1">
        <w:rPr>
          <w:rFonts w:ascii="Times New Roman" w:eastAsia="Times New Roman" w:hAnsi="Times New Roman" w:cs="Times New Roman"/>
          <w:bCs/>
          <w:color w:val="212121"/>
          <w:lang w:eastAsia="ru-RU"/>
        </w:rPr>
        <w:t xml:space="preserve">ерство обращение о потребности </w:t>
      </w:r>
      <w:r w:rsidRPr="00C017E1">
        <w:rPr>
          <w:rFonts w:ascii="Times New Roman" w:eastAsia="Times New Roman" w:hAnsi="Times New Roman" w:cs="Times New Roman"/>
          <w:bCs/>
          <w:color w:val="212121"/>
          <w:lang w:eastAsia="ru-RU"/>
        </w:rPr>
        <w:t xml:space="preserve">в предоставлении иного межбюджетного трансферта на выполнение </w:t>
      </w:r>
      <w:r w:rsidRPr="00C017E1">
        <w:rPr>
          <w:rFonts w:ascii="Times New Roman" w:eastAsia="Calibri" w:hAnsi="Times New Roman" w:cs="Times New Roman"/>
        </w:rPr>
        <w:t>мероприятий по сносу</w:t>
      </w:r>
      <w:proofErr w:type="gramEnd"/>
      <w:r w:rsidRPr="00C017E1">
        <w:rPr>
          <w:rFonts w:ascii="Times New Roman" w:eastAsia="Times New Roman" w:hAnsi="Times New Roman" w:cs="Times New Roman"/>
          <w:bCs/>
          <w:color w:val="212121"/>
          <w:lang w:eastAsia="ru-RU"/>
        </w:rPr>
        <w:t>.</w:t>
      </w:r>
    </w:p>
    <w:p w:rsidR="00D26BA5" w:rsidRPr="00C017E1" w:rsidRDefault="00D26BA5" w:rsidP="00D26BA5">
      <w:pPr>
        <w:autoSpaceDE w:val="0"/>
        <w:autoSpaceDN w:val="0"/>
        <w:adjustRightInd w:val="0"/>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lang w:eastAsia="ru-RU"/>
        </w:rPr>
        <w:t xml:space="preserve">Соглашение заключается в срок не позднее одного месяца со дня </w:t>
      </w:r>
      <w:r w:rsidRPr="00C017E1">
        <w:rPr>
          <w:rFonts w:ascii="Times New Roman" w:eastAsia="Times New Roman" w:hAnsi="Times New Roman" w:cs="Times New Roman"/>
          <w:bCs/>
          <w:color w:val="212121"/>
          <w:spacing w:val="-6"/>
          <w:lang w:eastAsia="ru-RU"/>
        </w:rPr>
        <w:t>доведения министерству лимитов бюджетных обязательств на соответствующий</w:t>
      </w:r>
      <w:r w:rsidRPr="00C017E1">
        <w:rPr>
          <w:rFonts w:ascii="Times New Roman" w:eastAsia="Times New Roman" w:hAnsi="Times New Roman" w:cs="Times New Roman"/>
          <w:bCs/>
          <w:color w:val="212121"/>
          <w:lang w:eastAsia="ru-RU"/>
        </w:rPr>
        <w:t xml:space="preserve"> финансовый год. В соглашении </w:t>
      </w:r>
      <w:proofErr w:type="gramStart"/>
      <w:r w:rsidRPr="00C017E1">
        <w:rPr>
          <w:rFonts w:ascii="Times New Roman" w:eastAsia="Times New Roman" w:hAnsi="Times New Roman" w:cs="Times New Roman"/>
          <w:bCs/>
          <w:color w:val="212121"/>
          <w:lang w:eastAsia="ru-RU"/>
        </w:rPr>
        <w:t>предусматриваются</w:t>
      </w:r>
      <w:proofErr w:type="gramEnd"/>
      <w:r w:rsidRPr="00C017E1">
        <w:rPr>
          <w:rFonts w:ascii="Times New Roman" w:eastAsia="Times New Roman" w:hAnsi="Times New Roman" w:cs="Times New Roman"/>
          <w:bCs/>
          <w:color w:val="212121"/>
          <w:lang w:eastAsia="ru-RU"/>
        </w:rPr>
        <w:t xml:space="preserve"> в том числе следующие условия:</w:t>
      </w:r>
    </w:p>
    <w:p w:rsidR="00D26BA5" w:rsidRPr="00C017E1" w:rsidRDefault="00D26BA5" w:rsidP="00D26BA5">
      <w:pPr>
        <w:spacing w:after="0" w:line="240" w:lineRule="auto"/>
        <w:ind w:firstLine="709"/>
        <w:jc w:val="both"/>
        <w:rPr>
          <w:rFonts w:ascii="Times New Roman" w:eastAsia="Calibri" w:hAnsi="Times New Roman" w:cs="Times New Roman"/>
          <w:bCs/>
          <w:lang w:eastAsia="ru-RU"/>
        </w:rPr>
      </w:pPr>
      <w:r w:rsidRPr="00C017E1">
        <w:rPr>
          <w:rFonts w:ascii="Times New Roman" w:eastAsia="Calibri" w:hAnsi="Times New Roman" w:cs="Times New Roman"/>
          <w:bCs/>
        </w:rPr>
        <w:t>1)  </w:t>
      </w:r>
      <w:r w:rsidRPr="00C017E1">
        <w:rPr>
          <w:rFonts w:ascii="Times New Roman" w:eastAsia="Calibri" w:hAnsi="Times New Roman" w:cs="Times New Roman"/>
          <w:bCs/>
          <w:lang w:eastAsia="ru-RU"/>
        </w:rPr>
        <w:t>размер предоставляемого иного межбюджетного трансферта, порядок, условия и сроки его перечисления в местный бюджет;</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2)  целевые значения показателей результата использования иного межбюджетного трансферта;</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3)  обязательство городского округа по обеспечению завершения реализации мероприятий по сносу</w:t>
      </w:r>
      <w:r w:rsidRPr="00C017E1">
        <w:rPr>
          <w:rFonts w:ascii="Times New Roman" w:eastAsia="Calibri" w:hAnsi="Times New Roman" w:cs="Times New Roman"/>
        </w:rPr>
        <w:t xml:space="preserve"> </w:t>
      </w:r>
      <w:r w:rsidRPr="00C017E1">
        <w:rPr>
          <w:rFonts w:ascii="Times New Roman" w:eastAsia="Times New Roman" w:hAnsi="Times New Roman" w:cs="Times New Roman"/>
          <w:bCs/>
          <w:lang w:eastAsia="ru-RU"/>
        </w:rPr>
        <w:t>не позднее 31 декабря 2020 года;</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 xml:space="preserve">4)  обязательство городского округа по включению мероприятий </w:t>
      </w:r>
      <w:r w:rsidRPr="00C017E1">
        <w:rPr>
          <w:rFonts w:ascii="Times New Roman" w:eastAsia="Times New Roman" w:hAnsi="Times New Roman" w:cs="Times New Roman"/>
          <w:bCs/>
          <w:lang w:eastAsia="ru-RU"/>
        </w:rPr>
        <w:br/>
        <w:t xml:space="preserve">по сносу, реализуемых за счет средств иного межбюджетного трансферта, </w:t>
      </w:r>
      <w:r w:rsidRPr="00C017E1">
        <w:rPr>
          <w:rFonts w:ascii="Times New Roman" w:eastAsia="Times New Roman" w:hAnsi="Times New Roman" w:cs="Times New Roman"/>
          <w:bCs/>
          <w:lang w:eastAsia="ru-RU"/>
        </w:rPr>
        <w:br/>
      </w:r>
      <w:r w:rsidRPr="00C017E1">
        <w:rPr>
          <w:rFonts w:ascii="Times New Roman" w:eastAsia="Calibri" w:hAnsi="Times New Roman" w:cs="Times New Roman"/>
        </w:rPr>
        <w:t xml:space="preserve">в ведомственную целевую программу «Развитие городского хозяйства на </w:t>
      </w:r>
      <w:r w:rsidRPr="00C017E1">
        <w:rPr>
          <w:rFonts w:ascii="Times New Roman" w:eastAsia="Calibri" w:hAnsi="Times New Roman" w:cs="Times New Roman"/>
          <w:spacing w:val="-6"/>
        </w:rPr>
        <w:t>территории муниципального образования «Город Архангельск», утвержденную</w:t>
      </w:r>
      <w:r w:rsidRPr="00C017E1">
        <w:rPr>
          <w:rFonts w:ascii="Times New Roman" w:eastAsia="Calibri" w:hAnsi="Times New Roman" w:cs="Times New Roman"/>
        </w:rPr>
        <w:t xml:space="preserve"> постановлением администрации городского округа «Город Архангельск»</w:t>
      </w:r>
      <w:r w:rsidR="008A2A95" w:rsidRPr="00C017E1">
        <w:rPr>
          <w:rFonts w:ascii="Times New Roman" w:eastAsia="Calibri" w:hAnsi="Times New Roman" w:cs="Times New Roman"/>
          <w:lang w:eastAsia="ru-RU"/>
        </w:rPr>
        <w:t xml:space="preserve"> </w:t>
      </w:r>
      <w:r w:rsidRPr="00C017E1">
        <w:rPr>
          <w:rFonts w:ascii="Times New Roman" w:eastAsia="Calibri" w:hAnsi="Times New Roman" w:cs="Times New Roman"/>
        </w:rPr>
        <w:t xml:space="preserve">от 17 января 2017 года № 47, на соответствующий </w:t>
      </w:r>
      <w:r w:rsidRPr="00C017E1">
        <w:rPr>
          <w:rFonts w:ascii="Times New Roman" w:eastAsia="Times New Roman" w:hAnsi="Times New Roman" w:cs="Times New Roman"/>
          <w:bCs/>
          <w:lang w:eastAsia="ru-RU"/>
        </w:rPr>
        <w:t>год;</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 xml:space="preserve">5)  обязательство городского округа по представлению в министерство отчетов об использовании иного межбюджетного трансферта в сроки </w:t>
      </w:r>
      <w:r w:rsidRPr="00C017E1">
        <w:rPr>
          <w:rFonts w:ascii="Times New Roman" w:eastAsia="Times New Roman" w:hAnsi="Times New Roman" w:cs="Times New Roman"/>
          <w:bCs/>
          <w:lang w:eastAsia="ru-RU"/>
        </w:rPr>
        <w:br/>
        <w:t>и по формам, предусмотренным соглашением;</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spacing w:val="-6"/>
          <w:lang w:eastAsia="ru-RU"/>
        </w:rPr>
      </w:pPr>
      <w:r w:rsidRPr="00C017E1">
        <w:rPr>
          <w:rFonts w:ascii="Times New Roman" w:eastAsia="Times New Roman" w:hAnsi="Times New Roman" w:cs="Times New Roman"/>
          <w:bCs/>
          <w:spacing w:val="-6"/>
          <w:lang w:eastAsia="ru-RU"/>
        </w:rPr>
        <w:t>6)  обязательство городского округа по представлению в министерство</w:t>
      </w:r>
      <w:r w:rsidRPr="00C017E1">
        <w:rPr>
          <w:rFonts w:ascii="Times New Roman" w:eastAsia="Times New Roman" w:hAnsi="Times New Roman" w:cs="Times New Roman"/>
          <w:bCs/>
          <w:lang w:eastAsia="ru-RU"/>
        </w:rPr>
        <w:t xml:space="preserve"> информации и документов, подтверждающих целевое использование иного межбюджетного трансферта, в том числе проектной и иной документации, </w:t>
      </w:r>
      <w:r w:rsidRPr="00C017E1">
        <w:rPr>
          <w:rFonts w:ascii="Times New Roman" w:eastAsia="Times New Roman" w:hAnsi="Times New Roman" w:cs="Times New Roman"/>
          <w:bCs/>
          <w:spacing w:val="-6"/>
          <w:lang w:eastAsia="ru-RU"/>
        </w:rPr>
        <w:t>подготавливаемой в соответствии с законодательством Российской Федерации;</w:t>
      </w:r>
    </w:p>
    <w:p w:rsidR="00D26BA5" w:rsidRPr="00C017E1" w:rsidRDefault="00D26BA5" w:rsidP="00D26BA5">
      <w:pPr>
        <w:spacing w:after="0" w:line="240" w:lineRule="auto"/>
        <w:ind w:firstLine="709"/>
        <w:jc w:val="both"/>
        <w:rPr>
          <w:rFonts w:ascii="Times New Roman" w:eastAsia="Calibri" w:hAnsi="Times New Roman" w:cs="Times New Roman"/>
          <w:bCs/>
        </w:rPr>
      </w:pPr>
      <w:r w:rsidRPr="00C017E1">
        <w:rPr>
          <w:rFonts w:ascii="Times New Roman" w:eastAsia="Calibri" w:hAnsi="Times New Roman" w:cs="Times New Roman"/>
          <w:bCs/>
        </w:rPr>
        <w:t>7) ответственность сторон за нарушение условий соглашения, в том числе условие о возврате городским округом средств иного межбюджетного трансферта в областной бюджет в случае нарушени</w:t>
      </w:r>
      <w:r w:rsidR="008A2A95" w:rsidRPr="00C017E1">
        <w:rPr>
          <w:rFonts w:ascii="Times New Roman" w:eastAsia="Calibri" w:hAnsi="Times New Roman" w:cs="Times New Roman"/>
          <w:bCs/>
        </w:rPr>
        <w:t xml:space="preserve">я условий, целей </w:t>
      </w:r>
      <w:r w:rsidRPr="00C017E1">
        <w:rPr>
          <w:rFonts w:ascii="Times New Roman" w:eastAsia="Calibri" w:hAnsi="Times New Roman" w:cs="Times New Roman"/>
          <w:bCs/>
        </w:rPr>
        <w:t>и порядка предоставления иного межбюджетного трансферта.</w:t>
      </w:r>
    </w:p>
    <w:p w:rsidR="00D26BA5" w:rsidRPr="00C017E1" w:rsidRDefault="00D26BA5" w:rsidP="00D26BA5">
      <w:pPr>
        <w:spacing w:after="0" w:line="240" w:lineRule="auto"/>
        <w:ind w:firstLine="709"/>
        <w:jc w:val="both"/>
        <w:rPr>
          <w:rFonts w:ascii="Times New Roman" w:eastAsia="Calibri" w:hAnsi="Times New Roman" w:cs="Times New Roman"/>
          <w:bCs/>
        </w:rPr>
      </w:pPr>
      <w:r w:rsidRPr="00C017E1">
        <w:rPr>
          <w:rFonts w:ascii="Times New Roman" w:eastAsia="Calibri" w:hAnsi="Times New Roman" w:cs="Times New Roman"/>
          <w:bCs/>
        </w:rPr>
        <w:t>6.  Предоставление местному бюджету необходимого объема финансирования за счет средств иного межбюджетного трансферта для оплаты выполненных работ, оказанных услуг осуществляется министерством на основании заявки городского округа на финансирование с представлением копий следующих документов:</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 xml:space="preserve">1) муниципальных контрактов и (или) иных договоров (соглашений) </w:t>
      </w:r>
      <w:r w:rsidRPr="00C017E1">
        <w:rPr>
          <w:rFonts w:ascii="Times New Roman" w:eastAsia="Times New Roman" w:hAnsi="Times New Roman" w:cs="Times New Roman"/>
          <w:bCs/>
          <w:lang w:eastAsia="ru-RU"/>
        </w:rPr>
        <w:br/>
        <w:t>на закупку товаров, работ, услуг для обеспечения муниципальных нужд;</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2)  актов о приемке выполненных работ (КС-2);</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3)  справок о стоимости выполненных работ и затрат (КС-3);</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4)  счетов-фактур, товарных накладных.</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 xml:space="preserve">Документы, указанные в настоящем пункте, представляются </w:t>
      </w:r>
      <w:r w:rsidRPr="00C017E1">
        <w:rPr>
          <w:rFonts w:ascii="Times New Roman" w:eastAsia="Times New Roman" w:hAnsi="Times New Roman" w:cs="Times New Roman"/>
          <w:bCs/>
          <w:lang w:eastAsia="ru-RU"/>
        </w:rPr>
        <w:br/>
        <w:t>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 xml:space="preserve">7. Городской округ направляет в министерство копии платежных </w:t>
      </w:r>
      <w:r w:rsidRPr="00C017E1">
        <w:rPr>
          <w:rFonts w:ascii="Times New Roman" w:eastAsia="Times New Roman" w:hAnsi="Times New Roman" w:cs="Times New Roman"/>
          <w:bCs/>
          <w:spacing w:val="-6"/>
          <w:lang w:eastAsia="ru-RU"/>
        </w:rPr>
        <w:t xml:space="preserve">документов, подтверждающих оплату за счет всех источников финансирования, </w:t>
      </w:r>
      <w:r w:rsidRPr="00C017E1">
        <w:rPr>
          <w:rFonts w:ascii="Times New Roman" w:eastAsia="Times New Roman" w:hAnsi="Times New Roman" w:cs="Times New Roman"/>
          <w:bCs/>
          <w:lang w:eastAsia="ru-RU"/>
        </w:rPr>
        <w:t xml:space="preserve">на расчетные счета подрядных организаций за выполненные мероприятия по сносу в рамках муниципальных контрактов и (или) </w:t>
      </w:r>
      <w:r w:rsidRPr="00C017E1">
        <w:rPr>
          <w:rFonts w:ascii="Times New Roman" w:eastAsia="Times New Roman" w:hAnsi="Times New Roman" w:cs="Times New Roman"/>
          <w:bCs/>
          <w:lang w:eastAsia="ru-RU"/>
        </w:rPr>
        <w:lastRenderedPageBreak/>
        <w:t>иных договоров (соглашений), в течение 10 календарных дней со дня оплаты.</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bookmarkStart w:id="101" w:name="P161"/>
      <w:bookmarkEnd w:id="101"/>
      <w:r w:rsidRPr="00C017E1">
        <w:rPr>
          <w:rFonts w:ascii="Times New Roman" w:eastAsia="Times New Roman" w:hAnsi="Times New Roman" w:cs="Times New Roman"/>
          <w:bCs/>
          <w:spacing w:val="-6"/>
          <w:lang w:eastAsia="ru-RU"/>
        </w:rPr>
        <w:t>8.  Межбюджетные трансферты перечисляются в порядке межбюджетных</w:t>
      </w:r>
      <w:r w:rsidRPr="00C017E1">
        <w:rPr>
          <w:rFonts w:ascii="Times New Roman" w:eastAsia="Times New Roman" w:hAnsi="Times New Roman" w:cs="Times New Roman"/>
          <w:bCs/>
          <w:lang w:eastAsia="ru-RU"/>
        </w:rPr>
        <w:t xml:space="preserve">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w:t>
      </w:r>
      <w:proofErr w:type="gramStart"/>
      <w:r w:rsidRPr="00C017E1">
        <w:rPr>
          <w:rFonts w:ascii="Times New Roman" w:eastAsia="Times New Roman" w:hAnsi="Times New Roman" w:cs="Times New Roman"/>
          <w:bCs/>
          <w:lang w:eastAsia="ru-RU"/>
        </w:rPr>
        <w:t>в</w:t>
      </w:r>
      <w:proofErr w:type="gramEnd"/>
      <w:r w:rsidRPr="00C017E1">
        <w:rPr>
          <w:rFonts w:ascii="Times New Roman" w:eastAsia="Times New Roman" w:hAnsi="Times New Roman" w:cs="Times New Roman"/>
          <w:bCs/>
          <w:lang w:eastAsia="ru-RU"/>
        </w:rPr>
        <w:t xml:space="preserve"> </w:t>
      </w:r>
      <w:proofErr w:type="gramStart"/>
      <w:r w:rsidRPr="00C017E1">
        <w:rPr>
          <w:rFonts w:ascii="Times New Roman" w:eastAsia="Times New Roman" w:hAnsi="Times New Roman" w:cs="Times New Roman"/>
          <w:bCs/>
          <w:lang w:eastAsia="ru-RU"/>
        </w:rPr>
        <w:t>местный</w:t>
      </w:r>
      <w:proofErr w:type="gramEnd"/>
      <w:r w:rsidRPr="00C017E1">
        <w:rPr>
          <w:rFonts w:ascii="Times New Roman" w:eastAsia="Times New Roman" w:hAnsi="Times New Roman" w:cs="Times New Roman"/>
          <w:bCs/>
          <w:lang w:eastAsia="ru-RU"/>
        </w:rPr>
        <w:t xml:space="preserve"> бюджет.</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spacing w:val="-6"/>
          <w:lang w:eastAsia="ru-RU"/>
        </w:rPr>
      </w:pPr>
      <w:r w:rsidRPr="00C017E1">
        <w:rPr>
          <w:rFonts w:ascii="Times New Roman" w:eastAsia="Times New Roman" w:hAnsi="Times New Roman" w:cs="Times New Roman"/>
          <w:bCs/>
          <w:lang w:eastAsia="ru-RU"/>
        </w:rPr>
        <w:t xml:space="preserve">Операции со средствами, указанными в </w:t>
      </w:r>
      <w:hyperlink w:anchor="Par8" w:history="1">
        <w:r w:rsidRPr="00C017E1">
          <w:rPr>
            <w:rFonts w:ascii="Times New Roman" w:eastAsia="Times New Roman" w:hAnsi="Times New Roman" w:cs="Times New Roman"/>
            <w:bCs/>
            <w:lang w:eastAsia="ru-RU"/>
          </w:rPr>
          <w:t>абзаце первом</w:t>
        </w:r>
      </w:hyperlink>
      <w:r w:rsidRPr="00C017E1">
        <w:rPr>
          <w:rFonts w:ascii="Times New Roman" w:eastAsia="Times New Roman" w:hAnsi="Times New Roman" w:cs="Times New Roman"/>
          <w:bCs/>
          <w:lang w:eastAsia="ru-RU"/>
        </w:rPr>
        <w:t xml:space="preserve"> настоящего пункта, осуществляются в порядке кассового обслуживания исполнения </w:t>
      </w:r>
      <w:r w:rsidRPr="00C017E1">
        <w:rPr>
          <w:rFonts w:ascii="Times New Roman" w:eastAsia="Times New Roman" w:hAnsi="Times New Roman" w:cs="Times New Roman"/>
          <w:bCs/>
          <w:spacing w:val="-6"/>
          <w:lang w:eastAsia="ru-RU"/>
        </w:rPr>
        <w:t>местного бюджета, установленном местной администрацией городского округа.</w:t>
      </w:r>
    </w:p>
    <w:p w:rsidR="00D26BA5" w:rsidRPr="00C017E1" w:rsidRDefault="00D26BA5" w:rsidP="00B67590">
      <w:pPr>
        <w:widowControl w:val="0"/>
        <w:autoSpaceDE w:val="0"/>
        <w:autoSpaceDN w:val="0"/>
        <w:spacing w:after="0" w:line="240" w:lineRule="auto"/>
        <w:ind w:firstLine="709"/>
        <w:jc w:val="both"/>
        <w:rPr>
          <w:rFonts w:ascii="Times New Roman" w:eastAsia="Times New Roman" w:hAnsi="Times New Roman" w:cs="Times New Roman"/>
          <w:bCs/>
          <w:spacing w:val="-12"/>
          <w:lang w:eastAsia="ru-RU"/>
        </w:rPr>
      </w:pPr>
      <w:proofErr w:type="gramStart"/>
      <w:r w:rsidRPr="00C017E1">
        <w:rPr>
          <w:rFonts w:ascii="Times New Roman" w:eastAsia="Times New Roman" w:hAnsi="Times New Roman" w:cs="Times New Roman"/>
          <w:bCs/>
          <w:lang w:eastAsia="ru-RU"/>
        </w:rPr>
        <w:t>В случае принятия решения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трансфертов, предоставляемых из областного бюдже</w:t>
      </w:r>
      <w:r w:rsidR="000C0EFE" w:rsidRPr="00C017E1">
        <w:rPr>
          <w:rFonts w:ascii="Times New Roman" w:eastAsia="Times New Roman" w:hAnsi="Times New Roman" w:cs="Times New Roman"/>
          <w:bCs/>
          <w:lang w:eastAsia="ru-RU"/>
        </w:rPr>
        <w:t xml:space="preserve">та, </w:t>
      </w:r>
      <w:r w:rsidRPr="00C017E1">
        <w:rPr>
          <w:rFonts w:ascii="Times New Roman" w:eastAsia="Times New Roman" w:hAnsi="Times New Roman" w:cs="Times New Roman"/>
          <w:bCs/>
          <w:lang w:eastAsia="ru-RU"/>
        </w:rPr>
        <w:t xml:space="preserve">в пределах суммы, необходимой для оплаты денежных обязательств по расходам получателей средств местных бюджетов, источником финансового </w:t>
      </w:r>
      <w:r w:rsidRPr="00C017E1">
        <w:rPr>
          <w:rFonts w:ascii="Times New Roman" w:eastAsia="Times New Roman" w:hAnsi="Times New Roman" w:cs="Times New Roman"/>
          <w:bCs/>
          <w:spacing w:val="-6"/>
          <w:lang w:eastAsia="ru-RU"/>
        </w:rPr>
        <w:t>обеспечения которых являются данные межбюджетные трансферты, указанное</w:t>
      </w:r>
      <w:r w:rsidRPr="00C017E1">
        <w:rPr>
          <w:rFonts w:ascii="Times New Roman" w:eastAsia="Times New Roman" w:hAnsi="Times New Roman" w:cs="Times New Roman"/>
          <w:bCs/>
          <w:lang w:eastAsia="ru-RU"/>
        </w:rPr>
        <w:t xml:space="preserve"> </w:t>
      </w:r>
      <w:r w:rsidRPr="00C017E1">
        <w:rPr>
          <w:rFonts w:ascii="Times New Roman" w:eastAsia="Times New Roman" w:hAnsi="Times New Roman" w:cs="Times New Roman"/>
          <w:bCs/>
          <w:spacing w:val="-12"/>
          <w:lang w:eastAsia="ru-RU"/>
        </w:rPr>
        <w:t>полномочие осуществляется в порядке, определенном Федеральным казначейством.</w:t>
      </w:r>
      <w:proofErr w:type="gramEnd"/>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spacing w:val="-6"/>
          <w:lang w:eastAsia="ru-RU"/>
        </w:rPr>
        <w:t>9.  </w:t>
      </w:r>
      <w:r w:rsidRPr="00C017E1">
        <w:rPr>
          <w:rFonts w:ascii="Times New Roman" w:eastAsia="Times New Roman" w:hAnsi="Times New Roman" w:cs="Times New Roman"/>
          <w:spacing w:val="-6"/>
          <w:lang w:eastAsia="ru-RU"/>
        </w:rPr>
        <w:t>Уполномоченный орган местного самоуправления городского округа</w:t>
      </w:r>
      <w:r w:rsidRPr="00C017E1">
        <w:rPr>
          <w:rFonts w:ascii="Times New Roman" w:eastAsia="Times New Roman" w:hAnsi="Times New Roman" w:cs="Times New Roman"/>
          <w:lang w:eastAsia="ru-RU"/>
        </w:rPr>
        <w:t xml:space="preserve"> представляет в министерство отчет </w:t>
      </w:r>
      <w:r w:rsidRPr="00C017E1">
        <w:rPr>
          <w:rFonts w:ascii="Times New Roman" w:eastAsia="Times New Roman" w:hAnsi="Times New Roman" w:cs="Times New Roman"/>
          <w:bCs/>
          <w:lang w:eastAsia="ru-RU"/>
        </w:rPr>
        <w:t xml:space="preserve">об использовании межбюджетного трансферта </w:t>
      </w:r>
      <w:r w:rsidRPr="00C017E1">
        <w:rPr>
          <w:rFonts w:ascii="Times New Roman" w:eastAsia="Times New Roman" w:hAnsi="Times New Roman" w:cs="Times New Roman"/>
          <w:lang w:eastAsia="ru-RU"/>
        </w:rPr>
        <w:t>в порядке и сроки, предусмотренные соглашением.</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Показателем результата использования межбюджетного трансферта является к</w:t>
      </w:r>
      <w:r w:rsidRPr="00C017E1">
        <w:rPr>
          <w:rFonts w:ascii="Times New Roman" w:eastAsia="Calibri" w:hAnsi="Times New Roman" w:cs="Times New Roman"/>
        </w:rPr>
        <w:t>оличество земельных участков, на которых выполнены мероприятия по сносу</w:t>
      </w:r>
      <w:r w:rsidRPr="00C017E1">
        <w:rPr>
          <w:rFonts w:ascii="Times New Roman" w:eastAsia="Times New Roman" w:hAnsi="Times New Roman" w:cs="Times New Roman"/>
          <w:bCs/>
          <w:lang w:eastAsia="ru-RU"/>
        </w:rPr>
        <w:t xml:space="preserve"> в срок, установленный соглашением.</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lang w:eastAsia="ru-RU"/>
        </w:rPr>
        <w:t xml:space="preserve">Оценка </w:t>
      </w:r>
      <w:proofErr w:type="gramStart"/>
      <w:r w:rsidRPr="00C017E1">
        <w:rPr>
          <w:rFonts w:ascii="Times New Roman" w:eastAsia="Times New Roman" w:hAnsi="Times New Roman" w:cs="Times New Roman"/>
          <w:lang w:eastAsia="ru-RU"/>
        </w:rPr>
        <w:t>достижения значения показателя результата использования межбюджетного трансферта</w:t>
      </w:r>
      <w:proofErr w:type="gramEnd"/>
      <w:r w:rsidRPr="00C017E1">
        <w:rPr>
          <w:rFonts w:ascii="Times New Roman" w:eastAsia="Times New Roman" w:hAnsi="Times New Roman" w:cs="Times New Roman"/>
          <w:lang w:eastAsia="ru-RU"/>
        </w:rPr>
        <w:t xml:space="preserve"> осуществляется министерством на основании анализа отчета </w:t>
      </w:r>
      <w:r w:rsidRPr="00C017E1">
        <w:rPr>
          <w:rFonts w:ascii="Times New Roman" w:eastAsia="Times New Roman" w:hAnsi="Times New Roman" w:cs="Times New Roman"/>
          <w:bCs/>
          <w:lang w:eastAsia="ru-RU"/>
        </w:rPr>
        <w:t>об использовании иного межбюджетного трансферта.</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10.  Ответственность за нецелевое использование межбюджетного трансферта несут органы местного с</w:t>
      </w:r>
      <w:r w:rsidR="000C0EFE" w:rsidRPr="00C017E1">
        <w:rPr>
          <w:rFonts w:ascii="Times New Roman" w:eastAsia="Times New Roman" w:hAnsi="Times New Roman" w:cs="Times New Roman"/>
          <w:bCs/>
          <w:lang w:eastAsia="ru-RU"/>
        </w:rPr>
        <w:t xml:space="preserve">амоуправления городского округа </w:t>
      </w:r>
      <w:r w:rsidRPr="00C017E1">
        <w:rPr>
          <w:rFonts w:ascii="Times New Roman" w:eastAsia="Times New Roman" w:hAnsi="Times New Roman" w:cs="Times New Roman"/>
          <w:bCs/>
          <w:lang w:eastAsia="ru-RU"/>
        </w:rPr>
        <w:t>в соответствии с бюджетным законодательством Российской Федерации.</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lang w:eastAsia="ru-RU"/>
        </w:rPr>
        <w:t>11.  </w:t>
      </w:r>
      <w:proofErr w:type="gramStart"/>
      <w:r w:rsidRPr="00C017E1">
        <w:rPr>
          <w:rFonts w:ascii="Times New Roman" w:eastAsia="Times New Roman" w:hAnsi="Times New Roman" w:cs="Times New Roman"/>
          <w:bCs/>
          <w:lang w:eastAsia="ru-RU"/>
        </w:rPr>
        <w:t>Контроль за</w:t>
      </w:r>
      <w:proofErr w:type="gramEnd"/>
      <w:r w:rsidRPr="00C017E1">
        <w:rPr>
          <w:rFonts w:ascii="Times New Roman" w:eastAsia="Times New Roman" w:hAnsi="Times New Roman" w:cs="Times New Roman"/>
          <w:bCs/>
          <w:lang w:eastAsia="ru-RU"/>
        </w:rPr>
        <w:t xml:space="preserve"> целевым использованием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26BA5" w:rsidRPr="00C017E1" w:rsidRDefault="00D26BA5" w:rsidP="00D2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212121"/>
          <w:lang w:eastAsia="ru-RU"/>
        </w:rPr>
      </w:pPr>
      <w:r w:rsidRPr="00C017E1">
        <w:rPr>
          <w:rFonts w:ascii="Times New Roman" w:eastAsia="Times New Roman" w:hAnsi="Times New Roman" w:cs="Times New Roman"/>
          <w:bCs/>
          <w:color w:val="212121"/>
          <w:spacing w:val="-6"/>
          <w:lang w:eastAsia="ru-RU"/>
        </w:rPr>
        <w:t>12.  </w:t>
      </w:r>
      <w:proofErr w:type="gramStart"/>
      <w:r w:rsidRPr="00C017E1">
        <w:rPr>
          <w:rFonts w:ascii="Times New Roman" w:eastAsia="Times New Roman" w:hAnsi="Times New Roman" w:cs="Times New Roman"/>
          <w:bCs/>
          <w:color w:val="212121"/>
          <w:spacing w:val="-6"/>
          <w:lang w:eastAsia="ru-RU"/>
        </w:rPr>
        <w:t>В случае выявления министерством или органами государственного</w:t>
      </w:r>
      <w:r w:rsidRPr="00C017E1">
        <w:rPr>
          <w:rFonts w:ascii="Times New Roman" w:eastAsia="Times New Roman" w:hAnsi="Times New Roman" w:cs="Times New Roman"/>
          <w:bCs/>
          <w:color w:val="212121"/>
          <w:lang w:eastAsia="ru-RU"/>
        </w:rPr>
        <w:t xml:space="preserve"> финансового контроля нарушения органами местного самоуправления городского округа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w:t>
      </w:r>
      <w:r w:rsidRPr="00C017E1">
        <w:rPr>
          <w:rFonts w:ascii="Times New Roman" w:eastAsia="Times New Roman" w:hAnsi="Times New Roman" w:cs="Times New Roman"/>
          <w:bCs/>
          <w:color w:val="212121"/>
          <w:lang w:eastAsia="ru-RU"/>
        </w:rPr>
        <w:br/>
        <w:t>в течение 15 календарных дней со дня предъявления министерством или органами государственного финансового контроля соответствующего требования.</w:t>
      </w:r>
      <w:proofErr w:type="gramEnd"/>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spacing w:val="-8"/>
          <w:lang w:eastAsia="ru-RU"/>
        </w:rPr>
        <w:t>13.  </w:t>
      </w:r>
      <w:proofErr w:type="gramStart"/>
      <w:r w:rsidRPr="00C017E1">
        <w:rPr>
          <w:rFonts w:ascii="Times New Roman" w:eastAsia="Times New Roman" w:hAnsi="Times New Roman" w:cs="Times New Roman"/>
          <w:bCs/>
          <w:spacing w:val="-8"/>
          <w:lang w:eastAsia="ru-RU"/>
        </w:rPr>
        <w:t>При наличии остатков межбюджетного трансферта, не использованных</w:t>
      </w:r>
      <w:r w:rsidRPr="00C017E1">
        <w:rPr>
          <w:rFonts w:ascii="Times New Roman" w:eastAsia="Times New Roman" w:hAnsi="Times New Roman" w:cs="Times New Roman"/>
          <w:bCs/>
          <w:lang w:eastAsia="ru-RU"/>
        </w:rPr>
        <w:t xml:space="preserve"> в отчетном финансовом году, органы местного самоуправления городского округа обязаны в течение </w:t>
      </w:r>
      <w:r w:rsidR="002B0197" w:rsidRPr="00C017E1">
        <w:rPr>
          <w:rFonts w:ascii="Times New Roman" w:eastAsia="Times New Roman" w:hAnsi="Times New Roman" w:cs="Times New Roman"/>
          <w:bCs/>
          <w:lang w:eastAsia="ru-RU"/>
        </w:rPr>
        <w:br/>
      </w:r>
      <w:r w:rsidRPr="00C017E1">
        <w:rPr>
          <w:rFonts w:ascii="Times New Roman" w:eastAsia="Times New Roman" w:hAnsi="Times New Roman" w:cs="Times New Roman"/>
          <w:bCs/>
          <w:lang w:eastAsia="ru-RU"/>
        </w:rPr>
        <w:t xml:space="preserve">15 календарных дней со дня их уведомления министерством или органами государственного финансового контроля </w:t>
      </w:r>
      <w:r w:rsidRPr="00C017E1">
        <w:rPr>
          <w:rFonts w:ascii="Times New Roman" w:eastAsia="Times New Roman" w:hAnsi="Times New Roman" w:cs="Times New Roman"/>
          <w:bCs/>
          <w:spacing w:val="-8"/>
          <w:lang w:eastAsia="ru-RU"/>
        </w:rPr>
        <w:t>возвратить средства межбюджетного трансферта в случаях, предусмотренных</w:t>
      </w:r>
      <w:r w:rsidRPr="00C017E1">
        <w:rPr>
          <w:rFonts w:ascii="Times New Roman" w:eastAsia="Times New Roman" w:hAnsi="Times New Roman" w:cs="Times New Roman"/>
          <w:bCs/>
          <w:lang w:eastAsia="ru-RU"/>
        </w:rPr>
        <w:t xml:space="preserve"> соглашением, если министерством не принято распоряжение о наличии потребности в средствах межбюджетного</w:t>
      </w:r>
      <w:r w:rsidR="00C761A1" w:rsidRPr="00C017E1">
        <w:rPr>
          <w:rFonts w:ascii="Times New Roman" w:eastAsia="Times New Roman" w:hAnsi="Times New Roman" w:cs="Times New Roman"/>
          <w:bCs/>
          <w:lang w:eastAsia="ru-RU"/>
        </w:rPr>
        <w:t xml:space="preserve"> трансферта, не использованных </w:t>
      </w:r>
      <w:r w:rsidRPr="00C017E1">
        <w:rPr>
          <w:rFonts w:ascii="Times New Roman" w:eastAsia="Times New Roman" w:hAnsi="Times New Roman" w:cs="Times New Roman"/>
          <w:bCs/>
          <w:lang w:eastAsia="ru-RU"/>
        </w:rPr>
        <w:t>в отчетном финансовом году, в соответствии</w:t>
      </w:r>
      <w:proofErr w:type="gramEnd"/>
      <w:r w:rsidRPr="00C017E1">
        <w:rPr>
          <w:rFonts w:ascii="Times New Roman" w:eastAsia="Times New Roman" w:hAnsi="Times New Roman" w:cs="Times New Roman"/>
          <w:bCs/>
          <w:lang w:eastAsia="ru-RU"/>
        </w:rPr>
        <w:t xml:space="preserve">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w:t>
      </w:r>
      <w:r w:rsidRPr="00C017E1">
        <w:rPr>
          <w:rFonts w:ascii="Times New Roman" w:eastAsia="Times New Roman" w:hAnsi="Times New Roman" w:cs="Times New Roman"/>
          <w:bCs/>
          <w:spacing w:val="-6"/>
          <w:lang w:eastAsia="ru-RU"/>
        </w:rPr>
        <w:t>целям предоставления указанных межбюджетных трансфертов, утвержденным</w:t>
      </w:r>
      <w:r w:rsidRPr="00C017E1">
        <w:rPr>
          <w:rFonts w:ascii="Times New Roman" w:eastAsia="Times New Roman" w:hAnsi="Times New Roman" w:cs="Times New Roman"/>
          <w:bCs/>
          <w:lang w:eastAsia="ru-RU"/>
        </w:rPr>
        <w:t xml:space="preserve"> постановлением Правительства Архангельской области от </w:t>
      </w:r>
      <w:r w:rsidR="00C761A1" w:rsidRPr="00C017E1">
        <w:rPr>
          <w:rFonts w:ascii="Times New Roman" w:eastAsia="Times New Roman" w:hAnsi="Times New Roman" w:cs="Times New Roman"/>
          <w:bCs/>
          <w:lang w:eastAsia="ru-RU"/>
        </w:rPr>
        <w:t xml:space="preserve">27 декабря </w:t>
      </w:r>
      <w:r w:rsidRPr="00C017E1">
        <w:rPr>
          <w:rFonts w:ascii="Times New Roman" w:eastAsia="Times New Roman" w:hAnsi="Times New Roman" w:cs="Times New Roman"/>
          <w:bCs/>
          <w:lang w:eastAsia="ru-RU"/>
        </w:rPr>
        <w:t>2016 года № 536-пп.</w:t>
      </w:r>
    </w:p>
    <w:p w:rsidR="00D26BA5" w:rsidRPr="00C017E1" w:rsidRDefault="00D26BA5" w:rsidP="00D26BA5">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C017E1">
        <w:rPr>
          <w:rFonts w:ascii="Times New Roman" w:eastAsia="Times New Roman" w:hAnsi="Times New Roman" w:cs="Times New Roman"/>
          <w:bCs/>
          <w:spacing w:val="-6"/>
          <w:lang w:eastAsia="ru-RU"/>
        </w:rPr>
        <w:t>14.  К органам местного самоуправления городского округа, совершившим</w:t>
      </w:r>
      <w:r w:rsidRPr="00C017E1">
        <w:rPr>
          <w:rFonts w:ascii="Times New Roman" w:eastAsia="Times New Roman" w:hAnsi="Times New Roman" w:cs="Times New Roman"/>
          <w:bCs/>
          <w:lang w:eastAsia="ru-RU"/>
        </w:rPr>
        <w:t xml:space="preserve"> </w:t>
      </w:r>
      <w:r w:rsidRPr="00C017E1">
        <w:rPr>
          <w:rFonts w:ascii="Times New Roman" w:eastAsia="Times New Roman" w:hAnsi="Times New Roman" w:cs="Times New Roman"/>
          <w:bCs/>
          <w:spacing w:val="-6"/>
          <w:lang w:eastAsia="ru-RU"/>
        </w:rPr>
        <w:t>бюджетное нарушение, применяются бюджетные меры принуждения в порядке</w:t>
      </w:r>
      <w:r w:rsidRPr="00C017E1">
        <w:rPr>
          <w:rFonts w:ascii="Times New Roman" w:eastAsia="Times New Roman" w:hAnsi="Times New Roman" w:cs="Times New Roman"/>
          <w:bCs/>
          <w:lang w:eastAsia="ru-RU"/>
        </w:rPr>
        <w:t xml:space="preserve"> и по основаниям, установленным бюджетным законода</w:t>
      </w:r>
      <w:r w:rsidR="00144E60" w:rsidRPr="00C017E1">
        <w:rPr>
          <w:rFonts w:ascii="Times New Roman" w:eastAsia="Times New Roman" w:hAnsi="Times New Roman" w:cs="Times New Roman"/>
          <w:bCs/>
          <w:lang w:eastAsia="ru-RU"/>
        </w:rPr>
        <w:t>тельством Российской Федерации</w:t>
      </w:r>
      <w:r w:rsidRPr="00C017E1">
        <w:rPr>
          <w:rFonts w:ascii="Times New Roman" w:eastAsia="Times New Roman" w:hAnsi="Times New Roman" w:cs="Times New Roman"/>
          <w:bCs/>
          <w:lang w:eastAsia="ru-RU"/>
        </w:rPr>
        <w:t>.</w:t>
      </w:r>
    </w:p>
    <w:p w:rsidR="00E43791" w:rsidRPr="00C017E1" w:rsidRDefault="00E43791" w:rsidP="001F0167">
      <w:pPr>
        <w:autoSpaceDE w:val="0"/>
        <w:autoSpaceDN w:val="0"/>
        <w:adjustRightInd w:val="0"/>
        <w:spacing w:after="0" w:line="240" w:lineRule="auto"/>
        <w:jc w:val="both"/>
        <w:rPr>
          <w:rFonts w:ascii="Times New Roman" w:eastAsia="Times New Roman" w:hAnsi="Times New Roman" w:cs="Times New Roman"/>
          <w:lang w:eastAsia="ru-RU"/>
        </w:rPr>
      </w:pPr>
    </w:p>
    <w:p w:rsidR="00E43791" w:rsidRPr="00C017E1" w:rsidRDefault="00E43791" w:rsidP="0051426B">
      <w:pPr>
        <w:autoSpaceDE w:val="0"/>
        <w:autoSpaceDN w:val="0"/>
        <w:adjustRightInd w:val="0"/>
        <w:spacing w:after="0" w:line="240" w:lineRule="auto"/>
        <w:jc w:val="both"/>
        <w:rPr>
          <w:rFonts w:ascii="Times New Roman" w:eastAsia="Times New Roman" w:hAnsi="Times New Roman" w:cs="Times New Roman"/>
          <w:lang w:eastAsia="ru-RU"/>
        </w:rPr>
      </w:pPr>
    </w:p>
    <w:p w:rsidR="004D12F3" w:rsidRPr="004D12F3" w:rsidRDefault="004D12F3" w:rsidP="0084499B">
      <w:pPr>
        <w:autoSpaceDE w:val="0"/>
        <w:autoSpaceDN w:val="0"/>
        <w:adjustRightInd w:val="0"/>
        <w:spacing w:after="0" w:line="240" w:lineRule="auto"/>
        <w:jc w:val="center"/>
        <w:rPr>
          <w:rFonts w:ascii="Times New Roman" w:eastAsia="Times New Roman" w:hAnsi="Times New Roman" w:cs="Times New Roman"/>
          <w:lang w:eastAsia="ru-RU"/>
        </w:rPr>
      </w:pPr>
      <w:r w:rsidRPr="00C017E1">
        <w:rPr>
          <w:rFonts w:ascii="Times New Roman" w:eastAsia="Times New Roman" w:hAnsi="Times New Roman" w:cs="Times New Roman"/>
          <w:color w:val="212121"/>
          <w:sz w:val="24"/>
          <w:szCs w:val="28"/>
          <w:lang w:eastAsia="ru-RU"/>
        </w:rPr>
        <w:t>_______________</w:t>
      </w:r>
      <w:bookmarkStart w:id="102" w:name="_GoBack"/>
      <w:bookmarkEnd w:id="102"/>
    </w:p>
    <w:sectPr w:rsidR="004D12F3" w:rsidRPr="004D12F3" w:rsidSect="00F2788D">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7C" w:rsidRDefault="00C92D7C" w:rsidP="007B46BD">
      <w:pPr>
        <w:spacing w:after="0" w:line="240" w:lineRule="auto"/>
      </w:pPr>
      <w:r>
        <w:separator/>
      </w:r>
    </w:p>
  </w:endnote>
  <w:endnote w:type="continuationSeparator" w:id="0">
    <w:p w:rsidR="00C92D7C" w:rsidRDefault="00C92D7C" w:rsidP="007B4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4000E47B" w:usb2="00000001"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4423"/>
      <w:docPartObj>
        <w:docPartGallery w:val="Page Numbers (Bottom of Page)"/>
        <w:docPartUnique/>
      </w:docPartObj>
    </w:sdtPr>
    <w:sdtContent>
      <w:p w:rsidR="00BA2EA6" w:rsidRDefault="00BA2EA6">
        <w:pPr>
          <w:pStyle w:val="a7"/>
          <w:jc w:val="center"/>
        </w:pPr>
        <w:fldSimple w:instr=" PAGE   \* MERGEFORMAT ">
          <w:r>
            <w:rPr>
              <w:noProof/>
            </w:rPr>
            <w:t>2</w:t>
          </w:r>
        </w:fldSimple>
      </w:p>
    </w:sdtContent>
  </w:sdt>
  <w:p w:rsidR="00BA2EA6" w:rsidRDefault="00BA2E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7C" w:rsidRDefault="00C92D7C" w:rsidP="007B46BD">
      <w:pPr>
        <w:spacing w:after="0" w:line="240" w:lineRule="auto"/>
      </w:pPr>
      <w:r>
        <w:separator/>
      </w:r>
    </w:p>
  </w:footnote>
  <w:footnote w:type="continuationSeparator" w:id="0">
    <w:p w:rsidR="00C92D7C" w:rsidRDefault="00C92D7C" w:rsidP="007B4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CF1"/>
    <w:multiLevelType w:val="hybridMultilevel"/>
    <w:tmpl w:val="E2CEBD60"/>
    <w:lvl w:ilvl="0" w:tplc="B5CAB73A">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385249E"/>
    <w:multiLevelType w:val="hybridMultilevel"/>
    <w:tmpl w:val="8744C8C4"/>
    <w:lvl w:ilvl="0" w:tplc="2F5C2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FF6C7E"/>
    <w:multiLevelType w:val="hybridMultilevel"/>
    <w:tmpl w:val="142C3E94"/>
    <w:lvl w:ilvl="0" w:tplc="E752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463DB"/>
    <w:multiLevelType w:val="hybridMultilevel"/>
    <w:tmpl w:val="16948C22"/>
    <w:lvl w:ilvl="0" w:tplc="3426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81537E"/>
    <w:multiLevelType w:val="hybridMultilevel"/>
    <w:tmpl w:val="EDF0D8CE"/>
    <w:lvl w:ilvl="0" w:tplc="74F68A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DE06FF"/>
    <w:multiLevelType w:val="hybridMultilevel"/>
    <w:tmpl w:val="716A7640"/>
    <w:lvl w:ilvl="0" w:tplc="1C0E9CD8">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0B2F3536"/>
    <w:multiLevelType w:val="hybridMultilevel"/>
    <w:tmpl w:val="2318CC0C"/>
    <w:lvl w:ilvl="0" w:tplc="A0B0FD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D703E3D"/>
    <w:multiLevelType w:val="hybridMultilevel"/>
    <w:tmpl w:val="E6D4109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A8435E"/>
    <w:multiLevelType w:val="hybridMultilevel"/>
    <w:tmpl w:val="4C56CF5E"/>
    <w:lvl w:ilvl="0" w:tplc="2EEC6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5D21A2"/>
    <w:multiLevelType w:val="hybridMultilevel"/>
    <w:tmpl w:val="5EA681F6"/>
    <w:lvl w:ilvl="0" w:tplc="CF3E0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E45FAD"/>
    <w:multiLevelType w:val="hybridMultilevel"/>
    <w:tmpl w:val="605A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DF3424"/>
    <w:multiLevelType w:val="hybridMultilevel"/>
    <w:tmpl w:val="9BB26944"/>
    <w:lvl w:ilvl="0" w:tplc="73E0FA3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C46C90"/>
    <w:multiLevelType w:val="hybridMultilevel"/>
    <w:tmpl w:val="07A8F1CE"/>
    <w:lvl w:ilvl="0" w:tplc="ACFA7090">
      <w:start w:val="1"/>
      <w:numFmt w:val="decimal"/>
      <w:lvlText w:val="%1."/>
      <w:lvlJc w:val="left"/>
      <w:pPr>
        <w:ind w:left="957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ED7446"/>
    <w:multiLevelType w:val="hybridMultilevel"/>
    <w:tmpl w:val="1FE261CC"/>
    <w:lvl w:ilvl="0" w:tplc="1F068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B5E3D"/>
    <w:multiLevelType w:val="hybridMultilevel"/>
    <w:tmpl w:val="47A87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C291E"/>
    <w:multiLevelType w:val="hybridMultilevel"/>
    <w:tmpl w:val="F38CE8BE"/>
    <w:lvl w:ilvl="0" w:tplc="61CA04D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58B6D7B"/>
    <w:multiLevelType w:val="hybridMultilevel"/>
    <w:tmpl w:val="A9DCED7A"/>
    <w:lvl w:ilvl="0" w:tplc="2F5C2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B22465"/>
    <w:multiLevelType w:val="hybridMultilevel"/>
    <w:tmpl w:val="77C2C506"/>
    <w:lvl w:ilvl="0" w:tplc="3D4E4730">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BE2D2F"/>
    <w:multiLevelType w:val="hybridMultilevel"/>
    <w:tmpl w:val="3FC24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F37E32"/>
    <w:multiLevelType w:val="hybridMultilevel"/>
    <w:tmpl w:val="2C5C2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650CAD"/>
    <w:multiLevelType w:val="hybridMultilevel"/>
    <w:tmpl w:val="7218A64A"/>
    <w:lvl w:ilvl="0" w:tplc="76FCF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461213"/>
    <w:multiLevelType w:val="hybridMultilevel"/>
    <w:tmpl w:val="DCAAF13A"/>
    <w:lvl w:ilvl="0" w:tplc="429CDA46">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6F092F"/>
    <w:multiLevelType w:val="hybridMultilevel"/>
    <w:tmpl w:val="F1F02A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A451607"/>
    <w:multiLevelType w:val="hybridMultilevel"/>
    <w:tmpl w:val="C8BA285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346D06"/>
    <w:multiLevelType w:val="hybridMultilevel"/>
    <w:tmpl w:val="4B4E74FE"/>
    <w:lvl w:ilvl="0" w:tplc="7AA0AE2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760F5D"/>
    <w:multiLevelType w:val="hybridMultilevel"/>
    <w:tmpl w:val="FD6A8184"/>
    <w:lvl w:ilvl="0" w:tplc="D90A0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3C42C8"/>
    <w:multiLevelType w:val="hybridMultilevel"/>
    <w:tmpl w:val="C36C7974"/>
    <w:lvl w:ilvl="0" w:tplc="67E88B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1B417C"/>
    <w:multiLevelType w:val="hybridMultilevel"/>
    <w:tmpl w:val="7422D1F4"/>
    <w:lvl w:ilvl="0" w:tplc="80F8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006675"/>
    <w:multiLevelType w:val="hybridMultilevel"/>
    <w:tmpl w:val="FA1A5DA4"/>
    <w:lvl w:ilvl="0" w:tplc="C77A18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3510A3"/>
    <w:multiLevelType w:val="hybridMultilevel"/>
    <w:tmpl w:val="11EE339C"/>
    <w:lvl w:ilvl="0" w:tplc="0270C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FB4515"/>
    <w:multiLevelType w:val="hybridMultilevel"/>
    <w:tmpl w:val="34E49AE6"/>
    <w:lvl w:ilvl="0" w:tplc="AA921F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BB6F5D"/>
    <w:multiLevelType w:val="hybridMultilevel"/>
    <w:tmpl w:val="EC6456DA"/>
    <w:lvl w:ilvl="0" w:tplc="8940C0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1DB7376"/>
    <w:multiLevelType w:val="hybridMultilevel"/>
    <w:tmpl w:val="98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FD3346"/>
    <w:multiLevelType w:val="hybridMultilevel"/>
    <w:tmpl w:val="5EA681F6"/>
    <w:lvl w:ilvl="0" w:tplc="CF3E0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85F01C9"/>
    <w:multiLevelType w:val="hybridMultilevel"/>
    <w:tmpl w:val="67885E90"/>
    <w:lvl w:ilvl="0" w:tplc="1F0686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0B1434"/>
    <w:multiLevelType w:val="hybridMultilevel"/>
    <w:tmpl w:val="34143E3E"/>
    <w:lvl w:ilvl="0" w:tplc="2F5C2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E14521"/>
    <w:multiLevelType w:val="hybridMultilevel"/>
    <w:tmpl w:val="D056088C"/>
    <w:lvl w:ilvl="0" w:tplc="7F2C3FD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4D130C"/>
    <w:multiLevelType w:val="hybridMultilevel"/>
    <w:tmpl w:val="4524DAC4"/>
    <w:lvl w:ilvl="0" w:tplc="A8508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D3578D"/>
    <w:multiLevelType w:val="hybridMultilevel"/>
    <w:tmpl w:val="7F6CF3B4"/>
    <w:lvl w:ilvl="0" w:tplc="6F581A3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127379C"/>
    <w:multiLevelType w:val="hybridMultilevel"/>
    <w:tmpl w:val="F69E94BA"/>
    <w:lvl w:ilvl="0" w:tplc="FC4A3F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500F4D"/>
    <w:multiLevelType w:val="hybridMultilevel"/>
    <w:tmpl w:val="179C3928"/>
    <w:lvl w:ilvl="0" w:tplc="6424366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E30C9A"/>
    <w:multiLevelType w:val="hybridMultilevel"/>
    <w:tmpl w:val="AAF2AC4A"/>
    <w:lvl w:ilvl="0" w:tplc="0434C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AF73716"/>
    <w:multiLevelType w:val="hybridMultilevel"/>
    <w:tmpl w:val="AE9AEE8E"/>
    <w:lvl w:ilvl="0" w:tplc="D6F4E46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A03960"/>
    <w:multiLevelType w:val="hybridMultilevel"/>
    <w:tmpl w:val="95A4348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92A0B"/>
    <w:multiLevelType w:val="hybridMultilevel"/>
    <w:tmpl w:val="62F4ACBC"/>
    <w:lvl w:ilvl="0" w:tplc="6CCEA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9"/>
  </w:num>
  <w:num w:numId="3">
    <w:abstractNumId w:val="12"/>
  </w:num>
  <w:num w:numId="4">
    <w:abstractNumId w:val="7"/>
  </w:num>
  <w:num w:numId="5">
    <w:abstractNumId w:val="16"/>
  </w:num>
  <w:num w:numId="6">
    <w:abstractNumId w:val="33"/>
  </w:num>
  <w:num w:numId="7">
    <w:abstractNumId w:val="28"/>
  </w:num>
  <w:num w:numId="8">
    <w:abstractNumId w:val="23"/>
  </w:num>
  <w:num w:numId="9">
    <w:abstractNumId w:val="22"/>
  </w:num>
  <w:num w:numId="10">
    <w:abstractNumId w:val="1"/>
  </w:num>
  <w:num w:numId="11">
    <w:abstractNumId w:val="2"/>
  </w:num>
  <w:num w:numId="12">
    <w:abstractNumId w:val="27"/>
  </w:num>
  <w:num w:numId="13">
    <w:abstractNumId w:val="36"/>
  </w:num>
  <w:num w:numId="14">
    <w:abstractNumId w:val="44"/>
  </w:num>
  <w:num w:numId="15">
    <w:abstractNumId w:val="5"/>
  </w:num>
  <w:num w:numId="16">
    <w:abstractNumId w:val="6"/>
  </w:num>
  <w:num w:numId="17">
    <w:abstractNumId w:val="38"/>
  </w:num>
  <w:num w:numId="18">
    <w:abstractNumId w:val="11"/>
  </w:num>
  <w:num w:numId="19">
    <w:abstractNumId w:val="37"/>
  </w:num>
  <w:num w:numId="20">
    <w:abstractNumId w:val="24"/>
  </w:num>
  <w:num w:numId="21">
    <w:abstractNumId w:val="25"/>
  </w:num>
  <w:num w:numId="22">
    <w:abstractNumId w:val="29"/>
  </w:num>
  <w:num w:numId="23">
    <w:abstractNumId w:val="41"/>
  </w:num>
  <w:num w:numId="24">
    <w:abstractNumId w:val="0"/>
  </w:num>
  <w:num w:numId="25">
    <w:abstractNumId w:val="15"/>
  </w:num>
  <w:num w:numId="26">
    <w:abstractNumId w:val="30"/>
  </w:num>
  <w:num w:numId="27">
    <w:abstractNumId w:val="10"/>
  </w:num>
  <w:num w:numId="28">
    <w:abstractNumId w:val="26"/>
  </w:num>
  <w:num w:numId="29">
    <w:abstractNumId w:val="14"/>
  </w:num>
  <w:num w:numId="30">
    <w:abstractNumId w:val="8"/>
  </w:num>
  <w:num w:numId="31">
    <w:abstractNumId w:val="45"/>
  </w:num>
  <w:num w:numId="32">
    <w:abstractNumId w:val="20"/>
  </w:num>
  <w:num w:numId="33">
    <w:abstractNumId w:val="40"/>
  </w:num>
  <w:num w:numId="34">
    <w:abstractNumId w:val="39"/>
  </w:num>
  <w:num w:numId="35">
    <w:abstractNumId w:val="4"/>
  </w:num>
  <w:num w:numId="36">
    <w:abstractNumId w:val="1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4"/>
  </w:num>
  <w:num w:numId="40">
    <w:abstractNumId w:val="9"/>
  </w:num>
  <w:num w:numId="41">
    <w:abstractNumId w:val="42"/>
  </w:num>
  <w:num w:numId="42">
    <w:abstractNumId w:val="18"/>
  </w:num>
  <w:num w:numId="43">
    <w:abstractNumId w:val="21"/>
  </w:num>
  <w:num w:numId="44">
    <w:abstractNumId w:val="43"/>
  </w:num>
  <w:num w:numId="45">
    <w:abstractNumId w:val="32"/>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E70EC2"/>
    <w:rsid w:val="00000457"/>
    <w:rsid w:val="00000BE9"/>
    <w:rsid w:val="00001692"/>
    <w:rsid w:val="000027B3"/>
    <w:rsid w:val="00003831"/>
    <w:rsid w:val="00004174"/>
    <w:rsid w:val="0000437C"/>
    <w:rsid w:val="00005C49"/>
    <w:rsid w:val="00006358"/>
    <w:rsid w:val="00006519"/>
    <w:rsid w:val="00007610"/>
    <w:rsid w:val="0001096C"/>
    <w:rsid w:val="00010BA0"/>
    <w:rsid w:val="00011EF3"/>
    <w:rsid w:val="00013993"/>
    <w:rsid w:val="00013BA2"/>
    <w:rsid w:val="00014D5C"/>
    <w:rsid w:val="00015CC3"/>
    <w:rsid w:val="00016B3D"/>
    <w:rsid w:val="00020F1B"/>
    <w:rsid w:val="0002108B"/>
    <w:rsid w:val="000211B8"/>
    <w:rsid w:val="00021F4E"/>
    <w:rsid w:val="00022FAB"/>
    <w:rsid w:val="00023FC5"/>
    <w:rsid w:val="00024723"/>
    <w:rsid w:val="00024BA5"/>
    <w:rsid w:val="00025EFF"/>
    <w:rsid w:val="00026714"/>
    <w:rsid w:val="000312A5"/>
    <w:rsid w:val="0003154F"/>
    <w:rsid w:val="000326B5"/>
    <w:rsid w:val="00033674"/>
    <w:rsid w:val="00033FF8"/>
    <w:rsid w:val="0003444B"/>
    <w:rsid w:val="00035D94"/>
    <w:rsid w:val="0003712F"/>
    <w:rsid w:val="0003775A"/>
    <w:rsid w:val="00037C27"/>
    <w:rsid w:val="0004049A"/>
    <w:rsid w:val="00040997"/>
    <w:rsid w:val="00040C42"/>
    <w:rsid w:val="00040E9E"/>
    <w:rsid w:val="00044A9E"/>
    <w:rsid w:val="0004505D"/>
    <w:rsid w:val="00045CA2"/>
    <w:rsid w:val="00046D02"/>
    <w:rsid w:val="00050EA3"/>
    <w:rsid w:val="00051FB4"/>
    <w:rsid w:val="00052991"/>
    <w:rsid w:val="00053C22"/>
    <w:rsid w:val="00053F02"/>
    <w:rsid w:val="00054242"/>
    <w:rsid w:val="00054580"/>
    <w:rsid w:val="00054D3E"/>
    <w:rsid w:val="00054DD6"/>
    <w:rsid w:val="000558A7"/>
    <w:rsid w:val="00055BF9"/>
    <w:rsid w:val="000609EC"/>
    <w:rsid w:val="00060D3B"/>
    <w:rsid w:val="00061242"/>
    <w:rsid w:val="00063731"/>
    <w:rsid w:val="00064563"/>
    <w:rsid w:val="00064888"/>
    <w:rsid w:val="00065335"/>
    <w:rsid w:val="000658B6"/>
    <w:rsid w:val="00065F5A"/>
    <w:rsid w:val="00066B5C"/>
    <w:rsid w:val="0006766A"/>
    <w:rsid w:val="00070CEE"/>
    <w:rsid w:val="00071B07"/>
    <w:rsid w:val="00072AC3"/>
    <w:rsid w:val="00074231"/>
    <w:rsid w:val="000750EF"/>
    <w:rsid w:val="00075CEB"/>
    <w:rsid w:val="00075F95"/>
    <w:rsid w:val="000825BD"/>
    <w:rsid w:val="000830A7"/>
    <w:rsid w:val="0008312E"/>
    <w:rsid w:val="000835F0"/>
    <w:rsid w:val="00083D1E"/>
    <w:rsid w:val="00083D82"/>
    <w:rsid w:val="000845C5"/>
    <w:rsid w:val="00084F10"/>
    <w:rsid w:val="00085F3C"/>
    <w:rsid w:val="0008681D"/>
    <w:rsid w:val="0009051F"/>
    <w:rsid w:val="00090B2F"/>
    <w:rsid w:val="0009111A"/>
    <w:rsid w:val="00091C24"/>
    <w:rsid w:val="00091D31"/>
    <w:rsid w:val="000943CB"/>
    <w:rsid w:val="0009491C"/>
    <w:rsid w:val="00094B0F"/>
    <w:rsid w:val="000951BC"/>
    <w:rsid w:val="00096182"/>
    <w:rsid w:val="00096FD2"/>
    <w:rsid w:val="000A2C74"/>
    <w:rsid w:val="000A33CF"/>
    <w:rsid w:val="000A38FB"/>
    <w:rsid w:val="000A3BDC"/>
    <w:rsid w:val="000A3E1F"/>
    <w:rsid w:val="000A40B4"/>
    <w:rsid w:val="000A4B8F"/>
    <w:rsid w:val="000A4E4A"/>
    <w:rsid w:val="000A5C98"/>
    <w:rsid w:val="000A5F66"/>
    <w:rsid w:val="000A6791"/>
    <w:rsid w:val="000A70D4"/>
    <w:rsid w:val="000A7D78"/>
    <w:rsid w:val="000B03EE"/>
    <w:rsid w:val="000B25F4"/>
    <w:rsid w:val="000B29CF"/>
    <w:rsid w:val="000B2D64"/>
    <w:rsid w:val="000B4254"/>
    <w:rsid w:val="000B5A89"/>
    <w:rsid w:val="000B6021"/>
    <w:rsid w:val="000B7C35"/>
    <w:rsid w:val="000C011F"/>
    <w:rsid w:val="000C0672"/>
    <w:rsid w:val="000C0A7C"/>
    <w:rsid w:val="000C0EFE"/>
    <w:rsid w:val="000C1C27"/>
    <w:rsid w:val="000C227F"/>
    <w:rsid w:val="000C28A1"/>
    <w:rsid w:val="000C33EC"/>
    <w:rsid w:val="000C4335"/>
    <w:rsid w:val="000C4E8E"/>
    <w:rsid w:val="000C584D"/>
    <w:rsid w:val="000C5AF8"/>
    <w:rsid w:val="000C754A"/>
    <w:rsid w:val="000C76F9"/>
    <w:rsid w:val="000D033D"/>
    <w:rsid w:val="000D08AD"/>
    <w:rsid w:val="000D0A15"/>
    <w:rsid w:val="000D0F84"/>
    <w:rsid w:val="000D15BE"/>
    <w:rsid w:val="000D2A07"/>
    <w:rsid w:val="000D37BF"/>
    <w:rsid w:val="000D3B27"/>
    <w:rsid w:val="000D5B10"/>
    <w:rsid w:val="000D6BED"/>
    <w:rsid w:val="000D6CD9"/>
    <w:rsid w:val="000D706E"/>
    <w:rsid w:val="000D72D3"/>
    <w:rsid w:val="000D7BEB"/>
    <w:rsid w:val="000E0049"/>
    <w:rsid w:val="000E007F"/>
    <w:rsid w:val="000E0BC8"/>
    <w:rsid w:val="000F015B"/>
    <w:rsid w:val="000F0C20"/>
    <w:rsid w:val="000F10DE"/>
    <w:rsid w:val="000F1394"/>
    <w:rsid w:val="000F2066"/>
    <w:rsid w:val="000F3546"/>
    <w:rsid w:val="000F38B5"/>
    <w:rsid w:val="000F419B"/>
    <w:rsid w:val="000F5647"/>
    <w:rsid w:val="000F616F"/>
    <w:rsid w:val="000F7D42"/>
    <w:rsid w:val="00100521"/>
    <w:rsid w:val="0010058C"/>
    <w:rsid w:val="0010193A"/>
    <w:rsid w:val="00101DD6"/>
    <w:rsid w:val="00102261"/>
    <w:rsid w:val="00104E97"/>
    <w:rsid w:val="001056CE"/>
    <w:rsid w:val="00105BC4"/>
    <w:rsid w:val="00106AA2"/>
    <w:rsid w:val="0011370C"/>
    <w:rsid w:val="00113738"/>
    <w:rsid w:val="00114952"/>
    <w:rsid w:val="001152C9"/>
    <w:rsid w:val="00115F2E"/>
    <w:rsid w:val="00116A6E"/>
    <w:rsid w:val="00116D74"/>
    <w:rsid w:val="00117D1A"/>
    <w:rsid w:val="0012046E"/>
    <w:rsid w:val="001204DC"/>
    <w:rsid w:val="0012209E"/>
    <w:rsid w:val="00123BB2"/>
    <w:rsid w:val="00124969"/>
    <w:rsid w:val="00125B6D"/>
    <w:rsid w:val="00126B4F"/>
    <w:rsid w:val="00126DCA"/>
    <w:rsid w:val="00126F15"/>
    <w:rsid w:val="001306F6"/>
    <w:rsid w:val="00131884"/>
    <w:rsid w:val="00131A24"/>
    <w:rsid w:val="00131C3B"/>
    <w:rsid w:val="001321D2"/>
    <w:rsid w:val="00132EFC"/>
    <w:rsid w:val="001333FB"/>
    <w:rsid w:val="00133D43"/>
    <w:rsid w:val="00134503"/>
    <w:rsid w:val="00135B44"/>
    <w:rsid w:val="00135F40"/>
    <w:rsid w:val="0013647E"/>
    <w:rsid w:val="00136B17"/>
    <w:rsid w:val="00136E34"/>
    <w:rsid w:val="001377F3"/>
    <w:rsid w:val="00137E30"/>
    <w:rsid w:val="001405F5"/>
    <w:rsid w:val="00140ACB"/>
    <w:rsid w:val="00140CF3"/>
    <w:rsid w:val="00141344"/>
    <w:rsid w:val="00141645"/>
    <w:rsid w:val="00141F2D"/>
    <w:rsid w:val="00144901"/>
    <w:rsid w:val="00144CC7"/>
    <w:rsid w:val="00144E60"/>
    <w:rsid w:val="00146C86"/>
    <w:rsid w:val="00150E1F"/>
    <w:rsid w:val="00151414"/>
    <w:rsid w:val="0015418E"/>
    <w:rsid w:val="0015484D"/>
    <w:rsid w:val="00155504"/>
    <w:rsid w:val="001558BF"/>
    <w:rsid w:val="00155DB6"/>
    <w:rsid w:val="00155EA6"/>
    <w:rsid w:val="00156B01"/>
    <w:rsid w:val="001573B4"/>
    <w:rsid w:val="00157BE4"/>
    <w:rsid w:val="00160757"/>
    <w:rsid w:val="00162100"/>
    <w:rsid w:val="0016279E"/>
    <w:rsid w:val="00163346"/>
    <w:rsid w:val="00163C67"/>
    <w:rsid w:val="00163F92"/>
    <w:rsid w:val="00164333"/>
    <w:rsid w:val="001647A0"/>
    <w:rsid w:val="00165122"/>
    <w:rsid w:val="00165616"/>
    <w:rsid w:val="00167051"/>
    <w:rsid w:val="00167F2F"/>
    <w:rsid w:val="0017136D"/>
    <w:rsid w:val="001718B4"/>
    <w:rsid w:val="00171E31"/>
    <w:rsid w:val="00172AA9"/>
    <w:rsid w:val="00173353"/>
    <w:rsid w:val="001733D2"/>
    <w:rsid w:val="00173BF1"/>
    <w:rsid w:val="00173CF5"/>
    <w:rsid w:val="00173F10"/>
    <w:rsid w:val="001751E3"/>
    <w:rsid w:val="00175500"/>
    <w:rsid w:val="001757EF"/>
    <w:rsid w:val="00176B67"/>
    <w:rsid w:val="00176F23"/>
    <w:rsid w:val="001775A1"/>
    <w:rsid w:val="00180237"/>
    <w:rsid w:val="0018053D"/>
    <w:rsid w:val="00180AE8"/>
    <w:rsid w:val="00181033"/>
    <w:rsid w:val="00182735"/>
    <w:rsid w:val="00184B87"/>
    <w:rsid w:val="00184DC2"/>
    <w:rsid w:val="001867CC"/>
    <w:rsid w:val="0018740B"/>
    <w:rsid w:val="0018793F"/>
    <w:rsid w:val="00190DA9"/>
    <w:rsid w:val="00191776"/>
    <w:rsid w:val="0019416F"/>
    <w:rsid w:val="00194AA1"/>
    <w:rsid w:val="001968B8"/>
    <w:rsid w:val="0019694C"/>
    <w:rsid w:val="001A0350"/>
    <w:rsid w:val="001A0C19"/>
    <w:rsid w:val="001A0C71"/>
    <w:rsid w:val="001A0CBA"/>
    <w:rsid w:val="001A2207"/>
    <w:rsid w:val="001A3BB4"/>
    <w:rsid w:val="001A4861"/>
    <w:rsid w:val="001A732E"/>
    <w:rsid w:val="001B0629"/>
    <w:rsid w:val="001B0764"/>
    <w:rsid w:val="001B07A5"/>
    <w:rsid w:val="001B1A9B"/>
    <w:rsid w:val="001B33F6"/>
    <w:rsid w:val="001B5599"/>
    <w:rsid w:val="001B58C7"/>
    <w:rsid w:val="001B6ED9"/>
    <w:rsid w:val="001B7279"/>
    <w:rsid w:val="001B7C9E"/>
    <w:rsid w:val="001B7C9F"/>
    <w:rsid w:val="001C05B1"/>
    <w:rsid w:val="001C089E"/>
    <w:rsid w:val="001C1C11"/>
    <w:rsid w:val="001C2DC1"/>
    <w:rsid w:val="001C4706"/>
    <w:rsid w:val="001C48E1"/>
    <w:rsid w:val="001C5872"/>
    <w:rsid w:val="001C7691"/>
    <w:rsid w:val="001D013B"/>
    <w:rsid w:val="001D143B"/>
    <w:rsid w:val="001D1E2E"/>
    <w:rsid w:val="001D2EF1"/>
    <w:rsid w:val="001D36C6"/>
    <w:rsid w:val="001D531C"/>
    <w:rsid w:val="001D5837"/>
    <w:rsid w:val="001D5853"/>
    <w:rsid w:val="001D63C9"/>
    <w:rsid w:val="001D685F"/>
    <w:rsid w:val="001D7767"/>
    <w:rsid w:val="001D7C97"/>
    <w:rsid w:val="001E08A8"/>
    <w:rsid w:val="001E091F"/>
    <w:rsid w:val="001E0D90"/>
    <w:rsid w:val="001E1C2F"/>
    <w:rsid w:val="001E1CAC"/>
    <w:rsid w:val="001E25CF"/>
    <w:rsid w:val="001E36E2"/>
    <w:rsid w:val="001E432B"/>
    <w:rsid w:val="001E45BD"/>
    <w:rsid w:val="001E4B9C"/>
    <w:rsid w:val="001E740D"/>
    <w:rsid w:val="001F0167"/>
    <w:rsid w:val="001F205B"/>
    <w:rsid w:val="001F3048"/>
    <w:rsid w:val="001F37B8"/>
    <w:rsid w:val="001F3A32"/>
    <w:rsid w:val="001F4950"/>
    <w:rsid w:val="001F4D6B"/>
    <w:rsid w:val="001F4FE2"/>
    <w:rsid w:val="001F5BA4"/>
    <w:rsid w:val="001F5E46"/>
    <w:rsid w:val="001F5E54"/>
    <w:rsid w:val="001F63B6"/>
    <w:rsid w:val="001F6A1B"/>
    <w:rsid w:val="001F6D52"/>
    <w:rsid w:val="001F7D0B"/>
    <w:rsid w:val="001F7DDB"/>
    <w:rsid w:val="0020016B"/>
    <w:rsid w:val="002006F5"/>
    <w:rsid w:val="00200AC3"/>
    <w:rsid w:val="00201005"/>
    <w:rsid w:val="00201505"/>
    <w:rsid w:val="0020179A"/>
    <w:rsid w:val="002017D7"/>
    <w:rsid w:val="00201B7E"/>
    <w:rsid w:val="00201F07"/>
    <w:rsid w:val="00204C93"/>
    <w:rsid w:val="00204F15"/>
    <w:rsid w:val="0020538B"/>
    <w:rsid w:val="0020546C"/>
    <w:rsid w:val="00205DC1"/>
    <w:rsid w:val="00206A1D"/>
    <w:rsid w:val="00207874"/>
    <w:rsid w:val="0021230E"/>
    <w:rsid w:val="002130C8"/>
    <w:rsid w:val="00213331"/>
    <w:rsid w:val="00213751"/>
    <w:rsid w:val="002156B5"/>
    <w:rsid w:val="002164DA"/>
    <w:rsid w:val="00217232"/>
    <w:rsid w:val="00217CA5"/>
    <w:rsid w:val="00217DC7"/>
    <w:rsid w:val="00221BAA"/>
    <w:rsid w:val="0022340A"/>
    <w:rsid w:val="00223EFC"/>
    <w:rsid w:val="002244FA"/>
    <w:rsid w:val="00224FBC"/>
    <w:rsid w:val="0022640A"/>
    <w:rsid w:val="00226E31"/>
    <w:rsid w:val="00231231"/>
    <w:rsid w:val="002316E2"/>
    <w:rsid w:val="00232AAD"/>
    <w:rsid w:val="00233719"/>
    <w:rsid w:val="00236048"/>
    <w:rsid w:val="0023641B"/>
    <w:rsid w:val="00236C65"/>
    <w:rsid w:val="00237B93"/>
    <w:rsid w:val="00240053"/>
    <w:rsid w:val="00240C6E"/>
    <w:rsid w:val="002424B5"/>
    <w:rsid w:val="00242A16"/>
    <w:rsid w:val="00242B1B"/>
    <w:rsid w:val="00244D45"/>
    <w:rsid w:val="00244E9A"/>
    <w:rsid w:val="002469DF"/>
    <w:rsid w:val="00246C86"/>
    <w:rsid w:val="00247D46"/>
    <w:rsid w:val="00247D4C"/>
    <w:rsid w:val="0025030D"/>
    <w:rsid w:val="00250453"/>
    <w:rsid w:val="00251FAC"/>
    <w:rsid w:val="002520E5"/>
    <w:rsid w:val="00253346"/>
    <w:rsid w:val="00253A3A"/>
    <w:rsid w:val="00253B59"/>
    <w:rsid w:val="002541F8"/>
    <w:rsid w:val="002554BA"/>
    <w:rsid w:val="00255511"/>
    <w:rsid w:val="00255DE9"/>
    <w:rsid w:val="00257DA4"/>
    <w:rsid w:val="002617F7"/>
    <w:rsid w:val="0026262B"/>
    <w:rsid w:val="00263375"/>
    <w:rsid w:val="00263D83"/>
    <w:rsid w:val="00264342"/>
    <w:rsid w:val="00264616"/>
    <w:rsid w:val="00264F4F"/>
    <w:rsid w:val="002673DC"/>
    <w:rsid w:val="00270E7B"/>
    <w:rsid w:val="00271912"/>
    <w:rsid w:val="0027230C"/>
    <w:rsid w:val="002729A2"/>
    <w:rsid w:val="002747A9"/>
    <w:rsid w:val="00275DE8"/>
    <w:rsid w:val="00276389"/>
    <w:rsid w:val="00277946"/>
    <w:rsid w:val="00277B5F"/>
    <w:rsid w:val="00280ABE"/>
    <w:rsid w:val="00280E4D"/>
    <w:rsid w:val="00281D10"/>
    <w:rsid w:val="002825EA"/>
    <w:rsid w:val="00282FAA"/>
    <w:rsid w:val="002839B5"/>
    <w:rsid w:val="00284D9C"/>
    <w:rsid w:val="002870CE"/>
    <w:rsid w:val="00287B4F"/>
    <w:rsid w:val="002909DF"/>
    <w:rsid w:val="00291859"/>
    <w:rsid w:val="00291D7A"/>
    <w:rsid w:val="0029517D"/>
    <w:rsid w:val="00295F00"/>
    <w:rsid w:val="00296A2C"/>
    <w:rsid w:val="002972CF"/>
    <w:rsid w:val="00297E96"/>
    <w:rsid w:val="00297F85"/>
    <w:rsid w:val="002A0837"/>
    <w:rsid w:val="002A2054"/>
    <w:rsid w:val="002A220F"/>
    <w:rsid w:val="002A2800"/>
    <w:rsid w:val="002A520F"/>
    <w:rsid w:val="002A5288"/>
    <w:rsid w:val="002A52B7"/>
    <w:rsid w:val="002A6164"/>
    <w:rsid w:val="002A621A"/>
    <w:rsid w:val="002A7BB2"/>
    <w:rsid w:val="002B0197"/>
    <w:rsid w:val="002B02A6"/>
    <w:rsid w:val="002B0B90"/>
    <w:rsid w:val="002B1111"/>
    <w:rsid w:val="002B122B"/>
    <w:rsid w:val="002B39C3"/>
    <w:rsid w:val="002B4ACC"/>
    <w:rsid w:val="002B5573"/>
    <w:rsid w:val="002B56E8"/>
    <w:rsid w:val="002B5C29"/>
    <w:rsid w:val="002B71AF"/>
    <w:rsid w:val="002B7945"/>
    <w:rsid w:val="002C08C3"/>
    <w:rsid w:val="002C0DB6"/>
    <w:rsid w:val="002C1BE0"/>
    <w:rsid w:val="002C1CA5"/>
    <w:rsid w:val="002C3EF4"/>
    <w:rsid w:val="002C49F6"/>
    <w:rsid w:val="002C4EFE"/>
    <w:rsid w:val="002C60BA"/>
    <w:rsid w:val="002C7598"/>
    <w:rsid w:val="002C7BE7"/>
    <w:rsid w:val="002D0459"/>
    <w:rsid w:val="002D166C"/>
    <w:rsid w:val="002D2F3C"/>
    <w:rsid w:val="002D3479"/>
    <w:rsid w:val="002D64DB"/>
    <w:rsid w:val="002D6F00"/>
    <w:rsid w:val="002D71D1"/>
    <w:rsid w:val="002D72EF"/>
    <w:rsid w:val="002E0E69"/>
    <w:rsid w:val="002E1984"/>
    <w:rsid w:val="002E342A"/>
    <w:rsid w:val="002E3DEA"/>
    <w:rsid w:val="002E5401"/>
    <w:rsid w:val="002E5420"/>
    <w:rsid w:val="002E5DFF"/>
    <w:rsid w:val="002E611C"/>
    <w:rsid w:val="002E6130"/>
    <w:rsid w:val="002E70AF"/>
    <w:rsid w:val="002E786D"/>
    <w:rsid w:val="002F002F"/>
    <w:rsid w:val="002F06B9"/>
    <w:rsid w:val="002F189E"/>
    <w:rsid w:val="002F2DA6"/>
    <w:rsid w:val="002F2F26"/>
    <w:rsid w:val="002F35CE"/>
    <w:rsid w:val="002F49A1"/>
    <w:rsid w:val="002F4CDA"/>
    <w:rsid w:val="002F4E0A"/>
    <w:rsid w:val="002F5B34"/>
    <w:rsid w:val="002F5F01"/>
    <w:rsid w:val="002F683C"/>
    <w:rsid w:val="002F6C9C"/>
    <w:rsid w:val="002F7702"/>
    <w:rsid w:val="002F7F55"/>
    <w:rsid w:val="00301427"/>
    <w:rsid w:val="0030167F"/>
    <w:rsid w:val="00303651"/>
    <w:rsid w:val="00303798"/>
    <w:rsid w:val="003037AD"/>
    <w:rsid w:val="00304045"/>
    <w:rsid w:val="0030454F"/>
    <w:rsid w:val="00310860"/>
    <w:rsid w:val="00311F94"/>
    <w:rsid w:val="0031224C"/>
    <w:rsid w:val="0031653A"/>
    <w:rsid w:val="0031714F"/>
    <w:rsid w:val="00317855"/>
    <w:rsid w:val="00320148"/>
    <w:rsid w:val="00320527"/>
    <w:rsid w:val="003205E7"/>
    <w:rsid w:val="00320803"/>
    <w:rsid w:val="00320AE4"/>
    <w:rsid w:val="003230BF"/>
    <w:rsid w:val="0032319F"/>
    <w:rsid w:val="00323E57"/>
    <w:rsid w:val="00324735"/>
    <w:rsid w:val="00324A57"/>
    <w:rsid w:val="00324C13"/>
    <w:rsid w:val="00325FE0"/>
    <w:rsid w:val="00326F30"/>
    <w:rsid w:val="0032712B"/>
    <w:rsid w:val="00330E2B"/>
    <w:rsid w:val="0033267C"/>
    <w:rsid w:val="003326E6"/>
    <w:rsid w:val="003334D4"/>
    <w:rsid w:val="00333502"/>
    <w:rsid w:val="0033479A"/>
    <w:rsid w:val="00335908"/>
    <w:rsid w:val="00336847"/>
    <w:rsid w:val="00337405"/>
    <w:rsid w:val="00337A9B"/>
    <w:rsid w:val="003409D6"/>
    <w:rsid w:val="00340C7D"/>
    <w:rsid w:val="003410C4"/>
    <w:rsid w:val="00341E57"/>
    <w:rsid w:val="00343729"/>
    <w:rsid w:val="003449BB"/>
    <w:rsid w:val="003452E5"/>
    <w:rsid w:val="00345D9C"/>
    <w:rsid w:val="00346FD3"/>
    <w:rsid w:val="003470D4"/>
    <w:rsid w:val="00347381"/>
    <w:rsid w:val="00350B60"/>
    <w:rsid w:val="003514FB"/>
    <w:rsid w:val="003522A6"/>
    <w:rsid w:val="00352B05"/>
    <w:rsid w:val="00352C50"/>
    <w:rsid w:val="00352EAE"/>
    <w:rsid w:val="0035402E"/>
    <w:rsid w:val="00354067"/>
    <w:rsid w:val="00354133"/>
    <w:rsid w:val="00354238"/>
    <w:rsid w:val="003565CE"/>
    <w:rsid w:val="003567CB"/>
    <w:rsid w:val="00356CA1"/>
    <w:rsid w:val="0035749B"/>
    <w:rsid w:val="00360442"/>
    <w:rsid w:val="00360539"/>
    <w:rsid w:val="00360562"/>
    <w:rsid w:val="003607F7"/>
    <w:rsid w:val="0036156C"/>
    <w:rsid w:val="00362BE3"/>
    <w:rsid w:val="003643D1"/>
    <w:rsid w:val="00364AF4"/>
    <w:rsid w:val="00365328"/>
    <w:rsid w:val="003653F0"/>
    <w:rsid w:val="00365C12"/>
    <w:rsid w:val="00365DC4"/>
    <w:rsid w:val="00370170"/>
    <w:rsid w:val="00370E77"/>
    <w:rsid w:val="003730EA"/>
    <w:rsid w:val="00373745"/>
    <w:rsid w:val="0037434E"/>
    <w:rsid w:val="003756A1"/>
    <w:rsid w:val="0037579B"/>
    <w:rsid w:val="003767A9"/>
    <w:rsid w:val="00377827"/>
    <w:rsid w:val="00380027"/>
    <w:rsid w:val="00380DDA"/>
    <w:rsid w:val="003819AA"/>
    <w:rsid w:val="00381A2D"/>
    <w:rsid w:val="00381C25"/>
    <w:rsid w:val="00382077"/>
    <w:rsid w:val="00383C06"/>
    <w:rsid w:val="003847C3"/>
    <w:rsid w:val="00386421"/>
    <w:rsid w:val="00386E66"/>
    <w:rsid w:val="00386F67"/>
    <w:rsid w:val="0038768F"/>
    <w:rsid w:val="0039045F"/>
    <w:rsid w:val="0039075F"/>
    <w:rsid w:val="003911BB"/>
    <w:rsid w:val="0039158C"/>
    <w:rsid w:val="00391FAC"/>
    <w:rsid w:val="00393B8C"/>
    <w:rsid w:val="00393E77"/>
    <w:rsid w:val="00395363"/>
    <w:rsid w:val="00395945"/>
    <w:rsid w:val="003979BC"/>
    <w:rsid w:val="00397B57"/>
    <w:rsid w:val="003A125E"/>
    <w:rsid w:val="003A144F"/>
    <w:rsid w:val="003A1A88"/>
    <w:rsid w:val="003A1AA9"/>
    <w:rsid w:val="003A1D7D"/>
    <w:rsid w:val="003A244A"/>
    <w:rsid w:val="003A2836"/>
    <w:rsid w:val="003A44AD"/>
    <w:rsid w:val="003A4BAE"/>
    <w:rsid w:val="003A53F5"/>
    <w:rsid w:val="003A6B11"/>
    <w:rsid w:val="003A6D55"/>
    <w:rsid w:val="003A6F1A"/>
    <w:rsid w:val="003B0658"/>
    <w:rsid w:val="003B06C8"/>
    <w:rsid w:val="003B130C"/>
    <w:rsid w:val="003B17BB"/>
    <w:rsid w:val="003B5A28"/>
    <w:rsid w:val="003B61B8"/>
    <w:rsid w:val="003B67B7"/>
    <w:rsid w:val="003B7AC7"/>
    <w:rsid w:val="003C01C4"/>
    <w:rsid w:val="003C065A"/>
    <w:rsid w:val="003C12C7"/>
    <w:rsid w:val="003C20E3"/>
    <w:rsid w:val="003C2ED0"/>
    <w:rsid w:val="003C3115"/>
    <w:rsid w:val="003C314B"/>
    <w:rsid w:val="003C3255"/>
    <w:rsid w:val="003C3ACF"/>
    <w:rsid w:val="003C5836"/>
    <w:rsid w:val="003C596B"/>
    <w:rsid w:val="003C5F43"/>
    <w:rsid w:val="003C6F02"/>
    <w:rsid w:val="003D0855"/>
    <w:rsid w:val="003D0978"/>
    <w:rsid w:val="003D0996"/>
    <w:rsid w:val="003D0D6D"/>
    <w:rsid w:val="003D24FB"/>
    <w:rsid w:val="003D3E42"/>
    <w:rsid w:val="003D40F6"/>
    <w:rsid w:val="003D5F2E"/>
    <w:rsid w:val="003D752E"/>
    <w:rsid w:val="003D7556"/>
    <w:rsid w:val="003D7F02"/>
    <w:rsid w:val="003E1260"/>
    <w:rsid w:val="003E207E"/>
    <w:rsid w:val="003E2594"/>
    <w:rsid w:val="003E25B2"/>
    <w:rsid w:val="003E31C6"/>
    <w:rsid w:val="003E3C29"/>
    <w:rsid w:val="003E504F"/>
    <w:rsid w:val="003E6104"/>
    <w:rsid w:val="003E7511"/>
    <w:rsid w:val="003E7D97"/>
    <w:rsid w:val="003F00FA"/>
    <w:rsid w:val="003F03C2"/>
    <w:rsid w:val="003F03E3"/>
    <w:rsid w:val="003F1BFD"/>
    <w:rsid w:val="003F1C4D"/>
    <w:rsid w:val="003F27D7"/>
    <w:rsid w:val="003F2B7B"/>
    <w:rsid w:val="003F3570"/>
    <w:rsid w:val="003F3E6E"/>
    <w:rsid w:val="003F40F0"/>
    <w:rsid w:val="003F5046"/>
    <w:rsid w:val="003F60F1"/>
    <w:rsid w:val="003F66E8"/>
    <w:rsid w:val="003F6FA4"/>
    <w:rsid w:val="003F7233"/>
    <w:rsid w:val="003F76F4"/>
    <w:rsid w:val="00400856"/>
    <w:rsid w:val="00402DCE"/>
    <w:rsid w:val="004039F2"/>
    <w:rsid w:val="00404075"/>
    <w:rsid w:val="004057E4"/>
    <w:rsid w:val="00405D00"/>
    <w:rsid w:val="00406155"/>
    <w:rsid w:val="004062A0"/>
    <w:rsid w:val="00410D8B"/>
    <w:rsid w:val="0041117A"/>
    <w:rsid w:val="00412549"/>
    <w:rsid w:val="00412A4A"/>
    <w:rsid w:val="0041458E"/>
    <w:rsid w:val="004150CB"/>
    <w:rsid w:val="004207CC"/>
    <w:rsid w:val="00421627"/>
    <w:rsid w:val="00421B16"/>
    <w:rsid w:val="00425AE5"/>
    <w:rsid w:val="00425FFA"/>
    <w:rsid w:val="0042749D"/>
    <w:rsid w:val="004276D4"/>
    <w:rsid w:val="0042789E"/>
    <w:rsid w:val="00427949"/>
    <w:rsid w:val="00427C4F"/>
    <w:rsid w:val="00430177"/>
    <w:rsid w:val="0043056F"/>
    <w:rsid w:val="004339AD"/>
    <w:rsid w:val="00433AB9"/>
    <w:rsid w:val="00434180"/>
    <w:rsid w:val="00434918"/>
    <w:rsid w:val="0043497C"/>
    <w:rsid w:val="00434B54"/>
    <w:rsid w:val="004359CC"/>
    <w:rsid w:val="0043614D"/>
    <w:rsid w:val="00437D1C"/>
    <w:rsid w:val="00437EE7"/>
    <w:rsid w:val="004409A1"/>
    <w:rsid w:val="00440D94"/>
    <w:rsid w:val="00440F8E"/>
    <w:rsid w:val="004411DE"/>
    <w:rsid w:val="0044179E"/>
    <w:rsid w:val="00442393"/>
    <w:rsid w:val="0044288F"/>
    <w:rsid w:val="00442D81"/>
    <w:rsid w:val="0044337D"/>
    <w:rsid w:val="004434C7"/>
    <w:rsid w:val="00443668"/>
    <w:rsid w:val="004444B2"/>
    <w:rsid w:val="0044580D"/>
    <w:rsid w:val="004462F0"/>
    <w:rsid w:val="004467B4"/>
    <w:rsid w:val="00447717"/>
    <w:rsid w:val="00447B82"/>
    <w:rsid w:val="00447BA1"/>
    <w:rsid w:val="0045008A"/>
    <w:rsid w:val="004502FE"/>
    <w:rsid w:val="00451EE5"/>
    <w:rsid w:val="00453696"/>
    <w:rsid w:val="00454C26"/>
    <w:rsid w:val="00454ED2"/>
    <w:rsid w:val="0045619E"/>
    <w:rsid w:val="0045732C"/>
    <w:rsid w:val="00457A64"/>
    <w:rsid w:val="00461053"/>
    <w:rsid w:val="004620FF"/>
    <w:rsid w:val="00467280"/>
    <w:rsid w:val="00470A51"/>
    <w:rsid w:val="00472681"/>
    <w:rsid w:val="00473370"/>
    <w:rsid w:val="004739DA"/>
    <w:rsid w:val="004743AA"/>
    <w:rsid w:val="00474F36"/>
    <w:rsid w:val="0047526B"/>
    <w:rsid w:val="00476231"/>
    <w:rsid w:val="0047653F"/>
    <w:rsid w:val="004770A0"/>
    <w:rsid w:val="00477131"/>
    <w:rsid w:val="00477563"/>
    <w:rsid w:val="00480C29"/>
    <w:rsid w:val="00480F4B"/>
    <w:rsid w:val="004811D7"/>
    <w:rsid w:val="004851A1"/>
    <w:rsid w:val="004904A9"/>
    <w:rsid w:val="00491521"/>
    <w:rsid w:val="00492AFB"/>
    <w:rsid w:val="00492B1B"/>
    <w:rsid w:val="00493027"/>
    <w:rsid w:val="00494520"/>
    <w:rsid w:val="00494714"/>
    <w:rsid w:val="004950EF"/>
    <w:rsid w:val="00496161"/>
    <w:rsid w:val="00496CB9"/>
    <w:rsid w:val="004973E6"/>
    <w:rsid w:val="004A1119"/>
    <w:rsid w:val="004A1C3D"/>
    <w:rsid w:val="004A2528"/>
    <w:rsid w:val="004A53BE"/>
    <w:rsid w:val="004A5E59"/>
    <w:rsid w:val="004A6ACA"/>
    <w:rsid w:val="004A7514"/>
    <w:rsid w:val="004A75E5"/>
    <w:rsid w:val="004A77E5"/>
    <w:rsid w:val="004A7A72"/>
    <w:rsid w:val="004B06CB"/>
    <w:rsid w:val="004B0901"/>
    <w:rsid w:val="004B1080"/>
    <w:rsid w:val="004B30B4"/>
    <w:rsid w:val="004B398B"/>
    <w:rsid w:val="004B4E9B"/>
    <w:rsid w:val="004B5D96"/>
    <w:rsid w:val="004B6B61"/>
    <w:rsid w:val="004C111A"/>
    <w:rsid w:val="004C2538"/>
    <w:rsid w:val="004C2775"/>
    <w:rsid w:val="004C2D28"/>
    <w:rsid w:val="004C3525"/>
    <w:rsid w:val="004C5932"/>
    <w:rsid w:val="004C5B5C"/>
    <w:rsid w:val="004C5CD1"/>
    <w:rsid w:val="004C63C7"/>
    <w:rsid w:val="004C64FF"/>
    <w:rsid w:val="004C66AF"/>
    <w:rsid w:val="004C7099"/>
    <w:rsid w:val="004C72F0"/>
    <w:rsid w:val="004C7D60"/>
    <w:rsid w:val="004D0D98"/>
    <w:rsid w:val="004D12F3"/>
    <w:rsid w:val="004D16A8"/>
    <w:rsid w:val="004D1AAC"/>
    <w:rsid w:val="004D1D9C"/>
    <w:rsid w:val="004D1FCC"/>
    <w:rsid w:val="004D223E"/>
    <w:rsid w:val="004D22BC"/>
    <w:rsid w:val="004D2371"/>
    <w:rsid w:val="004D2CA2"/>
    <w:rsid w:val="004D3400"/>
    <w:rsid w:val="004D3606"/>
    <w:rsid w:val="004D4967"/>
    <w:rsid w:val="004D49E6"/>
    <w:rsid w:val="004D4D72"/>
    <w:rsid w:val="004D5E1C"/>
    <w:rsid w:val="004D6071"/>
    <w:rsid w:val="004D609A"/>
    <w:rsid w:val="004D653C"/>
    <w:rsid w:val="004E0B9D"/>
    <w:rsid w:val="004E129C"/>
    <w:rsid w:val="004E12FA"/>
    <w:rsid w:val="004E150B"/>
    <w:rsid w:val="004E17F4"/>
    <w:rsid w:val="004E21C6"/>
    <w:rsid w:val="004E2219"/>
    <w:rsid w:val="004E2C41"/>
    <w:rsid w:val="004E2CB1"/>
    <w:rsid w:val="004E2DEB"/>
    <w:rsid w:val="004E2EF1"/>
    <w:rsid w:val="004E3FFA"/>
    <w:rsid w:val="004E48A7"/>
    <w:rsid w:val="004E4B77"/>
    <w:rsid w:val="004E565D"/>
    <w:rsid w:val="004E6651"/>
    <w:rsid w:val="004E7098"/>
    <w:rsid w:val="004F02D1"/>
    <w:rsid w:val="004F07CC"/>
    <w:rsid w:val="004F0896"/>
    <w:rsid w:val="004F0DE9"/>
    <w:rsid w:val="004F21CC"/>
    <w:rsid w:val="004F2E84"/>
    <w:rsid w:val="004F4581"/>
    <w:rsid w:val="004F525C"/>
    <w:rsid w:val="004F55CE"/>
    <w:rsid w:val="004F5B7E"/>
    <w:rsid w:val="004F61DD"/>
    <w:rsid w:val="004F6451"/>
    <w:rsid w:val="004F6BD6"/>
    <w:rsid w:val="004F6CA3"/>
    <w:rsid w:val="004F7995"/>
    <w:rsid w:val="004F7B8C"/>
    <w:rsid w:val="00501186"/>
    <w:rsid w:val="0050252E"/>
    <w:rsid w:val="00503153"/>
    <w:rsid w:val="00503CF7"/>
    <w:rsid w:val="005042DD"/>
    <w:rsid w:val="00505242"/>
    <w:rsid w:val="00505F5D"/>
    <w:rsid w:val="0050642D"/>
    <w:rsid w:val="005072C8"/>
    <w:rsid w:val="005109E0"/>
    <w:rsid w:val="00511451"/>
    <w:rsid w:val="005118F1"/>
    <w:rsid w:val="00511D5C"/>
    <w:rsid w:val="005128E0"/>
    <w:rsid w:val="00512D4A"/>
    <w:rsid w:val="0051426B"/>
    <w:rsid w:val="005145E6"/>
    <w:rsid w:val="00514F74"/>
    <w:rsid w:val="00515826"/>
    <w:rsid w:val="005200A5"/>
    <w:rsid w:val="00521C86"/>
    <w:rsid w:val="00522D59"/>
    <w:rsid w:val="00523E58"/>
    <w:rsid w:val="0052426A"/>
    <w:rsid w:val="00524B92"/>
    <w:rsid w:val="00525996"/>
    <w:rsid w:val="00525AFE"/>
    <w:rsid w:val="00525D39"/>
    <w:rsid w:val="00527EC4"/>
    <w:rsid w:val="00530B3E"/>
    <w:rsid w:val="005315FC"/>
    <w:rsid w:val="00531D7B"/>
    <w:rsid w:val="00532769"/>
    <w:rsid w:val="005350FE"/>
    <w:rsid w:val="00535234"/>
    <w:rsid w:val="0053744C"/>
    <w:rsid w:val="00537805"/>
    <w:rsid w:val="0054112D"/>
    <w:rsid w:val="00542E80"/>
    <w:rsid w:val="00543233"/>
    <w:rsid w:val="0054397D"/>
    <w:rsid w:val="0054398F"/>
    <w:rsid w:val="00543BF4"/>
    <w:rsid w:val="005452B2"/>
    <w:rsid w:val="00546908"/>
    <w:rsid w:val="005501F1"/>
    <w:rsid w:val="00550356"/>
    <w:rsid w:val="00550A98"/>
    <w:rsid w:val="005511F2"/>
    <w:rsid w:val="00551604"/>
    <w:rsid w:val="0055220F"/>
    <w:rsid w:val="005538EC"/>
    <w:rsid w:val="00554C84"/>
    <w:rsid w:val="00554C89"/>
    <w:rsid w:val="00555980"/>
    <w:rsid w:val="00555B88"/>
    <w:rsid w:val="0055629D"/>
    <w:rsid w:val="00557948"/>
    <w:rsid w:val="00557DF6"/>
    <w:rsid w:val="00560D1B"/>
    <w:rsid w:val="00560DD6"/>
    <w:rsid w:val="005620CF"/>
    <w:rsid w:val="0056333C"/>
    <w:rsid w:val="00563611"/>
    <w:rsid w:val="00563B4C"/>
    <w:rsid w:val="00564020"/>
    <w:rsid w:val="005641C7"/>
    <w:rsid w:val="00564B26"/>
    <w:rsid w:val="00564B55"/>
    <w:rsid w:val="0056523B"/>
    <w:rsid w:val="00565E16"/>
    <w:rsid w:val="005705FE"/>
    <w:rsid w:val="00570FD0"/>
    <w:rsid w:val="005721DE"/>
    <w:rsid w:val="0057240A"/>
    <w:rsid w:val="00572D42"/>
    <w:rsid w:val="00573441"/>
    <w:rsid w:val="0057363E"/>
    <w:rsid w:val="00574A49"/>
    <w:rsid w:val="00574C3E"/>
    <w:rsid w:val="00576B6D"/>
    <w:rsid w:val="0057701F"/>
    <w:rsid w:val="005771A0"/>
    <w:rsid w:val="00577686"/>
    <w:rsid w:val="005779A6"/>
    <w:rsid w:val="005809BC"/>
    <w:rsid w:val="00581C1E"/>
    <w:rsid w:val="00582F9F"/>
    <w:rsid w:val="00583036"/>
    <w:rsid w:val="00583BF5"/>
    <w:rsid w:val="00584315"/>
    <w:rsid w:val="00586243"/>
    <w:rsid w:val="0059056B"/>
    <w:rsid w:val="00591E4F"/>
    <w:rsid w:val="0059397E"/>
    <w:rsid w:val="00593D52"/>
    <w:rsid w:val="0059415D"/>
    <w:rsid w:val="00595915"/>
    <w:rsid w:val="00596273"/>
    <w:rsid w:val="005978DC"/>
    <w:rsid w:val="005A39ED"/>
    <w:rsid w:val="005A55F9"/>
    <w:rsid w:val="005A6CC9"/>
    <w:rsid w:val="005A6D75"/>
    <w:rsid w:val="005A7833"/>
    <w:rsid w:val="005A78FD"/>
    <w:rsid w:val="005B2C0F"/>
    <w:rsid w:val="005B3C23"/>
    <w:rsid w:val="005B5596"/>
    <w:rsid w:val="005B5D91"/>
    <w:rsid w:val="005B6006"/>
    <w:rsid w:val="005B6331"/>
    <w:rsid w:val="005B6D14"/>
    <w:rsid w:val="005B7082"/>
    <w:rsid w:val="005B7590"/>
    <w:rsid w:val="005C03E2"/>
    <w:rsid w:val="005C097A"/>
    <w:rsid w:val="005C36B1"/>
    <w:rsid w:val="005C37E4"/>
    <w:rsid w:val="005C4490"/>
    <w:rsid w:val="005C5C00"/>
    <w:rsid w:val="005C5C3D"/>
    <w:rsid w:val="005C5CE1"/>
    <w:rsid w:val="005C5D12"/>
    <w:rsid w:val="005D1A66"/>
    <w:rsid w:val="005D1B7C"/>
    <w:rsid w:val="005D3B17"/>
    <w:rsid w:val="005D4079"/>
    <w:rsid w:val="005D4761"/>
    <w:rsid w:val="005D53B6"/>
    <w:rsid w:val="005D5DB2"/>
    <w:rsid w:val="005D6073"/>
    <w:rsid w:val="005D7005"/>
    <w:rsid w:val="005D7864"/>
    <w:rsid w:val="005E04D5"/>
    <w:rsid w:val="005E0CCF"/>
    <w:rsid w:val="005E2479"/>
    <w:rsid w:val="005E2C2E"/>
    <w:rsid w:val="005E2E8A"/>
    <w:rsid w:val="005E2F3E"/>
    <w:rsid w:val="005E3738"/>
    <w:rsid w:val="005E3905"/>
    <w:rsid w:val="005E3DBB"/>
    <w:rsid w:val="005E6562"/>
    <w:rsid w:val="005E66F5"/>
    <w:rsid w:val="005E6B1B"/>
    <w:rsid w:val="005E7ED6"/>
    <w:rsid w:val="005F0657"/>
    <w:rsid w:val="005F0985"/>
    <w:rsid w:val="005F3A33"/>
    <w:rsid w:val="005F3EA5"/>
    <w:rsid w:val="005F593D"/>
    <w:rsid w:val="005F60B9"/>
    <w:rsid w:val="005F62E6"/>
    <w:rsid w:val="005F7834"/>
    <w:rsid w:val="005F7B47"/>
    <w:rsid w:val="00600AF7"/>
    <w:rsid w:val="006028EF"/>
    <w:rsid w:val="0060318E"/>
    <w:rsid w:val="00604827"/>
    <w:rsid w:val="006054FB"/>
    <w:rsid w:val="00605C5C"/>
    <w:rsid w:val="0060699D"/>
    <w:rsid w:val="00606DF4"/>
    <w:rsid w:val="00607254"/>
    <w:rsid w:val="00610063"/>
    <w:rsid w:val="006100EA"/>
    <w:rsid w:val="006107A3"/>
    <w:rsid w:val="0061284D"/>
    <w:rsid w:val="00613EBD"/>
    <w:rsid w:val="00614FCF"/>
    <w:rsid w:val="006160E9"/>
    <w:rsid w:val="00616B38"/>
    <w:rsid w:val="006177CB"/>
    <w:rsid w:val="00620CD2"/>
    <w:rsid w:val="00621C2E"/>
    <w:rsid w:val="00623580"/>
    <w:rsid w:val="00624478"/>
    <w:rsid w:val="0062626B"/>
    <w:rsid w:val="006264BE"/>
    <w:rsid w:val="0062656F"/>
    <w:rsid w:val="00626737"/>
    <w:rsid w:val="00626E8E"/>
    <w:rsid w:val="006270F1"/>
    <w:rsid w:val="0063051E"/>
    <w:rsid w:val="0063260E"/>
    <w:rsid w:val="00632BA6"/>
    <w:rsid w:val="00632D72"/>
    <w:rsid w:val="00632E69"/>
    <w:rsid w:val="00633576"/>
    <w:rsid w:val="00633EB2"/>
    <w:rsid w:val="00634A6E"/>
    <w:rsid w:val="00635249"/>
    <w:rsid w:val="00635C1F"/>
    <w:rsid w:val="0063635C"/>
    <w:rsid w:val="00636A78"/>
    <w:rsid w:val="0063724B"/>
    <w:rsid w:val="00640BAB"/>
    <w:rsid w:val="00641239"/>
    <w:rsid w:val="00641D56"/>
    <w:rsid w:val="0064297F"/>
    <w:rsid w:val="00642B43"/>
    <w:rsid w:val="00642F82"/>
    <w:rsid w:val="00643587"/>
    <w:rsid w:val="00643719"/>
    <w:rsid w:val="006459A6"/>
    <w:rsid w:val="00646025"/>
    <w:rsid w:val="00646CF6"/>
    <w:rsid w:val="006474BD"/>
    <w:rsid w:val="00647A2D"/>
    <w:rsid w:val="00651095"/>
    <w:rsid w:val="00651C86"/>
    <w:rsid w:val="00652505"/>
    <w:rsid w:val="0065340F"/>
    <w:rsid w:val="0065373C"/>
    <w:rsid w:val="006541AC"/>
    <w:rsid w:val="00654204"/>
    <w:rsid w:val="00654D5F"/>
    <w:rsid w:val="00656744"/>
    <w:rsid w:val="006578E8"/>
    <w:rsid w:val="00661017"/>
    <w:rsid w:val="006640D0"/>
    <w:rsid w:val="006645AE"/>
    <w:rsid w:val="00664A35"/>
    <w:rsid w:val="00666B71"/>
    <w:rsid w:val="006672D1"/>
    <w:rsid w:val="00667933"/>
    <w:rsid w:val="00671692"/>
    <w:rsid w:val="00672ABD"/>
    <w:rsid w:val="00672D23"/>
    <w:rsid w:val="00672EE0"/>
    <w:rsid w:val="00673C20"/>
    <w:rsid w:val="0067472E"/>
    <w:rsid w:val="00675283"/>
    <w:rsid w:val="006754E4"/>
    <w:rsid w:val="00675A9F"/>
    <w:rsid w:val="00676BFF"/>
    <w:rsid w:val="00677287"/>
    <w:rsid w:val="00677416"/>
    <w:rsid w:val="00677B73"/>
    <w:rsid w:val="006809B2"/>
    <w:rsid w:val="006811E1"/>
    <w:rsid w:val="006826C7"/>
    <w:rsid w:val="00683E1D"/>
    <w:rsid w:val="006841D0"/>
    <w:rsid w:val="006857C5"/>
    <w:rsid w:val="006861BC"/>
    <w:rsid w:val="006864FB"/>
    <w:rsid w:val="0068682B"/>
    <w:rsid w:val="00686EB0"/>
    <w:rsid w:val="006872DE"/>
    <w:rsid w:val="006872FC"/>
    <w:rsid w:val="006874CB"/>
    <w:rsid w:val="0069001E"/>
    <w:rsid w:val="006918E9"/>
    <w:rsid w:val="006919F7"/>
    <w:rsid w:val="0069234B"/>
    <w:rsid w:val="00692C10"/>
    <w:rsid w:val="00693F5E"/>
    <w:rsid w:val="006949EC"/>
    <w:rsid w:val="006953E2"/>
    <w:rsid w:val="00696372"/>
    <w:rsid w:val="006968DA"/>
    <w:rsid w:val="0069777C"/>
    <w:rsid w:val="006A00F7"/>
    <w:rsid w:val="006A2B73"/>
    <w:rsid w:val="006A4284"/>
    <w:rsid w:val="006A55FA"/>
    <w:rsid w:val="006A6A5A"/>
    <w:rsid w:val="006A72AA"/>
    <w:rsid w:val="006A74E4"/>
    <w:rsid w:val="006A7D6D"/>
    <w:rsid w:val="006B0204"/>
    <w:rsid w:val="006B03AB"/>
    <w:rsid w:val="006B0728"/>
    <w:rsid w:val="006B0F36"/>
    <w:rsid w:val="006B1269"/>
    <w:rsid w:val="006B1439"/>
    <w:rsid w:val="006B1BDE"/>
    <w:rsid w:val="006B211D"/>
    <w:rsid w:val="006B2618"/>
    <w:rsid w:val="006B36A9"/>
    <w:rsid w:val="006B45ED"/>
    <w:rsid w:val="006B64F1"/>
    <w:rsid w:val="006B6E35"/>
    <w:rsid w:val="006B7F14"/>
    <w:rsid w:val="006C05B7"/>
    <w:rsid w:val="006C1E47"/>
    <w:rsid w:val="006C3714"/>
    <w:rsid w:val="006C410D"/>
    <w:rsid w:val="006C4D9C"/>
    <w:rsid w:val="006C5F57"/>
    <w:rsid w:val="006D0126"/>
    <w:rsid w:val="006D14A0"/>
    <w:rsid w:val="006D2407"/>
    <w:rsid w:val="006D3C62"/>
    <w:rsid w:val="006D4994"/>
    <w:rsid w:val="006D4C85"/>
    <w:rsid w:val="006D55C6"/>
    <w:rsid w:val="006D60FF"/>
    <w:rsid w:val="006E0EE7"/>
    <w:rsid w:val="006E3123"/>
    <w:rsid w:val="006E3468"/>
    <w:rsid w:val="006E3835"/>
    <w:rsid w:val="006E3A64"/>
    <w:rsid w:val="006E4D85"/>
    <w:rsid w:val="006E5882"/>
    <w:rsid w:val="006E5DA5"/>
    <w:rsid w:val="006E5F77"/>
    <w:rsid w:val="006E6954"/>
    <w:rsid w:val="006E697C"/>
    <w:rsid w:val="006E7137"/>
    <w:rsid w:val="006E7613"/>
    <w:rsid w:val="006F0A04"/>
    <w:rsid w:val="006F2998"/>
    <w:rsid w:val="006F3555"/>
    <w:rsid w:val="006F3A2D"/>
    <w:rsid w:val="006F5F8B"/>
    <w:rsid w:val="006F5FAA"/>
    <w:rsid w:val="006F62D3"/>
    <w:rsid w:val="006F6A24"/>
    <w:rsid w:val="006F6C23"/>
    <w:rsid w:val="006F6CD5"/>
    <w:rsid w:val="006F6F85"/>
    <w:rsid w:val="006F7A9B"/>
    <w:rsid w:val="0070059F"/>
    <w:rsid w:val="00700DB3"/>
    <w:rsid w:val="00702749"/>
    <w:rsid w:val="00702845"/>
    <w:rsid w:val="0070347B"/>
    <w:rsid w:val="007035F9"/>
    <w:rsid w:val="00705126"/>
    <w:rsid w:val="007073F9"/>
    <w:rsid w:val="00711648"/>
    <w:rsid w:val="0071382B"/>
    <w:rsid w:val="00713FCD"/>
    <w:rsid w:val="00714396"/>
    <w:rsid w:val="007144F6"/>
    <w:rsid w:val="007146AA"/>
    <w:rsid w:val="00714B14"/>
    <w:rsid w:val="00714E43"/>
    <w:rsid w:val="00715407"/>
    <w:rsid w:val="00717584"/>
    <w:rsid w:val="00717B28"/>
    <w:rsid w:val="00717F1C"/>
    <w:rsid w:val="007205B4"/>
    <w:rsid w:val="00720CDF"/>
    <w:rsid w:val="00722133"/>
    <w:rsid w:val="007222A7"/>
    <w:rsid w:val="00723A92"/>
    <w:rsid w:val="0072405F"/>
    <w:rsid w:val="007248A4"/>
    <w:rsid w:val="00724EB0"/>
    <w:rsid w:val="00725230"/>
    <w:rsid w:val="00725E62"/>
    <w:rsid w:val="007301B9"/>
    <w:rsid w:val="00730802"/>
    <w:rsid w:val="00731305"/>
    <w:rsid w:val="00731CA7"/>
    <w:rsid w:val="00734CEF"/>
    <w:rsid w:val="00735437"/>
    <w:rsid w:val="00735B56"/>
    <w:rsid w:val="00735FF1"/>
    <w:rsid w:val="00736AA2"/>
    <w:rsid w:val="00736F4C"/>
    <w:rsid w:val="00740EC1"/>
    <w:rsid w:val="00741463"/>
    <w:rsid w:val="0074185C"/>
    <w:rsid w:val="00743C5F"/>
    <w:rsid w:val="007449A1"/>
    <w:rsid w:val="00746032"/>
    <w:rsid w:val="007516A1"/>
    <w:rsid w:val="007521E7"/>
    <w:rsid w:val="00752466"/>
    <w:rsid w:val="00752FBA"/>
    <w:rsid w:val="00753930"/>
    <w:rsid w:val="00753F97"/>
    <w:rsid w:val="00756659"/>
    <w:rsid w:val="00756687"/>
    <w:rsid w:val="007566F0"/>
    <w:rsid w:val="00757617"/>
    <w:rsid w:val="00757BEA"/>
    <w:rsid w:val="00757F0F"/>
    <w:rsid w:val="00761F4B"/>
    <w:rsid w:val="007628D3"/>
    <w:rsid w:val="00764873"/>
    <w:rsid w:val="00764F69"/>
    <w:rsid w:val="007655E8"/>
    <w:rsid w:val="00766355"/>
    <w:rsid w:val="00766DA7"/>
    <w:rsid w:val="00766ED4"/>
    <w:rsid w:val="00767821"/>
    <w:rsid w:val="00767CDA"/>
    <w:rsid w:val="007702F3"/>
    <w:rsid w:val="007703E8"/>
    <w:rsid w:val="00770C2D"/>
    <w:rsid w:val="00771212"/>
    <w:rsid w:val="00771C6E"/>
    <w:rsid w:val="0077307D"/>
    <w:rsid w:val="0077321E"/>
    <w:rsid w:val="00773AE4"/>
    <w:rsid w:val="00774BAC"/>
    <w:rsid w:val="00775022"/>
    <w:rsid w:val="007751B1"/>
    <w:rsid w:val="00775595"/>
    <w:rsid w:val="0077595E"/>
    <w:rsid w:val="00776883"/>
    <w:rsid w:val="0078020F"/>
    <w:rsid w:val="00780277"/>
    <w:rsid w:val="00780862"/>
    <w:rsid w:val="00780FC8"/>
    <w:rsid w:val="007813D8"/>
    <w:rsid w:val="00781606"/>
    <w:rsid w:val="00781A5C"/>
    <w:rsid w:val="00785979"/>
    <w:rsid w:val="007859ED"/>
    <w:rsid w:val="00785A04"/>
    <w:rsid w:val="0078725E"/>
    <w:rsid w:val="00791843"/>
    <w:rsid w:val="007919E1"/>
    <w:rsid w:val="00791D5C"/>
    <w:rsid w:val="00791E38"/>
    <w:rsid w:val="0079378B"/>
    <w:rsid w:val="00794005"/>
    <w:rsid w:val="00795500"/>
    <w:rsid w:val="00797507"/>
    <w:rsid w:val="007A1437"/>
    <w:rsid w:val="007A19ED"/>
    <w:rsid w:val="007A22CF"/>
    <w:rsid w:val="007A44EF"/>
    <w:rsid w:val="007A59AE"/>
    <w:rsid w:val="007A6A1B"/>
    <w:rsid w:val="007A6F49"/>
    <w:rsid w:val="007A7041"/>
    <w:rsid w:val="007A70DE"/>
    <w:rsid w:val="007A79EB"/>
    <w:rsid w:val="007B0932"/>
    <w:rsid w:val="007B2042"/>
    <w:rsid w:val="007B2DBB"/>
    <w:rsid w:val="007B32EC"/>
    <w:rsid w:val="007B399E"/>
    <w:rsid w:val="007B46BD"/>
    <w:rsid w:val="007B46DE"/>
    <w:rsid w:val="007B4ABA"/>
    <w:rsid w:val="007B54B3"/>
    <w:rsid w:val="007B57AA"/>
    <w:rsid w:val="007B5AB6"/>
    <w:rsid w:val="007B5CF6"/>
    <w:rsid w:val="007B5E33"/>
    <w:rsid w:val="007B5FC6"/>
    <w:rsid w:val="007B67F6"/>
    <w:rsid w:val="007B69B3"/>
    <w:rsid w:val="007C24C5"/>
    <w:rsid w:val="007C38DB"/>
    <w:rsid w:val="007C406E"/>
    <w:rsid w:val="007C4E53"/>
    <w:rsid w:val="007C56A8"/>
    <w:rsid w:val="007C56AA"/>
    <w:rsid w:val="007C6B40"/>
    <w:rsid w:val="007C7B9D"/>
    <w:rsid w:val="007C7FA5"/>
    <w:rsid w:val="007D0294"/>
    <w:rsid w:val="007D049C"/>
    <w:rsid w:val="007D1507"/>
    <w:rsid w:val="007D353A"/>
    <w:rsid w:val="007D4ECF"/>
    <w:rsid w:val="007D5461"/>
    <w:rsid w:val="007D5D65"/>
    <w:rsid w:val="007E084E"/>
    <w:rsid w:val="007E0F90"/>
    <w:rsid w:val="007E1B9F"/>
    <w:rsid w:val="007E23DC"/>
    <w:rsid w:val="007E2B63"/>
    <w:rsid w:val="007E2B71"/>
    <w:rsid w:val="007E2CA5"/>
    <w:rsid w:val="007E306F"/>
    <w:rsid w:val="007E48D5"/>
    <w:rsid w:val="007E5679"/>
    <w:rsid w:val="007E5861"/>
    <w:rsid w:val="007E6A5D"/>
    <w:rsid w:val="007F01FA"/>
    <w:rsid w:val="007F1E1E"/>
    <w:rsid w:val="007F3418"/>
    <w:rsid w:val="007F4468"/>
    <w:rsid w:val="007F509B"/>
    <w:rsid w:val="007F58FF"/>
    <w:rsid w:val="007F6000"/>
    <w:rsid w:val="00800C53"/>
    <w:rsid w:val="00800F79"/>
    <w:rsid w:val="0080155F"/>
    <w:rsid w:val="0080255E"/>
    <w:rsid w:val="00803017"/>
    <w:rsid w:val="008034E5"/>
    <w:rsid w:val="00803AC8"/>
    <w:rsid w:val="00803C8C"/>
    <w:rsid w:val="00803DE7"/>
    <w:rsid w:val="00804EEA"/>
    <w:rsid w:val="008060E2"/>
    <w:rsid w:val="00807256"/>
    <w:rsid w:val="008079C3"/>
    <w:rsid w:val="00807C8E"/>
    <w:rsid w:val="00810826"/>
    <w:rsid w:val="00810DC8"/>
    <w:rsid w:val="008116FD"/>
    <w:rsid w:val="00811F4F"/>
    <w:rsid w:val="00812BBC"/>
    <w:rsid w:val="00814B77"/>
    <w:rsid w:val="00815738"/>
    <w:rsid w:val="00815788"/>
    <w:rsid w:val="00815B61"/>
    <w:rsid w:val="00817461"/>
    <w:rsid w:val="00817667"/>
    <w:rsid w:val="00817E4F"/>
    <w:rsid w:val="00820C40"/>
    <w:rsid w:val="0082149B"/>
    <w:rsid w:val="00821C18"/>
    <w:rsid w:val="008227FF"/>
    <w:rsid w:val="008230F6"/>
    <w:rsid w:val="0082390D"/>
    <w:rsid w:val="00823E93"/>
    <w:rsid w:val="0082420E"/>
    <w:rsid w:val="00825414"/>
    <w:rsid w:val="00825E64"/>
    <w:rsid w:val="008266D1"/>
    <w:rsid w:val="00827150"/>
    <w:rsid w:val="008273E0"/>
    <w:rsid w:val="00827B42"/>
    <w:rsid w:val="008300C3"/>
    <w:rsid w:val="00830DCB"/>
    <w:rsid w:val="0083320A"/>
    <w:rsid w:val="0083360B"/>
    <w:rsid w:val="00834560"/>
    <w:rsid w:val="00836EFE"/>
    <w:rsid w:val="00837616"/>
    <w:rsid w:val="008409E6"/>
    <w:rsid w:val="00841D30"/>
    <w:rsid w:val="00843378"/>
    <w:rsid w:val="00843686"/>
    <w:rsid w:val="008438A4"/>
    <w:rsid w:val="00843D8B"/>
    <w:rsid w:val="008440CC"/>
    <w:rsid w:val="008441EA"/>
    <w:rsid w:val="008442D7"/>
    <w:rsid w:val="0084499B"/>
    <w:rsid w:val="00844EC3"/>
    <w:rsid w:val="00844F7E"/>
    <w:rsid w:val="0084569F"/>
    <w:rsid w:val="008460A3"/>
    <w:rsid w:val="00846648"/>
    <w:rsid w:val="00846EEF"/>
    <w:rsid w:val="008471F8"/>
    <w:rsid w:val="00847560"/>
    <w:rsid w:val="00847A4D"/>
    <w:rsid w:val="00852BF3"/>
    <w:rsid w:val="00854945"/>
    <w:rsid w:val="00855048"/>
    <w:rsid w:val="00855462"/>
    <w:rsid w:val="00860149"/>
    <w:rsid w:val="008603E3"/>
    <w:rsid w:val="00861291"/>
    <w:rsid w:val="00861474"/>
    <w:rsid w:val="00861DF6"/>
    <w:rsid w:val="0086267E"/>
    <w:rsid w:val="00862F4B"/>
    <w:rsid w:val="008638B6"/>
    <w:rsid w:val="008642BA"/>
    <w:rsid w:val="00864B6D"/>
    <w:rsid w:val="00864BAC"/>
    <w:rsid w:val="00867777"/>
    <w:rsid w:val="0086796C"/>
    <w:rsid w:val="00867AF9"/>
    <w:rsid w:val="00867C8E"/>
    <w:rsid w:val="0087064F"/>
    <w:rsid w:val="008727E4"/>
    <w:rsid w:val="00872867"/>
    <w:rsid w:val="0087427D"/>
    <w:rsid w:val="00874E03"/>
    <w:rsid w:val="008755C7"/>
    <w:rsid w:val="0087562A"/>
    <w:rsid w:val="00875848"/>
    <w:rsid w:val="00876060"/>
    <w:rsid w:val="00877792"/>
    <w:rsid w:val="00877C5D"/>
    <w:rsid w:val="00877F2C"/>
    <w:rsid w:val="00880C60"/>
    <w:rsid w:val="0088105F"/>
    <w:rsid w:val="00881330"/>
    <w:rsid w:val="0088172F"/>
    <w:rsid w:val="008817FE"/>
    <w:rsid w:val="008828A3"/>
    <w:rsid w:val="00882C78"/>
    <w:rsid w:val="0088321A"/>
    <w:rsid w:val="008832C5"/>
    <w:rsid w:val="00884671"/>
    <w:rsid w:val="00884E9C"/>
    <w:rsid w:val="008850C2"/>
    <w:rsid w:val="00886468"/>
    <w:rsid w:val="00886866"/>
    <w:rsid w:val="008873BB"/>
    <w:rsid w:val="008877B0"/>
    <w:rsid w:val="00887B00"/>
    <w:rsid w:val="00887B5B"/>
    <w:rsid w:val="00892456"/>
    <w:rsid w:val="0089344E"/>
    <w:rsid w:val="008A0156"/>
    <w:rsid w:val="008A152D"/>
    <w:rsid w:val="008A2A95"/>
    <w:rsid w:val="008A3A36"/>
    <w:rsid w:val="008A4189"/>
    <w:rsid w:val="008A538E"/>
    <w:rsid w:val="008A54D9"/>
    <w:rsid w:val="008A5604"/>
    <w:rsid w:val="008A6359"/>
    <w:rsid w:val="008A7737"/>
    <w:rsid w:val="008A7FE4"/>
    <w:rsid w:val="008B0EF6"/>
    <w:rsid w:val="008B2694"/>
    <w:rsid w:val="008B32D3"/>
    <w:rsid w:val="008B36E7"/>
    <w:rsid w:val="008B542A"/>
    <w:rsid w:val="008B64AF"/>
    <w:rsid w:val="008B7F13"/>
    <w:rsid w:val="008C0448"/>
    <w:rsid w:val="008C0ABE"/>
    <w:rsid w:val="008C1412"/>
    <w:rsid w:val="008C194C"/>
    <w:rsid w:val="008C1EB1"/>
    <w:rsid w:val="008C1FCD"/>
    <w:rsid w:val="008C2A93"/>
    <w:rsid w:val="008C2D38"/>
    <w:rsid w:val="008C4475"/>
    <w:rsid w:val="008C5E07"/>
    <w:rsid w:val="008C63E2"/>
    <w:rsid w:val="008C6F6D"/>
    <w:rsid w:val="008D08F1"/>
    <w:rsid w:val="008D0D4D"/>
    <w:rsid w:val="008D14B5"/>
    <w:rsid w:val="008D1594"/>
    <w:rsid w:val="008D193F"/>
    <w:rsid w:val="008D264B"/>
    <w:rsid w:val="008D7146"/>
    <w:rsid w:val="008D7587"/>
    <w:rsid w:val="008D7C20"/>
    <w:rsid w:val="008E1B05"/>
    <w:rsid w:val="008E1B82"/>
    <w:rsid w:val="008E212B"/>
    <w:rsid w:val="008E25E1"/>
    <w:rsid w:val="008E5D03"/>
    <w:rsid w:val="008E6AB9"/>
    <w:rsid w:val="008E6D9B"/>
    <w:rsid w:val="008F104F"/>
    <w:rsid w:val="008F1370"/>
    <w:rsid w:val="008F23CE"/>
    <w:rsid w:val="008F28AC"/>
    <w:rsid w:val="008F2C06"/>
    <w:rsid w:val="008F3CFD"/>
    <w:rsid w:val="008F3E61"/>
    <w:rsid w:val="008F4FB1"/>
    <w:rsid w:val="008F610D"/>
    <w:rsid w:val="008F6950"/>
    <w:rsid w:val="008F74B3"/>
    <w:rsid w:val="009005AB"/>
    <w:rsid w:val="00901AE3"/>
    <w:rsid w:val="0090432A"/>
    <w:rsid w:val="00905A5A"/>
    <w:rsid w:val="00905FB9"/>
    <w:rsid w:val="009061ED"/>
    <w:rsid w:val="00907FA0"/>
    <w:rsid w:val="009132AA"/>
    <w:rsid w:val="00913467"/>
    <w:rsid w:val="009139E3"/>
    <w:rsid w:val="009157D8"/>
    <w:rsid w:val="00915BFE"/>
    <w:rsid w:val="00916473"/>
    <w:rsid w:val="0092057F"/>
    <w:rsid w:val="00920889"/>
    <w:rsid w:val="00920FE8"/>
    <w:rsid w:val="00921D6F"/>
    <w:rsid w:val="0092341E"/>
    <w:rsid w:val="0092343D"/>
    <w:rsid w:val="00923FDD"/>
    <w:rsid w:val="009240EF"/>
    <w:rsid w:val="00925555"/>
    <w:rsid w:val="00925D09"/>
    <w:rsid w:val="00926141"/>
    <w:rsid w:val="009265A6"/>
    <w:rsid w:val="00927154"/>
    <w:rsid w:val="00930AAE"/>
    <w:rsid w:val="00930FFB"/>
    <w:rsid w:val="00931340"/>
    <w:rsid w:val="00931AA9"/>
    <w:rsid w:val="00932557"/>
    <w:rsid w:val="009326D5"/>
    <w:rsid w:val="009328DF"/>
    <w:rsid w:val="0093330D"/>
    <w:rsid w:val="009333CE"/>
    <w:rsid w:val="00933CB9"/>
    <w:rsid w:val="009345C5"/>
    <w:rsid w:val="00934831"/>
    <w:rsid w:val="00934ADA"/>
    <w:rsid w:val="009350AE"/>
    <w:rsid w:val="00935F82"/>
    <w:rsid w:val="00936D72"/>
    <w:rsid w:val="0093700F"/>
    <w:rsid w:val="00940323"/>
    <w:rsid w:val="00941A9D"/>
    <w:rsid w:val="00941E99"/>
    <w:rsid w:val="00943A5D"/>
    <w:rsid w:val="00944B83"/>
    <w:rsid w:val="00944DE3"/>
    <w:rsid w:val="00944F5D"/>
    <w:rsid w:val="00945001"/>
    <w:rsid w:val="0094602C"/>
    <w:rsid w:val="00947032"/>
    <w:rsid w:val="00951007"/>
    <w:rsid w:val="00951E52"/>
    <w:rsid w:val="009534BD"/>
    <w:rsid w:val="0095353E"/>
    <w:rsid w:val="009544EF"/>
    <w:rsid w:val="00955611"/>
    <w:rsid w:val="00955746"/>
    <w:rsid w:val="009577CE"/>
    <w:rsid w:val="00957C26"/>
    <w:rsid w:val="009620E7"/>
    <w:rsid w:val="0096229B"/>
    <w:rsid w:val="00962E58"/>
    <w:rsid w:val="00962FA9"/>
    <w:rsid w:val="00963806"/>
    <w:rsid w:val="00964B0E"/>
    <w:rsid w:val="00965BE8"/>
    <w:rsid w:val="00965DF1"/>
    <w:rsid w:val="0096651F"/>
    <w:rsid w:val="00966605"/>
    <w:rsid w:val="00966631"/>
    <w:rsid w:val="009677B1"/>
    <w:rsid w:val="00967D65"/>
    <w:rsid w:val="00967EF0"/>
    <w:rsid w:val="00970A34"/>
    <w:rsid w:val="00970B30"/>
    <w:rsid w:val="00971D85"/>
    <w:rsid w:val="00971F38"/>
    <w:rsid w:val="0097222E"/>
    <w:rsid w:val="00972A67"/>
    <w:rsid w:val="009733F0"/>
    <w:rsid w:val="00973A7A"/>
    <w:rsid w:val="00973AEC"/>
    <w:rsid w:val="0097412D"/>
    <w:rsid w:val="00975000"/>
    <w:rsid w:val="00975755"/>
    <w:rsid w:val="00977DDF"/>
    <w:rsid w:val="009820D7"/>
    <w:rsid w:val="00982DC0"/>
    <w:rsid w:val="009839B5"/>
    <w:rsid w:val="00986839"/>
    <w:rsid w:val="00987237"/>
    <w:rsid w:val="00990CFD"/>
    <w:rsid w:val="00992BF9"/>
    <w:rsid w:val="00993297"/>
    <w:rsid w:val="009935E7"/>
    <w:rsid w:val="00993620"/>
    <w:rsid w:val="009936D0"/>
    <w:rsid w:val="00993F14"/>
    <w:rsid w:val="0099434A"/>
    <w:rsid w:val="00995760"/>
    <w:rsid w:val="009967C2"/>
    <w:rsid w:val="00996E97"/>
    <w:rsid w:val="009A0067"/>
    <w:rsid w:val="009A100D"/>
    <w:rsid w:val="009A1AB1"/>
    <w:rsid w:val="009A2282"/>
    <w:rsid w:val="009A36E8"/>
    <w:rsid w:val="009A4468"/>
    <w:rsid w:val="009A477A"/>
    <w:rsid w:val="009A5704"/>
    <w:rsid w:val="009A5931"/>
    <w:rsid w:val="009A728A"/>
    <w:rsid w:val="009B19CF"/>
    <w:rsid w:val="009B1C48"/>
    <w:rsid w:val="009B2A20"/>
    <w:rsid w:val="009B2C61"/>
    <w:rsid w:val="009B32AE"/>
    <w:rsid w:val="009B3364"/>
    <w:rsid w:val="009B3520"/>
    <w:rsid w:val="009B3A1D"/>
    <w:rsid w:val="009B3FF0"/>
    <w:rsid w:val="009B5297"/>
    <w:rsid w:val="009B5C71"/>
    <w:rsid w:val="009B632F"/>
    <w:rsid w:val="009B7CFE"/>
    <w:rsid w:val="009C1645"/>
    <w:rsid w:val="009C448D"/>
    <w:rsid w:val="009C4D7E"/>
    <w:rsid w:val="009C724C"/>
    <w:rsid w:val="009C7DA1"/>
    <w:rsid w:val="009D1D0E"/>
    <w:rsid w:val="009D267D"/>
    <w:rsid w:val="009D4C79"/>
    <w:rsid w:val="009D5465"/>
    <w:rsid w:val="009D7723"/>
    <w:rsid w:val="009E07B4"/>
    <w:rsid w:val="009E2E7F"/>
    <w:rsid w:val="009E34C1"/>
    <w:rsid w:val="009E43E7"/>
    <w:rsid w:val="009E450A"/>
    <w:rsid w:val="009E522F"/>
    <w:rsid w:val="009E57A1"/>
    <w:rsid w:val="009E5917"/>
    <w:rsid w:val="009E682B"/>
    <w:rsid w:val="009E7272"/>
    <w:rsid w:val="009E7D60"/>
    <w:rsid w:val="009F0000"/>
    <w:rsid w:val="009F090B"/>
    <w:rsid w:val="009F47B0"/>
    <w:rsid w:val="009F543E"/>
    <w:rsid w:val="009F6636"/>
    <w:rsid w:val="00A011FD"/>
    <w:rsid w:val="00A017FF"/>
    <w:rsid w:val="00A019F2"/>
    <w:rsid w:val="00A02AD9"/>
    <w:rsid w:val="00A03333"/>
    <w:rsid w:val="00A03B2B"/>
    <w:rsid w:val="00A047ED"/>
    <w:rsid w:val="00A0585A"/>
    <w:rsid w:val="00A05926"/>
    <w:rsid w:val="00A07ABC"/>
    <w:rsid w:val="00A07B39"/>
    <w:rsid w:val="00A11CE7"/>
    <w:rsid w:val="00A12589"/>
    <w:rsid w:val="00A12915"/>
    <w:rsid w:val="00A135AD"/>
    <w:rsid w:val="00A148A8"/>
    <w:rsid w:val="00A16FA4"/>
    <w:rsid w:val="00A17370"/>
    <w:rsid w:val="00A179A8"/>
    <w:rsid w:val="00A22C67"/>
    <w:rsid w:val="00A2449F"/>
    <w:rsid w:val="00A24D8A"/>
    <w:rsid w:val="00A251A7"/>
    <w:rsid w:val="00A25CEC"/>
    <w:rsid w:val="00A25CF1"/>
    <w:rsid w:val="00A25EBB"/>
    <w:rsid w:val="00A26966"/>
    <w:rsid w:val="00A3090D"/>
    <w:rsid w:val="00A330FD"/>
    <w:rsid w:val="00A3452C"/>
    <w:rsid w:val="00A34899"/>
    <w:rsid w:val="00A34C27"/>
    <w:rsid w:val="00A35737"/>
    <w:rsid w:val="00A36B5F"/>
    <w:rsid w:val="00A375EE"/>
    <w:rsid w:val="00A41A95"/>
    <w:rsid w:val="00A41E8A"/>
    <w:rsid w:val="00A42648"/>
    <w:rsid w:val="00A42BA6"/>
    <w:rsid w:val="00A44245"/>
    <w:rsid w:val="00A461A3"/>
    <w:rsid w:val="00A471BA"/>
    <w:rsid w:val="00A509E9"/>
    <w:rsid w:val="00A51D6B"/>
    <w:rsid w:val="00A55313"/>
    <w:rsid w:val="00A55AEA"/>
    <w:rsid w:val="00A566B3"/>
    <w:rsid w:val="00A56DF9"/>
    <w:rsid w:val="00A57137"/>
    <w:rsid w:val="00A5752B"/>
    <w:rsid w:val="00A576BA"/>
    <w:rsid w:val="00A5776E"/>
    <w:rsid w:val="00A60254"/>
    <w:rsid w:val="00A62139"/>
    <w:rsid w:val="00A62E79"/>
    <w:rsid w:val="00A63899"/>
    <w:rsid w:val="00A644B7"/>
    <w:rsid w:val="00A64571"/>
    <w:rsid w:val="00A64F85"/>
    <w:rsid w:val="00A660CD"/>
    <w:rsid w:val="00A661D2"/>
    <w:rsid w:val="00A6693B"/>
    <w:rsid w:val="00A671C6"/>
    <w:rsid w:val="00A67AF2"/>
    <w:rsid w:val="00A70824"/>
    <w:rsid w:val="00A71816"/>
    <w:rsid w:val="00A71D91"/>
    <w:rsid w:val="00A71E24"/>
    <w:rsid w:val="00A722C1"/>
    <w:rsid w:val="00A72ABA"/>
    <w:rsid w:val="00A73886"/>
    <w:rsid w:val="00A769D2"/>
    <w:rsid w:val="00A77CF7"/>
    <w:rsid w:val="00A80090"/>
    <w:rsid w:val="00A81537"/>
    <w:rsid w:val="00A81571"/>
    <w:rsid w:val="00A849F4"/>
    <w:rsid w:val="00A86FD8"/>
    <w:rsid w:val="00A87DE0"/>
    <w:rsid w:val="00A90C6A"/>
    <w:rsid w:val="00A93C99"/>
    <w:rsid w:val="00A93F56"/>
    <w:rsid w:val="00A94FE4"/>
    <w:rsid w:val="00A957B2"/>
    <w:rsid w:val="00A95933"/>
    <w:rsid w:val="00A9635B"/>
    <w:rsid w:val="00A9718B"/>
    <w:rsid w:val="00A97E6D"/>
    <w:rsid w:val="00AA082D"/>
    <w:rsid w:val="00AA179E"/>
    <w:rsid w:val="00AA1ECB"/>
    <w:rsid w:val="00AA2B8E"/>
    <w:rsid w:val="00AA329F"/>
    <w:rsid w:val="00AA69E9"/>
    <w:rsid w:val="00AA7849"/>
    <w:rsid w:val="00AA7E97"/>
    <w:rsid w:val="00AB4B9C"/>
    <w:rsid w:val="00AB4F43"/>
    <w:rsid w:val="00AB5D73"/>
    <w:rsid w:val="00AB614A"/>
    <w:rsid w:val="00AB71E9"/>
    <w:rsid w:val="00AB779C"/>
    <w:rsid w:val="00AB7F46"/>
    <w:rsid w:val="00AC1B38"/>
    <w:rsid w:val="00AC22F8"/>
    <w:rsid w:val="00AC2964"/>
    <w:rsid w:val="00AC2EB2"/>
    <w:rsid w:val="00AC3111"/>
    <w:rsid w:val="00AC3E13"/>
    <w:rsid w:val="00AC4B2C"/>
    <w:rsid w:val="00AC5A44"/>
    <w:rsid w:val="00AC5E9E"/>
    <w:rsid w:val="00AC652C"/>
    <w:rsid w:val="00AC6ACB"/>
    <w:rsid w:val="00AD0466"/>
    <w:rsid w:val="00AD4457"/>
    <w:rsid w:val="00AD652C"/>
    <w:rsid w:val="00AD7E85"/>
    <w:rsid w:val="00AE0185"/>
    <w:rsid w:val="00AE039F"/>
    <w:rsid w:val="00AE123A"/>
    <w:rsid w:val="00AE255C"/>
    <w:rsid w:val="00AE389C"/>
    <w:rsid w:val="00AE38B2"/>
    <w:rsid w:val="00AE3A60"/>
    <w:rsid w:val="00AE3C09"/>
    <w:rsid w:val="00AE5078"/>
    <w:rsid w:val="00AE63AD"/>
    <w:rsid w:val="00AE7828"/>
    <w:rsid w:val="00AF0869"/>
    <w:rsid w:val="00AF0B50"/>
    <w:rsid w:val="00AF1037"/>
    <w:rsid w:val="00AF39C6"/>
    <w:rsid w:val="00AF45E8"/>
    <w:rsid w:val="00AF563C"/>
    <w:rsid w:val="00AF5C15"/>
    <w:rsid w:val="00B00453"/>
    <w:rsid w:val="00B00843"/>
    <w:rsid w:val="00B00CDB"/>
    <w:rsid w:val="00B01603"/>
    <w:rsid w:val="00B01F31"/>
    <w:rsid w:val="00B063CE"/>
    <w:rsid w:val="00B06989"/>
    <w:rsid w:val="00B070D1"/>
    <w:rsid w:val="00B07789"/>
    <w:rsid w:val="00B078C1"/>
    <w:rsid w:val="00B07B5E"/>
    <w:rsid w:val="00B10B26"/>
    <w:rsid w:val="00B11122"/>
    <w:rsid w:val="00B11932"/>
    <w:rsid w:val="00B12D00"/>
    <w:rsid w:val="00B1352A"/>
    <w:rsid w:val="00B13A27"/>
    <w:rsid w:val="00B13ABF"/>
    <w:rsid w:val="00B14D82"/>
    <w:rsid w:val="00B1526E"/>
    <w:rsid w:val="00B16B7D"/>
    <w:rsid w:val="00B2017F"/>
    <w:rsid w:val="00B20647"/>
    <w:rsid w:val="00B21C54"/>
    <w:rsid w:val="00B2412E"/>
    <w:rsid w:val="00B24443"/>
    <w:rsid w:val="00B24D8F"/>
    <w:rsid w:val="00B24E48"/>
    <w:rsid w:val="00B253C7"/>
    <w:rsid w:val="00B26A50"/>
    <w:rsid w:val="00B3038A"/>
    <w:rsid w:val="00B304B2"/>
    <w:rsid w:val="00B304FF"/>
    <w:rsid w:val="00B31F70"/>
    <w:rsid w:val="00B321E8"/>
    <w:rsid w:val="00B3309A"/>
    <w:rsid w:val="00B34EB7"/>
    <w:rsid w:val="00B36679"/>
    <w:rsid w:val="00B367B5"/>
    <w:rsid w:val="00B37FEA"/>
    <w:rsid w:val="00B40473"/>
    <w:rsid w:val="00B40FAD"/>
    <w:rsid w:val="00B412B5"/>
    <w:rsid w:val="00B41C08"/>
    <w:rsid w:val="00B42334"/>
    <w:rsid w:val="00B43BDA"/>
    <w:rsid w:val="00B44586"/>
    <w:rsid w:val="00B454BC"/>
    <w:rsid w:val="00B45AF5"/>
    <w:rsid w:val="00B45F72"/>
    <w:rsid w:val="00B46437"/>
    <w:rsid w:val="00B466A1"/>
    <w:rsid w:val="00B46C61"/>
    <w:rsid w:val="00B50D33"/>
    <w:rsid w:val="00B51972"/>
    <w:rsid w:val="00B51DE7"/>
    <w:rsid w:val="00B520C4"/>
    <w:rsid w:val="00B52226"/>
    <w:rsid w:val="00B531BF"/>
    <w:rsid w:val="00B574EC"/>
    <w:rsid w:val="00B6028D"/>
    <w:rsid w:val="00B60F89"/>
    <w:rsid w:val="00B60FD8"/>
    <w:rsid w:val="00B61DE5"/>
    <w:rsid w:val="00B621DA"/>
    <w:rsid w:val="00B6347B"/>
    <w:rsid w:val="00B63690"/>
    <w:rsid w:val="00B6440C"/>
    <w:rsid w:val="00B64A1A"/>
    <w:rsid w:val="00B64B70"/>
    <w:rsid w:val="00B64FDC"/>
    <w:rsid w:val="00B65D3A"/>
    <w:rsid w:val="00B65FF5"/>
    <w:rsid w:val="00B66541"/>
    <w:rsid w:val="00B66B61"/>
    <w:rsid w:val="00B67590"/>
    <w:rsid w:val="00B706F8"/>
    <w:rsid w:val="00B70E43"/>
    <w:rsid w:val="00B7344B"/>
    <w:rsid w:val="00B73BFD"/>
    <w:rsid w:val="00B74695"/>
    <w:rsid w:val="00B74699"/>
    <w:rsid w:val="00B750FD"/>
    <w:rsid w:val="00B75243"/>
    <w:rsid w:val="00B758A3"/>
    <w:rsid w:val="00B75937"/>
    <w:rsid w:val="00B7651C"/>
    <w:rsid w:val="00B774F1"/>
    <w:rsid w:val="00B77DE4"/>
    <w:rsid w:val="00B77EBF"/>
    <w:rsid w:val="00B818E7"/>
    <w:rsid w:val="00B81A61"/>
    <w:rsid w:val="00B85686"/>
    <w:rsid w:val="00B85FB8"/>
    <w:rsid w:val="00B860EF"/>
    <w:rsid w:val="00B869F8"/>
    <w:rsid w:val="00B8707B"/>
    <w:rsid w:val="00B9108C"/>
    <w:rsid w:val="00B92229"/>
    <w:rsid w:val="00B92525"/>
    <w:rsid w:val="00B92527"/>
    <w:rsid w:val="00B95F1D"/>
    <w:rsid w:val="00B970A9"/>
    <w:rsid w:val="00B97234"/>
    <w:rsid w:val="00BA0192"/>
    <w:rsid w:val="00BA2AFF"/>
    <w:rsid w:val="00BA2EA6"/>
    <w:rsid w:val="00BA3575"/>
    <w:rsid w:val="00BA4B0A"/>
    <w:rsid w:val="00BA52D4"/>
    <w:rsid w:val="00BA5321"/>
    <w:rsid w:val="00BA53B2"/>
    <w:rsid w:val="00BA5B05"/>
    <w:rsid w:val="00BA5BE5"/>
    <w:rsid w:val="00BA6C61"/>
    <w:rsid w:val="00BA7BA1"/>
    <w:rsid w:val="00BA7C20"/>
    <w:rsid w:val="00BB0A71"/>
    <w:rsid w:val="00BB0C5F"/>
    <w:rsid w:val="00BB1625"/>
    <w:rsid w:val="00BB1E03"/>
    <w:rsid w:val="00BB20FA"/>
    <w:rsid w:val="00BB38A4"/>
    <w:rsid w:val="00BB3B14"/>
    <w:rsid w:val="00BB4526"/>
    <w:rsid w:val="00BC0191"/>
    <w:rsid w:val="00BC09F8"/>
    <w:rsid w:val="00BC45EE"/>
    <w:rsid w:val="00BC4992"/>
    <w:rsid w:val="00BC4A37"/>
    <w:rsid w:val="00BC6D88"/>
    <w:rsid w:val="00BC745D"/>
    <w:rsid w:val="00BC7EA8"/>
    <w:rsid w:val="00BD0DE0"/>
    <w:rsid w:val="00BD1DD0"/>
    <w:rsid w:val="00BD2204"/>
    <w:rsid w:val="00BD3032"/>
    <w:rsid w:val="00BD35F1"/>
    <w:rsid w:val="00BD370F"/>
    <w:rsid w:val="00BD37D3"/>
    <w:rsid w:val="00BD3C65"/>
    <w:rsid w:val="00BD463E"/>
    <w:rsid w:val="00BD57AC"/>
    <w:rsid w:val="00BD6629"/>
    <w:rsid w:val="00BD689A"/>
    <w:rsid w:val="00BD6D16"/>
    <w:rsid w:val="00BD7C78"/>
    <w:rsid w:val="00BE0D53"/>
    <w:rsid w:val="00BE1AEC"/>
    <w:rsid w:val="00BE1FBC"/>
    <w:rsid w:val="00BE2564"/>
    <w:rsid w:val="00BE444A"/>
    <w:rsid w:val="00BE4533"/>
    <w:rsid w:val="00BE4F9B"/>
    <w:rsid w:val="00BE6691"/>
    <w:rsid w:val="00BE670B"/>
    <w:rsid w:val="00BE6BCD"/>
    <w:rsid w:val="00BF1245"/>
    <w:rsid w:val="00BF161C"/>
    <w:rsid w:val="00BF291D"/>
    <w:rsid w:val="00BF460C"/>
    <w:rsid w:val="00BF52FC"/>
    <w:rsid w:val="00BF69FF"/>
    <w:rsid w:val="00BF6A4A"/>
    <w:rsid w:val="00C01236"/>
    <w:rsid w:val="00C017E1"/>
    <w:rsid w:val="00C01BD7"/>
    <w:rsid w:val="00C02653"/>
    <w:rsid w:val="00C02839"/>
    <w:rsid w:val="00C03527"/>
    <w:rsid w:val="00C03A0A"/>
    <w:rsid w:val="00C064CE"/>
    <w:rsid w:val="00C06DD6"/>
    <w:rsid w:val="00C07516"/>
    <w:rsid w:val="00C07652"/>
    <w:rsid w:val="00C07D5A"/>
    <w:rsid w:val="00C07D61"/>
    <w:rsid w:val="00C15559"/>
    <w:rsid w:val="00C17004"/>
    <w:rsid w:val="00C17496"/>
    <w:rsid w:val="00C179D6"/>
    <w:rsid w:val="00C209EC"/>
    <w:rsid w:val="00C2257A"/>
    <w:rsid w:val="00C22C1B"/>
    <w:rsid w:val="00C22EF6"/>
    <w:rsid w:val="00C233F8"/>
    <w:rsid w:val="00C23A64"/>
    <w:rsid w:val="00C23F4E"/>
    <w:rsid w:val="00C2409A"/>
    <w:rsid w:val="00C24AA1"/>
    <w:rsid w:val="00C24C35"/>
    <w:rsid w:val="00C24D1F"/>
    <w:rsid w:val="00C24F00"/>
    <w:rsid w:val="00C24FA0"/>
    <w:rsid w:val="00C25D63"/>
    <w:rsid w:val="00C2663E"/>
    <w:rsid w:val="00C27E0D"/>
    <w:rsid w:val="00C3011C"/>
    <w:rsid w:val="00C311A8"/>
    <w:rsid w:val="00C312C9"/>
    <w:rsid w:val="00C3195F"/>
    <w:rsid w:val="00C32291"/>
    <w:rsid w:val="00C33518"/>
    <w:rsid w:val="00C3391C"/>
    <w:rsid w:val="00C34DF8"/>
    <w:rsid w:val="00C35307"/>
    <w:rsid w:val="00C35B7B"/>
    <w:rsid w:val="00C40DB3"/>
    <w:rsid w:val="00C41275"/>
    <w:rsid w:val="00C434AB"/>
    <w:rsid w:val="00C43701"/>
    <w:rsid w:val="00C4375E"/>
    <w:rsid w:val="00C4397F"/>
    <w:rsid w:val="00C4409E"/>
    <w:rsid w:val="00C450BF"/>
    <w:rsid w:val="00C4533D"/>
    <w:rsid w:val="00C4587A"/>
    <w:rsid w:val="00C47705"/>
    <w:rsid w:val="00C51CAE"/>
    <w:rsid w:val="00C5215A"/>
    <w:rsid w:val="00C541AB"/>
    <w:rsid w:val="00C559FD"/>
    <w:rsid w:val="00C60028"/>
    <w:rsid w:val="00C60A90"/>
    <w:rsid w:val="00C614D1"/>
    <w:rsid w:val="00C617CD"/>
    <w:rsid w:val="00C62068"/>
    <w:rsid w:val="00C6223A"/>
    <w:rsid w:val="00C65248"/>
    <w:rsid w:val="00C6716E"/>
    <w:rsid w:val="00C673D1"/>
    <w:rsid w:val="00C6775A"/>
    <w:rsid w:val="00C70037"/>
    <w:rsid w:val="00C70D98"/>
    <w:rsid w:val="00C71B38"/>
    <w:rsid w:val="00C7291C"/>
    <w:rsid w:val="00C7379E"/>
    <w:rsid w:val="00C741CD"/>
    <w:rsid w:val="00C756DF"/>
    <w:rsid w:val="00C761A1"/>
    <w:rsid w:val="00C8179F"/>
    <w:rsid w:val="00C81BAB"/>
    <w:rsid w:val="00C829F4"/>
    <w:rsid w:val="00C839BC"/>
    <w:rsid w:val="00C8489A"/>
    <w:rsid w:val="00C92D7C"/>
    <w:rsid w:val="00C938F0"/>
    <w:rsid w:val="00C93DEE"/>
    <w:rsid w:val="00C93F62"/>
    <w:rsid w:val="00C959EF"/>
    <w:rsid w:val="00C96E98"/>
    <w:rsid w:val="00C9769C"/>
    <w:rsid w:val="00C97BE1"/>
    <w:rsid w:val="00C97CE9"/>
    <w:rsid w:val="00C97D7C"/>
    <w:rsid w:val="00CA0866"/>
    <w:rsid w:val="00CA0979"/>
    <w:rsid w:val="00CA0A85"/>
    <w:rsid w:val="00CA0AF1"/>
    <w:rsid w:val="00CA0CD2"/>
    <w:rsid w:val="00CA1AC8"/>
    <w:rsid w:val="00CA2E6C"/>
    <w:rsid w:val="00CA3237"/>
    <w:rsid w:val="00CA383A"/>
    <w:rsid w:val="00CA5357"/>
    <w:rsid w:val="00CA5C8A"/>
    <w:rsid w:val="00CA64BE"/>
    <w:rsid w:val="00CA75BD"/>
    <w:rsid w:val="00CA7925"/>
    <w:rsid w:val="00CA7DF9"/>
    <w:rsid w:val="00CB07B3"/>
    <w:rsid w:val="00CB336F"/>
    <w:rsid w:val="00CB3441"/>
    <w:rsid w:val="00CB3DDE"/>
    <w:rsid w:val="00CB3F5D"/>
    <w:rsid w:val="00CB58B3"/>
    <w:rsid w:val="00CB5EEE"/>
    <w:rsid w:val="00CB6030"/>
    <w:rsid w:val="00CC02DA"/>
    <w:rsid w:val="00CC0774"/>
    <w:rsid w:val="00CC0A03"/>
    <w:rsid w:val="00CC16A0"/>
    <w:rsid w:val="00CC18EB"/>
    <w:rsid w:val="00CC1D1D"/>
    <w:rsid w:val="00CC2DFA"/>
    <w:rsid w:val="00CC371E"/>
    <w:rsid w:val="00CC4944"/>
    <w:rsid w:val="00CC4EA0"/>
    <w:rsid w:val="00CC59F1"/>
    <w:rsid w:val="00CC6549"/>
    <w:rsid w:val="00CC696D"/>
    <w:rsid w:val="00CC705E"/>
    <w:rsid w:val="00CC7433"/>
    <w:rsid w:val="00CD0856"/>
    <w:rsid w:val="00CD3371"/>
    <w:rsid w:val="00CD4972"/>
    <w:rsid w:val="00CD75EC"/>
    <w:rsid w:val="00CD7712"/>
    <w:rsid w:val="00CD7FAB"/>
    <w:rsid w:val="00CE4D60"/>
    <w:rsid w:val="00CE5C0D"/>
    <w:rsid w:val="00CE697C"/>
    <w:rsid w:val="00CF0407"/>
    <w:rsid w:val="00CF2397"/>
    <w:rsid w:val="00CF26B2"/>
    <w:rsid w:val="00CF2DA2"/>
    <w:rsid w:val="00CF339D"/>
    <w:rsid w:val="00CF43B0"/>
    <w:rsid w:val="00CF63FC"/>
    <w:rsid w:val="00CF69A8"/>
    <w:rsid w:val="00CF6D52"/>
    <w:rsid w:val="00D008AC"/>
    <w:rsid w:val="00D00D26"/>
    <w:rsid w:val="00D0165C"/>
    <w:rsid w:val="00D016D3"/>
    <w:rsid w:val="00D01E1A"/>
    <w:rsid w:val="00D01E21"/>
    <w:rsid w:val="00D03D23"/>
    <w:rsid w:val="00D05321"/>
    <w:rsid w:val="00D05822"/>
    <w:rsid w:val="00D06F24"/>
    <w:rsid w:val="00D0713C"/>
    <w:rsid w:val="00D10729"/>
    <w:rsid w:val="00D11820"/>
    <w:rsid w:val="00D11DC6"/>
    <w:rsid w:val="00D12C66"/>
    <w:rsid w:val="00D143E4"/>
    <w:rsid w:val="00D14555"/>
    <w:rsid w:val="00D14E82"/>
    <w:rsid w:val="00D15386"/>
    <w:rsid w:val="00D15EB3"/>
    <w:rsid w:val="00D208C8"/>
    <w:rsid w:val="00D20F79"/>
    <w:rsid w:val="00D21772"/>
    <w:rsid w:val="00D2274C"/>
    <w:rsid w:val="00D22BFD"/>
    <w:rsid w:val="00D24614"/>
    <w:rsid w:val="00D24A96"/>
    <w:rsid w:val="00D2569A"/>
    <w:rsid w:val="00D26220"/>
    <w:rsid w:val="00D26BA5"/>
    <w:rsid w:val="00D26D4A"/>
    <w:rsid w:val="00D26E3B"/>
    <w:rsid w:val="00D27337"/>
    <w:rsid w:val="00D30AC9"/>
    <w:rsid w:val="00D32D07"/>
    <w:rsid w:val="00D3350C"/>
    <w:rsid w:val="00D3403D"/>
    <w:rsid w:val="00D346A4"/>
    <w:rsid w:val="00D34E39"/>
    <w:rsid w:val="00D351F9"/>
    <w:rsid w:val="00D40B91"/>
    <w:rsid w:val="00D4138E"/>
    <w:rsid w:val="00D41848"/>
    <w:rsid w:val="00D43263"/>
    <w:rsid w:val="00D4338E"/>
    <w:rsid w:val="00D43456"/>
    <w:rsid w:val="00D440DB"/>
    <w:rsid w:val="00D44205"/>
    <w:rsid w:val="00D44A04"/>
    <w:rsid w:val="00D45A0F"/>
    <w:rsid w:val="00D46D3A"/>
    <w:rsid w:val="00D47905"/>
    <w:rsid w:val="00D516F4"/>
    <w:rsid w:val="00D520F5"/>
    <w:rsid w:val="00D524EA"/>
    <w:rsid w:val="00D52700"/>
    <w:rsid w:val="00D532E1"/>
    <w:rsid w:val="00D536DB"/>
    <w:rsid w:val="00D537CA"/>
    <w:rsid w:val="00D546ED"/>
    <w:rsid w:val="00D54C0D"/>
    <w:rsid w:val="00D54EB7"/>
    <w:rsid w:val="00D56361"/>
    <w:rsid w:val="00D568CD"/>
    <w:rsid w:val="00D56B64"/>
    <w:rsid w:val="00D56D2A"/>
    <w:rsid w:val="00D57063"/>
    <w:rsid w:val="00D571A2"/>
    <w:rsid w:val="00D6062F"/>
    <w:rsid w:val="00D62017"/>
    <w:rsid w:val="00D63260"/>
    <w:rsid w:val="00D6502A"/>
    <w:rsid w:val="00D65B0A"/>
    <w:rsid w:val="00D70790"/>
    <w:rsid w:val="00D70A75"/>
    <w:rsid w:val="00D71AA7"/>
    <w:rsid w:val="00D72776"/>
    <w:rsid w:val="00D72D65"/>
    <w:rsid w:val="00D73A2B"/>
    <w:rsid w:val="00D74C18"/>
    <w:rsid w:val="00D74F8C"/>
    <w:rsid w:val="00D75EE3"/>
    <w:rsid w:val="00D76824"/>
    <w:rsid w:val="00D803E7"/>
    <w:rsid w:val="00D8158B"/>
    <w:rsid w:val="00D81B99"/>
    <w:rsid w:val="00D81EDC"/>
    <w:rsid w:val="00D81FC4"/>
    <w:rsid w:val="00D82BE5"/>
    <w:rsid w:val="00D83526"/>
    <w:rsid w:val="00D84878"/>
    <w:rsid w:val="00D848AB"/>
    <w:rsid w:val="00D90442"/>
    <w:rsid w:val="00D909F4"/>
    <w:rsid w:val="00D90BDC"/>
    <w:rsid w:val="00D91F52"/>
    <w:rsid w:val="00D92548"/>
    <w:rsid w:val="00D925E7"/>
    <w:rsid w:val="00D926B1"/>
    <w:rsid w:val="00D93032"/>
    <w:rsid w:val="00D930CF"/>
    <w:rsid w:val="00D94ED6"/>
    <w:rsid w:val="00D95E74"/>
    <w:rsid w:val="00D961B5"/>
    <w:rsid w:val="00D96806"/>
    <w:rsid w:val="00D976AE"/>
    <w:rsid w:val="00DA0A40"/>
    <w:rsid w:val="00DA256D"/>
    <w:rsid w:val="00DA30EE"/>
    <w:rsid w:val="00DA3109"/>
    <w:rsid w:val="00DA539D"/>
    <w:rsid w:val="00DA57A1"/>
    <w:rsid w:val="00DA797C"/>
    <w:rsid w:val="00DB04EC"/>
    <w:rsid w:val="00DB217C"/>
    <w:rsid w:val="00DB287A"/>
    <w:rsid w:val="00DB2CF0"/>
    <w:rsid w:val="00DB2EFB"/>
    <w:rsid w:val="00DB3AE2"/>
    <w:rsid w:val="00DB4AA6"/>
    <w:rsid w:val="00DB51A6"/>
    <w:rsid w:val="00DB5750"/>
    <w:rsid w:val="00DB6059"/>
    <w:rsid w:val="00DB7C8A"/>
    <w:rsid w:val="00DB7F1C"/>
    <w:rsid w:val="00DC1FE7"/>
    <w:rsid w:val="00DC23C1"/>
    <w:rsid w:val="00DC6D1B"/>
    <w:rsid w:val="00DC7086"/>
    <w:rsid w:val="00DD07B7"/>
    <w:rsid w:val="00DD2C0E"/>
    <w:rsid w:val="00DD2E05"/>
    <w:rsid w:val="00DD33FB"/>
    <w:rsid w:val="00DD33FD"/>
    <w:rsid w:val="00DD4174"/>
    <w:rsid w:val="00DD4B00"/>
    <w:rsid w:val="00DD5A88"/>
    <w:rsid w:val="00DD60C8"/>
    <w:rsid w:val="00DE0082"/>
    <w:rsid w:val="00DE10BB"/>
    <w:rsid w:val="00DE1F4B"/>
    <w:rsid w:val="00DE2149"/>
    <w:rsid w:val="00DE314C"/>
    <w:rsid w:val="00DE52DF"/>
    <w:rsid w:val="00DE5859"/>
    <w:rsid w:val="00DE59C1"/>
    <w:rsid w:val="00DE60A0"/>
    <w:rsid w:val="00DE637D"/>
    <w:rsid w:val="00DE7303"/>
    <w:rsid w:val="00DF039F"/>
    <w:rsid w:val="00DF04B9"/>
    <w:rsid w:val="00DF05F7"/>
    <w:rsid w:val="00DF1114"/>
    <w:rsid w:val="00DF26ED"/>
    <w:rsid w:val="00DF2C18"/>
    <w:rsid w:val="00DF2F6D"/>
    <w:rsid w:val="00DF37BE"/>
    <w:rsid w:val="00DF3E6F"/>
    <w:rsid w:val="00DF4A3F"/>
    <w:rsid w:val="00DF4C06"/>
    <w:rsid w:val="00DF4D0D"/>
    <w:rsid w:val="00DF4F1C"/>
    <w:rsid w:val="00DF579A"/>
    <w:rsid w:val="00DF669E"/>
    <w:rsid w:val="00DF7C71"/>
    <w:rsid w:val="00E001C8"/>
    <w:rsid w:val="00E0051B"/>
    <w:rsid w:val="00E01D1A"/>
    <w:rsid w:val="00E02059"/>
    <w:rsid w:val="00E0222E"/>
    <w:rsid w:val="00E04621"/>
    <w:rsid w:val="00E04BAF"/>
    <w:rsid w:val="00E0537D"/>
    <w:rsid w:val="00E07148"/>
    <w:rsid w:val="00E07869"/>
    <w:rsid w:val="00E079CF"/>
    <w:rsid w:val="00E10AA3"/>
    <w:rsid w:val="00E10F77"/>
    <w:rsid w:val="00E112AC"/>
    <w:rsid w:val="00E112BD"/>
    <w:rsid w:val="00E12EB0"/>
    <w:rsid w:val="00E13F0A"/>
    <w:rsid w:val="00E1425E"/>
    <w:rsid w:val="00E155C8"/>
    <w:rsid w:val="00E159EE"/>
    <w:rsid w:val="00E17604"/>
    <w:rsid w:val="00E17CA8"/>
    <w:rsid w:val="00E20250"/>
    <w:rsid w:val="00E20297"/>
    <w:rsid w:val="00E207C8"/>
    <w:rsid w:val="00E21CE7"/>
    <w:rsid w:val="00E22008"/>
    <w:rsid w:val="00E22CCF"/>
    <w:rsid w:val="00E231A9"/>
    <w:rsid w:val="00E23CA1"/>
    <w:rsid w:val="00E25A7F"/>
    <w:rsid w:val="00E26013"/>
    <w:rsid w:val="00E26569"/>
    <w:rsid w:val="00E27F52"/>
    <w:rsid w:val="00E3026C"/>
    <w:rsid w:val="00E303E4"/>
    <w:rsid w:val="00E30C24"/>
    <w:rsid w:val="00E316C9"/>
    <w:rsid w:val="00E32518"/>
    <w:rsid w:val="00E33152"/>
    <w:rsid w:val="00E33540"/>
    <w:rsid w:val="00E33DE4"/>
    <w:rsid w:val="00E34638"/>
    <w:rsid w:val="00E34B2E"/>
    <w:rsid w:val="00E34C3E"/>
    <w:rsid w:val="00E40050"/>
    <w:rsid w:val="00E405F7"/>
    <w:rsid w:val="00E41C18"/>
    <w:rsid w:val="00E41FF1"/>
    <w:rsid w:val="00E422EC"/>
    <w:rsid w:val="00E4239A"/>
    <w:rsid w:val="00E42BCE"/>
    <w:rsid w:val="00E42BE0"/>
    <w:rsid w:val="00E43791"/>
    <w:rsid w:val="00E44902"/>
    <w:rsid w:val="00E44A1F"/>
    <w:rsid w:val="00E44D93"/>
    <w:rsid w:val="00E45270"/>
    <w:rsid w:val="00E462B2"/>
    <w:rsid w:val="00E4711F"/>
    <w:rsid w:val="00E47F53"/>
    <w:rsid w:val="00E51113"/>
    <w:rsid w:val="00E51666"/>
    <w:rsid w:val="00E51CC9"/>
    <w:rsid w:val="00E51F3A"/>
    <w:rsid w:val="00E526FE"/>
    <w:rsid w:val="00E53915"/>
    <w:rsid w:val="00E539A6"/>
    <w:rsid w:val="00E53CB0"/>
    <w:rsid w:val="00E545E8"/>
    <w:rsid w:val="00E54BD3"/>
    <w:rsid w:val="00E550B8"/>
    <w:rsid w:val="00E56CFF"/>
    <w:rsid w:val="00E57273"/>
    <w:rsid w:val="00E60228"/>
    <w:rsid w:val="00E60B38"/>
    <w:rsid w:val="00E617D6"/>
    <w:rsid w:val="00E61EAE"/>
    <w:rsid w:val="00E63208"/>
    <w:rsid w:val="00E64100"/>
    <w:rsid w:val="00E6744B"/>
    <w:rsid w:val="00E6759E"/>
    <w:rsid w:val="00E70EC2"/>
    <w:rsid w:val="00E714A9"/>
    <w:rsid w:val="00E717C7"/>
    <w:rsid w:val="00E73200"/>
    <w:rsid w:val="00E73C1A"/>
    <w:rsid w:val="00E75034"/>
    <w:rsid w:val="00E753F7"/>
    <w:rsid w:val="00E75601"/>
    <w:rsid w:val="00E75C75"/>
    <w:rsid w:val="00E76642"/>
    <w:rsid w:val="00E8119B"/>
    <w:rsid w:val="00E81FC7"/>
    <w:rsid w:val="00E8275E"/>
    <w:rsid w:val="00E82EFA"/>
    <w:rsid w:val="00E853CA"/>
    <w:rsid w:val="00E853F8"/>
    <w:rsid w:val="00E90134"/>
    <w:rsid w:val="00E9020E"/>
    <w:rsid w:val="00E90620"/>
    <w:rsid w:val="00E92685"/>
    <w:rsid w:val="00E9294E"/>
    <w:rsid w:val="00E92B41"/>
    <w:rsid w:val="00E94416"/>
    <w:rsid w:val="00E947C0"/>
    <w:rsid w:val="00E948FC"/>
    <w:rsid w:val="00E95356"/>
    <w:rsid w:val="00E95A58"/>
    <w:rsid w:val="00E96207"/>
    <w:rsid w:val="00E96F55"/>
    <w:rsid w:val="00E97AA9"/>
    <w:rsid w:val="00EA015C"/>
    <w:rsid w:val="00EA044E"/>
    <w:rsid w:val="00EA0B18"/>
    <w:rsid w:val="00EA13C2"/>
    <w:rsid w:val="00EA2BC7"/>
    <w:rsid w:val="00EA626C"/>
    <w:rsid w:val="00EA66BA"/>
    <w:rsid w:val="00EA68BB"/>
    <w:rsid w:val="00EA7CA3"/>
    <w:rsid w:val="00EB02AF"/>
    <w:rsid w:val="00EB076B"/>
    <w:rsid w:val="00EB125F"/>
    <w:rsid w:val="00EB2273"/>
    <w:rsid w:val="00EB27CC"/>
    <w:rsid w:val="00EB3383"/>
    <w:rsid w:val="00EB3BAD"/>
    <w:rsid w:val="00EB4116"/>
    <w:rsid w:val="00EB5549"/>
    <w:rsid w:val="00EB59F2"/>
    <w:rsid w:val="00EB5ABD"/>
    <w:rsid w:val="00EB5C53"/>
    <w:rsid w:val="00EB71CB"/>
    <w:rsid w:val="00EB7501"/>
    <w:rsid w:val="00EB790D"/>
    <w:rsid w:val="00EC21D9"/>
    <w:rsid w:val="00EC259B"/>
    <w:rsid w:val="00EC2E1D"/>
    <w:rsid w:val="00EC4AB4"/>
    <w:rsid w:val="00EC4B76"/>
    <w:rsid w:val="00EC5025"/>
    <w:rsid w:val="00EC5185"/>
    <w:rsid w:val="00EC5881"/>
    <w:rsid w:val="00EC58F0"/>
    <w:rsid w:val="00EC5A4E"/>
    <w:rsid w:val="00EC5B2F"/>
    <w:rsid w:val="00EC6AEA"/>
    <w:rsid w:val="00EC7F3E"/>
    <w:rsid w:val="00ED04B7"/>
    <w:rsid w:val="00ED0CB0"/>
    <w:rsid w:val="00ED4FF2"/>
    <w:rsid w:val="00ED5451"/>
    <w:rsid w:val="00ED56A2"/>
    <w:rsid w:val="00ED57E0"/>
    <w:rsid w:val="00ED66AD"/>
    <w:rsid w:val="00EE222A"/>
    <w:rsid w:val="00EE27A9"/>
    <w:rsid w:val="00EE29C9"/>
    <w:rsid w:val="00EE2DA4"/>
    <w:rsid w:val="00EE3679"/>
    <w:rsid w:val="00EE51C2"/>
    <w:rsid w:val="00EE639B"/>
    <w:rsid w:val="00EF08F7"/>
    <w:rsid w:val="00EF14AF"/>
    <w:rsid w:val="00EF30A0"/>
    <w:rsid w:val="00EF326C"/>
    <w:rsid w:val="00EF3AAF"/>
    <w:rsid w:val="00EF4CA9"/>
    <w:rsid w:val="00F015A2"/>
    <w:rsid w:val="00F0404A"/>
    <w:rsid w:val="00F05485"/>
    <w:rsid w:val="00F068FF"/>
    <w:rsid w:val="00F10CBF"/>
    <w:rsid w:val="00F10D65"/>
    <w:rsid w:val="00F12085"/>
    <w:rsid w:val="00F12B8B"/>
    <w:rsid w:val="00F1338E"/>
    <w:rsid w:val="00F1400E"/>
    <w:rsid w:val="00F14ED9"/>
    <w:rsid w:val="00F1543E"/>
    <w:rsid w:val="00F1687E"/>
    <w:rsid w:val="00F16C46"/>
    <w:rsid w:val="00F173D8"/>
    <w:rsid w:val="00F20C20"/>
    <w:rsid w:val="00F2124F"/>
    <w:rsid w:val="00F21CCE"/>
    <w:rsid w:val="00F2221D"/>
    <w:rsid w:val="00F223BA"/>
    <w:rsid w:val="00F230DE"/>
    <w:rsid w:val="00F236C3"/>
    <w:rsid w:val="00F236F6"/>
    <w:rsid w:val="00F241B3"/>
    <w:rsid w:val="00F24482"/>
    <w:rsid w:val="00F247B1"/>
    <w:rsid w:val="00F2584F"/>
    <w:rsid w:val="00F25D8C"/>
    <w:rsid w:val="00F2607D"/>
    <w:rsid w:val="00F270E5"/>
    <w:rsid w:val="00F272F6"/>
    <w:rsid w:val="00F2786D"/>
    <w:rsid w:val="00F2788D"/>
    <w:rsid w:val="00F300C2"/>
    <w:rsid w:val="00F3023C"/>
    <w:rsid w:val="00F3061F"/>
    <w:rsid w:val="00F3095E"/>
    <w:rsid w:val="00F311E8"/>
    <w:rsid w:val="00F31CFB"/>
    <w:rsid w:val="00F335BD"/>
    <w:rsid w:val="00F351C5"/>
    <w:rsid w:val="00F35795"/>
    <w:rsid w:val="00F3635C"/>
    <w:rsid w:val="00F367AC"/>
    <w:rsid w:val="00F36C7E"/>
    <w:rsid w:val="00F40542"/>
    <w:rsid w:val="00F408B9"/>
    <w:rsid w:val="00F40BD8"/>
    <w:rsid w:val="00F41840"/>
    <w:rsid w:val="00F41929"/>
    <w:rsid w:val="00F41C42"/>
    <w:rsid w:val="00F42BDF"/>
    <w:rsid w:val="00F43868"/>
    <w:rsid w:val="00F4612E"/>
    <w:rsid w:val="00F472E8"/>
    <w:rsid w:val="00F50C9F"/>
    <w:rsid w:val="00F5191D"/>
    <w:rsid w:val="00F51BA3"/>
    <w:rsid w:val="00F51D62"/>
    <w:rsid w:val="00F539E8"/>
    <w:rsid w:val="00F54272"/>
    <w:rsid w:val="00F56AA7"/>
    <w:rsid w:val="00F56FF0"/>
    <w:rsid w:val="00F57837"/>
    <w:rsid w:val="00F60A2D"/>
    <w:rsid w:val="00F613DE"/>
    <w:rsid w:val="00F62429"/>
    <w:rsid w:val="00F64143"/>
    <w:rsid w:val="00F65611"/>
    <w:rsid w:val="00F6677B"/>
    <w:rsid w:val="00F677EF"/>
    <w:rsid w:val="00F71881"/>
    <w:rsid w:val="00F71B6D"/>
    <w:rsid w:val="00F74E8B"/>
    <w:rsid w:val="00F75F1C"/>
    <w:rsid w:val="00F76C86"/>
    <w:rsid w:val="00F77354"/>
    <w:rsid w:val="00F77688"/>
    <w:rsid w:val="00F777C5"/>
    <w:rsid w:val="00F779C0"/>
    <w:rsid w:val="00F77C53"/>
    <w:rsid w:val="00F802F9"/>
    <w:rsid w:val="00F822A6"/>
    <w:rsid w:val="00F824EB"/>
    <w:rsid w:val="00F830C1"/>
    <w:rsid w:val="00F83C2C"/>
    <w:rsid w:val="00F84DB5"/>
    <w:rsid w:val="00F850B3"/>
    <w:rsid w:val="00F8675C"/>
    <w:rsid w:val="00F8752C"/>
    <w:rsid w:val="00F879C8"/>
    <w:rsid w:val="00F87D19"/>
    <w:rsid w:val="00F90DD3"/>
    <w:rsid w:val="00F91175"/>
    <w:rsid w:val="00F92B74"/>
    <w:rsid w:val="00F92E60"/>
    <w:rsid w:val="00F947EE"/>
    <w:rsid w:val="00F94DF4"/>
    <w:rsid w:val="00F96D78"/>
    <w:rsid w:val="00F96E76"/>
    <w:rsid w:val="00FA0335"/>
    <w:rsid w:val="00FA0BF5"/>
    <w:rsid w:val="00FA16A5"/>
    <w:rsid w:val="00FA1AB0"/>
    <w:rsid w:val="00FA1D52"/>
    <w:rsid w:val="00FA3698"/>
    <w:rsid w:val="00FA3839"/>
    <w:rsid w:val="00FA3A9C"/>
    <w:rsid w:val="00FA3CB1"/>
    <w:rsid w:val="00FA4020"/>
    <w:rsid w:val="00FA41BC"/>
    <w:rsid w:val="00FA5A6F"/>
    <w:rsid w:val="00FA5B00"/>
    <w:rsid w:val="00FA5D38"/>
    <w:rsid w:val="00FA6382"/>
    <w:rsid w:val="00FA69A0"/>
    <w:rsid w:val="00FA6EAA"/>
    <w:rsid w:val="00FA722B"/>
    <w:rsid w:val="00FA7E20"/>
    <w:rsid w:val="00FB0E4F"/>
    <w:rsid w:val="00FB1178"/>
    <w:rsid w:val="00FB2494"/>
    <w:rsid w:val="00FB3278"/>
    <w:rsid w:val="00FB39B3"/>
    <w:rsid w:val="00FB3F3E"/>
    <w:rsid w:val="00FB4149"/>
    <w:rsid w:val="00FB63FE"/>
    <w:rsid w:val="00FB6B84"/>
    <w:rsid w:val="00FC0300"/>
    <w:rsid w:val="00FC1965"/>
    <w:rsid w:val="00FC28E8"/>
    <w:rsid w:val="00FC327A"/>
    <w:rsid w:val="00FC3BCF"/>
    <w:rsid w:val="00FC5133"/>
    <w:rsid w:val="00FC5FB4"/>
    <w:rsid w:val="00FC667A"/>
    <w:rsid w:val="00FC7C88"/>
    <w:rsid w:val="00FD1A3B"/>
    <w:rsid w:val="00FD243C"/>
    <w:rsid w:val="00FD3CE9"/>
    <w:rsid w:val="00FD4013"/>
    <w:rsid w:val="00FD4AFD"/>
    <w:rsid w:val="00FD7751"/>
    <w:rsid w:val="00FE131D"/>
    <w:rsid w:val="00FE15A7"/>
    <w:rsid w:val="00FE1B19"/>
    <w:rsid w:val="00FE2075"/>
    <w:rsid w:val="00FE3A30"/>
    <w:rsid w:val="00FE3B74"/>
    <w:rsid w:val="00FE4ACB"/>
    <w:rsid w:val="00FE58AD"/>
    <w:rsid w:val="00FE5FCB"/>
    <w:rsid w:val="00FE67A8"/>
    <w:rsid w:val="00FE69FA"/>
    <w:rsid w:val="00FE7C50"/>
    <w:rsid w:val="00FF0A9F"/>
    <w:rsid w:val="00FF0E83"/>
    <w:rsid w:val="00FF1648"/>
    <w:rsid w:val="00FF183F"/>
    <w:rsid w:val="00FF267E"/>
    <w:rsid w:val="00FF3EBF"/>
    <w:rsid w:val="00FF3FCA"/>
    <w:rsid w:val="00FF4D98"/>
    <w:rsid w:val="00FF5CF0"/>
    <w:rsid w:val="00FF5D16"/>
    <w:rsid w:val="00FF5E0F"/>
    <w:rsid w:val="00FF7063"/>
    <w:rsid w:val="00FF7131"/>
    <w:rsid w:val="00FF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6B"/>
  </w:style>
  <w:style w:type="paragraph" w:styleId="1">
    <w:name w:val="heading 1"/>
    <w:basedOn w:val="a"/>
    <w:next w:val="a"/>
    <w:link w:val="10"/>
    <w:qFormat/>
    <w:rsid w:val="00C614D1"/>
    <w:pPr>
      <w:keepNext/>
      <w:spacing w:before="240" w:after="60" w:line="240" w:lineRule="auto"/>
      <w:outlineLvl w:val="0"/>
    </w:pPr>
    <w:rPr>
      <w:rFonts w:ascii="Arial" w:eastAsia="Times New Roman" w:hAnsi="Arial" w:cs="Arial"/>
      <w:b/>
      <w:bCs/>
      <w:color w:val="212121"/>
      <w:kern w:val="32"/>
      <w:sz w:val="32"/>
      <w:szCs w:val="32"/>
      <w:lang w:eastAsia="ru-RU"/>
    </w:rPr>
  </w:style>
  <w:style w:type="paragraph" w:styleId="2">
    <w:name w:val="heading 2"/>
    <w:basedOn w:val="a"/>
    <w:next w:val="a"/>
    <w:link w:val="20"/>
    <w:qFormat/>
    <w:rsid w:val="003643D1"/>
    <w:pPr>
      <w:keepNext/>
      <w:spacing w:before="240" w:after="60" w:line="240" w:lineRule="auto"/>
      <w:outlineLvl w:val="1"/>
    </w:pPr>
    <w:rPr>
      <w:rFonts w:ascii="Arial" w:eastAsia="Times New Roman" w:hAnsi="Arial" w:cs="Times New Roman"/>
      <w:b/>
      <w:bCs/>
      <w:i/>
      <w:iCs/>
      <w:color w:val="212121"/>
      <w:sz w:val="28"/>
      <w:szCs w:val="28"/>
    </w:rPr>
  </w:style>
  <w:style w:type="paragraph" w:styleId="5">
    <w:name w:val="heading 5"/>
    <w:basedOn w:val="a"/>
    <w:next w:val="a"/>
    <w:link w:val="50"/>
    <w:unhideWhenUsed/>
    <w:qFormat/>
    <w:rsid w:val="0062656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0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link w:val="ConsPlusCell0"/>
    <w:rsid w:val="00E70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E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E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nhideWhenUsed/>
    <w:rsid w:val="00F4612E"/>
    <w:pPr>
      <w:spacing w:after="0" w:line="240" w:lineRule="auto"/>
    </w:pPr>
    <w:rPr>
      <w:rFonts w:ascii="Segoe UI" w:hAnsi="Segoe UI" w:cs="Segoe UI"/>
      <w:sz w:val="18"/>
      <w:szCs w:val="18"/>
    </w:rPr>
  </w:style>
  <w:style w:type="character" w:customStyle="1" w:styleId="a4">
    <w:name w:val="Текст выноски Знак"/>
    <w:basedOn w:val="a0"/>
    <w:link w:val="a3"/>
    <w:rsid w:val="00F4612E"/>
    <w:rPr>
      <w:rFonts w:ascii="Segoe UI" w:hAnsi="Segoe UI" w:cs="Segoe UI"/>
      <w:sz w:val="18"/>
      <w:szCs w:val="18"/>
    </w:rPr>
  </w:style>
  <w:style w:type="paragraph" w:styleId="a5">
    <w:name w:val="header"/>
    <w:basedOn w:val="a"/>
    <w:link w:val="a6"/>
    <w:uiPriority w:val="99"/>
    <w:unhideWhenUsed/>
    <w:rsid w:val="007B46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6BD"/>
  </w:style>
  <w:style w:type="paragraph" w:styleId="a7">
    <w:name w:val="footer"/>
    <w:basedOn w:val="a"/>
    <w:link w:val="a8"/>
    <w:uiPriority w:val="99"/>
    <w:unhideWhenUsed/>
    <w:rsid w:val="007B46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6BD"/>
  </w:style>
  <w:style w:type="paragraph" w:styleId="a9">
    <w:name w:val="List Paragraph"/>
    <w:basedOn w:val="a"/>
    <w:uiPriority w:val="34"/>
    <w:qFormat/>
    <w:rsid w:val="002D0459"/>
    <w:pPr>
      <w:ind w:left="720"/>
      <w:contextualSpacing/>
    </w:pPr>
  </w:style>
  <w:style w:type="character" w:customStyle="1" w:styleId="10">
    <w:name w:val="Заголовок 1 Знак"/>
    <w:basedOn w:val="a0"/>
    <w:link w:val="1"/>
    <w:rsid w:val="00C614D1"/>
    <w:rPr>
      <w:rFonts w:ascii="Arial" w:eastAsia="Times New Roman" w:hAnsi="Arial" w:cs="Arial"/>
      <w:b/>
      <w:bCs/>
      <w:color w:val="212121"/>
      <w:kern w:val="32"/>
      <w:sz w:val="32"/>
      <w:szCs w:val="32"/>
      <w:lang w:eastAsia="ru-RU"/>
    </w:rPr>
  </w:style>
  <w:style w:type="character" w:styleId="aa">
    <w:name w:val="Strong"/>
    <w:uiPriority w:val="22"/>
    <w:qFormat/>
    <w:rsid w:val="00014D5C"/>
    <w:rPr>
      <w:b/>
      <w:bCs/>
    </w:rPr>
  </w:style>
  <w:style w:type="character" w:customStyle="1" w:styleId="50">
    <w:name w:val="Заголовок 5 Знак"/>
    <w:basedOn w:val="a0"/>
    <w:link w:val="5"/>
    <w:rsid w:val="0062656F"/>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rsid w:val="003643D1"/>
    <w:rPr>
      <w:rFonts w:ascii="Arial" w:eastAsia="Times New Roman" w:hAnsi="Arial" w:cs="Times New Roman"/>
      <w:b/>
      <w:bCs/>
      <w:i/>
      <w:iCs/>
      <w:color w:val="212121"/>
      <w:sz w:val="28"/>
      <w:szCs w:val="28"/>
    </w:rPr>
  </w:style>
  <w:style w:type="numbering" w:customStyle="1" w:styleId="11">
    <w:name w:val="Нет списка1"/>
    <w:next w:val="a2"/>
    <w:semiHidden/>
    <w:rsid w:val="003643D1"/>
  </w:style>
  <w:style w:type="character" w:customStyle="1" w:styleId="ConsPlusCell0">
    <w:name w:val="ConsPlusCell Знак"/>
    <w:link w:val="ConsPlusCell"/>
    <w:rsid w:val="003643D1"/>
    <w:rPr>
      <w:rFonts w:ascii="Courier New" w:eastAsia="Times New Roman" w:hAnsi="Courier New" w:cs="Courier New"/>
      <w:sz w:val="20"/>
      <w:szCs w:val="20"/>
      <w:lang w:eastAsia="ru-RU"/>
    </w:rPr>
  </w:style>
  <w:style w:type="paragraph" w:styleId="ab">
    <w:name w:val="Document Map"/>
    <w:basedOn w:val="a"/>
    <w:link w:val="ac"/>
    <w:rsid w:val="003643D1"/>
    <w:pPr>
      <w:shd w:val="clear" w:color="auto" w:fill="000080"/>
      <w:spacing w:after="0" w:line="240" w:lineRule="auto"/>
    </w:pPr>
    <w:rPr>
      <w:rFonts w:ascii="Tahoma" w:eastAsia="Times New Roman" w:hAnsi="Tahoma" w:cs="Times New Roman"/>
      <w:color w:val="212121"/>
      <w:sz w:val="20"/>
      <w:szCs w:val="20"/>
    </w:rPr>
  </w:style>
  <w:style w:type="character" w:customStyle="1" w:styleId="ac">
    <w:name w:val="Схема документа Знак"/>
    <w:basedOn w:val="a0"/>
    <w:link w:val="ab"/>
    <w:rsid w:val="003643D1"/>
    <w:rPr>
      <w:rFonts w:ascii="Tahoma" w:eastAsia="Times New Roman" w:hAnsi="Tahoma" w:cs="Times New Roman"/>
      <w:color w:val="212121"/>
      <w:sz w:val="20"/>
      <w:szCs w:val="20"/>
      <w:shd w:val="clear" w:color="auto" w:fill="000080"/>
    </w:rPr>
  </w:style>
  <w:style w:type="character" w:styleId="ad">
    <w:name w:val="Hyperlink"/>
    <w:uiPriority w:val="99"/>
    <w:unhideWhenUsed/>
    <w:rsid w:val="003643D1"/>
    <w:rPr>
      <w:color w:val="0000FF"/>
      <w:u w:val="single"/>
    </w:rPr>
  </w:style>
  <w:style w:type="character" w:customStyle="1" w:styleId="ConsPlusNormal0">
    <w:name w:val="ConsPlusNormal Знак"/>
    <w:link w:val="ConsPlusNormal"/>
    <w:locked/>
    <w:rsid w:val="003643D1"/>
    <w:rPr>
      <w:rFonts w:ascii="Calibri" w:eastAsia="Times New Roman" w:hAnsi="Calibri" w:cs="Calibri"/>
      <w:szCs w:val="20"/>
      <w:lang w:eastAsia="ru-RU"/>
    </w:rPr>
  </w:style>
  <w:style w:type="character" w:styleId="ae">
    <w:name w:val="page number"/>
    <w:rsid w:val="003643D1"/>
  </w:style>
  <w:style w:type="paragraph" w:styleId="af">
    <w:name w:val="No Spacing"/>
    <w:qFormat/>
    <w:rsid w:val="003643D1"/>
    <w:pPr>
      <w:spacing w:after="0" w:line="240" w:lineRule="auto"/>
    </w:pPr>
    <w:rPr>
      <w:rFonts w:ascii="Calibri" w:eastAsia="Times New Roman" w:hAnsi="Calibri" w:cs="Times New Roman"/>
      <w:lang w:eastAsia="ru-RU"/>
    </w:rPr>
  </w:style>
  <w:style w:type="table" w:styleId="af0">
    <w:name w:val="Table Grid"/>
    <w:basedOn w:val="a1"/>
    <w:uiPriority w:val="59"/>
    <w:rsid w:val="003643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3643D1"/>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0">
    <w:name w:val="Нет списка11"/>
    <w:next w:val="a2"/>
    <w:uiPriority w:val="99"/>
    <w:semiHidden/>
    <w:rsid w:val="003643D1"/>
  </w:style>
  <w:style w:type="paragraph" w:styleId="af2">
    <w:name w:val="Body Text"/>
    <w:basedOn w:val="a"/>
    <w:link w:val="af3"/>
    <w:rsid w:val="003643D1"/>
    <w:pPr>
      <w:spacing w:after="0" w:line="24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3643D1"/>
    <w:rPr>
      <w:rFonts w:ascii="Times New Roman" w:eastAsia="Times New Roman" w:hAnsi="Times New Roman" w:cs="Times New Roman"/>
      <w:sz w:val="28"/>
      <w:szCs w:val="20"/>
    </w:rPr>
  </w:style>
  <w:style w:type="paragraph" w:styleId="af4">
    <w:name w:val="Body Text Indent"/>
    <w:basedOn w:val="a"/>
    <w:link w:val="af5"/>
    <w:rsid w:val="003643D1"/>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3643D1"/>
    <w:rPr>
      <w:rFonts w:ascii="Times New Roman" w:eastAsia="Times New Roman" w:hAnsi="Times New Roman" w:cs="Times New Roman"/>
      <w:sz w:val="24"/>
      <w:szCs w:val="24"/>
    </w:rPr>
  </w:style>
  <w:style w:type="paragraph" w:customStyle="1" w:styleId="CharChar">
    <w:name w:val="Char Char"/>
    <w:basedOn w:val="a"/>
    <w:autoRedefine/>
    <w:rsid w:val="003643D1"/>
    <w:pPr>
      <w:spacing w:line="240" w:lineRule="auto"/>
      <w:ind w:firstLine="720"/>
    </w:pPr>
    <w:rPr>
      <w:rFonts w:ascii="Times New Roman" w:eastAsia="Times New Roman" w:hAnsi="Times New Roman" w:cs="Times New Roman"/>
      <w:sz w:val="28"/>
      <w:szCs w:val="20"/>
      <w:lang w:val="en-US"/>
    </w:rPr>
  </w:style>
  <w:style w:type="paragraph" w:customStyle="1" w:styleId="12">
    <w:name w:val="1 Знак"/>
    <w:basedOn w:val="a"/>
    <w:rsid w:val="003643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6">
    <w:name w:val="Знак"/>
    <w:basedOn w:val="a"/>
    <w:rsid w:val="003643D1"/>
    <w:pPr>
      <w:spacing w:line="240" w:lineRule="exact"/>
    </w:pPr>
    <w:rPr>
      <w:rFonts w:ascii="Verdana" w:eastAsia="Times New Roman" w:hAnsi="Verdana" w:cs="Times New Roman"/>
      <w:sz w:val="20"/>
      <w:szCs w:val="20"/>
      <w:lang w:val="en-US"/>
    </w:rPr>
  </w:style>
  <w:style w:type="paragraph" w:customStyle="1" w:styleId="13">
    <w:name w:val="Знак1"/>
    <w:basedOn w:val="a"/>
    <w:rsid w:val="003643D1"/>
    <w:pPr>
      <w:spacing w:line="240" w:lineRule="exact"/>
    </w:pPr>
    <w:rPr>
      <w:rFonts w:ascii="Verdana" w:eastAsia="Times New Roman" w:hAnsi="Verdana" w:cs="Times New Roman"/>
      <w:sz w:val="20"/>
      <w:szCs w:val="20"/>
      <w:lang w:val="en-US"/>
    </w:rPr>
  </w:style>
  <w:style w:type="paragraph" w:customStyle="1" w:styleId="af7">
    <w:name w:val="Знак"/>
    <w:basedOn w:val="a"/>
    <w:rsid w:val="003643D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Title">
    <w:name w:val="ConsTitle"/>
    <w:rsid w:val="003643D1"/>
    <w:pPr>
      <w:widowControl w:val="0"/>
      <w:snapToGrid w:val="0"/>
      <w:spacing w:after="0" w:line="240" w:lineRule="auto"/>
    </w:pPr>
    <w:rPr>
      <w:rFonts w:ascii="Arial" w:eastAsia="Times New Roman" w:hAnsi="Arial" w:cs="Times New Roman"/>
      <w:b/>
      <w:sz w:val="16"/>
      <w:szCs w:val="20"/>
      <w:lang w:eastAsia="ru-RU"/>
    </w:rPr>
  </w:style>
  <w:style w:type="paragraph" w:customStyle="1" w:styleId="CharChar0">
    <w:name w:val="Char Char"/>
    <w:basedOn w:val="a"/>
    <w:autoRedefine/>
    <w:rsid w:val="003643D1"/>
    <w:pPr>
      <w:spacing w:line="240" w:lineRule="exact"/>
    </w:pPr>
    <w:rPr>
      <w:rFonts w:ascii="Times New Roman" w:eastAsia="Times New Roman" w:hAnsi="Times New Roman" w:cs="Times New Roman"/>
      <w:sz w:val="28"/>
      <w:szCs w:val="28"/>
      <w:lang w:val="en-US"/>
    </w:rPr>
  </w:style>
  <w:style w:type="paragraph" w:customStyle="1" w:styleId="14">
    <w:name w:val="1"/>
    <w:basedOn w:val="a"/>
    <w:autoRedefine/>
    <w:rsid w:val="003643D1"/>
    <w:pPr>
      <w:spacing w:line="240" w:lineRule="exact"/>
    </w:pPr>
    <w:rPr>
      <w:rFonts w:ascii="Times New Roman" w:eastAsia="Times New Roman" w:hAnsi="Times New Roman" w:cs="Times New Roman"/>
      <w:sz w:val="28"/>
      <w:szCs w:val="20"/>
      <w:lang w:val="en-US"/>
    </w:rPr>
  </w:style>
  <w:style w:type="character" w:styleId="af8">
    <w:name w:val="FollowedHyperlink"/>
    <w:uiPriority w:val="99"/>
    <w:unhideWhenUsed/>
    <w:rsid w:val="003643D1"/>
    <w:rPr>
      <w:color w:val="954F72"/>
      <w:u w:val="single"/>
    </w:rPr>
  </w:style>
  <w:style w:type="character" w:styleId="af9">
    <w:name w:val="annotation reference"/>
    <w:rsid w:val="003643D1"/>
    <w:rPr>
      <w:sz w:val="16"/>
      <w:szCs w:val="16"/>
    </w:rPr>
  </w:style>
  <w:style w:type="paragraph" w:styleId="afa">
    <w:name w:val="annotation text"/>
    <w:basedOn w:val="a"/>
    <w:link w:val="afb"/>
    <w:rsid w:val="003643D1"/>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3643D1"/>
    <w:rPr>
      <w:rFonts w:ascii="Times New Roman" w:eastAsia="Times New Roman" w:hAnsi="Times New Roman" w:cs="Times New Roman"/>
      <w:sz w:val="20"/>
      <w:szCs w:val="20"/>
      <w:lang w:eastAsia="ru-RU"/>
    </w:rPr>
  </w:style>
  <w:style w:type="paragraph" w:styleId="afc">
    <w:name w:val="annotation subject"/>
    <w:basedOn w:val="afa"/>
    <w:next w:val="afa"/>
    <w:link w:val="afd"/>
    <w:rsid w:val="003643D1"/>
    <w:rPr>
      <w:b/>
      <w:bCs/>
    </w:rPr>
  </w:style>
  <w:style w:type="character" w:customStyle="1" w:styleId="afd">
    <w:name w:val="Тема примечания Знак"/>
    <w:basedOn w:val="afb"/>
    <w:link w:val="afc"/>
    <w:rsid w:val="003643D1"/>
    <w:rPr>
      <w:rFonts w:ascii="Times New Roman" w:eastAsia="Times New Roman" w:hAnsi="Times New Roman" w:cs="Times New Roman"/>
      <w:b/>
      <w:bCs/>
      <w:sz w:val="20"/>
      <w:szCs w:val="20"/>
      <w:lang w:eastAsia="ru-RU"/>
    </w:rPr>
  </w:style>
  <w:style w:type="numbering" w:customStyle="1" w:styleId="111">
    <w:name w:val="Нет списка111"/>
    <w:next w:val="a2"/>
    <w:uiPriority w:val="99"/>
    <w:semiHidden/>
    <w:unhideWhenUsed/>
    <w:rsid w:val="003643D1"/>
  </w:style>
  <w:style w:type="numbering" w:customStyle="1" w:styleId="21">
    <w:name w:val="Нет списка2"/>
    <w:next w:val="a2"/>
    <w:uiPriority w:val="99"/>
    <w:semiHidden/>
    <w:unhideWhenUsed/>
    <w:rsid w:val="003643D1"/>
  </w:style>
  <w:style w:type="table" w:customStyle="1" w:styleId="15">
    <w:name w:val="Сетка таблицы1"/>
    <w:basedOn w:val="a1"/>
    <w:next w:val="af0"/>
    <w:uiPriority w:val="39"/>
    <w:rsid w:val="003643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semiHidden/>
    <w:unhideWhenUsed/>
    <w:rsid w:val="003643D1"/>
  </w:style>
  <w:style w:type="paragraph" w:customStyle="1" w:styleId="docdata">
    <w:name w:val="docdata"/>
    <w:aliases w:val="docy,v5,3398,baiaagaaboqcaaadrqkaaavtcqaaaaaaaaaaaaaaaaaaaaaaaaaaaaaaaaaaaaaaaaaaaaaaaaaaaaaaaaaaaaaaaaaaaaaaaaaaaaaaaaaaaaaaaaaaaaaaaaaaaaaaaaaaaaaaaaaaaaaaaaaaaaaaaaaaaaaaaaaaaaaaaaaaaaaaaaaaaaaaaaaaaaaaaaaaaaaaaaaaaaaaaaaaaaaaaaaaaaaaaaaaaaaa"/>
    <w:basedOn w:val="a"/>
    <w:rsid w:val="003643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07F84BEAA67C4BEA028478CF401F244694F345CE45005C510C90DDFBB94E51CCEDEE3A5D7D3A07216EF54E76561ECF259E84C62D2A49C1B3C6276CBDJ" TargetMode="External"/><Relationship Id="rId299" Type="http://schemas.openxmlformats.org/officeDocument/2006/relationships/hyperlink" Target="consultantplus://offline/ref=2007F84BEAA67C4BEA028478CF401F244694F345CE450E5A510C90DDFBB94E51CCEDEE3A5D7D3A07216FF24276561ECF259E84C62D2A49C1B3C6276CBDJ" TargetMode="External"/><Relationship Id="rId303" Type="http://schemas.openxmlformats.org/officeDocument/2006/relationships/hyperlink" Target="consultantplus://offline/ref=2007F84BEAA67C4BEA028478CF401F244694F345CF430E5D5A0C90DDFBB94E51CCEDEE3A5D7D3A07216EF74E76561ECF259E84C62D2A49C1B3C6276CBDJ" TargetMode="External"/><Relationship Id="rId21" Type="http://schemas.openxmlformats.org/officeDocument/2006/relationships/hyperlink" Target="consultantplus://offline/ref=2007F84BEAA67C4BEA028478CF401F244694F345C04B0D5D550C90DDFBB94E51CCEDEE3A5D7D3A07216EF74E76561ECF259E84C62D2A49C1B3C6276CBDJ" TargetMode="External"/><Relationship Id="rId42" Type="http://schemas.openxmlformats.org/officeDocument/2006/relationships/hyperlink" Target="consultantplus://offline/ref=2007F84BEAA67C4BEA028478CF401F244694F345CE4B0E5A540C90DDFBB94E51CCEDEE3A5D7D3A07216EF74E76561ECF259E84C62D2A49C1B3C6276CBDJ" TargetMode="External"/><Relationship Id="rId63" Type="http://schemas.openxmlformats.org/officeDocument/2006/relationships/hyperlink" Target="consultantplus://offline/ref=2007F84BEAA67C4BEA028478CF401F244694F345C1450B58530C90DDFBB94E51CCEDEE3A5D7D3A07216EF64A76561ECF259E84C62D2A49C1B3C6276CBDJ" TargetMode="External"/><Relationship Id="rId84" Type="http://schemas.openxmlformats.org/officeDocument/2006/relationships/hyperlink" Target="consultantplus://offline/ref=2007F84BEAA67C4BEA028478CF401F244694F345C1450B58530C90DDFBB94E51CCEDEE3A5D7D3A07216EF64976561ECF259E84C62D2A49C1B3C6276CBDJ" TargetMode="External"/><Relationship Id="rId138" Type="http://schemas.openxmlformats.org/officeDocument/2006/relationships/hyperlink" Target="consultantplus://offline/ref=3FFF15208B1B26A4B4BD0BF0B825A566800DB99D3A9F14F9A101E5DE6C7C34B0EE36E94F2DED5DF4EF2AA886C3C90AB4DEF7183AD86878FF6D78C1G3R7H" TargetMode="External"/><Relationship Id="rId159" Type="http://schemas.openxmlformats.org/officeDocument/2006/relationships/hyperlink" Target="consultantplus://offline/ref=2007F84BEAA67C4BEA028478CF401F244694F345C1450B58530C90DDFBB94E51CCEDEE3A5D7D3A07216EF64C76561ECF259E84C62D2A49C1B3C6276CBDJ" TargetMode="External"/><Relationship Id="rId324" Type="http://schemas.openxmlformats.org/officeDocument/2006/relationships/hyperlink" Target="consultantplus://offline/ref=2007F84BEAA67C4BEA028478CF401F244694F345CE440F5D530C90DDFBB94E51CCEDEE3A5D7D3A07216EF64976561ECF259E84C62D2A49C1B3C6276CBDJ" TargetMode="External"/><Relationship Id="rId345" Type="http://schemas.openxmlformats.org/officeDocument/2006/relationships/hyperlink" Target="consultantplus://offline/ref=2007F84BEAA67C4BEA028478CF401F244694F345CE450E5A510C90DDFBB94E51CCEDEE3A5D7D3A07216FF04C76561ECF259E84C62D2A49C1B3C6276CBDJ" TargetMode="External"/><Relationship Id="rId366" Type="http://schemas.openxmlformats.org/officeDocument/2006/relationships/hyperlink" Target="consultantplus://offline/ref=2007F84BEAA67C4BEA029A75D92C4128469CAD4FCF43020C0E53CB80ACB044068BA2B77819703E0E2565A31A3957428A708D84C62D2949DE6BB8J" TargetMode="External"/><Relationship Id="rId170" Type="http://schemas.openxmlformats.org/officeDocument/2006/relationships/hyperlink" Target="consultantplus://offline/ref=2007F84BEAA67C4BEA028478CF401F244694F345C1450B58530C90DDFBB94E51CCEDEE3A5D7D3A07216EF64276561ECF259E84C62D2A49C1B3C6276CBDJ" TargetMode="External"/><Relationship Id="rId191" Type="http://schemas.openxmlformats.org/officeDocument/2006/relationships/hyperlink" Target="consultantplus://offline/ref=2007F84BEAA67C4BEA028478CF401F244694F345C743095A5701CDD7F3E04253CBE2B12D5A343606216EF74974091BDA34C688C7333548DFAFC426C566B0J" TargetMode="External"/><Relationship Id="rId205" Type="http://schemas.openxmlformats.org/officeDocument/2006/relationships/hyperlink" Target="consultantplus://offline/ref=2007F84BEAA67C4BEA028478CF401F244694F345C743095A5701CDD7F3E04253CBE2B12D5A343606216EF74974091BDA34C688C7333548DFAFC426C566B0J" TargetMode="External"/><Relationship Id="rId226" Type="http://schemas.openxmlformats.org/officeDocument/2006/relationships/hyperlink" Target="consultantplus://offline/ref=2007F84BEAA67C4BEA028478CF401F244694F345C7430B5D5502CDD7F3E04253CBE2B12D5A343606216EF7497F091BDA34C688C7333548DFAFC426C566B0J" TargetMode="External"/><Relationship Id="rId247" Type="http://schemas.openxmlformats.org/officeDocument/2006/relationships/hyperlink" Target="consultantplus://offline/ref=2007F84BEAA67C4BEA028478CF401F244694F345C1450B58530C90DDFBB94E51CCEDEE3A5D7D3A07216EF54976561ECF259E84C62D2A49C1B3C6276CBDJ" TargetMode="External"/><Relationship Id="rId107" Type="http://schemas.openxmlformats.org/officeDocument/2006/relationships/hyperlink" Target="consultantplus://offline/ref=2007F84BEAA67C4BEA028478CF401F244694F345C041015D530C90DDFBB94E51CCEDEE3A5D7D3A07216EF64976561ECF259E84C62D2A49C1B3C6276CBDJ" TargetMode="External"/><Relationship Id="rId268" Type="http://schemas.openxmlformats.org/officeDocument/2006/relationships/hyperlink" Target="consultantplus://offline/ref=2007F84BEAA67C4BEA028478CF401F244694F345CF45005E520C90DDFBB94E51CCEDEE3A5D7D3A07216EF44976561ECF259E84C62D2A49C1B3C6276CBDJ" TargetMode="External"/><Relationship Id="rId289" Type="http://schemas.openxmlformats.org/officeDocument/2006/relationships/hyperlink" Target="consultantplus://offline/ref=2007F84BEAA67C4BEA028478CF401F244694F345C042085B530C90DDFBB94E51CCEDEE3A5D7D3A07216CFF4876561ECF259E84C62D2A49C1B3C6276CBDJ" TargetMode="External"/><Relationship Id="rId11" Type="http://schemas.openxmlformats.org/officeDocument/2006/relationships/hyperlink" Target="consultantplus://offline/ref=2007F84BEAA67C4BEA028478CF401F244694F345C042015B570C90DDFBB94E51CCEDEE3A5D7D3A07216EF74E76561ECF259E84C62D2A49C1B3C6276CBDJ" TargetMode="External"/><Relationship Id="rId32" Type="http://schemas.openxmlformats.org/officeDocument/2006/relationships/hyperlink" Target="consultantplus://offline/ref=2007F84BEAA67C4BEA028478CF401F244694F345C14A0A5A570C90DDFBB94E51CCEDEE3A5D7D3A07216EF74E76561ECF259E84C62D2A49C1B3C6276CBDJ" TargetMode="External"/><Relationship Id="rId53" Type="http://schemas.openxmlformats.org/officeDocument/2006/relationships/hyperlink" Target="consultantplus://offline/ref=2007F84BEAA67C4BEA028478CF401F244694F345C743095A5701CDD7F3E04253CBE2B12D5A343606216EF74979091BDA34C688C7333548DFAFC426C566B0J" TargetMode="External"/><Relationship Id="rId74" Type="http://schemas.openxmlformats.org/officeDocument/2006/relationships/hyperlink" Target="consultantplus://offline/ref=2007F84BEAA67C4BEA028478CF401F244694F345CF45005F520C90DDFBB94E51CCEDEE3A5D7D3A07216EF54D76561ECF259E84C62D2A49C1B3C6276CBDJ" TargetMode="External"/><Relationship Id="rId128" Type="http://schemas.openxmlformats.org/officeDocument/2006/relationships/hyperlink" Target="consultantplus://offline/ref=2007F84BEAA67C4BEA028478CF401F244694F345C743085B5B06CDD7F3E04253CBE2B12D5A343606216EF74F7D091BDA34C688C7333548DFAFC426C566B0J" TargetMode="External"/><Relationship Id="rId149" Type="http://schemas.openxmlformats.org/officeDocument/2006/relationships/hyperlink" Target="consultantplus://offline/ref=2007F84BEAA67C4BEA029A75D92C4128469DA94AC04B020C0E53CB80ACB044068BA2B778197038072465A31A3957428A708D84C62D2949DE6BB8J" TargetMode="External"/><Relationship Id="rId314" Type="http://schemas.openxmlformats.org/officeDocument/2006/relationships/hyperlink" Target="consultantplus://offline/ref=2007F84BEAA67C4BEA028478CF401F244694F345CE450E5A510C90DDFBB94E51CCEDEE3A5D7D3A07216FF14B76561ECF259E84C62D2A49C1B3C6276CBDJ" TargetMode="External"/><Relationship Id="rId335" Type="http://schemas.openxmlformats.org/officeDocument/2006/relationships/hyperlink" Target="consultantplus://offline/ref=2007F84BEAA67C4BEA028478CF401F244694F345CE440F5D530C90DDFBB94E51CCEDEE3A5D7D3A07216EF64E76561ECF259E84C62D2A49C1B3C6276CBDJ" TargetMode="External"/><Relationship Id="rId356" Type="http://schemas.openxmlformats.org/officeDocument/2006/relationships/hyperlink" Target="consultantplus://offline/ref=2007F84BEAA67C4BEA028478CF401F244694F345CF4A0E59500C90DDFBB94E51CCEDEE3A5D7D3A07216EF24B76561ECF259E84C62D2A49C1B3C6276CBDJ" TargetMode="External"/><Relationship Id="rId5" Type="http://schemas.openxmlformats.org/officeDocument/2006/relationships/webSettings" Target="webSettings.xml"/><Relationship Id="rId95" Type="http://schemas.openxmlformats.org/officeDocument/2006/relationships/hyperlink" Target="consultantplus://offline/ref=A31B632B5D4939B3D032626DF6AE9BFC9194E9506BF1E301D84E26E740AFF646B79054D340C87DA590D8EC7851D5B002ED1F3DDC2A69BED8F8E46353RCiDR" TargetMode="External"/><Relationship Id="rId160" Type="http://schemas.openxmlformats.org/officeDocument/2006/relationships/hyperlink" Target="consultantplus://offline/ref=2007F84BEAA67C4BEA028478CF401F244694F345CE430C53570C90DDFBB94E51CCEDEE3A5D7D3A07216EF44276561ECF259E84C62D2A49C1B3C6276CBDJ" TargetMode="External"/><Relationship Id="rId181" Type="http://schemas.openxmlformats.org/officeDocument/2006/relationships/hyperlink" Target="consultantplus://offline/ref=2007F84BEAA67C4BEA028478CF401F244694F345CF45005E520C90DDFBB94E51CCEDEE3A5D7D3A07216EF64976561ECF259E84C62D2A49C1B3C6276CBDJ" TargetMode="External"/><Relationship Id="rId216" Type="http://schemas.openxmlformats.org/officeDocument/2006/relationships/hyperlink" Target="consultantplus://offline/ref=2007F84BEAA67C4BEA028478CF401F244694F345C7430B5D5502CDD7F3E04253CBE2B12D5A343606216EF74E7F091BDA34C688C7333548DFAFC426C566B0J" TargetMode="External"/><Relationship Id="rId237" Type="http://schemas.openxmlformats.org/officeDocument/2006/relationships/hyperlink" Target="consultantplus://offline/ref=2007F84BEAA67C4BEA028478CF401F244694F345C1450B58530C90DDFBB94E51CCEDEE3A5D7D3A07216EF54976561ECF259E84C62D2A49C1B3C6276CBDJ" TargetMode="External"/><Relationship Id="rId258" Type="http://schemas.openxmlformats.org/officeDocument/2006/relationships/hyperlink" Target="consultantplus://offline/ref=2007F84BEAA67C4BEA028478CF401F244694F345CF45005E520C90DDFBB94E51CCEDEE3A5D7D3A07216EF54D76561ECF259E84C62D2A49C1B3C6276CBDJ" TargetMode="External"/><Relationship Id="rId279" Type="http://schemas.openxmlformats.org/officeDocument/2006/relationships/hyperlink" Target="consultantplus://offline/ref=2007F84BEAA67C4BEA028478CF401F244694F345CF45005E520C90DDFBB94E51CCEDEE3A5D7D3A07216EF34C76561ECF259E84C62D2A49C1B3C6276CBDJ" TargetMode="External"/><Relationship Id="rId22" Type="http://schemas.openxmlformats.org/officeDocument/2006/relationships/hyperlink" Target="consultantplus://offline/ref=2007F84BEAA67C4BEA028478CF401F244694F345C04A0C595A0C90DDFBB94E51CCEDEE3A5D7D3A07216EF74E76561ECF259E84C62D2A49C1B3C6276CBDJ" TargetMode="External"/><Relationship Id="rId43" Type="http://schemas.openxmlformats.org/officeDocument/2006/relationships/hyperlink" Target="consultantplus://offline/ref=2007F84BEAA67C4BEA028478CF401F244694F345CE4A085C5A0C90DDFBB94E51CCEDEE3A5D7D3A07216EF74E76561ECF259E84C62D2A49C1B3C6276CBDJ" TargetMode="External"/><Relationship Id="rId64" Type="http://schemas.openxmlformats.org/officeDocument/2006/relationships/hyperlink" Target="consultantplus://offline/ref=2007F84BEAA67C4BEA028478CF401F244694F345C14B0A5B5B0C90DDFBB94E51CCEDEE3A5D7D3A07216EF64876561ECF259E84C62D2A49C1B3C6276CBDJ" TargetMode="External"/><Relationship Id="rId118" Type="http://schemas.openxmlformats.org/officeDocument/2006/relationships/hyperlink" Target="consultantplus://offline/ref=2007F84BEAA67C4BEA028478CF401F244694F345CE440F5C560C90DDFBB94E51CCEDEE3A5D7D3A07216EF64E76561ECF259E84C62D2A49C1B3C6276CBDJ" TargetMode="External"/><Relationship Id="rId139" Type="http://schemas.openxmlformats.org/officeDocument/2006/relationships/hyperlink" Target="consultantplus://offline/ref=7A28018CF1F343361A5309165DE26B295151B450E1047BEB6C028AF49560A4208D3C25D5CD6FB31FEBE75663882564C389522A0AA65841AB9C93U2L7L" TargetMode="External"/><Relationship Id="rId290" Type="http://schemas.openxmlformats.org/officeDocument/2006/relationships/hyperlink" Target="consultantplus://offline/ref=2007F84BEAA67C4BEA028478CF401F244694F345C7430B5D5502CDD7F3E04253CBE2B12D5A343606216EF7427E091BDA34C688C7333548DFAFC426C566B0J" TargetMode="External"/><Relationship Id="rId304" Type="http://schemas.openxmlformats.org/officeDocument/2006/relationships/hyperlink" Target="consultantplus://offline/ref=2007F84BEAA67C4BEA028478CF401F244694F345CF420A5B5B0C90DDFBB94E51CCEDEE3A5D7D3A07216EF24C76561ECF259E84C62D2A49C1B3C6276CBDJ" TargetMode="External"/><Relationship Id="rId325" Type="http://schemas.openxmlformats.org/officeDocument/2006/relationships/hyperlink" Target="consultantplus://offline/ref=2007F84BEAA67C4BEA029A75D92C4128469EAA4EC141020C0E53CB80ACB044068BA2B778197038032965A31A3957428A708D84C62D2949DE6BB8J" TargetMode="External"/><Relationship Id="rId346" Type="http://schemas.openxmlformats.org/officeDocument/2006/relationships/hyperlink" Target="consultantplus://offline/ref=2007F84BEAA67C4BEA028478CF401F244694F345CE450E5A510C90DDFBB94E51CCEDEE3A5D7D3A07216FFF4A76561ECF259E84C62D2A49C1B3C6276CBDJ" TargetMode="External"/><Relationship Id="rId367" Type="http://schemas.openxmlformats.org/officeDocument/2006/relationships/hyperlink" Target="consultantplus://offline/ref=2007F84BEAA67C4BEA029A75D92C4128469CAD4FCF43020C0E53CB80ACB044068BA2B77C19743053702AA2467C02518A708D87C63262B2J" TargetMode="External"/><Relationship Id="rId85" Type="http://schemas.openxmlformats.org/officeDocument/2006/relationships/hyperlink" Target="consultantplus://offline/ref=2007F84BEAA67C4BEA028478CF401F244694F345CF45005F520C90DDFBB94E51CCEDEE3A5D7D3A07216EF64A76561ECF259E84C62D2A49C1B3C6276CBDJ" TargetMode="External"/><Relationship Id="rId150" Type="http://schemas.openxmlformats.org/officeDocument/2006/relationships/hyperlink" Target="consultantplus://offline/ref=2007F84BEAA67C4BEA028478CF401F244694F345C1460D5C500C90DDFBB94E51CCEDEE3A5D7D3A07216CF44276561ECF259E84C62D2A49C1B3C6276CBDJ" TargetMode="External"/><Relationship Id="rId171" Type="http://schemas.openxmlformats.org/officeDocument/2006/relationships/hyperlink" Target="consultantplus://offline/ref=2007F84BEAA67C4BEA028478CF401F244694F345C7430B5D5502CDD7F3E04253CBE2B12D5A343606216EF7497B091BDA34C688C7333548DFAFC426C566B0J" TargetMode="External"/><Relationship Id="rId192" Type="http://schemas.openxmlformats.org/officeDocument/2006/relationships/hyperlink" Target="consultantplus://offline/ref=2007F84BEAA67C4BEA028478CF401F244694F345CF400C5A530C90DDFBB94E51CCEDEE3A5D7D3A07216EF64976561ECF259E84C62D2A49C1B3C6276CBDJ" TargetMode="External"/><Relationship Id="rId206" Type="http://schemas.openxmlformats.org/officeDocument/2006/relationships/hyperlink" Target="consultantplus://offline/ref=2007F84BEAA67C4BEA029A75D92C4128469CAE4CC441020C0E53CB80ACB044068BA2B7781F73390C753FB31E70034F9571939BC4332A64B0J" TargetMode="External"/><Relationship Id="rId227" Type="http://schemas.openxmlformats.org/officeDocument/2006/relationships/hyperlink" Target="consultantplus://offline/ref=2007F84BEAA67C4BEA028478CF401F244694F345C7430B5D5502CDD7F3E04253CBE2B12D5A343606216EF7497F091BDA34C688C7333548DFAFC426C566B0J" TargetMode="External"/><Relationship Id="rId248" Type="http://schemas.openxmlformats.org/officeDocument/2006/relationships/hyperlink" Target="consultantplus://offline/ref=2007F84BEAA67C4BEA028478CF401F244694F345C7430B5D5502CDD7F3E04253CBE2B12D5A343606216EF7497F091BDA34C688C7333548DFAFC426C566B0J" TargetMode="External"/><Relationship Id="rId269" Type="http://schemas.openxmlformats.org/officeDocument/2006/relationships/hyperlink" Target="consultantplus://offline/ref=2007F84BEAA67C4BEA028478CF401F244694F345CE4A0F5F560C90DDFBB94E51CCEDEE3A5D7D3A07216EF54F76561ECF259E84C62D2A49C1B3C6276CBDJ" TargetMode="External"/><Relationship Id="rId12" Type="http://schemas.openxmlformats.org/officeDocument/2006/relationships/hyperlink" Target="consultantplus://offline/ref=2007F84BEAA67C4BEA028478CF401F244694F345C041015D530C90DDFBB94E51CCEDEE3A5D7D3A07216EF74E76561ECF259E84C62D2A49C1B3C6276CBDJ" TargetMode="External"/><Relationship Id="rId33" Type="http://schemas.openxmlformats.org/officeDocument/2006/relationships/hyperlink" Target="consultantplus://offline/ref=2007F84BEAA67C4BEA028478CF401F244694F345CE430A58540C90DDFBB94E51CCEDEE3A5D7D3A07216EF74E76561ECF259E84C62D2A49C1B3C6276CBDJ" TargetMode="External"/><Relationship Id="rId108" Type="http://schemas.openxmlformats.org/officeDocument/2006/relationships/hyperlink" Target="consultantplus://offline/ref=2007F84BEAA67C4BEA028478CF401F244694F345C0400F5C5B0C90DDFBB94E51CCEDEE3A5D7D3A07216EF34276561ECF259E84C62D2A49C1B3C6276CBDJ" TargetMode="External"/><Relationship Id="rId129" Type="http://schemas.openxmlformats.org/officeDocument/2006/relationships/hyperlink" Target="consultantplus://offline/ref=2007F84BEAA67C4BEA028478CF401F244694F345C7430A5A5206CDD7F3E04253CBE2B12D5A343606216EF74F7C091BDA34C688C7333548DFAFC426C566B0J" TargetMode="External"/><Relationship Id="rId280" Type="http://schemas.openxmlformats.org/officeDocument/2006/relationships/hyperlink" Target="consultantplus://offline/ref=2007F84BEAA67C4BEA028478CF401F244694F345CF45005E520C90DDFBB94E51CCEDEE3A5D7D3A07216EF34376561ECF259E84C62D2A49C1B3C6276CBDJ" TargetMode="External"/><Relationship Id="rId315" Type="http://schemas.openxmlformats.org/officeDocument/2006/relationships/hyperlink" Target="consultantplus://offline/ref=2007F84BEAA67C4BEA028478CF401F244694F345CF4A0E59500C90DDFBB94E51CCEDEE3A5D7D3A07216EF64B76561ECF259E84C62D2A49C1B3C6276CBDJ" TargetMode="External"/><Relationship Id="rId336" Type="http://schemas.openxmlformats.org/officeDocument/2006/relationships/hyperlink" Target="consultantplus://offline/ref=2007F84BEAA67C4BEA028478CF401F244694F345CE450E5A510C90DDFBB94E51CCEDEE3A5D7D3A07216FF14276561ECF259E84C62D2A49C1B3C6276CBDJ" TargetMode="External"/><Relationship Id="rId357" Type="http://schemas.openxmlformats.org/officeDocument/2006/relationships/hyperlink" Target="consultantplus://offline/ref=2007F84BEAA67C4BEA028478CF401F244694F345CE410D5C5A0C90DDFBB94E51CCEDEE3A5D7D3A072067F24D76561ECF259E84C62D2A49C1B3C6276CBDJ" TargetMode="External"/><Relationship Id="rId54" Type="http://schemas.openxmlformats.org/officeDocument/2006/relationships/hyperlink" Target="consultantplus://offline/ref=2007F84BEAA67C4BEA028478CF401F244694F345C743085B5B06CDD7F3E04253CBE2B12D5A343606216EF74B78091BDA34C688C7333548DFAFC426C566B0J" TargetMode="External"/><Relationship Id="rId75" Type="http://schemas.openxmlformats.org/officeDocument/2006/relationships/hyperlink" Target="consultantplus://offline/ref=2007F84BEAA67C4BEA028478CF401F244694F345CF45005F520C90DDFBB94E51CCEDEE3A5D7D3A07216EF54C76561ECF259E84C62D2A49C1B3C6276CBDJ" TargetMode="External"/><Relationship Id="rId96" Type="http://schemas.openxmlformats.org/officeDocument/2006/relationships/hyperlink" Target="consultantplus://offline/ref=A31B632B5D4939B3D032626DF6AE9BFC9194E9506BF1E301D84E26E740AFF646B79054D340C87DA590D8EC7D53D5B002ED1F3DDC2A69BED8F8E46353RCiDR" TargetMode="External"/><Relationship Id="rId140" Type="http://schemas.openxmlformats.org/officeDocument/2006/relationships/hyperlink" Target="consultantplus://offline/ref=2007F84BEAA67C4BEA028478CF401F244694F345CF41005C510C90DDFBB94E51CCEDEE3A5D7D3A07216CF34E76561ECF259E84C62D2A49C1B3C6276CBDJ" TargetMode="External"/><Relationship Id="rId161" Type="http://schemas.openxmlformats.org/officeDocument/2006/relationships/hyperlink" Target="consultantplus://offline/ref=2007F84BEAA67C4BEA028478CF401F244694F345CE4A0F5F560C90DDFBB94E51CCEDEE3A5D7D3A07216EF64C76561ECF259E84C62D2A49C1B3C6276CBDJ" TargetMode="External"/><Relationship Id="rId182" Type="http://schemas.openxmlformats.org/officeDocument/2006/relationships/hyperlink" Target="consultantplus://offline/ref=2007F84BEAA67C4BEA028478CF401F244694F345C7430B5D5502CDD7F3E04253CBE2B12D5A343606216EF7497F091BDA34C688C7333548DFAFC426C566B0J" TargetMode="External"/><Relationship Id="rId217" Type="http://schemas.openxmlformats.org/officeDocument/2006/relationships/hyperlink" Target="consultantplus://offline/ref=2007F84BEAA67C4BEA028478CF401F244694F345C7430B5D5502CDD7F3E04253CBE2B12D5A343606216EF7497F091BDA34C688C7333548DFAFC426C566B0J" TargetMode="External"/><Relationship Id="rId6" Type="http://schemas.openxmlformats.org/officeDocument/2006/relationships/footnotes" Target="footnotes.xml"/><Relationship Id="rId238" Type="http://schemas.openxmlformats.org/officeDocument/2006/relationships/hyperlink" Target="consultantplus://offline/ref=2007F84BEAA67C4BEA028478CF401F244694F345C7430B5D5502CDD7F3E04253CBE2B12D5A343606216EF7497F091BDA34C688C7333548DFAFC426C566B0J" TargetMode="External"/><Relationship Id="rId259" Type="http://schemas.openxmlformats.org/officeDocument/2006/relationships/hyperlink" Target="consultantplus://offline/ref=2007F84BEAA67C4BEA028478CF401F244694F345CF45005E520C90DDFBB94E51CCEDEE3A5D7D3A07216EF54376561ECF259E84C62D2A49C1B3C6276CBDJ" TargetMode="External"/><Relationship Id="rId23" Type="http://schemas.openxmlformats.org/officeDocument/2006/relationships/hyperlink" Target="consultantplus://offline/ref=2007F84BEAA67C4BEA028478CF401F244694F345C1420B58530C90DDFBB94E51CCEDEE3A5D7D3A07216EF74E76561ECF259E84C62D2A49C1B3C6276CBDJ" TargetMode="External"/><Relationship Id="rId119" Type="http://schemas.openxmlformats.org/officeDocument/2006/relationships/hyperlink" Target="consultantplus://offline/ref=2007F84BEAA67C4BEA028478CF401F244694F345CE4B0E5A540C90DDFBB94E51CCEDEE3A5D7D3A07216EF64876561ECF259E84C62D2A49C1B3C6276CBDJ" TargetMode="External"/><Relationship Id="rId270" Type="http://schemas.openxmlformats.org/officeDocument/2006/relationships/hyperlink" Target="consultantplus://offline/ref=2007F84BEAA67C4BEA028478CF401F244694F345C7430B5D5502CDD7F3E04253CBE2B12D5A343606216EF7497F091BDA34C688C7333548DFAFC426C566B0J" TargetMode="External"/><Relationship Id="rId291" Type="http://schemas.openxmlformats.org/officeDocument/2006/relationships/image" Target="media/image1.wmf"/><Relationship Id="rId305" Type="http://schemas.openxmlformats.org/officeDocument/2006/relationships/hyperlink" Target="consultantplus://offline/ref=2007F84BEAA67C4BEA028478CF401F244694F345CF4200535A0C90DDFBB94E51CCEDEE3A5D7D3A07216FF14F76561ECF259E84C62D2A49C1B3C6276CBDJ" TargetMode="External"/><Relationship Id="rId326" Type="http://schemas.openxmlformats.org/officeDocument/2006/relationships/hyperlink" Target="consultantplus://offline/ref=2007F84BEAA67C4BEA029A75D92C4128469FA94ACF40020C0E53CB80ACB0440699A2EF74187025062170F54B7C60BBJ" TargetMode="External"/><Relationship Id="rId347" Type="http://schemas.openxmlformats.org/officeDocument/2006/relationships/hyperlink" Target="consultantplus://offline/ref=2007F84BEAA67C4BEA028478CF401F244694F345CE440F5D530C90DDFBB94E51CCEDEE3A5D7D3A07216EF54A76561ECF259E84C62D2A49C1B3C6276CBDJ" TargetMode="External"/><Relationship Id="rId44" Type="http://schemas.openxmlformats.org/officeDocument/2006/relationships/hyperlink" Target="consultantplus://offline/ref=2007F84BEAA67C4BEA028478CF401F244694F345CF430D53560C90DDFBB94E51CCEDEE3A5D7D3A07216EF74E76561ECF259E84C62D2A49C1B3C6276CBDJ" TargetMode="External"/><Relationship Id="rId65" Type="http://schemas.openxmlformats.org/officeDocument/2006/relationships/hyperlink" Target="consultantplus://offline/ref=2007F84BEAA67C4BEA028478CF401F244694F345CF45005F520C90DDFBB94E51CCEDEE3A5D7D3A07216EF64A76561ECF259E84C62D2A49C1B3C6276CBDJ" TargetMode="External"/><Relationship Id="rId86" Type="http://schemas.openxmlformats.org/officeDocument/2006/relationships/hyperlink" Target="consultantplus://offline/ref=2007F84BEAA67C4BEA029A75D92C4128469CAE4CC443020C0E53CB80ACB044068BA2B77819703B062865A31A3957428A708D84C62D2949DE6BB8J" TargetMode="External"/><Relationship Id="rId130" Type="http://schemas.openxmlformats.org/officeDocument/2006/relationships/hyperlink" Target="consultantplus://offline/ref=2007F84BEAA67C4BEA028478CF401F244694F345C7430D595506CDD7F3E04253CBE2B12D5A343606216EF7497D091BDA34C688C7333548DFAFC426C566B0J" TargetMode="External"/><Relationship Id="rId151" Type="http://schemas.openxmlformats.org/officeDocument/2006/relationships/hyperlink" Target="consultantplus://offline/ref=2007F84BEAA67C4BEA029A75D92C4128469DA94AC04B020C0E53CB80ACB044068BA2B778197038072465A31A3957428A708D84C62D2949DE6BB8J" TargetMode="External"/><Relationship Id="rId368" Type="http://schemas.openxmlformats.org/officeDocument/2006/relationships/hyperlink" Target="consultantplus://offline/ref=2007F84BEAA67C4BEA028478CF401F244694F345C0460859530C90DDFBB94E51CCEDEE3A5D7D3A07216DF24A76561ECF259E84C62D2A49C1B3C6276CBDJ" TargetMode="External"/><Relationship Id="rId172" Type="http://schemas.openxmlformats.org/officeDocument/2006/relationships/hyperlink" Target="consultantplus://offline/ref=2007F84BEAA67C4BEA028478CF401F244694F345C1450B58530C90DDFBB94E51CCEDEE3A5D7D3A07216EF54B76561ECF259E84C62D2A49C1B3C6276CBDJ" TargetMode="External"/><Relationship Id="rId193" Type="http://schemas.openxmlformats.org/officeDocument/2006/relationships/hyperlink" Target="consultantplus://offline/ref=2007F84BEAA67C4BEA028478CF401F244694F345C743095A5701CDD7F3E04253CBE2B12D5A343606216EF74974091BDA34C688C7333548DFAFC426C566B0J" TargetMode="External"/><Relationship Id="rId207" Type="http://schemas.openxmlformats.org/officeDocument/2006/relationships/hyperlink" Target="consultantplus://offline/ref=2007F84BEAA67C4BEA028478CF401F244694F345CF400C5A530C90DDFBB94E51CCEDEE3A5D7D3A07216EF64276561ECF259E84C62D2A49C1B3C6276CBDJ" TargetMode="External"/><Relationship Id="rId228" Type="http://schemas.openxmlformats.org/officeDocument/2006/relationships/hyperlink" Target="consultantplus://offline/ref=2007F84BEAA67C4BEA028478CF401F244694F345C7430B5D5502CDD7F3E04253CBE2B12D5A343606216EF7497F091BDA34C688C7333548DFAFC426C566B0J" TargetMode="External"/><Relationship Id="rId249" Type="http://schemas.openxmlformats.org/officeDocument/2006/relationships/hyperlink" Target="consultantplus://offline/ref=2007F84BEAA67C4BEA028478CF401F244694F345CF430052510C90DDFBB94E51CCEDEE3A5D7D3A07216EF24B76561ECF259E84C62D2A49C1B3C6276CBDJ" TargetMode="External"/><Relationship Id="rId13" Type="http://schemas.openxmlformats.org/officeDocument/2006/relationships/hyperlink" Target="consultantplus://offline/ref=2007F84BEAA67C4BEA028478CF401F244694F345C0400B5B570C90DDFBB94E51CCEDEE3A5D7D3A07216EF44C76561ECF259E84C62D2A49C1B3C6276CBDJ" TargetMode="External"/><Relationship Id="rId109" Type="http://schemas.openxmlformats.org/officeDocument/2006/relationships/hyperlink" Target="consultantplus://offline/ref=2007F84BEAA67C4BEA028478CF401F244694F345C0400159500C90DDFBB94E51CCEDEE3A5D7D3A07216EF64F76561ECF259E84C62D2A49C1B3C6276CBDJ" TargetMode="External"/><Relationship Id="rId260" Type="http://schemas.openxmlformats.org/officeDocument/2006/relationships/hyperlink" Target="consultantplus://offline/ref=2007F84BEAA67C4BEA028478CF401F244694F345CF45005E520C90DDFBB94E51CCEDEE3A5D7D3A07216EF54276561ECF259E84C62D2A49C1B3C6276CBDJ" TargetMode="External"/><Relationship Id="rId281" Type="http://schemas.openxmlformats.org/officeDocument/2006/relationships/hyperlink" Target="consultantplus://offline/ref=2007F84BEAA67C4BEA028478CF401F244694F345C7430B5D5502CDD7F3E04253CBE2B12D5A343606216EF7497F091BDA34C688C7333548DFAFC426C566B0J" TargetMode="External"/><Relationship Id="rId316" Type="http://schemas.openxmlformats.org/officeDocument/2006/relationships/hyperlink" Target="consultantplus://offline/ref=2007F84BEAA67C4BEA028478CF401F244694F345CE410D5C5A0C90DDFBB94E51CCEDEE285D2536062170F64B63004F8A67B9J" TargetMode="External"/><Relationship Id="rId337" Type="http://schemas.openxmlformats.org/officeDocument/2006/relationships/hyperlink" Target="consultantplus://offline/ref=2007F84BEAA67C4BEA029A75D92C4128469EAA4EC141020C0E53CB80ACB044068BA2B778197038032965A31A3957428A708D84C62D2949DE6BB8J" TargetMode="External"/><Relationship Id="rId34" Type="http://schemas.openxmlformats.org/officeDocument/2006/relationships/hyperlink" Target="consultantplus://offline/ref=2007F84BEAA67C4BEA028478CF401F244694F345CE420B5C5B0C90DDFBB94E51CCEDEE3A5D7D3A07216EF64976561ECF259E84C62D2A49C1B3C6276CBDJ" TargetMode="External"/><Relationship Id="rId55" Type="http://schemas.openxmlformats.org/officeDocument/2006/relationships/hyperlink" Target="consultantplus://offline/ref=2007F84BEAA67C4BEA028478CF401F244694F345C7430B5D5502CDD7F3E04253CBE2B12D5A343606216EF74A7F091BDA34C688C7333548DFAFC426C566B0J" TargetMode="External"/><Relationship Id="rId76" Type="http://schemas.openxmlformats.org/officeDocument/2006/relationships/hyperlink" Target="consultantplus://offline/ref=2007F84BEAA67C4BEA028478CF401F244694F345CF45005F520C90DDFBB94E51CCEDEE3A5D7D3A07216EF54276561ECF259E84C62D2A49C1B3C6276CBDJ" TargetMode="External"/><Relationship Id="rId97" Type="http://schemas.openxmlformats.org/officeDocument/2006/relationships/hyperlink" Target="consultantplus://offline/ref=A31B632B5D4939B3D032626DF6AE9BFC9194E9506BF1E301D84E26E740AFF646B79054D340C87DA590DEED7D56D5B002ED1F3DDC2A69BED8F8E46353RCiDR" TargetMode="External"/><Relationship Id="rId120" Type="http://schemas.openxmlformats.org/officeDocument/2006/relationships/hyperlink" Target="consultantplus://offline/ref=2007F84BEAA67C4BEA028478CF401F244694F345CE4A085C5A0C90DDFBB94E51CCEDEE3A5D7D3A07216EF44B76561ECF259E84C62D2A49C1B3C6276CBDJ" TargetMode="External"/><Relationship Id="rId141" Type="http://schemas.openxmlformats.org/officeDocument/2006/relationships/hyperlink" Target="consultantplus://offline/ref=2007F84BEAA67C4BEA028478CF401F244694F345CF41005C510C90DDFBB94E51CCEDEE3A5D7D3A07216CF34E76561ECF259E84C62D2A49C1B3C6276CBDJ" TargetMode="External"/><Relationship Id="rId358" Type="http://schemas.openxmlformats.org/officeDocument/2006/relationships/hyperlink" Target="consultantplus://offline/ref=2007F84BEAA67C4BEA028478CF401F244694F345CE440F5D530C90DDFBB94E51CCEDEE3A5D7D3A07216EF54876561ECF259E84C62D2A49C1B3C6276CBDJ" TargetMode="External"/><Relationship Id="rId7" Type="http://schemas.openxmlformats.org/officeDocument/2006/relationships/endnotes" Target="endnotes.xml"/><Relationship Id="rId162" Type="http://schemas.openxmlformats.org/officeDocument/2006/relationships/hyperlink" Target="consultantplus://offline/ref=2007F84BEAA67C4BEA028478CF401F244694F345CF430052510C90DDFBB94E51CCEDEE3A5D7D3A07216EF64B76561ECF259E84C62D2A49C1B3C6276CBDJ" TargetMode="External"/><Relationship Id="rId183" Type="http://schemas.openxmlformats.org/officeDocument/2006/relationships/hyperlink" Target="consultantplus://offline/ref=2007F84BEAA67C4BEA028478CF401F244694F345CF430052510C90DDFBB94E51CCEDEE3A5D7D3A07216EF54F76561ECF259E84C62D2A49C1B3C6276CBDJ" TargetMode="External"/><Relationship Id="rId218" Type="http://schemas.openxmlformats.org/officeDocument/2006/relationships/hyperlink" Target="consultantplus://offline/ref=2007F84BEAA67C4BEA028478CF401F244694F345C7430B5D5502CDD7F3E04253CBE2B12D5A343606216EF7497F091BDA34C688C7333548DFAFC426C566B0J" TargetMode="External"/><Relationship Id="rId239" Type="http://schemas.openxmlformats.org/officeDocument/2006/relationships/hyperlink" Target="consultantplus://offline/ref=2007F84BEAA67C4BEA028478CF401F244694F345C1450B58530C90DDFBB94E51CCEDEE3A5D7D3A07216EF54976561ECF259E84C62D2A49C1B3C6276CBDJ" TargetMode="External"/><Relationship Id="rId250" Type="http://schemas.openxmlformats.org/officeDocument/2006/relationships/hyperlink" Target="consultantplus://offline/ref=2007F84BEAA67C4BEA028478CF401F244694F345C1450B58530C90DDFBB94E51CCEDEE3A5D7D3A07216EF54E76561ECF259E84C62D2A49C1B3C6276CBDJ" TargetMode="External"/><Relationship Id="rId271" Type="http://schemas.openxmlformats.org/officeDocument/2006/relationships/hyperlink" Target="consultantplus://offline/ref=2007F84BEAA67C4BEA028478CF401F244694F345CF45005E520C90DDFBB94E51CCEDEE3A5D7D3A07216EF44F76561ECF259E84C62D2A49C1B3C6276CBDJ" TargetMode="External"/><Relationship Id="rId292" Type="http://schemas.openxmlformats.org/officeDocument/2006/relationships/image" Target="media/image2.wmf"/><Relationship Id="rId306" Type="http://schemas.openxmlformats.org/officeDocument/2006/relationships/hyperlink" Target="consultantplus://offline/ref=2007F84BEAA67C4BEA028478CF401F244694F345CF41095A520C90DDFBB94E51CCEDEE3A5D7D3A07216EF74E76561ECF259E84C62D2A49C1B3C6276CBDJ" TargetMode="External"/><Relationship Id="rId24" Type="http://schemas.openxmlformats.org/officeDocument/2006/relationships/hyperlink" Target="consultantplus://offline/ref=2007F84BEAA67C4BEA028478CF401F244694F345C1460E59520C90DDFBB94E51CCEDEE3A5D7D3A07216FF64D76561ECF259E84C62D2A49C1B3C6276CBDJ" TargetMode="External"/><Relationship Id="rId45" Type="http://schemas.openxmlformats.org/officeDocument/2006/relationships/hyperlink" Target="consultantplus://offline/ref=2007F84BEAA67C4BEA028478CF401F244694F345CF430058530C90DDFBB94E51CCEDEE3A5D7D3A07216EF74E76561ECF259E84C62D2A49C1B3C6276CBDJ" TargetMode="External"/><Relationship Id="rId66" Type="http://schemas.openxmlformats.org/officeDocument/2006/relationships/hyperlink" Target="consultantplus://offline/ref=2007F84BEAA67C4BEA028478CF401F244694F345CF45005F520C90DDFBB94E51CCEDEE3A5D7D3A07216EF64A76561ECF259E84C62D2A49C1B3C6276CBDJ" TargetMode="External"/><Relationship Id="rId87" Type="http://schemas.openxmlformats.org/officeDocument/2006/relationships/hyperlink" Target="consultantplus://offline/ref=2007F84BEAA67C4BEA028478CF401F244694F345CF41005C510C90DDFBB94E51CCEDEE3A5D7D3A07216EF44A76561ECF259E84C62D2A49C1B3C6276CBDJ" TargetMode="External"/><Relationship Id="rId110" Type="http://schemas.openxmlformats.org/officeDocument/2006/relationships/hyperlink" Target="consultantplus://offline/ref=2007F84BEAA67C4BEA028478CF401F244694F345C0460859530C90DDFBB94E51CCEDEE3A5D7D3A07216EF24A76561ECF259E84C62D2A49C1B3C6276CBDJ" TargetMode="External"/><Relationship Id="rId131" Type="http://schemas.openxmlformats.org/officeDocument/2006/relationships/footer" Target="footer1.xml"/><Relationship Id="rId327" Type="http://schemas.openxmlformats.org/officeDocument/2006/relationships/hyperlink" Target="consultantplus://offline/ref=2007F84BEAA67C4BEA028478CF401F244694F345CE450E5A510C90DDFBB94E51CCEDEE3A5D7D3A07216FF14F76561ECF259E84C62D2A49C1B3C6276CBDJ" TargetMode="External"/><Relationship Id="rId348" Type="http://schemas.openxmlformats.org/officeDocument/2006/relationships/hyperlink" Target="consultantplus://offline/ref=2007F84BEAA67C4BEA028478CF401F244694F345CF4200535A0C90DDFBB94E51CCEDEE3A5D7D3A07216FF14F76561ECF259E84C62D2A49C1B3C6276CBDJ" TargetMode="External"/><Relationship Id="rId369" Type="http://schemas.openxmlformats.org/officeDocument/2006/relationships/hyperlink" Target="consultantplus://offline/ref=1C63EF3C87C2335E7678464F94A524A25BB4ACC37EADB6268A253370B1FAB647AD88F6E9DC966473548481147CB90FC1BD17A1E6A724L1r2J" TargetMode="External"/><Relationship Id="rId152" Type="http://schemas.openxmlformats.org/officeDocument/2006/relationships/hyperlink" Target="consultantplus://offline/ref=2007F84BEAA67C4BEA028478CF401F244694F345C1460D5C500C90DDFBB94E51CCEDEE3A5D7D3A07216CF44276561ECF259E84C62D2A49C1B3C6276CBDJ" TargetMode="External"/><Relationship Id="rId173" Type="http://schemas.openxmlformats.org/officeDocument/2006/relationships/hyperlink" Target="consultantplus://offline/ref=2007F84BEAA67C4BEA028478CF401F244694F345C1450B58530C90DDFBB94E51CCEDEE3A5D7D3A07216EF54A76561ECF259E84C62D2A49C1B3C6276CBDJ" TargetMode="External"/><Relationship Id="rId194" Type="http://schemas.openxmlformats.org/officeDocument/2006/relationships/hyperlink" Target="consultantplus://offline/ref=2007F84BEAA67C4BEA028478CF401F244694F345C7430B5D5502CDD7F3E04253CBE2B12D5A343606216EF7497F091BDA34C688C7333548DFAFC426C566B0J" TargetMode="External"/><Relationship Id="rId208" Type="http://schemas.openxmlformats.org/officeDocument/2006/relationships/hyperlink" Target="consultantplus://offline/ref=2007F84BEAA67C4BEA028478CF401F244694F345C743095A5701CDD7F3E04253CBE2B12D5A343606216EF74974091BDA34C688C7333548DFAFC426C566B0J" TargetMode="External"/><Relationship Id="rId229" Type="http://schemas.openxmlformats.org/officeDocument/2006/relationships/hyperlink" Target="consultantplus://offline/ref=2007F84BEAA67C4BEA028478CF401F244694F345C7430B5D5502CDD7F3E04253CBE2B12D5A343606216EF7497F091BDA34C688C7333548DFAFC426C566B0J" TargetMode="External"/><Relationship Id="rId240" Type="http://schemas.openxmlformats.org/officeDocument/2006/relationships/hyperlink" Target="consultantplus://offline/ref=2007F84BEAA67C4BEA028478CF401F244694F345C7430B5D5502CDD7F3E04253CBE2B12D5A343606216EF74D79091BDA34C688C7333548DFAFC426C566B0J" TargetMode="External"/><Relationship Id="rId261" Type="http://schemas.openxmlformats.org/officeDocument/2006/relationships/hyperlink" Target="consultantplus://offline/ref=2007F84BEAA67C4BEA028478CF401F244694F345C7430B5D5502CDD7F3E04253CBE2B12D5A343606216EF7497F091BDA34C688C7333548DFAFC426C566B0J" TargetMode="External"/><Relationship Id="rId14" Type="http://schemas.openxmlformats.org/officeDocument/2006/relationships/hyperlink" Target="consultantplus://offline/ref=2007F84BEAA67C4BEA028478CF401F244694F345C0400F5C5B0C90DDFBB94E51CCEDEE3A5D7D3A07216EF74E76561ECF259E84C62D2A49C1B3C6276CBDJ" TargetMode="External"/><Relationship Id="rId35" Type="http://schemas.openxmlformats.org/officeDocument/2006/relationships/hyperlink" Target="consultantplus://offline/ref=2007F84BEAA67C4BEA028478CF401F244694F345CE410D5C5A0C90DDFBB94E51CCEDEE3A5D7D3A07216EF64B76561ECF259E84C62D2A49C1B3C6276CBDJ" TargetMode="External"/><Relationship Id="rId56" Type="http://schemas.openxmlformats.org/officeDocument/2006/relationships/hyperlink" Target="consultantplus://offline/ref=2007F84BEAA67C4BEA028478CF401F244694F345C7430A5A5206CDD7F3E04253CBE2B12D5A343606216EF74A7E091BDA34C688C7333548DFAFC426C566B0J" TargetMode="External"/><Relationship Id="rId77" Type="http://schemas.openxmlformats.org/officeDocument/2006/relationships/hyperlink" Target="consultantplus://offline/ref=2007F84BEAA67C4BEA028478CF401F244694F345C1460B58550C90DDFBB94E51CCEDEE3A5D7D3A07216EF64B76561ECF259E84C62D2A49C1B3C6276CBDJ" TargetMode="External"/><Relationship Id="rId100" Type="http://schemas.openxmlformats.org/officeDocument/2006/relationships/hyperlink" Target="consultantplus://offline/ref=A31B632B5D4939B3D032626DF6AE9BFC9194E9506BF1E100D04B26E740AFF646B79054D340C87DA79B8CB83D04D3E55BB74A37C32077BCRDiER" TargetMode="External"/><Relationship Id="rId282" Type="http://schemas.openxmlformats.org/officeDocument/2006/relationships/hyperlink" Target="consultantplus://offline/ref=2007F84BEAA67C4BEA028478CF401F244694F345C7430B5D5502CDD7F3E04253CBE2B12D5A343606216EF7497F091BDA34C688C7333548DFAFC426C566B0J" TargetMode="External"/><Relationship Id="rId317" Type="http://schemas.openxmlformats.org/officeDocument/2006/relationships/hyperlink" Target="consultantplus://offline/ref=2007F84BEAA67C4BEA028478CF401F244694F345CE410D5C5A0C90DDFBB94E51CCEDEE3A5D7D3A072067F44C76561ECF259E84C62D2A49C1B3C6276CBDJ" TargetMode="External"/><Relationship Id="rId338" Type="http://schemas.openxmlformats.org/officeDocument/2006/relationships/hyperlink" Target="consultantplus://offline/ref=2007F84BEAA67C4BEA029A75D92C4128469FA540C043020C0E53CB80ACB0440699A2EF74187025062170F54B7C60BBJ" TargetMode="External"/><Relationship Id="rId359" Type="http://schemas.openxmlformats.org/officeDocument/2006/relationships/hyperlink" Target="consultantplus://offline/ref=2007F84BEAA67C4BEA028478CF401F244694F345C7430D5D5604CDD7F3E04253CBE2B12D5A343606216EF74A78091BDA34C688C7333548DFAFC426C566B0J" TargetMode="External"/><Relationship Id="rId8" Type="http://schemas.openxmlformats.org/officeDocument/2006/relationships/hyperlink" Target="consultantplus://offline/ref=2007F84BEAA67C4BEA028478CF401F244694F345C34A0C535B0C90DDFBB94E51CCEDEE3A5D7D3A07216EF74E76561ECF259E84C62D2A49C1B3C6276CBDJ" TargetMode="External"/><Relationship Id="rId98" Type="http://schemas.openxmlformats.org/officeDocument/2006/relationships/hyperlink" Target="consultantplus://offline/ref=A31B632B5D4939B3D0327C60E0C2C5F0939EBE5463F5EF5F8C1B20B01FFFF013F7D05286038C70A498D3BD28158BE952A15430DA3C75BEDDREi7R" TargetMode="External"/><Relationship Id="rId121" Type="http://schemas.openxmlformats.org/officeDocument/2006/relationships/hyperlink" Target="consultantplus://offline/ref=2007F84BEAA67C4BEA028478CF401F244694F345CF430D53560C90DDFBB94E51CCEDEE3A5D7D3A07216EF54E76561ECF259E84C62D2A49C1B3C6276CBDJ" TargetMode="External"/><Relationship Id="rId142" Type="http://schemas.openxmlformats.org/officeDocument/2006/relationships/hyperlink" Target="consultantplus://offline/ref=2007F84BEAA67C4BEA028478CF401F244694F345C043015E530C90DDFBB94E51CCEDEE3A5D7D3A07216EF64876561ECF259E84C62D2A49C1B3C6276CBDJ" TargetMode="External"/><Relationship Id="rId163" Type="http://schemas.openxmlformats.org/officeDocument/2006/relationships/hyperlink" Target="consultantplus://offline/ref=2007F84BEAA67C4BEA028478CF401F244694F345CF400C5A530C90DDFBB94E51CCEDEE3A5D7D3A07216EF64B76561ECF259E84C62D2A49C1B3C6276CBDJ" TargetMode="External"/><Relationship Id="rId184" Type="http://schemas.openxmlformats.org/officeDocument/2006/relationships/hyperlink" Target="consultantplus://offline/ref=2007F84BEAA67C4BEA028478CF401F244694F345C7430B5D5502CDD7F3E04253CBE2B12D5A343606216EF7487E091BDA34C688C7333548DFAFC426C566B0J" TargetMode="External"/><Relationship Id="rId219" Type="http://schemas.openxmlformats.org/officeDocument/2006/relationships/hyperlink" Target="consultantplus://offline/ref=2007F84BEAA67C4BEA028478CF401F244694F345C7430B5D5502CDD7F3E04253CBE2B12D5A343606216EF7497F091BDA34C688C7333548DFAFC426C566B0J" TargetMode="External"/><Relationship Id="rId370" Type="http://schemas.openxmlformats.org/officeDocument/2006/relationships/fontTable" Target="fontTable.xml"/><Relationship Id="rId230" Type="http://schemas.openxmlformats.org/officeDocument/2006/relationships/hyperlink" Target="consultantplus://offline/ref=2007F84BEAA67C4BEA028478CF401F244694F345C7430B5D5502CDD7F3E04253CBE2B12D5A343606216EF7497F091BDA34C688C7333548DFAFC426C566B0J" TargetMode="External"/><Relationship Id="rId251" Type="http://schemas.openxmlformats.org/officeDocument/2006/relationships/hyperlink" Target="consultantplus://offline/ref=2007F84BEAA67C4BEA028478CF401F244694F345CF45005E520C90DDFBB94E51CCEDEE3A5D7D3A07216EF54976561ECF259E84C62D2A49C1B3C6276CBDJ" TargetMode="External"/><Relationship Id="rId25" Type="http://schemas.openxmlformats.org/officeDocument/2006/relationships/hyperlink" Target="consultantplus://offline/ref=2007F84BEAA67C4BEA028478CF401F244694F345C1410D5D550C90DDFBB94E51CCEDEE3A5D7D3A07216CF54F76561ECF259E84C62D2A49C1B3C6276CBDJ" TargetMode="External"/><Relationship Id="rId46" Type="http://schemas.openxmlformats.org/officeDocument/2006/relationships/hyperlink" Target="consultantplus://offline/ref=2007F84BEAA67C4BEA028478CF401F244694F345CF430E5D540C90DDFBB94E51CCEDEE3A5D7D3A07216EF74E76561ECF259E84C62D2A49C1B3C6276CBDJ" TargetMode="External"/><Relationship Id="rId67" Type="http://schemas.openxmlformats.org/officeDocument/2006/relationships/hyperlink" Target="consultantplus://offline/ref=2007F84BEAA67C4BEA029A75D92C4128469FA548C04A020C0E53CB80ACB044068BA2B77819703B072965A31A3957428A708D84C62D2949DE6BB8J" TargetMode="External"/><Relationship Id="rId272" Type="http://schemas.openxmlformats.org/officeDocument/2006/relationships/hyperlink" Target="consultantplus://offline/ref=2007F84BEAA67C4BEA028478CF401F244694F345CF45005E520C90DDFBB94E51CCEDEE3A5D7D3A07216EF34A76561ECF259E84C62D2A49C1B3C6276CBDJ" TargetMode="External"/><Relationship Id="rId293" Type="http://schemas.openxmlformats.org/officeDocument/2006/relationships/hyperlink" Target="consultantplus://offline/ref=2007F84BEAA67C4BEA028478CF401F244694F345C7430A5D5503CDD7F3E04253CBE2B12D5A343606216EF74D7E091BDA34C688C7333548DFAFC426C566B0J" TargetMode="External"/><Relationship Id="rId307" Type="http://schemas.openxmlformats.org/officeDocument/2006/relationships/hyperlink" Target="consultantplus://offline/ref=2007F84BEAA67C4BEA028478CF401F244694F345CF460D5E5A0C90DDFBB94E51CCEDEE3A5D7D3A07216EF74E76561ECF259E84C62D2A49C1B3C6276CBDJ" TargetMode="External"/><Relationship Id="rId328" Type="http://schemas.openxmlformats.org/officeDocument/2006/relationships/hyperlink" Target="consultantplus://offline/ref=2007F84BEAA67C4BEA028478CF401F244694F345CE440F5D530C90DDFBB94E51CCEDEE3A5D7D3A07216EF64F76561ECF259E84C62D2A49C1B3C6276CBDJ" TargetMode="External"/><Relationship Id="rId349" Type="http://schemas.openxmlformats.org/officeDocument/2006/relationships/hyperlink" Target="consultantplus://offline/ref=2007F84BEAA67C4BEA028478CF401F244694F345CF4A0E59500C90DDFBB94E51CCEDEE3A5D7D3A07216EF44E76561ECF259E84C62D2A49C1B3C6276CBDJ" TargetMode="External"/><Relationship Id="rId88" Type="http://schemas.openxmlformats.org/officeDocument/2006/relationships/hyperlink" Target="consultantplus://offline/ref=2007F84BEAA67C4BEA028478CF401F244694F345CF4A0D5B5A0C90DDFBB94E51CCEDEE3A5D7D3A07216EF54976561ECF259E84C62D2A49C1B3C6276CBDJ" TargetMode="External"/><Relationship Id="rId111" Type="http://schemas.openxmlformats.org/officeDocument/2006/relationships/hyperlink" Target="consultantplus://offline/ref=2007F84BEAA67C4BEA028478CF401F244694F345C1460B58550C90DDFBB94E51CCEDEE3A5D7D3A07216EF54276561ECF259E84C62D2A49C1B3C6276CBDJ" TargetMode="External"/><Relationship Id="rId132" Type="http://schemas.openxmlformats.org/officeDocument/2006/relationships/hyperlink" Target="consultantplus://offline/ref=A116B77789A7562C49D8BB1DC4EC2DE682CEC20AFD7E38ED74B8A8EA732C70FB02D85C97F7EB18AD33B1B1M90FO" TargetMode="External"/><Relationship Id="rId153" Type="http://schemas.openxmlformats.org/officeDocument/2006/relationships/hyperlink" Target="consultantplus://offline/ref=2007F84BEAA67C4BEA028478CF401F244694F345C1460D5C500C90DDFBB94E51CCEDEE3A5D7D3A07216CF44276561ECF259E84C62D2A49C1B3C6276CBDJ" TargetMode="External"/><Relationship Id="rId174" Type="http://schemas.openxmlformats.org/officeDocument/2006/relationships/hyperlink" Target="consultantplus://offline/ref=2007F84BEAA67C4BEA028478CF401F244694F345CF430052510C90DDFBB94E51CCEDEE3A5D7D3A07216EF54976561ECF259E84C62D2A49C1B3C6276CBDJ" TargetMode="External"/><Relationship Id="rId195" Type="http://schemas.openxmlformats.org/officeDocument/2006/relationships/hyperlink" Target="consultantplus://offline/ref=2007F84BEAA67C4BEA028478CF401F244694F345CF400C5A530C90DDFBB94E51CCEDEE3A5D7D3A07216EF64C76561ECF259E84C62D2A49C1B3C6276CBDJ" TargetMode="External"/><Relationship Id="rId209" Type="http://schemas.openxmlformats.org/officeDocument/2006/relationships/hyperlink" Target="consultantplus://offline/ref=2007F84BEAA67C4BEA028478CF401F244694F345CF400C5A530C90DDFBB94E51CCEDEE3A5D7D3A07216EF34D76561ECF259E84C62D2A49C1B3C6276CBDJ" TargetMode="External"/><Relationship Id="rId360" Type="http://schemas.openxmlformats.org/officeDocument/2006/relationships/hyperlink" Target="consultantplus://offline/ref=2007F84BEAA67C4BEA028478CF401F244694F345CE450E5A510C90DDFBB94E51CCEDEE3A5D7D3A07216FFE4376561ECF259E84C62D2A49C1B3C6276CBDJ" TargetMode="External"/><Relationship Id="rId220" Type="http://schemas.openxmlformats.org/officeDocument/2006/relationships/hyperlink" Target="consultantplus://offline/ref=2007F84BEAA67C4BEA028478CF401F244694F345C7430B525203CDD7F3E04253CBE2B12D5A343606216EF7487A091BDA34C688C7333548DFAFC426C566B0J" TargetMode="External"/><Relationship Id="rId241" Type="http://schemas.openxmlformats.org/officeDocument/2006/relationships/hyperlink" Target="consultantplus://offline/ref=2007F84BEAA67C4BEA028478CF401F244694F345C7430B5D5502CDD7F3E04253CBE2B12D5A343606216EF74D7B091BDA34C688C7333548DFAFC426C566B0J" TargetMode="External"/><Relationship Id="rId15" Type="http://schemas.openxmlformats.org/officeDocument/2006/relationships/hyperlink" Target="consultantplus://offline/ref=2007F84BEAA67C4BEA028478CF401F244694F345C0400159500C90DDFBB94E51CCEDEE3A5D7D3A07216EF64F76561ECF259E84C62D2A49C1B3C6276CBDJ" TargetMode="External"/><Relationship Id="rId36" Type="http://schemas.openxmlformats.org/officeDocument/2006/relationships/hyperlink" Target="consultantplus://offline/ref=2007F84BEAA67C4BEA028478CF401F244694F345CE40015C560C90DDFBB94E51CCEDEE3A5D7D3A07216EF74E76561ECF259E84C62D2A49C1B3C6276CBDJ" TargetMode="External"/><Relationship Id="rId57" Type="http://schemas.openxmlformats.org/officeDocument/2006/relationships/hyperlink" Target="consultantplus://offline/ref=2007F84BEAA67C4BEA028478CF401F244694F345C7430D595506CDD7F3E04253CBE2B12D5A343606216EF74B78091BDA34C688C7333548DFAFC426C566B0J" TargetMode="External"/><Relationship Id="rId262" Type="http://schemas.openxmlformats.org/officeDocument/2006/relationships/hyperlink" Target="consultantplus://offline/ref=2007F84BEAA67C4BEA028478CF401F244694F345C7430B5D5502CDD7F3E04253CBE2B12D5A343606216EF74C7A091BDA34C688C7333548DFAFC426C566B0J" TargetMode="External"/><Relationship Id="rId283" Type="http://schemas.openxmlformats.org/officeDocument/2006/relationships/hyperlink" Target="consultantplus://offline/ref=2007F84BEAA67C4BEA028478CF401F244694F345C7430B5D5502CDD7F3E04253CBE2B12D5A343606216EF74375091BDA34C688C7333548DFAFC426C566B0J" TargetMode="External"/><Relationship Id="rId318" Type="http://schemas.openxmlformats.org/officeDocument/2006/relationships/hyperlink" Target="consultantplus://offline/ref=2007F84BEAA67C4BEA028478CF401F244694F345CF4A0E59500C90DDFBB94E51CCEDEE3A5D7D3A07216EF54876561ECF259E84C62D2A49C1B3C6276CBDJ" TargetMode="External"/><Relationship Id="rId339" Type="http://schemas.openxmlformats.org/officeDocument/2006/relationships/hyperlink" Target="consultantplus://offline/ref=2007F84BEAA67C4BEA028478CF401F244694F345CE450E5A510C90DDFBB94E51CCEDEE3A5D7D3A07216FF04A76561ECF259E84C62D2A49C1B3C6276CBDJ" TargetMode="External"/><Relationship Id="rId10" Type="http://schemas.openxmlformats.org/officeDocument/2006/relationships/hyperlink" Target="consultantplus://offline/ref=2007F84BEAA67C4BEA028478CF401F244694F345C043015E530C90DDFBB94E51CCEDEE3A5D7D3A07216EF64976561ECF259E84C62D2A49C1B3C6276CBDJ" TargetMode="External"/><Relationship Id="rId31" Type="http://schemas.openxmlformats.org/officeDocument/2006/relationships/hyperlink" Target="consultantplus://offline/ref=2007F84BEAA67C4BEA028478CF401F244694F345C14B0A5B5B0C90DDFBB94E51CCEDEE3A5D7D3A07216EF64B76561ECF259E84C62D2A49C1B3C6276CBDJ" TargetMode="External"/><Relationship Id="rId52" Type="http://schemas.openxmlformats.org/officeDocument/2006/relationships/hyperlink" Target="consultantplus://offline/ref=2007F84BEAA67C4BEA028478CF401F244694F345CF4A0D5B5A0C90DDFBB94E51CCEDEE3A5D7D3A07216EF64B76561ECF259E84C62D2A49C1B3C6276CBDJ" TargetMode="External"/><Relationship Id="rId73" Type="http://schemas.openxmlformats.org/officeDocument/2006/relationships/hyperlink" Target="consultantplus://offline/ref=2007F84BEAA67C4BEA028478CF401F244694F345CF45005F520C90DDFBB94E51CCEDEE3A5D7D3A07216EF54976561ECF259E84C62D2A49C1B3C6276CBDJ" TargetMode="External"/><Relationship Id="rId78" Type="http://schemas.openxmlformats.org/officeDocument/2006/relationships/hyperlink" Target="consultantplus://offline/ref=2007F84BEAA67C4BEA028478CF401F244694F345C042015B570C90DDFBB94E51CCEDEE3A5D7D3A07216EF54876561ECF259E84C62D2A49C1B3C6276CBDJ" TargetMode="External"/><Relationship Id="rId94" Type="http://schemas.openxmlformats.org/officeDocument/2006/relationships/hyperlink" Target="consultantplus://offline/ref=22DE9DEE14F4F4F852689BB36151ABE10CEFF3047A11CC97F40172408159F1FDC6B1135278B0AFF16BFA199E4925D571B7409FC4179138FAXFZFR" TargetMode="External"/><Relationship Id="rId99" Type="http://schemas.openxmlformats.org/officeDocument/2006/relationships/hyperlink" Target="consultantplus://offline/ref=A31B632B5D4939B3D032626DF6AE9BFC9194E9506BF1E301D84E26E740AFF646B79054D340C87DA594D1E872058FA006A44B38C32270A0DDE6E4R6i2R" TargetMode="External"/><Relationship Id="rId101" Type="http://schemas.openxmlformats.org/officeDocument/2006/relationships/hyperlink" Target="consultantplus://offline/ref=A31B632B5D4939B3D032626DF6AE9BFC9194E9506BF1E20DD14B26E740AFF646B79054D340C87DA590D8E97F52D5B002ED1F3DDC2A69BED8F8E46353RCiDR" TargetMode="External"/><Relationship Id="rId122" Type="http://schemas.openxmlformats.org/officeDocument/2006/relationships/hyperlink" Target="consultantplus://offline/ref=2007F84BEAA67C4BEA028478CF401F244694F345CF420B525A0C90DDFBB94E51CCEDEE3A5D7D3A07216EF34876561ECF259E84C62D2A49C1B3C6276CBDJ" TargetMode="External"/><Relationship Id="rId143" Type="http://schemas.openxmlformats.org/officeDocument/2006/relationships/hyperlink" Target="consultantplus://offline/ref=2007F84BEAA67C4BEA028478CF401F244694F345C1460D5C500C90DDFBB94E51CCEDEE3A5D7D3A07216CF44C76561ECF259E84C62D2A49C1B3C6276CBDJ" TargetMode="External"/><Relationship Id="rId148" Type="http://schemas.openxmlformats.org/officeDocument/2006/relationships/hyperlink" Target="consultantplus://offline/ref=2007F84BEAA67C4BEA028478CF401F244694F345C1460D5C500C90DDFBB94E51CCEDEE3A5D7D3A07216CF44276561ECF259E84C62D2A49C1B3C6276CBDJ" TargetMode="External"/><Relationship Id="rId164" Type="http://schemas.openxmlformats.org/officeDocument/2006/relationships/hyperlink" Target="consultantplus://offline/ref=2007F84BEAA67C4BEA028478CF401F244694F345CF45005E520C90DDFBB94E51CCEDEE3A5D7D3A07216EF74E76561ECF259E84C62D2A49C1B3C6276CBDJ" TargetMode="External"/><Relationship Id="rId169" Type="http://schemas.openxmlformats.org/officeDocument/2006/relationships/hyperlink" Target="consultantplus://offline/ref=2007F84BEAA67C4BEA028478CF401F244694F345C7430B5D5502CDD7F3E04253CBE2B12D5A343606216EF74979091BDA34C688C7333548DFAFC426C566B0J" TargetMode="External"/><Relationship Id="rId185" Type="http://schemas.openxmlformats.org/officeDocument/2006/relationships/hyperlink" Target="consultantplus://offline/ref=2007F84BEAA67C4BEA028478CF401F244694F345C7430B5D5502CDD7F3E04253CBE2B12D5A343606216EF7497F091BDA34C688C7333548DFAFC426C566B0J" TargetMode="External"/><Relationship Id="rId334" Type="http://schemas.openxmlformats.org/officeDocument/2006/relationships/hyperlink" Target="consultantplus://offline/ref=2007F84BEAA67C4BEA028478CF401F244694F345CE410D5C5A0C90DDFBB94E51CCEDEE3A5D7D3A072067F34A76561ECF259E84C62D2A49C1B3C6276CBDJ" TargetMode="External"/><Relationship Id="rId350" Type="http://schemas.openxmlformats.org/officeDocument/2006/relationships/hyperlink" Target="consultantplus://offline/ref=2007F84BEAA67C4BEA028478CF401F244694F345CF4A0E59500C90DDFBB94E51CCEDEE3A5D7D3A07216EF44C76561ECF259E84C62D2A49C1B3C6276CBDJ" TargetMode="External"/><Relationship Id="rId355" Type="http://schemas.openxmlformats.org/officeDocument/2006/relationships/hyperlink" Target="consultantplus://offline/ref=2007F84BEAA67C4BEA028478CF401F244694F345CF4A0E59500C90DDFBB94E51CCEDEE3A5D7D3A07216EF34B76561ECF259E84C62D2A49C1B3C6276CBDJ" TargetMode="External"/><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007F84BEAA67C4BEA028478CF401F244694F345C042085B530C90DDFBB94E51CCEDEE3A5D7D3A07216EF54E76561ECF259E84C62D2A49C1B3C6276CBDJ" TargetMode="External"/><Relationship Id="rId180" Type="http://schemas.openxmlformats.org/officeDocument/2006/relationships/hyperlink" Target="consultantplus://offline/ref=2007F84BEAA67C4BEA029A75D92C4128469DAF40C144020C0E53CB80ACB044068BA2B778197038012065A31A3957428A708D84C62D2949DE6BB8J" TargetMode="External"/><Relationship Id="rId210" Type="http://schemas.openxmlformats.org/officeDocument/2006/relationships/hyperlink" Target="consultantplus://offline/ref=2007F84BEAA67C4BEA028478CF401F244694F345CF430052510C90DDFBB94E51CCEDEE3A5D7D3A07216EF54C76561ECF259E84C62D2A49C1B3C6276CBDJ" TargetMode="External"/><Relationship Id="rId215" Type="http://schemas.openxmlformats.org/officeDocument/2006/relationships/hyperlink" Target="consultantplus://offline/ref=2007F84BEAA67C4BEA028478CF401F244694F345C7430B5D5502CDD7F3E04253CBE2B12D5A343606216EF7497F091BDA34C688C7333548DFAFC426C566B0J" TargetMode="External"/><Relationship Id="rId236" Type="http://schemas.openxmlformats.org/officeDocument/2006/relationships/hyperlink" Target="consultantplus://offline/ref=2007F84BEAA67C4BEA028478CF401F244694F345C7430B5D5502CDD7F3E04253CBE2B12D5A343606216EF74D7F091BDA34C688C7333548DFAFC426C566B0J" TargetMode="External"/><Relationship Id="rId257" Type="http://schemas.openxmlformats.org/officeDocument/2006/relationships/hyperlink" Target="consultantplus://offline/ref=2007F84BEAA67C4BEA028478CF401F244694F345CF45005E520C90DDFBB94E51CCEDEE3A5D7D3A07216EF54E76561ECF259E84C62D2A49C1B3C6276CBDJ" TargetMode="External"/><Relationship Id="rId278" Type="http://schemas.openxmlformats.org/officeDocument/2006/relationships/hyperlink" Target="consultantplus://offline/ref=2007F84BEAA67C4BEA028478CF401F244694F345C7430B5D5502CDD7F3E04253CBE2B12D5A343606216EF7437A091BDA34C688C7333548DFAFC426C566B0J" TargetMode="External"/><Relationship Id="rId26" Type="http://schemas.openxmlformats.org/officeDocument/2006/relationships/hyperlink" Target="consultantplus://offline/ref=2007F84BEAA67C4BEA028478CF401F244694F345C1400A52510C90DDFBB94E51CCEDEE3A5D7D3A07216EF74E76561ECF259E84C62D2A49C1B3C6276CBDJ" TargetMode="External"/><Relationship Id="rId231" Type="http://schemas.openxmlformats.org/officeDocument/2006/relationships/hyperlink" Target="consultantplus://offline/ref=2007F84BEAA67C4BEA028478CF401F244694F345C7430B5D5502CDD7F3E04253CBE2B12D5A343606216EF74E7A091BDA34C688C7333548DFAFC426C566B0J" TargetMode="External"/><Relationship Id="rId252" Type="http://schemas.openxmlformats.org/officeDocument/2006/relationships/hyperlink" Target="consultantplus://offline/ref=2007F84BEAA67C4BEA028478CF401F244694F345C1450B58530C90DDFBB94E51CCEDEE3A5D7D3A07216EF54D76561ECF259E84C62D2A49C1B3C6276CBDJ" TargetMode="External"/><Relationship Id="rId273" Type="http://schemas.openxmlformats.org/officeDocument/2006/relationships/hyperlink" Target="consultantplus://offline/ref=2007F84BEAA67C4BEA028478CF401F244694F345C743095A5701CDD7F3E04253CBE2B12D5A343606216EF7487C091BDA34C688C7333548DFAFC426C566B0J" TargetMode="External"/><Relationship Id="rId294" Type="http://schemas.openxmlformats.org/officeDocument/2006/relationships/hyperlink" Target="consultantplus://offline/ref=2007F84BEAA67C4BEA028478CF401F244694F345C0460859530C90DDFBB94E51CCEDEE3A5D7D3A07216DF24A76561ECF259E84C62D2A49C1B3C6276CBDJ" TargetMode="External"/><Relationship Id="rId308" Type="http://schemas.openxmlformats.org/officeDocument/2006/relationships/hyperlink" Target="consultantplus://offline/ref=2007F84BEAA67C4BEA028478CF401F244694F345CF440C5D5A0C90DDFBB94E51CCEDEE3A5D7D3A07216EF44A76561ECF259E84C62D2A49C1B3C6276CBDJ" TargetMode="External"/><Relationship Id="rId329" Type="http://schemas.openxmlformats.org/officeDocument/2006/relationships/hyperlink" Target="consultantplus://offline/ref=2007F84BEAA67C4BEA029A75D92C4128469EA44ECF43020C0E53CB80ACB0440699A2EF74187025062170F54B7C60BBJ" TargetMode="External"/><Relationship Id="rId47" Type="http://schemas.openxmlformats.org/officeDocument/2006/relationships/hyperlink" Target="consultantplus://offline/ref=2007F84BEAA67C4BEA028478CF401F244694F345CF420B525A0C90DDFBB94E51CCEDEE3A5D7D3A07216EF74E76561ECF259E84C62D2A49C1B3C6276CBDJ" TargetMode="External"/><Relationship Id="rId68" Type="http://schemas.openxmlformats.org/officeDocument/2006/relationships/hyperlink" Target="consultantplus://offline/ref=2007F84BEAA67C4BEA029A75D92C4128449DA44BC546020C0E53CB80ACB0440699A2EF74187025062170F54B7C60BBJ" TargetMode="External"/><Relationship Id="rId89" Type="http://schemas.openxmlformats.org/officeDocument/2006/relationships/hyperlink" Target="consultantplus://offline/ref=2007F84BEAA67C4BEA028478CF401F244694F345C7430B5D5502CDD7F3E04253CBE2B12D5A343606216EF74A7E091BDA34C688C7333548DFAFC426C566B0J" TargetMode="External"/><Relationship Id="rId112" Type="http://schemas.openxmlformats.org/officeDocument/2006/relationships/hyperlink" Target="consultantplus://offline/ref=2007F84BEAA67C4BEA028478CF401F244694F345C14B0A5B5B0C90DDFBB94E51CCEDEE3A5D7D3A07216EF24976561ECF259E84C62D2A49C1B3C6276CBDJ" TargetMode="External"/><Relationship Id="rId133" Type="http://schemas.openxmlformats.org/officeDocument/2006/relationships/hyperlink" Target="consultantplus://offline/ref=D2AE883EFF8B85236F7B2F9B1A5F7D01120010AFF2250CA0654152EF0AB1A4228B43640BC4554B6D9F30D7582EE12C6B383CAE025ACEB90728432717y2jCL" TargetMode="External"/><Relationship Id="rId154" Type="http://schemas.openxmlformats.org/officeDocument/2006/relationships/hyperlink" Target="consultantplus://offline/ref=2007F84BEAA67C4BEA028478CF401F244694F345C1460D5C500C90DDFBB94E51CCEDEE3A5D7D3A07216CF44276561ECF259E84C62D2A49C1B3C6276CBDJ" TargetMode="External"/><Relationship Id="rId175" Type="http://schemas.openxmlformats.org/officeDocument/2006/relationships/hyperlink" Target="consultantplus://offline/ref=2007F84BEAA67C4BEA029A75D92C4128469EAB48CF43020C0E53CB80ACB0440699A2EF74187025062170F54B7C60BBJ" TargetMode="External"/><Relationship Id="rId340" Type="http://schemas.openxmlformats.org/officeDocument/2006/relationships/hyperlink" Target="consultantplus://offline/ref=2007F84BEAA67C4BEA028478CF401F244694F345C7430A5C5607CDD7F3E04253CBE2B12D5A343606216EF74A79091BDA34C688C7333548DFAFC426C566B0J" TargetMode="External"/><Relationship Id="rId361" Type="http://schemas.openxmlformats.org/officeDocument/2006/relationships/hyperlink" Target="consultantplus://offline/ref=2007F84BEAA67C4BEA028478CF401F244694F345C7430D5C5A05CDD7F3E04253CBE2B12D5A343606216EF74F78091BDA34C688C7333548DFAFC426C566B0J" TargetMode="External"/><Relationship Id="rId196" Type="http://schemas.openxmlformats.org/officeDocument/2006/relationships/hyperlink" Target="consultantplus://offline/ref=2007F84BEAA67C4BEA028478CF401F244694F345C743095A5701CDD7F3E04253CBE2B12D5A343606216EF74974091BDA34C688C7333548DFAFC426C566B0J" TargetMode="External"/><Relationship Id="rId200" Type="http://schemas.openxmlformats.org/officeDocument/2006/relationships/hyperlink" Target="consultantplus://offline/ref=2007F84BEAA67C4BEA028478CF401F244694F345C743095A5701CDD7F3E04253CBE2B12D5A343606216EF74974091BDA34C688C7333548DFAFC426C566B0J" TargetMode="External"/><Relationship Id="rId16" Type="http://schemas.openxmlformats.org/officeDocument/2006/relationships/hyperlink" Target="consultantplus://offline/ref=2007F84BEAA67C4BEA028478CF401F244694F345C0470D53500C90DDFBB94E51CCEDEE3A5D7D3A07216EF74E76561ECF259E84C62D2A49C1B3C6276CBDJ" TargetMode="External"/><Relationship Id="rId221" Type="http://schemas.openxmlformats.org/officeDocument/2006/relationships/hyperlink" Target="consultantplus://offline/ref=2007F84BEAA67C4BEA028478CF401F244694F345C7430B5D5502CDD7F3E04253CBE2B12D5A343606216EF7497F091BDA34C688C7333548DFAFC426C566B0J" TargetMode="External"/><Relationship Id="rId242" Type="http://schemas.openxmlformats.org/officeDocument/2006/relationships/hyperlink" Target="consultantplus://offline/ref=2007F84BEAA67C4BEA028478CF401F244694F345C7430B5D5502CDD7F3E04253CBE2B12D5A343606216EF74C7D091BDA34C688C7333548DFAFC426C566B0J" TargetMode="External"/><Relationship Id="rId263" Type="http://schemas.openxmlformats.org/officeDocument/2006/relationships/hyperlink" Target="consultantplus://offline/ref=2007F84BEAA67C4BEA028478CF401F244694F345C7430B5D5502CDD7F3E04253CBE2B12D5A343606216EF74C74091BDA34C688C7333548DFAFC426C566B0J" TargetMode="External"/><Relationship Id="rId284" Type="http://schemas.openxmlformats.org/officeDocument/2006/relationships/hyperlink" Target="consultantplus://offline/ref=2007F84BEAA67C4BEA029A75D92C4128469DAC4DC043020C0E53CB80ACB0440699A2EF74187025062170F54B7C60BBJ" TargetMode="External"/><Relationship Id="rId319" Type="http://schemas.openxmlformats.org/officeDocument/2006/relationships/hyperlink" Target="consultantplus://offline/ref=2007F84BEAA67C4BEA028478CF401F244694F345CE440F5D530C90DDFBB94E51CCEDEE3A5D7D3A07216EF64B76561ECF259E84C62D2A49C1B3C6276CBDJ" TargetMode="External"/><Relationship Id="rId37" Type="http://schemas.openxmlformats.org/officeDocument/2006/relationships/hyperlink" Target="consultantplus://offline/ref=2007F84BEAA67C4BEA028478CF401F244694F345CE46085F500C90DDFBB94E51CCEDEE3A5D7D3A07216EF74E76561ECF259E84C62D2A49C1B3C6276CBDJ" TargetMode="External"/><Relationship Id="rId58" Type="http://schemas.openxmlformats.org/officeDocument/2006/relationships/hyperlink" Target="consultantplus://offline/ref=2007F84BEAA67C4BEA028478CF401F244694F345CF45005F520C90DDFBB94E51CCEDEE3A5D7D3A07216EF64A76561ECF259E84C62D2A49C1B3C6276CBDJ" TargetMode="External"/><Relationship Id="rId79" Type="http://schemas.openxmlformats.org/officeDocument/2006/relationships/hyperlink" Target="consultantplus://offline/ref=2007F84BEAA67C4BEA028478CF401F244694F345C0400F5C5B0C90DDFBB94E51CCEDEE3A5D7D3A07216EF54B76561ECF259E84C62D2A49C1B3C6276CBDJ" TargetMode="External"/><Relationship Id="rId102" Type="http://schemas.openxmlformats.org/officeDocument/2006/relationships/hyperlink" Target="consultantplus://offline/ref=A31B632B5D4939B3D032626DF6AE9BFC9194E9506BF1E301D84E26E740AFF646B79054D340C87DA590D8EC7B59D5B002ED1F3DDC2A69BED8F8E46353RCiDR" TargetMode="External"/><Relationship Id="rId123" Type="http://schemas.openxmlformats.org/officeDocument/2006/relationships/hyperlink" Target="consultantplus://offline/ref=2007F84BEAA67C4BEA028478CF401F244694F345CF41005C510C90DDFBB94E51CCEDEE3A5D7D3A07216EF44E76561ECF259E84C62D2A49C1B3C6276CBDJ" TargetMode="External"/><Relationship Id="rId144" Type="http://schemas.openxmlformats.org/officeDocument/2006/relationships/hyperlink" Target="consultantplus://offline/ref=2007F84BEAA67C4BEA029A75D92C4128469CAC4BC740020C0E53CB80ACB044068BA2B77A1C73330C753FB31E70034F9571939BC4332A64B0J" TargetMode="External"/><Relationship Id="rId330" Type="http://schemas.openxmlformats.org/officeDocument/2006/relationships/hyperlink" Target="consultantplus://offline/ref=2007F84BEAA67C4BEA029A75D92C4128469FA540C043020C0E53CB80ACB0440699A2EF74187025062170F54B7C60BBJ" TargetMode="External"/><Relationship Id="rId90" Type="http://schemas.openxmlformats.org/officeDocument/2006/relationships/hyperlink" Target="consultantplus://offline/ref=CB5A18AC226879BAAE7A2EC3D7ECFD1EE87E55F5876D506C63AB3AC80017951C068544FBA39FE35EDC3AE27DB9DAFD7D3AFE367CBBC5F4082D71FC48d16EM" TargetMode="External"/><Relationship Id="rId165" Type="http://schemas.openxmlformats.org/officeDocument/2006/relationships/hyperlink" Target="consultantplus://offline/ref=2007F84BEAA67C4BEA028478CF401F244694F345CF4A0D5B5A0C90DDFBB94E51CCEDEE3A5D7D3A07216EF34876561ECF259E84C62D2A49C1B3C6276CBDJ" TargetMode="External"/><Relationship Id="rId186" Type="http://schemas.openxmlformats.org/officeDocument/2006/relationships/hyperlink" Target="consultantplus://offline/ref=2007F84BEAA67C4BEA028478CF401F244694F345CF430052510C90DDFBB94E51CCEDEE3A5D7D3A07216EF54D76561ECF259E84C62D2A49C1B3C6276CBDJ" TargetMode="External"/><Relationship Id="rId351" Type="http://schemas.openxmlformats.org/officeDocument/2006/relationships/hyperlink" Target="consultantplus://offline/ref=2007F84BEAA67C4BEA028478CF401F244694F345CE450E5A510C90DDFBB94E51CCEDEE3A5D7D3A07216FFE4F76561ECF259E84C62D2A49C1B3C6276CBDJ" TargetMode="External"/><Relationship Id="rId211" Type="http://schemas.openxmlformats.org/officeDocument/2006/relationships/hyperlink" Target="consultantplus://offline/ref=2007F84BEAA67C4BEA028478CF401F244694F345C743095A5701CDD7F3E04253CBE2B12D5A343606216EF74974091BDA34C688C7333548DFAFC426C566B0J" TargetMode="External"/><Relationship Id="rId232" Type="http://schemas.openxmlformats.org/officeDocument/2006/relationships/hyperlink" Target="consultantplus://offline/ref=2007F84BEAA67C4BEA028478CF401F244694F345C7430B5D5502CDD7F3E04253CBE2B12D5A343606216EF7497F091BDA34C688C7333548DFAFC426C566B0J" TargetMode="External"/><Relationship Id="rId253" Type="http://schemas.openxmlformats.org/officeDocument/2006/relationships/hyperlink" Target="consultantplus://offline/ref=2007F84BEAA67C4BEA028478CF401F244694F345CF45005E520C90DDFBB94E51CCEDEE3A5D7D3A07216EF54976561ECF259E84C62D2A49C1B3C6276CBDJ" TargetMode="External"/><Relationship Id="rId274" Type="http://schemas.openxmlformats.org/officeDocument/2006/relationships/hyperlink" Target="consultantplus://offline/ref=2007F84BEAA67C4BEA028478CF401F244694F345CF45005E520C90DDFBB94E51CCEDEE3A5D7D3A07216EF34876561ECF259E84C62D2A49C1B3C6276CBDJ" TargetMode="External"/><Relationship Id="rId295" Type="http://schemas.openxmlformats.org/officeDocument/2006/relationships/hyperlink" Target="consultantplus://offline/ref=2007F84BEAA67C4BEA028478CF401F244694F345C0460859530C90DDFBB94E51CCEDEE3A5D7D3A07216DF24A76561ECF259E84C62D2A49C1B3C6276CBDJ" TargetMode="External"/><Relationship Id="rId309" Type="http://schemas.openxmlformats.org/officeDocument/2006/relationships/hyperlink" Target="consultantplus://offline/ref=2007F84BEAA67C4BEA028478CF401F244694F345CF4B095A500C90DDFBB94E51CCEDEE3A5D7D3A07216EF74E76561ECF259E84C62D2A49C1B3C6276CBDJ" TargetMode="External"/><Relationship Id="rId27" Type="http://schemas.openxmlformats.org/officeDocument/2006/relationships/hyperlink" Target="consultantplus://offline/ref=2007F84BEAA67C4BEA028478CF401F244694F345C14709585A0C90DDFBB94E51CCEDEE3A5D7D3A07216EF74E76561ECF259E84C62D2A49C1B3C6276CBDJ" TargetMode="External"/><Relationship Id="rId48" Type="http://schemas.openxmlformats.org/officeDocument/2006/relationships/hyperlink" Target="consultantplus://offline/ref=2007F84BEAA67C4BEA028478CF401F244694F345CF41005C510C90DDFBB94E51CCEDEE3A5D7D3A07216EF74E76561ECF259E84C62D2A49C1B3C6276CBDJ" TargetMode="External"/><Relationship Id="rId69" Type="http://schemas.openxmlformats.org/officeDocument/2006/relationships/hyperlink" Target="consultantplus://offline/ref=2007F84BEAA67C4BEA029A75D92C4128469FAE48C443020C0E53CB80ACB0440699A2EF74187025062170F54B7C60BBJ" TargetMode="External"/><Relationship Id="rId113" Type="http://schemas.openxmlformats.org/officeDocument/2006/relationships/hyperlink" Target="consultantplus://offline/ref=2007F84BEAA67C4BEA028478CF401F244694F345CE430A58540C90DDFBB94E51CCEDEE3A5D7D3A07216EF54976561ECF259E84C62D2A49C1B3C6276CBDJ" TargetMode="External"/><Relationship Id="rId134" Type="http://schemas.openxmlformats.org/officeDocument/2006/relationships/hyperlink" Target="consultantplus://offline/ref=2007F84BEAA67C4BEA029A75D92C4128469CAE4CC443020C0E53CB80ACB044068BA2B77819703B062865A31A3957428A708D84C62D2949DE6BB8J" TargetMode="External"/><Relationship Id="rId320" Type="http://schemas.openxmlformats.org/officeDocument/2006/relationships/hyperlink" Target="consultantplus://offline/ref=2007F84BEAA67C4BEA028478CF401F244694F345CF4A0E59500C90DDFBB94E51CCEDEE3A5D7D3A07216EF44876561ECF259E84C62D2A49C1B3C6276CBDJ" TargetMode="External"/><Relationship Id="rId80" Type="http://schemas.openxmlformats.org/officeDocument/2006/relationships/hyperlink" Target="consultantplus://offline/ref=2007F84BEAA67C4BEA028478CF401F244694F345C14B0A5B5B0C90DDFBB94E51CCEDEE3A5D7D3A07216EF54B76561ECF259E84C62D2A49C1B3C6276CBDJ" TargetMode="External"/><Relationship Id="rId155" Type="http://schemas.openxmlformats.org/officeDocument/2006/relationships/hyperlink" Target="consultantplus://offline/ref=2007F84BEAA67C4BEA028478CF401F244694F345C1460D5C500C90DDFBB94E51CCEDEE3A5D7D3A07216CF44276561ECF259E84C62D2A49C1B3C6276CBDJ" TargetMode="External"/><Relationship Id="rId176" Type="http://schemas.openxmlformats.org/officeDocument/2006/relationships/hyperlink" Target="consultantplus://offline/ref=2007F84BEAA67C4BEA028478CF401F244694F345C7430B5D5502CDD7F3E04253CBE2B12D5A343606216EF7497A091BDA34C688C7333548DFAFC426C566B0J" TargetMode="External"/><Relationship Id="rId197" Type="http://schemas.openxmlformats.org/officeDocument/2006/relationships/hyperlink" Target="consultantplus://offline/ref=2007F84BEAA67C4BEA028478CF401F244694F345C7430B5D5502CDD7F3E04253CBE2B12D5A343606216EF74F78091BDA34C688C7333548DFAFC426C566B0J" TargetMode="External"/><Relationship Id="rId341" Type="http://schemas.openxmlformats.org/officeDocument/2006/relationships/hyperlink" Target="consultantplus://offline/ref=2007F84BEAA67C4BEA028478CF401F244694F345CE450E5A510C90DDFBB94E51CCEDEE3A5D7D3A07216FF04876561ECF259E84C62D2A49C1B3C6276CBDJ" TargetMode="External"/><Relationship Id="rId362" Type="http://schemas.openxmlformats.org/officeDocument/2006/relationships/hyperlink" Target="consultantplus://offline/ref=2007F84BEAA67C4BEA028478CF401F244694F345CE450E5A510C90DDFBB94E51CCEDEE3A5D7D3A07216CF74B76561ECF259E84C62D2A49C1B3C6276CBDJ" TargetMode="External"/><Relationship Id="rId201" Type="http://schemas.openxmlformats.org/officeDocument/2006/relationships/hyperlink" Target="consultantplus://offline/ref=2007F84BEAA67C4BEA029A75D92C4128469CAE4CC441020C0E53CB80ACB044068BA2B7781F73390C753FB31E70034F9571939BC4332A64B0J" TargetMode="External"/><Relationship Id="rId222" Type="http://schemas.openxmlformats.org/officeDocument/2006/relationships/hyperlink" Target="consultantplus://offline/ref=2007F84BEAA67C4BEA028478CF401F244694F345C7430B5D5502CDD7F3E04253CBE2B12D5A343606216EF7497F091BDA34C688C7333548DFAFC426C566B0J" TargetMode="External"/><Relationship Id="rId243" Type="http://schemas.openxmlformats.org/officeDocument/2006/relationships/hyperlink" Target="consultantplus://offline/ref=2007F84BEAA67C4BEA028478CF401F244694F345C1450B58530C90DDFBB94E51CCEDEE3A5D7D3A07216EF54976561ECF259E84C62D2A49C1B3C6276CBDJ" TargetMode="External"/><Relationship Id="rId264" Type="http://schemas.openxmlformats.org/officeDocument/2006/relationships/hyperlink" Target="consultantplus://offline/ref=2007F84BEAA67C4BEA028478CF401F244694F345C743095A5701CDD7F3E04253CBE2B12D5A343606216EF7487D091BDA34C688C7333548DFAFC426C566B0J" TargetMode="External"/><Relationship Id="rId285" Type="http://schemas.openxmlformats.org/officeDocument/2006/relationships/hyperlink" Target="consultantplus://offline/ref=2007F84BEAA67C4BEA028478CF401F244694F345C7430B5D5502CDD7F3E04253CBE2B12D5A343606216EF7427D091BDA34C688C7333548DFAFC426C566B0J" TargetMode="External"/><Relationship Id="rId17" Type="http://schemas.openxmlformats.org/officeDocument/2006/relationships/hyperlink" Target="consultantplus://offline/ref=2007F84BEAA67C4BEA028478CF401F244694F345C0460859530C90DDFBB94E51CCEDEE3A5D7D3A07216EF74E76561ECF259E84C62D2A49C1B3C6276CBDJ" TargetMode="External"/><Relationship Id="rId38" Type="http://schemas.openxmlformats.org/officeDocument/2006/relationships/hyperlink" Target="consultantplus://offline/ref=2007F84BEAA67C4BEA028478CF401F244694F345CE460F5F510C90DDFBB94E51CCEDEE3A5D7D3A07216EF74E76561ECF259E84C62D2A49C1B3C6276CBDJ" TargetMode="External"/><Relationship Id="rId59" Type="http://schemas.openxmlformats.org/officeDocument/2006/relationships/hyperlink" Target="consultantplus://offline/ref=2007F84BEAA67C4BEA028478CF401F244694F345C1460B58550C90DDFBB94E51CCEDEE3A5D7D3A07216EF64B76561ECF259E84C62D2A49C1B3C6276CBDJ" TargetMode="External"/><Relationship Id="rId103" Type="http://schemas.openxmlformats.org/officeDocument/2006/relationships/hyperlink" Target="consultantplus://offline/ref=A31B632B5D4939B3D032626DF6AE9BFC9194E9506BF1E200D44F26E740AFF646B79054D352C825A991D0F77956C0E653ABR4iBR" TargetMode="External"/><Relationship Id="rId124" Type="http://schemas.openxmlformats.org/officeDocument/2006/relationships/hyperlink" Target="consultantplus://offline/ref=2007F84BEAA67C4BEA028478CF401F244694F345CF460A5E520C90DDFBB94E51CCEDEE3A5D7D3A07216EF44876561ECF259E84C62D2A49C1B3C6276CBDJ" TargetMode="External"/><Relationship Id="rId310" Type="http://schemas.openxmlformats.org/officeDocument/2006/relationships/hyperlink" Target="consultantplus://offline/ref=2007F84BEAA67C4BEA028478CF401F244694F345CF4A0E59500C90DDFBB94E51CCEDEE3A5D7D3A07216EF74E76561ECF259E84C62D2A49C1B3C6276CBDJ" TargetMode="External"/><Relationship Id="rId70" Type="http://schemas.openxmlformats.org/officeDocument/2006/relationships/hyperlink" Target="consultantplus://offline/ref=2007F84BEAA67C4BEA028478CF401F244694F345CF45005F520C90DDFBB94E51CCEDEE3A5D7D3A07216EF64C76561ECF259E84C62D2A49C1B3C6276CBDJ" TargetMode="External"/><Relationship Id="rId91" Type="http://schemas.openxmlformats.org/officeDocument/2006/relationships/hyperlink" Target="consultantplus://offline/ref=B986D2F9C4122D0B1521683745BA1C90DCAE7421784BDB1C7160A54CD6693C7A406EFA1117A41449D46579F55AB0DBF4F9BBBBD23D302E09610327BEH1N4R" TargetMode="External"/><Relationship Id="rId145" Type="http://schemas.openxmlformats.org/officeDocument/2006/relationships/hyperlink" Target="consultantplus://offline/ref=2007F84BEAA67C4BEA028478CF401F244694F345C7430A595300CDD7F3E04253CBE2B12D5A343606216EF74C7B091BDA34C688C7333548DFAFC426C566B0J" TargetMode="External"/><Relationship Id="rId166" Type="http://schemas.openxmlformats.org/officeDocument/2006/relationships/hyperlink" Target="consultantplus://offline/ref=2007F84BEAA67C4BEA028478CF401F244694F345C743095A5701CDD7F3E04253CBE2B12D5A343606216EF7497A091BDA34C688C7333548DFAFC426C566B0J" TargetMode="External"/><Relationship Id="rId187" Type="http://schemas.openxmlformats.org/officeDocument/2006/relationships/hyperlink" Target="consultantplus://offline/ref=2007F84BEAA67C4BEA028478CF401F244694F345C7430B5D5502CDD7F3E04253CBE2B12D5A343606216EF7497F091BDA34C688C7333548DFAFC426C566B0J" TargetMode="External"/><Relationship Id="rId331" Type="http://schemas.openxmlformats.org/officeDocument/2006/relationships/hyperlink" Target="consultantplus://offline/ref=2007F84BEAA67C4BEA028478CF401F244694F345CE450E5A510C90DDFBB94E51CCEDEE3A5D7D3A07216FF14D76561ECF259E84C62D2A49C1B3C6276CBDJ" TargetMode="External"/><Relationship Id="rId352" Type="http://schemas.openxmlformats.org/officeDocument/2006/relationships/hyperlink" Target="consultantplus://offline/ref=2007F84BEAA67C4BEA028478CF401F244694F345CF4A0E59500C90DDFBB94E51CCEDEE3A5D7D3A07216EF44376561ECF259E84C62D2A49C1B3C6276CBDJ" TargetMode="External"/><Relationship Id="rId1" Type="http://schemas.openxmlformats.org/officeDocument/2006/relationships/customXml" Target="../customXml/item1.xml"/><Relationship Id="rId212" Type="http://schemas.openxmlformats.org/officeDocument/2006/relationships/hyperlink" Target="consultantplus://offline/ref=2007F84BEAA67C4BEA028478CF401F244694F345C7430B5D5502CDD7F3E04253CBE2B12D5A343606216EF74F7B091BDA34C688C7333548DFAFC426C566B0J" TargetMode="External"/><Relationship Id="rId233" Type="http://schemas.openxmlformats.org/officeDocument/2006/relationships/hyperlink" Target="consultantplus://offline/ref=2007F84BEAA67C4BEA028478CF401F244694F345CF430052510C90DDFBB94E51CCEDEE3A5D7D3A07216EF34276561ECF259E84C62D2A49C1B3C6276CBDJ" TargetMode="External"/><Relationship Id="rId254" Type="http://schemas.openxmlformats.org/officeDocument/2006/relationships/hyperlink" Target="consultantplus://offline/ref=2007F84BEAA67C4BEA029A75D92C4128469DAF40C144020C0E53CB80ACB044068BA2B77819703A052965A31A3957428A708D84C62D2949DE6BB8J" TargetMode="External"/><Relationship Id="rId28" Type="http://schemas.openxmlformats.org/officeDocument/2006/relationships/hyperlink" Target="consultantplus://offline/ref=2007F84BEAA67C4BEA028478CF401F244694F345C1460B58550C90DDFBB94E51CCEDEE3A5D7D3A07216EF74E76561ECF259E84C62D2A49C1B3C6276CBDJ" TargetMode="External"/><Relationship Id="rId49" Type="http://schemas.openxmlformats.org/officeDocument/2006/relationships/hyperlink" Target="consultantplus://offline/ref=2007F84BEAA67C4BEA028478CF401F244694F345CF460A5E520C90DDFBB94E51CCEDEE3A5D7D3A07216EF74E76561ECF259E84C62D2A49C1B3C6276CBDJ" TargetMode="External"/><Relationship Id="rId114" Type="http://schemas.openxmlformats.org/officeDocument/2006/relationships/hyperlink" Target="consultantplus://offline/ref=2007F84BEAA67C4BEA028478CF401F244694F345CE410D5C5A0C90DDFBB94E51CCEDEE3A5D7D3A07216EF44976561ECF259E84C62D2A49C1B3C6276CBDJ" TargetMode="External"/><Relationship Id="rId275" Type="http://schemas.openxmlformats.org/officeDocument/2006/relationships/hyperlink" Target="consultantplus://offline/ref=2007F84BEAA67C4BEA028478CF401F244694F345CF45005E520C90DDFBB94E51CCEDEE3A5D7D3A07216EF34F76561ECF259E84C62D2A49C1B3C6276CBDJ" TargetMode="External"/><Relationship Id="rId296" Type="http://schemas.openxmlformats.org/officeDocument/2006/relationships/hyperlink" Target="consultantplus://offline/ref=2007F84BEAA67C4BEA028478CF401F244694F345C0460859530C90DDFBB94E51CCEDEE3A5D7D3A07216DF24A76561ECF259E84C62D2A49C1B3C6276CBDJ" TargetMode="External"/><Relationship Id="rId300" Type="http://schemas.openxmlformats.org/officeDocument/2006/relationships/hyperlink" Target="consultantplus://offline/ref=2007F84BEAA67C4BEA028478CF401F244694F345CE440F5D530C90DDFBB94E51CCEDEE3A5D7D3A07216EF74E76561ECF259E84C62D2A49C1B3C6276CBDJ" TargetMode="External"/><Relationship Id="rId60" Type="http://schemas.openxmlformats.org/officeDocument/2006/relationships/hyperlink" Target="consultantplus://offline/ref=2007F84BEAA67C4BEA028478CF401F244694F345C14B0A5B5B0C90DDFBB94E51CCEDEE3A5D7D3A07216EF64976561ECF259E84C62D2A49C1B3C6276CBDJ" TargetMode="External"/><Relationship Id="rId81" Type="http://schemas.openxmlformats.org/officeDocument/2006/relationships/hyperlink" Target="consultantplus://offline/ref=2007F84BEAA67C4BEA028478CF401F244694F345CF45005F520C90DDFBB94E51CCEDEE3A5D7D3A07216EF44976561ECF259E84C62D2A49C1B3C6276CBDJ" TargetMode="External"/><Relationship Id="rId135" Type="http://schemas.openxmlformats.org/officeDocument/2006/relationships/hyperlink" Target="consultantplus://offline/ref=0C8F26DE14180586F67C24AEC5AB95912CDDB64B7B076536A04ECFBF5D25A9871C8691224AEF37AE9A593F2813N" TargetMode="External"/><Relationship Id="rId156" Type="http://schemas.openxmlformats.org/officeDocument/2006/relationships/hyperlink" Target="consultantplus://offline/ref=2007F84BEAA67C4BEA028478CF401F244694F345C1460D5C500C90DDFBB94E51CCEDEE3A5D7D3A07216CF44276561ECF259E84C62D2A49C1B3C6276CBDJ" TargetMode="External"/><Relationship Id="rId177" Type="http://schemas.openxmlformats.org/officeDocument/2006/relationships/hyperlink" Target="consultantplus://offline/ref=2007F84BEAA67C4BEA028478CF401F244694F345C7430B5D5502CDD7F3E04253CBE2B12D5A343606216EF7487D091BDA34C688C7333548DFAFC426C566B0J" TargetMode="External"/><Relationship Id="rId198" Type="http://schemas.openxmlformats.org/officeDocument/2006/relationships/hyperlink" Target="consultantplus://offline/ref=2007F84BEAA67C4BEA028478CF401F244694F345C743095A5701CDD7F3E04253CBE2B12D5A343606216EF74974091BDA34C688C7333548DFAFC426C566B0J" TargetMode="External"/><Relationship Id="rId321" Type="http://schemas.openxmlformats.org/officeDocument/2006/relationships/hyperlink" Target="consultantplus://offline/ref=2007F84BEAA67C4BEA028478CF401F244694F345CE4A0A5E5A0C90DDFBB94E51CCEDEE3A5D7D3A07216EF74E76561ECF259E84C62D2A49C1B3C6276CBDJ" TargetMode="External"/><Relationship Id="rId342" Type="http://schemas.openxmlformats.org/officeDocument/2006/relationships/hyperlink" Target="consultantplus://offline/ref=2007F84BEAA67C4BEA028478CF401F244694F345CE440F5D530C90DDFBB94E51CCEDEE3A5D7D3A07216EF64376561ECF259E84C62D2A49C1B3C6276CBDJ" TargetMode="External"/><Relationship Id="rId363" Type="http://schemas.openxmlformats.org/officeDocument/2006/relationships/hyperlink" Target="consultantplus://offline/ref=2007F84BEAA67C4BEA028478CF401F244694F345CE450E5A510C90DDFBB94E51CCEDEE3A5D7D3A07216CF74A76561ECF259E84C62D2A49C1B3C6276CBDJ" TargetMode="External"/><Relationship Id="rId202" Type="http://schemas.openxmlformats.org/officeDocument/2006/relationships/hyperlink" Target="consultantplus://offline/ref=2007F84BEAA67C4BEA028478CF401F244694F345C743095A5701CDD7F3E04253CBE2B12D5A343606216EF74974091BDA34C688C7333548DFAFC426C566B0J" TargetMode="External"/><Relationship Id="rId223" Type="http://schemas.openxmlformats.org/officeDocument/2006/relationships/hyperlink" Target="consultantplus://offline/ref=2007F84BEAA67C4BEA028478CF401F244694F345CF430052510C90DDFBB94E51CCEDEE3A5D7D3A07216EF34376561ECF259E84C62D2A49C1B3C6276CBDJ" TargetMode="External"/><Relationship Id="rId244" Type="http://schemas.openxmlformats.org/officeDocument/2006/relationships/hyperlink" Target="consultantplus://offline/ref=2007F84BEAA67C4BEA028478CF401F244694F345CF45005E520C90DDFBB94E51CCEDEE3A5D7D3A07216EF54B76561ECF259E84C62D2A49C1B3C6276CBDJ" TargetMode="External"/><Relationship Id="rId18" Type="http://schemas.openxmlformats.org/officeDocument/2006/relationships/hyperlink" Target="consultantplus://offline/ref=2007F84BEAA67C4BEA028478CF401F244694F345C0450159510C90DDFBB94E51CCEDEE3A5D7D3A07216EF74E76561ECF259E84C62D2A49C1B3C6276CBDJ" TargetMode="External"/><Relationship Id="rId39" Type="http://schemas.openxmlformats.org/officeDocument/2006/relationships/hyperlink" Target="consultantplus://offline/ref=2007F84BEAA67C4BEA028478CF401F244694F345CE45005C510C90DDFBB94E51CCEDEE3A5D7D3A07216EF74E76561ECF259E84C62D2A49C1B3C6276CBDJ" TargetMode="External"/><Relationship Id="rId265" Type="http://schemas.openxmlformats.org/officeDocument/2006/relationships/hyperlink" Target="consultantplus://offline/ref=2007F84BEAA67C4BEA028478CF401F244694F345C7430B5D5502CDD7F3E04253CBE2B12D5A343606216EF7497F091BDA34C688C7333548DFAFC426C566B0J" TargetMode="External"/><Relationship Id="rId286" Type="http://schemas.openxmlformats.org/officeDocument/2006/relationships/hyperlink" Target="consultantplus://offline/ref=2007F84BEAA67C4BEA028478CF401F244694F345C7430B5D5502CDD7F3E04253CBE2B12D5A343606216EF7427F091BDA34C688C7333548DFAFC426C566B0J" TargetMode="External"/><Relationship Id="rId50" Type="http://schemas.openxmlformats.org/officeDocument/2006/relationships/hyperlink" Target="consultantplus://offline/ref=2007F84BEAA67C4BEA028478CF401F244694F345CF45005F520C90DDFBB94E51CCEDEE3A5D7D3A07216EF64A76561ECF259E84C62D2A49C1B3C6276CBDJ" TargetMode="External"/><Relationship Id="rId104" Type="http://schemas.openxmlformats.org/officeDocument/2006/relationships/hyperlink" Target="consultantplus://offline/ref=A31B632B5D4939B3D032626DF6AE9BFC9194E9506BF1E301D84E26E740AFF646B79054D340C87DA590D8EA7F50D5B002ED1F3DDC2A69BED8F8E46353RCiDR" TargetMode="External"/><Relationship Id="rId125" Type="http://schemas.openxmlformats.org/officeDocument/2006/relationships/hyperlink" Target="consultantplus://offline/ref=2007F84BEAA67C4BEA028478CF401F244694F345CF45005F520C90DDFBB94E51CCEDEE3A5D7D3A07216EFE4F76561ECF259E84C62D2A49C1B3C6276CBDJ" TargetMode="External"/><Relationship Id="rId146" Type="http://schemas.openxmlformats.org/officeDocument/2006/relationships/hyperlink" Target="consultantplus://offline/ref=2007F84BEAA67C4BEA028478CF401F244694F345C1460D5C500C90DDFBB94E51CCEDEE3A5D7D3A07216CF44376561ECF259E84C62D2A49C1B3C6276CBDJ" TargetMode="External"/><Relationship Id="rId167" Type="http://schemas.openxmlformats.org/officeDocument/2006/relationships/hyperlink" Target="consultantplus://offline/ref=2007F84BEAA67C4BEA028478CF401F244694F345C7430B5D5502CDD7F3E04253CBE2B12D5A343606216EF74A7B091BDA34C688C7333548DFAFC426C566B0J" TargetMode="External"/><Relationship Id="rId188" Type="http://schemas.openxmlformats.org/officeDocument/2006/relationships/hyperlink" Target="consultantplus://offline/ref=2007F84BEAA67C4BEA028478CF401F244694F345C7430B5D5502CDD7F3E04253CBE2B12D5A343606216EF7497F091BDA34C688C7333548DFAFC426C566B0J" TargetMode="External"/><Relationship Id="rId311" Type="http://schemas.openxmlformats.org/officeDocument/2006/relationships/hyperlink" Target="consultantplus://offline/ref=2007F84BEAA67C4BEA028478CF401F244694F345C7430A5C5607CDD7F3E04253CBE2B12D5A343606216EF74B78091BDA34C688C7333548DFAFC426C566B0J" TargetMode="External"/><Relationship Id="rId332" Type="http://schemas.openxmlformats.org/officeDocument/2006/relationships/hyperlink" Target="consultantplus://offline/ref=2007F84BEAA67C4BEA028478CF401F244694F345C7430A5C5607CDD7F3E04253CBE2B12D5A343606216EF74A7E091BDA34C688C7333548DFAFC426C566B0J" TargetMode="External"/><Relationship Id="rId353" Type="http://schemas.openxmlformats.org/officeDocument/2006/relationships/hyperlink" Target="consultantplus://offline/ref=2007F84BEAA67C4BEA028478CF401F244694F345CF4A0E59500C90DDFBB94E51CCEDEE3A5D7D3A07216EF44276561ECF259E84C62D2A49C1B3C6276CBDJ" TargetMode="External"/><Relationship Id="rId71" Type="http://schemas.openxmlformats.org/officeDocument/2006/relationships/hyperlink" Target="consultantplus://offline/ref=2007F84BEAA67C4BEA028478CF401F244694F345CF45005F520C90DDFBB94E51CCEDEE3A5D7D3A07216EF64276561ECF259E84C62D2A49C1B3C6276CBDJ" TargetMode="External"/><Relationship Id="rId92" Type="http://schemas.openxmlformats.org/officeDocument/2006/relationships/hyperlink" Target="consultantplus://offline/ref=091DD302C9061B81A8DF93444E1F61DABB5DB3CF58F992C2E7ED7C90A6E804F8510AB9F07A06B8B8EFD9ADD284B53E18462411B22AB1FF2594E297F7b1W4R" TargetMode="External"/><Relationship Id="rId213" Type="http://schemas.openxmlformats.org/officeDocument/2006/relationships/hyperlink" Target="consultantplus://offline/ref=2007F84BEAA67C4BEA028478CF401F244694F345C7430B5D5502CDD7F3E04253CBE2B12D5A343606216EF74F75091BDA34C688C7333548DFAFC426C566B0J" TargetMode="External"/><Relationship Id="rId234" Type="http://schemas.openxmlformats.org/officeDocument/2006/relationships/hyperlink" Target="consultantplus://offline/ref=2007F84BEAA67C4BEA028478CF401F244694F345C7430B5D5502CDD7F3E04253CBE2B12D5A343606216EF74E74091BDA34C688C7333548DFAFC426C566B0J" TargetMode="External"/><Relationship Id="rId2" Type="http://schemas.openxmlformats.org/officeDocument/2006/relationships/numbering" Target="numbering.xml"/><Relationship Id="rId29" Type="http://schemas.openxmlformats.org/officeDocument/2006/relationships/hyperlink" Target="consultantplus://offline/ref=2007F84BEAA67C4BEA028478CF401F244694F345C1460D5C500C90DDFBB94E51CCEDEE3A5D7D3A07216EF64B76561ECF259E84C62D2A49C1B3C6276CBDJ" TargetMode="External"/><Relationship Id="rId255" Type="http://schemas.openxmlformats.org/officeDocument/2006/relationships/hyperlink" Target="consultantplus://offline/ref=2007F84BEAA67C4BEA029A75D92C4128469DAF40C144020C0E53CB80ACB044068BA2B77819703A042565A31A3957428A708D84C62D2949DE6BB8J" TargetMode="External"/><Relationship Id="rId276" Type="http://schemas.openxmlformats.org/officeDocument/2006/relationships/hyperlink" Target="consultantplus://offline/ref=2007F84BEAA67C4BEA028478CF401F244694F345CF45005E520C90DDFBB94E51CCEDEE3A5D7D3A07216EF34E76561ECF259E84C62D2A49C1B3C6276CBDJ" TargetMode="External"/><Relationship Id="rId297" Type="http://schemas.openxmlformats.org/officeDocument/2006/relationships/hyperlink" Target="consultantplus://offline/ref=2007F84BEAA67C4BEA028478CF401F244694F345CE420B5C5B0C90DDFBB94E51CCEDEE3A5D7D3A07216EF64876561ECF259E84C62D2A49C1B3C6276CBDJ" TargetMode="External"/><Relationship Id="rId40" Type="http://schemas.openxmlformats.org/officeDocument/2006/relationships/hyperlink" Target="consultantplus://offline/ref=2007F84BEAA67C4BEA028478CF401F244694F345CE440F5C560C90DDFBB94E51CCEDEE3A5D7D3A07216EF74E76561ECF259E84C62D2A49C1B3C6276CBDJ" TargetMode="External"/><Relationship Id="rId115" Type="http://schemas.openxmlformats.org/officeDocument/2006/relationships/hyperlink" Target="consultantplus://offline/ref=2007F84BEAA67C4BEA028478CF401F244694F345CE46085F500C90DDFBB94E51CCEDEE3A5D7D3A07216EF74E76561ECF259E84C62D2A49C1B3C6276CBDJ" TargetMode="External"/><Relationship Id="rId136" Type="http://schemas.openxmlformats.org/officeDocument/2006/relationships/hyperlink" Target="consultantplus://offline/ref=0C8F26DE14180586F67C24AEC5AB95912CDDB64B7B076536A04ECFBF5D25A9871C8691224AEF37AE9A593F2813N" TargetMode="External"/><Relationship Id="rId157" Type="http://schemas.openxmlformats.org/officeDocument/2006/relationships/hyperlink" Target="consultantplus://offline/ref=2007F84BEAA67C4BEA028478CF401F244694F345C042085B530C90DDFBB94E51CCEDEE3A5D7D3A07216EF54276561ECF259E84C62D2A49C1B3C6276CBDJ" TargetMode="External"/><Relationship Id="rId178" Type="http://schemas.openxmlformats.org/officeDocument/2006/relationships/hyperlink" Target="consultantplus://offline/ref=2007F84BEAA67C4BEA028478CF401F244694F345C7430B5D5502CDD7F3E04253CBE2B12D5A343606216EF7487C091BDA34C688C7333548DFAFC426C566B0J" TargetMode="External"/><Relationship Id="rId301" Type="http://schemas.openxmlformats.org/officeDocument/2006/relationships/hyperlink" Target="consultantplus://offline/ref=2007F84BEAA67C4BEA028478CF401F244694F345CF41005A550C90DDFBB94E51CCEDEE3A5D7D3A07216EFF4E76561ECF259E84C62D2A49C1B3C6276CBDJ" TargetMode="External"/><Relationship Id="rId322" Type="http://schemas.openxmlformats.org/officeDocument/2006/relationships/hyperlink" Target="consultantplus://offline/ref=2007F84BEAA67C4BEA028478CF401F244694F345CF41095A520C90DDFBB94E51CCEDEE3A5D7D3A07216EF54B76561ECF259E84C62D2A49C1B3C6276CBDJ" TargetMode="External"/><Relationship Id="rId343" Type="http://schemas.openxmlformats.org/officeDocument/2006/relationships/hyperlink" Target="consultantplus://offline/ref=2007F84BEAA67C4BEA028478CF401F244694F345CE440F5D530C90DDFBB94E51CCEDEE3A5D7D3A07216EF64276561ECF259E84C62D2A49C1B3C6276CBDJ" TargetMode="External"/><Relationship Id="rId364" Type="http://schemas.openxmlformats.org/officeDocument/2006/relationships/hyperlink" Target="consultantplus://offline/ref=2007F84BEAA67C4BEA028478CF401F244694F345CE450E5A510C90DDFBB94E51CCEDEE3A5D7D3A07216CF74E76561ECF259E84C62D2A49C1B3C6276CBDJ" TargetMode="External"/><Relationship Id="rId61" Type="http://schemas.openxmlformats.org/officeDocument/2006/relationships/hyperlink" Target="consultantplus://offline/ref=2007F84BEAA67C4BEA028478CF401F244694F345C042015B570C90DDFBB94E51CCEDEE3A5D7D3A07216EF64976561ECF259E84C62D2A49C1B3C6276CBDJ" TargetMode="External"/><Relationship Id="rId82" Type="http://schemas.openxmlformats.org/officeDocument/2006/relationships/hyperlink" Target="consultantplus://offline/ref=2007F84BEAA67C4BEA028478CF401F244694F345CF45005F520C90DDFBB94E51CCEDEE3A5D7D3A07216EF64A76561ECF259E84C62D2A49C1B3C6276CBDJ" TargetMode="External"/><Relationship Id="rId199" Type="http://schemas.openxmlformats.org/officeDocument/2006/relationships/hyperlink" Target="consultantplus://offline/ref=2007F84BEAA67C4BEA028478CF401F244694F345C743095A5701CDD7F3E04253CBE2B12D5A343606216EF74974091BDA34C688C7333548DFAFC426C566B0J" TargetMode="External"/><Relationship Id="rId203" Type="http://schemas.openxmlformats.org/officeDocument/2006/relationships/hyperlink" Target="consultantplus://offline/ref=2007F84BEAA67C4BEA028478CF401F244694F345C743095A5701CDD7F3E04253CBE2B12D5A343606216EF74974091BDA34C688C7333548DFAFC426C566B0J" TargetMode="External"/><Relationship Id="rId19" Type="http://schemas.openxmlformats.org/officeDocument/2006/relationships/hyperlink" Target="consultantplus://offline/ref=2007F84BEAA67C4BEA028478CF401F244694F345C0450953550C90DDFBB94E51CCEDEE3A5D7D3A07216EF64E76561ECF259E84C62D2A49C1B3C6276CBDJ" TargetMode="External"/><Relationship Id="rId224" Type="http://schemas.openxmlformats.org/officeDocument/2006/relationships/hyperlink" Target="consultantplus://offline/ref=2007F84BEAA67C4BEA028478CF401F244694F345C7430B5D5502CDD7F3E04253CBE2B12D5A343606216EF7497F091BDA34C688C7333548DFAFC426C566B0J" TargetMode="External"/><Relationship Id="rId245" Type="http://schemas.openxmlformats.org/officeDocument/2006/relationships/hyperlink" Target="consultantplus://offline/ref=2007F84BEAA67C4BEA028478CF401F244694F345C7430B5D5502CDD7F3E04253CBE2B12D5A343606216EF7497F091BDA34C688C7333548DFAFC426C566B0J" TargetMode="External"/><Relationship Id="rId266" Type="http://schemas.openxmlformats.org/officeDocument/2006/relationships/hyperlink" Target="consultantplus://offline/ref=2007F84BEAA67C4BEA028478CF401F244694F345C743095A5701CDD7F3E04253CBE2B12D5A343606216EF7487D091BDA34C688C7333548DFAFC426C566B0J" TargetMode="External"/><Relationship Id="rId287" Type="http://schemas.openxmlformats.org/officeDocument/2006/relationships/hyperlink" Target="consultantplus://offline/ref=2007F84BEAA67C4BEA028478CF401F244694F345C042085B530C90DDFBB94E51CCEDEE3A5D7D3A07216CF34F76561ECF259E84C62D2A49C1B3C6276CBDJ" TargetMode="External"/><Relationship Id="rId30" Type="http://schemas.openxmlformats.org/officeDocument/2006/relationships/hyperlink" Target="consultantplus://offline/ref=2007F84BEAA67C4BEA028478CF401F244694F345C1450B58530C90DDFBB94E51CCEDEE3A5D7D3A07216EF64B76561ECF259E84C62D2A49C1B3C6276CBDJ" TargetMode="External"/><Relationship Id="rId105" Type="http://schemas.openxmlformats.org/officeDocument/2006/relationships/hyperlink" Target="consultantplus://offline/ref=2007F84BEAA67C4BEA028478CF401F244694F345C34A0C535B0C90DDFBB94E51CCEDEE3A5D7D3A07216EF54A76561ECF259E84C62D2A49C1B3C6276CBDJ" TargetMode="External"/><Relationship Id="rId126" Type="http://schemas.openxmlformats.org/officeDocument/2006/relationships/hyperlink" Target="consultantplus://offline/ref=2007F84BEAA67C4BEA028478CF401F244694F345CF4B0B58500C90DDFBB94E51CCEDEE3A5D7D3A07216EF54E76561ECF259E84C62D2A49C1B3C6276CBDJ" TargetMode="External"/><Relationship Id="rId147" Type="http://schemas.openxmlformats.org/officeDocument/2006/relationships/hyperlink" Target="consultantplus://offline/ref=2007F84BEAA67C4BEA028478CF401F244694F345C1460D5C500C90DDFBB94E51CCEDEE3A5D7D3A07216CF44276561ECF259E84C62D2A49C1B3C6276CBDJ" TargetMode="External"/><Relationship Id="rId168" Type="http://schemas.openxmlformats.org/officeDocument/2006/relationships/hyperlink" Target="consultantplus://offline/ref=2007F84BEAA67C4BEA028478CF401F244694F345C7430B525203CDD7F3E04253CBE2B12D5A343606216EF7487B091BDA34C688C7333548DFAFC426C566B0J" TargetMode="External"/><Relationship Id="rId312" Type="http://schemas.openxmlformats.org/officeDocument/2006/relationships/hyperlink" Target="consultantplus://offline/ref=2007F84BEAA67C4BEA028478CF401F244694F345C7430D5C5A05CDD7F3E04253CBE2B12D5A343606216EF74F78091BDA34C688C7333548DFAFC426C566B0J" TargetMode="External"/><Relationship Id="rId333" Type="http://schemas.openxmlformats.org/officeDocument/2006/relationships/hyperlink" Target="consultantplus://offline/ref=2007F84BEAA67C4BEA028478CF401F244694F345CE410D5C5A0C90DDFBB94E51CCEDEE3A5D7D3A072067F44276561ECF259E84C62D2A49C1B3C6276CBDJ" TargetMode="External"/><Relationship Id="rId354" Type="http://schemas.openxmlformats.org/officeDocument/2006/relationships/hyperlink" Target="consultantplus://offline/ref=2007F84BEAA67C4BEA028478CF401F244694F345CE450E5A510C90DDFBB94E51CCEDEE3A5D7D3A07216FFE4E76561ECF259E84C62D2A49C1B3C6276CBDJ" TargetMode="External"/><Relationship Id="rId51" Type="http://schemas.openxmlformats.org/officeDocument/2006/relationships/hyperlink" Target="consultantplus://offline/ref=2007F84BEAA67C4BEA028478CF401F244694F345CF4B0B58500C90DDFBB94E51CCEDEE3A5D7D3A07216EF74E76561ECF259E84C62D2A49C1B3C6276CBDJ" TargetMode="External"/><Relationship Id="rId72" Type="http://schemas.openxmlformats.org/officeDocument/2006/relationships/hyperlink" Target="consultantplus://offline/ref=2007F84BEAA67C4BEA028478CF401F244694F345CF45005F520C90DDFBB94E51CCEDEE3A5D7D3A07216EF54A76561ECF259E84C62D2A49C1B3C6276CBDJ" TargetMode="External"/><Relationship Id="rId93" Type="http://schemas.openxmlformats.org/officeDocument/2006/relationships/hyperlink" Target="consultantplus://offline/ref=2007F84BEAA67C4BEA028478CF401F244694F345CF45005F520C90DDFBB94E51CCEDEE3A5D7D3A07216EF64A76561ECF259E84C62D2A49C1B3C6276CBDJ" TargetMode="External"/><Relationship Id="rId189" Type="http://schemas.openxmlformats.org/officeDocument/2006/relationships/hyperlink" Target="consultantplus://offline/ref=2007F84BEAA67C4BEA028478CF401F244694F345C743095A5701CDD7F3E04253CBE2B12D5A343606216EF74974091BDA34C688C7333548DFAFC426C566B0J" TargetMode="External"/><Relationship Id="rId3" Type="http://schemas.openxmlformats.org/officeDocument/2006/relationships/styles" Target="styles.xml"/><Relationship Id="rId214" Type="http://schemas.openxmlformats.org/officeDocument/2006/relationships/hyperlink" Target="consultantplus://offline/ref=2007F84BEAA67C4BEA028478CF401F244694F345CF45005E520C90DDFBB94E51CCEDEE3A5D7D3A07216EF64F76561ECF259E84C62D2A49C1B3C6276CBDJ" TargetMode="External"/><Relationship Id="rId235" Type="http://schemas.openxmlformats.org/officeDocument/2006/relationships/hyperlink" Target="consultantplus://offline/ref=2007F84BEAA67C4BEA028478CF401F244694F345C7430B5D5502CDD7F3E04253CBE2B12D5A343606216EF7497F091BDA34C688C7333548DFAFC426C566B0J" TargetMode="External"/><Relationship Id="rId256" Type="http://schemas.openxmlformats.org/officeDocument/2006/relationships/hyperlink" Target="consultantplus://offline/ref=2007F84BEAA67C4BEA028478CF401F244694F345C7430B5D5502CDD7F3E04253CBE2B12D5A343606216EF74C78091BDA34C688C7333548DFAFC426C566B0J" TargetMode="External"/><Relationship Id="rId277" Type="http://schemas.openxmlformats.org/officeDocument/2006/relationships/hyperlink" Target="consultantplus://offline/ref=2007F84BEAA67C4BEA028478CF401F244694F345CF45005E520C90DDFBB94E51CCEDEE3A5D7D3A07216EF34D76561ECF259E84C62D2A49C1B3C6276CBDJ" TargetMode="External"/><Relationship Id="rId298" Type="http://schemas.openxmlformats.org/officeDocument/2006/relationships/hyperlink" Target="consultantplus://offline/ref=2007F84BEAA67C4BEA028478CF401F244694F345CE410D5C5A0C90DDFBB94E51CCEDEE3A5D7D3A072067F44D76561ECF259E84C62D2A49C1B3C6276CBDJ" TargetMode="External"/><Relationship Id="rId116" Type="http://schemas.openxmlformats.org/officeDocument/2006/relationships/hyperlink" Target="consultantplus://offline/ref=2007F84BEAA67C4BEA028478CF401F244694F345CE460F5F510C90DDFBB94E51CCEDEE3A5D7D3A07216EF54976561ECF259E84C62D2A49C1B3C6276CBDJ" TargetMode="External"/><Relationship Id="rId137" Type="http://schemas.openxmlformats.org/officeDocument/2006/relationships/hyperlink" Target="consultantplus://offline/ref=0C8F26DE14180586F67C24AEC5AB95912CDDB64B7B076536A04ECFBF5D25A9871C8691224AEF37AE9A593F2813N" TargetMode="External"/><Relationship Id="rId158" Type="http://schemas.openxmlformats.org/officeDocument/2006/relationships/hyperlink" Target="consultantplus://offline/ref=2007F84BEAA67C4BEA028478CF401F244694F345C1460B58550C90DDFBB94E51CCEDEE3A5D7D3A072169FF4976561ECF259E84C62D2A49C1B3C6276CBDJ" TargetMode="External"/><Relationship Id="rId302" Type="http://schemas.openxmlformats.org/officeDocument/2006/relationships/hyperlink" Target="consultantplus://offline/ref=2007F84BEAA67C4BEA028478CF401F244694F345CE4A0A5E5A0C90DDFBB94E51CCEDEE3A5D7D3A07216EF74E76561ECF259E84C62D2A49C1B3C6276CBDJ" TargetMode="External"/><Relationship Id="rId323" Type="http://schemas.openxmlformats.org/officeDocument/2006/relationships/hyperlink" Target="consultantplus://offline/ref=2007F84BEAA67C4BEA028478CF401F244694F345CF41095A520C90DDFBB94E51CCEDEE3A5D7D3A07216EF54A76561ECF259E84C62D2A49C1B3C6276CBDJ" TargetMode="External"/><Relationship Id="rId344" Type="http://schemas.openxmlformats.org/officeDocument/2006/relationships/hyperlink" Target="consultantplus://offline/ref=2007F84BEAA67C4BEA028478CF401F244694F345CE450E5A510C90DDFBB94E51CCEDEE3A5D7D3A07216FF04D76561ECF259E84C62D2A49C1B3C6276CBDJ" TargetMode="External"/><Relationship Id="rId20" Type="http://schemas.openxmlformats.org/officeDocument/2006/relationships/hyperlink" Target="consultantplus://offline/ref=2007F84BEAA67C4BEA028478CF401F244694F345C0450E5C570C90DDFBB94E51CCEDEE3A5D7D3A07216EF74E76561ECF259E84C62D2A49C1B3C6276CBDJ" TargetMode="External"/><Relationship Id="rId41" Type="http://schemas.openxmlformats.org/officeDocument/2006/relationships/hyperlink" Target="consultantplus://offline/ref=2007F84BEAA67C4BEA028478CF401F244694F345CE4B0958570C90DDFBB94E51CCEDEE3A5D7D3A07216EF54A76561ECF259E84C62D2A49C1B3C6276CBDJ" TargetMode="External"/><Relationship Id="rId62" Type="http://schemas.openxmlformats.org/officeDocument/2006/relationships/hyperlink" Target="consultantplus://offline/ref=2007F84BEAA67C4BEA028478CF401F244694F345C0400F5C5B0C90DDFBB94E51CCEDEE3A5D7D3A07216EF64A76561ECF259E84C62D2A49C1B3C6276CBDJ" TargetMode="External"/><Relationship Id="rId83" Type="http://schemas.openxmlformats.org/officeDocument/2006/relationships/hyperlink" Target="consultantplus://offline/ref=2007F84BEAA67C4BEA028478CF401F244694F345CF45005F520C90DDFBB94E51CCEDEE3A5D7D3A07216EF64A76561ECF259E84C62D2A49C1B3C6276CBDJ" TargetMode="External"/><Relationship Id="rId179" Type="http://schemas.openxmlformats.org/officeDocument/2006/relationships/hyperlink" Target="consultantplus://offline/ref=2007F84BEAA67C4BEA028478CF401F244694F345C1450B58530C90DDFBB94E51CCEDEE3A5D7D3A07216EF54976561ECF259E84C62D2A49C1B3C6276CBDJ" TargetMode="External"/><Relationship Id="rId365" Type="http://schemas.openxmlformats.org/officeDocument/2006/relationships/hyperlink" Target="consultantplus://offline/ref=2007F84BEAA67C4BEA029A75D92C4128469CAD4FCF43020C0E53CB80ACB044068BA2B77D10783053702AA2467C02518A708D87C63262B2J" TargetMode="External"/><Relationship Id="rId190" Type="http://schemas.openxmlformats.org/officeDocument/2006/relationships/hyperlink" Target="consultantplus://offline/ref=2007F84BEAA67C4BEA028478CF401F244694F345C7430B5D5502CDD7F3E04253CBE2B12D5A343606216EF7497F091BDA34C688C7333548DFAFC426C566B0J" TargetMode="External"/><Relationship Id="rId204" Type="http://schemas.openxmlformats.org/officeDocument/2006/relationships/hyperlink" Target="consultantplus://offline/ref=2007F84BEAA67C4BEA028478CF401F244694F345C743095A5701CDD7F3E04253CBE2B12D5A343606216EF74974091BDA34C688C7333548DFAFC426C566B0J" TargetMode="External"/><Relationship Id="rId225" Type="http://schemas.openxmlformats.org/officeDocument/2006/relationships/hyperlink" Target="consultantplus://offline/ref=2007F84BEAA67C4BEA028478CF401F244694F345C7430B5D5502CDD7F3E04253CBE2B12D5A343606216EF7497F091BDA34C688C7333548DFAFC426C566B0J" TargetMode="External"/><Relationship Id="rId246" Type="http://schemas.openxmlformats.org/officeDocument/2006/relationships/hyperlink" Target="consultantplus://offline/ref=2007F84BEAA67C4BEA028478CF401F244694F345C7430B5D5502CDD7F3E04253CBE2B12D5A343606216EF7497F091BDA34C688C7333548DFAFC426C566B0J" TargetMode="External"/><Relationship Id="rId267" Type="http://schemas.openxmlformats.org/officeDocument/2006/relationships/hyperlink" Target="consultantplus://offline/ref=2007F84BEAA67C4BEA028478CF401F244694F345C7430B5D5502CDD7F3E04253CBE2B12D5A343606216EF7497F091BDA34C688C7333548DFAFC426C566B0J" TargetMode="External"/><Relationship Id="rId288" Type="http://schemas.openxmlformats.org/officeDocument/2006/relationships/hyperlink" Target="consultantplus://offline/ref=2007F84BEAA67C4BEA028478CF401F244694F345C7430B5D5502CDD7F3E04253CBE2B12D5A343606216EF7427F091BDA34C688C7333548DFAFC426C566B0J" TargetMode="External"/><Relationship Id="rId106" Type="http://schemas.openxmlformats.org/officeDocument/2006/relationships/hyperlink" Target="consultantplus://offline/ref=2007F84BEAA67C4BEA028478CF401F244694F345C042015B570C90DDFBB94E51CCEDEE3A5D7D3A07216EF24A76561ECF259E84C62D2A49C1B3C6276CBDJ" TargetMode="External"/><Relationship Id="rId127" Type="http://schemas.openxmlformats.org/officeDocument/2006/relationships/hyperlink" Target="consultantplus://offline/ref=2007F84BEAA67C4BEA028478CF401F244694F345C743095A5701CDD7F3E04253CBE2B12D5A343606216EF7497B091BDA34C688C7333548DFAFC426C566B0J" TargetMode="External"/><Relationship Id="rId313" Type="http://schemas.openxmlformats.org/officeDocument/2006/relationships/hyperlink" Target="consultantplus://offline/ref=2007F84BEAA67C4BEA029A75D92C4128469CAC4BC740020C0E53CB80ACB044068BA2B7781973380E2865A31A3957428A708D84C62D2949DE6B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54C4C-F17D-4BF0-87C8-B69066DF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54394</Words>
  <Characters>310046</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363713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Дружкова Юлия Дмитриевна</dc:creator>
  <cp:lastModifiedBy>minfin user</cp:lastModifiedBy>
  <cp:revision>2</cp:revision>
  <cp:lastPrinted>2021-08-26T08:52:00Z</cp:lastPrinted>
  <dcterms:created xsi:type="dcterms:W3CDTF">2021-10-28T07:26:00Z</dcterms:created>
  <dcterms:modified xsi:type="dcterms:W3CDTF">2021-10-28T07:26:00Z</dcterms:modified>
</cp:coreProperties>
</file>