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756" w:rsidRDefault="00D82756" w:rsidP="00D82756">
      <w:pPr>
        <w:pStyle w:val="ConsPlusTitle"/>
        <w:jc w:val="center"/>
        <w:outlineLvl w:val="1"/>
      </w:pPr>
      <w:r>
        <w:t>ПАСПОРТ</w:t>
      </w:r>
    </w:p>
    <w:p w:rsidR="00D82756" w:rsidRDefault="00D82756" w:rsidP="00D82756">
      <w:pPr>
        <w:pStyle w:val="ConsPlusTitle"/>
        <w:jc w:val="center"/>
      </w:pPr>
      <w:r>
        <w:t>государственной программы Архангельской области</w:t>
      </w:r>
    </w:p>
    <w:p w:rsidR="00D82756" w:rsidRDefault="00D82756" w:rsidP="00D82756">
      <w:pPr>
        <w:pStyle w:val="ConsPlusTitle"/>
        <w:jc w:val="center"/>
      </w:pPr>
      <w:r>
        <w:t>"Развитие лесного комплекса Архангельской области"</w:t>
      </w:r>
    </w:p>
    <w:p w:rsidR="00D82756" w:rsidRDefault="00D82756" w:rsidP="00D827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360"/>
        <w:gridCol w:w="6123"/>
      </w:tblGrid>
      <w:tr w:rsidR="00D82756" w:rsidTr="00D8275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2756" w:rsidRDefault="00D82756">
            <w:pPr>
              <w:pStyle w:val="ConsPlusNormal"/>
              <w:spacing w:line="276" w:lineRule="auto"/>
            </w:pPr>
            <w:r>
              <w:t>Наименование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2756" w:rsidRDefault="00D82756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2756" w:rsidRDefault="00D82756">
            <w:pPr>
              <w:pStyle w:val="ConsPlusNormal"/>
              <w:spacing w:line="276" w:lineRule="auto"/>
            </w:pPr>
            <w:r>
              <w:t>государственная программа Архангельской области "Развитие лесного комплекса Архангельской области" (далее - государственная программа)</w:t>
            </w:r>
          </w:p>
        </w:tc>
      </w:tr>
      <w:tr w:rsidR="00D82756" w:rsidTr="00D8275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56" w:rsidRDefault="00D82756">
            <w:pPr>
              <w:pStyle w:val="ConsPlusNormal"/>
              <w:spacing w:line="276" w:lineRule="auto"/>
            </w:pPr>
            <w:r>
              <w:t>Ответственный исполнитель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56" w:rsidRDefault="00D82756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56" w:rsidRDefault="00D82756">
            <w:pPr>
              <w:pStyle w:val="ConsPlusNormal"/>
              <w:spacing w:line="276" w:lineRule="auto"/>
            </w:pPr>
            <w:r>
              <w:t>министерство природных ресурсов и лесопромышленного комплекса Архангельской области (далее - министерство природных ресурсов и лесопромышленного комплекса)</w:t>
            </w:r>
          </w:p>
        </w:tc>
      </w:tr>
      <w:tr w:rsidR="00D82756" w:rsidTr="00D8275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2756" w:rsidRDefault="00D82756">
            <w:pPr>
              <w:pStyle w:val="ConsPlusNormal"/>
              <w:spacing w:line="276" w:lineRule="auto"/>
            </w:pPr>
            <w:r>
              <w:t>Соисполнители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2756" w:rsidRDefault="00D82756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2756" w:rsidRDefault="00D82756">
            <w:pPr>
              <w:pStyle w:val="ConsPlusNormal"/>
              <w:spacing w:line="276" w:lineRule="auto"/>
            </w:pPr>
            <w:r>
              <w:t>министерство строительства и архитектуры Архангельской области (далее - министерство строительства и архитектуры)</w:t>
            </w:r>
          </w:p>
        </w:tc>
      </w:tr>
      <w:tr w:rsidR="00D82756" w:rsidTr="00D82756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2756" w:rsidRDefault="00D82756">
            <w:pPr>
              <w:pStyle w:val="ConsPlusNormal"/>
              <w:spacing w:line="276" w:lineRule="auto"/>
            </w:pPr>
            <w:r>
              <w:t>Подпрограммы государственной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2756" w:rsidRDefault="00D82756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2756" w:rsidRDefault="00D82756">
            <w:pPr>
              <w:pStyle w:val="ConsPlusNormal"/>
              <w:spacing w:line="276" w:lineRule="auto"/>
            </w:pPr>
            <w:hyperlink r:id="rId6" w:anchor="P188" w:history="1">
              <w:r>
                <w:rPr>
                  <w:rStyle w:val="a3"/>
                  <w:u w:val="none"/>
                </w:rPr>
                <w:t>подпрограмма N 1</w:t>
              </w:r>
            </w:hyperlink>
            <w:r>
              <w:t xml:space="preserve"> "Обеспечение использования лесов";</w:t>
            </w:r>
          </w:p>
        </w:tc>
      </w:tr>
      <w:tr w:rsidR="00D82756" w:rsidTr="00D82756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756" w:rsidRDefault="00D82756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756" w:rsidRDefault="00D82756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2756" w:rsidRDefault="00D82756">
            <w:pPr>
              <w:pStyle w:val="ConsPlusNormal"/>
              <w:spacing w:line="276" w:lineRule="auto"/>
            </w:pPr>
            <w:hyperlink r:id="rId7" w:anchor="P284" w:history="1">
              <w:r>
                <w:rPr>
                  <w:rStyle w:val="a3"/>
                  <w:u w:val="none"/>
                </w:rPr>
                <w:t>подпрограмма N 2</w:t>
              </w:r>
            </w:hyperlink>
            <w:r>
              <w:t xml:space="preserve"> "Воспроизводство лесов";</w:t>
            </w:r>
          </w:p>
        </w:tc>
      </w:tr>
      <w:tr w:rsidR="00D82756" w:rsidTr="00D82756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756" w:rsidRDefault="00D82756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756" w:rsidRDefault="00D82756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2756" w:rsidRDefault="00D82756">
            <w:pPr>
              <w:pStyle w:val="ConsPlusNormal"/>
              <w:spacing w:line="276" w:lineRule="auto"/>
            </w:pPr>
            <w:hyperlink r:id="rId8" w:anchor="P432" w:history="1">
              <w:r>
                <w:rPr>
                  <w:rStyle w:val="a3"/>
                  <w:u w:val="none"/>
                </w:rPr>
                <w:t>подпрограмма N 3</w:t>
              </w:r>
            </w:hyperlink>
            <w:r>
              <w:t xml:space="preserve"> "Охрана и защита лесов";</w:t>
            </w:r>
          </w:p>
        </w:tc>
      </w:tr>
      <w:tr w:rsidR="00D82756" w:rsidTr="00D82756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756" w:rsidRDefault="00D82756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756" w:rsidRDefault="00D82756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2756" w:rsidRDefault="00D82756">
            <w:pPr>
              <w:pStyle w:val="ConsPlusNormal"/>
              <w:spacing w:line="276" w:lineRule="auto"/>
            </w:pPr>
            <w:hyperlink r:id="rId9" w:anchor="P614" w:history="1">
              <w:r>
                <w:rPr>
                  <w:rStyle w:val="a3"/>
                  <w:u w:val="none"/>
                </w:rPr>
                <w:t>подпрограмма N 4</w:t>
              </w:r>
            </w:hyperlink>
            <w:r>
              <w:t xml:space="preserve"> "Обеспечение реализации государственной программы Архангельской области "Развитие лесного комплекса Архангельской области"</w:t>
            </w:r>
          </w:p>
        </w:tc>
      </w:tr>
      <w:tr w:rsidR="00D82756" w:rsidTr="00D82756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56" w:rsidRDefault="00D82756">
            <w:pPr>
              <w:pStyle w:val="ConsPlusNormal"/>
              <w:spacing w:line="276" w:lineRule="auto"/>
            </w:pPr>
            <w:r>
              <w:t>Цель государственной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56" w:rsidRDefault="00D82756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2756" w:rsidRDefault="00D82756">
            <w:pPr>
              <w:pStyle w:val="ConsPlusNormal"/>
              <w:spacing w:line="276" w:lineRule="auto"/>
            </w:pPr>
            <w:r>
              <w:t>повышение эффективности использования, охраны, защиты и воспроизводства лесов и вклада лесного комплекса Архангельской области в социально-экономическое развитие Архангельской области.</w:t>
            </w:r>
          </w:p>
        </w:tc>
      </w:tr>
      <w:tr w:rsidR="00D82756" w:rsidTr="00D82756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56" w:rsidRDefault="00D82756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56" w:rsidRDefault="00D82756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56" w:rsidRDefault="00D82756">
            <w:pPr>
              <w:pStyle w:val="ConsPlusNormal"/>
              <w:spacing w:line="276" w:lineRule="auto"/>
            </w:pPr>
            <w:r>
              <w:t>Перечень целевых показателей государственной программы приведен в приложении N 1 к государственной программе</w:t>
            </w:r>
          </w:p>
        </w:tc>
      </w:tr>
      <w:tr w:rsidR="00D82756" w:rsidTr="00D82756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56" w:rsidRDefault="00D82756">
            <w:pPr>
              <w:pStyle w:val="ConsPlusNormal"/>
              <w:spacing w:line="276" w:lineRule="auto"/>
            </w:pPr>
            <w:r>
              <w:t>Задачи государственной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56" w:rsidRDefault="00D82756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2756" w:rsidRDefault="00D82756">
            <w:pPr>
              <w:pStyle w:val="ConsPlusNormal"/>
              <w:spacing w:line="276" w:lineRule="auto"/>
            </w:pPr>
            <w:r>
              <w:t>задача N 1 - создание условий для рационального использования лесов;</w:t>
            </w:r>
          </w:p>
        </w:tc>
      </w:tr>
      <w:tr w:rsidR="00D82756" w:rsidTr="00D82756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56" w:rsidRDefault="00D82756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56" w:rsidRDefault="00D82756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2756" w:rsidRDefault="00D82756">
            <w:pPr>
              <w:pStyle w:val="ConsPlusNormal"/>
              <w:spacing w:line="276" w:lineRule="auto"/>
            </w:pPr>
            <w:r>
              <w:t>задача N 2 - повышение эффективности использования лесов;</w:t>
            </w:r>
          </w:p>
        </w:tc>
      </w:tr>
      <w:tr w:rsidR="00D82756" w:rsidTr="00D82756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56" w:rsidRDefault="00D82756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56" w:rsidRDefault="00D82756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2756" w:rsidRDefault="00D82756">
            <w:pPr>
              <w:pStyle w:val="ConsPlusNormal"/>
              <w:spacing w:line="276" w:lineRule="auto"/>
            </w:pPr>
            <w:r>
              <w:t>задача N 3 - обеспечение баланса выбытия и восстановления лесов, повышение их продуктивности и качества;</w:t>
            </w:r>
          </w:p>
        </w:tc>
      </w:tr>
      <w:tr w:rsidR="00D82756" w:rsidTr="00D82756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56" w:rsidRDefault="00D82756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56" w:rsidRDefault="00D82756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2756" w:rsidRDefault="00D82756">
            <w:pPr>
              <w:pStyle w:val="ConsPlusNormal"/>
              <w:spacing w:line="276" w:lineRule="auto"/>
            </w:pPr>
            <w:r>
              <w:t>задача N 4 - сокращение потерь лесного хозяйства от пожаров, вредных организмов и незаконных рубок;</w:t>
            </w:r>
          </w:p>
        </w:tc>
      </w:tr>
      <w:tr w:rsidR="00D82756" w:rsidTr="00D82756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56" w:rsidRDefault="00D82756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56" w:rsidRDefault="00D82756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56" w:rsidRDefault="00D82756">
            <w:pPr>
              <w:pStyle w:val="ConsPlusNormal"/>
              <w:spacing w:line="276" w:lineRule="auto"/>
            </w:pPr>
            <w:r>
              <w:t>задача N 5 - повышение эффективности управления лесами</w:t>
            </w:r>
          </w:p>
        </w:tc>
      </w:tr>
      <w:tr w:rsidR="00D82756" w:rsidTr="00D8275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56" w:rsidRDefault="00D82756">
            <w:pPr>
              <w:pStyle w:val="ConsPlusNormal"/>
              <w:spacing w:line="276" w:lineRule="auto"/>
            </w:pPr>
            <w:r>
              <w:t xml:space="preserve">Сроки и этапы реализации государственной </w:t>
            </w:r>
            <w:r>
              <w:lastRenderedPageBreak/>
              <w:t>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56" w:rsidRDefault="00D82756">
            <w:pPr>
              <w:pStyle w:val="ConsPlusNormal"/>
              <w:spacing w:line="276" w:lineRule="auto"/>
              <w:jc w:val="center"/>
            </w:pPr>
            <w:r>
              <w:lastRenderedPageBreak/>
              <w:t>-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56" w:rsidRDefault="00D82756">
            <w:pPr>
              <w:pStyle w:val="ConsPlusNormal"/>
              <w:spacing w:line="276" w:lineRule="auto"/>
            </w:pPr>
            <w:r>
              <w:t>2020 - 2024 годы.</w:t>
            </w:r>
          </w:p>
          <w:p w:rsidR="00D82756" w:rsidRDefault="00D82756">
            <w:pPr>
              <w:pStyle w:val="ConsPlusNormal"/>
              <w:spacing w:line="276" w:lineRule="auto"/>
            </w:pPr>
            <w:r>
              <w:t>Государственная программа реализуется в один этап</w:t>
            </w:r>
          </w:p>
        </w:tc>
      </w:tr>
      <w:tr w:rsidR="00D82756" w:rsidTr="00D8275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56" w:rsidRDefault="00D82756">
            <w:pPr>
              <w:pStyle w:val="ConsPlusNormal"/>
              <w:spacing w:line="276" w:lineRule="auto"/>
            </w:pPr>
            <w:r>
              <w:lastRenderedPageBreak/>
              <w:t>Объем и источники финансирования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56" w:rsidRDefault="00D82756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56" w:rsidRDefault="00D82756">
            <w:pPr>
              <w:pStyle w:val="ConsPlusNormal"/>
              <w:spacing w:line="276" w:lineRule="auto"/>
            </w:pPr>
            <w:r>
              <w:t>общий объем финансирования – 12 296 621,7 тыс. рублей, в том числе:</w:t>
            </w:r>
          </w:p>
          <w:p w:rsidR="00D82756" w:rsidRDefault="00D82756">
            <w:pPr>
              <w:pStyle w:val="ConsPlusNormal"/>
              <w:spacing w:line="276" w:lineRule="auto"/>
            </w:pPr>
            <w:r>
              <w:t>средства федерального бюджета – 2 106 052,0 тыс. рублей;</w:t>
            </w:r>
          </w:p>
          <w:p w:rsidR="00D82756" w:rsidRDefault="00D82756">
            <w:pPr>
              <w:pStyle w:val="ConsPlusNormal"/>
              <w:spacing w:line="276" w:lineRule="auto"/>
            </w:pPr>
            <w:r>
              <w:t>средства областного бюджета – 3 424 958,3 тыс. рублей;</w:t>
            </w:r>
          </w:p>
          <w:p w:rsidR="00D82756" w:rsidRDefault="00D82756">
            <w:pPr>
              <w:pStyle w:val="ConsPlusNormal"/>
              <w:spacing w:line="276" w:lineRule="auto"/>
            </w:pPr>
            <w:r>
              <w:t>внебюджетные источники – 6 765 611,4 тыс. рублей</w:t>
            </w:r>
          </w:p>
        </w:tc>
      </w:tr>
    </w:tbl>
    <w:p w:rsidR="00D82756" w:rsidRDefault="00D82756" w:rsidP="00D82756">
      <w:pPr>
        <w:pStyle w:val="ConsPlusNormal"/>
        <w:jc w:val="both"/>
      </w:pPr>
    </w:p>
    <w:p w:rsidR="00D82756" w:rsidRDefault="00D82756" w:rsidP="00D82756">
      <w:pPr>
        <w:pStyle w:val="ConsPlusNormal"/>
        <w:jc w:val="both"/>
      </w:pPr>
    </w:p>
    <w:p w:rsidR="00A02F4B" w:rsidRDefault="00A02F4B"/>
    <w:sectPr w:rsidR="00A02F4B" w:rsidSect="00D8275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756" w:rsidRDefault="00D82756" w:rsidP="00D82756">
      <w:pPr>
        <w:spacing w:after="0" w:line="240" w:lineRule="auto"/>
      </w:pPr>
      <w:r>
        <w:separator/>
      </w:r>
    </w:p>
  </w:endnote>
  <w:endnote w:type="continuationSeparator" w:id="0">
    <w:p w:rsidR="00D82756" w:rsidRDefault="00D82756" w:rsidP="00D82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756" w:rsidRDefault="00D82756" w:rsidP="00D82756">
      <w:pPr>
        <w:spacing w:after="0" w:line="240" w:lineRule="auto"/>
      </w:pPr>
      <w:r>
        <w:separator/>
      </w:r>
    </w:p>
  </w:footnote>
  <w:footnote w:type="continuationSeparator" w:id="0">
    <w:p w:rsidR="00D82756" w:rsidRDefault="00D82756" w:rsidP="00D82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12329"/>
      <w:docPartObj>
        <w:docPartGallery w:val="Page Numbers (Top of Page)"/>
        <w:docPartUnique/>
      </w:docPartObj>
    </w:sdtPr>
    <w:sdtContent>
      <w:p w:rsidR="00D82756" w:rsidRDefault="00D82756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82756" w:rsidRDefault="00D8275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756"/>
    <w:rsid w:val="00181073"/>
    <w:rsid w:val="00286500"/>
    <w:rsid w:val="003624D4"/>
    <w:rsid w:val="0038090C"/>
    <w:rsid w:val="00396C4A"/>
    <w:rsid w:val="004822AB"/>
    <w:rsid w:val="004959E9"/>
    <w:rsid w:val="006747FC"/>
    <w:rsid w:val="0072106F"/>
    <w:rsid w:val="00803500"/>
    <w:rsid w:val="00811F8A"/>
    <w:rsid w:val="0083549F"/>
    <w:rsid w:val="009447A8"/>
    <w:rsid w:val="00986AAB"/>
    <w:rsid w:val="009B237C"/>
    <w:rsid w:val="009E1B94"/>
    <w:rsid w:val="00A02F4B"/>
    <w:rsid w:val="00A139D0"/>
    <w:rsid w:val="00A6605E"/>
    <w:rsid w:val="00A71A08"/>
    <w:rsid w:val="00B16006"/>
    <w:rsid w:val="00B35EE3"/>
    <w:rsid w:val="00B5152B"/>
    <w:rsid w:val="00C360DC"/>
    <w:rsid w:val="00C51F3E"/>
    <w:rsid w:val="00D82756"/>
    <w:rsid w:val="00EB0265"/>
    <w:rsid w:val="00EC76EC"/>
    <w:rsid w:val="00F852F8"/>
    <w:rsid w:val="00FE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27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27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8275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82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2756"/>
  </w:style>
  <w:style w:type="paragraph" w:styleId="a6">
    <w:name w:val="footer"/>
    <w:basedOn w:val="a"/>
    <w:link w:val="a7"/>
    <w:uiPriority w:val="99"/>
    <w:semiHidden/>
    <w:unhideWhenUsed/>
    <w:rsid w:val="00D82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27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groups1\all\Surovtseva\&#1041;&#1102;&#1076;&#1078;&#1077;&#1090;2022\1-&#1055;&#1077;&#1088;&#1074;&#1086;&#1077;%20&#1095;&#1090;&#1077;&#1085;&#1080;&#1077;\301-12-&#1043;&#1055;%20&#1056;&#1072;&#1079;&#1074;&#1080;&#1090;&#1080;&#1077;%20&#1083;&#1077;&#1089;&#1085;&#1086;&#1075;&#1086;%20&#1082;&#1086;&#1084;&#1087;&#1083;&#1077;&#1082;&#1089;&#1072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G:\groups1\all\Surovtseva\&#1041;&#1102;&#1076;&#1078;&#1077;&#1090;2022\1-&#1055;&#1077;&#1088;&#1074;&#1086;&#1077;%20&#1095;&#1090;&#1077;&#1085;&#1080;&#1077;\301-12-&#1043;&#1055;%20&#1056;&#1072;&#1079;&#1074;&#1080;&#1090;&#1080;&#1077;%20&#1083;&#1077;&#1089;&#1085;&#1086;&#1075;&#1086;%20&#1082;&#1086;&#1084;&#1087;&#1083;&#1077;&#1082;&#1089;&#1072;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G:\groups1\all\Surovtseva\&#1041;&#1102;&#1076;&#1078;&#1077;&#1090;2022\1-&#1055;&#1077;&#1088;&#1074;&#1086;&#1077;%20&#1095;&#1090;&#1077;&#1085;&#1080;&#1077;\301-12-&#1043;&#1055;%20&#1056;&#1072;&#1079;&#1074;&#1080;&#1090;&#1080;&#1077;%20&#1083;&#1077;&#1089;&#1085;&#1086;&#1075;&#1086;%20&#1082;&#1086;&#1084;&#1087;&#1083;&#1077;&#1082;&#1089;&#1072;.doc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file:///G:\groups1\all\Surovtseva\&#1041;&#1102;&#1076;&#1078;&#1077;&#1090;2022\1-&#1055;&#1077;&#1088;&#1074;&#1086;&#1077;%20&#1095;&#1090;&#1077;&#1085;&#1080;&#1077;\301-12-&#1043;&#1055;%20&#1056;&#1072;&#1079;&#1074;&#1080;&#1090;&#1080;&#1077;%20&#1083;&#1077;&#1089;&#1085;&#1086;&#1075;&#1086;%20&#1082;&#1086;&#1084;&#1087;&#1083;&#1077;&#1082;&#1089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2326</Characters>
  <Application>Microsoft Office Word</Application>
  <DocSecurity>0</DocSecurity>
  <Lines>19</Lines>
  <Paragraphs>5</Paragraphs>
  <ScaleCrop>false</ScaleCrop>
  <Company>minfin AO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2021-10-28T07:47:00Z</dcterms:created>
  <dcterms:modified xsi:type="dcterms:W3CDTF">2021-10-28T07:48:00Z</dcterms:modified>
</cp:coreProperties>
</file>