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4B" w:rsidRDefault="00433A4B">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33A4B" w:rsidRDefault="00433A4B">
      <w:pPr>
        <w:pStyle w:val="ConsPlusNormal"/>
        <w:jc w:val="both"/>
        <w:outlineLvl w:val="0"/>
      </w:pPr>
    </w:p>
    <w:p w:rsidR="00433A4B" w:rsidRDefault="00433A4B">
      <w:pPr>
        <w:pStyle w:val="ConsPlusTitle"/>
        <w:jc w:val="center"/>
        <w:outlineLvl w:val="0"/>
      </w:pPr>
      <w:r>
        <w:t>ПРАВИТЕЛЬСТВО АРХАНГЕЛЬСКОЙ ОБЛАСТИ</w:t>
      </w:r>
    </w:p>
    <w:p w:rsidR="00433A4B" w:rsidRDefault="00433A4B">
      <w:pPr>
        <w:pStyle w:val="ConsPlusTitle"/>
        <w:jc w:val="both"/>
      </w:pPr>
    </w:p>
    <w:p w:rsidR="00433A4B" w:rsidRDefault="00433A4B">
      <w:pPr>
        <w:pStyle w:val="ConsPlusTitle"/>
        <w:jc w:val="center"/>
      </w:pPr>
      <w:r>
        <w:t>ПОСТАНОВЛЕНИЕ</w:t>
      </w:r>
    </w:p>
    <w:p w:rsidR="00433A4B" w:rsidRDefault="00433A4B">
      <w:pPr>
        <w:pStyle w:val="ConsPlusTitle"/>
        <w:jc w:val="center"/>
      </w:pPr>
      <w:r>
        <w:t>от 9 октября 2020 г. N 664-пп</w:t>
      </w:r>
    </w:p>
    <w:p w:rsidR="00433A4B" w:rsidRDefault="00433A4B">
      <w:pPr>
        <w:pStyle w:val="ConsPlusTitle"/>
        <w:jc w:val="both"/>
      </w:pPr>
    </w:p>
    <w:p w:rsidR="00433A4B" w:rsidRDefault="00433A4B">
      <w:pPr>
        <w:pStyle w:val="ConsPlusTitle"/>
        <w:jc w:val="center"/>
      </w:pPr>
      <w:r>
        <w:t>ОБ УТВЕРЖДЕНИИ ГОСУДАРСТВЕННОЙ ПРОГРАММЫ АРХАНГЕЛЬСКОЙ</w:t>
      </w:r>
    </w:p>
    <w:p w:rsidR="00433A4B" w:rsidRDefault="00433A4B">
      <w:pPr>
        <w:pStyle w:val="ConsPlusTitle"/>
        <w:jc w:val="center"/>
      </w:pPr>
      <w:r>
        <w:t>ОБЛАСТИ "РАЗВИТИЕ ФИЗИЧЕСКОЙ КУЛЬТУРЫ И СПОРТА</w:t>
      </w:r>
    </w:p>
    <w:p w:rsidR="00433A4B" w:rsidRDefault="00433A4B">
      <w:pPr>
        <w:pStyle w:val="ConsPlusTitle"/>
        <w:jc w:val="center"/>
      </w:pPr>
      <w:r>
        <w:t>В АРХАНГЕЛЬСКОЙ ОБЛАСТИ"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(в ред. постановлений Правительства Архангельской области</w:t>
            </w:r>
          </w:p>
          <w:p w:rsidR="00433A4B" w:rsidRDefault="00433A4B">
            <w:pPr>
              <w:pStyle w:val="ConsPlusNormal"/>
              <w:jc w:val="center"/>
            </w:pPr>
            <w:r>
              <w:rPr>
                <w:color w:val="392C69"/>
              </w:rPr>
              <w:t xml:space="preserve">от 08.12.2020 </w:t>
            </w:r>
            <w:hyperlink r:id="rId6">
              <w:r>
                <w:rPr>
                  <w:color w:val="0000FF"/>
                </w:rPr>
                <w:t>N 834-пп</w:t>
              </w:r>
            </w:hyperlink>
            <w:r>
              <w:rPr>
                <w:color w:val="392C69"/>
              </w:rPr>
              <w:t xml:space="preserve">, от 11.02.2021 </w:t>
            </w:r>
            <w:hyperlink r:id="rId7">
              <w:r>
                <w:rPr>
                  <w:color w:val="0000FF"/>
                </w:rPr>
                <w:t>N 66-пп</w:t>
              </w:r>
            </w:hyperlink>
            <w:r>
              <w:rPr>
                <w:color w:val="392C69"/>
              </w:rPr>
              <w:t xml:space="preserve">, от 12.03.2021 </w:t>
            </w:r>
            <w:hyperlink r:id="rId8">
              <w:r>
                <w:rPr>
                  <w:color w:val="0000FF"/>
                </w:rPr>
                <w:t>N 123-пп</w:t>
              </w:r>
            </w:hyperlink>
            <w:r>
              <w:rPr>
                <w:color w:val="392C69"/>
              </w:rPr>
              <w:t>,</w:t>
            </w:r>
          </w:p>
          <w:p w:rsidR="00433A4B" w:rsidRDefault="00433A4B">
            <w:pPr>
              <w:pStyle w:val="ConsPlusNormal"/>
              <w:jc w:val="center"/>
            </w:pPr>
            <w:r>
              <w:rPr>
                <w:color w:val="392C69"/>
              </w:rPr>
              <w:t xml:space="preserve">от 18.05.2021 </w:t>
            </w:r>
            <w:hyperlink r:id="rId9">
              <w:r>
                <w:rPr>
                  <w:color w:val="0000FF"/>
                </w:rPr>
                <w:t>N 238-пп</w:t>
              </w:r>
            </w:hyperlink>
            <w:r>
              <w:rPr>
                <w:color w:val="392C69"/>
              </w:rPr>
              <w:t xml:space="preserve">, от 27.07.2021 </w:t>
            </w:r>
            <w:hyperlink r:id="rId10">
              <w:r>
                <w:rPr>
                  <w:color w:val="0000FF"/>
                </w:rPr>
                <w:t>N 385-пп</w:t>
              </w:r>
            </w:hyperlink>
            <w:r>
              <w:rPr>
                <w:color w:val="392C69"/>
              </w:rPr>
              <w:t xml:space="preserve">, от 25.10.2021 </w:t>
            </w:r>
            <w:hyperlink r:id="rId11">
              <w:r>
                <w:rPr>
                  <w:color w:val="0000FF"/>
                </w:rPr>
                <w:t>N 584-пп</w:t>
              </w:r>
            </w:hyperlink>
            <w:r>
              <w:rPr>
                <w:color w:val="392C69"/>
              </w:rPr>
              <w:t>,</w:t>
            </w:r>
          </w:p>
          <w:p w:rsidR="00433A4B" w:rsidRDefault="00433A4B">
            <w:pPr>
              <w:pStyle w:val="ConsPlusNormal"/>
              <w:jc w:val="center"/>
            </w:pPr>
            <w:r>
              <w:rPr>
                <w:color w:val="392C69"/>
              </w:rPr>
              <w:t xml:space="preserve">от 21.12.2021 </w:t>
            </w:r>
            <w:hyperlink r:id="rId12">
              <w:r>
                <w:rPr>
                  <w:color w:val="0000FF"/>
                </w:rPr>
                <w:t>N 742-пп</w:t>
              </w:r>
            </w:hyperlink>
            <w:r>
              <w:rPr>
                <w:color w:val="392C69"/>
              </w:rPr>
              <w:t xml:space="preserve">, от 17.02.2022 </w:t>
            </w:r>
            <w:hyperlink r:id="rId13">
              <w:r>
                <w:rPr>
                  <w:color w:val="0000FF"/>
                </w:rPr>
                <w:t>N 79-пп</w:t>
              </w:r>
            </w:hyperlink>
            <w:r>
              <w:rPr>
                <w:color w:val="392C69"/>
              </w:rPr>
              <w:t xml:space="preserve">, от 01.03.2022 </w:t>
            </w:r>
            <w:hyperlink r:id="rId14">
              <w:r>
                <w:rPr>
                  <w:color w:val="0000FF"/>
                </w:rPr>
                <w:t>N 108-пп</w:t>
              </w:r>
            </w:hyperlink>
            <w:r>
              <w:rPr>
                <w:color w:val="392C69"/>
              </w:rPr>
              <w:t>,</w:t>
            </w:r>
          </w:p>
          <w:p w:rsidR="00433A4B" w:rsidRDefault="00433A4B">
            <w:pPr>
              <w:pStyle w:val="ConsPlusNormal"/>
              <w:jc w:val="center"/>
            </w:pPr>
            <w:r>
              <w:rPr>
                <w:color w:val="392C69"/>
              </w:rPr>
              <w:t xml:space="preserve">от 29.04.2022 </w:t>
            </w:r>
            <w:hyperlink r:id="rId15">
              <w:r>
                <w:rPr>
                  <w:color w:val="0000FF"/>
                </w:rPr>
                <w:t>N 276-пп</w:t>
              </w:r>
            </w:hyperlink>
            <w:r>
              <w:rPr>
                <w:color w:val="392C69"/>
              </w:rPr>
              <w:t xml:space="preserve">, от 29.04.2022 </w:t>
            </w:r>
            <w:hyperlink r:id="rId16">
              <w:r>
                <w:rPr>
                  <w:color w:val="0000FF"/>
                </w:rPr>
                <w:t>N 279-пп</w:t>
              </w:r>
            </w:hyperlink>
            <w:r>
              <w:rPr>
                <w:color w:val="392C69"/>
              </w:rPr>
              <w:t xml:space="preserve">, от 19.05.2022 </w:t>
            </w:r>
            <w:hyperlink r:id="rId17">
              <w:r>
                <w:rPr>
                  <w:color w:val="0000FF"/>
                </w:rPr>
                <w:t>N 327-пп</w:t>
              </w:r>
            </w:hyperlink>
            <w:r>
              <w:rPr>
                <w:color w:val="392C69"/>
              </w:rPr>
              <w:t>,</w:t>
            </w:r>
          </w:p>
          <w:p w:rsidR="00433A4B" w:rsidRDefault="00433A4B">
            <w:pPr>
              <w:pStyle w:val="ConsPlusNormal"/>
              <w:jc w:val="center"/>
              <w:rPr>
                <w:color w:val="392C69"/>
              </w:rPr>
            </w:pPr>
            <w:r>
              <w:rPr>
                <w:color w:val="392C69"/>
              </w:rPr>
              <w:t xml:space="preserve">от 06.06.2022 </w:t>
            </w:r>
            <w:hyperlink r:id="rId18">
              <w:r>
                <w:rPr>
                  <w:color w:val="0000FF"/>
                </w:rPr>
                <w:t>N 387-пп</w:t>
              </w:r>
            </w:hyperlink>
            <w:r>
              <w:rPr>
                <w:color w:val="392C69"/>
              </w:rPr>
              <w:t xml:space="preserve">, от 28.07.2022 </w:t>
            </w:r>
            <w:hyperlink r:id="rId19">
              <w:r>
                <w:rPr>
                  <w:color w:val="0000FF"/>
                </w:rPr>
                <w:t>N 547-пп</w:t>
              </w:r>
            </w:hyperlink>
            <w:r>
              <w:rPr>
                <w:color w:val="392C69"/>
              </w:rPr>
              <w:t xml:space="preserve">, от 04.08.2022 </w:t>
            </w:r>
            <w:hyperlink r:id="rId20">
              <w:r>
                <w:rPr>
                  <w:color w:val="0000FF"/>
                </w:rPr>
                <w:t>N 566-пп</w:t>
              </w:r>
            </w:hyperlink>
            <w:r>
              <w:rPr>
                <w:color w:val="0000FF"/>
              </w:rPr>
              <w:t xml:space="preserve">, </w:t>
            </w:r>
            <w:r>
              <w:rPr>
                <w:color w:val="0000FF"/>
              </w:rPr>
              <w:br/>
            </w:r>
            <w:r>
              <w:rPr>
                <w:color w:val="392C69"/>
              </w:rPr>
              <w:t xml:space="preserve">от 07.10.2022 </w:t>
            </w:r>
            <w:r w:rsidR="00497DF1" w:rsidRPr="00497DF1">
              <w:rPr>
                <w:color w:val="0000FF"/>
              </w:rPr>
              <w:t xml:space="preserve">N </w:t>
            </w:r>
            <w:r w:rsidRPr="00497DF1">
              <w:rPr>
                <w:color w:val="0000FF"/>
              </w:rPr>
              <w:t>797-пп</w:t>
            </w:r>
            <w:r>
              <w:rPr>
                <w:color w:val="392C69"/>
              </w:rPr>
              <w:t>)</w:t>
            </w:r>
          </w:p>
          <w:p w:rsidR="00433A4B" w:rsidRDefault="00433A4B">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Normal"/>
        <w:ind w:firstLine="540"/>
        <w:jc w:val="both"/>
      </w:pPr>
      <w:r>
        <w:t xml:space="preserve">В соответствии со </w:t>
      </w:r>
      <w:hyperlink r:id="rId21">
        <w:r>
          <w:rPr>
            <w:color w:val="0000FF"/>
          </w:rPr>
          <w:t>статьей 179</w:t>
        </w:r>
      </w:hyperlink>
      <w:r>
        <w:t xml:space="preserve"> Бюджетного кодекса Российской Федерации, </w:t>
      </w:r>
      <w:hyperlink r:id="rId22">
        <w:r>
          <w:rPr>
            <w:color w:val="0000FF"/>
          </w:rPr>
          <w:t>пунктом 1 статьи 33</w:t>
        </w:r>
      </w:hyperlink>
      <w:r>
        <w:t xml:space="preserve"> Федерального закона от 21 декабря 2021 года N 414-ФЗ "Об общих принципах организации публичной власти в субъектах Российской Федерации", </w:t>
      </w:r>
      <w:hyperlink r:id="rId23">
        <w:r>
          <w:rPr>
            <w:color w:val="0000FF"/>
          </w:rPr>
          <w:t>пунктом 1 статьи 34</w:t>
        </w:r>
      </w:hyperlink>
      <w:r>
        <w:t xml:space="preserve"> Устава Архангельской области, </w:t>
      </w:r>
      <w:hyperlink r:id="rId24">
        <w:r>
          <w:rPr>
            <w:color w:val="0000FF"/>
          </w:rPr>
          <w:t>Порядком</w:t>
        </w:r>
      </w:hyperlink>
      <w:r>
        <w:t xml:space="preserve">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 года N 299-пп, Правительство Архангельской области постановляет:</w:t>
      </w:r>
    </w:p>
    <w:p w:rsidR="00433A4B" w:rsidRDefault="00433A4B">
      <w:pPr>
        <w:pStyle w:val="ConsPlusNormal"/>
        <w:jc w:val="both"/>
      </w:pPr>
      <w:r>
        <w:t xml:space="preserve">(в ред. постановлений Правительства Архангельской области от 28.07.2022 </w:t>
      </w:r>
      <w:hyperlink r:id="rId25">
        <w:r>
          <w:rPr>
            <w:color w:val="0000FF"/>
          </w:rPr>
          <w:t>N 547-пп</w:t>
        </w:r>
      </w:hyperlink>
      <w:r>
        <w:t xml:space="preserve">, от 04.08.2022 </w:t>
      </w:r>
      <w:hyperlink r:id="rId26">
        <w:r>
          <w:rPr>
            <w:color w:val="0000FF"/>
          </w:rPr>
          <w:t>N 566-пп</w:t>
        </w:r>
      </w:hyperlink>
      <w:r>
        <w:t>)</w:t>
      </w:r>
    </w:p>
    <w:p w:rsidR="00433A4B" w:rsidRDefault="00433A4B">
      <w:pPr>
        <w:pStyle w:val="ConsPlusNormal"/>
        <w:spacing w:before="200"/>
        <w:ind w:firstLine="540"/>
        <w:jc w:val="both"/>
      </w:pPr>
      <w:r>
        <w:t>1. Утвердить прилагаемые:</w:t>
      </w:r>
    </w:p>
    <w:p w:rsidR="00433A4B" w:rsidRDefault="00433A4B">
      <w:pPr>
        <w:pStyle w:val="ConsPlusNormal"/>
        <w:spacing w:before="200"/>
        <w:ind w:firstLine="540"/>
        <w:jc w:val="both"/>
      </w:pPr>
      <w:r>
        <w:t xml:space="preserve">1) государственную </w:t>
      </w:r>
      <w:hyperlink w:anchor="P56">
        <w:r>
          <w:rPr>
            <w:color w:val="0000FF"/>
          </w:rPr>
          <w:t>программу</w:t>
        </w:r>
      </w:hyperlink>
      <w:r>
        <w:t xml:space="preserve"> Архангельской области "Развитие физической культуры и спорта в Архангельской области";</w:t>
      </w:r>
    </w:p>
    <w:p w:rsidR="00433A4B" w:rsidRDefault="00433A4B">
      <w:pPr>
        <w:pStyle w:val="ConsPlusNormal"/>
        <w:spacing w:before="200"/>
        <w:ind w:firstLine="540"/>
        <w:jc w:val="both"/>
      </w:pPr>
      <w:r>
        <w:t xml:space="preserve">2) </w:t>
      </w:r>
      <w:hyperlink w:anchor="P3844">
        <w:r>
          <w:rPr>
            <w:color w:val="0000FF"/>
          </w:rPr>
          <w:t>Положение</w:t>
        </w:r>
      </w:hyperlink>
      <w:r>
        <w:t xml:space="preserve"> о порядке проведения конкурса на получение грантов в форме субсидий за лучшую организацию физкультурно-спортивной работы в Архангельской области среди муниципальных учреждений, 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w:t>
      </w:r>
    </w:p>
    <w:p w:rsidR="00433A4B" w:rsidRDefault="00433A4B">
      <w:pPr>
        <w:pStyle w:val="ConsPlusNormal"/>
        <w:spacing w:before="200"/>
        <w:ind w:firstLine="540"/>
        <w:jc w:val="both"/>
      </w:pPr>
      <w:r>
        <w:t xml:space="preserve">3) </w:t>
      </w:r>
      <w:hyperlink w:anchor="P4274">
        <w:r>
          <w:rPr>
            <w:color w:val="0000FF"/>
          </w:rPr>
          <w:t>Положение</w:t>
        </w:r>
      </w:hyperlink>
      <w:r>
        <w:t xml:space="preserve"> о порядке проведения конкурса на получение грантов в форме субсидий организациями, осуществляющими физкультурно-спортивную деятельность, при реализации проектов "Активное долголетие" в Архангельской области;</w:t>
      </w:r>
    </w:p>
    <w:p w:rsidR="00433A4B" w:rsidRDefault="00433A4B">
      <w:pPr>
        <w:pStyle w:val="ConsPlusNormal"/>
        <w:spacing w:before="200"/>
        <w:ind w:firstLine="540"/>
        <w:jc w:val="both"/>
      </w:pPr>
      <w:r>
        <w:t xml:space="preserve">4) </w:t>
      </w:r>
      <w:hyperlink w:anchor="P4695">
        <w:r>
          <w:rPr>
            <w:color w:val="0000FF"/>
          </w:rPr>
          <w:t>Положение</w:t>
        </w:r>
      </w:hyperlink>
      <w:r>
        <w:t xml:space="preserve"> о порядке проведения конкурса на получение грантов в форме субсидий среди физкультурно-спортивных организаций в Архангельской области, осуществляющих развитие вида спорта "лыжные гонки";</w:t>
      </w:r>
    </w:p>
    <w:p w:rsidR="00433A4B" w:rsidRDefault="00433A4B">
      <w:pPr>
        <w:pStyle w:val="ConsPlusNormal"/>
        <w:spacing w:before="200"/>
        <w:ind w:firstLine="540"/>
        <w:jc w:val="both"/>
      </w:pPr>
      <w:r>
        <w:t xml:space="preserve">5) </w:t>
      </w:r>
      <w:hyperlink w:anchor="P4985">
        <w:r>
          <w:rPr>
            <w:color w:val="0000FF"/>
          </w:rPr>
          <w:t>Положение</w:t>
        </w:r>
      </w:hyperlink>
      <w:r>
        <w:t xml:space="preserve"> о порядке проведения конкурса на выплату денежного поощрения спортсменам, тренерам и руководителям физкультурно-спортивных организаций в Архангельской области, осуществляющих развитие вида спорта "лыжные гонки";</w:t>
      </w:r>
    </w:p>
    <w:p w:rsidR="00433A4B" w:rsidRDefault="00433A4B">
      <w:pPr>
        <w:pStyle w:val="ConsPlusNormal"/>
        <w:spacing w:before="200"/>
        <w:ind w:firstLine="540"/>
        <w:jc w:val="both"/>
      </w:pPr>
      <w:r>
        <w:t xml:space="preserve">6) </w:t>
      </w:r>
      <w:hyperlink w:anchor="P5451">
        <w:r>
          <w:rPr>
            <w:color w:val="0000FF"/>
          </w:rPr>
          <w:t>Положение</w:t>
        </w:r>
      </w:hyperlink>
      <w:r>
        <w:t xml:space="preserve"> о порядке предоставления субсидий бюджетам муниципальных районов, муниципальных округов и городских округов Архангельской области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433A4B" w:rsidRDefault="00433A4B">
      <w:pPr>
        <w:pStyle w:val="ConsPlusNormal"/>
        <w:spacing w:before="200"/>
        <w:ind w:firstLine="540"/>
        <w:jc w:val="both"/>
      </w:pPr>
      <w:r>
        <w:t xml:space="preserve">7) </w:t>
      </w:r>
      <w:hyperlink w:anchor="P5869">
        <w:r>
          <w:rPr>
            <w:color w:val="0000FF"/>
          </w:rPr>
          <w:t>Положение</w:t>
        </w:r>
      </w:hyperlink>
      <w:r>
        <w:t xml:space="preserve"> о порядке проведения конкурса на предоставление субсидий бюджетам муниципальных районов, муниципальных округов и городских округов Архангельской области на приобретение спортивного оборудования и инвентаря для приведения муниципальных организаций спортивной подготовки в нормативное состояние;</w:t>
      </w:r>
    </w:p>
    <w:p w:rsidR="00433A4B" w:rsidRDefault="00433A4B">
      <w:pPr>
        <w:pStyle w:val="ConsPlusNormal"/>
        <w:spacing w:before="200"/>
        <w:ind w:firstLine="540"/>
        <w:jc w:val="both"/>
      </w:pPr>
      <w:r>
        <w:lastRenderedPageBreak/>
        <w:t xml:space="preserve">8) </w:t>
      </w:r>
      <w:hyperlink w:anchor="P6292">
        <w:r>
          <w:rPr>
            <w:color w:val="0000FF"/>
          </w:rPr>
          <w:t>Положение</w:t>
        </w:r>
      </w:hyperlink>
      <w:r>
        <w:t xml:space="preserve"> о порядке проведения конкурса на предоставление субсидий бюджетам муниципальных районов, муниципальных округов и городских округов, городских и сельских поселений Архангельской области на капитальный ремонт крытых спортивных объектов муниципальных образований Архангельской области;</w:t>
      </w:r>
    </w:p>
    <w:p w:rsidR="00433A4B" w:rsidRDefault="00433A4B">
      <w:pPr>
        <w:pStyle w:val="ConsPlusNormal"/>
        <w:spacing w:before="200"/>
        <w:ind w:firstLine="540"/>
        <w:jc w:val="both"/>
      </w:pPr>
      <w:r>
        <w:t xml:space="preserve">9) </w:t>
      </w:r>
      <w:hyperlink w:anchor="P6653">
        <w:r>
          <w:rPr>
            <w:color w:val="0000FF"/>
          </w:rPr>
          <w:t>Положение</w:t>
        </w:r>
      </w:hyperlink>
      <w:r>
        <w:t xml:space="preserve"> о порядке проведения конкурса на предоставление субсидий бюджетам муниципальных районов, муниципальных округов и городских округов, городских и сельских поселений Архангельской области на обустройство и модернизацию плоскостных спортивных сооружений муниципальных образований Архангельской области;</w:t>
      </w:r>
    </w:p>
    <w:p w:rsidR="00433A4B" w:rsidRDefault="00433A4B">
      <w:pPr>
        <w:pStyle w:val="ConsPlusNormal"/>
        <w:spacing w:before="200"/>
        <w:ind w:firstLine="540"/>
        <w:jc w:val="both"/>
      </w:pPr>
      <w:r>
        <w:t xml:space="preserve">10) </w:t>
      </w:r>
      <w:hyperlink w:anchor="P7091">
        <w:r>
          <w:rPr>
            <w:color w:val="0000FF"/>
          </w:rPr>
          <w:t>Положение</w:t>
        </w:r>
      </w:hyperlink>
      <w:r>
        <w:t xml:space="preserve"> о порядке проведения конкурса на предоставление субсидий бюджетам муниципальных районов, муниципальных округов и городских округов, городских и сельских поселений Архангельской области на обустройство и модернизацию объектов городской инфраструктуры, парковых и рекреационных зон для занятий физической культурой и спортом;</w:t>
      </w:r>
    </w:p>
    <w:p w:rsidR="00433A4B" w:rsidRDefault="00433A4B">
      <w:pPr>
        <w:pStyle w:val="ConsPlusNormal"/>
        <w:spacing w:before="200"/>
        <w:ind w:firstLine="540"/>
        <w:jc w:val="both"/>
      </w:pPr>
      <w:r>
        <w:t xml:space="preserve">11) </w:t>
      </w:r>
      <w:hyperlink w:anchor="P7496">
        <w:r>
          <w:rPr>
            <w:color w:val="0000FF"/>
          </w:rPr>
          <w:t>Положение</w:t>
        </w:r>
      </w:hyperlink>
      <w:r>
        <w:t xml:space="preserve"> о порядке и условиях проведения конкурса на предоставление субсидий бюджетам муниципальных районов, муниципальных округов и городских округов, городских и сельских поселений Архангельской области на оснащение объектов спортивной инфраструктуры спортивно-технологическим оборудованием;</w:t>
      </w:r>
    </w:p>
    <w:p w:rsidR="00433A4B" w:rsidRDefault="00433A4B">
      <w:pPr>
        <w:pStyle w:val="ConsPlusNormal"/>
        <w:jc w:val="both"/>
      </w:pPr>
      <w:r>
        <w:t>(</w:t>
      </w:r>
      <w:proofErr w:type="spellStart"/>
      <w:r>
        <w:t>пп</w:t>
      </w:r>
      <w:proofErr w:type="spellEnd"/>
      <w:r>
        <w:t xml:space="preserve">. 11 введен </w:t>
      </w:r>
      <w:hyperlink r:id="rId27">
        <w:r>
          <w:rPr>
            <w:color w:val="0000FF"/>
          </w:rPr>
          <w:t>постановлением</w:t>
        </w:r>
      </w:hyperlink>
      <w:r>
        <w:t xml:space="preserve"> Правительства Архангельской области от 12.03.2021 N 123-пп)</w:t>
      </w:r>
    </w:p>
    <w:p w:rsidR="00433A4B" w:rsidRDefault="00433A4B">
      <w:pPr>
        <w:pStyle w:val="ConsPlusNormal"/>
        <w:spacing w:before="200"/>
        <w:ind w:firstLine="540"/>
        <w:jc w:val="both"/>
      </w:pPr>
      <w:r>
        <w:t xml:space="preserve">12) </w:t>
      </w:r>
      <w:hyperlink w:anchor="P7837">
        <w:r>
          <w:rPr>
            <w:color w:val="0000FF"/>
          </w:rPr>
          <w:t>Положение</w:t>
        </w:r>
      </w:hyperlink>
      <w:r>
        <w:t xml:space="preserve"> о порядке предоставления субсидии из областного бюджета бюджету городского округа "Город Архангельск" на возведение крытого хоккейного корта в г. Архангельске;</w:t>
      </w:r>
    </w:p>
    <w:p w:rsidR="00433A4B" w:rsidRDefault="00433A4B">
      <w:pPr>
        <w:pStyle w:val="ConsPlusNormal"/>
        <w:jc w:val="both"/>
      </w:pPr>
      <w:r>
        <w:t>(</w:t>
      </w:r>
      <w:proofErr w:type="spellStart"/>
      <w:r>
        <w:t>пп</w:t>
      </w:r>
      <w:proofErr w:type="spellEnd"/>
      <w:r>
        <w:t xml:space="preserve">. 12 введен </w:t>
      </w:r>
      <w:hyperlink r:id="rId28">
        <w:r>
          <w:rPr>
            <w:color w:val="0000FF"/>
          </w:rPr>
          <w:t>постановлением</w:t>
        </w:r>
      </w:hyperlink>
      <w:r>
        <w:t xml:space="preserve"> Правительства Архангельской области от 17.02.2022 N 79-пп)</w:t>
      </w:r>
    </w:p>
    <w:p w:rsidR="00433A4B" w:rsidRDefault="00433A4B">
      <w:pPr>
        <w:pStyle w:val="ConsPlusNormal"/>
        <w:spacing w:before="200"/>
        <w:ind w:firstLine="540"/>
        <w:jc w:val="both"/>
      </w:pPr>
      <w:r>
        <w:t xml:space="preserve">13) </w:t>
      </w:r>
      <w:hyperlink w:anchor="P7913">
        <w:r>
          <w:rPr>
            <w:color w:val="0000FF"/>
          </w:rPr>
          <w:t>Положение</w:t>
        </w:r>
      </w:hyperlink>
      <w:r>
        <w:t xml:space="preserve"> о порядке предоставления субсидии из областного бюджета бюджетам муниципальных образований Архангельской области на приобретение спортивного оборудования и инвентаря для приведения организаций спортивной подготовки в нормативное состояние;</w:t>
      </w:r>
    </w:p>
    <w:p w:rsidR="00433A4B" w:rsidRDefault="00433A4B">
      <w:pPr>
        <w:pStyle w:val="ConsPlusNormal"/>
        <w:jc w:val="both"/>
      </w:pPr>
      <w:r>
        <w:t>(</w:t>
      </w:r>
      <w:proofErr w:type="spellStart"/>
      <w:r>
        <w:t>пп</w:t>
      </w:r>
      <w:proofErr w:type="spellEnd"/>
      <w:r>
        <w:t xml:space="preserve">. 13 введен </w:t>
      </w:r>
      <w:hyperlink r:id="rId29">
        <w:r>
          <w:rPr>
            <w:color w:val="0000FF"/>
          </w:rPr>
          <w:t>постановлением</w:t>
        </w:r>
      </w:hyperlink>
      <w:r>
        <w:t xml:space="preserve"> Правительства Архангельской области от 06.06.2022 N 387-пп)</w:t>
      </w:r>
    </w:p>
    <w:p w:rsidR="00433A4B" w:rsidRDefault="00433A4B">
      <w:pPr>
        <w:pStyle w:val="ConsPlusNormal"/>
        <w:spacing w:before="200"/>
        <w:ind w:firstLine="540"/>
        <w:jc w:val="both"/>
      </w:pPr>
      <w:r>
        <w:t xml:space="preserve">14) </w:t>
      </w:r>
      <w:hyperlink w:anchor="P7999">
        <w:r>
          <w:rPr>
            <w:color w:val="0000FF"/>
          </w:rPr>
          <w:t>Положение</w:t>
        </w:r>
      </w:hyperlink>
      <w:r>
        <w:t xml:space="preserve"> о порядке предоставления субсидии из областного бюджета бюджетам городских округов Архангельской области на </w:t>
      </w:r>
      <w:proofErr w:type="spellStart"/>
      <w:r>
        <w:t>софинансирование</w:t>
      </w:r>
      <w:proofErr w:type="spellEnd"/>
      <w:r>
        <w:t xml:space="preserve"> закупки оборудования для создания "умных" спортивных площадок.</w:t>
      </w:r>
    </w:p>
    <w:p w:rsidR="00433A4B" w:rsidRDefault="00433A4B">
      <w:pPr>
        <w:pStyle w:val="ConsPlusNormal"/>
        <w:jc w:val="both"/>
      </w:pPr>
      <w:r>
        <w:t>(</w:t>
      </w:r>
      <w:proofErr w:type="spellStart"/>
      <w:r>
        <w:t>пп</w:t>
      </w:r>
      <w:proofErr w:type="spellEnd"/>
      <w:r>
        <w:t xml:space="preserve">. 14 введен </w:t>
      </w:r>
      <w:hyperlink r:id="rId30">
        <w:r>
          <w:rPr>
            <w:color w:val="0000FF"/>
          </w:rPr>
          <w:t>постановлением</w:t>
        </w:r>
      </w:hyperlink>
      <w:r>
        <w:t xml:space="preserve"> Правительства Архангельской области от 28.07.2022 N 547-пп)</w:t>
      </w:r>
    </w:p>
    <w:p w:rsidR="00433A4B" w:rsidRDefault="00433A4B">
      <w:pPr>
        <w:pStyle w:val="ConsPlusNormal"/>
        <w:jc w:val="both"/>
      </w:pPr>
      <w:r>
        <w:t xml:space="preserve">(п. 1 в ред. </w:t>
      </w:r>
      <w:hyperlink r:id="rId31">
        <w:r>
          <w:rPr>
            <w:color w:val="0000FF"/>
          </w:rPr>
          <w:t>постановления</w:t>
        </w:r>
      </w:hyperlink>
      <w:r>
        <w:t xml:space="preserve"> Правительства Архангельской области от 11.02.2021 N 66-пп)</w:t>
      </w:r>
    </w:p>
    <w:p w:rsidR="00433A4B" w:rsidRDefault="00433A4B">
      <w:pPr>
        <w:pStyle w:val="ConsPlusNormal"/>
        <w:spacing w:before="200"/>
        <w:ind w:firstLine="540"/>
        <w:jc w:val="both"/>
      </w:pPr>
      <w:r>
        <w:t>2. Настоящее постановление вступает в силу с 1 января 2021 года, но не ранее дня его официального опубликования.</w:t>
      </w:r>
    </w:p>
    <w:p w:rsidR="00433A4B" w:rsidRDefault="00433A4B">
      <w:pPr>
        <w:pStyle w:val="ConsPlusNormal"/>
        <w:jc w:val="both"/>
      </w:pPr>
    </w:p>
    <w:p w:rsidR="00433A4B" w:rsidRDefault="00433A4B">
      <w:pPr>
        <w:pStyle w:val="ConsPlusNormal"/>
        <w:jc w:val="right"/>
      </w:pPr>
      <w:r>
        <w:t>Первый заместитель Губернатора</w:t>
      </w:r>
    </w:p>
    <w:p w:rsidR="00433A4B" w:rsidRDefault="00433A4B">
      <w:pPr>
        <w:pStyle w:val="ConsPlusNormal"/>
        <w:jc w:val="right"/>
      </w:pPr>
      <w:r>
        <w:t>Архангельской области -</w:t>
      </w:r>
    </w:p>
    <w:p w:rsidR="00433A4B" w:rsidRDefault="00433A4B">
      <w:pPr>
        <w:pStyle w:val="ConsPlusNormal"/>
        <w:jc w:val="right"/>
      </w:pPr>
      <w:r>
        <w:t>председатель Правительства</w:t>
      </w:r>
    </w:p>
    <w:p w:rsidR="00433A4B" w:rsidRDefault="00433A4B">
      <w:pPr>
        <w:pStyle w:val="ConsPlusNormal"/>
        <w:jc w:val="right"/>
      </w:pPr>
      <w:r>
        <w:t>Архангельской области</w:t>
      </w:r>
    </w:p>
    <w:p w:rsidR="00433A4B" w:rsidRDefault="00433A4B">
      <w:pPr>
        <w:pStyle w:val="ConsPlusNormal"/>
        <w:jc w:val="right"/>
      </w:pPr>
      <w:r>
        <w:t>А.В.АЛСУФЬЕВ</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0"/>
      </w:pPr>
      <w:r>
        <w:t>Утверждена</w:t>
      </w:r>
    </w:p>
    <w:p w:rsidR="00433A4B" w:rsidRDefault="00433A4B">
      <w:pPr>
        <w:pStyle w:val="ConsPlusNormal"/>
        <w:jc w:val="right"/>
      </w:pPr>
      <w:r>
        <w:t>постановлением Правительства</w:t>
      </w:r>
    </w:p>
    <w:p w:rsidR="00433A4B" w:rsidRDefault="00433A4B">
      <w:pPr>
        <w:pStyle w:val="ConsPlusNormal"/>
        <w:jc w:val="right"/>
      </w:pPr>
      <w:r>
        <w:t>Архангельской области</w:t>
      </w:r>
    </w:p>
    <w:p w:rsidR="00433A4B" w:rsidRDefault="00433A4B">
      <w:pPr>
        <w:pStyle w:val="ConsPlusNormal"/>
        <w:jc w:val="right"/>
      </w:pPr>
      <w:r>
        <w:t>от 09.10.2020 N 664-пп</w:t>
      </w:r>
    </w:p>
    <w:p w:rsidR="00433A4B" w:rsidRDefault="00433A4B">
      <w:pPr>
        <w:pStyle w:val="ConsPlusNormal"/>
        <w:jc w:val="both"/>
      </w:pPr>
    </w:p>
    <w:p w:rsidR="00433A4B" w:rsidRDefault="00433A4B">
      <w:pPr>
        <w:pStyle w:val="ConsPlusTitle"/>
        <w:jc w:val="center"/>
      </w:pPr>
      <w:bookmarkStart w:id="0" w:name="P56"/>
      <w:bookmarkEnd w:id="0"/>
      <w:r>
        <w:t>ГОСУДАРСТВЕННАЯ ПРОГРАММА</w:t>
      </w:r>
    </w:p>
    <w:p w:rsidR="00433A4B" w:rsidRDefault="00433A4B">
      <w:pPr>
        <w:pStyle w:val="ConsPlusTitle"/>
        <w:jc w:val="center"/>
      </w:pPr>
      <w:r>
        <w:t>АРХАНГЕЛЬСКОЙ ОБЛАСТИ "РАЗВИТИЕ ФИЗИЧЕСКОЙ КУЛЬТУРЫ И СПОРТА</w:t>
      </w:r>
    </w:p>
    <w:p w:rsidR="00433A4B" w:rsidRDefault="00433A4B">
      <w:pPr>
        <w:pStyle w:val="ConsPlusTitle"/>
        <w:jc w:val="center"/>
      </w:pPr>
      <w:r>
        <w:t>В АРХАНГЕЛЬСКОЙ ОБЛАСТИ"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(в ред. постановлений Правительства Архангельской области</w:t>
            </w:r>
          </w:p>
          <w:p w:rsidR="00433A4B" w:rsidRDefault="00433A4B">
            <w:pPr>
              <w:pStyle w:val="ConsPlusNormal"/>
              <w:jc w:val="center"/>
            </w:pPr>
            <w:r>
              <w:rPr>
                <w:color w:val="392C69"/>
              </w:rPr>
              <w:t xml:space="preserve">от 08.12.2020 </w:t>
            </w:r>
            <w:hyperlink r:id="rId32">
              <w:r>
                <w:rPr>
                  <w:color w:val="0000FF"/>
                </w:rPr>
                <w:t>N 834-пп</w:t>
              </w:r>
            </w:hyperlink>
            <w:r>
              <w:rPr>
                <w:color w:val="392C69"/>
              </w:rPr>
              <w:t xml:space="preserve">, от 11.02.2021 </w:t>
            </w:r>
            <w:hyperlink r:id="rId33">
              <w:r>
                <w:rPr>
                  <w:color w:val="0000FF"/>
                </w:rPr>
                <w:t>N 66-пп</w:t>
              </w:r>
            </w:hyperlink>
            <w:r>
              <w:rPr>
                <w:color w:val="392C69"/>
              </w:rPr>
              <w:t xml:space="preserve">, от 12.03.2021 </w:t>
            </w:r>
            <w:hyperlink r:id="rId34">
              <w:r>
                <w:rPr>
                  <w:color w:val="0000FF"/>
                </w:rPr>
                <w:t>N 123-пп</w:t>
              </w:r>
            </w:hyperlink>
            <w:r>
              <w:rPr>
                <w:color w:val="392C69"/>
              </w:rPr>
              <w:t>,</w:t>
            </w:r>
          </w:p>
          <w:p w:rsidR="00433A4B" w:rsidRDefault="00433A4B">
            <w:pPr>
              <w:pStyle w:val="ConsPlusNormal"/>
              <w:jc w:val="center"/>
            </w:pPr>
            <w:r>
              <w:rPr>
                <w:color w:val="392C69"/>
              </w:rPr>
              <w:t xml:space="preserve">от 18.05.2021 </w:t>
            </w:r>
            <w:hyperlink r:id="rId35">
              <w:r>
                <w:rPr>
                  <w:color w:val="0000FF"/>
                </w:rPr>
                <w:t>N 238-пп</w:t>
              </w:r>
            </w:hyperlink>
            <w:r>
              <w:rPr>
                <w:color w:val="392C69"/>
              </w:rPr>
              <w:t xml:space="preserve">, от 27.07.2021 </w:t>
            </w:r>
            <w:hyperlink r:id="rId36">
              <w:r>
                <w:rPr>
                  <w:color w:val="0000FF"/>
                </w:rPr>
                <w:t>N 385-пп</w:t>
              </w:r>
            </w:hyperlink>
            <w:r>
              <w:rPr>
                <w:color w:val="392C69"/>
              </w:rPr>
              <w:t xml:space="preserve">, от 25.10.2021 </w:t>
            </w:r>
            <w:hyperlink r:id="rId37">
              <w:r>
                <w:rPr>
                  <w:color w:val="0000FF"/>
                </w:rPr>
                <w:t>N 584-пп</w:t>
              </w:r>
            </w:hyperlink>
            <w:r>
              <w:rPr>
                <w:color w:val="392C69"/>
              </w:rPr>
              <w:t>,</w:t>
            </w:r>
          </w:p>
          <w:p w:rsidR="00433A4B" w:rsidRDefault="00433A4B">
            <w:pPr>
              <w:pStyle w:val="ConsPlusNormal"/>
              <w:jc w:val="center"/>
            </w:pPr>
            <w:r>
              <w:rPr>
                <w:color w:val="392C69"/>
              </w:rPr>
              <w:t xml:space="preserve">от 21.12.2021 </w:t>
            </w:r>
            <w:hyperlink r:id="rId38">
              <w:r>
                <w:rPr>
                  <w:color w:val="0000FF"/>
                </w:rPr>
                <w:t>N 742-пп</w:t>
              </w:r>
            </w:hyperlink>
            <w:r>
              <w:rPr>
                <w:color w:val="392C69"/>
              </w:rPr>
              <w:t xml:space="preserve">, от 17.02.2022 </w:t>
            </w:r>
            <w:hyperlink r:id="rId39">
              <w:r>
                <w:rPr>
                  <w:color w:val="0000FF"/>
                </w:rPr>
                <w:t>N 79-пп</w:t>
              </w:r>
            </w:hyperlink>
            <w:r>
              <w:rPr>
                <w:color w:val="392C69"/>
              </w:rPr>
              <w:t xml:space="preserve">, от 01.03.2022 </w:t>
            </w:r>
            <w:hyperlink r:id="rId40">
              <w:r>
                <w:rPr>
                  <w:color w:val="0000FF"/>
                </w:rPr>
                <w:t>N 108-пп</w:t>
              </w:r>
            </w:hyperlink>
            <w:r>
              <w:rPr>
                <w:color w:val="392C69"/>
              </w:rPr>
              <w:t>,</w:t>
            </w:r>
          </w:p>
          <w:p w:rsidR="00433A4B" w:rsidRDefault="00433A4B">
            <w:pPr>
              <w:pStyle w:val="ConsPlusNormal"/>
              <w:jc w:val="center"/>
            </w:pPr>
            <w:r>
              <w:rPr>
                <w:color w:val="392C69"/>
              </w:rPr>
              <w:lastRenderedPageBreak/>
              <w:t xml:space="preserve">от 29.04.2022 </w:t>
            </w:r>
            <w:hyperlink r:id="rId41">
              <w:r>
                <w:rPr>
                  <w:color w:val="0000FF"/>
                </w:rPr>
                <w:t>N 276-пп</w:t>
              </w:r>
            </w:hyperlink>
            <w:r>
              <w:rPr>
                <w:color w:val="392C69"/>
              </w:rPr>
              <w:t xml:space="preserve">, от 06.06.2022 </w:t>
            </w:r>
            <w:hyperlink r:id="rId42">
              <w:r>
                <w:rPr>
                  <w:color w:val="0000FF"/>
                </w:rPr>
                <w:t>N 387-пп</w:t>
              </w:r>
            </w:hyperlink>
            <w:r>
              <w:rPr>
                <w:color w:val="392C69"/>
              </w:rPr>
              <w:t xml:space="preserve">, от 28.07.2022 </w:t>
            </w:r>
            <w:hyperlink r:id="rId43">
              <w:r>
                <w:rPr>
                  <w:color w:val="0000FF"/>
                </w:rPr>
                <w:t>N 547-пп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Title"/>
        <w:jc w:val="center"/>
        <w:outlineLvl w:val="1"/>
      </w:pPr>
      <w:r>
        <w:t>ПАСПОРТ</w:t>
      </w:r>
    </w:p>
    <w:p w:rsidR="00433A4B" w:rsidRDefault="00433A4B">
      <w:pPr>
        <w:pStyle w:val="ConsPlusTitle"/>
        <w:jc w:val="center"/>
      </w:pPr>
      <w:r>
        <w:t>ГОСУДАРСТВЕННОЙ ПРОГРАММЫ АРХАНГЕЛЬСКОЙ ОБЛАСТИ "РАЗВИТИЕ</w:t>
      </w:r>
    </w:p>
    <w:p w:rsidR="00433A4B" w:rsidRDefault="00433A4B">
      <w:pPr>
        <w:pStyle w:val="ConsPlusTitle"/>
        <w:jc w:val="center"/>
      </w:pPr>
      <w:r>
        <w:t>ФИЗИЧЕСКОЙ КУЛЬТУРЫ И СПОРТА В АРХАНГЕЛЬСКОЙ ОБЛАСТИ"</w:t>
      </w:r>
    </w:p>
    <w:p w:rsidR="00433A4B" w:rsidRDefault="00433A4B">
      <w:pPr>
        <w:pStyle w:val="ConsPlusNormal"/>
        <w:jc w:val="both"/>
      </w:pPr>
    </w:p>
    <w:tbl>
      <w:tblPr>
        <w:tblW w:w="0" w:type="auto"/>
        <w:tblLayout w:type="fixed"/>
        <w:tblCellMar>
          <w:top w:w="102" w:type="dxa"/>
          <w:left w:w="62" w:type="dxa"/>
          <w:bottom w:w="102" w:type="dxa"/>
          <w:right w:w="62" w:type="dxa"/>
        </w:tblCellMar>
        <w:tblLook w:val="0000"/>
      </w:tblPr>
      <w:tblGrid>
        <w:gridCol w:w="2190"/>
        <w:gridCol w:w="340"/>
        <w:gridCol w:w="6520"/>
      </w:tblGrid>
      <w:tr w:rsidR="00433A4B">
        <w:tc>
          <w:tcPr>
            <w:tcW w:w="2190" w:type="dxa"/>
            <w:tcBorders>
              <w:top w:val="nil"/>
              <w:left w:val="nil"/>
              <w:bottom w:val="nil"/>
              <w:right w:val="nil"/>
            </w:tcBorders>
          </w:tcPr>
          <w:p w:rsidR="00433A4B" w:rsidRDefault="00433A4B">
            <w:pPr>
              <w:pStyle w:val="ConsPlusNormal"/>
            </w:pPr>
            <w:r>
              <w:t>Наименование государственной программы</w:t>
            </w:r>
          </w:p>
        </w:tc>
        <w:tc>
          <w:tcPr>
            <w:tcW w:w="340" w:type="dxa"/>
            <w:tcBorders>
              <w:top w:val="nil"/>
              <w:left w:val="nil"/>
              <w:bottom w:val="nil"/>
              <w:right w:val="nil"/>
            </w:tcBorders>
          </w:tcPr>
          <w:p w:rsidR="00433A4B" w:rsidRDefault="00433A4B">
            <w:pPr>
              <w:pStyle w:val="ConsPlusNormal"/>
            </w:pPr>
            <w:r>
              <w:t>-</w:t>
            </w:r>
          </w:p>
        </w:tc>
        <w:tc>
          <w:tcPr>
            <w:tcW w:w="6520" w:type="dxa"/>
            <w:tcBorders>
              <w:top w:val="nil"/>
              <w:left w:val="nil"/>
              <w:bottom w:val="nil"/>
              <w:right w:val="nil"/>
            </w:tcBorders>
          </w:tcPr>
          <w:p w:rsidR="00433A4B" w:rsidRDefault="00433A4B">
            <w:pPr>
              <w:pStyle w:val="ConsPlusNormal"/>
            </w:pPr>
            <w:r>
              <w:t>Государственная программа Архангельской области "Развитие физической культуры и спорта в Архангельской области" (далее - государственная программа)</w:t>
            </w:r>
          </w:p>
        </w:tc>
      </w:tr>
      <w:tr w:rsidR="00433A4B">
        <w:tc>
          <w:tcPr>
            <w:tcW w:w="2190" w:type="dxa"/>
            <w:tcBorders>
              <w:top w:val="nil"/>
              <w:left w:val="nil"/>
              <w:bottom w:val="nil"/>
              <w:right w:val="nil"/>
            </w:tcBorders>
          </w:tcPr>
          <w:p w:rsidR="00433A4B" w:rsidRDefault="00433A4B">
            <w:pPr>
              <w:pStyle w:val="ConsPlusNormal"/>
            </w:pPr>
            <w:r>
              <w:t>Ответственный исполнитель государственной программы</w:t>
            </w:r>
          </w:p>
        </w:tc>
        <w:tc>
          <w:tcPr>
            <w:tcW w:w="340" w:type="dxa"/>
            <w:tcBorders>
              <w:top w:val="nil"/>
              <w:left w:val="nil"/>
              <w:bottom w:val="nil"/>
              <w:right w:val="nil"/>
            </w:tcBorders>
          </w:tcPr>
          <w:p w:rsidR="00433A4B" w:rsidRDefault="00433A4B">
            <w:pPr>
              <w:pStyle w:val="ConsPlusNormal"/>
            </w:pPr>
            <w:r>
              <w:t>-</w:t>
            </w:r>
          </w:p>
        </w:tc>
        <w:tc>
          <w:tcPr>
            <w:tcW w:w="6520" w:type="dxa"/>
            <w:tcBorders>
              <w:top w:val="nil"/>
              <w:left w:val="nil"/>
              <w:bottom w:val="nil"/>
              <w:right w:val="nil"/>
            </w:tcBorders>
          </w:tcPr>
          <w:p w:rsidR="00433A4B" w:rsidRDefault="00433A4B">
            <w:pPr>
              <w:pStyle w:val="ConsPlusNormal"/>
            </w:pPr>
            <w:r>
              <w:t>министерство спорта Архангельской области (далее - министерство спорта)</w:t>
            </w:r>
          </w:p>
        </w:tc>
      </w:tr>
      <w:tr w:rsidR="00433A4B">
        <w:tc>
          <w:tcPr>
            <w:tcW w:w="9050" w:type="dxa"/>
            <w:gridSpan w:val="3"/>
            <w:tcBorders>
              <w:top w:val="nil"/>
              <w:left w:val="nil"/>
              <w:bottom w:val="nil"/>
              <w:right w:val="nil"/>
            </w:tcBorders>
          </w:tcPr>
          <w:p w:rsidR="00433A4B" w:rsidRDefault="00433A4B">
            <w:pPr>
              <w:pStyle w:val="ConsPlusNormal"/>
              <w:jc w:val="both"/>
            </w:pPr>
            <w:r>
              <w:t xml:space="preserve">(в ред. постановлений Правительства Архангельской области от 08.12.2020 </w:t>
            </w:r>
            <w:hyperlink r:id="rId44">
              <w:r>
                <w:rPr>
                  <w:color w:val="0000FF"/>
                </w:rPr>
                <w:t>N 834-пп</w:t>
              </w:r>
            </w:hyperlink>
            <w:r>
              <w:t xml:space="preserve">, от 06.06.2022 </w:t>
            </w:r>
            <w:hyperlink r:id="rId45">
              <w:r>
                <w:rPr>
                  <w:color w:val="0000FF"/>
                </w:rPr>
                <w:t>N 387-пп</w:t>
              </w:r>
            </w:hyperlink>
            <w:r>
              <w:t>)</w:t>
            </w:r>
          </w:p>
        </w:tc>
      </w:tr>
      <w:tr w:rsidR="00433A4B">
        <w:tc>
          <w:tcPr>
            <w:tcW w:w="2190" w:type="dxa"/>
            <w:tcBorders>
              <w:top w:val="nil"/>
              <w:left w:val="nil"/>
              <w:bottom w:val="nil"/>
              <w:right w:val="nil"/>
            </w:tcBorders>
          </w:tcPr>
          <w:p w:rsidR="00433A4B" w:rsidRDefault="00433A4B">
            <w:pPr>
              <w:pStyle w:val="ConsPlusNormal"/>
            </w:pPr>
            <w:r>
              <w:t>Соисполнители государственной программы</w:t>
            </w:r>
          </w:p>
        </w:tc>
        <w:tc>
          <w:tcPr>
            <w:tcW w:w="340" w:type="dxa"/>
            <w:tcBorders>
              <w:top w:val="nil"/>
              <w:left w:val="nil"/>
              <w:bottom w:val="nil"/>
              <w:right w:val="nil"/>
            </w:tcBorders>
          </w:tcPr>
          <w:p w:rsidR="00433A4B" w:rsidRDefault="00433A4B">
            <w:pPr>
              <w:pStyle w:val="ConsPlusNormal"/>
            </w:pPr>
            <w:r>
              <w:t>-</w:t>
            </w:r>
          </w:p>
        </w:tc>
        <w:tc>
          <w:tcPr>
            <w:tcW w:w="6520" w:type="dxa"/>
            <w:tcBorders>
              <w:top w:val="nil"/>
              <w:left w:val="nil"/>
              <w:bottom w:val="nil"/>
              <w:right w:val="nil"/>
            </w:tcBorders>
          </w:tcPr>
          <w:p w:rsidR="00433A4B" w:rsidRDefault="00433A4B">
            <w:pPr>
              <w:pStyle w:val="ConsPlusNormal"/>
            </w:pPr>
            <w:r>
              <w:t>министерство строительства и архитектуры Архангельской области (далее - министерство строительства и архитектуры);</w:t>
            </w:r>
          </w:p>
          <w:p w:rsidR="00433A4B" w:rsidRDefault="00433A4B">
            <w:pPr>
              <w:pStyle w:val="ConsPlusNormal"/>
            </w:pPr>
            <w:r>
              <w:t>министерство здравоохранения Архангельской области (далее - министерство здравоохранения)</w:t>
            </w:r>
          </w:p>
        </w:tc>
      </w:tr>
      <w:tr w:rsidR="00433A4B">
        <w:tc>
          <w:tcPr>
            <w:tcW w:w="2190" w:type="dxa"/>
            <w:tcBorders>
              <w:top w:val="nil"/>
              <w:left w:val="nil"/>
              <w:bottom w:val="nil"/>
              <w:right w:val="nil"/>
            </w:tcBorders>
          </w:tcPr>
          <w:p w:rsidR="00433A4B" w:rsidRDefault="00433A4B">
            <w:pPr>
              <w:pStyle w:val="ConsPlusNormal"/>
            </w:pPr>
            <w:r>
              <w:t>Участники государственной программы</w:t>
            </w:r>
          </w:p>
        </w:tc>
        <w:tc>
          <w:tcPr>
            <w:tcW w:w="340" w:type="dxa"/>
            <w:tcBorders>
              <w:top w:val="nil"/>
              <w:left w:val="nil"/>
              <w:bottom w:val="nil"/>
              <w:right w:val="nil"/>
            </w:tcBorders>
          </w:tcPr>
          <w:p w:rsidR="00433A4B" w:rsidRDefault="00433A4B">
            <w:pPr>
              <w:pStyle w:val="ConsPlusNormal"/>
            </w:pPr>
            <w:r>
              <w:t>-</w:t>
            </w:r>
          </w:p>
        </w:tc>
        <w:tc>
          <w:tcPr>
            <w:tcW w:w="6520" w:type="dxa"/>
            <w:tcBorders>
              <w:top w:val="nil"/>
              <w:left w:val="nil"/>
              <w:bottom w:val="nil"/>
              <w:right w:val="nil"/>
            </w:tcBorders>
          </w:tcPr>
          <w:p w:rsidR="00433A4B" w:rsidRDefault="00433A4B">
            <w:pPr>
              <w:pStyle w:val="ConsPlusNormal"/>
            </w:pPr>
            <w:r>
              <w:t>государственные учреждения Архангельской области в сфере физической культуры и спорта, подведомственные министерству спорта (далее - государственные учреждения физической культуры и спорта);</w:t>
            </w:r>
          </w:p>
          <w:p w:rsidR="00433A4B" w:rsidRDefault="00433A4B">
            <w:pPr>
              <w:pStyle w:val="ConsPlusNormal"/>
            </w:pPr>
            <w:r>
              <w:t>государственные учреждения Архангельской области, подведомственные министерству строительства и архитектуры;</w:t>
            </w:r>
          </w:p>
          <w:p w:rsidR="00433A4B" w:rsidRDefault="00433A4B">
            <w:pPr>
              <w:pStyle w:val="ConsPlusNormal"/>
            </w:pPr>
            <w:r>
              <w:t>государственные учреждения Архангельской области, подведомственные министерству здравоохранения;</w:t>
            </w:r>
          </w:p>
          <w:p w:rsidR="00433A4B" w:rsidRDefault="00433A4B">
            <w:pPr>
              <w:pStyle w:val="ConsPlusNormal"/>
            </w:pPr>
            <w:r>
              <w:t>органы местного самоуправления муниципальных образований Архангельской области (далее - органы местного самоуправления);</w:t>
            </w:r>
          </w:p>
          <w:p w:rsidR="00433A4B" w:rsidRDefault="00433A4B">
            <w:pPr>
              <w:pStyle w:val="ConsPlusNormal"/>
            </w:pPr>
            <w:r>
              <w:t>муниципальные учреждения, подведомственные органам местного самоуправления, в том числе в сфере физической культуры и спорта (далее - муниципальные учреждения);</w:t>
            </w:r>
          </w:p>
          <w:p w:rsidR="00433A4B" w:rsidRDefault="00433A4B">
            <w:pPr>
              <w:pStyle w:val="ConsPlusNormal"/>
            </w:pPr>
            <w:r>
              <w:t>физкультурно-спортивные организации;</w:t>
            </w:r>
          </w:p>
          <w:p w:rsidR="00433A4B" w:rsidRDefault="00433A4B">
            <w:pPr>
              <w:pStyle w:val="ConsPlusNormal"/>
            </w:pPr>
            <w:r>
              <w:t>общественные организации, осуществляющие деятельность в сфере физической культуры и спорта</w:t>
            </w:r>
          </w:p>
        </w:tc>
      </w:tr>
      <w:tr w:rsidR="00433A4B">
        <w:tc>
          <w:tcPr>
            <w:tcW w:w="9050" w:type="dxa"/>
            <w:gridSpan w:val="3"/>
            <w:tcBorders>
              <w:top w:val="nil"/>
              <w:left w:val="nil"/>
              <w:bottom w:val="nil"/>
              <w:right w:val="nil"/>
            </w:tcBorders>
          </w:tcPr>
          <w:p w:rsidR="00433A4B" w:rsidRDefault="00433A4B">
            <w:pPr>
              <w:pStyle w:val="ConsPlusNormal"/>
              <w:jc w:val="both"/>
            </w:pPr>
            <w:r>
              <w:t xml:space="preserve">(в ред. постановлений Правительства Архангельской области от 08.12.2020 </w:t>
            </w:r>
            <w:hyperlink r:id="rId46">
              <w:r>
                <w:rPr>
                  <w:color w:val="0000FF"/>
                </w:rPr>
                <w:t>N 834-пп</w:t>
              </w:r>
            </w:hyperlink>
            <w:r>
              <w:t xml:space="preserve">, от 06.06.2022 </w:t>
            </w:r>
            <w:hyperlink r:id="rId47">
              <w:r>
                <w:rPr>
                  <w:color w:val="0000FF"/>
                </w:rPr>
                <w:t>N 387-пп</w:t>
              </w:r>
            </w:hyperlink>
            <w:r>
              <w:t>)</w:t>
            </w:r>
          </w:p>
        </w:tc>
      </w:tr>
      <w:tr w:rsidR="00433A4B">
        <w:tc>
          <w:tcPr>
            <w:tcW w:w="2190" w:type="dxa"/>
            <w:tcBorders>
              <w:top w:val="nil"/>
              <w:left w:val="nil"/>
              <w:bottom w:val="nil"/>
              <w:right w:val="nil"/>
            </w:tcBorders>
          </w:tcPr>
          <w:p w:rsidR="00433A4B" w:rsidRDefault="00433A4B">
            <w:pPr>
              <w:pStyle w:val="ConsPlusNormal"/>
            </w:pPr>
            <w:r>
              <w:t>Подпрограммы государственной программы</w:t>
            </w:r>
          </w:p>
        </w:tc>
        <w:tc>
          <w:tcPr>
            <w:tcW w:w="340" w:type="dxa"/>
            <w:tcBorders>
              <w:top w:val="nil"/>
              <w:left w:val="nil"/>
              <w:bottom w:val="nil"/>
              <w:right w:val="nil"/>
            </w:tcBorders>
          </w:tcPr>
          <w:p w:rsidR="00433A4B" w:rsidRDefault="00433A4B">
            <w:pPr>
              <w:pStyle w:val="ConsPlusNormal"/>
            </w:pPr>
            <w:r>
              <w:t>-</w:t>
            </w:r>
          </w:p>
        </w:tc>
        <w:tc>
          <w:tcPr>
            <w:tcW w:w="6520" w:type="dxa"/>
            <w:tcBorders>
              <w:top w:val="nil"/>
              <w:left w:val="nil"/>
              <w:bottom w:val="nil"/>
              <w:right w:val="nil"/>
            </w:tcBorders>
          </w:tcPr>
          <w:p w:rsidR="00433A4B" w:rsidRDefault="00433A4B">
            <w:pPr>
              <w:pStyle w:val="ConsPlusNormal"/>
            </w:pPr>
            <w:r>
              <w:t>нет</w:t>
            </w:r>
          </w:p>
        </w:tc>
      </w:tr>
      <w:tr w:rsidR="00433A4B">
        <w:tc>
          <w:tcPr>
            <w:tcW w:w="2190" w:type="dxa"/>
            <w:tcBorders>
              <w:top w:val="nil"/>
              <w:left w:val="nil"/>
              <w:bottom w:val="nil"/>
              <w:right w:val="nil"/>
            </w:tcBorders>
          </w:tcPr>
          <w:p w:rsidR="00433A4B" w:rsidRDefault="00433A4B">
            <w:pPr>
              <w:pStyle w:val="ConsPlusNormal"/>
            </w:pPr>
            <w:r>
              <w:t>Цели государственной программы</w:t>
            </w:r>
          </w:p>
        </w:tc>
        <w:tc>
          <w:tcPr>
            <w:tcW w:w="340" w:type="dxa"/>
            <w:tcBorders>
              <w:top w:val="nil"/>
              <w:left w:val="nil"/>
              <w:bottom w:val="nil"/>
              <w:right w:val="nil"/>
            </w:tcBorders>
          </w:tcPr>
          <w:p w:rsidR="00433A4B" w:rsidRDefault="00433A4B">
            <w:pPr>
              <w:pStyle w:val="ConsPlusNormal"/>
            </w:pPr>
            <w:r>
              <w:t>-</w:t>
            </w:r>
          </w:p>
        </w:tc>
        <w:tc>
          <w:tcPr>
            <w:tcW w:w="6520" w:type="dxa"/>
            <w:tcBorders>
              <w:top w:val="nil"/>
              <w:left w:val="nil"/>
              <w:bottom w:val="nil"/>
              <w:right w:val="nil"/>
            </w:tcBorders>
          </w:tcPr>
          <w:p w:rsidR="00433A4B" w:rsidRDefault="00433A4B">
            <w:pPr>
              <w:pStyle w:val="ConsPlusNormal"/>
            </w:pPr>
            <w:r>
              <w:t>создание условий, обеспечивающих возможность жителям Архангельской области систематически заниматься физической культурой и спортом, повышение конкурентоспособности спортсменов Архангельской области на всероссийском и международном уровнях.</w:t>
            </w:r>
          </w:p>
          <w:p w:rsidR="00433A4B" w:rsidRDefault="00167B21">
            <w:pPr>
              <w:pStyle w:val="ConsPlusNormal"/>
            </w:pPr>
            <w:hyperlink w:anchor="P311">
              <w:r w:rsidR="00433A4B">
                <w:rPr>
                  <w:color w:val="0000FF"/>
                </w:rPr>
                <w:t>Перечень</w:t>
              </w:r>
            </w:hyperlink>
            <w:r w:rsidR="00433A4B">
              <w:t xml:space="preserve"> целевых показателей государственной программы приведен в </w:t>
            </w:r>
            <w:hyperlink w:anchor="P305">
              <w:r w:rsidR="00433A4B">
                <w:rPr>
                  <w:color w:val="0000FF"/>
                </w:rPr>
                <w:t>приложении N 1</w:t>
              </w:r>
            </w:hyperlink>
            <w:r w:rsidR="00433A4B">
              <w:t xml:space="preserve"> к государственной программе</w:t>
            </w:r>
          </w:p>
        </w:tc>
      </w:tr>
      <w:tr w:rsidR="00433A4B">
        <w:tc>
          <w:tcPr>
            <w:tcW w:w="2190" w:type="dxa"/>
            <w:tcBorders>
              <w:top w:val="nil"/>
              <w:left w:val="nil"/>
              <w:bottom w:val="nil"/>
              <w:right w:val="nil"/>
            </w:tcBorders>
          </w:tcPr>
          <w:p w:rsidR="00433A4B" w:rsidRDefault="00433A4B">
            <w:pPr>
              <w:pStyle w:val="ConsPlusNormal"/>
            </w:pPr>
            <w:r>
              <w:t>Задачи государственной программы</w:t>
            </w:r>
          </w:p>
        </w:tc>
        <w:tc>
          <w:tcPr>
            <w:tcW w:w="340" w:type="dxa"/>
            <w:tcBorders>
              <w:top w:val="nil"/>
              <w:left w:val="nil"/>
              <w:bottom w:val="nil"/>
              <w:right w:val="nil"/>
            </w:tcBorders>
          </w:tcPr>
          <w:p w:rsidR="00433A4B" w:rsidRDefault="00433A4B">
            <w:pPr>
              <w:pStyle w:val="ConsPlusNormal"/>
            </w:pPr>
            <w:r>
              <w:t>-</w:t>
            </w:r>
          </w:p>
        </w:tc>
        <w:tc>
          <w:tcPr>
            <w:tcW w:w="6520" w:type="dxa"/>
            <w:tcBorders>
              <w:top w:val="nil"/>
              <w:left w:val="nil"/>
              <w:bottom w:val="nil"/>
              <w:right w:val="nil"/>
            </w:tcBorders>
          </w:tcPr>
          <w:p w:rsidR="00433A4B" w:rsidRDefault="00433A4B">
            <w:pPr>
              <w:pStyle w:val="ConsPlusNormal"/>
            </w:pPr>
            <w:r>
              <w:t>задача N 1 - научно-методическое, информационное и кадровое обеспечение, повышение квалификации и профессиональная переподготовка в сфере физического воспитания и спортивной подготовки;</w:t>
            </w:r>
          </w:p>
          <w:p w:rsidR="00433A4B" w:rsidRDefault="00433A4B">
            <w:pPr>
              <w:pStyle w:val="ConsPlusNormal"/>
            </w:pPr>
            <w:r>
              <w:t>задача N 2 - развитие массовой физической культуры и спорта;</w:t>
            </w:r>
          </w:p>
          <w:p w:rsidR="00433A4B" w:rsidRDefault="00433A4B">
            <w:pPr>
              <w:pStyle w:val="ConsPlusNormal"/>
            </w:pPr>
            <w:r>
              <w:t xml:space="preserve">задача N 3 - поддержка и развитие детско-юношеского спорта, спорта высших достижений, подготовка спортивного резерва </w:t>
            </w:r>
            <w:r>
              <w:lastRenderedPageBreak/>
              <w:t>спортивных сборных команд Архангельской области, обеспечение участия спортсменов спортивных сборных команд Архангельской области во всероссийских и международных спортивных соревнованиях, медицинское обеспечение и контроль за состоянием здоровья граждан, занимающихся физической культурой и спортом;</w:t>
            </w:r>
          </w:p>
          <w:p w:rsidR="00433A4B" w:rsidRDefault="00433A4B">
            <w:pPr>
              <w:pStyle w:val="ConsPlusNormal"/>
            </w:pPr>
            <w:r>
              <w:t>задача N 4 - развитие сети физкультурно-оздоровительных и спортивных комплексов, а также плоскостных спортивных сооружений;</w:t>
            </w:r>
          </w:p>
          <w:p w:rsidR="00433A4B" w:rsidRDefault="00433A4B">
            <w:pPr>
              <w:pStyle w:val="ConsPlusNormal"/>
            </w:pPr>
            <w:r>
              <w:t>задача N 5 - совершенствование спортивной инфраструктуры для занятий физической культурой и спортом</w:t>
            </w:r>
          </w:p>
        </w:tc>
      </w:tr>
      <w:tr w:rsidR="00433A4B">
        <w:tc>
          <w:tcPr>
            <w:tcW w:w="2190" w:type="dxa"/>
            <w:tcBorders>
              <w:top w:val="nil"/>
              <w:left w:val="nil"/>
              <w:bottom w:val="nil"/>
              <w:right w:val="nil"/>
            </w:tcBorders>
          </w:tcPr>
          <w:p w:rsidR="00433A4B" w:rsidRDefault="00433A4B">
            <w:pPr>
              <w:pStyle w:val="ConsPlusNormal"/>
            </w:pPr>
            <w:r>
              <w:lastRenderedPageBreak/>
              <w:t>Сроки и этапы реализации государственной программы</w:t>
            </w:r>
          </w:p>
        </w:tc>
        <w:tc>
          <w:tcPr>
            <w:tcW w:w="340" w:type="dxa"/>
            <w:tcBorders>
              <w:top w:val="nil"/>
              <w:left w:val="nil"/>
              <w:bottom w:val="nil"/>
              <w:right w:val="nil"/>
            </w:tcBorders>
          </w:tcPr>
          <w:p w:rsidR="00433A4B" w:rsidRDefault="00433A4B">
            <w:pPr>
              <w:pStyle w:val="ConsPlusNormal"/>
            </w:pPr>
            <w:r>
              <w:t>-</w:t>
            </w:r>
          </w:p>
        </w:tc>
        <w:tc>
          <w:tcPr>
            <w:tcW w:w="6520" w:type="dxa"/>
            <w:tcBorders>
              <w:top w:val="nil"/>
              <w:left w:val="nil"/>
              <w:bottom w:val="nil"/>
              <w:right w:val="nil"/>
            </w:tcBorders>
          </w:tcPr>
          <w:p w:rsidR="00433A4B" w:rsidRDefault="00433A4B">
            <w:pPr>
              <w:pStyle w:val="ConsPlusNormal"/>
            </w:pPr>
            <w:r>
              <w:t>2021 - 2026 годы.</w:t>
            </w:r>
          </w:p>
          <w:p w:rsidR="00433A4B" w:rsidRDefault="00433A4B">
            <w:pPr>
              <w:pStyle w:val="ConsPlusNormal"/>
            </w:pPr>
            <w:r>
              <w:t>Государственная программа реализуется в один этап</w:t>
            </w:r>
          </w:p>
        </w:tc>
      </w:tr>
      <w:tr w:rsidR="00433A4B">
        <w:tc>
          <w:tcPr>
            <w:tcW w:w="2190" w:type="dxa"/>
            <w:tcBorders>
              <w:top w:val="nil"/>
              <w:left w:val="nil"/>
              <w:bottom w:val="nil"/>
              <w:right w:val="nil"/>
            </w:tcBorders>
          </w:tcPr>
          <w:p w:rsidR="00433A4B" w:rsidRDefault="00433A4B">
            <w:pPr>
              <w:pStyle w:val="ConsPlusNormal"/>
              <w:jc w:val="both"/>
            </w:pPr>
            <w:r>
              <w:t>Объем</w:t>
            </w:r>
          </w:p>
          <w:p w:rsidR="00433A4B" w:rsidRDefault="00433A4B">
            <w:pPr>
              <w:pStyle w:val="ConsPlusNormal"/>
            </w:pPr>
            <w:r>
              <w:t>и источники финансирования государственной программы</w:t>
            </w:r>
          </w:p>
        </w:tc>
        <w:tc>
          <w:tcPr>
            <w:tcW w:w="340" w:type="dxa"/>
            <w:tcBorders>
              <w:top w:val="nil"/>
              <w:left w:val="nil"/>
              <w:bottom w:val="nil"/>
              <w:right w:val="nil"/>
            </w:tcBorders>
          </w:tcPr>
          <w:p w:rsidR="00433A4B" w:rsidRPr="00C2626A" w:rsidRDefault="00433A4B">
            <w:pPr>
              <w:pStyle w:val="ConsPlusNormal"/>
              <w:jc w:val="center"/>
            </w:pPr>
            <w:r w:rsidRPr="00C2626A">
              <w:t>-</w:t>
            </w:r>
          </w:p>
        </w:tc>
        <w:tc>
          <w:tcPr>
            <w:tcW w:w="6520" w:type="dxa"/>
            <w:tcBorders>
              <w:top w:val="nil"/>
              <w:left w:val="nil"/>
              <w:bottom w:val="nil"/>
              <w:right w:val="nil"/>
            </w:tcBorders>
          </w:tcPr>
          <w:p w:rsidR="00DC2ADE" w:rsidRPr="00C2626A" w:rsidRDefault="00DC2ADE" w:rsidP="00DC2ADE">
            <w:pPr>
              <w:pStyle w:val="ConsPlusNormal"/>
            </w:pPr>
            <w:r w:rsidRPr="00C2626A">
              <w:t xml:space="preserve">общий объем финансирования государственной программы составляет 9 861 583,0 тыс. рублей, </w:t>
            </w:r>
            <w:r w:rsidRPr="00C2626A">
              <w:br/>
              <w:t>в том числе:</w:t>
            </w:r>
          </w:p>
          <w:p w:rsidR="00DC2ADE" w:rsidRPr="00C2626A" w:rsidRDefault="00DC2ADE" w:rsidP="00DC2ADE">
            <w:pPr>
              <w:pStyle w:val="ConsPlusNormal"/>
            </w:pPr>
            <w:r w:rsidRPr="00C2626A">
              <w:t>средства федерального бюджета – 3 017 784,1 тыс. рублей;</w:t>
            </w:r>
          </w:p>
          <w:p w:rsidR="00DC2ADE" w:rsidRPr="00C2626A" w:rsidRDefault="00DC2ADE" w:rsidP="00DC2ADE">
            <w:pPr>
              <w:pStyle w:val="ConsPlusNormal"/>
            </w:pPr>
            <w:r w:rsidRPr="00C2626A">
              <w:t>средства областного бюджета – 6 403 024,7 тыс. рублей;</w:t>
            </w:r>
          </w:p>
          <w:p w:rsidR="00DC2ADE" w:rsidRPr="00C2626A" w:rsidRDefault="00DC2ADE" w:rsidP="00DC2ADE">
            <w:pPr>
              <w:pStyle w:val="ConsPlusNormal"/>
            </w:pPr>
            <w:r w:rsidRPr="00C2626A">
              <w:t>средства местных бюджетов – 345 374,2 тыс. рублей;</w:t>
            </w:r>
          </w:p>
          <w:p w:rsidR="00433A4B" w:rsidRPr="00C2626A" w:rsidRDefault="00DC2ADE" w:rsidP="00DC2ADE">
            <w:pPr>
              <w:pStyle w:val="ConsPlusNormal"/>
              <w:jc w:val="both"/>
            </w:pPr>
            <w:r w:rsidRPr="00C2626A">
              <w:t>внебюджетные средства – 95 400 тыс. рублей</w:t>
            </w:r>
          </w:p>
        </w:tc>
      </w:tr>
      <w:tr w:rsidR="00433A4B">
        <w:tc>
          <w:tcPr>
            <w:tcW w:w="9050" w:type="dxa"/>
            <w:gridSpan w:val="3"/>
            <w:tcBorders>
              <w:top w:val="nil"/>
              <w:left w:val="nil"/>
              <w:bottom w:val="nil"/>
              <w:right w:val="nil"/>
            </w:tcBorders>
          </w:tcPr>
          <w:p w:rsidR="00433A4B" w:rsidRDefault="00433A4B">
            <w:pPr>
              <w:pStyle w:val="ConsPlusNormal"/>
              <w:jc w:val="both"/>
            </w:pPr>
            <w:r>
              <w:t xml:space="preserve">(в ред. </w:t>
            </w:r>
            <w:hyperlink r:id="rId48">
              <w:r>
                <w:rPr>
                  <w:color w:val="0000FF"/>
                </w:rPr>
                <w:t>постановления</w:t>
              </w:r>
            </w:hyperlink>
            <w:r>
              <w:t xml:space="preserve"> Правительства Архангельской области от 28.07.2022 N 547-пп</w:t>
            </w:r>
            <w:r w:rsidR="00F115F3">
              <w:t>, от 07.10.2022 № 797-пп</w:t>
            </w:r>
            <w:r>
              <w:t>)</w:t>
            </w:r>
          </w:p>
        </w:tc>
      </w:tr>
    </w:tbl>
    <w:p w:rsidR="00433A4B" w:rsidRDefault="00433A4B">
      <w:pPr>
        <w:pStyle w:val="ConsPlusNormal"/>
        <w:jc w:val="both"/>
      </w:pPr>
    </w:p>
    <w:p w:rsidR="00433A4B" w:rsidRDefault="00433A4B">
      <w:pPr>
        <w:pStyle w:val="ConsPlusTitle"/>
        <w:jc w:val="center"/>
        <w:outlineLvl w:val="2"/>
      </w:pPr>
      <w:r>
        <w:t>I. Приоритеты государственной политики в сфере реализации</w:t>
      </w:r>
    </w:p>
    <w:p w:rsidR="00433A4B" w:rsidRDefault="00433A4B">
      <w:pPr>
        <w:pStyle w:val="ConsPlusTitle"/>
        <w:jc w:val="center"/>
      </w:pPr>
      <w:r>
        <w:t>государственной программы</w:t>
      </w:r>
    </w:p>
    <w:p w:rsidR="00433A4B" w:rsidRDefault="00433A4B">
      <w:pPr>
        <w:pStyle w:val="ConsPlusNormal"/>
        <w:jc w:val="both"/>
      </w:pPr>
    </w:p>
    <w:p w:rsidR="00433A4B" w:rsidRDefault="00433A4B">
      <w:pPr>
        <w:pStyle w:val="ConsPlusNormal"/>
        <w:ind w:firstLine="540"/>
        <w:jc w:val="both"/>
      </w:pPr>
      <w:r>
        <w:t>Основными приоритетами государственной политики в сфере физической культуры и спорта являются:</w:t>
      </w:r>
    </w:p>
    <w:p w:rsidR="00433A4B" w:rsidRDefault="00433A4B">
      <w:pPr>
        <w:pStyle w:val="ConsPlusNormal"/>
        <w:spacing w:before="200"/>
        <w:ind w:firstLine="540"/>
        <w:jc w:val="both"/>
      </w:pPr>
      <w:r>
        <w:t>создание условий для реализации права граждан на занятия физической культурой и спортом;</w:t>
      </w:r>
    </w:p>
    <w:p w:rsidR="00433A4B" w:rsidRDefault="00433A4B">
      <w:pPr>
        <w:pStyle w:val="ConsPlusNormal"/>
        <w:spacing w:before="200"/>
        <w:ind w:firstLine="540"/>
        <w:jc w:val="both"/>
      </w:pPr>
      <w:r>
        <w:t>улучшение показателей физической подготовленности и состояния здоровья населения Архангельской области;</w:t>
      </w:r>
    </w:p>
    <w:p w:rsidR="00433A4B" w:rsidRDefault="00433A4B">
      <w:pPr>
        <w:pStyle w:val="ConsPlusNormal"/>
        <w:spacing w:before="200"/>
        <w:ind w:firstLine="540"/>
        <w:jc w:val="both"/>
      </w:pPr>
      <w:r>
        <w:t>повышение уровня подготовленности спортсменов высокого класса, позволяющего им достойно выступать на всероссийских и международных соревнованиях;</w:t>
      </w:r>
    </w:p>
    <w:p w:rsidR="00433A4B" w:rsidRDefault="00433A4B">
      <w:pPr>
        <w:pStyle w:val="ConsPlusNormal"/>
        <w:spacing w:before="200"/>
        <w:ind w:firstLine="540"/>
        <w:jc w:val="both"/>
      </w:pPr>
      <w:r>
        <w:t>создание равных возможностей гражданам для занятий физической культурой и спортом, в том числе развитие спортивной инфраструктуры;</w:t>
      </w:r>
    </w:p>
    <w:p w:rsidR="00433A4B" w:rsidRDefault="00433A4B">
      <w:pPr>
        <w:pStyle w:val="ConsPlusNormal"/>
        <w:spacing w:before="200"/>
        <w:ind w:firstLine="540"/>
        <w:jc w:val="both"/>
      </w:pPr>
      <w:r>
        <w:t>совершенствование научно-методического и кадрового обеспечения сферы физического воспитания и спортивной подготовки;</w:t>
      </w:r>
    </w:p>
    <w:p w:rsidR="00433A4B" w:rsidRDefault="00433A4B">
      <w:pPr>
        <w:pStyle w:val="ConsPlusNormal"/>
        <w:spacing w:before="200"/>
        <w:ind w:firstLine="540"/>
        <w:jc w:val="both"/>
      </w:pPr>
      <w:r>
        <w:t>повышение уровня подготовленности спортсменов высокого класса.</w:t>
      </w:r>
    </w:p>
    <w:p w:rsidR="00433A4B" w:rsidRDefault="00433A4B">
      <w:pPr>
        <w:pStyle w:val="ConsPlusNormal"/>
        <w:spacing w:before="200"/>
        <w:ind w:firstLine="540"/>
        <w:jc w:val="both"/>
      </w:pPr>
      <w:r>
        <w:t>В государственной программе учтены цели государственной политики в сфере физической культуры и спорта, определенные:</w:t>
      </w:r>
    </w:p>
    <w:p w:rsidR="00433A4B" w:rsidRDefault="00433A4B">
      <w:pPr>
        <w:pStyle w:val="ConsPlusNormal"/>
        <w:spacing w:before="200"/>
        <w:ind w:firstLine="540"/>
        <w:jc w:val="both"/>
      </w:pPr>
      <w:r>
        <w:t xml:space="preserve">Федеральным </w:t>
      </w:r>
      <w:hyperlink r:id="rId49">
        <w:r>
          <w:rPr>
            <w:color w:val="0000FF"/>
          </w:rPr>
          <w:t>законом</w:t>
        </w:r>
      </w:hyperlink>
      <w:r>
        <w:t xml:space="preserve"> от 4 декабря 2007 года N 329-ФЗ "О физической культуре и спорте в Российской Федерации";</w:t>
      </w:r>
    </w:p>
    <w:p w:rsidR="00433A4B" w:rsidRDefault="00167B21">
      <w:pPr>
        <w:pStyle w:val="ConsPlusNormal"/>
        <w:spacing w:before="200"/>
        <w:ind w:firstLine="540"/>
        <w:jc w:val="both"/>
      </w:pPr>
      <w:hyperlink r:id="rId50">
        <w:r w:rsidR="00433A4B">
          <w:rPr>
            <w:color w:val="0000FF"/>
          </w:rPr>
          <w:t>Указом</w:t>
        </w:r>
      </w:hyperlink>
      <w:r w:rsidR="00433A4B">
        <w:t xml:space="preserve"> Президента Российской Федерации от 24 марта 2014 года N 172 "О Всероссийском физкультурно-спортивном комплексе "Готов к труду и обороне" (ГТО)";</w:t>
      </w:r>
    </w:p>
    <w:p w:rsidR="00433A4B" w:rsidRDefault="00167B21">
      <w:pPr>
        <w:pStyle w:val="ConsPlusNormal"/>
        <w:spacing w:before="200"/>
        <w:ind w:firstLine="540"/>
        <w:jc w:val="both"/>
      </w:pPr>
      <w:hyperlink r:id="rId51">
        <w:r w:rsidR="00433A4B">
          <w:rPr>
            <w:color w:val="0000FF"/>
          </w:rPr>
          <w:t>Указом</w:t>
        </w:r>
      </w:hyperlink>
      <w:r w:rsidR="00433A4B">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433A4B" w:rsidRDefault="00167B21">
      <w:pPr>
        <w:pStyle w:val="ConsPlusNormal"/>
        <w:spacing w:before="200"/>
        <w:ind w:firstLine="540"/>
        <w:jc w:val="both"/>
      </w:pPr>
      <w:hyperlink r:id="rId52">
        <w:r w:rsidR="00433A4B">
          <w:rPr>
            <w:color w:val="0000FF"/>
          </w:rPr>
          <w:t>Указом</w:t>
        </w:r>
      </w:hyperlink>
      <w:r w:rsidR="00433A4B">
        <w:t xml:space="preserve"> Президента Российской Федерации от 21 июля 2020 года N 474 "О национальных </w:t>
      </w:r>
      <w:r w:rsidR="00433A4B">
        <w:lastRenderedPageBreak/>
        <w:t>целях развития Российской Федерации на период до 2030 года";</w:t>
      </w:r>
    </w:p>
    <w:p w:rsidR="00433A4B" w:rsidRDefault="00433A4B">
      <w:pPr>
        <w:pStyle w:val="ConsPlusNormal"/>
        <w:spacing w:before="200"/>
        <w:ind w:firstLine="540"/>
        <w:jc w:val="both"/>
      </w:pPr>
      <w:r>
        <w:t xml:space="preserve">государственной </w:t>
      </w:r>
      <w:hyperlink r:id="rId53">
        <w:r>
          <w:rPr>
            <w:color w:val="0000FF"/>
          </w:rPr>
          <w:t>программой</w:t>
        </w:r>
      </w:hyperlink>
      <w:r>
        <w:t xml:space="preserve"> Российской Федерации "Развитие физической культуры и спорта", утвержденной постановлением Правительства Российской Федерации от 30 сентября 2021 года N 1661;</w:t>
      </w:r>
    </w:p>
    <w:p w:rsidR="00433A4B" w:rsidRDefault="00433A4B">
      <w:pPr>
        <w:pStyle w:val="ConsPlusNormal"/>
        <w:jc w:val="both"/>
      </w:pPr>
      <w:r>
        <w:t xml:space="preserve">(в ред. </w:t>
      </w:r>
      <w:hyperlink r:id="rId54">
        <w:r>
          <w:rPr>
            <w:color w:val="0000FF"/>
          </w:rPr>
          <w:t>постановления</w:t>
        </w:r>
      </w:hyperlink>
      <w:r>
        <w:t xml:space="preserve"> Правительства Архангельской области от 28.07.2022 N 547-пп)</w:t>
      </w:r>
    </w:p>
    <w:p w:rsidR="00433A4B" w:rsidRDefault="00167B21">
      <w:pPr>
        <w:pStyle w:val="ConsPlusNormal"/>
        <w:spacing w:before="200"/>
        <w:ind w:firstLine="540"/>
        <w:jc w:val="both"/>
      </w:pPr>
      <w:hyperlink r:id="rId55">
        <w:r w:rsidR="00433A4B">
          <w:rPr>
            <w:color w:val="0000FF"/>
          </w:rPr>
          <w:t>Стратегией</w:t>
        </w:r>
      </w:hyperlink>
      <w:r w:rsidR="00433A4B">
        <w:t xml:space="preserve"> развития спортивной индустрии до 2035 года, утвержденной распоряжением Правительства Российской Федерации от 3 июня 2019 года N 1188-р;</w:t>
      </w:r>
    </w:p>
    <w:p w:rsidR="00433A4B" w:rsidRDefault="00167B21">
      <w:pPr>
        <w:pStyle w:val="ConsPlusNormal"/>
        <w:spacing w:before="200"/>
        <w:ind w:firstLine="540"/>
        <w:jc w:val="both"/>
      </w:pPr>
      <w:hyperlink r:id="rId56">
        <w:r w:rsidR="00433A4B">
          <w:rPr>
            <w:color w:val="0000FF"/>
          </w:rPr>
          <w:t>Приказом</w:t>
        </w:r>
      </w:hyperlink>
      <w:r w:rsidR="00433A4B">
        <w:t xml:space="preserve"> Министерства спорта Российской Федерации от 30 октября 2015 года N 999 "Об утверждении требований к обеспечению подготовки спортивного резерва для спортивных сборных команд Российской Федерации";</w:t>
      </w:r>
    </w:p>
    <w:p w:rsidR="00433A4B" w:rsidRDefault="00433A4B">
      <w:pPr>
        <w:pStyle w:val="ConsPlusNormal"/>
        <w:spacing w:before="200"/>
        <w:ind w:firstLine="540"/>
        <w:jc w:val="both"/>
      </w:pPr>
      <w:r>
        <w:t xml:space="preserve">Стратегией социально-экономического развития Архангельской области до 2035 года, утвержденной областным </w:t>
      </w:r>
      <w:hyperlink r:id="rId57">
        <w:r>
          <w:rPr>
            <w:color w:val="0000FF"/>
          </w:rPr>
          <w:t>законом</w:t>
        </w:r>
      </w:hyperlink>
      <w:r>
        <w:t xml:space="preserve"> от 18 февраля 2019 года N 57-5-ОЗ;</w:t>
      </w:r>
    </w:p>
    <w:p w:rsidR="00433A4B" w:rsidRDefault="00433A4B">
      <w:pPr>
        <w:pStyle w:val="ConsPlusNormal"/>
        <w:spacing w:before="200"/>
        <w:ind w:firstLine="540"/>
        <w:jc w:val="both"/>
      </w:pPr>
      <w:r>
        <w:t xml:space="preserve">Концепцией подготовки спортивного резерва в Архангельской области до 2025 года и </w:t>
      </w:r>
      <w:hyperlink r:id="rId58">
        <w:r>
          <w:rPr>
            <w:color w:val="0000FF"/>
          </w:rPr>
          <w:t>планом</w:t>
        </w:r>
      </w:hyperlink>
      <w:r>
        <w:t xml:space="preserve"> мероприятий по реализации Концепции подготовки спортивного резерва в Архангельской области до 2025 года, утвержденными постановлением Правительства Архангельской области от 8 апреля 2019 года N 179-пп.</w:t>
      </w:r>
    </w:p>
    <w:p w:rsidR="00433A4B" w:rsidRDefault="00433A4B">
      <w:pPr>
        <w:pStyle w:val="ConsPlusNormal"/>
        <w:spacing w:before="200"/>
        <w:ind w:firstLine="540"/>
        <w:jc w:val="both"/>
      </w:pPr>
      <w:r>
        <w:t>Основными направлениями государственной политики в сфере физической культуры и спорта в Архангельской области являются:</w:t>
      </w:r>
    </w:p>
    <w:p w:rsidR="00433A4B" w:rsidRDefault="00433A4B">
      <w:pPr>
        <w:pStyle w:val="ConsPlusNormal"/>
        <w:spacing w:before="200"/>
        <w:ind w:firstLine="540"/>
        <w:jc w:val="both"/>
      </w:pPr>
      <w:r>
        <w:t>развитие физической культуры и массового спорта среди всех возрастных групп и категорий населения Архангельской области;</w:t>
      </w:r>
    </w:p>
    <w:p w:rsidR="00433A4B" w:rsidRDefault="00433A4B">
      <w:pPr>
        <w:pStyle w:val="ConsPlusNormal"/>
        <w:spacing w:before="200"/>
        <w:ind w:firstLine="540"/>
        <w:jc w:val="both"/>
      </w:pPr>
      <w:r>
        <w:t>развитие в Архангельской области "Всероссийского физкультурно-спортивного комплекса "Готов к труду и обороне" (ГТО)" (далее - ВФСК ГТО);</w:t>
      </w:r>
    </w:p>
    <w:p w:rsidR="00433A4B" w:rsidRDefault="00433A4B">
      <w:pPr>
        <w:pStyle w:val="ConsPlusNormal"/>
        <w:spacing w:before="200"/>
        <w:ind w:firstLine="540"/>
        <w:jc w:val="both"/>
      </w:pPr>
      <w:r>
        <w:t>строительство объектов спорта различного функционального предназначения, отвечающих современным стандартам в области строительства;</w:t>
      </w:r>
    </w:p>
    <w:p w:rsidR="00433A4B" w:rsidRDefault="00433A4B">
      <w:pPr>
        <w:pStyle w:val="ConsPlusNormal"/>
        <w:spacing w:before="200"/>
        <w:ind w:firstLine="540"/>
        <w:jc w:val="both"/>
      </w:pPr>
      <w:r>
        <w:t>пропаганда здорового образа жизни, повышение интереса населения Архангельской области к регулярным занятиям физической культурой и спортом, в том числе с привлечением средств массовой информации Архангельской области;</w:t>
      </w:r>
    </w:p>
    <w:p w:rsidR="00433A4B" w:rsidRDefault="00433A4B">
      <w:pPr>
        <w:pStyle w:val="ConsPlusNormal"/>
        <w:spacing w:before="200"/>
        <w:ind w:firstLine="540"/>
        <w:jc w:val="both"/>
      </w:pPr>
      <w:r>
        <w:t>проведение официальных физкультурных и спортивных мероприятий на территории Архангельской области с максимальным охватом всех категорий населения Архангельской области;</w:t>
      </w:r>
    </w:p>
    <w:p w:rsidR="00433A4B" w:rsidRDefault="00433A4B">
      <w:pPr>
        <w:pStyle w:val="ConsPlusNormal"/>
        <w:spacing w:before="200"/>
        <w:ind w:firstLine="540"/>
        <w:jc w:val="both"/>
      </w:pPr>
      <w:r>
        <w:t>совершенствование ресурсного, в том числе финансового, обеспечения физкультурно-спортивной деятельности;</w:t>
      </w:r>
    </w:p>
    <w:p w:rsidR="00433A4B" w:rsidRDefault="00433A4B">
      <w:pPr>
        <w:pStyle w:val="ConsPlusNormal"/>
        <w:spacing w:before="200"/>
        <w:ind w:firstLine="540"/>
        <w:jc w:val="both"/>
      </w:pPr>
      <w:r>
        <w:t>недопустимость применения в физической культуре и спорте запрещенных методов и приемов, унижающих человеческое достоинство, пропагандирующих культ жестокости и насилия;</w:t>
      </w:r>
    </w:p>
    <w:p w:rsidR="00433A4B" w:rsidRDefault="00433A4B">
      <w:pPr>
        <w:pStyle w:val="ConsPlusNormal"/>
        <w:spacing w:before="200"/>
        <w:ind w:firstLine="540"/>
        <w:jc w:val="both"/>
      </w:pPr>
      <w:r>
        <w:t>содействие в создании физкультурно-спортивных организаций в Архангельской области.</w:t>
      </w:r>
    </w:p>
    <w:p w:rsidR="00433A4B" w:rsidRDefault="00433A4B">
      <w:pPr>
        <w:pStyle w:val="ConsPlusNormal"/>
        <w:spacing w:before="200"/>
        <w:ind w:firstLine="540"/>
        <w:jc w:val="both"/>
      </w:pPr>
      <w:r>
        <w:t>Основными направлениями государственной политики в сфере развития спорта высших достижений в Архангельской области являются:</w:t>
      </w:r>
    </w:p>
    <w:p w:rsidR="00433A4B" w:rsidRDefault="00433A4B">
      <w:pPr>
        <w:pStyle w:val="ConsPlusNormal"/>
        <w:spacing w:before="200"/>
        <w:ind w:firstLine="540"/>
        <w:jc w:val="both"/>
      </w:pPr>
      <w:r>
        <w:t xml:space="preserve">подготовка спортивного резерва на основе приоритетного развития олимпийских, </w:t>
      </w:r>
      <w:proofErr w:type="spellStart"/>
      <w:r>
        <w:t>паралимпийских</w:t>
      </w:r>
      <w:proofErr w:type="spellEnd"/>
      <w:r>
        <w:t xml:space="preserve">, </w:t>
      </w:r>
      <w:proofErr w:type="spellStart"/>
      <w:r>
        <w:t>сурдлимпийских</w:t>
      </w:r>
      <w:proofErr w:type="spellEnd"/>
      <w:r>
        <w:t xml:space="preserve"> и базовых видов спорта для Архангельской области;</w:t>
      </w:r>
    </w:p>
    <w:p w:rsidR="00433A4B" w:rsidRDefault="00433A4B">
      <w:pPr>
        <w:pStyle w:val="ConsPlusNormal"/>
        <w:spacing w:before="200"/>
        <w:ind w:firstLine="540"/>
        <w:jc w:val="both"/>
      </w:pPr>
      <w:r>
        <w:t>проведение всероссийских и международных спортивных мероприятий на территории Архангельской области с привлечением средств федерального бюджета;</w:t>
      </w:r>
    </w:p>
    <w:p w:rsidR="00433A4B" w:rsidRDefault="00433A4B">
      <w:pPr>
        <w:pStyle w:val="ConsPlusNormal"/>
        <w:spacing w:before="200"/>
        <w:ind w:firstLine="540"/>
        <w:jc w:val="both"/>
      </w:pPr>
      <w:r>
        <w:t>организация и проведение профессиональной подготовки, переподготовки, повышения квалификации тренеров, специальной подготовки спортивных судей и контролеров-распорядителей.</w:t>
      </w:r>
    </w:p>
    <w:p w:rsidR="00433A4B" w:rsidRDefault="00433A4B">
      <w:pPr>
        <w:pStyle w:val="ConsPlusNormal"/>
        <w:jc w:val="both"/>
      </w:pPr>
      <w:r>
        <w:t xml:space="preserve">(в ред. </w:t>
      </w:r>
      <w:hyperlink r:id="rId59">
        <w:r>
          <w:rPr>
            <w:color w:val="0000FF"/>
          </w:rPr>
          <w:t>постановления</w:t>
        </w:r>
      </w:hyperlink>
      <w:r>
        <w:t xml:space="preserve"> Правительства Архангельской области от 27.07.2021 N 385-пп)</w:t>
      </w:r>
    </w:p>
    <w:p w:rsidR="00433A4B" w:rsidRDefault="00433A4B">
      <w:pPr>
        <w:pStyle w:val="ConsPlusNormal"/>
        <w:jc w:val="both"/>
      </w:pPr>
    </w:p>
    <w:p w:rsidR="00433A4B" w:rsidRDefault="00433A4B">
      <w:pPr>
        <w:pStyle w:val="ConsPlusTitle"/>
        <w:jc w:val="center"/>
        <w:outlineLvl w:val="2"/>
      </w:pPr>
      <w:r>
        <w:t>II. Характеристика сферы реализации государственной</w:t>
      </w:r>
    </w:p>
    <w:p w:rsidR="00433A4B" w:rsidRDefault="00433A4B">
      <w:pPr>
        <w:pStyle w:val="ConsPlusTitle"/>
        <w:jc w:val="center"/>
      </w:pPr>
      <w:r>
        <w:lastRenderedPageBreak/>
        <w:t>программы, описание основных проблем</w:t>
      </w:r>
    </w:p>
    <w:p w:rsidR="00433A4B" w:rsidRDefault="00433A4B">
      <w:pPr>
        <w:pStyle w:val="ConsPlusNormal"/>
        <w:jc w:val="both"/>
      </w:pPr>
    </w:p>
    <w:p w:rsidR="00433A4B" w:rsidRDefault="00433A4B">
      <w:pPr>
        <w:pStyle w:val="ConsPlusNormal"/>
        <w:ind w:firstLine="540"/>
        <w:jc w:val="both"/>
      </w:pPr>
      <w:r>
        <w:t>Государственная программа разработана в целях обеспечения возможности жителям Архангельской области систематически заниматься физической культурой и спортом, развития сети спортивных сооружений и повышения их доступности для всех категорий населения Архангельской области, повышения конкурентоспособности спортсменов Архангельской области на всероссийском и международном уровнях.</w:t>
      </w:r>
    </w:p>
    <w:p w:rsidR="00433A4B" w:rsidRDefault="00433A4B">
      <w:pPr>
        <w:pStyle w:val="ConsPlusNormal"/>
        <w:spacing w:before="200"/>
        <w:ind w:firstLine="540"/>
        <w:jc w:val="both"/>
      </w:pPr>
      <w:r>
        <w:t>Уровень и динамика развития физической культуры и спорта должны соответствовать положительным социально-экономическим преобразованиям в Архангельской области. Расходы на создание условий для занятий гражданами физической культурой и спортом являются эффективным вложением в улучшение качества жизни населения Архангельской области.</w:t>
      </w:r>
    </w:p>
    <w:p w:rsidR="00433A4B" w:rsidRDefault="00433A4B">
      <w:pPr>
        <w:pStyle w:val="ConsPlusNormal"/>
        <w:spacing w:before="200"/>
        <w:ind w:firstLine="540"/>
        <w:jc w:val="both"/>
      </w:pPr>
      <w:r>
        <w:t>В сфере физической культуры и спорта в Архангельской области существуют проблемные вопросы, которые требуют комплексного подхода для их эффективного решения (ухудшение здоровья и физического развития населения Архангельской области).</w:t>
      </w:r>
    </w:p>
    <w:p w:rsidR="00433A4B" w:rsidRDefault="00433A4B">
      <w:pPr>
        <w:pStyle w:val="ConsPlusNormal"/>
        <w:spacing w:before="200"/>
        <w:ind w:firstLine="540"/>
        <w:jc w:val="both"/>
      </w:pPr>
      <w:r>
        <w:t>В Архангельской области не менее 60 процентов молодежи имеют нарушения здоровья. Систематически занимаются физической культурой и спортом всего 17 процентов граждан среднего возраста (женщины: 30 - 54 лет, мужчины: 30 - 59 лет), 10,5 процента граждан старшего возраста (женщины: 55 - 79 лет, мужчины - 60 - 79 лет) и 14 процентов граждан из числа лиц с ограниченными возможностями здоровья. В связи с этим необходимо создать условия повышения мотивации для занятий физической культурой и спортом среди всех возрастных групп и категорий населения Архангельской области.</w:t>
      </w:r>
    </w:p>
    <w:p w:rsidR="00433A4B" w:rsidRDefault="00433A4B">
      <w:pPr>
        <w:pStyle w:val="ConsPlusNormal"/>
        <w:spacing w:before="200"/>
        <w:ind w:firstLine="540"/>
        <w:jc w:val="both"/>
      </w:pPr>
      <w:r>
        <w:t>Общей проблемой, сдерживающей развитие физической культуры и спорта в Архангельской области, является недостаточная обеспеченность объектами спортивной инфраструктуры. По состоянию на 31 декабря 2019 года на территории Архангельской области располагалось 2472 спортивных сооружения различного типа с общей единовременной пропускной способностью 66 601 человек, что составляло 53,2 процента от нормативного уровня обеспеченности спортивными сооружениями.</w:t>
      </w:r>
    </w:p>
    <w:p w:rsidR="00433A4B" w:rsidRDefault="00433A4B">
      <w:pPr>
        <w:pStyle w:val="ConsPlusNormal"/>
        <w:spacing w:before="200"/>
        <w:ind w:firstLine="540"/>
        <w:jc w:val="both"/>
      </w:pPr>
      <w:r>
        <w:t>Значительная часть существующих объектов спортивной инфраструктуры требует приведения их в нормативное состояние. Часть из них (более 40 объектов) находится в неудовлетворительном техническом состоянии и нуждается в капитальном ремонте, реконструкции или модернизации.</w:t>
      </w:r>
    </w:p>
    <w:p w:rsidR="00433A4B" w:rsidRDefault="00433A4B">
      <w:pPr>
        <w:pStyle w:val="ConsPlusNormal"/>
        <w:spacing w:before="200"/>
        <w:ind w:firstLine="540"/>
        <w:jc w:val="both"/>
      </w:pPr>
      <w:r>
        <w:t>Кроме того, необходимо обеспечить доступность существующих спортивных объектов для людей с ограниченными возможностями здоровья.</w:t>
      </w:r>
    </w:p>
    <w:p w:rsidR="00433A4B" w:rsidRDefault="00433A4B">
      <w:pPr>
        <w:pStyle w:val="ConsPlusNormal"/>
        <w:spacing w:before="200"/>
        <w:ind w:firstLine="540"/>
        <w:jc w:val="both"/>
      </w:pPr>
      <w:r>
        <w:t>При принятии решения о строительстве новых спортивных объектов необходимо учитывать имеющиеся диспропорции в их размещении на территории муниципальных образований Архангельской области (далее - муниципальные образования), местные и социально-экономические особенности муниципальных образований, необходимые для наиболее эффективного охвата населения Архангельской области.</w:t>
      </w:r>
    </w:p>
    <w:p w:rsidR="00433A4B" w:rsidRDefault="00433A4B">
      <w:pPr>
        <w:pStyle w:val="ConsPlusNormal"/>
        <w:spacing w:before="200"/>
        <w:ind w:firstLine="540"/>
        <w:jc w:val="both"/>
      </w:pPr>
      <w:r>
        <w:t>Социологические исследования показали, что 57 процентов населения Архангельской области от числа опрошенных удовлетворены условиями для занятий физической культурой и спортом. Наиболее массовыми видами спорта являются игровые виды спорта, лыжные гонки, плавание, силовые виды спорта, различные виды единоборств. Особо популярными видами спорта среди населения Архангельской области, нацеленного на поддержание физической формы и работоспособности, стали катание на лыжах, коньках, плавание, занятия фитнесом, скандинавской ходьбой.</w:t>
      </w:r>
    </w:p>
    <w:p w:rsidR="00433A4B" w:rsidRDefault="00433A4B">
      <w:pPr>
        <w:pStyle w:val="ConsPlusNormal"/>
        <w:spacing w:before="200"/>
        <w:ind w:firstLine="540"/>
        <w:jc w:val="both"/>
      </w:pPr>
      <w:r>
        <w:t>Одной из составных частей социального имиджа Архангельской области являются выступления спортсменов Архангельской области на всероссийских и международных спортивных соревнованиях. В 2019 году спортсмены Архангельской области приняли участие в 376 всероссийских соревнованиях по 55 видам спорта, а также в 28 международных соревнованиях по 13 видам спорта (в 2018 году - в 320 соревнованиях по 50 видам спорта и в 28 соревнованиях по 13 видам спорта соответственно).</w:t>
      </w:r>
    </w:p>
    <w:p w:rsidR="00433A4B" w:rsidRDefault="00433A4B">
      <w:pPr>
        <w:pStyle w:val="ConsPlusNormal"/>
        <w:spacing w:before="200"/>
        <w:ind w:firstLine="540"/>
        <w:jc w:val="both"/>
      </w:pPr>
      <w:r>
        <w:t xml:space="preserve">На территории Архангельской области в 2019 году проведено 8 официальных региональных мероприятий по сдаче нормативов ВФСК ГТО (в 2018 году - 5 мероприятий). Нормативы на знаки отличия ВФСК ГТО в 2019 году выполнил 7121 житель Архангельской области (в 2018 году - 2686), </w:t>
      </w:r>
      <w:r>
        <w:lastRenderedPageBreak/>
        <w:t>на золотой знак - 2647 участников, на серебряный - 2877, на бронзовый - 1597 человек. Всего в тестировании в 2019 году приняли участие 12 343 человека (в 2018 году - 11 985).</w:t>
      </w:r>
    </w:p>
    <w:p w:rsidR="00433A4B" w:rsidRDefault="00433A4B">
      <w:pPr>
        <w:pStyle w:val="ConsPlusNormal"/>
        <w:spacing w:before="200"/>
        <w:ind w:firstLine="540"/>
        <w:jc w:val="both"/>
      </w:pPr>
      <w:r>
        <w:t>Общее количество медалей, завоеванных спортсменами Архангельской области в 2019 году, составило 1520 (в 2018 году - 1215 медалей), из них золотых - 523, серебряных - 525, бронзовых - 472.</w:t>
      </w:r>
    </w:p>
    <w:p w:rsidR="00433A4B" w:rsidRDefault="00433A4B">
      <w:pPr>
        <w:pStyle w:val="ConsPlusNormal"/>
        <w:spacing w:before="200"/>
        <w:ind w:firstLine="540"/>
        <w:jc w:val="both"/>
      </w:pPr>
      <w:r>
        <w:t xml:space="preserve">В составы спортивных сборных команд Российской Федерации включены 180 спортсменов Архангельской области, в том числе 49 спортсменов - по олимпийским и </w:t>
      </w:r>
      <w:proofErr w:type="spellStart"/>
      <w:r>
        <w:t>паралимпийским</w:t>
      </w:r>
      <w:proofErr w:type="spellEnd"/>
      <w:r>
        <w:t xml:space="preserve"> видам спорта.</w:t>
      </w:r>
    </w:p>
    <w:p w:rsidR="00433A4B" w:rsidRDefault="00433A4B">
      <w:pPr>
        <w:pStyle w:val="ConsPlusNormal"/>
        <w:spacing w:before="200"/>
        <w:ind w:firstLine="540"/>
        <w:jc w:val="both"/>
      </w:pPr>
      <w:r>
        <w:t xml:space="preserve">Современный спорт высших достижений предъявляет все более высокие требования к качеству подготовки спортивного резерва для сборных команд Архангельской области и Российской Федерации. При принятии решений в указанной сфере требуется учитывать все факторы, которые могут повлиять на подготовку спортсменов Архангельской области, включение их в составы спортивных сборных команд Российской Федерации и в состав национальной команды на Олимпийских, </w:t>
      </w:r>
      <w:proofErr w:type="spellStart"/>
      <w:r>
        <w:t>Паралимпийских</w:t>
      </w:r>
      <w:proofErr w:type="spellEnd"/>
      <w:r>
        <w:t xml:space="preserve"> и </w:t>
      </w:r>
      <w:proofErr w:type="spellStart"/>
      <w:r>
        <w:t>Сурдлимпийских</w:t>
      </w:r>
      <w:proofErr w:type="spellEnd"/>
      <w:r>
        <w:t xml:space="preserve"> играх.</w:t>
      </w:r>
    </w:p>
    <w:p w:rsidR="00433A4B" w:rsidRDefault="00433A4B">
      <w:pPr>
        <w:pStyle w:val="ConsPlusNormal"/>
        <w:spacing w:before="200"/>
        <w:ind w:firstLine="540"/>
        <w:jc w:val="both"/>
      </w:pPr>
      <w:r>
        <w:t>В настоящее время существует ряд факторов, которые оказывают отрицательное влияние на подготовку спортивного резерва и конкурентоспособность спорта высших достижений, развиваемого на территории Архангельской области:</w:t>
      </w:r>
    </w:p>
    <w:p w:rsidR="00433A4B" w:rsidRDefault="00433A4B">
      <w:pPr>
        <w:pStyle w:val="ConsPlusNormal"/>
        <w:spacing w:before="200"/>
        <w:ind w:firstLine="540"/>
        <w:jc w:val="both"/>
      </w:pPr>
      <w:r>
        <w:t>недостаточная мотивация населения Архангельской области к систематическим занятиям физической культурой и спортом;</w:t>
      </w:r>
    </w:p>
    <w:p w:rsidR="00433A4B" w:rsidRDefault="00433A4B">
      <w:pPr>
        <w:pStyle w:val="ConsPlusNormal"/>
        <w:spacing w:before="200"/>
        <w:ind w:firstLine="540"/>
        <w:jc w:val="both"/>
      </w:pPr>
      <w:r>
        <w:t>малоэффективная структура финансирования спортивных школ в части спортивной подготовки, так как большая часть выделяемых денежных средств идет на аренду, коммунальные услуги, заработную плату и лишь незначительные средства идут на тренировочную и спортивную работу;</w:t>
      </w:r>
    </w:p>
    <w:p w:rsidR="00433A4B" w:rsidRDefault="00433A4B">
      <w:pPr>
        <w:pStyle w:val="ConsPlusNormal"/>
        <w:spacing w:before="200"/>
        <w:ind w:firstLine="540"/>
        <w:jc w:val="both"/>
      </w:pPr>
      <w:r>
        <w:t>несоответствие уровня спортивной инфраструктуры целям развития системы подготовки спортивного резерва в Архангельской области;</w:t>
      </w:r>
    </w:p>
    <w:p w:rsidR="00433A4B" w:rsidRDefault="00433A4B">
      <w:pPr>
        <w:pStyle w:val="ConsPlusNormal"/>
        <w:spacing w:before="200"/>
        <w:ind w:firstLine="540"/>
        <w:jc w:val="both"/>
      </w:pPr>
      <w:r>
        <w:t>слабое развитие инфраструктуры спорта высших достижений;</w:t>
      </w:r>
    </w:p>
    <w:p w:rsidR="00433A4B" w:rsidRDefault="00433A4B">
      <w:pPr>
        <w:pStyle w:val="ConsPlusNormal"/>
        <w:spacing w:before="200"/>
        <w:ind w:firstLine="540"/>
        <w:jc w:val="both"/>
      </w:pPr>
      <w:r>
        <w:t>отсутствие интеграции новейших разработок в области физиологии, биохимии, фармакологии в современные технологии, необходимые для подготовки спортсменов и достижения ими высоких спортивных результатов;</w:t>
      </w:r>
    </w:p>
    <w:p w:rsidR="00433A4B" w:rsidRDefault="00433A4B">
      <w:pPr>
        <w:pStyle w:val="ConsPlusNormal"/>
        <w:spacing w:before="200"/>
        <w:ind w:firstLine="540"/>
        <w:jc w:val="both"/>
      </w:pPr>
      <w:r>
        <w:t>постоянная потребность в повышении качества материально-технического и кадрового обеспечения деятельности организаций спортивной подготовки, в том числе их адаптации для спортсменов с ограниченными возможностями здоровья и инвалидов;</w:t>
      </w:r>
    </w:p>
    <w:p w:rsidR="00433A4B" w:rsidRDefault="00433A4B">
      <w:pPr>
        <w:pStyle w:val="ConsPlusNormal"/>
        <w:spacing w:before="200"/>
        <w:ind w:firstLine="540"/>
        <w:jc w:val="both"/>
      </w:pPr>
      <w:r>
        <w:t>недостаточная информированность тренеров и специалистов сборных команд Архангельской области о новейших технологиях, формах и методах подготовки спортсменов высокого класса;</w:t>
      </w:r>
    </w:p>
    <w:p w:rsidR="00433A4B" w:rsidRDefault="00433A4B">
      <w:pPr>
        <w:pStyle w:val="ConsPlusNormal"/>
        <w:spacing w:before="200"/>
        <w:ind w:firstLine="540"/>
        <w:jc w:val="both"/>
      </w:pPr>
      <w:r>
        <w:t>недостаточная обеспеченность спортивных сборных команд Архангельской области квалифицированными тренерами и специалистами, необходимость в постоянном повышении квалификации тренеров и специалистов сборных команд Архангельской области;</w:t>
      </w:r>
    </w:p>
    <w:p w:rsidR="00433A4B" w:rsidRDefault="00433A4B">
      <w:pPr>
        <w:pStyle w:val="ConsPlusNormal"/>
        <w:spacing w:before="200"/>
        <w:ind w:firstLine="540"/>
        <w:jc w:val="both"/>
      </w:pPr>
      <w:r>
        <w:t>слабое использование методов стимулирования труда тренерского состава, особенно молодых специалистов.</w:t>
      </w:r>
    </w:p>
    <w:p w:rsidR="00433A4B" w:rsidRDefault="00433A4B">
      <w:pPr>
        <w:pStyle w:val="ConsPlusNormal"/>
        <w:spacing w:before="200"/>
        <w:ind w:firstLine="540"/>
        <w:jc w:val="both"/>
      </w:pPr>
      <w:r>
        <w:t>Реализация мероприятий государственной программы в сфере спорта высших достижений и создание условий для формирования, подготовки и сохранения спортивного резерва Архангельской области позволит:</w:t>
      </w:r>
    </w:p>
    <w:p w:rsidR="00433A4B" w:rsidRDefault="00433A4B">
      <w:pPr>
        <w:pStyle w:val="ConsPlusNormal"/>
        <w:spacing w:before="200"/>
        <w:ind w:firstLine="540"/>
        <w:jc w:val="both"/>
      </w:pPr>
      <w:r>
        <w:t>обеспечить адресность, последовательность, преемственность и контроль использования бюджетных средств, направляемых на подготовку спортивного резерва в Архангельской области;</w:t>
      </w:r>
    </w:p>
    <w:p w:rsidR="00433A4B" w:rsidRDefault="00433A4B">
      <w:pPr>
        <w:pStyle w:val="ConsPlusNormal"/>
        <w:spacing w:before="200"/>
        <w:ind w:firstLine="540"/>
        <w:jc w:val="both"/>
      </w:pPr>
      <w:r>
        <w:t>создать предпосылки и условия для дальнейшего устойчивого развития и функционирования системы подготовки спортивного резерва, созданной в ходе реализации государственной программы;</w:t>
      </w:r>
    </w:p>
    <w:p w:rsidR="00433A4B" w:rsidRDefault="00433A4B">
      <w:pPr>
        <w:pStyle w:val="ConsPlusNormal"/>
        <w:spacing w:before="200"/>
        <w:ind w:firstLine="540"/>
        <w:jc w:val="both"/>
      </w:pPr>
      <w:r>
        <w:lastRenderedPageBreak/>
        <w:t>обеспечить стабильное пополнение спортивных сборных команд Архангельской области конкурентоспособными и талантливыми молодыми спортсменами;</w:t>
      </w:r>
    </w:p>
    <w:p w:rsidR="00433A4B" w:rsidRDefault="00433A4B">
      <w:pPr>
        <w:pStyle w:val="ConsPlusNormal"/>
        <w:spacing w:before="200"/>
        <w:ind w:firstLine="540"/>
        <w:jc w:val="both"/>
      </w:pPr>
      <w:r>
        <w:t>добиться улучшения результатов выступлений спортсменов Архангельской области на всероссийских и международных соревнованиях;</w:t>
      </w:r>
    </w:p>
    <w:p w:rsidR="00433A4B" w:rsidRDefault="00433A4B">
      <w:pPr>
        <w:pStyle w:val="ConsPlusNormal"/>
        <w:spacing w:before="200"/>
        <w:ind w:firstLine="540"/>
        <w:jc w:val="both"/>
      </w:pPr>
      <w:r>
        <w:t>увеличить число спортсменов Архангельской области, включенных в списки кандидатов в составы спортивных сборных команд Российской Федерации по видам спорта.</w:t>
      </w:r>
    </w:p>
    <w:p w:rsidR="00433A4B" w:rsidRDefault="00433A4B">
      <w:pPr>
        <w:pStyle w:val="ConsPlusNormal"/>
        <w:spacing w:before="200"/>
        <w:ind w:firstLine="540"/>
        <w:jc w:val="both"/>
      </w:pPr>
      <w:r>
        <w:t>Мероприятия государственной программы по нормативно-правовому, организационно-управленческому, материально-техническому, научно-методическому, медицинскому и кадровому обеспечению развития системы спортивной подготовки, а также повышению квалификации и профессиональной переподготовки, стимулированию тренерских кадров и специалистов сферы физической культуры и спорта необходимы для подготовки спортивного резерва для спортивных сборных команд Архангельской области и Российской Федерации.</w:t>
      </w:r>
    </w:p>
    <w:p w:rsidR="00433A4B" w:rsidRDefault="00433A4B">
      <w:pPr>
        <w:pStyle w:val="ConsPlusNormal"/>
        <w:spacing w:before="200"/>
        <w:ind w:firstLine="540"/>
        <w:jc w:val="both"/>
      </w:pPr>
      <w:r>
        <w:t>В спорте высших достижений рост конкуренции требует более высокого уровня организации тренировочного процесса, обеспечения спортсменов современным инвентарем и оборудованием, высококвалифицированным врачебным контролем для качественного уровня подготовки к крупнейшим соревнованиям, научно-методического сопровождения процесса спортивной подготовки. Спортсмены - кандидаты в состав сборных команд Российской Федерации, тренеры по видам спорта нуждаются в дополнительной адресной социальной поддержке и сопровождении.</w:t>
      </w:r>
    </w:p>
    <w:p w:rsidR="00433A4B" w:rsidRDefault="00433A4B">
      <w:pPr>
        <w:pStyle w:val="ConsPlusNormal"/>
        <w:spacing w:before="200"/>
        <w:ind w:firstLine="540"/>
        <w:jc w:val="both"/>
      </w:pPr>
      <w:r>
        <w:t>Одной из составляющих, оказывающих существенное влияние на повышение качества жизни населения Архангельской области, является эффективная система защиты прав потребителей, в том числе в сфере физической культуры и спорта.</w:t>
      </w:r>
    </w:p>
    <w:p w:rsidR="00433A4B" w:rsidRDefault="00433A4B">
      <w:pPr>
        <w:pStyle w:val="ConsPlusNormal"/>
        <w:spacing w:before="200"/>
        <w:ind w:firstLine="540"/>
        <w:jc w:val="both"/>
      </w:pPr>
      <w:r>
        <w:t>Министерством спорта проводится совместная работа с государственными учреждениями физической культуры и спорта, направленная в том числе на обеспечение защиты прав потребителей в сфере физической культуры и спорта. В рамках реализации государственной программы осуществляется рассмотрение вопросов защиты прав потребителей в сфере физической культуры и спорта на заседаниях общественного совета при министерстве спорта, а также публикация сведений об услугах, оказываемых министерством спорта и государственными учреждениями физической культуры и спорта, в информационно-телекоммуникационной сети "Интернет".</w:t>
      </w:r>
    </w:p>
    <w:p w:rsidR="00433A4B" w:rsidRDefault="00433A4B">
      <w:pPr>
        <w:pStyle w:val="ConsPlusNormal"/>
        <w:jc w:val="both"/>
      </w:pPr>
      <w:r>
        <w:t xml:space="preserve">(в ред. постановлений Правительства Архангельской области от 08.12.2020 </w:t>
      </w:r>
      <w:hyperlink r:id="rId60">
        <w:r>
          <w:rPr>
            <w:color w:val="0000FF"/>
          </w:rPr>
          <w:t>N 834-пп</w:t>
        </w:r>
      </w:hyperlink>
      <w:r>
        <w:t xml:space="preserve">, от 06.06.2022 </w:t>
      </w:r>
      <w:hyperlink r:id="rId61">
        <w:r>
          <w:rPr>
            <w:color w:val="0000FF"/>
          </w:rPr>
          <w:t>N 387-пп</w:t>
        </w:r>
      </w:hyperlink>
      <w:r>
        <w:t>)</w:t>
      </w:r>
    </w:p>
    <w:p w:rsidR="00433A4B" w:rsidRDefault="00433A4B">
      <w:pPr>
        <w:pStyle w:val="ConsPlusNormal"/>
        <w:jc w:val="both"/>
      </w:pPr>
    </w:p>
    <w:p w:rsidR="00433A4B" w:rsidRDefault="00433A4B">
      <w:pPr>
        <w:pStyle w:val="ConsPlusTitle"/>
        <w:jc w:val="center"/>
        <w:outlineLvl w:val="2"/>
      </w:pPr>
      <w:bookmarkStart w:id="1" w:name="P194"/>
      <w:bookmarkEnd w:id="1"/>
      <w:r>
        <w:t>III. Механизм реализации мероприятий государственной</w:t>
      </w:r>
    </w:p>
    <w:p w:rsidR="00433A4B" w:rsidRDefault="00433A4B">
      <w:pPr>
        <w:pStyle w:val="ConsPlusTitle"/>
        <w:jc w:val="center"/>
      </w:pPr>
      <w:r>
        <w:t>программы</w:t>
      </w:r>
    </w:p>
    <w:p w:rsidR="00433A4B" w:rsidRDefault="00433A4B">
      <w:pPr>
        <w:pStyle w:val="ConsPlusNormal"/>
        <w:jc w:val="both"/>
      </w:pPr>
    </w:p>
    <w:p w:rsidR="00433A4B" w:rsidRDefault="00433A4B">
      <w:pPr>
        <w:pStyle w:val="ConsPlusNormal"/>
        <w:ind w:firstLine="540"/>
        <w:jc w:val="both"/>
      </w:pPr>
      <w:r>
        <w:t xml:space="preserve">Реализацию мероприятий </w:t>
      </w:r>
      <w:hyperlink w:anchor="P617">
        <w:r>
          <w:rPr>
            <w:color w:val="0000FF"/>
          </w:rPr>
          <w:t>пунктов 1.1</w:t>
        </w:r>
      </w:hyperlink>
      <w:r>
        <w:t xml:space="preserve">, </w:t>
      </w:r>
      <w:hyperlink w:anchor="P672">
        <w:r>
          <w:rPr>
            <w:color w:val="0000FF"/>
          </w:rPr>
          <w:t>1.2</w:t>
        </w:r>
      </w:hyperlink>
      <w:r>
        <w:t xml:space="preserve">, </w:t>
      </w:r>
      <w:hyperlink w:anchor="P727">
        <w:r>
          <w:rPr>
            <w:color w:val="0000FF"/>
          </w:rPr>
          <w:t>2.1</w:t>
        </w:r>
      </w:hyperlink>
      <w:r>
        <w:t xml:space="preserve">, </w:t>
      </w:r>
      <w:hyperlink w:anchor="P781">
        <w:r>
          <w:rPr>
            <w:color w:val="0000FF"/>
          </w:rPr>
          <w:t>2.2</w:t>
        </w:r>
      </w:hyperlink>
      <w:r>
        <w:t xml:space="preserve">, </w:t>
      </w:r>
      <w:hyperlink w:anchor="P953">
        <w:r>
          <w:rPr>
            <w:color w:val="0000FF"/>
          </w:rPr>
          <w:t>2.5</w:t>
        </w:r>
      </w:hyperlink>
      <w:r>
        <w:t xml:space="preserve">, </w:t>
      </w:r>
      <w:hyperlink w:anchor="P1231">
        <w:r>
          <w:rPr>
            <w:color w:val="0000FF"/>
          </w:rPr>
          <w:t>3.4</w:t>
        </w:r>
      </w:hyperlink>
      <w:r>
        <w:t xml:space="preserve">, </w:t>
      </w:r>
      <w:hyperlink w:anchor="P1461">
        <w:r>
          <w:rPr>
            <w:color w:val="0000FF"/>
          </w:rPr>
          <w:t>3.7</w:t>
        </w:r>
      </w:hyperlink>
      <w:r>
        <w:t xml:space="preserve">, </w:t>
      </w:r>
      <w:hyperlink w:anchor="P2607">
        <w:r>
          <w:rPr>
            <w:color w:val="0000FF"/>
          </w:rPr>
          <w:t>4.10.3</w:t>
        </w:r>
      </w:hyperlink>
      <w:r>
        <w:t xml:space="preserve">, </w:t>
      </w:r>
      <w:hyperlink w:anchor="P3105">
        <w:r>
          <w:rPr>
            <w:color w:val="0000FF"/>
          </w:rPr>
          <w:t>4.13</w:t>
        </w:r>
      </w:hyperlink>
      <w:r>
        <w:t xml:space="preserve">, </w:t>
      </w:r>
      <w:hyperlink w:anchor="P3218">
        <w:r>
          <w:rPr>
            <w:color w:val="0000FF"/>
          </w:rPr>
          <w:t>4.15</w:t>
        </w:r>
      </w:hyperlink>
      <w:r>
        <w:t xml:space="preserve">, </w:t>
      </w:r>
      <w:hyperlink w:anchor="P3383">
        <w:r>
          <w:rPr>
            <w:color w:val="0000FF"/>
          </w:rPr>
          <w:t>4.18</w:t>
        </w:r>
      </w:hyperlink>
      <w:r>
        <w:t xml:space="preserve">, </w:t>
      </w:r>
      <w:hyperlink w:anchor="P3496">
        <w:r>
          <w:rPr>
            <w:color w:val="0000FF"/>
          </w:rPr>
          <w:t>5.1</w:t>
        </w:r>
      </w:hyperlink>
      <w:r>
        <w:t xml:space="preserve">, </w:t>
      </w:r>
      <w:hyperlink w:anchor="P3613">
        <w:r>
          <w:rPr>
            <w:color w:val="0000FF"/>
          </w:rPr>
          <w:t>5.3</w:t>
        </w:r>
      </w:hyperlink>
      <w:r>
        <w:t xml:space="preserve"> и </w:t>
      </w:r>
      <w:hyperlink w:anchor="P3667">
        <w:r>
          <w:rPr>
            <w:color w:val="0000FF"/>
          </w:rPr>
          <w:t>5.4</w:t>
        </w:r>
      </w:hyperlink>
      <w:r>
        <w:t xml:space="preserve"> перечня мероприятий государственной программы (приложение N 2 к государственной программе) осуществляют государственные учреждения физической культуры и спорта, подведомственные министерству спорта, средства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w:t>
      </w:r>
      <w:hyperlink r:id="rId62">
        <w:r>
          <w:rPr>
            <w:color w:val="0000FF"/>
          </w:rPr>
          <w:t>Положением</w:t>
        </w:r>
      </w:hyperlink>
      <w:r>
        <w:t xml:space="preserve">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 (далее - Положение о порядке определения объема и условиях предоставления субсидий на иные цели), и порядком определения объема и условиями предоставления государственным учреждениям физической культуры и спорта, подведомственным министерству спорта, субсидий на иные цели, не связанные с финансовым обеспечением выполнения государственного задания, утверждаемым постановлением министерства спорта (далее - порядок предоставления субсидий на иные цели, утверждаемый постановлением министерства).</w:t>
      </w:r>
    </w:p>
    <w:p w:rsidR="00433A4B" w:rsidRDefault="00433A4B">
      <w:pPr>
        <w:pStyle w:val="ConsPlusNormal"/>
        <w:jc w:val="both"/>
      </w:pPr>
      <w:r>
        <w:t xml:space="preserve">(в ред. постановлений Правительства Архангельской области от 18.05.2021 </w:t>
      </w:r>
      <w:hyperlink r:id="rId63">
        <w:r>
          <w:rPr>
            <w:color w:val="0000FF"/>
          </w:rPr>
          <w:t>N 238-пп</w:t>
        </w:r>
      </w:hyperlink>
      <w:r>
        <w:t xml:space="preserve">, от 25.10.2021 </w:t>
      </w:r>
      <w:hyperlink r:id="rId64">
        <w:r>
          <w:rPr>
            <w:color w:val="0000FF"/>
          </w:rPr>
          <w:t>N 584-пп</w:t>
        </w:r>
      </w:hyperlink>
      <w:r>
        <w:t xml:space="preserve">, от 01.03.2022 </w:t>
      </w:r>
      <w:hyperlink r:id="rId65">
        <w:r>
          <w:rPr>
            <w:color w:val="0000FF"/>
          </w:rPr>
          <w:t>N 108-пп</w:t>
        </w:r>
      </w:hyperlink>
      <w:r>
        <w:t xml:space="preserve">, от 29.04.2022 </w:t>
      </w:r>
      <w:hyperlink r:id="rId66">
        <w:r>
          <w:rPr>
            <w:color w:val="0000FF"/>
          </w:rPr>
          <w:t>N 276-пп</w:t>
        </w:r>
      </w:hyperlink>
      <w:r>
        <w:t xml:space="preserve">, от 06.06.2022 </w:t>
      </w:r>
      <w:hyperlink r:id="rId67">
        <w:r>
          <w:rPr>
            <w:color w:val="0000FF"/>
          </w:rPr>
          <w:t>N 387-пп</w:t>
        </w:r>
      </w:hyperlink>
      <w:r>
        <w:t xml:space="preserve">, от 28.07.2022 </w:t>
      </w:r>
      <w:hyperlink r:id="rId68">
        <w:r>
          <w:rPr>
            <w:color w:val="0000FF"/>
          </w:rPr>
          <w:t>N 547-пп</w:t>
        </w:r>
      </w:hyperlink>
      <w:r>
        <w:t>)</w:t>
      </w:r>
    </w:p>
    <w:p w:rsidR="00433A4B" w:rsidRDefault="00433A4B">
      <w:pPr>
        <w:pStyle w:val="ConsPlusNormal"/>
        <w:spacing w:before="200"/>
        <w:ind w:firstLine="540"/>
        <w:jc w:val="both"/>
      </w:pPr>
      <w:r>
        <w:t xml:space="preserve">Реализация мероприятия </w:t>
      </w:r>
      <w:hyperlink w:anchor="P1118">
        <w:r>
          <w:rPr>
            <w:color w:val="0000FF"/>
          </w:rPr>
          <w:t>пункта 3.2</w:t>
        </w:r>
      </w:hyperlink>
      <w:r>
        <w:t xml:space="preserve"> перечня мероприятий государственной программы (приложение N 2 к государственной программе) осуществляется министерством спорта в соответствии с Правилами предоставления субсидий из федерального бюджета бюджетам </w:t>
      </w:r>
      <w:r>
        <w:lastRenderedPageBreak/>
        <w:t>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w:t>
      </w:r>
      <w:hyperlink r:id="rId69">
        <w:r>
          <w:rPr>
            <w:color w:val="0000FF"/>
          </w:rPr>
          <w:t>приложение N 2</w:t>
        </w:r>
      </w:hyperlink>
      <w:r>
        <w:t xml:space="preserve">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30 сентября 2021 года N 1661).</w:t>
      </w:r>
    </w:p>
    <w:p w:rsidR="00433A4B" w:rsidRDefault="00433A4B">
      <w:pPr>
        <w:pStyle w:val="ConsPlusNormal"/>
        <w:jc w:val="both"/>
      </w:pPr>
      <w:r>
        <w:t xml:space="preserve">(в ред. постановлений Правительства Архангельской области от 01.03.2022 </w:t>
      </w:r>
      <w:hyperlink r:id="rId70">
        <w:r>
          <w:rPr>
            <w:color w:val="0000FF"/>
          </w:rPr>
          <w:t>N 108-пп</w:t>
        </w:r>
      </w:hyperlink>
      <w:r>
        <w:t xml:space="preserve">, от 06.06.2022 </w:t>
      </w:r>
      <w:hyperlink r:id="rId71">
        <w:r>
          <w:rPr>
            <w:color w:val="0000FF"/>
          </w:rPr>
          <w:t>N 387-пп</w:t>
        </w:r>
      </w:hyperlink>
      <w:r>
        <w:t>)</w:t>
      </w:r>
    </w:p>
    <w:p w:rsidR="00433A4B" w:rsidRDefault="00433A4B">
      <w:pPr>
        <w:pStyle w:val="ConsPlusNormal"/>
        <w:spacing w:before="200"/>
        <w:ind w:firstLine="540"/>
        <w:jc w:val="both"/>
      </w:pPr>
      <w:r>
        <w:t xml:space="preserve">Реализация мероприятия </w:t>
      </w:r>
      <w:hyperlink w:anchor="P1231">
        <w:r>
          <w:rPr>
            <w:color w:val="0000FF"/>
          </w:rPr>
          <w:t>пункта 3.4</w:t>
        </w:r>
      </w:hyperlink>
      <w:r>
        <w:t xml:space="preserve"> перечня мероприятий государственной программы (приложение N 2 к государственной программе) осуществляется в соответствии с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приобретению спортивного оборудования и инвентаря для приведения организаций спортивной подготовки в нормативное состояние (</w:t>
      </w:r>
      <w:hyperlink r:id="rId72">
        <w:r>
          <w:rPr>
            <w:color w:val="0000FF"/>
          </w:rPr>
          <w:t>приложение N 3</w:t>
        </w:r>
      </w:hyperlink>
      <w:r>
        <w:t xml:space="preserve">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30 сентября 2021 года N 1661).</w:t>
      </w:r>
    </w:p>
    <w:p w:rsidR="00433A4B" w:rsidRDefault="00433A4B">
      <w:pPr>
        <w:pStyle w:val="ConsPlusNormal"/>
        <w:jc w:val="both"/>
      </w:pPr>
      <w:r>
        <w:t xml:space="preserve">(в ред. </w:t>
      </w:r>
      <w:hyperlink r:id="rId73">
        <w:r>
          <w:rPr>
            <w:color w:val="0000FF"/>
          </w:rPr>
          <w:t>постановления</w:t>
        </w:r>
      </w:hyperlink>
      <w:r>
        <w:t xml:space="preserve"> Правительства Архангельской области от 01.03.2022 N 108-пп)</w:t>
      </w:r>
    </w:p>
    <w:p w:rsidR="00433A4B" w:rsidRDefault="00433A4B">
      <w:pPr>
        <w:pStyle w:val="ConsPlusNormal"/>
        <w:spacing w:before="200"/>
        <w:ind w:firstLine="540"/>
        <w:jc w:val="both"/>
      </w:pPr>
      <w:r>
        <w:t xml:space="preserve">В рамках реализации мероприятия </w:t>
      </w:r>
      <w:hyperlink w:anchor="P1292">
        <w:r>
          <w:rPr>
            <w:color w:val="0000FF"/>
          </w:rPr>
          <w:t>пункта 3.4.1</w:t>
        </w:r>
      </w:hyperlink>
      <w:r>
        <w:t xml:space="preserve"> перечня мероприятий государственной программы (приложение N 2 к государственной программе) местным бюджетам муниципальных образований Архангельской области предоставляется субсидия из областного бюджета на приобретение спортивного оборудования и инвентаря для приведения организаций спортивной подготовки в нормативное состояние.</w:t>
      </w:r>
    </w:p>
    <w:p w:rsidR="00433A4B" w:rsidRDefault="00433A4B">
      <w:pPr>
        <w:pStyle w:val="ConsPlusNormal"/>
        <w:jc w:val="both"/>
      </w:pPr>
      <w:r>
        <w:t xml:space="preserve">(абзац введен </w:t>
      </w:r>
      <w:hyperlink r:id="rId74">
        <w:r>
          <w:rPr>
            <w:color w:val="0000FF"/>
          </w:rPr>
          <w:t>постановлением</w:t>
        </w:r>
      </w:hyperlink>
      <w:r>
        <w:t xml:space="preserve"> Правительства Архангельской области от 06.06.2022 N 387-пп)</w:t>
      </w:r>
    </w:p>
    <w:p w:rsidR="00433A4B" w:rsidRDefault="00433A4B">
      <w:pPr>
        <w:pStyle w:val="ConsPlusNormal"/>
        <w:spacing w:before="200"/>
        <w:ind w:firstLine="540"/>
        <w:jc w:val="both"/>
      </w:pPr>
      <w:r>
        <w:t xml:space="preserve">Реализация мероприятия </w:t>
      </w:r>
      <w:hyperlink w:anchor="P1292">
        <w:r>
          <w:rPr>
            <w:color w:val="0000FF"/>
          </w:rPr>
          <w:t>пункта 3.4.1</w:t>
        </w:r>
      </w:hyperlink>
      <w:r>
        <w:t xml:space="preserve"> перечня мероприятий государственной программы (приложение N 2 к государственной программе) осуществляется органами местного самоуправления муниципальных образований Архангельской области в соответствии Положением о порядке предоставления субсидии из областного бюджета бюджетам муниципальных образований</w:t>
      </w:r>
    </w:p>
    <w:p w:rsidR="00433A4B" w:rsidRDefault="00433A4B">
      <w:pPr>
        <w:pStyle w:val="ConsPlusNormal"/>
        <w:jc w:val="both"/>
      </w:pPr>
      <w:r>
        <w:t xml:space="preserve">(абзац введен </w:t>
      </w:r>
      <w:hyperlink r:id="rId75">
        <w:r>
          <w:rPr>
            <w:color w:val="0000FF"/>
          </w:rPr>
          <w:t>постановлением</w:t>
        </w:r>
      </w:hyperlink>
      <w:r>
        <w:t xml:space="preserve"> Правительства Архангельской области от 06.06.2022 N 387-пп)</w:t>
      </w:r>
    </w:p>
    <w:p w:rsidR="00433A4B" w:rsidRDefault="00433A4B">
      <w:pPr>
        <w:pStyle w:val="ConsPlusNormal"/>
        <w:spacing w:before="200"/>
        <w:ind w:firstLine="540"/>
        <w:jc w:val="both"/>
      </w:pPr>
      <w:r>
        <w:t>Архангельской области на приобретение спортивного оборудования и инвентаря для приведения организаций спортивной подготовки в нормативное состояние, утвержденным постановлением Правительства Архангельской области.</w:t>
      </w:r>
    </w:p>
    <w:p w:rsidR="00433A4B" w:rsidRDefault="00433A4B">
      <w:pPr>
        <w:pStyle w:val="ConsPlusNormal"/>
        <w:jc w:val="both"/>
      </w:pPr>
      <w:r>
        <w:t xml:space="preserve">(абзац введен </w:t>
      </w:r>
      <w:hyperlink r:id="rId76">
        <w:r>
          <w:rPr>
            <w:color w:val="0000FF"/>
          </w:rPr>
          <w:t>постановлением</w:t>
        </w:r>
      </w:hyperlink>
      <w:r>
        <w:t xml:space="preserve"> Правительства Архангельской области от 06.06.2022 N 387-пп)</w:t>
      </w:r>
    </w:p>
    <w:p w:rsidR="00433A4B" w:rsidRDefault="00433A4B">
      <w:pPr>
        <w:pStyle w:val="ConsPlusNormal"/>
        <w:spacing w:before="200"/>
        <w:ind w:firstLine="540"/>
        <w:jc w:val="both"/>
      </w:pPr>
      <w:r>
        <w:t xml:space="preserve">Реализацию мероприятия </w:t>
      </w:r>
      <w:hyperlink w:anchor="P1520">
        <w:r>
          <w:rPr>
            <w:color w:val="0000FF"/>
          </w:rPr>
          <w:t>пункта 3.8</w:t>
        </w:r>
      </w:hyperlink>
      <w:r>
        <w:t xml:space="preserve"> перечня мероприятий государственной программы (приложение N 2 к государственной программе) осуществляют государственные учреждения физической культуры и спорта, подведомственные министерству спорта, средства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433A4B" w:rsidRDefault="00433A4B">
      <w:pPr>
        <w:pStyle w:val="ConsPlusNormal"/>
        <w:jc w:val="both"/>
      </w:pPr>
      <w:r>
        <w:t xml:space="preserve">(абзац введен </w:t>
      </w:r>
      <w:hyperlink r:id="rId77">
        <w:r>
          <w:rPr>
            <w:color w:val="0000FF"/>
          </w:rPr>
          <w:t>постановлением</w:t>
        </w:r>
      </w:hyperlink>
      <w:r>
        <w:t xml:space="preserve"> Правительства Архангельской области от 18.05.2021 N 238-пп; в ред. </w:t>
      </w:r>
      <w:hyperlink r:id="rId78">
        <w:r>
          <w:rPr>
            <w:color w:val="0000FF"/>
          </w:rPr>
          <w:t>постановления</w:t>
        </w:r>
      </w:hyperlink>
      <w:r>
        <w:t xml:space="preserve"> Правительства Архангельской области от 06.06.2022 N 387-пп)</w:t>
      </w:r>
    </w:p>
    <w:p w:rsidR="00433A4B" w:rsidRDefault="00433A4B">
      <w:pPr>
        <w:pStyle w:val="ConsPlusNormal"/>
        <w:spacing w:before="200"/>
        <w:ind w:firstLine="540"/>
        <w:jc w:val="both"/>
      </w:pPr>
      <w:r>
        <w:t>в части финансового обеспечения права работников на компенсацию расходов на оплату стоимости проезда и провоза багажа к месту использования отпуска и обратно - в соответствии с Положением о порядке определения объема и условиях предоставления субсидий на иные цели;</w:t>
      </w:r>
    </w:p>
    <w:p w:rsidR="00433A4B" w:rsidRDefault="00433A4B">
      <w:pPr>
        <w:pStyle w:val="ConsPlusNormal"/>
        <w:jc w:val="both"/>
      </w:pPr>
      <w:r>
        <w:t xml:space="preserve">(абзац введен </w:t>
      </w:r>
      <w:hyperlink r:id="rId79">
        <w:r>
          <w:rPr>
            <w:color w:val="0000FF"/>
          </w:rPr>
          <w:t>постановлением</w:t>
        </w:r>
      </w:hyperlink>
      <w:r>
        <w:t xml:space="preserve"> Правительства Архангельской области от 18.05.2021 N 238-пп)</w:t>
      </w:r>
    </w:p>
    <w:p w:rsidR="00433A4B" w:rsidRDefault="00433A4B">
      <w:pPr>
        <w:pStyle w:val="ConsPlusNormal"/>
        <w:spacing w:before="200"/>
        <w:ind w:firstLine="540"/>
        <w:jc w:val="both"/>
      </w:pPr>
      <w:r>
        <w:t>в части приобретения движимого имущества -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w:t>
      </w:r>
    </w:p>
    <w:p w:rsidR="00433A4B" w:rsidRDefault="00433A4B">
      <w:pPr>
        <w:pStyle w:val="ConsPlusNormal"/>
        <w:jc w:val="both"/>
      </w:pPr>
      <w:r>
        <w:t xml:space="preserve">(абзац введен </w:t>
      </w:r>
      <w:hyperlink r:id="rId80">
        <w:r>
          <w:rPr>
            <w:color w:val="0000FF"/>
          </w:rPr>
          <w:t>постановлением</w:t>
        </w:r>
      </w:hyperlink>
      <w:r>
        <w:t xml:space="preserve"> Правительства Архангельской области от 18.05.2021 N 238-пп)</w:t>
      </w:r>
    </w:p>
    <w:p w:rsidR="00433A4B" w:rsidRDefault="00433A4B">
      <w:pPr>
        <w:pStyle w:val="ConsPlusNormal"/>
        <w:spacing w:before="200"/>
        <w:ind w:firstLine="540"/>
        <w:jc w:val="both"/>
      </w:pPr>
      <w:r>
        <w:t xml:space="preserve">В рамках реализации мероприятия </w:t>
      </w:r>
      <w:hyperlink w:anchor="P2607">
        <w:r>
          <w:rPr>
            <w:color w:val="0000FF"/>
          </w:rPr>
          <w:t>пункта 4.10.3</w:t>
        </w:r>
      </w:hyperlink>
      <w:r>
        <w:t xml:space="preserve"> перечня мероприятий государственной программы (приложение N 2 к государственной программе) субсидия предоставляется ГАУ "Спортивная школа олимпийского резерва "</w:t>
      </w:r>
      <w:proofErr w:type="spellStart"/>
      <w:r>
        <w:t>Устьянский</w:t>
      </w:r>
      <w:proofErr w:type="spellEnd"/>
      <w:r>
        <w:t xml:space="preserve"> лыжный клуб" на проведение технологического и ценового аудита обоснования инвестиций для создания лыжно-биатлонного комплекса "Малиновка" в соответствии с </w:t>
      </w:r>
      <w:hyperlink r:id="rId81">
        <w:r>
          <w:rPr>
            <w:color w:val="0000FF"/>
          </w:rPr>
          <w:t>Положением</w:t>
        </w:r>
      </w:hyperlink>
      <w:r>
        <w:t xml:space="preserve"> о проведении технологического и ценового аудита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w:t>
      </w:r>
      <w:r>
        <w:lastRenderedPageBreak/>
        <w:t>и вводу в эксплуатацию объектов капитального строительства, утвержденным постановлением Правительства Российской Федерации от 12 мая 2017 года N 563. В рамках мероприятия ГАУ "Спортивная школа олимпийского резерва "</w:t>
      </w:r>
      <w:proofErr w:type="spellStart"/>
      <w:r>
        <w:t>Устьянский</w:t>
      </w:r>
      <w:proofErr w:type="spellEnd"/>
      <w:r>
        <w:t xml:space="preserve"> лыжный клуб" также осуществляется работа по формированию и постановке на кадастровый учет необходимых для создания лыжно-биатлонного комплекса "Малиновка" земельных участков.</w:t>
      </w:r>
    </w:p>
    <w:p w:rsidR="00433A4B" w:rsidRDefault="00433A4B">
      <w:pPr>
        <w:pStyle w:val="ConsPlusNormal"/>
        <w:jc w:val="both"/>
      </w:pPr>
      <w:r>
        <w:t xml:space="preserve">(в ред. </w:t>
      </w:r>
      <w:hyperlink r:id="rId82">
        <w:r>
          <w:rPr>
            <w:color w:val="0000FF"/>
          </w:rPr>
          <w:t>постановления</w:t>
        </w:r>
      </w:hyperlink>
      <w:r>
        <w:t xml:space="preserve"> Правительства Архангельской области от 29.04.2022 N 276-пп)</w:t>
      </w:r>
    </w:p>
    <w:p w:rsidR="00433A4B" w:rsidRDefault="00433A4B">
      <w:pPr>
        <w:pStyle w:val="ConsPlusNormal"/>
        <w:spacing w:before="200"/>
        <w:ind w:firstLine="540"/>
        <w:jc w:val="both"/>
      </w:pPr>
      <w:r>
        <w:t xml:space="preserve">Реализация мероприятия </w:t>
      </w:r>
      <w:hyperlink w:anchor="P3383">
        <w:r>
          <w:rPr>
            <w:color w:val="0000FF"/>
          </w:rPr>
          <w:t>пункта 4.18</w:t>
        </w:r>
      </w:hyperlink>
      <w:r>
        <w:t xml:space="preserve"> перечня мероприятий государственной программы (приложение N 2 к государственной программе) осуществляется государственными учреждениями физической культуры и спорта, средства на реализацию которых направляются данным организациям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целях реализации мероприятия пункта 4.18 перечня мероприятий государственной программы (приложение N 2 к государственной программе) привлекаются средства федерального бюджета в соответствии с </w:t>
      </w:r>
      <w:hyperlink r:id="rId83">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закупке и монтажу оборудования для создания "умных" спортивных площадок (</w:t>
      </w:r>
      <w:hyperlink r:id="rId84">
        <w:r>
          <w:rPr>
            <w:color w:val="0000FF"/>
          </w:rPr>
          <w:t>приложение N 10</w:t>
        </w:r>
      </w:hyperlink>
      <w:r>
        <w:t xml:space="preserve">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30 сентября 2021 года N 1661).</w:t>
      </w:r>
    </w:p>
    <w:p w:rsidR="00433A4B" w:rsidRDefault="00433A4B">
      <w:pPr>
        <w:pStyle w:val="ConsPlusNormal"/>
        <w:jc w:val="both"/>
      </w:pPr>
      <w:r>
        <w:t xml:space="preserve">(в ред. </w:t>
      </w:r>
      <w:hyperlink r:id="rId85">
        <w:r>
          <w:rPr>
            <w:color w:val="0000FF"/>
          </w:rPr>
          <w:t>постановления</w:t>
        </w:r>
      </w:hyperlink>
      <w:r>
        <w:t xml:space="preserve"> Правительства Архангельской области от 28.07.2022 N 547-пп)</w:t>
      </w:r>
    </w:p>
    <w:p w:rsidR="00433A4B" w:rsidRDefault="00433A4B">
      <w:pPr>
        <w:pStyle w:val="ConsPlusNormal"/>
        <w:spacing w:before="200"/>
        <w:ind w:firstLine="540"/>
        <w:jc w:val="both"/>
      </w:pPr>
      <w:r>
        <w:t xml:space="preserve">В рамках реализации мероприятия </w:t>
      </w:r>
      <w:hyperlink w:anchor="P3440">
        <w:r>
          <w:rPr>
            <w:color w:val="0000FF"/>
          </w:rPr>
          <w:t>пункта 4.18.1</w:t>
        </w:r>
      </w:hyperlink>
      <w:r>
        <w:t xml:space="preserve"> перечня мероприятий государственной программы (приложение N 2 к государственной программе) местным бюджетам городских округов Архангельской области предоставляется субсидия из областного бюджета на </w:t>
      </w:r>
      <w:proofErr w:type="spellStart"/>
      <w:r>
        <w:t>софинансирование</w:t>
      </w:r>
      <w:proofErr w:type="spellEnd"/>
      <w:r>
        <w:t xml:space="preserve"> закупки оборудования для создания "умных" спортивных площадок.</w:t>
      </w:r>
    </w:p>
    <w:p w:rsidR="00433A4B" w:rsidRDefault="00433A4B">
      <w:pPr>
        <w:pStyle w:val="ConsPlusNormal"/>
        <w:jc w:val="both"/>
      </w:pPr>
      <w:r>
        <w:t xml:space="preserve">(абзац введен </w:t>
      </w:r>
      <w:hyperlink r:id="rId86">
        <w:r>
          <w:rPr>
            <w:color w:val="0000FF"/>
          </w:rPr>
          <w:t>постановлением</w:t>
        </w:r>
      </w:hyperlink>
      <w:r>
        <w:t xml:space="preserve"> Правительства Архангельской области от 28.07.2022 N 547-пп)</w:t>
      </w:r>
    </w:p>
    <w:p w:rsidR="00433A4B" w:rsidRDefault="00433A4B">
      <w:pPr>
        <w:pStyle w:val="ConsPlusNormal"/>
        <w:spacing w:before="200"/>
        <w:ind w:firstLine="540"/>
        <w:jc w:val="both"/>
      </w:pPr>
      <w:r>
        <w:t xml:space="preserve">Реализация мероприятия </w:t>
      </w:r>
      <w:hyperlink w:anchor="P3440">
        <w:r>
          <w:rPr>
            <w:color w:val="0000FF"/>
          </w:rPr>
          <w:t>пункта 4.18.1</w:t>
        </w:r>
      </w:hyperlink>
      <w:r>
        <w:t xml:space="preserve"> перечня мероприятий государственной программы (приложение N 2 к государственной программе) осуществляется органами местного самоуправления городских округов Архангельской области в соответствии с Положением о порядке предоставления субсидии из областного бюджета бюджетам городских округов Архангельской области на </w:t>
      </w:r>
      <w:proofErr w:type="spellStart"/>
      <w:r>
        <w:t>софинансирование</w:t>
      </w:r>
      <w:proofErr w:type="spellEnd"/>
      <w:r>
        <w:t xml:space="preserve"> закупки оборудования для создания "умных" спортивных площадок, утвержденным постановлением Правительства Архангельской области.</w:t>
      </w:r>
    </w:p>
    <w:p w:rsidR="00433A4B" w:rsidRDefault="00433A4B">
      <w:pPr>
        <w:pStyle w:val="ConsPlusNormal"/>
        <w:jc w:val="both"/>
      </w:pPr>
      <w:r>
        <w:t xml:space="preserve">(абзац введен </w:t>
      </w:r>
      <w:hyperlink r:id="rId87">
        <w:r>
          <w:rPr>
            <w:color w:val="0000FF"/>
          </w:rPr>
          <w:t>постановлением</w:t>
        </w:r>
      </w:hyperlink>
      <w:r>
        <w:t xml:space="preserve"> Правительства Архангельской области от 28.07.2022 N 547-пп)</w:t>
      </w:r>
    </w:p>
    <w:p w:rsidR="00433A4B" w:rsidRDefault="00433A4B">
      <w:pPr>
        <w:pStyle w:val="ConsPlusNormal"/>
        <w:spacing w:before="200"/>
        <w:ind w:firstLine="540"/>
        <w:jc w:val="both"/>
      </w:pPr>
      <w:r>
        <w:t xml:space="preserve">В рамках реализации мероприятия </w:t>
      </w:r>
      <w:hyperlink w:anchor="P3496">
        <w:r>
          <w:rPr>
            <w:color w:val="0000FF"/>
          </w:rPr>
          <w:t>пункта 5.1</w:t>
        </w:r>
      </w:hyperlink>
      <w:r>
        <w:t xml:space="preserve"> перечня мероприятий государственной программы (приложение N 2 к государственной программе) средства направляются на мероприятия, связанные с обследованием (экспертизой, в том числе строительной), проектированием, получением положительного заключения государственной экспертизы проектно-сметной документации, ремонтом и приобретением материалов для проведения ремонтных работ, в том числе капитальным ремонтом зданий, сооружений, техники и оборудования государственных учреждений физической культуры и спорта.</w:t>
      </w:r>
    </w:p>
    <w:p w:rsidR="00433A4B" w:rsidRDefault="00433A4B">
      <w:pPr>
        <w:pStyle w:val="ConsPlusNormal"/>
        <w:jc w:val="both"/>
      </w:pPr>
      <w:r>
        <w:t xml:space="preserve">(в ред. </w:t>
      </w:r>
      <w:hyperlink r:id="rId88">
        <w:r>
          <w:rPr>
            <w:color w:val="0000FF"/>
          </w:rPr>
          <w:t>постановления</w:t>
        </w:r>
      </w:hyperlink>
      <w:r>
        <w:t xml:space="preserve"> Правительства Архангельской области от 27.07.2021 N 385-пп)</w:t>
      </w:r>
    </w:p>
    <w:p w:rsidR="00433A4B" w:rsidRDefault="00433A4B">
      <w:pPr>
        <w:pStyle w:val="ConsPlusNormal"/>
        <w:spacing w:before="200"/>
        <w:ind w:firstLine="540"/>
        <w:jc w:val="both"/>
      </w:pPr>
      <w:r>
        <w:t xml:space="preserve">Реализация мероприятия </w:t>
      </w:r>
      <w:hyperlink w:anchor="P841">
        <w:r>
          <w:rPr>
            <w:color w:val="0000FF"/>
          </w:rPr>
          <w:t>пункта 2.3</w:t>
        </w:r>
      </w:hyperlink>
      <w:r>
        <w:t xml:space="preserve"> перечня мероприятий государственной программы (приложение N 2 к государственной программе) осуществляется министерством спорта в соответствии с Положением о порядке проведения конкурса на получение грантов в форме субсидий за лучшую организацию физкультурно-спортивной работы в Архангельской области среди муниципальных учреждений, 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 утвержденным постановлением Правительства Архангельской области.</w:t>
      </w:r>
    </w:p>
    <w:p w:rsidR="00433A4B" w:rsidRDefault="00433A4B">
      <w:pPr>
        <w:pStyle w:val="ConsPlusNormal"/>
        <w:jc w:val="both"/>
      </w:pPr>
      <w:r>
        <w:t xml:space="preserve">(в ред. постановлений Правительства Архангельской области от 08.12.2020 </w:t>
      </w:r>
      <w:hyperlink r:id="rId89">
        <w:r>
          <w:rPr>
            <w:color w:val="0000FF"/>
          </w:rPr>
          <w:t>N 834-пп</w:t>
        </w:r>
      </w:hyperlink>
      <w:r>
        <w:t xml:space="preserve">, от 06.06.2022 </w:t>
      </w:r>
      <w:hyperlink r:id="rId90">
        <w:r>
          <w:rPr>
            <w:color w:val="0000FF"/>
          </w:rPr>
          <w:t>N 387-пп</w:t>
        </w:r>
      </w:hyperlink>
      <w:r>
        <w:t>)</w:t>
      </w:r>
    </w:p>
    <w:p w:rsidR="00433A4B" w:rsidRDefault="00433A4B">
      <w:pPr>
        <w:pStyle w:val="ConsPlusNormal"/>
        <w:spacing w:before="200"/>
        <w:ind w:firstLine="540"/>
        <w:jc w:val="both"/>
      </w:pPr>
      <w:r>
        <w:t xml:space="preserve">Реализация мероприятия </w:t>
      </w:r>
      <w:hyperlink w:anchor="P894">
        <w:r>
          <w:rPr>
            <w:color w:val="0000FF"/>
          </w:rPr>
          <w:t>пункта 2.4</w:t>
        </w:r>
      </w:hyperlink>
      <w:r>
        <w:t xml:space="preserve"> перечня мероприятий государственной программы (приложение N 2 к государственной программе) осуществляется министерством спорта в соответствии с Положением о порядке проведения конкурса на получение грантов в форме субсидий организациям, осуществляющим физкультурно-спортивную деятельность, при реализации проектов "Активное долголетие" в Архангельской области, утвержденным постановлением Правительства Архангельской области.</w:t>
      </w:r>
    </w:p>
    <w:p w:rsidR="00433A4B" w:rsidRDefault="00433A4B">
      <w:pPr>
        <w:pStyle w:val="ConsPlusNormal"/>
        <w:jc w:val="both"/>
      </w:pPr>
      <w:r>
        <w:t xml:space="preserve">(в ред. постановлений Правительства Архангельской области от 08.12.2020 </w:t>
      </w:r>
      <w:hyperlink r:id="rId91">
        <w:r>
          <w:rPr>
            <w:color w:val="0000FF"/>
          </w:rPr>
          <w:t>N 834-пп</w:t>
        </w:r>
      </w:hyperlink>
      <w:r>
        <w:t xml:space="preserve">, от 06.06.2022 </w:t>
      </w:r>
      <w:hyperlink r:id="rId92">
        <w:r>
          <w:rPr>
            <w:color w:val="0000FF"/>
          </w:rPr>
          <w:t>N 387-пп</w:t>
        </w:r>
      </w:hyperlink>
      <w:r>
        <w:t>)</w:t>
      </w:r>
    </w:p>
    <w:p w:rsidR="00433A4B" w:rsidRDefault="00433A4B">
      <w:pPr>
        <w:pStyle w:val="ConsPlusNormal"/>
        <w:spacing w:before="200"/>
        <w:ind w:firstLine="540"/>
        <w:jc w:val="both"/>
      </w:pPr>
      <w:r>
        <w:lastRenderedPageBreak/>
        <w:t xml:space="preserve">Реализация мероприятия </w:t>
      </w:r>
      <w:hyperlink w:anchor="P1006">
        <w:r>
          <w:rPr>
            <w:color w:val="0000FF"/>
          </w:rPr>
          <w:t>пункта 2.6</w:t>
        </w:r>
      </w:hyperlink>
      <w:r>
        <w:t xml:space="preserve"> перечня мероприятий государственной программы (приложение N 2 к государственной программе) осуществляется министерством спорта.</w:t>
      </w:r>
    </w:p>
    <w:p w:rsidR="00433A4B" w:rsidRDefault="00433A4B">
      <w:pPr>
        <w:pStyle w:val="ConsPlusNormal"/>
        <w:jc w:val="both"/>
      </w:pPr>
      <w:r>
        <w:t xml:space="preserve">(в ред. постановлений Правительства Архангельской области от 08.12.2020 </w:t>
      </w:r>
      <w:hyperlink r:id="rId93">
        <w:r>
          <w:rPr>
            <w:color w:val="0000FF"/>
          </w:rPr>
          <w:t>N 834-пп</w:t>
        </w:r>
      </w:hyperlink>
      <w:r>
        <w:t xml:space="preserve">, от 06.06.2022 </w:t>
      </w:r>
      <w:hyperlink r:id="rId94">
        <w:r>
          <w:rPr>
            <w:color w:val="0000FF"/>
          </w:rPr>
          <w:t>N 387-пп</w:t>
        </w:r>
      </w:hyperlink>
      <w:r>
        <w:t>)</w:t>
      </w:r>
    </w:p>
    <w:p w:rsidR="00433A4B" w:rsidRDefault="00433A4B">
      <w:pPr>
        <w:pStyle w:val="ConsPlusNormal"/>
        <w:spacing w:before="200"/>
        <w:ind w:firstLine="540"/>
        <w:jc w:val="both"/>
      </w:pPr>
      <w:r>
        <w:t xml:space="preserve">Реализация мероприятия </w:t>
      </w:r>
      <w:hyperlink w:anchor="P1061">
        <w:r>
          <w:rPr>
            <w:color w:val="0000FF"/>
          </w:rPr>
          <w:t>пункта 3.1</w:t>
        </w:r>
      </w:hyperlink>
      <w:r>
        <w:t xml:space="preserve"> перечня мероприятий государственной программы (приложение N 2 к государственной программе) осуществляется министерством спорта в соответствии с Положением о порядке проведения конкурса на получение грантов в форме субсидий среди физкультурно-спортивных организаций в Архангельской области, осуществляющих развитие вида спорта "лыжные гонки", утвержденным постановлением Правительства Архангельской области. Реализация указанного мероприятия в части предоставления поддержки тренерам, спортсменам и руководителям физкультурно-спортивных организаций в Архангельской области осуществляется министерством спорта в соответствии с Положением о порядке проведения конкурса на выплату денежного поощрения спортсменам, тренерам и руководителям физкультурно-спортивных организаций в Архангельской области, осуществляющих развитие вида спорта "лыжные гонки", утвержденным постановлением Правительства Архангельской области.</w:t>
      </w:r>
    </w:p>
    <w:p w:rsidR="00433A4B" w:rsidRDefault="00433A4B">
      <w:pPr>
        <w:pStyle w:val="ConsPlusNormal"/>
        <w:jc w:val="both"/>
      </w:pPr>
      <w:r>
        <w:t xml:space="preserve">(в ред. постановлений Правительства Архангельской области от 08.12.2020 </w:t>
      </w:r>
      <w:hyperlink r:id="rId95">
        <w:r>
          <w:rPr>
            <w:color w:val="0000FF"/>
          </w:rPr>
          <w:t>N 834-пп</w:t>
        </w:r>
      </w:hyperlink>
      <w:r>
        <w:t xml:space="preserve">, от 06.06.2022 </w:t>
      </w:r>
      <w:hyperlink r:id="rId96">
        <w:r>
          <w:rPr>
            <w:color w:val="0000FF"/>
          </w:rPr>
          <w:t>N 387-пп</w:t>
        </w:r>
      </w:hyperlink>
      <w:r>
        <w:t>)</w:t>
      </w:r>
    </w:p>
    <w:p w:rsidR="00433A4B" w:rsidRDefault="00433A4B">
      <w:pPr>
        <w:pStyle w:val="ConsPlusNormal"/>
        <w:spacing w:before="200"/>
        <w:ind w:firstLine="540"/>
        <w:jc w:val="both"/>
      </w:pPr>
      <w:r>
        <w:t xml:space="preserve">Реализация мероприятия </w:t>
      </w:r>
      <w:hyperlink w:anchor="P1178">
        <w:r>
          <w:rPr>
            <w:color w:val="0000FF"/>
          </w:rPr>
          <w:t>пункта 3.3</w:t>
        </w:r>
      </w:hyperlink>
      <w:r>
        <w:t xml:space="preserve"> перечня мероприятий государственной программы (приложение N 2 к государственной программе) осуществляется органами местного самоуправления муниципальных районов, муниципальных и городских округов Архангельской области, местным бюджетам которых из областного бюджета предоставляется субсидия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соответствии с порядком, утвержденным постановлением Правительства Архангельской области.</w:t>
      </w:r>
    </w:p>
    <w:p w:rsidR="00433A4B" w:rsidRDefault="00433A4B">
      <w:pPr>
        <w:pStyle w:val="ConsPlusNormal"/>
        <w:spacing w:before="200"/>
        <w:ind w:firstLine="540"/>
        <w:jc w:val="both"/>
      </w:pPr>
      <w:r>
        <w:t xml:space="preserve">Реализация мероприятия </w:t>
      </w:r>
      <w:hyperlink w:anchor="P1349">
        <w:r>
          <w:rPr>
            <w:color w:val="0000FF"/>
          </w:rPr>
          <w:t>пункта 3.5</w:t>
        </w:r>
      </w:hyperlink>
      <w:r>
        <w:t xml:space="preserve"> перечня мероприятий государственной программы (приложение N 2 к государственной программе) осуществляется органами местного самоуправления муниципальных районов, муниципальных и городских округов Архангельской области, местным бюджетам которых из областного бюджета предоставляется субсидия на приобретение спортивного оборудования и инвентаря для приведения муниципальных организаций спортивной подготовки в нормативное состояние, в соответствии с порядком, утвержденным постановлением Правительства Архангельской области.</w:t>
      </w:r>
    </w:p>
    <w:p w:rsidR="00433A4B" w:rsidRDefault="00433A4B">
      <w:pPr>
        <w:pStyle w:val="ConsPlusNormal"/>
        <w:spacing w:before="200"/>
        <w:ind w:firstLine="540"/>
        <w:jc w:val="both"/>
      </w:pPr>
      <w:r>
        <w:t xml:space="preserve">Реализация мероприятий </w:t>
      </w:r>
      <w:hyperlink w:anchor="P1118">
        <w:r>
          <w:rPr>
            <w:color w:val="0000FF"/>
          </w:rPr>
          <w:t>пунктов 3.2</w:t>
        </w:r>
      </w:hyperlink>
      <w:r>
        <w:t xml:space="preserve"> и </w:t>
      </w:r>
      <w:hyperlink w:anchor="P1405">
        <w:r>
          <w:rPr>
            <w:color w:val="0000FF"/>
          </w:rPr>
          <w:t>3.6</w:t>
        </w:r>
      </w:hyperlink>
      <w:r>
        <w:t xml:space="preserve"> перечня мероприятий государственной программы (приложение N 2 к государственной программе) осуществляется государственными учреждениями физической культуры и спорта, средства на реализацию которых направляются указанным учреждениям в форме субсидий на выполнение государственного задания на оказание государственных услуг (выполнение работ), в том числе:</w:t>
      </w:r>
    </w:p>
    <w:p w:rsidR="00433A4B" w:rsidRDefault="00433A4B">
      <w:pPr>
        <w:pStyle w:val="ConsPlusNormal"/>
        <w:jc w:val="both"/>
      </w:pPr>
      <w:r>
        <w:t xml:space="preserve">(в ред. </w:t>
      </w:r>
      <w:hyperlink r:id="rId97">
        <w:r>
          <w:rPr>
            <w:color w:val="0000FF"/>
          </w:rPr>
          <w:t>постановления</w:t>
        </w:r>
      </w:hyperlink>
      <w:r>
        <w:t xml:space="preserve"> Правительства Архангельской области от 01.03.2022 N 108-пп)</w:t>
      </w:r>
    </w:p>
    <w:p w:rsidR="00433A4B" w:rsidRDefault="00433A4B">
      <w:pPr>
        <w:pStyle w:val="ConsPlusNormal"/>
        <w:spacing w:before="200"/>
        <w:ind w:firstLine="540"/>
        <w:jc w:val="both"/>
      </w:pPr>
      <w:r>
        <w:t>пропаганда физической культуры, спорта и здорового образа жизни;</w:t>
      </w:r>
    </w:p>
    <w:p w:rsidR="00433A4B" w:rsidRDefault="00433A4B">
      <w:pPr>
        <w:pStyle w:val="ConsPlusNormal"/>
        <w:spacing w:before="200"/>
        <w:ind w:firstLine="540"/>
        <w:jc w:val="both"/>
      </w:pPr>
      <w:r>
        <w:t>организация мероприятий по подготовке спортивных сборных команд (спортивные сборные команды Российской Федерации и спортивные сборные команды Архангельской области);</w:t>
      </w:r>
    </w:p>
    <w:p w:rsidR="00433A4B" w:rsidRDefault="00433A4B">
      <w:pPr>
        <w:pStyle w:val="ConsPlusNormal"/>
        <w:spacing w:before="200"/>
        <w:ind w:firstLine="540"/>
        <w:jc w:val="both"/>
      </w:pPr>
      <w:r>
        <w:t>организация и проведение спортивно-оздоровительной работы по развитию физической культуры и спорта среди различных групп населения Архангельской области;</w:t>
      </w:r>
    </w:p>
    <w:p w:rsidR="00433A4B" w:rsidRDefault="00433A4B">
      <w:pPr>
        <w:pStyle w:val="ConsPlusNormal"/>
        <w:spacing w:before="200"/>
        <w:ind w:firstLine="540"/>
        <w:jc w:val="both"/>
      </w:pPr>
      <w:r>
        <w:t>организация и обеспечение координации деятельности физкультурно-спортивных организаций по подготовке спортивного резерва;</w:t>
      </w:r>
    </w:p>
    <w:p w:rsidR="00433A4B" w:rsidRDefault="00433A4B">
      <w:pPr>
        <w:pStyle w:val="ConsPlusNormal"/>
        <w:spacing w:before="200"/>
        <w:ind w:firstLine="540"/>
        <w:jc w:val="both"/>
      </w:pPr>
      <w:r>
        <w:t>обеспечение участия спортивных сборных команд Архангельской области в официальных спортивных мероприятиях (международные, всероссийские, межрегиональные);</w:t>
      </w:r>
    </w:p>
    <w:p w:rsidR="00433A4B" w:rsidRDefault="00433A4B">
      <w:pPr>
        <w:pStyle w:val="ConsPlusNormal"/>
        <w:spacing w:before="200"/>
        <w:ind w:firstLine="540"/>
        <w:jc w:val="both"/>
      </w:pPr>
      <w:r>
        <w:t>обеспечение доступа к объектам спорта;</w:t>
      </w:r>
    </w:p>
    <w:p w:rsidR="00433A4B" w:rsidRDefault="00433A4B">
      <w:pPr>
        <w:pStyle w:val="ConsPlusNormal"/>
        <w:spacing w:before="200"/>
        <w:ind w:firstLine="540"/>
        <w:jc w:val="both"/>
      </w:pPr>
      <w:r>
        <w:t>организация мероприятий по научно-методическому обеспечению спортивных сборных команд Архангельской области;</w:t>
      </w:r>
    </w:p>
    <w:p w:rsidR="00433A4B" w:rsidRDefault="00433A4B">
      <w:pPr>
        <w:pStyle w:val="ConsPlusNormal"/>
        <w:spacing w:before="200"/>
        <w:ind w:firstLine="540"/>
        <w:jc w:val="both"/>
      </w:pPr>
      <w:r>
        <w:t xml:space="preserve">обеспечение участия лиц, проходящих спортивную подготовку, в физкультурных и </w:t>
      </w:r>
      <w:r>
        <w:lastRenderedPageBreak/>
        <w:t>спортивных мероприятиях;</w:t>
      </w:r>
    </w:p>
    <w:p w:rsidR="00433A4B" w:rsidRDefault="00433A4B">
      <w:pPr>
        <w:pStyle w:val="ConsPlusNormal"/>
        <w:jc w:val="both"/>
      </w:pPr>
      <w:r>
        <w:t xml:space="preserve">(в ред. </w:t>
      </w:r>
      <w:hyperlink r:id="rId98">
        <w:r>
          <w:rPr>
            <w:color w:val="0000FF"/>
          </w:rPr>
          <w:t>постановления</w:t>
        </w:r>
      </w:hyperlink>
      <w:r>
        <w:t xml:space="preserve"> Правительства Архангельской области от 12.03.2021 N 123-пп)</w:t>
      </w:r>
    </w:p>
    <w:p w:rsidR="00433A4B" w:rsidRDefault="00433A4B">
      <w:pPr>
        <w:pStyle w:val="ConsPlusNormal"/>
        <w:spacing w:before="200"/>
        <w:ind w:firstLine="540"/>
        <w:jc w:val="both"/>
      </w:pPr>
      <w:r>
        <w:t>организация мероприятий по антидопинговому обеспечению спортивных сборных команд Архангельской области;</w:t>
      </w:r>
    </w:p>
    <w:p w:rsidR="00433A4B" w:rsidRDefault="00433A4B">
      <w:pPr>
        <w:pStyle w:val="ConsPlusNormal"/>
        <w:spacing w:before="200"/>
        <w:ind w:firstLine="540"/>
        <w:jc w:val="both"/>
      </w:pPr>
      <w:r>
        <w:t>организация и проведение спортивных мероприятий среди лиц, зачисленных в государственные учреждения физической культуры и спорта.</w:t>
      </w:r>
    </w:p>
    <w:p w:rsidR="00433A4B" w:rsidRDefault="00433A4B">
      <w:pPr>
        <w:pStyle w:val="ConsPlusNormal"/>
        <w:jc w:val="both"/>
      </w:pPr>
      <w:r>
        <w:t xml:space="preserve">(абзац введен </w:t>
      </w:r>
      <w:hyperlink r:id="rId99">
        <w:r>
          <w:rPr>
            <w:color w:val="0000FF"/>
          </w:rPr>
          <w:t>постановлением</w:t>
        </w:r>
      </w:hyperlink>
      <w:r>
        <w:t xml:space="preserve"> Правительства Архангельской области от 01.03.2022 N 108-пп)</w:t>
      </w:r>
    </w:p>
    <w:p w:rsidR="00433A4B" w:rsidRDefault="00433A4B">
      <w:pPr>
        <w:pStyle w:val="ConsPlusNormal"/>
        <w:spacing w:before="200"/>
        <w:ind w:firstLine="540"/>
        <w:jc w:val="both"/>
      </w:pPr>
      <w:r>
        <w:t xml:space="preserve">абзацы двадцать первый и двадцать второй исключены. - </w:t>
      </w:r>
      <w:hyperlink r:id="rId100">
        <w:r>
          <w:rPr>
            <w:color w:val="0000FF"/>
          </w:rPr>
          <w:t>Постановление</w:t>
        </w:r>
      </w:hyperlink>
      <w:r>
        <w:t xml:space="preserve"> Правительства Архангельской области от 12.03.2021 N 123-пп.</w:t>
      </w:r>
    </w:p>
    <w:p w:rsidR="00433A4B" w:rsidRDefault="00433A4B">
      <w:pPr>
        <w:pStyle w:val="ConsPlusNormal"/>
        <w:spacing w:before="200"/>
        <w:ind w:firstLine="540"/>
        <w:jc w:val="both"/>
      </w:pPr>
      <w:r>
        <w:t xml:space="preserve">Реализацию мероприятий </w:t>
      </w:r>
      <w:hyperlink w:anchor="P1578">
        <w:r>
          <w:rPr>
            <w:color w:val="0000FF"/>
          </w:rPr>
          <w:t>пунктов 3.9</w:t>
        </w:r>
      </w:hyperlink>
      <w:r>
        <w:t xml:space="preserve"> и </w:t>
      </w:r>
      <w:hyperlink w:anchor="P1638">
        <w:r>
          <w:rPr>
            <w:color w:val="0000FF"/>
          </w:rPr>
          <w:t>3.10</w:t>
        </w:r>
      </w:hyperlink>
      <w:r>
        <w:t xml:space="preserve"> перечня мероприятий государственной программы (приложение N 2 к государственной программе) осуществляют государственные медицинские организации, подведомственные министерству здравоохранения, средства на реализацию которых направляются данным организациям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постановлением министерства здравоохранения.</w:t>
      </w:r>
    </w:p>
    <w:p w:rsidR="00433A4B" w:rsidRDefault="00433A4B">
      <w:pPr>
        <w:pStyle w:val="ConsPlusNormal"/>
        <w:jc w:val="both"/>
      </w:pPr>
      <w:r>
        <w:t xml:space="preserve">(в ред. </w:t>
      </w:r>
      <w:hyperlink r:id="rId101">
        <w:r>
          <w:rPr>
            <w:color w:val="0000FF"/>
          </w:rPr>
          <w:t>постановления</w:t>
        </w:r>
      </w:hyperlink>
      <w:r>
        <w:t xml:space="preserve"> Правительства Архангельской области от 18.05.2021 N 238-пп)</w:t>
      </w:r>
    </w:p>
    <w:p w:rsidR="00433A4B" w:rsidRDefault="00433A4B">
      <w:pPr>
        <w:pStyle w:val="ConsPlusNormal"/>
        <w:spacing w:before="200"/>
        <w:ind w:firstLine="540"/>
        <w:jc w:val="both"/>
      </w:pPr>
      <w:r>
        <w:t xml:space="preserve">Реализацию мероприятий </w:t>
      </w:r>
      <w:hyperlink w:anchor="P1691">
        <w:r>
          <w:rPr>
            <w:color w:val="0000FF"/>
          </w:rPr>
          <w:t>пунктов 4.1</w:t>
        </w:r>
      </w:hyperlink>
      <w:r>
        <w:t xml:space="preserve"> - </w:t>
      </w:r>
      <w:hyperlink w:anchor="P1857">
        <w:r>
          <w:rPr>
            <w:color w:val="0000FF"/>
          </w:rPr>
          <w:t>4.3</w:t>
        </w:r>
      </w:hyperlink>
      <w:r>
        <w:t xml:space="preserve">, </w:t>
      </w:r>
      <w:hyperlink w:anchor="P2125">
        <w:r>
          <w:rPr>
            <w:color w:val="0000FF"/>
          </w:rPr>
          <w:t>4.6</w:t>
        </w:r>
      </w:hyperlink>
      <w:r>
        <w:t xml:space="preserve"> - </w:t>
      </w:r>
      <w:hyperlink w:anchor="P2291">
        <w:r>
          <w:rPr>
            <w:color w:val="0000FF"/>
          </w:rPr>
          <w:t>4.8</w:t>
        </w:r>
      </w:hyperlink>
      <w:r>
        <w:t xml:space="preserve">, </w:t>
      </w:r>
      <w:hyperlink w:anchor="P2395">
        <w:r>
          <w:rPr>
            <w:color w:val="0000FF"/>
          </w:rPr>
          <w:t>4.10</w:t>
        </w:r>
      </w:hyperlink>
      <w:r>
        <w:t xml:space="preserve"> перечня мероприятий государственной программы (приложение N 2 к государственной программе) осуществляет государственное учреждение, подведомственное министерству строительства и архитектуры, средства на реализацию которых направляются указанному учреждению в форме бюджетных инвестиций на осуществление капитальных вложений в объекты государственной собственности. Финансирование указанных мероприятий осуществляется в соответствии с </w:t>
      </w:r>
      <w:hyperlink r:id="rId102">
        <w:r>
          <w:rPr>
            <w:color w:val="0000FF"/>
          </w:rPr>
          <w:t>Правилами</w:t>
        </w:r>
      </w:hyperlink>
      <w:r>
        <w:t xml:space="preserve">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N 516-пп.</w:t>
      </w:r>
    </w:p>
    <w:p w:rsidR="00433A4B" w:rsidRDefault="00433A4B">
      <w:pPr>
        <w:pStyle w:val="ConsPlusNormal"/>
        <w:spacing w:before="200"/>
        <w:ind w:firstLine="540"/>
        <w:jc w:val="both"/>
      </w:pPr>
      <w:r>
        <w:t xml:space="preserve">В рамках реализации мероприятий </w:t>
      </w:r>
      <w:hyperlink w:anchor="P1969">
        <w:r>
          <w:rPr>
            <w:color w:val="0000FF"/>
          </w:rPr>
          <w:t>пунктов 4.4</w:t>
        </w:r>
      </w:hyperlink>
      <w:r>
        <w:t xml:space="preserve">, </w:t>
      </w:r>
      <w:hyperlink w:anchor="P2073">
        <w:r>
          <w:rPr>
            <w:color w:val="0000FF"/>
          </w:rPr>
          <w:t>4.5</w:t>
        </w:r>
      </w:hyperlink>
      <w:r>
        <w:t xml:space="preserve">, </w:t>
      </w:r>
      <w:hyperlink w:anchor="P2343">
        <w:r>
          <w:rPr>
            <w:color w:val="0000FF"/>
          </w:rPr>
          <w:t>4.9</w:t>
        </w:r>
      </w:hyperlink>
      <w:r>
        <w:t xml:space="preserve">, </w:t>
      </w:r>
      <w:hyperlink w:anchor="P2499">
        <w:r>
          <w:rPr>
            <w:color w:val="0000FF"/>
          </w:rPr>
          <w:t>4.10.1</w:t>
        </w:r>
      </w:hyperlink>
      <w:r>
        <w:t xml:space="preserve">, </w:t>
      </w:r>
      <w:hyperlink w:anchor="P2551">
        <w:r>
          <w:rPr>
            <w:color w:val="0000FF"/>
          </w:rPr>
          <w:t>4.10.2</w:t>
        </w:r>
      </w:hyperlink>
      <w:r>
        <w:t xml:space="preserve"> перечня мероприятий государственной программы (приложение N 2 к государственной программе) местным бюджетам предоставляются субсидии на </w:t>
      </w:r>
      <w:proofErr w:type="spellStart"/>
      <w:r>
        <w:t>софинансирование</w:t>
      </w:r>
      <w:proofErr w:type="spellEnd"/>
      <w:r>
        <w:t xml:space="preserve"> капитальных вложений в объекты муниципальной собственности. Предоставление и расходование средств на реализацию указанных мероприятий осуществляются в соответствии с </w:t>
      </w:r>
      <w:hyperlink r:id="rId103">
        <w:r>
          <w:rPr>
            <w:color w:val="0000FF"/>
          </w:rPr>
          <w:t>Правилами</w:t>
        </w:r>
      </w:hyperlink>
      <w:r>
        <w:t xml:space="preserve">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года N 6-па/1.</w:t>
      </w:r>
    </w:p>
    <w:p w:rsidR="00433A4B" w:rsidRDefault="00433A4B">
      <w:pPr>
        <w:pStyle w:val="ConsPlusNormal"/>
        <w:jc w:val="both"/>
      </w:pPr>
      <w:r>
        <w:t xml:space="preserve">(в ред. постановлений Правительства Архангельской области от 11.02.2021 </w:t>
      </w:r>
      <w:hyperlink r:id="rId104">
        <w:r>
          <w:rPr>
            <w:color w:val="0000FF"/>
          </w:rPr>
          <w:t>N 66-пп</w:t>
        </w:r>
      </w:hyperlink>
      <w:r>
        <w:t xml:space="preserve">, от 25.10.2021 </w:t>
      </w:r>
      <w:hyperlink r:id="rId105">
        <w:r>
          <w:rPr>
            <w:color w:val="0000FF"/>
          </w:rPr>
          <w:t>N 584-пп</w:t>
        </w:r>
      </w:hyperlink>
      <w:r>
        <w:t>)</w:t>
      </w:r>
    </w:p>
    <w:p w:rsidR="00433A4B" w:rsidRDefault="00433A4B">
      <w:pPr>
        <w:pStyle w:val="ConsPlusNormal"/>
        <w:spacing w:before="200"/>
        <w:ind w:firstLine="540"/>
        <w:jc w:val="both"/>
      </w:pPr>
      <w:r>
        <w:t xml:space="preserve">Мероприятия </w:t>
      </w:r>
      <w:hyperlink w:anchor="P1691">
        <w:r>
          <w:rPr>
            <w:color w:val="0000FF"/>
          </w:rPr>
          <w:t>пунктов 4.1</w:t>
        </w:r>
      </w:hyperlink>
      <w:r>
        <w:t xml:space="preserve"> - </w:t>
      </w:r>
      <w:hyperlink w:anchor="P2395">
        <w:r>
          <w:rPr>
            <w:color w:val="0000FF"/>
          </w:rPr>
          <w:t>4.10</w:t>
        </w:r>
      </w:hyperlink>
      <w:r>
        <w:t xml:space="preserve">, </w:t>
      </w:r>
      <w:hyperlink w:anchor="P2499">
        <w:r>
          <w:rPr>
            <w:color w:val="0000FF"/>
          </w:rPr>
          <w:t>4.10.1</w:t>
        </w:r>
      </w:hyperlink>
      <w:r>
        <w:t xml:space="preserve"> - </w:t>
      </w:r>
      <w:hyperlink w:anchor="P2936">
        <w:r>
          <w:rPr>
            <w:color w:val="0000FF"/>
          </w:rPr>
          <w:t>4.10.9</w:t>
        </w:r>
      </w:hyperlink>
      <w:r>
        <w:t xml:space="preserve"> государственной программы (</w:t>
      </w:r>
      <w:hyperlink w:anchor="P580">
        <w:r>
          <w:rPr>
            <w:color w:val="0000FF"/>
          </w:rPr>
          <w:t>приложение N 2</w:t>
        </w:r>
      </w:hyperlink>
      <w:r>
        <w:t xml:space="preserve"> к государственной программе) подлежат ежегодному включению в областную адресную инвестиционную программу в соответствии с </w:t>
      </w:r>
      <w:hyperlink r:id="rId106">
        <w:r>
          <w:rPr>
            <w:color w:val="0000FF"/>
          </w:rPr>
          <w:t>Правилами</w:t>
        </w:r>
      </w:hyperlink>
      <w:r>
        <w:t xml:space="preserve">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N 298-пп.</w:t>
      </w:r>
    </w:p>
    <w:p w:rsidR="00433A4B" w:rsidRDefault="00433A4B">
      <w:pPr>
        <w:pStyle w:val="ConsPlusNormal"/>
        <w:jc w:val="both"/>
      </w:pPr>
      <w:r>
        <w:t xml:space="preserve">(в ред. постановлений Правительства Архангельской области от 11.02.2021 </w:t>
      </w:r>
      <w:hyperlink r:id="rId107">
        <w:r>
          <w:rPr>
            <w:color w:val="0000FF"/>
          </w:rPr>
          <w:t>N 66-пп</w:t>
        </w:r>
      </w:hyperlink>
      <w:r>
        <w:t xml:space="preserve">, от 25.10.2021 </w:t>
      </w:r>
      <w:hyperlink r:id="rId108">
        <w:r>
          <w:rPr>
            <w:color w:val="0000FF"/>
          </w:rPr>
          <w:t>N 584-пп</w:t>
        </w:r>
      </w:hyperlink>
      <w:r>
        <w:t xml:space="preserve">, от 29.04.2022 </w:t>
      </w:r>
      <w:hyperlink r:id="rId109">
        <w:r>
          <w:rPr>
            <w:color w:val="0000FF"/>
          </w:rPr>
          <w:t>N 276-пп</w:t>
        </w:r>
      </w:hyperlink>
      <w:r>
        <w:t>)</w:t>
      </w:r>
    </w:p>
    <w:p w:rsidR="00433A4B" w:rsidRDefault="00433A4B">
      <w:pPr>
        <w:pStyle w:val="ConsPlusNormal"/>
        <w:spacing w:before="200"/>
        <w:ind w:firstLine="540"/>
        <w:jc w:val="both"/>
      </w:pPr>
      <w:r>
        <w:t xml:space="preserve">Реализацию мероприятий </w:t>
      </w:r>
      <w:hyperlink w:anchor="P2661">
        <w:r>
          <w:rPr>
            <w:color w:val="0000FF"/>
          </w:rPr>
          <w:t>пунктов 4.10.4</w:t>
        </w:r>
      </w:hyperlink>
      <w:r>
        <w:t xml:space="preserve"> - </w:t>
      </w:r>
      <w:hyperlink w:anchor="P2936">
        <w:r>
          <w:rPr>
            <w:color w:val="0000FF"/>
          </w:rPr>
          <w:t>4.10.9</w:t>
        </w:r>
      </w:hyperlink>
      <w:r>
        <w:t xml:space="preserve"> государственной программы (</w:t>
      </w:r>
      <w:hyperlink w:anchor="P580">
        <w:r>
          <w:rPr>
            <w:color w:val="0000FF"/>
          </w:rPr>
          <w:t>приложение N 2</w:t>
        </w:r>
      </w:hyperlink>
      <w:r>
        <w:t xml:space="preserve"> к государственной программе) осуществляет министерство. В рамках указанных мероприятий осуществляются разработка и направление заявок на предоставление субсидии из федерального бюджета в соответствии с </w:t>
      </w:r>
      <w:hyperlink r:id="rId11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созданию (реконструкции) объектов спортивной инфраструктуры массового спорта на основании соглашений о государственно-частном (</w:t>
      </w:r>
      <w:proofErr w:type="spellStart"/>
      <w:r>
        <w:t>муниципально-частном</w:t>
      </w:r>
      <w:proofErr w:type="spellEnd"/>
      <w:r>
        <w:t xml:space="preserve">) партнерстве </w:t>
      </w:r>
      <w:r>
        <w:lastRenderedPageBreak/>
        <w:t xml:space="preserve">или концессионных соглашений (приложение N 8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30 сентября 2021 года N 1661). Планируется заключение концессионных соглашений в соответствии с </w:t>
      </w:r>
      <w:hyperlink r:id="rId111">
        <w:r>
          <w:rPr>
            <w:color w:val="0000FF"/>
          </w:rPr>
          <w:t>постановлением</w:t>
        </w:r>
      </w:hyperlink>
      <w:r>
        <w:t xml:space="preserve"> Правительства Архангельской области от 23 июля 2019 года N 388-пп "О порядке взаимодействия исполнительных органов государственной власти Архангельской области при рассмотрении предложения лица, выступившего с инициативой заключения концессионного соглашения" и при условии принятия решения о заключении концессионных соглашений на срок, превышающий срок действия утвержденных лимитов бюджетных обязательств, в соответствии с </w:t>
      </w:r>
      <w:hyperlink r:id="rId112">
        <w:r>
          <w:rPr>
            <w:color w:val="0000FF"/>
          </w:rPr>
          <w:t>Порядком</w:t>
        </w:r>
      </w:hyperlink>
      <w:r>
        <w:t xml:space="preserve"> принятия решений о заключении государственных контрактов на поставку товаров, выполнение работ, оказание услуг для обеспечения государственных нужд Архангельской области, соглашений о государственно-частном партнерстве и концессионных соглашений от имени Архангельской области на срок, превышающий срок действия утвержденных лимитов бюджетных обязательств, утвержденным постановлением Правительства Архангельской области от 5 августа 2014 года N 318-пп.</w:t>
      </w:r>
    </w:p>
    <w:p w:rsidR="00433A4B" w:rsidRDefault="00433A4B">
      <w:pPr>
        <w:pStyle w:val="ConsPlusNormal"/>
        <w:jc w:val="both"/>
      </w:pPr>
      <w:r>
        <w:t xml:space="preserve">(абзац введен </w:t>
      </w:r>
      <w:hyperlink r:id="rId113">
        <w:r>
          <w:rPr>
            <w:color w:val="0000FF"/>
          </w:rPr>
          <w:t>постановлением</w:t>
        </w:r>
      </w:hyperlink>
      <w:r>
        <w:t xml:space="preserve"> Правительства Архангельской области от 29.04.2022 N 276-пп)</w:t>
      </w:r>
    </w:p>
    <w:p w:rsidR="00433A4B" w:rsidRDefault="00433A4B">
      <w:pPr>
        <w:pStyle w:val="ConsPlusNormal"/>
        <w:spacing w:before="200"/>
        <w:ind w:firstLine="540"/>
        <w:jc w:val="both"/>
      </w:pPr>
      <w:r>
        <w:t xml:space="preserve">Реализация мероприятий </w:t>
      </w:r>
      <w:hyperlink w:anchor="P2661">
        <w:r>
          <w:rPr>
            <w:color w:val="0000FF"/>
          </w:rPr>
          <w:t>пунктов 4.10.4</w:t>
        </w:r>
      </w:hyperlink>
      <w:r>
        <w:t xml:space="preserve"> - </w:t>
      </w:r>
      <w:hyperlink w:anchor="P2936">
        <w:r>
          <w:rPr>
            <w:color w:val="0000FF"/>
          </w:rPr>
          <w:t>4.10.9</w:t>
        </w:r>
      </w:hyperlink>
      <w:r>
        <w:t xml:space="preserve"> государственной программы (</w:t>
      </w:r>
      <w:hyperlink w:anchor="P580">
        <w:r>
          <w:rPr>
            <w:color w:val="0000FF"/>
          </w:rPr>
          <w:t>приложение N 2</w:t>
        </w:r>
      </w:hyperlink>
      <w:r>
        <w:t xml:space="preserve"> к государственной программе) осуществляется с привлечением средств федерального бюджета в рамках федерального проекта "Бизнес-спринт (Я выбираю спорт)" государственной </w:t>
      </w:r>
      <w:hyperlink r:id="rId114">
        <w:r>
          <w:rPr>
            <w:color w:val="0000FF"/>
          </w:rPr>
          <w:t>программы</w:t>
        </w:r>
      </w:hyperlink>
      <w:r>
        <w:t xml:space="preserve"> Российской Федерации "Развитие физической культуры и спорта", утвержденной постановлением Правительства Российской Федерации от 30 сентября 2021 года N 1661.</w:t>
      </w:r>
    </w:p>
    <w:p w:rsidR="00433A4B" w:rsidRDefault="00433A4B">
      <w:pPr>
        <w:pStyle w:val="ConsPlusNormal"/>
        <w:jc w:val="both"/>
      </w:pPr>
      <w:r>
        <w:t xml:space="preserve">(абзац введен </w:t>
      </w:r>
      <w:hyperlink r:id="rId115">
        <w:r>
          <w:rPr>
            <w:color w:val="0000FF"/>
          </w:rPr>
          <w:t>постановлением</w:t>
        </w:r>
      </w:hyperlink>
      <w:r>
        <w:t xml:space="preserve"> Правительства Архангельской области от 29.04.2022 N 276-пп)</w:t>
      </w:r>
    </w:p>
    <w:p w:rsidR="00433A4B" w:rsidRDefault="00433A4B">
      <w:pPr>
        <w:pStyle w:val="ConsPlusNormal"/>
        <w:spacing w:before="200"/>
        <w:ind w:firstLine="540"/>
        <w:jc w:val="both"/>
      </w:pPr>
      <w:r>
        <w:t xml:space="preserve">Реализация мероприятий </w:t>
      </w:r>
      <w:hyperlink w:anchor="P1969">
        <w:r>
          <w:rPr>
            <w:color w:val="0000FF"/>
          </w:rPr>
          <w:t>пунктов 4.4</w:t>
        </w:r>
      </w:hyperlink>
      <w:r>
        <w:t xml:space="preserve"> и </w:t>
      </w:r>
      <w:hyperlink w:anchor="P2291">
        <w:r>
          <w:rPr>
            <w:color w:val="0000FF"/>
          </w:rPr>
          <w:t>4.8</w:t>
        </w:r>
      </w:hyperlink>
      <w:r>
        <w:t xml:space="preserve"> перечня мероприятий государственной программы (приложение N 2 к государственной программе) осуществляется с привлечением средств из федерального бюджета в рамках непрограммной части федеральной адресной инвестиционной программы.</w:t>
      </w:r>
    </w:p>
    <w:p w:rsidR="00433A4B" w:rsidRDefault="00433A4B">
      <w:pPr>
        <w:pStyle w:val="ConsPlusNormal"/>
        <w:jc w:val="both"/>
      </w:pPr>
      <w:r>
        <w:t xml:space="preserve">(в ред. постановлений Правительства Архангельской области от 17.02.2022 </w:t>
      </w:r>
      <w:hyperlink r:id="rId116">
        <w:r>
          <w:rPr>
            <w:color w:val="0000FF"/>
          </w:rPr>
          <w:t>N 79-пп</w:t>
        </w:r>
      </w:hyperlink>
      <w:r>
        <w:t xml:space="preserve">, от 01.03.2022 </w:t>
      </w:r>
      <w:hyperlink r:id="rId117">
        <w:r>
          <w:rPr>
            <w:color w:val="0000FF"/>
          </w:rPr>
          <w:t>N 108-пп</w:t>
        </w:r>
      </w:hyperlink>
      <w:r>
        <w:t>)</w:t>
      </w:r>
    </w:p>
    <w:p w:rsidR="00433A4B" w:rsidRDefault="00433A4B">
      <w:pPr>
        <w:pStyle w:val="ConsPlusNormal"/>
        <w:spacing w:before="200"/>
        <w:ind w:firstLine="540"/>
        <w:jc w:val="both"/>
      </w:pPr>
      <w:r>
        <w:t xml:space="preserve">Реализация мероприятия </w:t>
      </w:r>
      <w:hyperlink w:anchor="P2991">
        <w:r>
          <w:rPr>
            <w:color w:val="0000FF"/>
          </w:rPr>
          <w:t>пункта 4.11</w:t>
        </w:r>
      </w:hyperlink>
      <w:r>
        <w:t xml:space="preserve"> перечня мероприятий государственной программы (приложение N 2 к государственной программе) осуществляется органами местного самоуправления муниципальных районов, муниципальных и городских округов, городских и сельских поселений Архангельской области, местным бюджетам которых из областного бюджета предоставляется субсидия на обустройство и модернизацию плоскостных спортивных сооружений муниципальных образований Архангельской области, в соответствии с порядком, утвержденным постановлением Правительства Архангельской области.</w:t>
      </w:r>
    </w:p>
    <w:p w:rsidR="00433A4B" w:rsidRDefault="00433A4B">
      <w:pPr>
        <w:pStyle w:val="ConsPlusNormal"/>
        <w:jc w:val="both"/>
      </w:pPr>
      <w:r>
        <w:t xml:space="preserve">(в ред. </w:t>
      </w:r>
      <w:hyperlink r:id="rId118">
        <w:r>
          <w:rPr>
            <w:color w:val="0000FF"/>
          </w:rPr>
          <w:t>постановления</w:t>
        </w:r>
      </w:hyperlink>
      <w:r>
        <w:t xml:space="preserve"> Правительства Архангельской области от 11.02.2021 N 66-пп)</w:t>
      </w:r>
    </w:p>
    <w:p w:rsidR="00433A4B" w:rsidRDefault="00433A4B">
      <w:pPr>
        <w:pStyle w:val="ConsPlusNormal"/>
        <w:spacing w:before="200"/>
        <w:ind w:firstLine="540"/>
        <w:jc w:val="both"/>
      </w:pPr>
      <w:r>
        <w:t xml:space="preserve">Реализация мероприятия </w:t>
      </w:r>
      <w:hyperlink w:anchor="P3048">
        <w:r>
          <w:rPr>
            <w:color w:val="0000FF"/>
          </w:rPr>
          <w:t>пункта 4.12</w:t>
        </w:r>
      </w:hyperlink>
      <w:r>
        <w:t xml:space="preserve"> перечня мероприятий государственной программы (приложение N 2 к государственной программе) осуществляется органами местного самоуправления муниципальных районов, муниципальных и городских округов, городских и сельских поселений Архангельской области, местным бюджетам которых из областного бюджета предоставляется субсидия на обустройство и модернизацию объектов городской инфраструктуры, парковых и рекреационных зон для занятий физической культурой и спортом, в соответствии с порядком, утвержденным постановлением Правительства Архангельской области.</w:t>
      </w:r>
    </w:p>
    <w:p w:rsidR="00433A4B" w:rsidRDefault="00433A4B">
      <w:pPr>
        <w:pStyle w:val="ConsPlusNormal"/>
        <w:jc w:val="both"/>
      </w:pPr>
      <w:r>
        <w:t xml:space="preserve">(в ред. </w:t>
      </w:r>
      <w:hyperlink r:id="rId119">
        <w:r>
          <w:rPr>
            <w:color w:val="0000FF"/>
          </w:rPr>
          <w:t>постановления</w:t>
        </w:r>
      </w:hyperlink>
      <w:r>
        <w:t xml:space="preserve"> Правительства Архангельской области от 11.02.2021 N 66-пп)</w:t>
      </w:r>
    </w:p>
    <w:p w:rsidR="00433A4B" w:rsidRDefault="00433A4B">
      <w:pPr>
        <w:pStyle w:val="ConsPlusNormal"/>
        <w:spacing w:before="200"/>
        <w:ind w:firstLine="540"/>
        <w:jc w:val="both"/>
      </w:pPr>
      <w:r>
        <w:t xml:space="preserve">Реализация мероприятия </w:t>
      </w:r>
      <w:hyperlink w:anchor="P3158">
        <w:r>
          <w:rPr>
            <w:color w:val="0000FF"/>
          </w:rPr>
          <w:t>пункта 4.14</w:t>
        </w:r>
      </w:hyperlink>
      <w:r>
        <w:t xml:space="preserve"> перечня мероприятий государственной программы (приложение N 2 к государственной программе) осуществляется министерством спорта Архангельской области. В рамках реализации мероприятия осуществляется закупка комплектов спортивно-технологического оборудования для создания малых спортивных площадок в каждом муниципальном районе Архангельской области, на которых возможно проводить тестирование населения Архангельской области в соответствии с ВФСК ГТО. Реализация мероприятия осуществляется в соответствии с Федеральным </w:t>
      </w:r>
      <w:hyperlink r:id="rId12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Очередность поставки комплектов спортивно-технологического оборудования осуществляется в соответствии с рейтингом муниципальных образований по итогам реализации ВФСК ГТО за предыдущий год. Также в рамках мероприятия оснащаются спортивно-технологическим оборудованием для создания малых спортивных площадок государственные автономные учреждения физической культуры и спорта, подведомственные министерству спорта Архангельской области.</w:t>
      </w:r>
    </w:p>
    <w:p w:rsidR="00433A4B" w:rsidRDefault="00433A4B">
      <w:pPr>
        <w:pStyle w:val="ConsPlusNormal"/>
        <w:jc w:val="both"/>
      </w:pPr>
      <w:r>
        <w:t xml:space="preserve">(в ред. </w:t>
      </w:r>
      <w:hyperlink r:id="rId121">
        <w:r>
          <w:rPr>
            <w:color w:val="0000FF"/>
          </w:rPr>
          <w:t>постановления</w:t>
        </w:r>
      </w:hyperlink>
      <w:r>
        <w:t xml:space="preserve"> Правительства Архангельской области от 28.07.2022 N 547-пп)</w:t>
      </w:r>
    </w:p>
    <w:p w:rsidR="00433A4B" w:rsidRDefault="00433A4B">
      <w:pPr>
        <w:pStyle w:val="ConsPlusNormal"/>
        <w:spacing w:before="200"/>
        <w:ind w:firstLine="540"/>
        <w:jc w:val="both"/>
      </w:pPr>
      <w:r>
        <w:lastRenderedPageBreak/>
        <w:t xml:space="preserve">Реализация мероприятия </w:t>
      </w:r>
      <w:hyperlink w:anchor="P3274">
        <w:r>
          <w:rPr>
            <w:color w:val="0000FF"/>
          </w:rPr>
          <w:t>пункта 4.16</w:t>
        </w:r>
      </w:hyperlink>
      <w:r>
        <w:t xml:space="preserve"> перечня мероприятий государственной программы (приложение N 2 к государственной программе) осуществляется органами местного самоуправления муниципальных районов, муниципальных округов и городских округов, городских и сельских поселений Архангельской области, местным бюджетам которых из областного бюджета предоставляется субсидия на оснащение объектов спортивной инфраструктуры спортивно-технологическим оборудованием в соответствии с Положением о порядке и условиях проведения конкурса на предоставление субсидий бюджетам муниципальных районов, муниципальных округов и городских округов, городских и сельских поселений Архангельской области на оснащение объектов спортивной инфраструктуры спортивно-технологическим оборудованием, утвержденным постановлением Правительства Архангельской области.</w:t>
      </w:r>
    </w:p>
    <w:p w:rsidR="00433A4B" w:rsidRDefault="00433A4B">
      <w:pPr>
        <w:pStyle w:val="ConsPlusNormal"/>
        <w:jc w:val="both"/>
      </w:pPr>
      <w:r>
        <w:t xml:space="preserve">(абзац введен </w:t>
      </w:r>
      <w:hyperlink r:id="rId122">
        <w:r>
          <w:rPr>
            <w:color w:val="0000FF"/>
          </w:rPr>
          <w:t>постановлением</w:t>
        </w:r>
      </w:hyperlink>
      <w:r>
        <w:t xml:space="preserve"> Правительства Архангельской области от 12.03.2021 N 123-пп)</w:t>
      </w:r>
    </w:p>
    <w:p w:rsidR="00433A4B" w:rsidRDefault="00433A4B">
      <w:pPr>
        <w:pStyle w:val="ConsPlusNormal"/>
        <w:spacing w:before="200"/>
        <w:ind w:firstLine="540"/>
        <w:jc w:val="both"/>
      </w:pPr>
      <w:proofErr w:type="spellStart"/>
      <w:r>
        <w:t>Софинансирование</w:t>
      </w:r>
      <w:proofErr w:type="spellEnd"/>
      <w:r>
        <w:t xml:space="preserve"> из федерального бюджета мероприятий </w:t>
      </w:r>
      <w:hyperlink w:anchor="P3158">
        <w:r>
          <w:rPr>
            <w:color w:val="0000FF"/>
          </w:rPr>
          <w:t>пунктов 4.14</w:t>
        </w:r>
      </w:hyperlink>
      <w:r>
        <w:t xml:space="preserve"> и </w:t>
      </w:r>
      <w:hyperlink w:anchor="P3274">
        <w:r>
          <w:rPr>
            <w:color w:val="0000FF"/>
          </w:rPr>
          <w:t>4.16</w:t>
        </w:r>
      </w:hyperlink>
      <w:r>
        <w:t xml:space="preserve"> перечня мероприятий государственной программы (приложение N 2 к государственной программе) осуществляется в соответствии с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оснащению объектов спортивной инфраструктуры спортивно-технологическим оборудованием (</w:t>
      </w:r>
      <w:hyperlink r:id="rId123">
        <w:r>
          <w:rPr>
            <w:color w:val="0000FF"/>
          </w:rPr>
          <w:t>приложение N 4</w:t>
        </w:r>
      </w:hyperlink>
      <w:r>
        <w:t xml:space="preserve">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30 сентября 2021 года N 1661).</w:t>
      </w:r>
    </w:p>
    <w:p w:rsidR="00433A4B" w:rsidRDefault="00433A4B">
      <w:pPr>
        <w:pStyle w:val="ConsPlusNormal"/>
        <w:jc w:val="both"/>
      </w:pPr>
      <w:r>
        <w:t xml:space="preserve">(в ред. </w:t>
      </w:r>
      <w:hyperlink r:id="rId124">
        <w:r>
          <w:rPr>
            <w:color w:val="0000FF"/>
          </w:rPr>
          <w:t>постановления</w:t>
        </w:r>
      </w:hyperlink>
      <w:r>
        <w:t xml:space="preserve"> Правительства Архангельской области от 01.03.2022 N 108-пп)</w:t>
      </w:r>
    </w:p>
    <w:p w:rsidR="00433A4B" w:rsidRDefault="00433A4B">
      <w:pPr>
        <w:pStyle w:val="ConsPlusNormal"/>
        <w:spacing w:before="200"/>
        <w:ind w:firstLine="540"/>
        <w:jc w:val="both"/>
      </w:pPr>
      <w:r>
        <w:t xml:space="preserve">Абзац исключен. - </w:t>
      </w:r>
      <w:hyperlink r:id="rId125">
        <w:r>
          <w:rPr>
            <w:color w:val="0000FF"/>
          </w:rPr>
          <w:t>Постановление</w:t>
        </w:r>
      </w:hyperlink>
      <w:r>
        <w:t xml:space="preserve"> Правительства Архангельской области от 01.03.2022 N 108-пп.</w:t>
      </w:r>
    </w:p>
    <w:p w:rsidR="00433A4B" w:rsidRDefault="00433A4B">
      <w:pPr>
        <w:pStyle w:val="ConsPlusNormal"/>
        <w:spacing w:before="200"/>
        <w:ind w:firstLine="540"/>
        <w:jc w:val="both"/>
      </w:pPr>
      <w:r>
        <w:t>Органы местного самоуправления муниципальных районов Архангельской области предусматривают в местном бюджете средства на подготовку основания и монтаж спортивно-технологического оборудования.</w:t>
      </w:r>
    </w:p>
    <w:p w:rsidR="00433A4B" w:rsidRDefault="00433A4B">
      <w:pPr>
        <w:pStyle w:val="ConsPlusNormal"/>
        <w:spacing w:before="200"/>
        <w:ind w:firstLine="540"/>
        <w:jc w:val="both"/>
      </w:pPr>
      <w:r>
        <w:t xml:space="preserve">Реализация мероприятий </w:t>
      </w:r>
      <w:hyperlink w:anchor="P1118">
        <w:r>
          <w:rPr>
            <w:color w:val="0000FF"/>
          </w:rPr>
          <w:t>пунктов 3.2</w:t>
        </w:r>
      </w:hyperlink>
      <w:r>
        <w:t xml:space="preserve">, </w:t>
      </w:r>
      <w:hyperlink w:anchor="P1178">
        <w:r>
          <w:rPr>
            <w:color w:val="0000FF"/>
          </w:rPr>
          <w:t>3.3</w:t>
        </w:r>
      </w:hyperlink>
      <w:r>
        <w:t xml:space="preserve">, </w:t>
      </w:r>
      <w:hyperlink w:anchor="P1231">
        <w:r>
          <w:rPr>
            <w:color w:val="0000FF"/>
          </w:rPr>
          <w:t>3.4</w:t>
        </w:r>
      </w:hyperlink>
      <w:r>
        <w:t xml:space="preserve">, </w:t>
      </w:r>
      <w:hyperlink w:anchor="P1691">
        <w:r>
          <w:rPr>
            <w:color w:val="0000FF"/>
          </w:rPr>
          <w:t>4.1</w:t>
        </w:r>
      </w:hyperlink>
      <w:r>
        <w:t xml:space="preserve">, </w:t>
      </w:r>
      <w:hyperlink w:anchor="P1857">
        <w:r>
          <w:rPr>
            <w:color w:val="0000FF"/>
          </w:rPr>
          <w:t>4.3</w:t>
        </w:r>
      </w:hyperlink>
      <w:r>
        <w:t xml:space="preserve">, </w:t>
      </w:r>
      <w:hyperlink w:anchor="P2395">
        <w:r>
          <w:rPr>
            <w:color w:val="0000FF"/>
          </w:rPr>
          <w:t>4.10</w:t>
        </w:r>
      </w:hyperlink>
      <w:r>
        <w:t xml:space="preserve">, </w:t>
      </w:r>
      <w:hyperlink w:anchor="P2499">
        <w:r>
          <w:rPr>
            <w:color w:val="0000FF"/>
          </w:rPr>
          <w:t>4.10.1</w:t>
        </w:r>
      </w:hyperlink>
      <w:r>
        <w:t xml:space="preserve">, </w:t>
      </w:r>
      <w:hyperlink w:anchor="P3158">
        <w:r>
          <w:rPr>
            <w:color w:val="0000FF"/>
          </w:rPr>
          <w:t>4.14</w:t>
        </w:r>
      </w:hyperlink>
      <w:r>
        <w:t xml:space="preserve">, </w:t>
      </w:r>
      <w:hyperlink w:anchor="P3274">
        <w:r>
          <w:rPr>
            <w:color w:val="0000FF"/>
          </w:rPr>
          <w:t>4.16</w:t>
        </w:r>
      </w:hyperlink>
      <w:r>
        <w:t xml:space="preserve"> перечня мероприятий государственной программы (приложение N 2 к государственной программе) осуществляется в рамках федерального проекта "Спорт - норма жизни" национального проекта "Демография".</w:t>
      </w:r>
    </w:p>
    <w:p w:rsidR="00433A4B" w:rsidRDefault="00433A4B">
      <w:pPr>
        <w:pStyle w:val="ConsPlusNormal"/>
        <w:jc w:val="both"/>
      </w:pPr>
      <w:r>
        <w:t xml:space="preserve">(в ред. постановлений Правительства Архангельской области от 11.02.2021 </w:t>
      </w:r>
      <w:hyperlink r:id="rId126">
        <w:r>
          <w:rPr>
            <w:color w:val="0000FF"/>
          </w:rPr>
          <w:t>N 66-пп</w:t>
        </w:r>
      </w:hyperlink>
      <w:r>
        <w:t xml:space="preserve">, от 12.03.2021 </w:t>
      </w:r>
      <w:hyperlink r:id="rId127">
        <w:r>
          <w:rPr>
            <w:color w:val="0000FF"/>
          </w:rPr>
          <w:t>N 123-пп</w:t>
        </w:r>
      </w:hyperlink>
      <w:r>
        <w:t xml:space="preserve">, от 25.10.2021 </w:t>
      </w:r>
      <w:hyperlink r:id="rId128">
        <w:r>
          <w:rPr>
            <w:color w:val="0000FF"/>
          </w:rPr>
          <w:t>N 584-пп</w:t>
        </w:r>
      </w:hyperlink>
      <w:r>
        <w:t>)</w:t>
      </w:r>
    </w:p>
    <w:p w:rsidR="00433A4B" w:rsidRDefault="00433A4B">
      <w:pPr>
        <w:pStyle w:val="ConsPlusNormal"/>
        <w:spacing w:before="200"/>
        <w:ind w:firstLine="540"/>
        <w:jc w:val="both"/>
      </w:pPr>
      <w:r>
        <w:t xml:space="preserve">В рамках реализации мероприятия </w:t>
      </w:r>
      <w:hyperlink w:anchor="P3328">
        <w:r>
          <w:rPr>
            <w:color w:val="0000FF"/>
          </w:rPr>
          <w:t>пункта 4.17</w:t>
        </w:r>
      </w:hyperlink>
      <w:r>
        <w:t xml:space="preserve"> местному бюджету городского округа "Город Архангельск" предоставляется субсидия из областного бюджета на возведение крытого хоккейного корта в г. Архангельске в соответствии с порядком, утвержденным постановлением Правительства Архангельской области.</w:t>
      </w:r>
    </w:p>
    <w:p w:rsidR="00433A4B" w:rsidRDefault="00433A4B">
      <w:pPr>
        <w:pStyle w:val="ConsPlusNormal"/>
        <w:jc w:val="both"/>
      </w:pPr>
      <w:r>
        <w:t xml:space="preserve">(абзац введен </w:t>
      </w:r>
      <w:hyperlink r:id="rId129">
        <w:r>
          <w:rPr>
            <w:color w:val="0000FF"/>
          </w:rPr>
          <w:t>постановлением</w:t>
        </w:r>
      </w:hyperlink>
      <w:r>
        <w:t xml:space="preserve"> Правительства Архангельской области от 29.04.2022 N 276-пп)</w:t>
      </w:r>
    </w:p>
    <w:p w:rsidR="00433A4B" w:rsidRDefault="00433A4B">
      <w:pPr>
        <w:pStyle w:val="ConsPlusNormal"/>
        <w:spacing w:before="200"/>
        <w:ind w:firstLine="540"/>
        <w:jc w:val="both"/>
      </w:pPr>
      <w:r>
        <w:t xml:space="preserve">Реализация мероприятия </w:t>
      </w:r>
      <w:hyperlink w:anchor="P3554">
        <w:r>
          <w:rPr>
            <w:color w:val="0000FF"/>
          </w:rPr>
          <w:t>пункта 5.2</w:t>
        </w:r>
      </w:hyperlink>
      <w:r>
        <w:t xml:space="preserve"> перечня мероприятий государственной программы (приложение N 2 к государственной программе) осуществляется органами местного самоуправления муниципальных районов, муниципальных и городских округов, городских и сельских поселений Архангельской области, местным бюджетам которых из областного бюджета предоставляется субсидия на капитальный ремонт крытых спортивных объектов муниципальных образований Архангельской области, в соответствии с порядком, утвержденным постановлением Правительства Архангельской области.</w:t>
      </w:r>
    </w:p>
    <w:p w:rsidR="00433A4B" w:rsidRDefault="00433A4B">
      <w:pPr>
        <w:pStyle w:val="ConsPlusNormal"/>
        <w:jc w:val="both"/>
      </w:pPr>
      <w:r>
        <w:t xml:space="preserve">(в ред. </w:t>
      </w:r>
      <w:hyperlink r:id="rId130">
        <w:r>
          <w:rPr>
            <w:color w:val="0000FF"/>
          </w:rPr>
          <w:t>постановления</w:t>
        </w:r>
      </w:hyperlink>
      <w:r>
        <w:t xml:space="preserve"> Правительства Архангельской области от 11.02.2021 N 66-пп)</w:t>
      </w:r>
    </w:p>
    <w:p w:rsidR="00433A4B" w:rsidRDefault="00433A4B">
      <w:pPr>
        <w:pStyle w:val="ConsPlusNormal"/>
        <w:spacing w:before="200"/>
        <w:ind w:firstLine="540"/>
        <w:jc w:val="both"/>
      </w:pPr>
      <w:r>
        <w:t xml:space="preserve">В рамках реализации мероприятия </w:t>
      </w:r>
      <w:hyperlink w:anchor="P3667">
        <w:r>
          <w:rPr>
            <w:color w:val="0000FF"/>
          </w:rPr>
          <w:t>пункта 5.4</w:t>
        </w:r>
      </w:hyperlink>
      <w:r>
        <w:t xml:space="preserve"> перечня мероприятий государственной программы (приложение N 2 к государственной программе) средства направляются на приобретение оборудования и инвентаря для оснащения спортивных объектов и спортивных сооружений государственных учреждений физической культуры и спорта.</w:t>
      </w:r>
    </w:p>
    <w:p w:rsidR="00433A4B" w:rsidRDefault="00433A4B">
      <w:pPr>
        <w:pStyle w:val="ConsPlusNormal"/>
        <w:jc w:val="both"/>
      </w:pPr>
      <w:r>
        <w:t xml:space="preserve">(абзац введен </w:t>
      </w:r>
      <w:hyperlink r:id="rId131">
        <w:r>
          <w:rPr>
            <w:color w:val="0000FF"/>
          </w:rPr>
          <w:t>постановлением</w:t>
        </w:r>
      </w:hyperlink>
      <w:r>
        <w:t xml:space="preserve"> Правительства Архангельской области от 28.07.2022 N 547-пп)</w:t>
      </w:r>
    </w:p>
    <w:p w:rsidR="00433A4B" w:rsidRDefault="00167B21">
      <w:pPr>
        <w:pStyle w:val="ConsPlusNormal"/>
        <w:spacing w:before="200"/>
        <w:ind w:firstLine="540"/>
        <w:jc w:val="both"/>
      </w:pPr>
      <w:hyperlink w:anchor="P580">
        <w:r w:rsidR="00433A4B">
          <w:rPr>
            <w:color w:val="0000FF"/>
          </w:rPr>
          <w:t>Перечень</w:t>
        </w:r>
      </w:hyperlink>
      <w:r w:rsidR="00433A4B">
        <w:t xml:space="preserve"> мероприятий государственной программы представлен в приложении N 2 к государственной программе.</w:t>
      </w:r>
    </w:p>
    <w:p w:rsidR="00433A4B" w:rsidRDefault="00433A4B">
      <w:pPr>
        <w:pStyle w:val="ConsPlusNormal"/>
        <w:jc w:val="both"/>
      </w:pPr>
    </w:p>
    <w:p w:rsidR="00433A4B" w:rsidRDefault="00433A4B">
      <w:pPr>
        <w:pStyle w:val="ConsPlusTitle"/>
        <w:jc w:val="center"/>
        <w:outlineLvl w:val="2"/>
      </w:pPr>
      <w:r>
        <w:t>IV. Ожидаемые результаты реализации государственной</w:t>
      </w:r>
    </w:p>
    <w:p w:rsidR="00433A4B" w:rsidRDefault="00433A4B">
      <w:pPr>
        <w:pStyle w:val="ConsPlusTitle"/>
        <w:jc w:val="center"/>
      </w:pPr>
      <w:r>
        <w:t>программы</w:t>
      </w:r>
    </w:p>
    <w:p w:rsidR="00433A4B" w:rsidRDefault="00433A4B">
      <w:pPr>
        <w:pStyle w:val="ConsPlusNormal"/>
        <w:jc w:val="both"/>
      </w:pPr>
    </w:p>
    <w:p w:rsidR="00433A4B" w:rsidRDefault="00433A4B">
      <w:pPr>
        <w:pStyle w:val="ConsPlusNormal"/>
        <w:ind w:firstLine="540"/>
        <w:jc w:val="both"/>
      </w:pPr>
      <w:r>
        <w:t xml:space="preserve">Реализация государственной программы к 2026 году предполагает достижение следующих </w:t>
      </w:r>
      <w:r>
        <w:lastRenderedPageBreak/>
        <w:t>результатов:</w:t>
      </w:r>
    </w:p>
    <w:p w:rsidR="00433A4B" w:rsidRDefault="00433A4B">
      <w:pPr>
        <w:pStyle w:val="ConsPlusNormal"/>
        <w:spacing w:before="200"/>
        <w:ind w:firstLine="540"/>
        <w:jc w:val="both"/>
      </w:pPr>
      <w:r>
        <w:t>доля граждан, проживающих на территории Архангельской области, систематически занимающихся физической культурой и спортом, составит 55,2 процента;</w:t>
      </w:r>
    </w:p>
    <w:p w:rsidR="00433A4B" w:rsidRDefault="00433A4B">
      <w:pPr>
        <w:pStyle w:val="ConsPlusNormal"/>
        <w:jc w:val="both"/>
      </w:pPr>
      <w:r>
        <w:t xml:space="preserve">(в ред. </w:t>
      </w:r>
      <w:hyperlink r:id="rId132">
        <w:r>
          <w:rPr>
            <w:color w:val="0000FF"/>
          </w:rPr>
          <w:t>постановления</w:t>
        </w:r>
      </w:hyperlink>
      <w:r>
        <w:t xml:space="preserve"> Правительства Архангельской области от 21.12.2021 N 742-пп)</w:t>
      </w:r>
    </w:p>
    <w:p w:rsidR="00433A4B" w:rsidRDefault="00433A4B">
      <w:pPr>
        <w:pStyle w:val="ConsPlusNormal"/>
        <w:spacing w:before="200"/>
        <w:ind w:firstLine="540"/>
        <w:jc w:val="both"/>
      </w:pPr>
      <w:r>
        <w:t xml:space="preserve">количество спортсменов Архангельской области, включенных в составы спортивных сборных команд Российской Федерации по олимпийским, </w:t>
      </w:r>
      <w:proofErr w:type="spellStart"/>
      <w:r>
        <w:t>паралимпийским</w:t>
      </w:r>
      <w:proofErr w:type="spellEnd"/>
      <w:r>
        <w:t xml:space="preserve">, </w:t>
      </w:r>
      <w:proofErr w:type="spellStart"/>
      <w:r>
        <w:t>сурдлимпийским</w:t>
      </w:r>
      <w:proofErr w:type="spellEnd"/>
      <w:r>
        <w:t xml:space="preserve"> видам спорта, составит не менее 54 человек;</w:t>
      </w:r>
    </w:p>
    <w:p w:rsidR="00433A4B" w:rsidRDefault="00433A4B">
      <w:pPr>
        <w:pStyle w:val="ConsPlusNormal"/>
        <w:spacing w:before="200"/>
        <w:ind w:firstLine="540"/>
        <w:jc w:val="both"/>
      </w:pPr>
      <w:r>
        <w:t>доля жителей Архангельской области, выполнивших нормативы ВФСК ГТО, в общей численности населения, принявшего участие в сдаче нормативов ВФСК ГТО, составит не менее 62 процентов;</w:t>
      </w:r>
    </w:p>
    <w:p w:rsidR="00433A4B" w:rsidRDefault="00433A4B">
      <w:pPr>
        <w:pStyle w:val="ConsPlusNormal"/>
        <w:spacing w:before="200"/>
        <w:ind w:firstLine="540"/>
        <w:jc w:val="both"/>
      </w:pPr>
      <w: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составит не менее 100 процентов;</w:t>
      </w:r>
    </w:p>
    <w:p w:rsidR="00433A4B" w:rsidRDefault="00433A4B">
      <w:pPr>
        <w:pStyle w:val="ConsPlusNormal"/>
        <w:spacing w:before="200"/>
        <w:ind w:firstLine="540"/>
        <w:jc w:val="both"/>
      </w:pPr>
      <w:r>
        <w:t>уровень обеспеченности населения Архангельской области спортивными сооружениями исходя из единовременной пропускной способности объектов спорта составит не менее 62,1 процента;</w:t>
      </w:r>
    </w:p>
    <w:p w:rsidR="00433A4B" w:rsidRDefault="00433A4B">
      <w:pPr>
        <w:pStyle w:val="ConsPlusNormal"/>
        <w:jc w:val="both"/>
      </w:pPr>
      <w:r>
        <w:t xml:space="preserve">(в ред. </w:t>
      </w:r>
      <w:hyperlink r:id="rId133">
        <w:r>
          <w:rPr>
            <w:color w:val="0000FF"/>
          </w:rPr>
          <w:t>постановления</w:t>
        </w:r>
      </w:hyperlink>
      <w:r>
        <w:t xml:space="preserve"> Правительства Архангельской области от 29.04.2022 N 276-пп)</w:t>
      </w:r>
    </w:p>
    <w:p w:rsidR="00433A4B" w:rsidRDefault="00433A4B">
      <w:pPr>
        <w:pStyle w:val="ConsPlusNormal"/>
        <w:spacing w:before="200"/>
        <w:ind w:firstLine="540"/>
        <w:jc w:val="both"/>
      </w:pPr>
      <w:r>
        <w:t>количество спортсменов Архангельской области, включенных в составы спортивных сборных команд Российской Федерации по видам спорта, составит не менее 150 человек.</w:t>
      </w:r>
    </w:p>
    <w:p w:rsidR="00433A4B" w:rsidRDefault="00433A4B">
      <w:pPr>
        <w:pStyle w:val="ConsPlusNormal"/>
        <w:jc w:val="both"/>
      </w:pPr>
      <w:r>
        <w:t xml:space="preserve">(абзац введен </w:t>
      </w:r>
      <w:hyperlink r:id="rId134">
        <w:r>
          <w:rPr>
            <w:color w:val="0000FF"/>
          </w:rPr>
          <w:t>постановлением</w:t>
        </w:r>
      </w:hyperlink>
      <w:r>
        <w:t xml:space="preserve"> Правительства Архангельской области от 29.04.2022 N 276-пп)</w:t>
      </w:r>
    </w:p>
    <w:p w:rsidR="00433A4B" w:rsidRDefault="00433A4B">
      <w:pPr>
        <w:pStyle w:val="ConsPlusNormal"/>
        <w:spacing w:before="200"/>
        <w:ind w:firstLine="540"/>
        <w:jc w:val="both"/>
      </w:pPr>
      <w:r>
        <w:t xml:space="preserve">Достижение показателей государственной программы возможно при </w:t>
      </w:r>
      <w:proofErr w:type="spellStart"/>
      <w:r>
        <w:t>софинансировании</w:t>
      </w:r>
      <w:proofErr w:type="spellEnd"/>
      <w:r>
        <w:t xml:space="preserve"> ряда мероприятий государственной программы за счет средств федерального бюджета.</w:t>
      </w:r>
    </w:p>
    <w:p w:rsidR="00433A4B" w:rsidRDefault="00433A4B">
      <w:pPr>
        <w:pStyle w:val="ConsPlusNormal"/>
        <w:spacing w:before="200"/>
        <w:ind w:firstLine="540"/>
        <w:jc w:val="both"/>
      </w:pPr>
      <w:r>
        <w:t xml:space="preserve">Оценка эффективности государственной программы проводится в соответствии с </w:t>
      </w:r>
      <w:hyperlink r:id="rId135">
        <w:r>
          <w:rPr>
            <w:color w:val="0000FF"/>
          </w:rPr>
          <w:t>Положением</w:t>
        </w:r>
      </w:hyperlink>
      <w: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bookmarkStart w:id="2" w:name="P305"/>
      <w:bookmarkEnd w:id="2"/>
      <w:r>
        <w:t>Приложение N 1</w:t>
      </w:r>
    </w:p>
    <w:p w:rsidR="00433A4B" w:rsidRDefault="00433A4B">
      <w:pPr>
        <w:pStyle w:val="ConsPlusNormal"/>
        <w:jc w:val="right"/>
      </w:pPr>
      <w:r>
        <w:t>к государственной программе</w:t>
      </w:r>
    </w:p>
    <w:p w:rsidR="00433A4B" w:rsidRDefault="00433A4B">
      <w:pPr>
        <w:pStyle w:val="ConsPlusNormal"/>
        <w:jc w:val="right"/>
      </w:pPr>
      <w:r>
        <w:t>Архангельской области</w:t>
      </w:r>
    </w:p>
    <w:p w:rsidR="00433A4B" w:rsidRDefault="00433A4B">
      <w:pPr>
        <w:pStyle w:val="ConsPlusNormal"/>
        <w:jc w:val="right"/>
      </w:pPr>
      <w:r>
        <w:t>"Развитие физической культуры и спорта</w:t>
      </w:r>
    </w:p>
    <w:p w:rsidR="00433A4B" w:rsidRDefault="00433A4B">
      <w:pPr>
        <w:pStyle w:val="ConsPlusNormal"/>
        <w:jc w:val="right"/>
      </w:pPr>
      <w:r>
        <w:t>в Архангельской области"</w:t>
      </w:r>
    </w:p>
    <w:p w:rsidR="00433A4B" w:rsidRDefault="00433A4B">
      <w:pPr>
        <w:pStyle w:val="ConsPlusNormal"/>
        <w:jc w:val="both"/>
      </w:pPr>
    </w:p>
    <w:p w:rsidR="00433A4B" w:rsidRDefault="00433A4B">
      <w:pPr>
        <w:pStyle w:val="ConsPlusTitle"/>
        <w:jc w:val="center"/>
        <w:outlineLvl w:val="2"/>
      </w:pPr>
      <w:bookmarkStart w:id="3" w:name="P311"/>
      <w:bookmarkEnd w:id="3"/>
      <w:r>
        <w:t>I. ПЕРЕЧЕНЬ</w:t>
      </w:r>
    </w:p>
    <w:p w:rsidR="00433A4B" w:rsidRDefault="00433A4B">
      <w:pPr>
        <w:pStyle w:val="ConsPlusTitle"/>
        <w:jc w:val="center"/>
      </w:pPr>
      <w:r>
        <w:t>целевых показателей государственной программы Архангельской</w:t>
      </w:r>
    </w:p>
    <w:p w:rsidR="00433A4B" w:rsidRDefault="00433A4B">
      <w:pPr>
        <w:pStyle w:val="ConsPlusTitle"/>
        <w:jc w:val="center"/>
      </w:pPr>
      <w:r>
        <w:t>области "Развитие физической культуры и спорта</w:t>
      </w:r>
    </w:p>
    <w:p w:rsidR="00433A4B" w:rsidRDefault="00433A4B">
      <w:pPr>
        <w:pStyle w:val="ConsPlusTitle"/>
        <w:jc w:val="center"/>
      </w:pPr>
      <w:r>
        <w:t>в Архангельской области"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(в ред. постановлений Правительства Архангельской области</w:t>
            </w:r>
          </w:p>
          <w:p w:rsidR="00433A4B" w:rsidRDefault="00433A4B">
            <w:pPr>
              <w:pStyle w:val="ConsPlusNormal"/>
              <w:jc w:val="center"/>
            </w:pPr>
            <w:r>
              <w:rPr>
                <w:color w:val="392C69"/>
              </w:rPr>
              <w:t xml:space="preserve">от 25.10.2021 </w:t>
            </w:r>
            <w:hyperlink r:id="rId136">
              <w:r>
                <w:rPr>
                  <w:color w:val="0000FF"/>
                </w:rPr>
                <w:t>N 584-пп</w:t>
              </w:r>
            </w:hyperlink>
            <w:r>
              <w:rPr>
                <w:color w:val="392C69"/>
              </w:rPr>
              <w:t xml:space="preserve">, от 21.12.2021 </w:t>
            </w:r>
            <w:hyperlink r:id="rId137">
              <w:r>
                <w:rPr>
                  <w:color w:val="0000FF"/>
                </w:rPr>
                <w:t>N 742-пп</w:t>
              </w:r>
            </w:hyperlink>
            <w:r>
              <w:rPr>
                <w:color w:val="392C69"/>
              </w:rPr>
              <w:t xml:space="preserve">, от 01.03.2022 </w:t>
            </w:r>
            <w:hyperlink r:id="rId138">
              <w:r>
                <w:rPr>
                  <w:color w:val="0000FF"/>
                </w:rPr>
                <w:t>N 108-пп</w:t>
              </w:r>
            </w:hyperlink>
            <w:r>
              <w:rPr>
                <w:color w:val="392C69"/>
              </w:rPr>
              <w:t>,</w:t>
            </w:r>
          </w:p>
          <w:p w:rsidR="00433A4B" w:rsidRDefault="00433A4B">
            <w:pPr>
              <w:pStyle w:val="ConsPlusNormal"/>
              <w:jc w:val="center"/>
            </w:pPr>
            <w:r>
              <w:rPr>
                <w:color w:val="392C69"/>
              </w:rPr>
              <w:t xml:space="preserve">от 29.04.2022 </w:t>
            </w:r>
            <w:hyperlink r:id="rId139">
              <w:r>
                <w:rPr>
                  <w:color w:val="0000FF"/>
                </w:rPr>
                <w:t>N 276-пп</w:t>
              </w:r>
            </w:hyperlink>
            <w:r>
              <w:rPr>
                <w:color w:val="392C69"/>
              </w:rPr>
              <w:t xml:space="preserve">, от 06.06.2022 </w:t>
            </w:r>
            <w:hyperlink r:id="rId140">
              <w:r>
                <w:rPr>
                  <w:color w:val="0000FF"/>
                </w:rPr>
                <w:t>N 387-пп</w:t>
              </w:r>
            </w:hyperlink>
            <w:r>
              <w:rPr>
                <w:color w:val="392C69"/>
              </w:rPr>
              <w:t xml:space="preserve">, от 28.07.2022 </w:t>
            </w:r>
            <w:hyperlink r:id="rId141">
              <w:r>
                <w:rPr>
                  <w:color w:val="0000FF"/>
                </w:rPr>
                <w:t>N 547-пп</w:t>
              </w:r>
            </w:hyperlink>
            <w:r w:rsidR="007B51A8">
              <w:rPr>
                <w:color w:val="0000FF"/>
              </w:rPr>
              <w:t xml:space="preserve">, </w:t>
            </w:r>
            <w:r w:rsidR="007B51A8">
              <w:rPr>
                <w:color w:val="0000FF"/>
              </w:rPr>
              <w:br/>
            </w:r>
            <w:r w:rsidR="007B51A8">
              <w:rPr>
                <w:color w:val="392C69"/>
              </w:rPr>
              <w:t>от 07.10.2022 №797-пп</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Normal"/>
        <w:ind w:firstLine="540"/>
        <w:jc w:val="both"/>
      </w:pPr>
      <w:r>
        <w:t>Ответственный исполнитель - министерство спорта Архангельской области.</w:t>
      </w:r>
    </w:p>
    <w:p w:rsidR="00433A4B" w:rsidRDefault="00433A4B">
      <w:pPr>
        <w:pStyle w:val="ConsPlusNormal"/>
        <w:jc w:val="both"/>
      </w:pPr>
      <w:r>
        <w:t xml:space="preserve">(в ред. </w:t>
      </w:r>
      <w:hyperlink r:id="rId142">
        <w:r>
          <w:rPr>
            <w:color w:val="0000FF"/>
          </w:rPr>
          <w:t>постановления</w:t>
        </w:r>
      </w:hyperlink>
      <w:r>
        <w:t xml:space="preserve"> Правительства Архангельской области от 06.06.2022 N 387-пп)</w:t>
      </w:r>
    </w:p>
    <w:p w:rsidR="00433A4B" w:rsidRDefault="00433A4B">
      <w:pPr>
        <w:pStyle w:val="ConsPlusNormal"/>
        <w:jc w:val="both"/>
      </w:pPr>
    </w:p>
    <w:p w:rsidR="00433A4B" w:rsidRDefault="00433A4B">
      <w:pPr>
        <w:pStyle w:val="ConsPlusNormal"/>
        <w:sectPr w:rsidR="00433A4B" w:rsidSect="00433A4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1701"/>
        <w:gridCol w:w="737"/>
        <w:gridCol w:w="1134"/>
        <w:gridCol w:w="813"/>
        <w:gridCol w:w="813"/>
        <w:gridCol w:w="813"/>
        <w:gridCol w:w="813"/>
        <w:gridCol w:w="813"/>
        <w:gridCol w:w="818"/>
      </w:tblGrid>
      <w:tr w:rsidR="00433A4B" w:rsidTr="00097427">
        <w:trPr>
          <w:trHeight w:val="208"/>
        </w:trPr>
        <w:tc>
          <w:tcPr>
            <w:tcW w:w="2721" w:type="dxa"/>
            <w:vMerge w:val="restart"/>
            <w:tcBorders>
              <w:top w:val="single" w:sz="4" w:space="0" w:color="auto"/>
              <w:bottom w:val="single" w:sz="4" w:space="0" w:color="auto"/>
            </w:tcBorders>
          </w:tcPr>
          <w:p w:rsidR="00433A4B" w:rsidRDefault="00433A4B">
            <w:pPr>
              <w:pStyle w:val="ConsPlusNormal"/>
              <w:jc w:val="center"/>
            </w:pPr>
            <w:r>
              <w:lastRenderedPageBreak/>
              <w:t>Наименование целевого показателя</w:t>
            </w:r>
          </w:p>
        </w:tc>
        <w:tc>
          <w:tcPr>
            <w:tcW w:w="1701" w:type="dxa"/>
            <w:vMerge w:val="restart"/>
            <w:tcBorders>
              <w:top w:val="single" w:sz="4" w:space="0" w:color="auto"/>
              <w:bottom w:val="single" w:sz="4" w:space="0" w:color="auto"/>
            </w:tcBorders>
          </w:tcPr>
          <w:p w:rsidR="00433A4B" w:rsidRDefault="00433A4B">
            <w:pPr>
              <w:pStyle w:val="ConsPlusNormal"/>
              <w:jc w:val="center"/>
            </w:pPr>
            <w:r>
              <w:t>Исполнитель</w:t>
            </w:r>
          </w:p>
        </w:tc>
        <w:tc>
          <w:tcPr>
            <w:tcW w:w="737" w:type="dxa"/>
            <w:vMerge w:val="restart"/>
            <w:tcBorders>
              <w:top w:val="single" w:sz="4" w:space="0" w:color="auto"/>
              <w:bottom w:val="single" w:sz="4" w:space="0" w:color="auto"/>
            </w:tcBorders>
          </w:tcPr>
          <w:p w:rsidR="00433A4B" w:rsidRDefault="00433A4B">
            <w:pPr>
              <w:pStyle w:val="ConsPlusNormal"/>
              <w:jc w:val="center"/>
            </w:pPr>
            <w:r>
              <w:t>Единица измерения</w:t>
            </w:r>
          </w:p>
        </w:tc>
        <w:tc>
          <w:tcPr>
            <w:tcW w:w="1134" w:type="dxa"/>
            <w:vMerge w:val="restart"/>
            <w:tcBorders>
              <w:top w:val="single" w:sz="4" w:space="0" w:color="auto"/>
              <w:bottom w:val="single" w:sz="4" w:space="0" w:color="auto"/>
            </w:tcBorders>
          </w:tcPr>
          <w:p w:rsidR="00433A4B" w:rsidRDefault="00433A4B" w:rsidP="00F436F9">
            <w:pPr>
              <w:pStyle w:val="ConsPlusNormal"/>
              <w:jc w:val="center"/>
            </w:pPr>
            <w:r>
              <w:t>Базовый 20</w:t>
            </w:r>
            <w:r w:rsidR="00F436F9">
              <w:t>20</w:t>
            </w:r>
            <w:r>
              <w:t xml:space="preserve"> год</w:t>
            </w:r>
          </w:p>
        </w:tc>
        <w:tc>
          <w:tcPr>
            <w:tcW w:w="4883" w:type="dxa"/>
            <w:gridSpan w:val="6"/>
            <w:tcBorders>
              <w:top w:val="single" w:sz="4" w:space="0" w:color="auto"/>
              <w:bottom w:val="single" w:sz="4" w:space="0" w:color="auto"/>
            </w:tcBorders>
          </w:tcPr>
          <w:p w:rsidR="00433A4B" w:rsidRDefault="00433A4B">
            <w:pPr>
              <w:pStyle w:val="ConsPlusNormal"/>
              <w:jc w:val="center"/>
            </w:pPr>
            <w:r>
              <w:t>Значение целевого показателя</w:t>
            </w:r>
          </w:p>
        </w:tc>
      </w:tr>
      <w:tr w:rsidR="00433A4B" w:rsidTr="00097427">
        <w:trPr>
          <w:trHeight w:val="208"/>
        </w:trPr>
        <w:tc>
          <w:tcPr>
            <w:tcW w:w="2721" w:type="dxa"/>
            <w:vMerge/>
            <w:tcBorders>
              <w:top w:val="single" w:sz="4" w:space="0" w:color="auto"/>
              <w:bottom w:val="single" w:sz="4" w:space="0" w:color="auto"/>
            </w:tcBorders>
          </w:tcPr>
          <w:p w:rsidR="00433A4B" w:rsidRDefault="00433A4B">
            <w:pPr>
              <w:pStyle w:val="ConsPlusNormal"/>
            </w:pPr>
          </w:p>
        </w:tc>
        <w:tc>
          <w:tcPr>
            <w:tcW w:w="1701" w:type="dxa"/>
            <w:vMerge/>
            <w:tcBorders>
              <w:top w:val="single" w:sz="4" w:space="0" w:color="auto"/>
              <w:bottom w:val="single" w:sz="4" w:space="0" w:color="auto"/>
            </w:tcBorders>
          </w:tcPr>
          <w:p w:rsidR="00433A4B" w:rsidRDefault="00433A4B">
            <w:pPr>
              <w:pStyle w:val="ConsPlusNormal"/>
            </w:pPr>
          </w:p>
        </w:tc>
        <w:tc>
          <w:tcPr>
            <w:tcW w:w="737" w:type="dxa"/>
            <w:vMerge/>
            <w:tcBorders>
              <w:top w:val="single" w:sz="4" w:space="0" w:color="auto"/>
              <w:bottom w:val="single" w:sz="4" w:space="0" w:color="auto"/>
            </w:tcBorders>
          </w:tcPr>
          <w:p w:rsidR="00433A4B" w:rsidRDefault="00433A4B">
            <w:pPr>
              <w:pStyle w:val="ConsPlusNormal"/>
            </w:pPr>
          </w:p>
        </w:tc>
        <w:tc>
          <w:tcPr>
            <w:tcW w:w="1134" w:type="dxa"/>
            <w:vMerge/>
            <w:tcBorders>
              <w:top w:val="single" w:sz="4" w:space="0" w:color="auto"/>
              <w:bottom w:val="single" w:sz="4" w:space="0" w:color="auto"/>
            </w:tcBorders>
          </w:tcPr>
          <w:p w:rsidR="00433A4B" w:rsidRDefault="00433A4B">
            <w:pPr>
              <w:pStyle w:val="ConsPlusNormal"/>
            </w:pPr>
          </w:p>
        </w:tc>
        <w:tc>
          <w:tcPr>
            <w:tcW w:w="813" w:type="dxa"/>
            <w:tcBorders>
              <w:top w:val="single" w:sz="4" w:space="0" w:color="auto"/>
              <w:bottom w:val="single" w:sz="4" w:space="0" w:color="auto"/>
            </w:tcBorders>
          </w:tcPr>
          <w:p w:rsidR="00433A4B" w:rsidRDefault="00433A4B">
            <w:pPr>
              <w:pStyle w:val="ConsPlusNormal"/>
              <w:jc w:val="center"/>
            </w:pPr>
            <w:r>
              <w:t>2021 год</w:t>
            </w:r>
          </w:p>
        </w:tc>
        <w:tc>
          <w:tcPr>
            <w:tcW w:w="813" w:type="dxa"/>
            <w:tcBorders>
              <w:top w:val="single" w:sz="4" w:space="0" w:color="auto"/>
              <w:bottom w:val="single" w:sz="4" w:space="0" w:color="auto"/>
            </w:tcBorders>
          </w:tcPr>
          <w:p w:rsidR="00433A4B" w:rsidRDefault="00433A4B">
            <w:pPr>
              <w:pStyle w:val="ConsPlusNormal"/>
              <w:jc w:val="center"/>
            </w:pPr>
            <w:r>
              <w:t>2022 год</w:t>
            </w:r>
          </w:p>
        </w:tc>
        <w:tc>
          <w:tcPr>
            <w:tcW w:w="813" w:type="dxa"/>
            <w:tcBorders>
              <w:top w:val="single" w:sz="4" w:space="0" w:color="auto"/>
              <w:bottom w:val="single" w:sz="4" w:space="0" w:color="auto"/>
            </w:tcBorders>
          </w:tcPr>
          <w:p w:rsidR="00433A4B" w:rsidRDefault="00433A4B">
            <w:pPr>
              <w:pStyle w:val="ConsPlusNormal"/>
              <w:jc w:val="center"/>
            </w:pPr>
            <w:r>
              <w:t>2023 год</w:t>
            </w:r>
          </w:p>
        </w:tc>
        <w:tc>
          <w:tcPr>
            <w:tcW w:w="813" w:type="dxa"/>
            <w:tcBorders>
              <w:top w:val="single" w:sz="4" w:space="0" w:color="auto"/>
              <w:bottom w:val="single" w:sz="4" w:space="0" w:color="auto"/>
            </w:tcBorders>
          </w:tcPr>
          <w:p w:rsidR="00433A4B" w:rsidRDefault="00433A4B">
            <w:pPr>
              <w:pStyle w:val="ConsPlusNormal"/>
              <w:jc w:val="center"/>
            </w:pPr>
            <w:r>
              <w:t>2024 год</w:t>
            </w:r>
          </w:p>
        </w:tc>
        <w:tc>
          <w:tcPr>
            <w:tcW w:w="813" w:type="dxa"/>
            <w:tcBorders>
              <w:top w:val="single" w:sz="4" w:space="0" w:color="auto"/>
              <w:bottom w:val="single" w:sz="4" w:space="0" w:color="auto"/>
            </w:tcBorders>
          </w:tcPr>
          <w:p w:rsidR="00433A4B" w:rsidRDefault="00433A4B">
            <w:pPr>
              <w:pStyle w:val="ConsPlusNormal"/>
              <w:jc w:val="center"/>
            </w:pPr>
            <w:r>
              <w:t>2025 год</w:t>
            </w:r>
          </w:p>
        </w:tc>
        <w:tc>
          <w:tcPr>
            <w:tcW w:w="818" w:type="dxa"/>
            <w:tcBorders>
              <w:top w:val="single" w:sz="4" w:space="0" w:color="auto"/>
              <w:bottom w:val="single" w:sz="4" w:space="0" w:color="auto"/>
            </w:tcBorders>
          </w:tcPr>
          <w:p w:rsidR="00433A4B" w:rsidRDefault="00433A4B">
            <w:pPr>
              <w:pStyle w:val="ConsPlusNormal"/>
              <w:jc w:val="center"/>
            </w:pPr>
            <w:r>
              <w:t>2026 год</w:t>
            </w:r>
          </w:p>
        </w:tc>
      </w:tr>
      <w:tr w:rsidR="00433A4B" w:rsidTr="00097427">
        <w:trPr>
          <w:trHeight w:val="208"/>
        </w:trPr>
        <w:tc>
          <w:tcPr>
            <w:tcW w:w="2721" w:type="dxa"/>
            <w:tcBorders>
              <w:top w:val="single" w:sz="4" w:space="0" w:color="auto"/>
              <w:bottom w:val="single" w:sz="4" w:space="0" w:color="auto"/>
            </w:tcBorders>
          </w:tcPr>
          <w:p w:rsidR="00433A4B" w:rsidRDefault="00433A4B">
            <w:pPr>
              <w:pStyle w:val="ConsPlusNormal"/>
              <w:jc w:val="center"/>
            </w:pPr>
            <w:r>
              <w:t>1</w:t>
            </w:r>
          </w:p>
        </w:tc>
        <w:tc>
          <w:tcPr>
            <w:tcW w:w="1701" w:type="dxa"/>
            <w:tcBorders>
              <w:top w:val="single" w:sz="4" w:space="0" w:color="auto"/>
              <w:bottom w:val="single" w:sz="4" w:space="0" w:color="auto"/>
            </w:tcBorders>
          </w:tcPr>
          <w:p w:rsidR="00433A4B" w:rsidRDefault="00433A4B">
            <w:pPr>
              <w:pStyle w:val="ConsPlusNormal"/>
              <w:jc w:val="center"/>
            </w:pPr>
            <w:r>
              <w:t>2</w:t>
            </w:r>
          </w:p>
        </w:tc>
        <w:tc>
          <w:tcPr>
            <w:tcW w:w="737" w:type="dxa"/>
            <w:tcBorders>
              <w:top w:val="single" w:sz="4" w:space="0" w:color="auto"/>
              <w:bottom w:val="single" w:sz="4" w:space="0" w:color="auto"/>
            </w:tcBorders>
          </w:tcPr>
          <w:p w:rsidR="00433A4B" w:rsidRDefault="00433A4B">
            <w:pPr>
              <w:pStyle w:val="ConsPlusNormal"/>
              <w:jc w:val="center"/>
            </w:pPr>
            <w:r>
              <w:t>3</w:t>
            </w:r>
          </w:p>
        </w:tc>
        <w:tc>
          <w:tcPr>
            <w:tcW w:w="1134" w:type="dxa"/>
            <w:tcBorders>
              <w:top w:val="single" w:sz="4" w:space="0" w:color="auto"/>
              <w:bottom w:val="single" w:sz="4" w:space="0" w:color="auto"/>
            </w:tcBorders>
          </w:tcPr>
          <w:p w:rsidR="00433A4B" w:rsidRDefault="00433A4B">
            <w:pPr>
              <w:pStyle w:val="ConsPlusNormal"/>
              <w:jc w:val="center"/>
            </w:pPr>
            <w:r>
              <w:t>4</w:t>
            </w:r>
          </w:p>
        </w:tc>
        <w:tc>
          <w:tcPr>
            <w:tcW w:w="813" w:type="dxa"/>
            <w:tcBorders>
              <w:top w:val="single" w:sz="4" w:space="0" w:color="auto"/>
              <w:bottom w:val="single" w:sz="4" w:space="0" w:color="auto"/>
            </w:tcBorders>
          </w:tcPr>
          <w:p w:rsidR="00433A4B" w:rsidRDefault="00433A4B">
            <w:pPr>
              <w:pStyle w:val="ConsPlusNormal"/>
              <w:jc w:val="center"/>
            </w:pPr>
            <w:r>
              <w:t>5</w:t>
            </w:r>
          </w:p>
        </w:tc>
        <w:tc>
          <w:tcPr>
            <w:tcW w:w="813" w:type="dxa"/>
            <w:tcBorders>
              <w:top w:val="single" w:sz="4" w:space="0" w:color="auto"/>
              <w:bottom w:val="single" w:sz="4" w:space="0" w:color="auto"/>
            </w:tcBorders>
          </w:tcPr>
          <w:p w:rsidR="00433A4B" w:rsidRDefault="00433A4B">
            <w:pPr>
              <w:pStyle w:val="ConsPlusNormal"/>
              <w:jc w:val="center"/>
            </w:pPr>
            <w:r>
              <w:t>6</w:t>
            </w:r>
          </w:p>
        </w:tc>
        <w:tc>
          <w:tcPr>
            <w:tcW w:w="813" w:type="dxa"/>
            <w:tcBorders>
              <w:top w:val="single" w:sz="4" w:space="0" w:color="auto"/>
              <w:bottom w:val="single" w:sz="4" w:space="0" w:color="auto"/>
            </w:tcBorders>
          </w:tcPr>
          <w:p w:rsidR="00433A4B" w:rsidRDefault="00433A4B">
            <w:pPr>
              <w:pStyle w:val="ConsPlusNormal"/>
              <w:jc w:val="center"/>
            </w:pPr>
            <w:r>
              <w:t>7</w:t>
            </w:r>
          </w:p>
        </w:tc>
        <w:tc>
          <w:tcPr>
            <w:tcW w:w="813" w:type="dxa"/>
            <w:tcBorders>
              <w:top w:val="single" w:sz="4" w:space="0" w:color="auto"/>
              <w:bottom w:val="single" w:sz="4" w:space="0" w:color="auto"/>
            </w:tcBorders>
          </w:tcPr>
          <w:p w:rsidR="00433A4B" w:rsidRDefault="00433A4B">
            <w:pPr>
              <w:pStyle w:val="ConsPlusNormal"/>
              <w:jc w:val="center"/>
            </w:pPr>
            <w:r>
              <w:t>8</w:t>
            </w:r>
          </w:p>
        </w:tc>
        <w:tc>
          <w:tcPr>
            <w:tcW w:w="813" w:type="dxa"/>
            <w:tcBorders>
              <w:top w:val="single" w:sz="4" w:space="0" w:color="auto"/>
              <w:bottom w:val="single" w:sz="4" w:space="0" w:color="auto"/>
            </w:tcBorders>
          </w:tcPr>
          <w:p w:rsidR="00433A4B" w:rsidRDefault="00433A4B">
            <w:pPr>
              <w:pStyle w:val="ConsPlusNormal"/>
              <w:jc w:val="center"/>
            </w:pPr>
            <w:r>
              <w:t>9</w:t>
            </w:r>
          </w:p>
        </w:tc>
        <w:tc>
          <w:tcPr>
            <w:tcW w:w="818" w:type="dxa"/>
            <w:tcBorders>
              <w:top w:val="single" w:sz="4" w:space="0" w:color="auto"/>
              <w:bottom w:val="single" w:sz="4" w:space="0" w:color="auto"/>
            </w:tcBorders>
          </w:tcPr>
          <w:p w:rsidR="00433A4B" w:rsidRDefault="00433A4B">
            <w:pPr>
              <w:pStyle w:val="ConsPlusNormal"/>
              <w:jc w:val="center"/>
            </w:pPr>
            <w:r>
              <w:t>10</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2721" w:type="dxa"/>
            <w:tcBorders>
              <w:top w:val="single" w:sz="4" w:space="0" w:color="auto"/>
              <w:left w:val="nil"/>
              <w:bottom w:val="nil"/>
              <w:right w:val="nil"/>
            </w:tcBorders>
          </w:tcPr>
          <w:p w:rsidR="00433A4B" w:rsidRDefault="00433A4B">
            <w:pPr>
              <w:pStyle w:val="ConsPlusNormal"/>
            </w:pPr>
            <w:bookmarkStart w:id="4" w:name="P344"/>
            <w:bookmarkEnd w:id="4"/>
            <w:r>
              <w:t>1. Доля граждан, проживающих</w:t>
            </w:r>
          </w:p>
          <w:p w:rsidR="00433A4B" w:rsidRDefault="00433A4B">
            <w:pPr>
              <w:pStyle w:val="ConsPlusNormal"/>
            </w:pPr>
            <w:r>
              <w:t>на территории Архангельской области, систематически занимающихся физической культурой</w:t>
            </w:r>
          </w:p>
          <w:p w:rsidR="00433A4B" w:rsidRDefault="00433A4B">
            <w:pPr>
              <w:pStyle w:val="ConsPlusNormal"/>
            </w:pPr>
            <w:r>
              <w:t>и спортом</w:t>
            </w:r>
          </w:p>
          <w:p w:rsidR="00433A4B" w:rsidRDefault="00433A4B">
            <w:pPr>
              <w:pStyle w:val="ConsPlusNormal"/>
            </w:pPr>
            <w:r>
              <w:t>в рамках федерального проекта</w:t>
            </w:r>
          </w:p>
          <w:p w:rsidR="00433A4B" w:rsidRDefault="00433A4B">
            <w:pPr>
              <w:pStyle w:val="ConsPlusNormal"/>
            </w:pPr>
            <w:r>
              <w:t>"Спорт -</w:t>
            </w:r>
          </w:p>
          <w:p w:rsidR="00433A4B" w:rsidRDefault="00433A4B">
            <w:pPr>
              <w:pStyle w:val="ConsPlusNormal"/>
            </w:pPr>
            <w:r>
              <w:t>норма жизни" национального проекта "Демография"</w:t>
            </w:r>
          </w:p>
        </w:tc>
        <w:tc>
          <w:tcPr>
            <w:tcW w:w="1701" w:type="dxa"/>
            <w:tcBorders>
              <w:top w:val="single" w:sz="4" w:space="0" w:color="auto"/>
              <w:left w:val="nil"/>
              <w:bottom w:val="nil"/>
              <w:right w:val="nil"/>
            </w:tcBorders>
          </w:tcPr>
          <w:p w:rsidR="00433A4B" w:rsidRDefault="00433A4B">
            <w:pPr>
              <w:pStyle w:val="ConsPlusNormal"/>
            </w:pPr>
            <w:r>
              <w:t>министерство спорта Архангельской области (далее - министерство спорта)</w:t>
            </w:r>
          </w:p>
        </w:tc>
        <w:tc>
          <w:tcPr>
            <w:tcW w:w="737" w:type="dxa"/>
            <w:tcBorders>
              <w:top w:val="single" w:sz="4" w:space="0" w:color="auto"/>
              <w:left w:val="nil"/>
              <w:bottom w:val="nil"/>
              <w:right w:val="nil"/>
            </w:tcBorders>
          </w:tcPr>
          <w:p w:rsidR="00433A4B" w:rsidRDefault="00433A4B">
            <w:pPr>
              <w:pStyle w:val="ConsPlusNormal"/>
              <w:jc w:val="both"/>
            </w:pPr>
            <w:r>
              <w:t>процентов</w:t>
            </w:r>
          </w:p>
        </w:tc>
        <w:tc>
          <w:tcPr>
            <w:tcW w:w="1134" w:type="dxa"/>
            <w:tcBorders>
              <w:top w:val="single" w:sz="4" w:space="0" w:color="auto"/>
              <w:left w:val="nil"/>
              <w:bottom w:val="nil"/>
              <w:right w:val="nil"/>
            </w:tcBorders>
          </w:tcPr>
          <w:p w:rsidR="00433A4B" w:rsidRDefault="00F436F9">
            <w:pPr>
              <w:pStyle w:val="ConsPlusNormal"/>
              <w:jc w:val="center"/>
            </w:pPr>
            <w:r>
              <w:t>40,3</w:t>
            </w:r>
          </w:p>
        </w:tc>
        <w:tc>
          <w:tcPr>
            <w:tcW w:w="813" w:type="dxa"/>
            <w:tcBorders>
              <w:top w:val="single" w:sz="4" w:space="0" w:color="auto"/>
              <w:left w:val="nil"/>
              <w:bottom w:val="nil"/>
              <w:right w:val="nil"/>
            </w:tcBorders>
          </w:tcPr>
          <w:p w:rsidR="00433A4B" w:rsidRDefault="00433A4B">
            <w:pPr>
              <w:pStyle w:val="ConsPlusNormal"/>
              <w:jc w:val="center"/>
            </w:pPr>
            <w:r>
              <w:t>42,5</w:t>
            </w:r>
          </w:p>
        </w:tc>
        <w:tc>
          <w:tcPr>
            <w:tcW w:w="813" w:type="dxa"/>
            <w:tcBorders>
              <w:top w:val="single" w:sz="4" w:space="0" w:color="auto"/>
              <w:left w:val="nil"/>
              <w:bottom w:val="nil"/>
              <w:right w:val="nil"/>
            </w:tcBorders>
          </w:tcPr>
          <w:p w:rsidR="00433A4B" w:rsidRDefault="00433A4B">
            <w:pPr>
              <w:pStyle w:val="ConsPlusNormal"/>
              <w:jc w:val="center"/>
            </w:pPr>
            <w:r>
              <w:t>46,6</w:t>
            </w:r>
          </w:p>
        </w:tc>
        <w:tc>
          <w:tcPr>
            <w:tcW w:w="813" w:type="dxa"/>
            <w:tcBorders>
              <w:top w:val="single" w:sz="4" w:space="0" w:color="auto"/>
              <w:left w:val="nil"/>
              <w:bottom w:val="nil"/>
              <w:right w:val="nil"/>
            </w:tcBorders>
          </w:tcPr>
          <w:p w:rsidR="00433A4B" w:rsidRDefault="00433A4B">
            <w:pPr>
              <w:pStyle w:val="ConsPlusNormal"/>
              <w:jc w:val="center"/>
            </w:pPr>
            <w:r>
              <w:t>52,2</w:t>
            </w:r>
          </w:p>
        </w:tc>
        <w:tc>
          <w:tcPr>
            <w:tcW w:w="813" w:type="dxa"/>
            <w:tcBorders>
              <w:top w:val="single" w:sz="4" w:space="0" w:color="auto"/>
              <w:left w:val="nil"/>
              <w:bottom w:val="nil"/>
              <w:right w:val="nil"/>
            </w:tcBorders>
          </w:tcPr>
          <w:p w:rsidR="00433A4B" w:rsidRDefault="00433A4B">
            <w:pPr>
              <w:pStyle w:val="ConsPlusNormal"/>
              <w:jc w:val="center"/>
            </w:pPr>
            <w:r>
              <w:t>55</w:t>
            </w:r>
            <w:r w:rsidR="000E2260">
              <w:t>,5</w:t>
            </w:r>
          </w:p>
        </w:tc>
        <w:tc>
          <w:tcPr>
            <w:tcW w:w="813" w:type="dxa"/>
            <w:tcBorders>
              <w:top w:val="single" w:sz="4" w:space="0" w:color="auto"/>
              <w:left w:val="nil"/>
              <w:bottom w:val="nil"/>
              <w:right w:val="nil"/>
            </w:tcBorders>
          </w:tcPr>
          <w:p w:rsidR="00433A4B" w:rsidRDefault="00433A4B" w:rsidP="001736E0">
            <w:pPr>
              <w:pStyle w:val="ConsPlusNormal"/>
              <w:jc w:val="center"/>
            </w:pPr>
            <w:r>
              <w:t>55,</w:t>
            </w:r>
            <w:r w:rsidR="001736E0">
              <w:t>5*</w:t>
            </w:r>
          </w:p>
        </w:tc>
        <w:tc>
          <w:tcPr>
            <w:tcW w:w="818" w:type="dxa"/>
            <w:tcBorders>
              <w:top w:val="single" w:sz="4" w:space="0" w:color="auto"/>
              <w:left w:val="nil"/>
              <w:bottom w:val="nil"/>
              <w:right w:val="nil"/>
            </w:tcBorders>
          </w:tcPr>
          <w:p w:rsidR="00433A4B" w:rsidRDefault="00433A4B">
            <w:pPr>
              <w:pStyle w:val="ConsPlusNormal"/>
              <w:jc w:val="center"/>
            </w:pPr>
            <w:r>
              <w:t>55,5</w:t>
            </w:r>
            <w:r w:rsidR="001736E0">
              <w:t>*</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11176" w:type="dxa"/>
            <w:gridSpan w:val="10"/>
            <w:tcBorders>
              <w:top w:val="nil"/>
              <w:left w:val="nil"/>
              <w:bottom w:val="nil"/>
              <w:right w:val="nil"/>
            </w:tcBorders>
          </w:tcPr>
          <w:p w:rsidR="00433A4B" w:rsidRPr="00C578A1" w:rsidRDefault="00433A4B">
            <w:pPr>
              <w:pStyle w:val="ConsPlusNormal"/>
              <w:jc w:val="both"/>
            </w:pPr>
            <w:r w:rsidRPr="00C578A1">
              <w:t xml:space="preserve">(п. 1 в ред. </w:t>
            </w:r>
            <w:hyperlink r:id="rId143">
              <w:r w:rsidRPr="00C578A1">
                <w:rPr>
                  <w:color w:val="0000FF"/>
                </w:rPr>
                <w:t>постановления</w:t>
              </w:r>
            </w:hyperlink>
            <w:r w:rsidRPr="00C578A1">
              <w:t xml:space="preserve"> Правительства Архангельской области от 28.07.2022</w:t>
            </w:r>
          </w:p>
          <w:p w:rsidR="00433A4B" w:rsidRDefault="00433A4B">
            <w:pPr>
              <w:pStyle w:val="ConsPlusNormal"/>
              <w:jc w:val="both"/>
            </w:pPr>
            <w:r w:rsidRPr="00C578A1">
              <w:t>N 547-пп</w:t>
            </w:r>
            <w:r w:rsidR="00C578A1" w:rsidRPr="00C578A1">
              <w:t>, от 07.10.2022 №797-пп</w:t>
            </w:r>
            <w:r w:rsidRPr="00C578A1">
              <w:t>)</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2721" w:type="dxa"/>
            <w:tcBorders>
              <w:top w:val="nil"/>
              <w:left w:val="nil"/>
              <w:bottom w:val="nil"/>
              <w:right w:val="nil"/>
            </w:tcBorders>
          </w:tcPr>
          <w:p w:rsidR="00433A4B" w:rsidRDefault="00433A4B">
            <w:pPr>
              <w:pStyle w:val="ConsPlusNormal"/>
            </w:pPr>
            <w:bookmarkStart w:id="5" w:name="P361"/>
            <w:bookmarkEnd w:id="5"/>
            <w:r>
              <w:t>2. Доля детей и молодежи Архангельской области (возраст от 3 до 29 лет), систематически занимающихся физической культурой и спортом, в общей численности детей и молодежи</w:t>
            </w:r>
          </w:p>
        </w:tc>
        <w:tc>
          <w:tcPr>
            <w:tcW w:w="1701" w:type="dxa"/>
            <w:tcBorders>
              <w:top w:val="nil"/>
              <w:left w:val="nil"/>
              <w:bottom w:val="nil"/>
              <w:right w:val="nil"/>
            </w:tcBorders>
          </w:tcPr>
          <w:p w:rsidR="00433A4B" w:rsidRDefault="00433A4B">
            <w:pPr>
              <w:pStyle w:val="ConsPlusNormal"/>
            </w:pPr>
            <w:r>
              <w:t>министерство спорта</w:t>
            </w:r>
          </w:p>
        </w:tc>
        <w:tc>
          <w:tcPr>
            <w:tcW w:w="737" w:type="dxa"/>
            <w:tcBorders>
              <w:top w:val="nil"/>
              <w:left w:val="nil"/>
              <w:bottom w:val="nil"/>
              <w:right w:val="nil"/>
            </w:tcBorders>
          </w:tcPr>
          <w:p w:rsidR="00433A4B" w:rsidRDefault="00433A4B">
            <w:pPr>
              <w:pStyle w:val="ConsPlusNormal"/>
              <w:jc w:val="center"/>
            </w:pPr>
            <w:r>
              <w:t>процентов</w:t>
            </w:r>
          </w:p>
        </w:tc>
        <w:tc>
          <w:tcPr>
            <w:tcW w:w="1134" w:type="dxa"/>
            <w:tcBorders>
              <w:top w:val="nil"/>
              <w:left w:val="nil"/>
              <w:bottom w:val="nil"/>
              <w:right w:val="nil"/>
            </w:tcBorders>
          </w:tcPr>
          <w:p w:rsidR="00433A4B" w:rsidRDefault="00F436F9">
            <w:pPr>
              <w:pStyle w:val="ConsPlusNormal"/>
              <w:jc w:val="center"/>
            </w:pPr>
            <w:r>
              <w:t>86,2</w:t>
            </w:r>
          </w:p>
        </w:tc>
        <w:tc>
          <w:tcPr>
            <w:tcW w:w="813" w:type="dxa"/>
            <w:tcBorders>
              <w:top w:val="nil"/>
              <w:left w:val="nil"/>
              <w:bottom w:val="nil"/>
              <w:right w:val="nil"/>
            </w:tcBorders>
          </w:tcPr>
          <w:p w:rsidR="00433A4B" w:rsidRDefault="00433A4B">
            <w:pPr>
              <w:pStyle w:val="ConsPlusNormal"/>
              <w:jc w:val="center"/>
            </w:pPr>
            <w:r>
              <w:t>85</w:t>
            </w:r>
          </w:p>
        </w:tc>
        <w:tc>
          <w:tcPr>
            <w:tcW w:w="813" w:type="dxa"/>
            <w:tcBorders>
              <w:top w:val="nil"/>
              <w:left w:val="nil"/>
              <w:bottom w:val="nil"/>
              <w:right w:val="nil"/>
            </w:tcBorders>
          </w:tcPr>
          <w:p w:rsidR="00433A4B" w:rsidRDefault="00433A4B">
            <w:pPr>
              <w:pStyle w:val="ConsPlusNormal"/>
              <w:jc w:val="center"/>
            </w:pPr>
            <w:r>
              <w:t>85,5</w:t>
            </w:r>
          </w:p>
        </w:tc>
        <w:tc>
          <w:tcPr>
            <w:tcW w:w="813" w:type="dxa"/>
            <w:tcBorders>
              <w:top w:val="nil"/>
              <w:left w:val="nil"/>
              <w:bottom w:val="nil"/>
              <w:right w:val="nil"/>
            </w:tcBorders>
          </w:tcPr>
          <w:p w:rsidR="00433A4B" w:rsidRDefault="00433A4B">
            <w:pPr>
              <w:pStyle w:val="ConsPlusNormal"/>
              <w:jc w:val="center"/>
            </w:pPr>
            <w:r>
              <w:t>86,8</w:t>
            </w:r>
          </w:p>
        </w:tc>
        <w:tc>
          <w:tcPr>
            <w:tcW w:w="813" w:type="dxa"/>
            <w:tcBorders>
              <w:top w:val="nil"/>
              <w:left w:val="nil"/>
              <w:bottom w:val="nil"/>
              <w:right w:val="nil"/>
            </w:tcBorders>
          </w:tcPr>
          <w:p w:rsidR="00433A4B" w:rsidRDefault="00433A4B">
            <w:pPr>
              <w:pStyle w:val="ConsPlusNormal"/>
              <w:jc w:val="center"/>
            </w:pPr>
            <w:r>
              <w:t>88,3</w:t>
            </w:r>
          </w:p>
        </w:tc>
        <w:tc>
          <w:tcPr>
            <w:tcW w:w="813" w:type="dxa"/>
            <w:tcBorders>
              <w:top w:val="nil"/>
              <w:left w:val="nil"/>
              <w:bottom w:val="nil"/>
              <w:right w:val="nil"/>
            </w:tcBorders>
          </w:tcPr>
          <w:p w:rsidR="00433A4B" w:rsidRDefault="00433A4B">
            <w:pPr>
              <w:pStyle w:val="ConsPlusNormal"/>
              <w:jc w:val="center"/>
            </w:pPr>
            <w:r>
              <w:t>88,4</w:t>
            </w:r>
          </w:p>
        </w:tc>
        <w:tc>
          <w:tcPr>
            <w:tcW w:w="818" w:type="dxa"/>
            <w:tcBorders>
              <w:top w:val="nil"/>
              <w:left w:val="nil"/>
              <w:bottom w:val="nil"/>
              <w:right w:val="nil"/>
            </w:tcBorders>
          </w:tcPr>
          <w:p w:rsidR="00433A4B" w:rsidRDefault="00433A4B">
            <w:pPr>
              <w:pStyle w:val="ConsPlusNormal"/>
              <w:jc w:val="center"/>
            </w:pPr>
            <w:r>
              <w:t>88,5</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11176" w:type="dxa"/>
            <w:gridSpan w:val="10"/>
            <w:tcBorders>
              <w:top w:val="nil"/>
              <w:left w:val="nil"/>
              <w:bottom w:val="nil"/>
              <w:right w:val="nil"/>
            </w:tcBorders>
          </w:tcPr>
          <w:p w:rsidR="00433A4B" w:rsidRDefault="00433A4B">
            <w:pPr>
              <w:pStyle w:val="ConsPlusNormal"/>
              <w:jc w:val="both"/>
            </w:pPr>
            <w:r>
              <w:t xml:space="preserve">(в ред. </w:t>
            </w:r>
            <w:hyperlink r:id="rId144">
              <w:r>
                <w:rPr>
                  <w:color w:val="0000FF"/>
                </w:rPr>
                <w:t>постановления</w:t>
              </w:r>
            </w:hyperlink>
            <w:r>
              <w:t xml:space="preserve"> Правительства Архангельской области от 06.06.2022 N 387-пп</w:t>
            </w:r>
            <w:r w:rsidR="00C578A1" w:rsidRPr="00C578A1">
              <w:t>, от 07.10.2022 №797-пп)</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2721" w:type="dxa"/>
            <w:tcBorders>
              <w:top w:val="nil"/>
              <w:left w:val="nil"/>
              <w:bottom w:val="nil"/>
              <w:right w:val="nil"/>
            </w:tcBorders>
          </w:tcPr>
          <w:p w:rsidR="00433A4B" w:rsidRDefault="00433A4B">
            <w:pPr>
              <w:pStyle w:val="ConsPlusNormal"/>
            </w:pPr>
            <w:bookmarkStart w:id="6" w:name="P372"/>
            <w:bookmarkEnd w:id="6"/>
            <w:r>
              <w:t xml:space="preserve">3. Доля граждан среднего возраста в Архангельской области (женщины: 30 - 54 года; мужчины: 30 - 59 лет), </w:t>
            </w:r>
            <w:r>
              <w:lastRenderedPageBreak/>
              <w:t>систематически занимающихся физической культурой и спортом, в общей численности граждан среднего возраста</w:t>
            </w:r>
          </w:p>
        </w:tc>
        <w:tc>
          <w:tcPr>
            <w:tcW w:w="1701" w:type="dxa"/>
            <w:tcBorders>
              <w:top w:val="nil"/>
              <w:left w:val="nil"/>
              <w:bottom w:val="nil"/>
              <w:right w:val="nil"/>
            </w:tcBorders>
          </w:tcPr>
          <w:p w:rsidR="00433A4B" w:rsidRDefault="00433A4B">
            <w:pPr>
              <w:pStyle w:val="ConsPlusNormal"/>
            </w:pPr>
            <w:r>
              <w:lastRenderedPageBreak/>
              <w:t>министерство спорта</w:t>
            </w:r>
          </w:p>
        </w:tc>
        <w:tc>
          <w:tcPr>
            <w:tcW w:w="737" w:type="dxa"/>
            <w:tcBorders>
              <w:top w:val="nil"/>
              <w:left w:val="nil"/>
              <w:bottom w:val="nil"/>
              <w:right w:val="nil"/>
            </w:tcBorders>
          </w:tcPr>
          <w:p w:rsidR="00433A4B" w:rsidRDefault="00433A4B">
            <w:pPr>
              <w:pStyle w:val="ConsPlusNormal"/>
              <w:jc w:val="center"/>
            </w:pPr>
            <w:r>
              <w:t>процентов</w:t>
            </w:r>
          </w:p>
        </w:tc>
        <w:tc>
          <w:tcPr>
            <w:tcW w:w="1134" w:type="dxa"/>
            <w:tcBorders>
              <w:top w:val="nil"/>
              <w:left w:val="nil"/>
              <w:bottom w:val="nil"/>
              <w:right w:val="nil"/>
            </w:tcBorders>
          </w:tcPr>
          <w:p w:rsidR="00433A4B" w:rsidRDefault="00F436F9">
            <w:pPr>
              <w:pStyle w:val="ConsPlusNormal"/>
              <w:jc w:val="center"/>
            </w:pPr>
            <w:r>
              <w:t>22,6</w:t>
            </w:r>
          </w:p>
        </w:tc>
        <w:tc>
          <w:tcPr>
            <w:tcW w:w="813" w:type="dxa"/>
            <w:tcBorders>
              <w:top w:val="nil"/>
              <w:left w:val="nil"/>
              <w:bottom w:val="nil"/>
              <w:right w:val="nil"/>
            </w:tcBorders>
          </w:tcPr>
          <w:p w:rsidR="00433A4B" w:rsidRDefault="00433A4B">
            <w:pPr>
              <w:pStyle w:val="ConsPlusNormal"/>
              <w:jc w:val="center"/>
            </w:pPr>
            <w:r>
              <w:t>28</w:t>
            </w:r>
          </w:p>
        </w:tc>
        <w:tc>
          <w:tcPr>
            <w:tcW w:w="813" w:type="dxa"/>
            <w:tcBorders>
              <w:top w:val="nil"/>
              <w:left w:val="nil"/>
              <w:bottom w:val="nil"/>
              <w:right w:val="nil"/>
            </w:tcBorders>
          </w:tcPr>
          <w:p w:rsidR="00433A4B" w:rsidRDefault="00433A4B">
            <w:pPr>
              <w:pStyle w:val="ConsPlusNormal"/>
              <w:jc w:val="center"/>
            </w:pPr>
            <w:r>
              <w:t>35</w:t>
            </w:r>
          </w:p>
        </w:tc>
        <w:tc>
          <w:tcPr>
            <w:tcW w:w="813" w:type="dxa"/>
            <w:tcBorders>
              <w:top w:val="nil"/>
              <w:left w:val="nil"/>
              <w:bottom w:val="nil"/>
              <w:right w:val="nil"/>
            </w:tcBorders>
          </w:tcPr>
          <w:p w:rsidR="00433A4B" w:rsidRDefault="00433A4B">
            <w:pPr>
              <w:pStyle w:val="ConsPlusNormal"/>
              <w:jc w:val="center"/>
            </w:pPr>
            <w:r>
              <w:t>46</w:t>
            </w:r>
          </w:p>
        </w:tc>
        <w:tc>
          <w:tcPr>
            <w:tcW w:w="813" w:type="dxa"/>
            <w:tcBorders>
              <w:top w:val="nil"/>
              <w:left w:val="nil"/>
              <w:bottom w:val="nil"/>
              <w:right w:val="nil"/>
            </w:tcBorders>
          </w:tcPr>
          <w:p w:rsidR="00433A4B" w:rsidRDefault="00433A4B">
            <w:pPr>
              <w:pStyle w:val="ConsPlusNormal"/>
              <w:jc w:val="center"/>
            </w:pPr>
            <w:r>
              <w:t>49,8</w:t>
            </w:r>
          </w:p>
        </w:tc>
        <w:tc>
          <w:tcPr>
            <w:tcW w:w="813" w:type="dxa"/>
            <w:tcBorders>
              <w:top w:val="nil"/>
              <w:left w:val="nil"/>
              <w:bottom w:val="nil"/>
              <w:right w:val="nil"/>
            </w:tcBorders>
          </w:tcPr>
          <w:p w:rsidR="00433A4B" w:rsidRDefault="00433A4B">
            <w:pPr>
              <w:pStyle w:val="ConsPlusNormal"/>
              <w:jc w:val="center"/>
            </w:pPr>
            <w:r>
              <w:t>49,9</w:t>
            </w:r>
          </w:p>
        </w:tc>
        <w:tc>
          <w:tcPr>
            <w:tcW w:w="818" w:type="dxa"/>
            <w:tcBorders>
              <w:top w:val="nil"/>
              <w:left w:val="nil"/>
              <w:bottom w:val="nil"/>
              <w:right w:val="nil"/>
            </w:tcBorders>
          </w:tcPr>
          <w:p w:rsidR="00433A4B" w:rsidRDefault="00433A4B">
            <w:pPr>
              <w:pStyle w:val="ConsPlusNormal"/>
              <w:jc w:val="center"/>
            </w:pPr>
            <w:r>
              <w:t>50</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11176" w:type="dxa"/>
            <w:gridSpan w:val="10"/>
            <w:tcBorders>
              <w:top w:val="nil"/>
              <w:left w:val="nil"/>
              <w:bottom w:val="nil"/>
              <w:right w:val="nil"/>
            </w:tcBorders>
          </w:tcPr>
          <w:p w:rsidR="00433A4B" w:rsidRDefault="00433A4B" w:rsidP="00C578A1">
            <w:pPr>
              <w:pStyle w:val="ConsPlusNormal"/>
              <w:jc w:val="both"/>
            </w:pPr>
            <w:r>
              <w:lastRenderedPageBreak/>
              <w:t xml:space="preserve">(в ред. </w:t>
            </w:r>
            <w:hyperlink r:id="rId145">
              <w:r>
                <w:rPr>
                  <w:color w:val="0000FF"/>
                </w:rPr>
                <w:t>постановления</w:t>
              </w:r>
            </w:hyperlink>
            <w:r>
              <w:t xml:space="preserve"> Правительства Архангельской области от 06.06.2022 N 387-пп</w:t>
            </w:r>
            <w:r w:rsidR="00C578A1" w:rsidRPr="00C578A1">
              <w:t>, от 07.10.2022 №797-пп)</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2721" w:type="dxa"/>
            <w:tcBorders>
              <w:top w:val="nil"/>
              <w:left w:val="nil"/>
              <w:bottom w:val="nil"/>
              <w:right w:val="nil"/>
            </w:tcBorders>
          </w:tcPr>
          <w:p w:rsidR="00433A4B" w:rsidRDefault="00433A4B">
            <w:pPr>
              <w:pStyle w:val="ConsPlusNormal"/>
            </w:pPr>
            <w:bookmarkStart w:id="7" w:name="P383"/>
            <w:bookmarkEnd w:id="7"/>
            <w:r>
              <w:t>4. Доля граждан старшего возраста в Архангельской области (женщины: 55 - 79 лет; мужчины: 60 - 79 лет), систематически занимающихся физической культурой и спортом, в общей численности граждан старшего возраста</w:t>
            </w:r>
          </w:p>
        </w:tc>
        <w:tc>
          <w:tcPr>
            <w:tcW w:w="1701" w:type="dxa"/>
            <w:tcBorders>
              <w:top w:val="nil"/>
              <w:left w:val="nil"/>
              <w:bottom w:val="nil"/>
              <w:right w:val="nil"/>
            </w:tcBorders>
          </w:tcPr>
          <w:p w:rsidR="00433A4B" w:rsidRDefault="00433A4B">
            <w:pPr>
              <w:pStyle w:val="ConsPlusNormal"/>
            </w:pPr>
            <w:r>
              <w:t>министерство спорта</w:t>
            </w:r>
          </w:p>
        </w:tc>
        <w:tc>
          <w:tcPr>
            <w:tcW w:w="737" w:type="dxa"/>
            <w:tcBorders>
              <w:top w:val="nil"/>
              <w:left w:val="nil"/>
              <w:bottom w:val="nil"/>
              <w:right w:val="nil"/>
            </w:tcBorders>
          </w:tcPr>
          <w:p w:rsidR="00433A4B" w:rsidRDefault="00433A4B">
            <w:pPr>
              <w:pStyle w:val="ConsPlusNormal"/>
              <w:jc w:val="center"/>
            </w:pPr>
            <w:r>
              <w:t>процентов</w:t>
            </w:r>
          </w:p>
        </w:tc>
        <w:tc>
          <w:tcPr>
            <w:tcW w:w="1134" w:type="dxa"/>
            <w:tcBorders>
              <w:top w:val="nil"/>
              <w:left w:val="nil"/>
              <w:bottom w:val="nil"/>
              <w:right w:val="nil"/>
            </w:tcBorders>
          </w:tcPr>
          <w:p w:rsidR="00433A4B" w:rsidRDefault="00F436F9">
            <w:pPr>
              <w:pStyle w:val="ConsPlusNormal"/>
              <w:jc w:val="center"/>
            </w:pPr>
            <w:r>
              <w:t>13,1</w:t>
            </w:r>
          </w:p>
        </w:tc>
        <w:tc>
          <w:tcPr>
            <w:tcW w:w="813" w:type="dxa"/>
            <w:tcBorders>
              <w:top w:val="nil"/>
              <w:left w:val="nil"/>
              <w:bottom w:val="nil"/>
              <w:right w:val="nil"/>
            </w:tcBorders>
          </w:tcPr>
          <w:p w:rsidR="00433A4B" w:rsidRDefault="00433A4B">
            <w:pPr>
              <w:pStyle w:val="ConsPlusNormal"/>
              <w:jc w:val="center"/>
            </w:pPr>
            <w:r>
              <w:t>15</w:t>
            </w:r>
          </w:p>
        </w:tc>
        <w:tc>
          <w:tcPr>
            <w:tcW w:w="813" w:type="dxa"/>
            <w:tcBorders>
              <w:top w:val="nil"/>
              <w:left w:val="nil"/>
              <w:bottom w:val="nil"/>
              <w:right w:val="nil"/>
            </w:tcBorders>
          </w:tcPr>
          <w:p w:rsidR="00433A4B" w:rsidRDefault="00433A4B">
            <w:pPr>
              <w:pStyle w:val="ConsPlusNormal"/>
              <w:jc w:val="center"/>
            </w:pPr>
            <w:r>
              <w:t>18,8</w:t>
            </w:r>
          </w:p>
        </w:tc>
        <w:tc>
          <w:tcPr>
            <w:tcW w:w="813" w:type="dxa"/>
            <w:tcBorders>
              <w:top w:val="nil"/>
              <w:left w:val="nil"/>
              <w:bottom w:val="nil"/>
              <w:right w:val="nil"/>
            </w:tcBorders>
          </w:tcPr>
          <w:p w:rsidR="00433A4B" w:rsidRDefault="00433A4B">
            <w:pPr>
              <w:pStyle w:val="ConsPlusNormal"/>
              <w:jc w:val="center"/>
            </w:pPr>
            <w:r>
              <w:t>21,1</w:t>
            </w:r>
          </w:p>
        </w:tc>
        <w:tc>
          <w:tcPr>
            <w:tcW w:w="813" w:type="dxa"/>
            <w:tcBorders>
              <w:top w:val="nil"/>
              <w:left w:val="nil"/>
              <w:bottom w:val="nil"/>
              <w:right w:val="nil"/>
            </w:tcBorders>
          </w:tcPr>
          <w:p w:rsidR="00433A4B" w:rsidRDefault="00433A4B">
            <w:pPr>
              <w:pStyle w:val="ConsPlusNormal"/>
              <w:jc w:val="center"/>
            </w:pPr>
            <w:r>
              <w:t>23,5</w:t>
            </w:r>
          </w:p>
        </w:tc>
        <w:tc>
          <w:tcPr>
            <w:tcW w:w="813" w:type="dxa"/>
            <w:tcBorders>
              <w:top w:val="nil"/>
              <w:left w:val="nil"/>
              <w:bottom w:val="nil"/>
              <w:right w:val="nil"/>
            </w:tcBorders>
          </w:tcPr>
          <w:p w:rsidR="00433A4B" w:rsidRDefault="00433A4B">
            <w:pPr>
              <w:pStyle w:val="ConsPlusNormal"/>
              <w:jc w:val="center"/>
            </w:pPr>
            <w:r>
              <w:t>23,6</w:t>
            </w:r>
          </w:p>
        </w:tc>
        <w:tc>
          <w:tcPr>
            <w:tcW w:w="818" w:type="dxa"/>
            <w:tcBorders>
              <w:top w:val="nil"/>
              <w:left w:val="nil"/>
              <w:bottom w:val="nil"/>
              <w:right w:val="nil"/>
            </w:tcBorders>
          </w:tcPr>
          <w:p w:rsidR="00433A4B" w:rsidRDefault="00433A4B">
            <w:pPr>
              <w:pStyle w:val="ConsPlusNormal"/>
              <w:jc w:val="center"/>
            </w:pPr>
            <w:r>
              <w:t>23,7</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11176" w:type="dxa"/>
            <w:gridSpan w:val="10"/>
            <w:tcBorders>
              <w:top w:val="nil"/>
              <w:left w:val="nil"/>
              <w:bottom w:val="nil"/>
              <w:right w:val="nil"/>
            </w:tcBorders>
          </w:tcPr>
          <w:p w:rsidR="00433A4B" w:rsidRDefault="00433A4B">
            <w:pPr>
              <w:pStyle w:val="ConsPlusNormal"/>
              <w:jc w:val="both"/>
            </w:pPr>
            <w:r>
              <w:t xml:space="preserve">(в ред. </w:t>
            </w:r>
            <w:hyperlink r:id="rId146">
              <w:r>
                <w:rPr>
                  <w:color w:val="0000FF"/>
                </w:rPr>
                <w:t>постановления</w:t>
              </w:r>
            </w:hyperlink>
            <w:r>
              <w:t xml:space="preserve"> Правительства Архангельской области от 06.06.2022 N 387-пп</w:t>
            </w:r>
            <w:r w:rsidR="00C578A1" w:rsidRPr="00C578A1">
              <w:t>, от 07.10.2022 №797-пп)</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2721" w:type="dxa"/>
            <w:tcBorders>
              <w:top w:val="nil"/>
              <w:left w:val="nil"/>
              <w:bottom w:val="nil"/>
              <w:right w:val="nil"/>
            </w:tcBorders>
          </w:tcPr>
          <w:p w:rsidR="00433A4B" w:rsidRDefault="00433A4B">
            <w:pPr>
              <w:pStyle w:val="ConsPlusNormal"/>
            </w:pPr>
            <w:bookmarkStart w:id="8" w:name="P394"/>
            <w:bookmarkEnd w:id="8"/>
            <w:r>
              <w:t>5. Доля занимающихся по программам спортивной подготовки в организациях ведомственной принадлежности физической культуры и спорта</w:t>
            </w:r>
          </w:p>
        </w:tc>
        <w:tc>
          <w:tcPr>
            <w:tcW w:w="1701" w:type="dxa"/>
            <w:tcBorders>
              <w:top w:val="nil"/>
              <w:left w:val="nil"/>
              <w:bottom w:val="nil"/>
              <w:right w:val="nil"/>
            </w:tcBorders>
          </w:tcPr>
          <w:p w:rsidR="00433A4B" w:rsidRDefault="00433A4B">
            <w:pPr>
              <w:pStyle w:val="ConsPlusNormal"/>
            </w:pPr>
            <w:r>
              <w:t>министерство спорта</w:t>
            </w:r>
          </w:p>
        </w:tc>
        <w:tc>
          <w:tcPr>
            <w:tcW w:w="737" w:type="dxa"/>
            <w:tcBorders>
              <w:top w:val="nil"/>
              <w:left w:val="nil"/>
              <w:bottom w:val="nil"/>
              <w:right w:val="nil"/>
            </w:tcBorders>
          </w:tcPr>
          <w:p w:rsidR="00433A4B" w:rsidRDefault="00433A4B">
            <w:pPr>
              <w:pStyle w:val="ConsPlusNormal"/>
              <w:jc w:val="center"/>
            </w:pPr>
            <w:r>
              <w:t>процентов</w:t>
            </w:r>
          </w:p>
        </w:tc>
        <w:tc>
          <w:tcPr>
            <w:tcW w:w="1134" w:type="dxa"/>
            <w:tcBorders>
              <w:top w:val="nil"/>
              <w:left w:val="nil"/>
              <w:bottom w:val="nil"/>
              <w:right w:val="nil"/>
            </w:tcBorders>
          </w:tcPr>
          <w:p w:rsidR="00433A4B" w:rsidRDefault="00F436F9">
            <w:pPr>
              <w:pStyle w:val="ConsPlusNormal"/>
              <w:jc w:val="center"/>
            </w:pPr>
            <w:r>
              <w:t>63</w:t>
            </w:r>
          </w:p>
        </w:tc>
        <w:tc>
          <w:tcPr>
            <w:tcW w:w="813" w:type="dxa"/>
            <w:tcBorders>
              <w:top w:val="nil"/>
              <w:left w:val="nil"/>
              <w:bottom w:val="nil"/>
              <w:right w:val="nil"/>
            </w:tcBorders>
          </w:tcPr>
          <w:p w:rsidR="00433A4B" w:rsidRDefault="00433A4B">
            <w:pPr>
              <w:pStyle w:val="ConsPlusNormal"/>
              <w:jc w:val="center"/>
            </w:pPr>
            <w:r>
              <w:t>87</w:t>
            </w:r>
          </w:p>
        </w:tc>
        <w:tc>
          <w:tcPr>
            <w:tcW w:w="813" w:type="dxa"/>
            <w:tcBorders>
              <w:top w:val="nil"/>
              <w:left w:val="nil"/>
              <w:bottom w:val="nil"/>
              <w:right w:val="nil"/>
            </w:tcBorders>
          </w:tcPr>
          <w:p w:rsidR="00433A4B" w:rsidRDefault="00433A4B">
            <w:pPr>
              <w:pStyle w:val="ConsPlusNormal"/>
              <w:jc w:val="center"/>
            </w:pPr>
            <w:r>
              <w:t>92</w:t>
            </w:r>
          </w:p>
        </w:tc>
        <w:tc>
          <w:tcPr>
            <w:tcW w:w="813" w:type="dxa"/>
            <w:tcBorders>
              <w:top w:val="nil"/>
              <w:left w:val="nil"/>
              <w:bottom w:val="nil"/>
              <w:right w:val="nil"/>
            </w:tcBorders>
          </w:tcPr>
          <w:p w:rsidR="00433A4B" w:rsidRDefault="00433A4B">
            <w:pPr>
              <w:pStyle w:val="ConsPlusNormal"/>
              <w:jc w:val="center"/>
            </w:pPr>
            <w:r>
              <w:t>97</w:t>
            </w:r>
          </w:p>
        </w:tc>
        <w:tc>
          <w:tcPr>
            <w:tcW w:w="813" w:type="dxa"/>
            <w:tcBorders>
              <w:top w:val="nil"/>
              <w:left w:val="nil"/>
              <w:bottom w:val="nil"/>
              <w:right w:val="nil"/>
            </w:tcBorders>
          </w:tcPr>
          <w:p w:rsidR="00433A4B" w:rsidRDefault="00433A4B">
            <w:pPr>
              <w:pStyle w:val="ConsPlusNormal"/>
              <w:jc w:val="center"/>
            </w:pPr>
            <w:r>
              <w:t>100</w:t>
            </w:r>
          </w:p>
        </w:tc>
        <w:tc>
          <w:tcPr>
            <w:tcW w:w="813" w:type="dxa"/>
            <w:tcBorders>
              <w:top w:val="nil"/>
              <w:left w:val="nil"/>
              <w:bottom w:val="nil"/>
              <w:right w:val="nil"/>
            </w:tcBorders>
          </w:tcPr>
          <w:p w:rsidR="00433A4B" w:rsidRDefault="00433A4B">
            <w:pPr>
              <w:pStyle w:val="ConsPlusNormal"/>
              <w:jc w:val="center"/>
            </w:pPr>
            <w:r>
              <w:t>100</w:t>
            </w:r>
          </w:p>
        </w:tc>
        <w:tc>
          <w:tcPr>
            <w:tcW w:w="818" w:type="dxa"/>
            <w:tcBorders>
              <w:top w:val="nil"/>
              <w:left w:val="nil"/>
              <w:bottom w:val="nil"/>
              <w:right w:val="nil"/>
            </w:tcBorders>
          </w:tcPr>
          <w:p w:rsidR="00433A4B" w:rsidRDefault="00433A4B">
            <w:pPr>
              <w:pStyle w:val="ConsPlusNormal"/>
              <w:jc w:val="center"/>
            </w:pPr>
            <w:r>
              <w:t>100</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11176" w:type="dxa"/>
            <w:gridSpan w:val="10"/>
            <w:tcBorders>
              <w:top w:val="nil"/>
              <w:left w:val="nil"/>
              <w:bottom w:val="nil"/>
              <w:right w:val="nil"/>
            </w:tcBorders>
          </w:tcPr>
          <w:p w:rsidR="00433A4B" w:rsidRDefault="00433A4B">
            <w:pPr>
              <w:pStyle w:val="ConsPlusNormal"/>
              <w:jc w:val="both"/>
            </w:pPr>
            <w:r>
              <w:t xml:space="preserve">(в ред. </w:t>
            </w:r>
            <w:hyperlink r:id="rId147">
              <w:r>
                <w:rPr>
                  <w:color w:val="0000FF"/>
                </w:rPr>
                <w:t>постановления</w:t>
              </w:r>
            </w:hyperlink>
            <w:r>
              <w:t xml:space="preserve"> Правительства Архангельской области от 06.06.2022 N 387-пп</w:t>
            </w:r>
            <w:r w:rsidR="00C578A1" w:rsidRPr="00C578A1">
              <w:t>, от 07.10.2022 №797-пп)</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2721" w:type="dxa"/>
            <w:tcBorders>
              <w:top w:val="nil"/>
              <w:left w:val="nil"/>
              <w:bottom w:val="nil"/>
              <w:right w:val="nil"/>
            </w:tcBorders>
          </w:tcPr>
          <w:p w:rsidR="00433A4B" w:rsidRDefault="00433A4B">
            <w:pPr>
              <w:pStyle w:val="ConsPlusNormal"/>
            </w:pPr>
            <w:bookmarkStart w:id="9" w:name="P405"/>
            <w:bookmarkEnd w:id="9"/>
            <w:r>
              <w:t>6. Доля лиц с ограниченными возможностями здоровья и инвалидов, систематически занимающихся физической культурой и спортом, в общей численности лиц данной категории населения Архангельской области</w:t>
            </w:r>
          </w:p>
        </w:tc>
        <w:tc>
          <w:tcPr>
            <w:tcW w:w="1701" w:type="dxa"/>
            <w:tcBorders>
              <w:top w:val="nil"/>
              <w:left w:val="nil"/>
              <w:bottom w:val="nil"/>
              <w:right w:val="nil"/>
            </w:tcBorders>
          </w:tcPr>
          <w:p w:rsidR="00433A4B" w:rsidRDefault="00433A4B">
            <w:pPr>
              <w:pStyle w:val="ConsPlusNormal"/>
            </w:pPr>
            <w:r>
              <w:t>министерство спорта</w:t>
            </w:r>
          </w:p>
        </w:tc>
        <w:tc>
          <w:tcPr>
            <w:tcW w:w="737" w:type="dxa"/>
            <w:tcBorders>
              <w:top w:val="nil"/>
              <w:left w:val="nil"/>
              <w:bottom w:val="nil"/>
              <w:right w:val="nil"/>
            </w:tcBorders>
          </w:tcPr>
          <w:p w:rsidR="00433A4B" w:rsidRDefault="00433A4B">
            <w:pPr>
              <w:pStyle w:val="ConsPlusNormal"/>
              <w:jc w:val="center"/>
            </w:pPr>
            <w:r>
              <w:t>процентов</w:t>
            </w:r>
          </w:p>
        </w:tc>
        <w:tc>
          <w:tcPr>
            <w:tcW w:w="1134" w:type="dxa"/>
            <w:tcBorders>
              <w:top w:val="nil"/>
              <w:left w:val="nil"/>
              <w:bottom w:val="nil"/>
              <w:right w:val="nil"/>
            </w:tcBorders>
          </w:tcPr>
          <w:p w:rsidR="00433A4B" w:rsidRDefault="00433A4B">
            <w:pPr>
              <w:pStyle w:val="ConsPlusNormal"/>
              <w:jc w:val="center"/>
            </w:pPr>
            <w:r>
              <w:t>14</w:t>
            </w:r>
            <w:r w:rsidR="00F436F9">
              <w:t>,1</w:t>
            </w:r>
          </w:p>
        </w:tc>
        <w:tc>
          <w:tcPr>
            <w:tcW w:w="813" w:type="dxa"/>
            <w:tcBorders>
              <w:top w:val="nil"/>
              <w:left w:val="nil"/>
              <w:bottom w:val="nil"/>
              <w:right w:val="nil"/>
            </w:tcBorders>
          </w:tcPr>
          <w:p w:rsidR="00433A4B" w:rsidRDefault="00433A4B">
            <w:pPr>
              <w:pStyle w:val="ConsPlusNormal"/>
              <w:jc w:val="center"/>
            </w:pPr>
            <w:r>
              <w:t>17,1</w:t>
            </w:r>
          </w:p>
        </w:tc>
        <w:tc>
          <w:tcPr>
            <w:tcW w:w="813" w:type="dxa"/>
            <w:tcBorders>
              <w:top w:val="nil"/>
              <w:left w:val="nil"/>
              <w:bottom w:val="nil"/>
              <w:right w:val="nil"/>
            </w:tcBorders>
          </w:tcPr>
          <w:p w:rsidR="00433A4B" w:rsidRDefault="00433A4B">
            <w:pPr>
              <w:pStyle w:val="ConsPlusNormal"/>
              <w:jc w:val="center"/>
            </w:pPr>
            <w:r>
              <w:t>18,6</w:t>
            </w:r>
          </w:p>
        </w:tc>
        <w:tc>
          <w:tcPr>
            <w:tcW w:w="813" w:type="dxa"/>
            <w:tcBorders>
              <w:top w:val="nil"/>
              <w:left w:val="nil"/>
              <w:bottom w:val="nil"/>
              <w:right w:val="nil"/>
            </w:tcBorders>
          </w:tcPr>
          <w:p w:rsidR="00433A4B" w:rsidRDefault="00433A4B">
            <w:pPr>
              <w:pStyle w:val="ConsPlusNormal"/>
              <w:jc w:val="center"/>
            </w:pPr>
            <w:r>
              <w:t>20,1</w:t>
            </w:r>
          </w:p>
        </w:tc>
        <w:tc>
          <w:tcPr>
            <w:tcW w:w="813" w:type="dxa"/>
            <w:tcBorders>
              <w:top w:val="nil"/>
              <w:left w:val="nil"/>
              <w:bottom w:val="nil"/>
              <w:right w:val="nil"/>
            </w:tcBorders>
          </w:tcPr>
          <w:p w:rsidR="00433A4B" w:rsidRDefault="00433A4B">
            <w:pPr>
              <w:pStyle w:val="ConsPlusNormal"/>
              <w:jc w:val="center"/>
            </w:pPr>
            <w:r>
              <w:t>21,6</w:t>
            </w:r>
          </w:p>
        </w:tc>
        <w:tc>
          <w:tcPr>
            <w:tcW w:w="813" w:type="dxa"/>
            <w:tcBorders>
              <w:top w:val="nil"/>
              <w:left w:val="nil"/>
              <w:bottom w:val="nil"/>
              <w:right w:val="nil"/>
            </w:tcBorders>
          </w:tcPr>
          <w:p w:rsidR="00433A4B" w:rsidRDefault="00433A4B">
            <w:pPr>
              <w:pStyle w:val="ConsPlusNormal"/>
              <w:jc w:val="center"/>
            </w:pPr>
            <w:r>
              <w:t>22</w:t>
            </w:r>
          </w:p>
        </w:tc>
        <w:tc>
          <w:tcPr>
            <w:tcW w:w="818" w:type="dxa"/>
            <w:tcBorders>
              <w:top w:val="nil"/>
              <w:left w:val="nil"/>
              <w:bottom w:val="nil"/>
              <w:right w:val="nil"/>
            </w:tcBorders>
          </w:tcPr>
          <w:p w:rsidR="00433A4B" w:rsidRDefault="00433A4B">
            <w:pPr>
              <w:pStyle w:val="ConsPlusNormal"/>
              <w:jc w:val="center"/>
            </w:pPr>
            <w:r>
              <w:t>24</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11176" w:type="dxa"/>
            <w:gridSpan w:val="10"/>
            <w:tcBorders>
              <w:top w:val="nil"/>
              <w:left w:val="nil"/>
              <w:bottom w:val="nil"/>
              <w:right w:val="nil"/>
            </w:tcBorders>
          </w:tcPr>
          <w:p w:rsidR="00433A4B" w:rsidRDefault="00433A4B">
            <w:pPr>
              <w:pStyle w:val="ConsPlusNormal"/>
              <w:jc w:val="both"/>
            </w:pPr>
            <w:r>
              <w:lastRenderedPageBreak/>
              <w:t xml:space="preserve">(в ред. </w:t>
            </w:r>
            <w:hyperlink r:id="rId148">
              <w:r>
                <w:rPr>
                  <w:color w:val="0000FF"/>
                </w:rPr>
                <w:t>постановления</w:t>
              </w:r>
            </w:hyperlink>
            <w:r>
              <w:t xml:space="preserve"> Правительства Архангельской области от 06.06.2022 N 387-пп</w:t>
            </w:r>
            <w:r w:rsidR="00C578A1" w:rsidRPr="00C578A1">
              <w:t>, от 07.10.2022 №797-пп)</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2721" w:type="dxa"/>
            <w:tcBorders>
              <w:top w:val="nil"/>
              <w:left w:val="nil"/>
              <w:bottom w:val="nil"/>
              <w:right w:val="nil"/>
            </w:tcBorders>
          </w:tcPr>
          <w:p w:rsidR="00433A4B" w:rsidRDefault="00433A4B">
            <w:pPr>
              <w:pStyle w:val="ConsPlusNormal"/>
            </w:pPr>
            <w:bookmarkStart w:id="10" w:name="P416"/>
            <w:bookmarkEnd w:id="10"/>
            <w:r>
              <w:t>7. Удельный вес граждан, занимающихся физической культурой и спортом, прошедших специализированное медицинское обследование, от общего количества граждан диспансерного контингента, занимающихся физической культурой и спортом</w:t>
            </w:r>
          </w:p>
        </w:tc>
        <w:tc>
          <w:tcPr>
            <w:tcW w:w="1701" w:type="dxa"/>
            <w:tcBorders>
              <w:top w:val="nil"/>
              <w:left w:val="nil"/>
              <w:bottom w:val="nil"/>
              <w:right w:val="nil"/>
            </w:tcBorders>
          </w:tcPr>
          <w:p w:rsidR="00433A4B" w:rsidRDefault="00433A4B">
            <w:pPr>
              <w:pStyle w:val="ConsPlusNormal"/>
            </w:pPr>
            <w:r>
              <w:t>министерство здравоохранения Архангельской области</w:t>
            </w:r>
          </w:p>
        </w:tc>
        <w:tc>
          <w:tcPr>
            <w:tcW w:w="737" w:type="dxa"/>
            <w:tcBorders>
              <w:top w:val="nil"/>
              <w:left w:val="nil"/>
              <w:bottom w:val="nil"/>
              <w:right w:val="nil"/>
            </w:tcBorders>
          </w:tcPr>
          <w:p w:rsidR="00433A4B" w:rsidRDefault="00433A4B">
            <w:pPr>
              <w:pStyle w:val="ConsPlusNormal"/>
              <w:jc w:val="center"/>
            </w:pPr>
            <w:r>
              <w:t>процентов</w:t>
            </w:r>
          </w:p>
        </w:tc>
        <w:tc>
          <w:tcPr>
            <w:tcW w:w="1134" w:type="dxa"/>
            <w:tcBorders>
              <w:top w:val="nil"/>
              <w:left w:val="nil"/>
              <w:bottom w:val="nil"/>
              <w:right w:val="nil"/>
            </w:tcBorders>
          </w:tcPr>
          <w:p w:rsidR="00433A4B" w:rsidRDefault="00F436F9">
            <w:pPr>
              <w:pStyle w:val="ConsPlusNormal"/>
              <w:jc w:val="center"/>
            </w:pPr>
            <w:r>
              <w:t>60</w:t>
            </w:r>
          </w:p>
        </w:tc>
        <w:tc>
          <w:tcPr>
            <w:tcW w:w="813" w:type="dxa"/>
            <w:tcBorders>
              <w:top w:val="nil"/>
              <w:left w:val="nil"/>
              <w:bottom w:val="nil"/>
              <w:right w:val="nil"/>
            </w:tcBorders>
          </w:tcPr>
          <w:p w:rsidR="00433A4B" w:rsidRDefault="00433A4B">
            <w:pPr>
              <w:pStyle w:val="ConsPlusNormal"/>
              <w:jc w:val="center"/>
            </w:pPr>
            <w:r>
              <w:t>82,7</w:t>
            </w:r>
          </w:p>
        </w:tc>
        <w:tc>
          <w:tcPr>
            <w:tcW w:w="813" w:type="dxa"/>
            <w:tcBorders>
              <w:top w:val="nil"/>
              <w:left w:val="nil"/>
              <w:bottom w:val="nil"/>
              <w:right w:val="nil"/>
            </w:tcBorders>
          </w:tcPr>
          <w:p w:rsidR="00433A4B" w:rsidRDefault="00433A4B">
            <w:pPr>
              <w:pStyle w:val="ConsPlusNormal"/>
              <w:jc w:val="center"/>
            </w:pPr>
            <w:r>
              <w:t>82,8</w:t>
            </w:r>
          </w:p>
        </w:tc>
        <w:tc>
          <w:tcPr>
            <w:tcW w:w="813" w:type="dxa"/>
            <w:tcBorders>
              <w:top w:val="nil"/>
              <w:left w:val="nil"/>
              <w:bottom w:val="nil"/>
              <w:right w:val="nil"/>
            </w:tcBorders>
          </w:tcPr>
          <w:p w:rsidR="00433A4B" w:rsidRDefault="00433A4B">
            <w:pPr>
              <w:pStyle w:val="ConsPlusNormal"/>
              <w:jc w:val="center"/>
            </w:pPr>
            <w:r>
              <w:t>82,9</w:t>
            </w:r>
          </w:p>
        </w:tc>
        <w:tc>
          <w:tcPr>
            <w:tcW w:w="813" w:type="dxa"/>
            <w:tcBorders>
              <w:top w:val="nil"/>
              <w:left w:val="nil"/>
              <w:bottom w:val="nil"/>
              <w:right w:val="nil"/>
            </w:tcBorders>
          </w:tcPr>
          <w:p w:rsidR="00433A4B" w:rsidRDefault="00433A4B">
            <w:pPr>
              <w:pStyle w:val="ConsPlusNormal"/>
              <w:jc w:val="center"/>
            </w:pPr>
            <w:r>
              <w:t>83</w:t>
            </w:r>
          </w:p>
        </w:tc>
        <w:tc>
          <w:tcPr>
            <w:tcW w:w="813" w:type="dxa"/>
            <w:tcBorders>
              <w:top w:val="nil"/>
              <w:left w:val="nil"/>
              <w:bottom w:val="nil"/>
              <w:right w:val="nil"/>
            </w:tcBorders>
          </w:tcPr>
          <w:p w:rsidR="00433A4B" w:rsidRDefault="00433A4B">
            <w:pPr>
              <w:pStyle w:val="ConsPlusNormal"/>
              <w:jc w:val="center"/>
            </w:pPr>
            <w:r>
              <w:t>84</w:t>
            </w:r>
          </w:p>
        </w:tc>
        <w:tc>
          <w:tcPr>
            <w:tcW w:w="818" w:type="dxa"/>
            <w:tcBorders>
              <w:top w:val="nil"/>
              <w:left w:val="nil"/>
              <w:bottom w:val="nil"/>
              <w:right w:val="nil"/>
            </w:tcBorders>
          </w:tcPr>
          <w:p w:rsidR="00433A4B" w:rsidRDefault="00433A4B">
            <w:pPr>
              <w:pStyle w:val="ConsPlusNormal"/>
              <w:jc w:val="center"/>
            </w:pPr>
            <w:r>
              <w:t>85</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2721" w:type="dxa"/>
            <w:tcBorders>
              <w:top w:val="nil"/>
              <w:left w:val="nil"/>
              <w:bottom w:val="nil"/>
              <w:right w:val="nil"/>
            </w:tcBorders>
          </w:tcPr>
          <w:p w:rsidR="00433A4B" w:rsidRDefault="00433A4B">
            <w:pPr>
              <w:pStyle w:val="ConsPlusNormal"/>
            </w:pPr>
            <w:bookmarkStart w:id="11" w:name="P426"/>
            <w:bookmarkEnd w:id="11"/>
            <w:r>
              <w:t>8. Количество спортсменов Архангельской области, включенных в составы спортивных сборных команд Российской Федерации по видам спорта</w:t>
            </w:r>
          </w:p>
        </w:tc>
        <w:tc>
          <w:tcPr>
            <w:tcW w:w="1701" w:type="dxa"/>
            <w:tcBorders>
              <w:top w:val="nil"/>
              <w:left w:val="nil"/>
              <w:bottom w:val="nil"/>
              <w:right w:val="nil"/>
            </w:tcBorders>
          </w:tcPr>
          <w:p w:rsidR="00433A4B" w:rsidRDefault="00433A4B">
            <w:pPr>
              <w:pStyle w:val="ConsPlusNormal"/>
            </w:pPr>
            <w:r>
              <w:t>министерство спорта</w:t>
            </w:r>
          </w:p>
        </w:tc>
        <w:tc>
          <w:tcPr>
            <w:tcW w:w="737" w:type="dxa"/>
            <w:tcBorders>
              <w:top w:val="nil"/>
              <w:left w:val="nil"/>
              <w:bottom w:val="nil"/>
              <w:right w:val="nil"/>
            </w:tcBorders>
          </w:tcPr>
          <w:p w:rsidR="00433A4B" w:rsidRDefault="00433A4B">
            <w:pPr>
              <w:pStyle w:val="ConsPlusNormal"/>
              <w:jc w:val="both"/>
            </w:pPr>
            <w:r>
              <w:t>человек</w:t>
            </w:r>
          </w:p>
        </w:tc>
        <w:tc>
          <w:tcPr>
            <w:tcW w:w="1134" w:type="dxa"/>
            <w:tcBorders>
              <w:top w:val="nil"/>
              <w:left w:val="nil"/>
              <w:bottom w:val="nil"/>
              <w:right w:val="nil"/>
            </w:tcBorders>
          </w:tcPr>
          <w:p w:rsidR="00433A4B" w:rsidRDefault="00433A4B" w:rsidP="00F436F9">
            <w:pPr>
              <w:pStyle w:val="ConsPlusNormal"/>
              <w:jc w:val="center"/>
            </w:pPr>
            <w:r>
              <w:t>1</w:t>
            </w:r>
            <w:r w:rsidR="00F436F9">
              <w:t>33</w:t>
            </w:r>
          </w:p>
        </w:tc>
        <w:tc>
          <w:tcPr>
            <w:tcW w:w="813" w:type="dxa"/>
            <w:tcBorders>
              <w:top w:val="nil"/>
              <w:left w:val="nil"/>
              <w:bottom w:val="nil"/>
              <w:right w:val="nil"/>
            </w:tcBorders>
          </w:tcPr>
          <w:p w:rsidR="00433A4B" w:rsidRDefault="00433A4B">
            <w:pPr>
              <w:pStyle w:val="ConsPlusNormal"/>
              <w:jc w:val="center"/>
            </w:pPr>
            <w:r>
              <w:t>105</w:t>
            </w:r>
          </w:p>
        </w:tc>
        <w:tc>
          <w:tcPr>
            <w:tcW w:w="813" w:type="dxa"/>
            <w:tcBorders>
              <w:top w:val="nil"/>
              <w:left w:val="nil"/>
              <w:bottom w:val="nil"/>
              <w:right w:val="nil"/>
            </w:tcBorders>
          </w:tcPr>
          <w:p w:rsidR="00433A4B" w:rsidRDefault="00433A4B">
            <w:pPr>
              <w:pStyle w:val="ConsPlusNormal"/>
              <w:jc w:val="center"/>
            </w:pPr>
            <w:r>
              <w:t>150</w:t>
            </w:r>
          </w:p>
        </w:tc>
        <w:tc>
          <w:tcPr>
            <w:tcW w:w="813" w:type="dxa"/>
            <w:tcBorders>
              <w:top w:val="nil"/>
              <w:left w:val="nil"/>
              <w:bottom w:val="nil"/>
              <w:right w:val="nil"/>
            </w:tcBorders>
          </w:tcPr>
          <w:p w:rsidR="00433A4B" w:rsidRDefault="00433A4B">
            <w:pPr>
              <w:pStyle w:val="ConsPlusNormal"/>
              <w:jc w:val="center"/>
            </w:pPr>
            <w:r>
              <w:t>150</w:t>
            </w:r>
          </w:p>
        </w:tc>
        <w:tc>
          <w:tcPr>
            <w:tcW w:w="813" w:type="dxa"/>
            <w:tcBorders>
              <w:top w:val="nil"/>
              <w:left w:val="nil"/>
              <w:bottom w:val="nil"/>
              <w:right w:val="nil"/>
            </w:tcBorders>
          </w:tcPr>
          <w:p w:rsidR="00433A4B" w:rsidRDefault="00433A4B">
            <w:pPr>
              <w:pStyle w:val="ConsPlusNormal"/>
              <w:jc w:val="center"/>
            </w:pPr>
            <w:r>
              <w:t>150</w:t>
            </w:r>
          </w:p>
        </w:tc>
        <w:tc>
          <w:tcPr>
            <w:tcW w:w="813" w:type="dxa"/>
            <w:tcBorders>
              <w:top w:val="nil"/>
              <w:left w:val="nil"/>
              <w:bottom w:val="nil"/>
              <w:right w:val="nil"/>
            </w:tcBorders>
          </w:tcPr>
          <w:p w:rsidR="00433A4B" w:rsidRDefault="00433A4B">
            <w:pPr>
              <w:pStyle w:val="ConsPlusNormal"/>
              <w:jc w:val="center"/>
            </w:pPr>
            <w:r>
              <w:t>150</w:t>
            </w:r>
          </w:p>
        </w:tc>
        <w:tc>
          <w:tcPr>
            <w:tcW w:w="818" w:type="dxa"/>
            <w:tcBorders>
              <w:top w:val="nil"/>
              <w:left w:val="nil"/>
              <w:bottom w:val="nil"/>
              <w:right w:val="nil"/>
            </w:tcBorders>
          </w:tcPr>
          <w:p w:rsidR="00433A4B" w:rsidRDefault="00433A4B">
            <w:pPr>
              <w:pStyle w:val="ConsPlusNormal"/>
              <w:jc w:val="center"/>
            </w:pPr>
            <w:r>
              <w:t>150</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11176" w:type="dxa"/>
            <w:gridSpan w:val="10"/>
            <w:tcBorders>
              <w:top w:val="nil"/>
              <w:left w:val="nil"/>
              <w:bottom w:val="nil"/>
              <w:right w:val="nil"/>
            </w:tcBorders>
          </w:tcPr>
          <w:p w:rsidR="00433A4B" w:rsidRDefault="00433A4B">
            <w:pPr>
              <w:pStyle w:val="ConsPlusNormal"/>
              <w:jc w:val="both"/>
            </w:pPr>
            <w:r>
              <w:t xml:space="preserve">(в ред. постановлений Правительства Архангельской области от 01.03.2022 </w:t>
            </w:r>
            <w:hyperlink r:id="rId149">
              <w:r>
                <w:rPr>
                  <w:color w:val="0000FF"/>
                </w:rPr>
                <w:t>N 108-пп</w:t>
              </w:r>
            </w:hyperlink>
            <w:r>
              <w:t>,</w:t>
            </w:r>
          </w:p>
          <w:p w:rsidR="00433A4B" w:rsidRDefault="00433A4B" w:rsidP="00C578A1">
            <w:pPr>
              <w:pStyle w:val="ConsPlusNormal"/>
              <w:jc w:val="both"/>
            </w:pPr>
            <w:r>
              <w:t xml:space="preserve">от 06.06.2022 </w:t>
            </w:r>
            <w:hyperlink r:id="rId150">
              <w:r>
                <w:rPr>
                  <w:color w:val="0000FF"/>
                </w:rPr>
                <w:t>N 387-пп</w:t>
              </w:r>
            </w:hyperlink>
            <w:r w:rsidR="00C578A1" w:rsidRPr="00C578A1">
              <w:t>, от 07.10.2022 №797-пп)</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2721" w:type="dxa"/>
            <w:tcBorders>
              <w:top w:val="nil"/>
              <w:left w:val="nil"/>
              <w:bottom w:val="nil"/>
              <w:right w:val="nil"/>
            </w:tcBorders>
          </w:tcPr>
          <w:p w:rsidR="00433A4B" w:rsidRDefault="00433A4B">
            <w:pPr>
              <w:pStyle w:val="ConsPlusNormal"/>
            </w:pPr>
            <w:bookmarkStart w:id="12" w:name="P438"/>
            <w:bookmarkEnd w:id="12"/>
            <w:r>
              <w:t>9. Уровень обеспеченности населения Архангельской области спортивными сооружениями исходя из единовременной пропускной способности объектов спорта в рамках федерального проекта "Спорт - норма жизни" национального проекта "Демография"</w:t>
            </w:r>
          </w:p>
        </w:tc>
        <w:tc>
          <w:tcPr>
            <w:tcW w:w="1701" w:type="dxa"/>
            <w:tcBorders>
              <w:top w:val="nil"/>
              <w:left w:val="nil"/>
              <w:bottom w:val="nil"/>
              <w:right w:val="nil"/>
            </w:tcBorders>
          </w:tcPr>
          <w:p w:rsidR="00433A4B" w:rsidRDefault="00433A4B">
            <w:pPr>
              <w:pStyle w:val="ConsPlusNormal"/>
            </w:pPr>
            <w:r>
              <w:t>министерство спорта</w:t>
            </w:r>
          </w:p>
        </w:tc>
        <w:tc>
          <w:tcPr>
            <w:tcW w:w="737" w:type="dxa"/>
            <w:tcBorders>
              <w:top w:val="nil"/>
              <w:left w:val="nil"/>
              <w:bottom w:val="nil"/>
              <w:right w:val="nil"/>
            </w:tcBorders>
          </w:tcPr>
          <w:p w:rsidR="00433A4B" w:rsidRDefault="00433A4B">
            <w:pPr>
              <w:pStyle w:val="ConsPlusNormal"/>
              <w:jc w:val="center"/>
            </w:pPr>
            <w:r>
              <w:t>процентов</w:t>
            </w:r>
          </w:p>
        </w:tc>
        <w:tc>
          <w:tcPr>
            <w:tcW w:w="1134" w:type="dxa"/>
            <w:tcBorders>
              <w:top w:val="nil"/>
              <w:left w:val="nil"/>
              <w:bottom w:val="nil"/>
              <w:right w:val="nil"/>
            </w:tcBorders>
          </w:tcPr>
          <w:p w:rsidR="00433A4B" w:rsidRDefault="00F436F9">
            <w:pPr>
              <w:pStyle w:val="ConsPlusNormal"/>
              <w:jc w:val="center"/>
            </w:pPr>
            <w:r>
              <w:t>53</w:t>
            </w:r>
          </w:p>
        </w:tc>
        <w:tc>
          <w:tcPr>
            <w:tcW w:w="813" w:type="dxa"/>
            <w:tcBorders>
              <w:top w:val="nil"/>
              <w:left w:val="nil"/>
              <w:bottom w:val="nil"/>
              <w:right w:val="nil"/>
            </w:tcBorders>
          </w:tcPr>
          <w:p w:rsidR="00433A4B" w:rsidRDefault="00433A4B">
            <w:pPr>
              <w:pStyle w:val="ConsPlusNormal"/>
              <w:jc w:val="center"/>
            </w:pPr>
            <w:r>
              <w:t>54</w:t>
            </w:r>
          </w:p>
        </w:tc>
        <w:tc>
          <w:tcPr>
            <w:tcW w:w="813" w:type="dxa"/>
            <w:tcBorders>
              <w:top w:val="nil"/>
              <w:left w:val="nil"/>
              <w:bottom w:val="nil"/>
              <w:right w:val="nil"/>
            </w:tcBorders>
          </w:tcPr>
          <w:p w:rsidR="00433A4B" w:rsidRDefault="00433A4B">
            <w:pPr>
              <w:pStyle w:val="ConsPlusNormal"/>
              <w:jc w:val="center"/>
            </w:pPr>
            <w:r>
              <w:t>55</w:t>
            </w:r>
          </w:p>
        </w:tc>
        <w:tc>
          <w:tcPr>
            <w:tcW w:w="813" w:type="dxa"/>
            <w:tcBorders>
              <w:top w:val="nil"/>
              <w:left w:val="nil"/>
              <w:bottom w:val="nil"/>
              <w:right w:val="nil"/>
            </w:tcBorders>
          </w:tcPr>
          <w:p w:rsidR="00433A4B" w:rsidRDefault="00433A4B">
            <w:pPr>
              <w:pStyle w:val="ConsPlusNormal"/>
              <w:jc w:val="center"/>
            </w:pPr>
            <w:r>
              <w:t>58</w:t>
            </w:r>
          </w:p>
        </w:tc>
        <w:tc>
          <w:tcPr>
            <w:tcW w:w="813" w:type="dxa"/>
            <w:tcBorders>
              <w:top w:val="nil"/>
              <w:left w:val="nil"/>
              <w:bottom w:val="nil"/>
              <w:right w:val="nil"/>
            </w:tcBorders>
          </w:tcPr>
          <w:p w:rsidR="00433A4B" w:rsidRDefault="00433A4B">
            <w:pPr>
              <w:pStyle w:val="ConsPlusNormal"/>
              <w:jc w:val="center"/>
            </w:pPr>
            <w:r>
              <w:t>62,1</w:t>
            </w:r>
          </w:p>
        </w:tc>
        <w:tc>
          <w:tcPr>
            <w:tcW w:w="813" w:type="dxa"/>
            <w:tcBorders>
              <w:top w:val="nil"/>
              <w:left w:val="nil"/>
              <w:bottom w:val="nil"/>
              <w:right w:val="nil"/>
            </w:tcBorders>
          </w:tcPr>
          <w:p w:rsidR="00433A4B" w:rsidRDefault="00433A4B">
            <w:pPr>
              <w:pStyle w:val="ConsPlusNormal"/>
              <w:jc w:val="center"/>
            </w:pPr>
            <w:r>
              <w:t>62,1</w:t>
            </w:r>
            <w:r w:rsidR="000E2260">
              <w:t>*</w:t>
            </w:r>
          </w:p>
        </w:tc>
        <w:tc>
          <w:tcPr>
            <w:tcW w:w="818" w:type="dxa"/>
            <w:tcBorders>
              <w:top w:val="nil"/>
              <w:left w:val="nil"/>
              <w:bottom w:val="nil"/>
              <w:right w:val="nil"/>
            </w:tcBorders>
          </w:tcPr>
          <w:p w:rsidR="00433A4B" w:rsidRDefault="00433A4B">
            <w:pPr>
              <w:pStyle w:val="ConsPlusNormal"/>
              <w:jc w:val="center"/>
            </w:pPr>
            <w:r>
              <w:t>62,1</w:t>
            </w:r>
            <w:r w:rsidR="000E2260">
              <w:t>*</w:t>
            </w:r>
          </w:p>
        </w:tc>
      </w:tr>
      <w:tr w:rsidR="00433A4B" w:rsidTr="00097427">
        <w:tblPrEx>
          <w:tblBorders>
            <w:left w:val="none" w:sz="0" w:space="0" w:color="auto"/>
            <w:right w:val="none" w:sz="0" w:space="0" w:color="auto"/>
            <w:insideH w:val="none" w:sz="0" w:space="0" w:color="auto"/>
            <w:insideV w:val="none" w:sz="0" w:space="0" w:color="auto"/>
          </w:tblBorders>
        </w:tblPrEx>
        <w:trPr>
          <w:trHeight w:val="208"/>
        </w:trPr>
        <w:tc>
          <w:tcPr>
            <w:tcW w:w="11176" w:type="dxa"/>
            <w:gridSpan w:val="10"/>
            <w:tcBorders>
              <w:top w:val="nil"/>
              <w:left w:val="nil"/>
              <w:bottom w:val="nil"/>
              <w:right w:val="nil"/>
            </w:tcBorders>
          </w:tcPr>
          <w:p w:rsidR="00433A4B" w:rsidRDefault="00433A4B">
            <w:pPr>
              <w:pStyle w:val="ConsPlusNormal"/>
              <w:jc w:val="both"/>
            </w:pPr>
            <w:r>
              <w:t xml:space="preserve">(в ред. постановлений Правительства Архангельской области от 29.04.2022 </w:t>
            </w:r>
            <w:hyperlink r:id="rId151">
              <w:r>
                <w:rPr>
                  <w:color w:val="0000FF"/>
                </w:rPr>
                <w:t>N 276-пп</w:t>
              </w:r>
            </w:hyperlink>
            <w:r>
              <w:t>,</w:t>
            </w:r>
          </w:p>
          <w:p w:rsidR="00433A4B" w:rsidRDefault="00433A4B">
            <w:pPr>
              <w:pStyle w:val="ConsPlusNormal"/>
              <w:jc w:val="both"/>
            </w:pPr>
            <w:r>
              <w:t xml:space="preserve">от 06.06.2022 </w:t>
            </w:r>
            <w:hyperlink r:id="rId152">
              <w:r>
                <w:rPr>
                  <w:color w:val="0000FF"/>
                </w:rPr>
                <w:t>N 387-пп</w:t>
              </w:r>
            </w:hyperlink>
            <w:r w:rsidR="00C578A1" w:rsidRPr="00C578A1">
              <w:t>, от 07.10.2022 №797-пп)</w:t>
            </w:r>
          </w:p>
        </w:tc>
      </w:tr>
      <w:tr w:rsidR="00433A4B" w:rsidTr="00097427">
        <w:tblPrEx>
          <w:tblBorders>
            <w:left w:val="none" w:sz="0" w:space="0" w:color="auto"/>
            <w:right w:val="none" w:sz="0" w:space="0" w:color="auto"/>
            <w:insideH w:val="none" w:sz="0" w:space="0" w:color="auto"/>
            <w:insideV w:val="none" w:sz="0" w:space="0" w:color="auto"/>
          </w:tblBorders>
        </w:tblPrEx>
        <w:trPr>
          <w:trHeight w:val="993"/>
        </w:trPr>
        <w:tc>
          <w:tcPr>
            <w:tcW w:w="2721" w:type="dxa"/>
            <w:tcBorders>
              <w:top w:val="nil"/>
              <w:left w:val="nil"/>
              <w:bottom w:val="nil"/>
              <w:right w:val="nil"/>
            </w:tcBorders>
          </w:tcPr>
          <w:p w:rsidR="00433A4B" w:rsidRDefault="00433A4B">
            <w:pPr>
              <w:pStyle w:val="ConsPlusNormal"/>
            </w:pPr>
            <w:bookmarkStart w:id="13" w:name="P450"/>
            <w:bookmarkEnd w:id="13"/>
            <w:r>
              <w:lastRenderedPageBreak/>
              <w:t>10. Количество введенных в эксплуатацию объектов спорта</w:t>
            </w:r>
          </w:p>
        </w:tc>
        <w:tc>
          <w:tcPr>
            <w:tcW w:w="1701" w:type="dxa"/>
            <w:tcBorders>
              <w:top w:val="nil"/>
              <w:left w:val="nil"/>
              <w:bottom w:val="nil"/>
              <w:right w:val="nil"/>
            </w:tcBorders>
          </w:tcPr>
          <w:p w:rsidR="00433A4B" w:rsidRDefault="00433A4B">
            <w:pPr>
              <w:pStyle w:val="ConsPlusNormal"/>
            </w:pPr>
            <w:r>
              <w:t>министерство спорта</w:t>
            </w:r>
          </w:p>
        </w:tc>
        <w:tc>
          <w:tcPr>
            <w:tcW w:w="737" w:type="dxa"/>
            <w:tcBorders>
              <w:top w:val="nil"/>
              <w:left w:val="nil"/>
              <w:bottom w:val="nil"/>
              <w:right w:val="nil"/>
            </w:tcBorders>
          </w:tcPr>
          <w:p w:rsidR="00433A4B" w:rsidRDefault="00433A4B">
            <w:pPr>
              <w:pStyle w:val="ConsPlusNormal"/>
              <w:jc w:val="center"/>
            </w:pPr>
            <w:r>
              <w:t>единиц</w:t>
            </w:r>
          </w:p>
        </w:tc>
        <w:tc>
          <w:tcPr>
            <w:tcW w:w="1134" w:type="dxa"/>
            <w:tcBorders>
              <w:top w:val="nil"/>
              <w:left w:val="nil"/>
              <w:bottom w:val="nil"/>
              <w:right w:val="nil"/>
            </w:tcBorders>
          </w:tcPr>
          <w:p w:rsidR="00433A4B" w:rsidRDefault="00433A4B">
            <w:pPr>
              <w:pStyle w:val="ConsPlusNormal"/>
              <w:jc w:val="center"/>
            </w:pPr>
            <w:r>
              <w:t>3</w:t>
            </w:r>
          </w:p>
        </w:tc>
        <w:tc>
          <w:tcPr>
            <w:tcW w:w="813" w:type="dxa"/>
            <w:tcBorders>
              <w:top w:val="nil"/>
              <w:left w:val="nil"/>
              <w:bottom w:val="nil"/>
              <w:right w:val="nil"/>
            </w:tcBorders>
          </w:tcPr>
          <w:p w:rsidR="00433A4B" w:rsidRDefault="00433A4B">
            <w:pPr>
              <w:pStyle w:val="ConsPlusNormal"/>
              <w:jc w:val="center"/>
            </w:pPr>
            <w:r>
              <w:t>2</w:t>
            </w:r>
          </w:p>
        </w:tc>
        <w:tc>
          <w:tcPr>
            <w:tcW w:w="813" w:type="dxa"/>
            <w:tcBorders>
              <w:top w:val="nil"/>
              <w:left w:val="nil"/>
              <w:bottom w:val="nil"/>
              <w:right w:val="nil"/>
            </w:tcBorders>
          </w:tcPr>
          <w:p w:rsidR="00433A4B" w:rsidRDefault="00433A4B">
            <w:pPr>
              <w:pStyle w:val="ConsPlusNormal"/>
              <w:jc w:val="center"/>
            </w:pPr>
            <w:r>
              <w:t>2</w:t>
            </w:r>
          </w:p>
        </w:tc>
        <w:tc>
          <w:tcPr>
            <w:tcW w:w="813" w:type="dxa"/>
            <w:tcBorders>
              <w:top w:val="nil"/>
              <w:left w:val="nil"/>
              <w:bottom w:val="nil"/>
              <w:right w:val="nil"/>
            </w:tcBorders>
          </w:tcPr>
          <w:p w:rsidR="00433A4B" w:rsidRDefault="00433A4B">
            <w:pPr>
              <w:pStyle w:val="ConsPlusNormal"/>
              <w:jc w:val="center"/>
            </w:pPr>
            <w:r>
              <w:t>1</w:t>
            </w:r>
          </w:p>
        </w:tc>
        <w:tc>
          <w:tcPr>
            <w:tcW w:w="813" w:type="dxa"/>
            <w:tcBorders>
              <w:top w:val="nil"/>
              <w:left w:val="nil"/>
              <w:bottom w:val="nil"/>
              <w:right w:val="nil"/>
            </w:tcBorders>
          </w:tcPr>
          <w:p w:rsidR="00433A4B" w:rsidRDefault="00433A4B">
            <w:pPr>
              <w:pStyle w:val="ConsPlusNormal"/>
              <w:jc w:val="center"/>
            </w:pPr>
            <w:r>
              <w:t>1</w:t>
            </w:r>
          </w:p>
        </w:tc>
        <w:tc>
          <w:tcPr>
            <w:tcW w:w="813" w:type="dxa"/>
            <w:tcBorders>
              <w:top w:val="nil"/>
              <w:left w:val="nil"/>
              <w:bottom w:val="nil"/>
              <w:right w:val="nil"/>
            </w:tcBorders>
          </w:tcPr>
          <w:p w:rsidR="00433A4B" w:rsidRDefault="00433A4B">
            <w:pPr>
              <w:pStyle w:val="ConsPlusNormal"/>
              <w:jc w:val="center"/>
            </w:pPr>
            <w:r>
              <w:t>4</w:t>
            </w:r>
          </w:p>
        </w:tc>
        <w:tc>
          <w:tcPr>
            <w:tcW w:w="818" w:type="dxa"/>
            <w:tcBorders>
              <w:top w:val="nil"/>
              <w:left w:val="nil"/>
              <w:bottom w:val="nil"/>
              <w:right w:val="nil"/>
            </w:tcBorders>
          </w:tcPr>
          <w:p w:rsidR="00433A4B" w:rsidRDefault="00433A4B">
            <w:pPr>
              <w:pStyle w:val="ConsPlusNormal"/>
              <w:jc w:val="center"/>
            </w:pPr>
            <w:r>
              <w:t>8</w:t>
            </w:r>
          </w:p>
        </w:tc>
      </w:tr>
      <w:tr w:rsidR="00433A4B" w:rsidTr="00097427">
        <w:tblPrEx>
          <w:tblBorders>
            <w:left w:val="none" w:sz="0" w:space="0" w:color="auto"/>
            <w:right w:val="none" w:sz="0" w:space="0" w:color="auto"/>
            <w:insideH w:val="none" w:sz="0" w:space="0" w:color="auto"/>
            <w:insideV w:val="none" w:sz="0" w:space="0" w:color="auto"/>
          </w:tblBorders>
        </w:tblPrEx>
        <w:trPr>
          <w:trHeight w:val="685"/>
        </w:trPr>
        <w:tc>
          <w:tcPr>
            <w:tcW w:w="11176" w:type="dxa"/>
            <w:gridSpan w:val="10"/>
            <w:tcBorders>
              <w:top w:val="nil"/>
              <w:left w:val="nil"/>
              <w:bottom w:val="nil"/>
              <w:right w:val="nil"/>
            </w:tcBorders>
          </w:tcPr>
          <w:p w:rsidR="00433A4B" w:rsidRDefault="00433A4B">
            <w:pPr>
              <w:pStyle w:val="ConsPlusNormal"/>
              <w:jc w:val="both"/>
            </w:pPr>
            <w:r>
              <w:t xml:space="preserve">(в ред. постановлений Правительства Архангельской области от 29.04.2022 </w:t>
            </w:r>
            <w:hyperlink r:id="rId153">
              <w:r>
                <w:rPr>
                  <w:color w:val="0000FF"/>
                </w:rPr>
                <w:t>N 276-пп</w:t>
              </w:r>
            </w:hyperlink>
            <w:r>
              <w:t>,</w:t>
            </w:r>
          </w:p>
          <w:p w:rsidR="00433A4B" w:rsidRDefault="00433A4B">
            <w:pPr>
              <w:pStyle w:val="ConsPlusNormal"/>
              <w:jc w:val="both"/>
            </w:pPr>
            <w:r>
              <w:t xml:space="preserve">от 06.06.2022 </w:t>
            </w:r>
            <w:hyperlink r:id="rId154">
              <w:r>
                <w:rPr>
                  <w:color w:val="0000FF"/>
                </w:rPr>
                <w:t>N 387-пп</w:t>
              </w:r>
            </w:hyperlink>
            <w:r w:rsidR="00C578A1" w:rsidRPr="00C578A1">
              <w:t>, от 07.10.2022 №797-пп)</w:t>
            </w:r>
          </w:p>
        </w:tc>
      </w:tr>
      <w:tr w:rsidR="00433A4B" w:rsidTr="00097427">
        <w:tblPrEx>
          <w:tblBorders>
            <w:left w:val="none" w:sz="0" w:space="0" w:color="auto"/>
            <w:right w:val="none" w:sz="0" w:space="0" w:color="auto"/>
            <w:insideH w:val="none" w:sz="0" w:space="0" w:color="auto"/>
            <w:insideV w:val="none" w:sz="0" w:space="0" w:color="auto"/>
          </w:tblBorders>
        </w:tblPrEx>
        <w:trPr>
          <w:trHeight w:val="993"/>
        </w:trPr>
        <w:tc>
          <w:tcPr>
            <w:tcW w:w="2721" w:type="dxa"/>
            <w:tcBorders>
              <w:top w:val="nil"/>
              <w:left w:val="nil"/>
              <w:bottom w:val="nil"/>
              <w:right w:val="nil"/>
            </w:tcBorders>
          </w:tcPr>
          <w:p w:rsidR="00433A4B" w:rsidRDefault="00433A4B">
            <w:pPr>
              <w:pStyle w:val="ConsPlusNormal"/>
            </w:pPr>
            <w:bookmarkStart w:id="14" w:name="P462"/>
            <w:bookmarkEnd w:id="14"/>
            <w:r>
              <w:t>11. Количество отремонтированных объектов спорта</w:t>
            </w:r>
          </w:p>
        </w:tc>
        <w:tc>
          <w:tcPr>
            <w:tcW w:w="1701" w:type="dxa"/>
            <w:tcBorders>
              <w:top w:val="nil"/>
              <w:left w:val="nil"/>
              <w:bottom w:val="nil"/>
              <w:right w:val="nil"/>
            </w:tcBorders>
          </w:tcPr>
          <w:p w:rsidR="00433A4B" w:rsidRDefault="00433A4B">
            <w:pPr>
              <w:pStyle w:val="ConsPlusNormal"/>
            </w:pPr>
            <w:r>
              <w:t>министерство спорта</w:t>
            </w:r>
          </w:p>
        </w:tc>
        <w:tc>
          <w:tcPr>
            <w:tcW w:w="737" w:type="dxa"/>
            <w:tcBorders>
              <w:top w:val="nil"/>
              <w:left w:val="nil"/>
              <w:bottom w:val="nil"/>
              <w:right w:val="nil"/>
            </w:tcBorders>
          </w:tcPr>
          <w:p w:rsidR="00433A4B" w:rsidRDefault="00433A4B">
            <w:pPr>
              <w:pStyle w:val="ConsPlusNormal"/>
              <w:jc w:val="center"/>
            </w:pPr>
            <w:r>
              <w:t>единиц</w:t>
            </w:r>
          </w:p>
        </w:tc>
        <w:tc>
          <w:tcPr>
            <w:tcW w:w="1134" w:type="dxa"/>
            <w:tcBorders>
              <w:top w:val="nil"/>
              <w:left w:val="nil"/>
              <w:bottom w:val="nil"/>
              <w:right w:val="nil"/>
            </w:tcBorders>
          </w:tcPr>
          <w:p w:rsidR="00433A4B" w:rsidRDefault="00433A4B">
            <w:pPr>
              <w:pStyle w:val="ConsPlusNormal"/>
              <w:jc w:val="center"/>
            </w:pPr>
            <w:r>
              <w:t>2</w:t>
            </w:r>
          </w:p>
        </w:tc>
        <w:tc>
          <w:tcPr>
            <w:tcW w:w="813" w:type="dxa"/>
            <w:tcBorders>
              <w:top w:val="nil"/>
              <w:left w:val="nil"/>
              <w:bottom w:val="nil"/>
              <w:right w:val="nil"/>
            </w:tcBorders>
          </w:tcPr>
          <w:p w:rsidR="00433A4B" w:rsidRDefault="00433A4B">
            <w:pPr>
              <w:pStyle w:val="ConsPlusNormal"/>
              <w:jc w:val="center"/>
            </w:pPr>
            <w:r>
              <w:t>7</w:t>
            </w:r>
          </w:p>
        </w:tc>
        <w:tc>
          <w:tcPr>
            <w:tcW w:w="813" w:type="dxa"/>
            <w:tcBorders>
              <w:top w:val="nil"/>
              <w:left w:val="nil"/>
              <w:bottom w:val="nil"/>
              <w:right w:val="nil"/>
            </w:tcBorders>
          </w:tcPr>
          <w:p w:rsidR="00433A4B" w:rsidRDefault="00433A4B">
            <w:pPr>
              <w:pStyle w:val="ConsPlusNormal"/>
              <w:jc w:val="center"/>
            </w:pPr>
            <w:r>
              <w:t>7</w:t>
            </w:r>
          </w:p>
        </w:tc>
        <w:tc>
          <w:tcPr>
            <w:tcW w:w="813" w:type="dxa"/>
            <w:tcBorders>
              <w:top w:val="nil"/>
              <w:left w:val="nil"/>
              <w:bottom w:val="nil"/>
              <w:right w:val="nil"/>
            </w:tcBorders>
          </w:tcPr>
          <w:p w:rsidR="00433A4B" w:rsidRDefault="00433A4B">
            <w:pPr>
              <w:pStyle w:val="ConsPlusNormal"/>
              <w:jc w:val="center"/>
            </w:pPr>
            <w:r>
              <w:t>7</w:t>
            </w:r>
          </w:p>
        </w:tc>
        <w:tc>
          <w:tcPr>
            <w:tcW w:w="813" w:type="dxa"/>
            <w:tcBorders>
              <w:top w:val="nil"/>
              <w:left w:val="nil"/>
              <w:bottom w:val="nil"/>
              <w:right w:val="nil"/>
            </w:tcBorders>
          </w:tcPr>
          <w:p w:rsidR="00433A4B" w:rsidRDefault="00433A4B">
            <w:pPr>
              <w:pStyle w:val="ConsPlusNormal"/>
              <w:jc w:val="center"/>
            </w:pPr>
            <w:r>
              <w:t>7</w:t>
            </w:r>
          </w:p>
        </w:tc>
        <w:tc>
          <w:tcPr>
            <w:tcW w:w="813" w:type="dxa"/>
            <w:tcBorders>
              <w:top w:val="nil"/>
              <w:left w:val="nil"/>
              <w:bottom w:val="nil"/>
              <w:right w:val="nil"/>
            </w:tcBorders>
          </w:tcPr>
          <w:p w:rsidR="00433A4B" w:rsidRDefault="00433A4B">
            <w:pPr>
              <w:pStyle w:val="ConsPlusNormal"/>
              <w:jc w:val="center"/>
            </w:pPr>
            <w:r>
              <w:t>7</w:t>
            </w:r>
          </w:p>
        </w:tc>
        <w:tc>
          <w:tcPr>
            <w:tcW w:w="818" w:type="dxa"/>
            <w:tcBorders>
              <w:top w:val="nil"/>
              <w:left w:val="nil"/>
              <w:bottom w:val="nil"/>
              <w:right w:val="nil"/>
            </w:tcBorders>
          </w:tcPr>
          <w:p w:rsidR="00433A4B" w:rsidRDefault="00433A4B">
            <w:pPr>
              <w:pStyle w:val="ConsPlusNormal"/>
              <w:jc w:val="center"/>
            </w:pPr>
            <w:r>
              <w:t>7</w:t>
            </w:r>
          </w:p>
        </w:tc>
      </w:tr>
      <w:tr w:rsidR="00433A4B" w:rsidTr="00097427">
        <w:tblPrEx>
          <w:tblBorders>
            <w:left w:val="none" w:sz="0" w:space="0" w:color="auto"/>
            <w:right w:val="none" w:sz="0" w:space="0" w:color="auto"/>
            <w:insideH w:val="none" w:sz="0" w:space="0" w:color="auto"/>
            <w:insideV w:val="none" w:sz="0" w:space="0" w:color="auto"/>
          </w:tblBorders>
        </w:tblPrEx>
        <w:trPr>
          <w:trHeight w:val="332"/>
        </w:trPr>
        <w:tc>
          <w:tcPr>
            <w:tcW w:w="11176" w:type="dxa"/>
            <w:gridSpan w:val="10"/>
            <w:tcBorders>
              <w:top w:val="nil"/>
              <w:left w:val="nil"/>
              <w:bottom w:val="nil"/>
              <w:right w:val="nil"/>
            </w:tcBorders>
          </w:tcPr>
          <w:p w:rsidR="00433A4B" w:rsidRDefault="00433A4B">
            <w:pPr>
              <w:pStyle w:val="ConsPlusNormal"/>
              <w:jc w:val="both"/>
            </w:pPr>
            <w:r>
              <w:t xml:space="preserve">(в ред. </w:t>
            </w:r>
            <w:hyperlink r:id="rId155">
              <w:r>
                <w:rPr>
                  <w:color w:val="0000FF"/>
                </w:rPr>
                <w:t>постановления</w:t>
              </w:r>
            </w:hyperlink>
            <w:r>
              <w:t xml:space="preserve"> Правительства Архангельской области от 06.06.2022 N 387-пп</w:t>
            </w:r>
            <w:r w:rsidR="00C578A1" w:rsidRPr="00C578A1">
              <w:t>, от 07.10.2022 №797-пп)</w:t>
            </w:r>
          </w:p>
        </w:tc>
      </w:tr>
      <w:tr w:rsidR="00433A4B" w:rsidTr="00097427">
        <w:tblPrEx>
          <w:tblBorders>
            <w:left w:val="none" w:sz="0" w:space="0" w:color="auto"/>
            <w:right w:val="none" w:sz="0" w:space="0" w:color="auto"/>
            <w:insideH w:val="none" w:sz="0" w:space="0" w:color="auto"/>
            <w:insideV w:val="none" w:sz="0" w:space="0" w:color="auto"/>
          </w:tblBorders>
        </w:tblPrEx>
        <w:trPr>
          <w:trHeight w:val="2009"/>
        </w:trPr>
        <w:tc>
          <w:tcPr>
            <w:tcW w:w="2721" w:type="dxa"/>
            <w:tcBorders>
              <w:top w:val="nil"/>
              <w:left w:val="nil"/>
              <w:bottom w:val="nil"/>
              <w:right w:val="nil"/>
            </w:tcBorders>
          </w:tcPr>
          <w:p w:rsidR="00433A4B" w:rsidRDefault="00433A4B">
            <w:pPr>
              <w:pStyle w:val="ConsPlusNormal"/>
            </w:pPr>
            <w:bookmarkStart w:id="15" w:name="P473"/>
            <w:bookmarkEnd w:id="15"/>
            <w:r>
              <w:t>12. Удовлетворенность населения Архангельской области качеством предоставляемых услуг в сфере физической культуры и спорта</w:t>
            </w:r>
          </w:p>
        </w:tc>
        <w:tc>
          <w:tcPr>
            <w:tcW w:w="1701" w:type="dxa"/>
            <w:tcBorders>
              <w:top w:val="nil"/>
              <w:left w:val="nil"/>
              <w:bottom w:val="nil"/>
              <w:right w:val="nil"/>
            </w:tcBorders>
          </w:tcPr>
          <w:p w:rsidR="00433A4B" w:rsidRDefault="00433A4B">
            <w:pPr>
              <w:pStyle w:val="ConsPlusNormal"/>
            </w:pPr>
            <w:r>
              <w:t>министерство спорта</w:t>
            </w:r>
          </w:p>
        </w:tc>
        <w:tc>
          <w:tcPr>
            <w:tcW w:w="737" w:type="dxa"/>
            <w:tcBorders>
              <w:top w:val="nil"/>
              <w:left w:val="nil"/>
              <w:bottom w:val="nil"/>
              <w:right w:val="nil"/>
            </w:tcBorders>
          </w:tcPr>
          <w:p w:rsidR="00433A4B" w:rsidRDefault="00433A4B">
            <w:pPr>
              <w:pStyle w:val="ConsPlusNormal"/>
              <w:jc w:val="center"/>
            </w:pPr>
            <w:r>
              <w:t>процентов</w:t>
            </w:r>
          </w:p>
        </w:tc>
        <w:tc>
          <w:tcPr>
            <w:tcW w:w="1134" w:type="dxa"/>
            <w:tcBorders>
              <w:top w:val="nil"/>
              <w:left w:val="nil"/>
              <w:bottom w:val="nil"/>
              <w:right w:val="nil"/>
            </w:tcBorders>
          </w:tcPr>
          <w:p w:rsidR="00433A4B" w:rsidRDefault="00F436F9">
            <w:pPr>
              <w:pStyle w:val="ConsPlusNormal"/>
              <w:jc w:val="center"/>
            </w:pPr>
            <w:r>
              <w:t>59,8</w:t>
            </w:r>
          </w:p>
        </w:tc>
        <w:tc>
          <w:tcPr>
            <w:tcW w:w="813" w:type="dxa"/>
            <w:tcBorders>
              <w:top w:val="nil"/>
              <w:left w:val="nil"/>
              <w:bottom w:val="nil"/>
              <w:right w:val="nil"/>
            </w:tcBorders>
          </w:tcPr>
          <w:p w:rsidR="00433A4B" w:rsidRDefault="00433A4B">
            <w:pPr>
              <w:pStyle w:val="ConsPlusNormal"/>
              <w:jc w:val="center"/>
            </w:pPr>
            <w:r>
              <w:t>61,1</w:t>
            </w:r>
          </w:p>
        </w:tc>
        <w:tc>
          <w:tcPr>
            <w:tcW w:w="813" w:type="dxa"/>
            <w:tcBorders>
              <w:top w:val="nil"/>
              <w:left w:val="nil"/>
              <w:bottom w:val="nil"/>
              <w:right w:val="nil"/>
            </w:tcBorders>
          </w:tcPr>
          <w:p w:rsidR="00433A4B" w:rsidRDefault="00433A4B">
            <w:pPr>
              <w:pStyle w:val="ConsPlusNormal"/>
              <w:jc w:val="center"/>
            </w:pPr>
            <w:r>
              <w:t>61,2</w:t>
            </w:r>
          </w:p>
        </w:tc>
        <w:tc>
          <w:tcPr>
            <w:tcW w:w="813" w:type="dxa"/>
            <w:tcBorders>
              <w:top w:val="nil"/>
              <w:left w:val="nil"/>
              <w:bottom w:val="nil"/>
              <w:right w:val="nil"/>
            </w:tcBorders>
          </w:tcPr>
          <w:p w:rsidR="00433A4B" w:rsidRDefault="00433A4B">
            <w:pPr>
              <w:pStyle w:val="ConsPlusNormal"/>
              <w:jc w:val="center"/>
            </w:pPr>
            <w:r>
              <w:t>61,3</w:t>
            </w:r>
          </w:p>
        </w:tc>
        <w:tc>
          <w:tcPr>
            <w:tcW w:w="813" w:type="dxa"/>
            <w:tcBorders>
              <w:top w:val="nil"/>
              <w:left w:val="nil"/>
              <w:bottom w:val="nil"/>
              <w:right w:val="nil"/>
            </w:tcBorders>
          </w:tcPr>
          <w:p w:rsidR="00433A4B" w:rsidRDefault="00433A4B">
            <w:pPr>
              <w:pStyle w:val="ConsPlusNormal"/>
              <w:jc w:val="center"/>
            </w:pPr>
            <w:r>
              <w:t>61,4</w:t>
            </w:r>
          </w:p>
        </w:tc>
        <w:tc>
          <w:tcPr>
            <w:tcW w:w="813" w:type="dxa"/>
            <w:tcBorders>
              <w:top w:val="nil"/>
              <w:left w:val="nil"/>
              <w:bottom w:val="nil"/>
              <w:right w:val="nil"/>
            </w:tcBorders>
          </w:tcPr>
          <w:p w:rsidR="00433A4B" w:rsidRDefault="00433A4B">
            <w:pPr>
              <w:pStyle w:val="ConsPlusNormal"/>
              <w:jc w:val="center"/>
            </w:pPr>
            <w:r>
              <w:t>61,5</w:t>
            </w:r>
          </w:p>
        </w:tc>
        <w:tc>
          <w:tcPr>
            <w:tcW w:w="818" w:type="dxa"/>
            <w:tcBorders>
              <w:top w:val="nil"/>
              <w:left w:val="nil"/>
              <w:bottom w:val="nil"/>
              <w:right w:val="nil"/>
            </w:tcBorders>
          </w:tcPr>
          <w:p w:rsidR="00433A4B" w:rsidRDefault="00433A4B">
            <w:pPr>
              <w:pStyle w:val="ConsPlusNormal"/>
              <w:jc w:val="center"/>
            </w:pPr>
            <w:r>
              <w:t>61,6</w:t>
            </w:r>
          </w:p>
        </w:tc>
      </w:tr>
      <w:tr w:rsidR="00433A4B" w:rsidTr="00097427">
        <w:tblPrEx>
          <w:tblBorders>
            <w:left w:val="none" w:sz="0" w:space="0" w:color="auto"/>
            <w:right w:val="none" w:sz="0" w:space="0" w:color="auto"/>
            <w:insideH w:val="none" w:sz="0" w:space="0" w:color="auto"/>
            <w:insideV w:val="none" w:sz="0" w:space="0" w:color="auto"/>
          </w:tblBorders>
        </w:tblPrEx>
        <w:trPr>
          <w:trHeight w:val="332"/>
        </w:trPr>
        <w:tc>
          <w:tcPr>
            <w:tcW w:w="11176" w:type="dxa"/>
            <w:gridSpan w:val="10"/>
            <w:tcBorders>
              <w:top w:val="nil"/>
              <w:left w:val="nil"/>
              <w:bottom w:val="nil"/>
              <w:right w:val="nil"/>
            </w:tcBorders>
          </w:tcPr>
          <w:p w:rsidR="00433A4B" w:rsidRDefault="00433A4B">
            <w:pPr>
              <w:pStyle w:val="ConsPlusNormal"/>
              <w:jc w:val="both"/>
            </w:pPr>
            <w:r>
              <w:t xml:space="preserve">(в ред. </w:t>
            </w:r>
            <w:hyperlink r:id="rId156">
              <w:r>
                <w:rPr>
                  <w:color w:val="0000FF"/>
                </w:rPr>
                <w:t>постановления</w:t>
              </w:r>
            </w:hyperlink>
            <w:r>
              <w:t xml:space="preserve"> Правительства Архангельской области от 06.06.2022 N 387-пп</w:t>
            </w:r>
            <w:r w:rsidR="00C578A1" w:rsidRPr="00C578A1">
              <w:t>, от 07.10.2022 №797-пп)</w:t>
            </w:r>
          </w:p>
        </w:tc>
      </w:tr>
    </w:tbl>
    <w:p w:rsidR="00433A4B" w:rsidRDefault="00097427" w:rsidP="00097427">
      <w:pPr>
        <w:pStyle w:val="ConsPlusNormal"/>
        <w:jc w:val="both"/>
      </w:pPr>
      <w:r>
        <w:t>* - Значение показателя прогнозное</w:t>
      </w:r>
    </w:p>
    <w:p w:rsidR="00097427" w:rsidRDefault="00097427">
      <w:pPr>
        <w:pStyle w:val="ConsPlusNormal"/>
        <w:jc w:val="both"/>
      </w:pPr>
    </w:p>
    <w:p w:rsidR="00433A4B" w:rsidRDefault="00433A4B">
      <w:pPr>
        <w:pStyle w:val="ConsPlusTitle"/>
        <w:jc w:val="center"/>
        <w:outlineLvl w:val="2"/>
      </w:pPr>
      <w:r>
        <w:t>II. Порядок расчета и источники информации о значениях</w:t>
      </w:r>
    </w:p>
    <w:p w:rsidR="00433A4B" w:rsidRDefault="00433A4B">
      <w:pPr>
        <w:pStyle w:val="ConsPlusTitle"/>
        <w:jc w:val="center"/>
      </w:pPr>
      <w:r>
        <w:t>целевых показателей государственной программы</w:t>
      </w:r>
    </w:p>
    <w:p w:rsidR="00433A4B" w:rsidRDefault="00433A4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4535"/>
        <w:gridCol w:w="2778"/>
      </w:tblGrid>
      <w:tr w:rsidR="00433A4B">
        <w:tc>
          <w:tcPr>
            <w:tcW w:w="2835" w:type="dxa"/>
            <w:tcBorders>
              <w:top w:val="single" w:sz="4" w:space="0" w:color="auto"/>
              <w:bottom w:val="single" w:sz="4" w:space="0" w:color="auto"/>
            </w:tcBorders>
          </w:tcPr>
          <w:p w:rsidR="00433A4B" w:rsidRDefault="00433A4B">
            <w:pPr>
              <w:pStyle w:val="ConsPlusNormal"/>
              <w:jc w:val="center"/>
            </w:pPr>
            <w:r>
              <w:t>Наименование целевого показателя государственной программы</w:t>
            </w:r>
          </w:p>
        </w:tc>
        <w:tc>
          <w:tcPr>
            <w:tcW w:w="4535" w:type="dxa"/>
            <w:tcBorders>
              <w:top w:val="single" w:sz="4" w:space="0" w:color="auto"/>
              <w:bottom w:val="single" w:sz="4" w:space="0" w:color="auto"/>
            </w:tcBorders>
          </w:tcPr>
          <w:p w:rsidR="00433A4B" w:rsidRDefault="00433A4B">
            <w:pPr>
              <w:pStyle w:val="ConsPlusNormal"/>
              <w:jc w:val="center"/>
            </w:pPr>
            <w:r>
              <w:t>Порядок расчета</w:t>
            </w:r>
          </w:p>
        </w:tc>
        <w:tc>
          <w:tcPr>
            <w:tcW w:w="2778" w:type="dxa"/>
            <w:tcBorders>
              <w:top w:val="single" w:sz="4" w:space="0" w:color="auto"/>
              <w:bottom w:val="single" w:sz="4" w:space="0" w:color="auto"/>
            </w:tcBorders>
          </w:tcPr>
          <w:p w:rsidR="00433A4B" w:rsidRDefault="00433A4B">
            <w:pPr>
              <w:pStyle w:val="ConsPlusNormal"/>
              <w:jc w:val="center"/>
            </w:pPr>
            <w:r>
              <w:t>Источники информации</w:t>
            </w:r>
          </w:p>
        </w:tc>
      </w:tr>
      <w:tr w:rsidR="00433A4B">
        <w:tc>
          <w:tcPr>
            <w:tcW w:w="2835" w:type="dxa"/>
            <w:tcBorders>
              <w:top w:val="single" w:sz="4" w:space="0" w:color="auto"/>
              <w:bottom w:val="single" w:sz="4" w:space="0" w:color="auto"/>
            </w:tcBorders>
          </w:tcPr>
          <w:p w:rsidR="00433A4B" w:rsidRDefault="00433A4B">
            <w:pPr>
              <w:pStyle w:val="ConsPlusNormal"/>
              <w:jc w:val="center"/>
            </w:pPr>
            <w:r>
              <w:t>1</w:t>
            </w:r>
          </w:p>
        </w:tc>
        <w:tc>
          <w:tcPr>
            <w:tcW w:w="4535" w:type="dxa"/>
            <w:tcBorders>
              <w:top w:val="single" w:sz="4" w:space="0" w:color="auto"/>
              <w:bottom w:val="single" w:sz="4" w:space="0" w:color="auto"/>
            </w:tcBorders>
          </w:tcPr>
          <w:p w:rsidR="00433A4B" w:rsidRDefault="00433A4B">
            <w:pPr>
              <w:pStyle w:val="ConsPlusNormal"/>
              <w:jc w:val="center"/>
            </w:pPr>
            <w:r>
              <w:t>2</w:t>
            </w:r>
          </w:p>
        </w:tc>
        <w:tc>
          <w:tcPr>
            <w:tcW w:w="2778" w:type="dxa"/>
            <w:tcBorders>
              <w:top w:val="single" w:sz="4" w:space="0" w:color="auto"/>
              <w:bottom w:val="single" w:sz="4" w:space="0" w:color="auto"/>
            </w:tcBorders>
          </w:tcPr>
          <w:p w:rsidR="00433A4B" w:rsidRDefault="00433A4B">
            <w:pPr>
              <w:pStyle w:val="ConsPlusNormal"/>
              <w:jc w:val="center"/>
            </w:pPr>
            <w:r>
              <w:t>3</w:t>
            </w:r>
          </w:p>
        </w:tc>
      </w:tr>
      <w:tr w:rsidR="00433A4B">
        <w:tblPrEx>
          <w:tblBorders>
            <w:left w:val="none" w:sz="0" w:space="0" w:color="auto"/>
            <w:right w:val="none" w:sz="0" w:space="0" w:color="auto"/>
            <w:insideH w:val="none" w:sz="0" w:space="0" w:color="auto"/>
            <w:insideV w:val="none" w:sz="0" w:space="0" w:color="auto"/>
          </w:tblBorders>
        </w:tblPrEx>
        <w:tc>
          <w:tcPr>
            <w:tcW w:w="2835" w:type="dxa"/>
            <w:tcBorders>
              <w:top w:val="single" w:sz="4" w:space="0" w:color="auto"/>
              <w:left w:val="nil"/>
              <w:bottom w:val="nil"/>
              <w:right w:val="nil"/>
            </w:tcBorders>
          </w:tcPr>
          <w:p w:rsidR="00433A4B" w:rsidRDefault="00433A4B">
            <w:pPr>
              <w:pStyle w:val="ConsPlusNormal"/>
            </w:pPr>
            <w:r>
              <w:lastRenderedPageBreak/>
              <w:t>1. Доля граждан, проживающих на территории Архангельской области, систематически занимающихся физической культурой и спортом в рамках федерального проекта "Спорт - норма жизни" национального проекта "Демография"</w:t>
            </w:r>
          </w:p>
        </w:tc>
        <w:tc>
          <w:tcPr>
            <w:tcW w:w="4535" w:type="dxa"/>
            <w:tcBorders>
              <w:top w:val="single" w:sz="4" w:space="0" w:color="auto"/>
              <w:left w:val="nil"/>
              <w:bottom w:val="nil"/>
              <w:right w:val="nil"/>
            </w:tcBorders>
          </w:tcPr>
          <w:p w:rsidR="00433A4B" w:rsidRDefault="00433A4B">
            <w:pPr>
              <w:pStyle w:val="ConsPlusNormal"/>
            </w:pPr>
            <w:proofErr w:type="spellStart"/>
            <w:r>
              <w:t>Дз</w:t>
            </w:r>
            <w:proofErr w:type="spellEnd"/>
            <w:r>
              <w:t xml:space="preserve"> = </w:t>
            </w:r>
            <w:proofErr w:type="spellStart"/>
            <w:r>
              <w:t>Чз</w:t>
            </w:r>
            <w:proofErr w:type="spellEnd"/>
            <w:r>
              <w:t xml:space="preserve"> / (</w:t>
            </w:r>
            <w:proofErr w:type="spellStart"/>
            <w:r>
              <w:t>Чн</w:t>
            </w:r>
            <w:proofErr w:type="spellEnd"/>
            <w:r>
              <w:t xml:space="preserve"> - </w:t>
            </w:r>
            <w:proofErr w:type="spellStart"/>
            <w:r>
              <w:t>Чнп</w:t>
            </w:r>
            <w:proofErr w:type="spellEnd"/>
            <w:r>
              <w:t xml:space="preserve">) </w:t>
            </w:r>
            <w:proofErr w:type="spellStart"/>
            <w:r>
              <w:t>x</w:t>
            </w:r>
            <w:proofErr w:type="spellEnd"/>
            <w:r>
              <w:t xml:space="preserve"> 100%,</w:t>
            </w:r>
          </w:p>
          <w:p w:rsidR="00433A4B" w:rsidRDefault="00433A4B">
            <w:pPr>
              <w:pStyle w:val="ConsPlusNormal"/>
            </w:pPr>
            <w:r>
              <w:t>где:</w:t>
            </w:r>
          </w:p>
          <w:p w:rsidR="00433A4B" w:rsidRDefault="00433A4B">
            <w:pPr>
              <w:pStyle w:val="ConsPlusNormal"/>
            </w:pPr>
            <w:proofErr w:type="spellStart"/>
            <w:r>
              <w:t>Дз</w:t>
            </w:r>
            <w:proofErr w:type="spellEnd"/>
            <w:r>
              <w:t xml:space="preserve"> - доля граждан, проживающих на территории Архангельской области, систематически занимающихся физической культурой и спортом;</w:t>
            </w:r>
          </w:p>
          <w:p w:rsidR="00433A4B" w:rsidRDefault="00433A4B">
            <w:pPr>
              <w:pStyle w:val="ConsPlusNormal"/>
            </w:pPr>
            <w:proofErr w:type="spellStart"/>
            <w:r>
              <w:t>Чз</w:t>
            </w:r>
            <w:proofErr w:type="spellEnd"/>
            <w:r>
              <w:t xml:space="preserve"> - численность населения Архангельской области в возрасте 3 - 79 лет, систематически занимающегося физической культурой и спортом;</w:t>
            </w:r>
          </w:p>
          <w:p w:rsidR="00433A4B" w:rsidRDefault="00433A4B">
            <w:pPr>
              <w:pStyle w:val="ConsPlusNormal"/>
            </w:pPr>
            <w:proofErr w:type="spellStart"/>
            <w:r>
              <w:t>Чн</w:t>
            </w:r>
            <w:proofErr w:type="spellEnd"/>
            <w:r>
              <w:t xml:space="preserve"> - численность населения Архангельской области в возрасте 3 - 79 лет;</w:t>
            </w:r>
          </w:p>
          <w:p w:rsidR="00433A4B" w:rsidRDefault="00433A4B">
            <w:pPr>
              <w:pStyle w:val="ConsPlusNormal"/>
            </w:pPr>
            <w:proofErr w:type="spellStart"/>
            <w:r>
              <w:t>Чнп</w:t>
            </w:r>
            <w:proofErr w:type="spellEnd"/>
            <w:r>
              <w:t xml:space="preserve"> - численность населения Архангельской области в возрасте 3 - 79 лет, имеющего противопоказания и ограничения для занятий физической культурой и спортом.</w:t>
            </w:r>
          </w:p>
        </w:tc>
        <w:tc>
          <w:tcPr>
            <w:tcW w:w="2778" w:type="dxa"/>
            <w:tcBorders>
              <w:top w:val="single" w:sz="4" w:space="0" w:color="auto"/>
              <w:left w:val="nil"/>
              <w:bottom w:val="nil"/>
              <w:right w:val="nil"/>
            </w:tcBorders>
          </w:tcPr>
          <w:p w:rsidR="00433A4B" w:rsidRDefault="00433A4B">
            <w:pPr>
              <w:pStyle w:val="ConsPlusNormal"/>
            </w:pPr>
            <w:r>
              <w:t xml:space="preserve">форма федерального статистического наблюдения </w:t>
            </w:r>
            <w:hyperlink r:id="rId157">
              <w:r>
                <w:rPr>
                  <w:color w:val="0000FF"/>
                </w:rPr>
                <w:t>N 1-ФК</w:t>
              </w:r>
            </w:hyperlink>
            <w:r>
              <w:t xml:space="preserve"> "Сведения о физической культуре и спорте";</w:t>
            </w:r>
          </w:p>
          <w:p w:rsidR="00433A4B" w:rsidRDefault="00433A4B">
            <w:pPr>
              <w:pStyle w:val="ConsPlusNormal"/>
            </w:pPr>
            <w:r>
              <w:t>оценка возрастно-полового состава населения на 1 января отчетного года</w:t>
            </w:r>
          </w:p>
        </w:tc>
      </w:tr>
      <w:tr w:rsidR="00433A4B">
        <w:tblPrEx>
          <w:tblBorders>
            <w:left w:val="none" w:sz="0" w:space="0" w:color="auto"/>
            <w:right w:val="none" w:sz="0" w:space="0" w:color="auto"/>
            <w:insideH w:val="none" w:sz="0" w:space="0" w:color="auto"/>
            <w:insideV w:val="none" w:sz="0" w:space="0" w:color="auto"/>
          </w:tblBorders>
        </w:tblPrEx>
        <w:tc>
          <w:tcPr>
            <w:tcW w:w="10148" w:type="dxa"/>
            <w:gridSpan w:val="3"/>
            <w:tcBorders>
              <w:top w:val="nil"/>
              <w:left w:val="nil"/>
              <w:bottom w:val="nil"/>
              <w:right w:val="nil"/>
            </w:tcBorders>
          </w:tcPr>
          <w:p w:rsidR="00433A4B" w:rsidRDefault="00433A4B">
            <w:pPr>
              <w:pStyle w:val="ConsPlusNormal"/>
              <w:jc w:val="both"/>
            </w:pPr>
            <w:r>
              <w:t xml:space="preserve">(в ред. постановлений Правительства Архангельской области от 21.12.2021 </w:t>
            </w:r>
            <w:hyperlink r:id="rId158">
              <w:r>
                <w:rPr>
                  <w:color w:val="0000FF"/>
                </w:rPr>
                <w:t>N 742-пп</w:t>
              </w:r>
            </w:hyperlink>
            <w:r>
              <w:t>,</w:t>
            </w:r>
          </w:p>
          <w:p w:rsidR="00433A4B" w:rsidRDefault="00433A4B">
            <w:pPr>
              <w:pStyle w:val="ConsPlusNormal"/>
              <w:jc w:val="both"/>
            </w:pPr>
            <w:r>
              <w:t xml:space="preserve">от 29.04.2022 </w:t>
            </w:r>
            <w:hyperlink r:id="rId159">
              <w:r>
                <w:rPr>
                  <w:color w:val="0000FF"/>
                </w:rPr>
                <w:t>N 276-пп</w:t>
              </w:r>
            </w:hyperlink>
            <w:r>
              <w:t>)</w:t>
            </w:r>
          </w:p>
        </w:tc>
      </w:tr>
      <w:tr w:rsidR="00433A4B">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433A4B" w:rsidRDefault="00433A4B">
            <w:pPr>
              <w:pStyle w:val="ConsPlusNormal"/>
            </w:pPr>
            <w:r>
              <w:t>2. Доля детей и молодежи (возраст 3 - 29 лет), систематически занимающихся физической культурой и спортом, в общей численности детей и молодежи</w:t>
            </w:r>
          </w:p>
        </w:tc>
        <w:tc>
          <w:tcPr>
            <w:tcW w:w="4535" w:type="dxa"/>
            <w:tcBorders>
              <w:top w:val="nil"/>
              <w:left w:val="nil"/>
              <w:bottom w:val="nil"/>
              <w:right w:val="nil"/>
            </w:tcBorders>
          </w:tcPr>
          <w:p w:rsidR="00433A4B" w:rsidRDefault="00433A4B">
            <w:pPr>
              <w:pStyle w:val="ConsPlusNormal"/>
              <w:jc w:val="center"/>
            </w:pPr>
            <w:proofErr w:type="spellStart"/>
            <w:r>
              <w:t>Дзд</w:t>
            </w:r>
            <w:proofErr w:type="spellEnd"/>
            <w:r>
              <w:t xml:space="preserve"> = </w:t>
            </w:r>
            <w:proofErr w:type="spellStart"/>
            <w:r>
              <w:t>Чзд</w:t>
            </w:r>
            <w:proofErr w:type="spellEnd"/>
            <w:r>
              <w:t xml:space="preserve"> / </w:t>
            </w:r>
            <w:proofErr w:type="spellStart"/>
            <w:r>
              <w:t>Чнд</w:t>
            </w:r>
            <w:proofErr w:type="spellEnd"/>
            <w:r>
              <w:t xml:space="preserve"> </w:t>
            </w:r>
            <w:proofErr w:type="spellStart"/>
            <w:r>
              <w:t>x</w:t>
            </w:r>
            <w:proofErr w:type="spellEnd"/>
            <w:r>
              <w:t xml:space="preserve"> 100%, где:</w:t>
            </w:r>
          </w:p>
          <w:p w:rsidR="00433A4B" w:rsidRDefault="00433A4B">
            <w:pPr>
              <w:pStyle w:val="ConsPlusNormal"/>
            </w:pPr>
          </w:p>
          <w:p w:rsidR="00433A4B" w:rsidRDefault="00433A4B">
            <w:pPr>
              <w:pStyle w:val="ConsPlusNormal"/>
            </w:pPr>
            <w:proofErr w:type="spellStart"/>
            <w:r>
              <w:t>Дзд</w:t>
            </w:r>
            <w:proofErr w:type="spellEnd"/>
            <w:r>
              <w:t xml:space="preserve"> - доля детей и молодежи (возраст 3 - 29 лет), систематически занимающихся физической культурой и спортом в Архангельской области, в общей численности детей и молодежи в Архангельской области;</w:t>
            </w:r>
          </w:p>
          <w:p w:rsidR="00433A4B" w:rsidRDefault="00433A4B">
            <w:pPr>
              <w:pStyle w:val="ConsPlusNormal"/>
            </w:pPr>
            <w:proofErr w:type="spellStart"/>
            <w:r>
              <w:t>Чзд</w:t>
            </w:r>
            <w:proofErr w:type="spellEnd"/>
            <w:r>
              <w:t xml:space="preserve"> - численность населения Архангельской области (в возрасте 3 - 29 лет), систематически занимающегося физической культурой и спортом;</w:t>
            </w:r>
          </w:p>
          <w:p w:rsidR="00433A4B" w:rsidRDefault="00433A4B">
            <w:pPr>
              <w:pStyle w:val="ConsPlusNormal"/>
            </w:pPr>
            <w:proofErr w:type="spellStart"/>
            <w:r>
              <w:t>Чнд</w:t>
            </w:r>
            <w:proofErr w:type="spellEnd"/>
            <w:r>
              <w:t xml:space="preserve"> - численность населения Архангельской области (в возрасте 3 - 29 лет)</w:t>
            </w:r>
          </w:p>
        </w:tc>
        <w:tc>
          <w:tcPr>
            <w:tcW w:w="2778" w:type="dxa"/>
            <w:tcBorders>
              <w:top w:val="nil"/>
              <w:left w:val="nil"/>
              <w:bottom w:val="nil"/>
              <w:right w:val="nil"/>
            </w:tcBorders>
          </w:tcPr>
          <w:p w:rsidR="00433A4B" w:rsidRDefault="00433A4B">
            <w:pPr>
              <w:pStyle w:val="ConsPlusNormal"/>
            </w:pPr>
            <w:r>
              <w:t xml:space="preserve">форма федерального статистического наблюдения </w:t>
            </w:r>
            <w:hyperlink r:id="rId160">
              <w:r>
                <w:rPr>
                  <w:color w:val="0000FF"/>
                </w:rPr>
                <w:t>N 1-ФК</w:t>
              </w:r>
            </w:hyperlink>
            <w:r>
              <w:t xml:space="preserve"> "Сведения о физической культуре и спорте";</w:t>
            </w:r>
          </w:p>
          <w:p w:rsidR="00433A4B" w:rsidRDefault="00433A4B">
            <w:pPr>
              <w:pStyle w:val="ConsPlusNormal"/>
            </w:pPr>
            <w:r>
              <w:t>оценка возрастно-полового состава населения на 1 января отчетного года</w:t>
            </w:r>
          </w:p>
        </w:tc>
      </w:tr>
      <w:tr w:rsidR="00433A4B">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433A4B" w:rsidRDefault="00433A4B">
            <w:pPr>
              <w:pStyle w:val="ConsPlusNormal"/>
            </w:pPr>
            <w:r>
              <w:t xml:space="preserve">3. Доля граждан среднего возраста (женщины: 30 - 54 года; мужчины: 30 - 59 лет), систематически занимающихся физической культурой и спортом, в </w:t>
            </w:r>
            <w:r>
              <w:lastRenderedPageBreak/>
              <w:t>общей численности граждан среднего возраста</w:t>
            </w:r>
          </w:p>
        </w:tc>
        <w:tc>
          <w:tcPr>
            <w:tcW w:w="4535" w:type="dxa"/>
            <w:tcBorders>
              <w:top w:val="nil"/>
              <w:left w:val="nil"/>
              <w:bottom w:val="nil"/>
              <w:right w:val="nil"/>
            </w:tcBorders>
          </w:tcPr>
          <w:p w:rsidR="00433A4B" w:rsidRDefault="00433A4B">
            <w:pPr>
              <w:pStyle w:val="ConsPlusNormal"/>
              <w:jc w:val="center"/>
            </w:pPr>
            <w:proofErr w:type="spellStart"/>
            <w:r>
              <w:lastRenderedPageBreak/>
              <w:t>Дзс</w:t>
            </w:r>
            <w:proofErr w:type="spellEnd"/>
            <w:r>
              <w:t xml:space="preserve"> = </w:t>
            </w:r>
            <w:proofErr w:type="spellStart"/>
            <w:r>
              <w:t>Чзс</w:t>
            </w:r>
            <w:proofErr w:type="spellEnd"/>
            <w:r>
              <w:t xml:space="preserve"> / </w:t>
            </w:r>
            <w:proofErr w:type="spellStart"/>
            <w:r>
              <w:t>Чнс</w:t>
            </w:r>
            <w:proofErr w:type="spellEnd"/>
            <w:r>
              <w:t xml:space="preserve"> </w:t>
            </w:r>
            <w:proofErr w:type="spellStart"/>
            <w:r>
              <w:t>x</w:t>
            </w:r>
            <w:proofErr w:type="spellEnd"/>
            <w:r>
              <w:t xml:space="preserve"> 100%, где:</w:t>
            </w:r>
          </w:p>
          <w:p w:rsidR="00433A4B" w:rsidRDefault="00433A4B">
            <w:pPr>
              <w:pStyle w:val="ConsPlusNormal"/>
            </w:pPr>
          </w:p>
          <w:p w:rsidR="00433A4B" w:rsidRDefault="00433A4B">
            <w:pPr>
              <w:pStyle w:val="ConsPlusNormal"/>
            </w:pPr>
            <w:proofErr w:type="spellStart"/>
            <w:r>
              <w:t>Дзс</w:t>
            </w:r>
            <w:proofErr w:type="spellEnd"/>
            <w:r>
              <w:t xml:space="preserve"> - доля граждан среднего возраста (женщины: 30 - 54 года; мужчины: 30 - 59 лет), систематически занимающихся физической культурой и спортом, в общей численности </w:t>
            </w:r>
            <w:r>
              <w:lastRenderedPageBreak/>
              <w:t>граждан среднего возраста;</w:t>
            </w:r>
          </w:p>
          <w:p w:rsidR="00433A4B" w:rsidRDefault="00433A4B">
            <w:pPr>
              <w:pStyle w:val="ConsPlusNormal"/>
            </w:pPr>
            <w:proofErr w:type="spellStart"/>
            <w:r>
              <w:t>Чзс</w:t>
            </w:r>
            <w:proofErr w:type="spellEnd"/>
            <w:r>
              <w:t xml:space="preserve"> - численность населения Архангельской области (в возрасте: женщины: 30 - 54 года; мужчины: 30 - 59 лет), систематически занимающегося физической культурой и спортом;</w:t>
            </w:r>
          </w:p>
          <w:p w:rsidR="00433A4B" w:rsidRDefault="00433A4B">
            <w:pPr>
              <w:pStyle w:val="ConsPlusNormal"/>
            </w:pPr>
            <w:proofErr w:type="spellStart"/>
            <w:r>
              <w:t>Чнс</w:t>
            </w:r>
            <w:proofErr w:type="spellEnd"/>
            <w:r>
              <w:t xml:space="preserve"> - численность населения Архангельской области (в возрасте: женщины: 30 - 54 года; мужчины: 30 - 59 лет)</w:t>
            </w:r>
          </w:p>
        </w:tc>
        <w:tc>
          <w:tcPr>
            <w:tcW w:w="2778" w:type="dxa"/>
            <w:tcBorders>
              <w:top w:val="nil"/>
              <w:left w:val="nil"/>
              <w:bottom w:val="nil"/>
              <w:right w:val="nil"/>
            </w:tcBorders>
          </w:tcPr>
          <w:p w:rsidR="00433A4B" w:rsidRDefault="00433A4B">
            <w:pPr>
              <w:pStyle w:val="ConsPlusNormal"/>
            </w:pPr>
            <w:r>
              <w:lastRenderedPageBreak/>
              <w:t xml:space="preserve">форма федерального статистического наблюдения </w:t>
            </w:r>
            <w:hyperlink r:id="rId161">
              <w:r>
                <w:rPr>
                  <w:color w:val="0000FF"/>
                </w:rPr>
                <w:t>N 1-ФК</w:t>
              </w:r>
            </w:hyperlink>
            <w:r>
              <w:t xml:space="preserve"> "Сведения о физической культуре и спорте";</w:t>
            </w:r>
          </w:p>
          <w:p w:rsidR="00433A4B" w:rsidRDefault="00433A4B">
            <w:pPr>
              <w:pStyle w:val="ConsPlusNormal"/>
            </w:pPr>
            <w:r>
              <w:t xml:space="preserve">оценка возрастно-полового </w:t>
            </w:r>
            <w:r>
              <w:lastRenderedPageBreak/>
              <w:t>состава населения на 1 января отчетного года</w:t>
            </w:r>
          </w:p>
        </w:tc>
      </w:tr>
      <w:tr w:rsidR="00433A4B">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433A4B" w:rsidRDefault="00433A4B">
            <w:pPr>
              <w:pStyle w:val="ConsPlusNormal"/>
            </w:pPr>
            <w:r>
              <w:lastRenderedPageBreak/>
              <w:t>4. Доля граждан старшего возраста (женщины: 55 - 79 лет; мужчины: 60 - 79 лет), систематически занимающихся физической культурой и спортом, в общей численности граждан старшего возраста</w:t>
            </w:r>
          </w:p>
        </w:tc>
        <w:tc>
          <w:tcPr>
            <w:tcW w:w="4535" w:type="dxa"/>
            <w:tcBorders>
              <w:top w:val="nil"/>
              <w:left w:val="nil"/>
              <w:bottom w:val="nil"/>
              <w:right w:val="nil"/>
            </w:tcBorders>
          </w:tcPr>
          <w:p w:rsidR="00433A4B" w:rsidRDefault="00433A4B">
            <w:pPr>
              <w:pStyle w:val="ConsPlusNormal"/>
              <w:jc w:val="center"/>
            </w:pPr>
            <w:proofErr w:type="spellStart"/>
            <w:r>
              <w:t>Дзп</w:t>
            </w:r>
            <w:proofErr w:type="spellEnd"/>
            <w:r>
              <w:t xml:space="preserve"> = </w:t>
            </w:r>
            <w:proofErr w:type="spellStart"/>
            <w:r>
              <w:t>Чзп</w:t>
            </w:r>
            <w:proofErr w:type="spellEnd"/>
            <w:r>
              <w:t xml:space="preserve"> / </w:t>
            </w:r>
            <w:proofErr w:type="spellStart"/>
            <w:r>
              <w:t>Чнп</w:t>
            </w:r>
            <w:proofErr w:type="spellEnd"/>
            <w:r>
              <w:t xml:space="preserve"> </w:t>
            </w:r>
            <w:proofErr w:type="spellStart"/>
            <w:r>
              <w:t>x</w:t>
            </w:r>
            <w:proofErr w:type="spellEnd"/>
            <w:r>
              <w:t xml:space="preserve"> 100%, где:</w:t>
            </w:r>
          </w:p>
          <w:p w:rsidR="00433A4B" w:rsidRDefault="00433A4B">
            <w:pPr>
              <w:pStyle w:val="ConsPlusNormal"/>
            </w:pPr>
          </w:p>
          <w:p w:rsidR="00433A4B" w:rsidRDefault="00433A4B">
            <w:pPr>
              <w:pStyle w:val="ConsPlusNormal"/>
            </w:pPr>
            <w:proofErr w:type="spellStart"/>
            <w:r>
              <w:t>Дзп</w:t>
            </w:r>
            <w:proofErr w:type="spellEnd"/>
            <w:r>
              <w:t xml:space="preserve"> - доля граждан старшего возраста (женщины: 55 - 79 лет;</w:t>
            </w:r>
          </w:p>
          <w:p w:rsidR="00433A4B" w:rsidRDefault="00433A4B">
            <w:pPr>
              <w:pStyle w:val="ConsPlusNormal"/>
            </w:pPr>
            <w:r>
              <w:t>мужчины: 60 - 79 лет), систематически занимающихся физической культурой и спортом в Архангельской области, в общей численности граждан старшего возраста в Архангельской области;</w:t>
            </w:r>
          </w:p>
          <w:p w:rsidR="00433A4B" w:rsidRDefault="00433A4B">
            <w:pPr>
              <w:pStyle w:val="ConsPlusNormal"/>
            </w:pPr>
            <w:proofErr w:type="spellStart"/>
            <w:r>
              <w:t>Чзп</w:t>
            </w:r>
            <w:proofErr w:type="spellEnd"/>
            <w:r>
              <w:t xml:space="preserve"> - численность населения Архангельской области (в возрасте: женщины: 55 - 79 лет; мужчины: 60 - 79 лет) систематически занимающегося физической культурой и спортом;</w:t>
            </w:r>
          </w:p>
          <w:p w:rsidR="00433A4B" w:rsidRDefault="00433A4B">
            <w:pPr>
              <w:pStyle w:val="ConsPlusNormal"/>
            </w:pPr>
            <w:proofErr w:type="spellStart"/>
            <w:r>
              <w:t>Чнп</w:t>
            </w:r>
            <w:proofErr w:type="spellEnd"/>
            <w:r>
              <w:t xml:space="preserve"> - численность населения Архангельской области (в возрасте: женщины: 55 - 79 лет; мужчины: 60 - 79 лет)</w:t>
            </w:r>
          </w:p>
        </w:tc>
        <w:tc>
          <w:tcPr>
            <w:tcW w:w="2778" w:type="dxa"/>
            <w:tcBorders>
              <w:top w:val="nil"/>
              <w:left w:val="nil"/>
              <w:bottom w:val="nil"/>
              <w:right w:val="nil"/>
            </w:tcBorders>
          </w:tcPr>
          <w:p w:rsidR="00433A4B" w:rsidRDefault="00433A4B">
            <w:pPr>
              <w:pStyle w:val="ConsPlusNormal"/>
            </w:pPr>
            <w:r>
              <w:t xml:space="preserve">форма федерального статистического наблюдения </w:t>
            </w:r>
            <w:hyperlink r:id="rId162">
              <w:r>
                <w:rPr>
                  <w:color w:val="0000FF"/>
                </w:rPr>
                <w:t>N 1-ФК</w:t>
              </w:r>
            </w:hyperlink>
            <w:r>
              <w:t xml:space="preserve"> "Сведения о физической культуре и спорте";</w:t>
            </w:r>
          </w:p>
          <w:p w:rsidR="00433A4B" w:rsidRDefault="00433A4B">
            <w:pPr>
              <w:pStyle w:val="ConsPlusNormal"/>
            </w:pPr>
            <w:r>
              <w:t>оценка возрастно-полового состава населения на 1 января отчетного года</w:t>
            </w:r>
          </w:p>
        </w:tc>
      </w:tr>
      <w:tr w:rsidR="00433A4B">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433A4B" w:rsidRDefault="00433A4B">
            <w:pPr>
              <w:pStyle w:val="ConsPlusNormal"/>
            </w:pPr>
            <w:r>
              <w:t>5. Доля занимающихся по программам спортивной подготовки в организациях ведомственной принадлежности физической культуры и спорта</w:t>
            </w:r>
          </w:p>
        </w:tc>
        <w:tc>
          <w:tcPr>
            <w:tcW w:w="4535" w:type="dxa"/>
            <w:tcBorders>
              <w:top w:val="nil"/>
              <w:left w:val="nil"/>
              <w:bottom w:val="nil"/>
              <w:right w:val="nil"/>
            </w:tcBorders>
          </w:tcPr>
          <w:p w:rsidR="00433A4B" w:rsidRDefault="00433A4B">
            <w:pPr>
              <w:pStyle w:val="ConsPlusNormal"/>
              <w:jc w:val="center"/>
            </w:pPr>
            <w:proofErr w:type="spellStart"/>
            <w:r>
              <w:t>Дзсп</w:t>
            </w:r>
            <w:proofErr w:type="spellEnd"/>
            <w:r>
              <w:t xml:space="preserve"> = </w:t>
            </w:r>
            <w:proofErr w:type="spellStart"/>
            <w:r>
              <w:t>Чзсп</w:t>
            </w:r>
            <w:proofErr w:type="spellEnd"/>
            <w:r>
              <w:t xml:space="preserve"> / </w:t>
            </w:r>
            <w:proofErr w:type="spellStart"/>
            <w:r>
              <w:t>Чз</w:t>
            </w:r>
            <w:proofErr w:type="spellEnd"/>
            <w:r>
              <w:t xml:space="preserve"> </w:t>
            </w:r>
            <w:proofErr w:type="spellStart"/>
            <w:r>
              <w:t>x</w:t>
            </w:r>
            <w:proofErr w:type="spellEnd"/>
            <w:r>
              <w:t xml:space="preserve"> 100%, где:</w:t>
            </w:r>
          </w:p>
          <w:p w:rsidR="00433A4B" w:rsidRDefault="00433A4B">
            <w:pPr>
              <w:pStyle w:val="ConsPlusNormal"/>
            </w:pPr>
          </w:p>
          <w:p w:rsidR="00433A4B" w:rsidRDefault="00433A4B">
            <w:pPr>
              <w:pStyle w:val="ConsPlusNormal"/>
            </w:pPr>
            <w:proofErr w:type="spellStart"/>
            <w:r>
              <w:t>Дзсп</w:t>
            </w:r>
            <w:proofErr w:type="spellEnd"/>
            <w:r>
              <w:t xml:space="preserve"> - доля занимающихся по программам спортивной подготовки в организациях ведомственной принадлежности физической культуры в Архангельской области;</w:t>
            </w:r>
          </w:p>
          <w:p w:rsidR="00433A4B" w:rsidRDefault="00433A4B">
            <w:pPr>
              <w:pStyle w:val="ConsPlusNormal"/>
            </w:pPr>
            <w:proofErr w:type="spellStart"/>
            <w:r>
              <w:t>Чзсп</w:t>
            </w:r>
            <w:proofErr w:type="spellEnd"/>
            <w:r>
              <w:t xml:space="preserve"> - численность занимающихся по программам спортивной подготовки в организациях ведомственной принадлежности физической культуры и спорта в Архангельской области;</w:t>
            </w:r>
          </w:p>
          <w:p w:rsidR="00433A4B" w:rsidRDefault="00433A4B">
            <w:pPr>
              <w:pStyle w:val="ConsPlusNormal"/>
            </w:pPr>
            <w:proofErr w:type="spellStart"/>
            <w:r>
              <w:t>Чз</w:t>
            </w:r>
            <w:proofErr w:type="spellEnd"/>
            <w:r>
              <w:t xml:space="preserve"> - численность занимающихся в </w:t>
            </w:r>
            <w:r>
              <w:lastRenderedPageBreak/>
              <w:t>организациях ведомственной принадлежности физической культуры и спорта в Архангельской области</w:t>
            </w:r>
          </w:p>
        </w:tc>
        <w:tc>
          <w:tcPr>
            <w:tcW w:w="2778" w:type="dxa"/>
            <w:tcBorders>
              <w:top w:val="nil"/>
              <w:left w:val="nil"/>
              <w:bottom w:val="nil"/>
              <w:right w:val="nil"/>
            </w:tcBorders>
          </w:tcPr>
          <w:p w:rsidR="00433A4B" w:rsidRDefault="00433A4B">
            <w:pPr>
              <w:pStyle w:val="ConsPlusNormal"/>
            </w:pPr>
            <w:r>
              <w:lastRenderedPageBreak/>
              <w:t>форма федерального статистического наблюдения N 5-Ф "Сведения по организациям, осуществляющим спортивную подготовку"</w:t>
            </w:r>
          </w:p>
        </w:tc>
      </w:tr>
      <w:tr w:rsidR="00433A4B">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433A4B" w:rsidRDefault="00433A4B">
            <w:pPr>
              <w:pStyle w:val="ConsPlusNormal"/>
            </w:pPr>
            <w:r>
              <w:lastRenderedPageBreak/>
              <w:t>6. Доля лиц с ограниченными возможностями здоровья и инвалидов, систематически занимающихся физической культурой и спортом, в общей численности лиц данной категории населения Архангельской области</w:t>
            </w:r>
          </w:p>
        </w:tc>
        <w:tc>
          <w:tcPr>
            <w:tcW w:w="4535" w:type="dxa"/>
            <w:tcBorders>
              <w:top w:val="nil"/>
              <w:left w:val="nil"/>
              <w:bottom w:val="nil"/>
              <w:right w:val="nil"/>
            </w:tcBorders>
          </w:tcPr>
          <w:p w:rsidR="00433A4B" w:rsidRDefault="00433A4B">
            <w:pPr>
              <w:pStyle w:val="ConsPlusNormal"/>
              <w:jc w:val="center"/>
            </w:pPr>
            <w:proofErr w:type="spellStart"/>
            <w:r>
              <w:t>Ди</w:t>
            </w:r>
            <w:proofErr w:type="spellEnd"/>
            <w:r>
              <w:t xml:space="preserve"> = </w:t>
            </w:r>
            <w:proofErr w:type="spellStart"/>
            <w:r>
              <w:t>Чзи</w:t>
            </w:r>
            <w:proofErr w:type="spellEnd"/>
            <w:r>
              <w:t xml:space="preserve"> / (</w:t>
            </w:r>
            <w:proofErr w:type="spellStart"/>
            <w:r>
              <w:t>Чни</w:t>
            </w:r>
            <w:proofErr w:type="spellEnd"/>
            <w:r>
              <w:t xml:space="preserve"> - </w:t>
            </w:r>
            <w:proofErr w:type="spellStart"/>
            <w:r>
              <w:t>Чнп</w:t>
            </w:r>
            <w:proofErr w:type="spellEnd"/>
            <w:r>
              <w:t xml:space="preserve">) </w:t>
            </w:r>
            <w:proofErr w:type="spellStart"/>
            <w:r>
              <w:t>x</w:t>
            </w:r>
            <w:proofErr w:type="spellEnd"/>
            <w:r>
              <w:t xml:space="preserve"> 100%, где:</w:t>
            </w:r>
          </w:p>
          <w:p w:rsidR="00433A4B" w:rsidRDefault="00433A4B">
            <w:pPr>
              <w:pStyle w:val="ConsPlusNormal"/>
            </w:pPr>
          </w:p>
          <w:p w:rsidR="00433A4B" w:rsidRDefault="00433A4B">
            <w:pPr>
              <w:pStyle w:val="ConsPlusNormal"/>
            </w:pPr>
            <w:proofErr w:type="spellStart"/>
            <w:r>
              <w:t>Ди</w:t>
            </w:r>
            <w:proofErr w:type="spellEnd"/>
            <w: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Архангельской области;</w:t>
            </w:r>
          </w:p>
          <w:p w:rsidR="00433A4B" w:rsidRDefault="00433A4B">
            <w:pPr>
              <w:pStyle w:val="ConsPlusNormal"/>
            </w:pPr>
            <w:proofErr w:type="spellStart"/>
            <w:r>
              <w:t>Чзи</w:t>
            </w:r>
            <w:proofErr w:type="spellEnd"/>
            <w:r>
              <w:t xml:space="preserve"> - численность лиц с ограниченными возможностями здоровья и инвалидов, систематически занимающихся физической культурой и спортом в Архангельской области;</w:t>
            </w:r>
          </w:p>
          <w:p w:rsidR="00433A4B" w:rsidRDefault="00433A4B">
            <w:pPr>
              <w:pStyle w:val="ConsPlusNormal"/>
            </w:pPr>
            <w:proofErr w:type="spellStart"/>
            <w:r>
              <w:t>Чни</w:t>
            </w:r>
            <w:proofErr w:type="spellEnd"/>
            <w:r>
              <w:t xml:space="preserve"> - численность населения Архангельской области с ограниченными возможностями здоровья и инвалидов;</w:t>
            </w:r>
          </w:p>
          <w:p w:rsidR="00433A4B" w:rsidRDefault="00433A4B">
            <w:pPr>
              <w:pStyle w:val="ConsPlusNormal"/>
            </w:pPr>
            <w:proofErr w:type="spellStart"/>
            <w:r>
              <w:t>Чнп</w:t>
            </w:r>
            <w:proofErr w:type="spellEnd"/>
            <w:r>
              <w:t xml:space="preserve"> - численность инвалидов, имеющих противопоказания для занятия физической культурой и спортом</w:t>
            </w:r>
          </w:p>
        </w:tc>
        <w:tc>
          <w:tcPr>
            <w:tcW w:w="2778" w:type="dxa"/>
            <w:tcBorders>
              <w:top w:val="nil"/>
              <w:left w:val="nil"/>
              <w:bottom w:val="nil"/>
              <w:right w:val="nil"/>
            </w:tcBorders>
          </w:tcPr>
          <w:p w:rsidR="00433A4B" w:rsidRDefault="00433A4B">
            <w:pPr>
              <w:pStyle w:val="ConsPlusNormal"/>
            </w:pPr>
            <w:r>
              <w:t xml:space="preserve">форма федерального статистического наблюдения </w:t>
            </w:r>
            <w:hyperlink r:id="rId163">
              <w:r>
                <w:rPr>
                  <w:color w:val="0000FF"/>
                </w:rPr>
                <w:t>N 3-АФК</w:t>
              </w:r>
            </w:hyperlink>
            <w:r>
              <w:t xml:space="preserve"> "Сведения об адаптивной физической культуре и спорте";</w:t>
            </w:r>
          </w:p>
          <w:p w:rsidR="00433A4B" w:rsidRDefault="00433A4B">
            <w:pPr>
              <w:pStyle w:val="ConsPlusNormal"/>
            </w:pPr>
            <w:r>
              <w:t>информация Пенсионного фонда Российской Федерации;</w:t>
            </w:r>
          </w:p>
          <w:p w:rsidR="00433A4B" w:rsidRDefault="00433A4B">
            <w:pPr>
              <w:pStyle w:val="ConsPlusNormal"/>
            </w:pPr>
            <w:r>
              <w:t>сведения медицинской организации</w:t>
            </w:r>
          </w:p>
        </w:tc>
      </w:tr>
      <w:tr w:rsidR="00433A4B">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433A4B" w:rsidRDefault="00433A4B">
            <w:pPr>
              <w:pStyle w:val="ConsPlusNormal"/>
            </w:pPr>
            <w:r>
              <w:t>7. Удельный вес граждан, занимающихся физической культурой и спортом, прошедших специализированное медицинское обследование, от общего количества граждан диспансерного контингента, занимающихся физической культурой и спортом</w:t>
            </w:r>
          </w:p>
        </w:tc>
        <w:tc>
          <w:tcPr>
            <w:tcW w:w="4535" w:type="dxa"/>
            <w:tcBorders>
              <w:top w:val="nil"/>
              <w:left w:val="nil"/>
              <w:bottom w:val="nil"/>
              <w:right w:val="nil"/>
            </w:tcBorders>
          </w:tcPr>
          <w:p w:rsidR="00433A4B" w:rsidRDefault="00433A4B">
            <w:pPr>
              <w:pStyle w:val="ConsPlusNormal"/>
            </w:pPr>
            <w:proofErr w:type="spellStart"/>
            <w:r>
              <w:t>Удвг</w:t>
            </w:r>
            <w:proofErr w:type="spellEnd"/>
            <w:r>
              <w:t xml:space="preserve"> - количество граждан, занимающихся физической культурой и спортом, прошедших специализированное медицинское обследование в Архангельской области/общее количество граждан диспансерного контингента, занимающихся физической культурой и спортом, в Архангельской области</w:t>
            </w:r>
          </w:p>
        </w:tc>
        <w:tc>
          <w:tcPr>
            <w:tcW w:w="2778" w:type="dxa"/>
            <w:tcBorders>
              <w:top w:val="nil"/>
              <w:left w:val="nil"/>
              <w:bottom w:val="nil"/>
              <w:right w:val="nil"/>
            </w:tcBorders>
          </w:tcPr>
          <w:p w:rsidR="00433A4B" w:rsidRDefault="00433A4B">
            <w:pPr>
              <w:pStyle w:val="ConsPlusNormal"/>
            </w:pPr>
            <w:r>
              <w:t>ведомственный мониторинг</w:t>
            </w:r>
          </w:p>
        </w:tc>
      </w:tr>
      <w:tr w:rsidR="00433A4B">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433A4B" w:rsidRDefault="00433A4B">
            <w:pPr>
              <w:pStyle w:val="ConsPlusNormal"/>
            </w:pPr>
            <w:r>
              <w:t xml:space="preserve">8. Количество спортсменов Архангельской области, включенных в составы спортивных сборных команд Российской Федерации по </w:t>
            </w:r>
            <w:r>
              <w:lastRenderedPageBreak/>
              <w:t>видам спорта</w:t>
            </w:r>
          </w:p>
        </w:tc>
        <w:tc>
          <w:tcPr>
            <w:tcW w:w="4535" w:type="dxa"/>
            <w:tcBorders>
              <w:top w:val="nil"/>
              <w:left w:val="nil"/>
              <w:bottom w:val="nil"/>
              <w:right w:val="nil"/>
            </w:tcBorders>
          </w:tcPr>
          <w:p w:rsidR="00433A4B" w:rsidRDefault="00433A4B">
            <w:pPr>
              <w:pStyle w:val="ConsPlusNormal"/>
            </w:pPr>
            <w:r>
              <w:lastRenderedPageBreak/>
              <w:t>количество спортсменов Архангельской области, включенных в составы спортивных сборных команд Российской Федерации по видам спорта</w:t>
            </w:r>
          </w:p>
        </w:tc>
        <w:tc>
          <w:tcPr>
            <w:tcW w:w="2778" w:type="dxa"/>
            <w:tcBorders>
              <w:top w:val="nil"/>
              <w:left w:val="nil"/>
              <w:bottom w:val="nil"/>
              <w:right w:val="nil"/>
            </w:tcBorders>
          </w:tcPr>
          <w:p w:rsidR="00433A4B" w:rsidRDefault="00433A4B">
            <w:pPr>
              <w:pStyle w:val="ConsPlusNormal"/>
            </w:pPr>
            <w:r>
              <w:t>ведомственный мониторинг</w:t>
            </w:r>
          </w:p>
        </w:tc>
      </w:tr>
      <w:tr w:rsidR="00433A4B">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433A4B" w:rsidRDefault="00433A4B">
            <w:pPr>
              <w:pStyle w:val="ConsPlusNormal"/>
            </w:pPr>
            <w:r>
              <w:lastRenderedPageBreak/>
              <w:t>9. Уровень обеспеченности населения Архангельской области спортивными сооружениями исходя из единовременной пропускной способности объектов спорта в рамках федерального проекта "Спорт - норма жизни" национального проекта "Демография"</w:t>
            </w:r>
          </w:p>
        </w:tc>
        <w:tc>
          <w:tcPr>
            <w:tcW w:w="4535" w:type="dxa"/>
            <w:tcBorders>
              <w:top w:val="nil"/>
              <w:left w:val="nil"/>
              <w:bottom w:val="nil"/>
              <w:right w:val="nil"/>
            </w:tcBorders>
          </w:tcPr>
          <w:p w:rsidR="00433A4B" w:rsidRDefault="00433A4B">
            <w:pPr>
              <w:pStyle w:val="ConsPlusNormal"/>
              <w:jc w:val="center"/>
            </w:pPr>
            <w:proofErr w:type="spellStart"/>
            <w:r>
              <w:t>Уо</w:t>
            </w:r>
            <w:proofErr w:type="spellEnd"/>
            <w:r>
              <w:t xml:space="preserve"> = </w:t>
            </w:r>
            <w:proofErr w:type="spellStart"/>
            <w:r>
              <w:t>ЕПСфакт</w:t>
            </w:r>
            <w:proofErr w:type="spellEnd"/>
            <w:r>
              <w:t xml:space="preserve"> / </w:t>
            </w:r>
            <w:proofErr w:type="spellStart"/>
            <w:r>
              <w:t>ЕПСнорм</w:t>
            </w:r>
            <w:proofErr w:type="spellEnd"/>
            <w:r>
              <w:t xml:space="preserve"> </w:t>
            </w:r>
            <w:proofErr w:type="spellStart"/>
            <w:r>
              <w:t>x</w:t>
            </w:r>
            <w:proofErr w:type="spellEnd"/>
            <w:r>
              <w:t xml:space="preserve"> 100%, где:</w:t>
            </w:r>
          </w:p>
          <w:p w:rsidR="00433A4B" w:rsidRDefault="00433A4B">
            <w:pPr>
              <w:pStyle w:val="ConsPlusNormal"/>
            </w:pPr>
          </w:p>
          <w:p w:rsidR="00433A4B" w:rsidRDefault="00433A4B">
            <w:pPr>
              <w:pStyle w:val="ConsPlusNormal"/>
            </w:pPr>
            <w:proofErr w:type="spellStart"/>
            <w:r>
              <w:t>Уо</w:t>
            </w:r>
            <w:proofErr w:type="spellEnd"/>
            <w:r>
              <w:t xml:space="preserve"> - уровень обеспеченности населения Архангельской области спортивными сооружениями исходя из единовременной пропускной способности объектов спорта;</w:t>
            </w:r>
          </w:p>
          <w:p w:rsidR="00433A4B" w:rsidRDefault="00433A4B">
            <w:pPr>
              <w:pStyle w:val="ConsPlusNormal"/>
            </w:pPr>
            <w:proofErr w:type="spellStart"/>
            <w:r>
              <w:t>ЕПСфакт</w:t>
            </w:r>
            <w:proofErr w:type="spellEnd"/>
            <w:r>
              <w:t xml:space="preserve"> - единовременная пропускная способность имеющихся спортивных сооружений в Архангельской области;</w:t>
            </w:r>
          </w:p>
          <w:p w:rsidR="00433A4B" w:rsidRDefault="00433A4B">
            <w:pPr>
              <w:pStyle w:val="ConsPlusNormal"/>
            </w:pPr>
            <w:proofErr w:type="spellStart"/>
            <w:r>
              <w:t>ЕПСнорм</w:t>
            </w:r>
            <w:proofErr w:type="spellEnd"/>
            <w:r>
              <w:t xml:space="preserve"> - нормативная потребность в объектах спортивной инфраструктуры исходя из единовременной пропускной способности спортивных сооружений, рассчитанная в соответствии с методическими </w:t>
            </w:r>
            <w:hyperlink r:id="rId164">
              <w:r>
                <w:rPr>
                  <w:color w:val="0000FF"/>
                </w:rPr>
                <w:t>рекомендациями</w:t>
              </w:r>
            </w:hyperlink>
            <w:r>
              <w:t xml:space="preserve">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 марта 2018 года N 244</w:t>
            </w:r>
          </w:p>
        </w:tc>
        <w:tc>
          <w:tcPr>
            <w:tcW w:w="2778" w:type="dxa"/>
            <w:tcBorders>
              <w:top w:val="nil"/>
              <w:left w:val="nil"/>
              <w:bottom w:val="nil"/>
              <w:right w:val="nil"/>
            </w:tcBorders>
          </w:tcPr>
          <w:p w:rsidR="00433A4B" w:rsidRDefault="00433A4B">
            <w:pPr>
              <w:pStyle w:val="ConsPlusNormal"/>
            </w:pPr>
            <w:r>
              <w:t xml:space="preserve">форма федерального статистического наблюдения </w:t>
            </w:r>
            <w:hyperlink r:id="rId165">
              <w:r>
                <w:rPr>
                  <w:color w:val="0000FF"/>
                </w:rPr>
                <w:t>N 1-ФК</w:t>
              </w:r>
            </w:hyperlink>
            <w:r>
              <w:t xml:space="preserve"> "Сведения о физической культуре и спорте"</w:t>
            </w:r>
          </w:p>
        </w:tc>
      </w:tr>
      <w:tr w:rsidR="00433A4B">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433A4B" w:rsidRDefault="00433A4B">
            <w:pPr>
              <w:pStyle w:val="ConsPlusNormal"/>
            </w:pPr>
            <w:r>
              <w:t>10. Количество введенных в эксплуатацию объектов спорта</w:t>
            </w:r>
          </w:p>
        </w:tc>
        <w:tc>
          <w:tcPr>
            <w:tcW w:w="4535" w:type="dxa"/>
            <w:tcBorders>
              <w:top w:val="nil"/>
              <w:left w:val="nil"/>
              <w:bottom w:val="nil"/>
              <w:right w:val="nil"/>
            </w:tcBorders>
          </w:tcPr>
          <w:p w:rsidR="00433A4B" w:rsidRDefault="00433A4B">
            <w:pPr>
              <w:pStyle w:val="ConsPlusNormal"/>
            </w:pPr>
            <w:r>
              <w:t>количество введенных в эксплуатацию объектов спорта</w:t>
            </w:r>
          </w:p>
        </w:tc>
        <w:tc>
          <w:tcPr>
            <w:tcW w:w="2778" w:type="dxa"/>
            <w:tcBorders>
              <w:top w:val="nil"/>
              <w:left w:val="nil"/>
              <w:bottom w:val="nil"/>
              <w:right w:val="nil"/>
            </w:tcBorders>
          </w:tcPr>
          <w:p w:rsidR="00433A4B" w:rsidRDefault="00433A4B">
            <w:pPr>
              <w:pStyle w:val="ConsPlusNormal"/>
            </w:pPr>
            <w:r>
              <w:t>ведомственный мониторинг</w:t>
            </w:r>
          </w:p>
        </w:tc>
      </w:tr>
      <w:tr w:rsidR="00433A4B">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433A4B" w:rsidRDefault="00433A4B">
            <w:pPr>
              <w:pStyle w:val="ConsPlusNormal"/>
            </w:pPr>
            <w:r>
              <w:t>11. Количество объектов, в отношении которых проведен ремонт</w:t>
            </w:r>
          </w:p>
        </w:tc>
        <w:tc>
          <w:tcPr>
            <w:tcW w:w="4535" w:type="dxa"/>
            <w:tcBorders>
              <w:top w:val="nil"/>
              <w:left w:val="nil"/>
              <w:bottom w:val="nil"/>
              <w:right w:val="nil"/>
            </w:tcBorders>
          </w:tcPr>
          <w:p w:rsidR="00433A4B" w:rsidRDefault="00433A4B">
            <w:pPr>
              <w:pStyle w:val="ConsPlusNormal"/>
            </w:pPr>
            <w:r>
              <w:t>количество объектов, в отношении которых проведен ремонт</w:t>
            </w:r>
          </w:p>
        </w:tc>
        <w:tc>
          <w:tcPr>
            <w:tcW w:w="2778" w:type="dxa"/>
            <w:tcBorders>
              <w:top w:val="nil"/>
              <w:left w:val="nil"/>
              <w:bottom w:val="nil"/>
              <w:right w:val="nil"/>
            </w:tcBorders>
          </w:tcPr>
          <w:p w:rsidR="00433A4B" w:rsidRDefault="00433A4B">
            <w:pPr>
              <w:pStyle w:val="ConsPlusNormal"/>
            </w:pPr>
            <w:r>
              <w:t>ведомственный мониторинг</w:t>
            </w:r>
          </w:p>
        </w:tc>
      </w:tr>
      <w:tr w:rsidR="00433A4B">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433A4B" w:rsidRDefault="00433A4B">
            <w:pPr>
              <w:pStyle w:val="ConsPlusNormal"/>
            </w:pPr>
            <w:r>
              <w:t>12. Удовлетворенность населения Архангельской области качеством предоставляемых услуг в сфере физической культуры и спорта</w:t>
            </w:r>
          </w:p>
        </w:tc>
        <w:tc>
          <w:tcPr>
            <w:tcW w:w="4535" w:type="dxa"/>
            <w:tcBorders>
              <w:top w:val="nil"/>
              <w:left w:val="nil"/>
              <w:bottom w:val="nil"/>
              <w:right w:val="nil"/>
            </w:tcBorders>
          </w:tcPr>
          <w:p w:rsidR="00433A4B" w:rsidRDefault="00433A4B">
            <w:pPr>
              <w:pStyle w:val="ConsPlusNormal"/>
            </w:pPr>
            <w:r>
              <w:t>суммарное значение оценок респондентов/суммарное количество респондентов</w:t>
            </w:r>
          </w:p>
        </w:tc>
        <w:tc>
          <w:tcPr>
            <w:tcW w:w="2778" w:type="dxa"/>
            <w:tcBorders>
              <w:top w:val="nil"/>
              <w:left w:val="nil"/>
              <w:bottom w:val="nil"/>
              <w:right w:val="nil"/>
            </w:tcBorders>
          </w:tcPr>
          <w:p w:rsidR="00433A4B" w:rsidRDefault="00433A4B">
            <w:pPr>
              <w:pStyle w:val="ConsPlusNormal"/>
            </w:pPr>
            <w:r>
              <w:t>данные ежегодного социологического исследования</w:t>
            </w:r>
          </w:p>
        </w:tc>
      </w:tr>
    </w:tbl>
    <w:p w:rsidR="00433A4B" w:rsidRDefault="00433A4B">
      <w:pPr>
        <w:pStyle w:val="ConsPlusNormal"/>
        <w:sectPr w:rsidR="00433A4B">
          <w:pgSz w:w="16838" w:h="11905" w:orient="landscape"/>
          <w:pgMar w:top="1701" w:right="1134" w:bottom="850" w:left="1134" w:header="0" w:footer="0" w:gutter="0"/>
          <w:cols w:space="720"/>
          <w:titlePg/>
        </w:sectPr>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2</w:t>
      </w:r>
    </w:p>
    <w:p w:rsidR="00433A4B" w:rsidRDefault="00433A4B">
      <w:pPr>
        <w:pStyle w:val="ConsPlusNormal"/>
        <w:jc w:val="right"/>
      </w:pPr>
      <w:r>
        <w:t>к государственной программе</w:t>
      </w:r>
    </w:p>
    <w:p w:rsidR="00433A4B" w:rsidRDefault="00433A4B">
      <w:pPr>
        <w:pStyle w:val="ConsPlusNormal"/>
        <w:jc w:val="right"/>
      </w:pPr>
      <w:r>
        <w:t>Архангельской области</w:t>
      </w:r>
    </w:p>
    <w:p w:rsidR="00433A4B" w:rsidRDefault="00433A4B">
      <w:pPr>
        <w:pStyle w:val="ConsPlusNormal"/>
        <w:jc w:val="right"/>
      </w:pPr>
      <w:r>
        <w:t>"Развитие физической культуры и спорта</w:t>
      </w:r>
    </w:p>
    <w:p w:rsidR="00433A4B" w:rsidRDefault="00433A4B">
      <w:pPr>
        <w:pStyle w:val="ConsPlusNormal"/>
        <w:jc w:val="right"/>
      </w:pPr>
      <w:r>
        <w:t>в Архангельской области"</w:t>
      </w:r>
    </w:p>
    <w:p w:rsidR="00433A4B" w:rsidRDefault="00433A4B">
      <w:pPr>
        <w:pStyle w:val="ConsPlusNormal"/>
        <w:jc w:val="both"/>
      </w:pPr>
    </w:p>
    <w:p w:rsidR="00433A4B" w:rsidRDefault="00433A4B">
      <w:pPr>
        <w:pStyle w:val="ConsPlusTitle"/>
        <w:jc w:val="center"/>
      </w:pPr>
      <w:bookmarkStart w:id="16" w:name="P580"/>
      <w:bookmarkEnd w:id="16"/>
      <w:r>
        <w:t>ПЕРЕЧЕНЬ</w:t>
      </w:r>
    </w:p>
    <w:p w:rsidR="00433A4B" w:rsidRDefault="00433A4B">
      <w:pPr>
        <w:pStyle w:val="ConsPlusTitle"/>
        <w:jc w:val="center"/>
      </w:pPr>
      <w:r>
        <w:t>мероприятий государственной программы Архангельской</w:t>
      </w:r>
    </w:p>
    <w:p w:rsidR="00433A4B" w:rsidRDefault="00433A4B">
      <w:pPr>
        <w:pStyle w:val="ConsPlusTitle"/>
        <w:jc w:val="center"/>
      </w:pPr>
      <w:r>
        <w:t>области "Развитие физической культуры и спорта</w:t>
      </w:r>
    </w:p>
    <w:p w:rsidR="00433A4B" w:rsidRDefault="00433A4B">
      <w:pPr>
        <w:pStyle w:val="ConsPlusTitle"/>
        <w:jc w:val="center"/>
      </w:pPr>
      <w:r>
        <w:t>в Архангельской области"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(в ред. постановлений Правительства Архангельской области</w:t>
            </w:r>
          </w:p>
          <w:p w:rsidR="00433A4B" w:rsidRDefault="00433A4B">
            <w:pPr>
              <w:pStyle w:val="ConsPlusNormal"/>
              <w:jc w:val="center"/>
            </w:pPr>
            <w:r>
              <w:rPr>
                <w:color w:val="392C69"/>
              </w:rPr>
              <w:t xml:space="preserve">от 25.10.2021 </w:t>
            </w:r>
            <w:hyperlink r:id="rId166">
              <w:r>
                <w:rPr>
                  <w:color w:val="0000FF"/>
                </w:rPr>
                <w:t>N 584-пп</w:t>
              </w:r>
            </w:hyperlink>
            <w:r>
              <w:rPr>
                <w:color w:val="392C69"/>
              </w:rPr>
              <w:t xml:space="preserve">, от 21.12.2021 </w:t>
            </w:r>
            <w:hyperlink r:id="rId167">
              <w:r>
                <w:rPr>
                  <w:color w:val="0000FF"/>
                </w:rPr>
                <w:t>N 742-пп</w:t>
              </w:r>
            </w:hyperlink>
            <w:r>
              <w:rPr>
                <w:color w:val="392C69"/>
              </w:rPr>
              <w:t xml:space="preserve">, от 17.02.2022 </w:t>
            </w:r>
            <w:hyperlink r:id="rId168">
              <w:r>
                <w:rPr>
                  <w:color w:val="0000FF"/>
                </w:rPr>
                <w:t>N 79-пп</w:t>
              </w:r>
            </w:hyperlink>
            <w:r>
              <w:rPr>
                <w:color w:val="392C69"/>
              </w:rPr>
              <w:t>,</w:t>
            </w:r>
          </w:p>
          <w:p w:rsidR="00433A4B" w:rsidRDefault="00433A4B">
            <w:pPr>
              <w:pStyle w:val="ConsPlusNormal"/>
              <w:jc w:val="center"/>
            </w:pPr>
            <w:r>
              <w:rPr>
                <w:color w:val="392C69"/>
              </w:rPr>
              <w:t xml:space="preserve">от 01.03.2022 </w:t>
            </w:r>
            <w:hyperlink r:id="rId169">
              <w:r>
                <w:rPr>
                  <w:color w:val="0000FF"/>
                </w:rPr>
                <w:t>N 108-пп</w:t>
              </w:r>
            </w:hyperlink>
            <w:r>
              <w:rPr>
                <w:color w:val="392C69"/>
              </w:rPr>
              <w:t xml:space="preserve">, от 29.04.2022 </w:t>
            </w:r>
            <w:hyperlink r:id="rId170">
              <w:r>
                <w:rPr>
                  <w:color w:val="0000FF"/>
                </w:rPr>
                <w:t>N 276-пп</w:t>
              </w:r>
            </w:hyperlink>
            <w:r>
              <w:rPr>
                <w:color w:val="392C69"/>
              </w:rPr>
              <w:t xml:space="preserve">, от 06.06.2022 </w:t>
            </w:r>
            <w:hyperlink r:id="rId171">
              <w:r>
                <w:rPr>
                  <w:color w:val="0000FF"/>
                </w:rPr>
                <w:t>N 387-пп</w:t>
              </w:r>
            </w:hyperlink>
            <w:r>
              <w:rPr>
                <w:color w:val="392C69"/>
              </w:rPr>
              <w:t>,</w:t>
            </w:r>
          </w:p>
          <w:p w:rsidR="00433A4B" w:rsidRDefault="00433A4B" w:rsidP="00AF4EDA">
            <w:pPr>
              <w:pStyle w:val="ConsPlusNormal"/>
              <w:jc w:val="center"/>
            </w:pPr>
            <w:r>
              <w:rPr>
                <w:color w:val="392C69"/>
              </w:rPr>
              <w:t xml:space="preserve">от 28.07.2022 </w:t>
            </w:r>
            <w:hyperlink r:id="rId172">
              <w:r>
                <w:rPr>
                  <w:color w:val="0000FF"/>
                </w:rPr>
                <w:t>N 547-пп</w:t>
              </w:r>
            </w:hyperlink>
            <w:r w:rsidR="00AF4EDA">
              <w:rPr>
                <w:color w:val="0000FF"/>
              </w:rPr>
              <w:t xml:space="preserve">, </w:t>
            </w:r>
            <w:r w:rsidR="00AF4EDA">
              <w:rPr>
                <w:color w:val="392C69"/>
              </w:rPr>
              <w:t>от 07.10.2022 №797-пп)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tbl>
      <w:tblPr>
        <w:tblW w:w="1565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1276"/>
        <w:gridCol w:w="1275"/>
        <w:gridCol w:w="1190"/>
        <w:gridCol w:w="1134"/>
        <w:gridCol w:w="1079"/>
        <w:gridCol w:w="1134"/>
        <w:gridCol w:w="937"/>
        <w:gridCol w:w="197"/>
        <w:gridCol w:w="992"/>
        <w:gridCol w:w="1134"/>
        <w:gridCol w:w="1700"/>
        <w:gridCol w:w="1277"/>
      </w:tblGrid>
      <w:tr w:rsidR="00433A4B" w:rsidTr="006B1484">
        <w:tc>
          <w:tcPr>
            <w:tcW w:w="2330" w:type="dxa"/>
            <w:vMerge w:val="restart"/>
            <w:tcBorders>
              <w:top w:val="single" w:sz="4" w:space="0" w:color="auto"/>
              <w:bottom w:val="single" w:sz="4" w:space="0" w:color="auto"/>
            </w:tcBorders>
          </w:tcPr>
          <w:p w:rsidR="00433A4B" w:rsidRDefault="00433A4B">
            <w:pPr>
              <w:pStyle w:val="ConsPlusNormal"/>
              <w:jc w:val="center"/>
            </w:pPr>
            <w:r>
              <w:t>Наименование мероприятия</w:t>
            </w:r>
          </w:p>
        </w:tc>
        <w:tc>
          <w:tcPr>
            <w:tcW w:w="1276" w:type="dxa"/>
            <w:vMerge w:val="restart"/>
            <w:tcBorders>
              <w:top w:val="single" w:sz="4" w:space="0" w:color="auto"/>
              <w:bottom w:val="single" w:sz="4" w:space="0" w:color="auto"/>
            </w:tcBorders>
          </w:tcPr>
          <w:p w:rsidR="00433A4B" w:rsidRDefault="00433A4B">
            <w:pPr>
              <w:pStyle w:val="ConsPlusNormal"/>
              <w:jc w:val="center"/>
            </w:pPr>
            <w:r>
              <w:t>Ответственный исполнитель, соисполнители</w:t>
            </w:r>
          </w:p>
        </w:tc>
        <w:tc>
          <w:tcPr>
            <w:tcW w:w="1275" w:type="dxa"/>
            <w:vMerge w:val="restart"/>
            <w:tcBorders>
              <w:top w:val="single" w:sz="4" w:space="0" w:color="auto"/>
              <w:bottom w:val="single" w:sz="4" w:space="0" w:color="auto"/>
            </w:tcBorders>
          </w:tcPr>
          <w:p w:rsidR="00433A4B" w:rsidRDefault="00433A4B">
            <w:pPr>
              <w:pStyle w:val="ConsPlusNormal"/>
              <w:jc w:val="center"/>
            </w:pPr>
            <w:r>
              <w:t>Источник финансирования</w:t>
            </w:r>
          </w:p>
        </w:tc>
        <w:tc>
          <w:tcPr>
            <w:tcW w:w="7797" w:type="dxa"/>
            <w:gridSpan w:val="8"/>
            <w:tcBorders>
              <w:top w:val="single" w:sz="4" w:space="0" w:color="auto"/>
              <w:bottom w:val="single" w:sz="4" w:space="0" w:color="auto"/>
            </w:tcBorders>
          </w:tcPr>
          <w:p w:rsidR="00433A4B" w:rsidRDefault="00433A4B">
            <w:pPr>
              <w:pStyle w:val="ConsPlusNormal"/>
              <w:jc w:val="center"/>
            </w:pPr>
            <w:r>
              <w:t>Объем финансирования, тыс. рублей</w:t>
            </w:r>
          </w:p>
        </w:tc>
        <w:tc>
          <w:tcPr>
            <w:tcW w:w="1700" w:type="dxa"/>
            <w:vMerge w:val="restart"/>
            <w:tcBorders>
              <w:top w:val="single" w:sz="4" w:space="0" w:color="auto"/>
              <w:bottom w:val="single" w:sz="4" w:space="0" w:color="auto"/>
            </w:tcBorders>
          </w:tcPr>
          <w:p w:rsidR="00433A4B" w:rsidRDefault="00433A4B">
            <w:pPr>
              <w:pStyle w:val="ConsPlusNormal"/>
              <w:jc w:val="center"/>
            </w:pPr>
            <w:r>
              <w:t>Показатель результата мероприятия по годам</w:t>
            </w:r>
          </w:p>
        </w:tc>
        <w:tc>
          <w:tcPr>
            <w:tcW w:w="1277" w:type="dxa"/>
            <w:vMerge w:val="restart"/>
            <w:tcBorders>
              <w:top w:val="single" w:sz="4" w:space="0" w:color="auto"/>
              <w:bottom w:val="single" w:sz="4" w:space="0" w:color="auto"/>
            </w:tcBorders>
          </w:tcPr>
          <w:p w:rsidR="00433A4B" w:rsidRDefault="00433A4B">
            <w:pPr>
              <w:pStyle w:val="ConsPlusNormal"/>
              <w:jc w:val="center"/>
            </w:pPr>
            <w:r>
              <w:t>Связь с целевыми показателями государственной программы</w:t>
            </w:r>
          </w:p>
        </w:tc>
      </w:tr>
      <w:tr w:rsidR="00433A4B" w:rsidTr="006B1484">
        <w:tc>
          <w:tcPr>
            <w:tcW w:w="2330" w:type="dxa"/>
            <w:vMerge/>
            <w:tcBorders>
              <w:top w:val="single" w:sz="4" w:space="0" w:color="auto"/>
              <w:bottom w:val="single" w:sz="4" w:space="0" w:color="auto"/>
            </w:tcBorders>
          </w:tcPr>
          <w:p w:rsidR="00433A4B" w:rsidRDefault="00433A4B">
            <w:pPr>
              <w:pStyle w:val="ConsPlusNormal"/>
            </w:pPr>
          </w:p>
        </w:tc>
        <w:tc>
          <w:tcPr>
            <w:tcW w:w="1276" w:type="dxa"/>
            <w:vMerge/>
            <w:tcBorders>
              <w:top w:val="single" w:sz="4" w:space="0" w:color="auto"/>
              <w:bottom w:val="single" w:sz="4" w:space="0" w:color="auto"/>
            </w:tcBorders>
          </w:tcPr>
          <w:p w:rsidR="00433A4B" w:rsidRDefault="00433A4B">
            <w:pPr>
              <w:pStyle w:val="ConsPlusNormal"/>
            </w:pPr>
          </w:p>
        </w:tc>
        <w:tc>
          <w:tcPr>
            <w:tcW w:w="1275" w:type="dxa"/>
            <w:vMerge/>
            <w:tcBorders>
              <w:top w:val="single" w:sz="4" w:space="0" w:color="auto"/>
              <w:bottom w:val="single" w:sz="4" w:space="0" w:color="auto"/>
            </w:tcBorders>
          </w:tcPr>
          <w:p w:rsidR="00433A4B" w:rsidRDefault="00433A4B">
            <w:pPr>
              <w:pStyle w:val="ConsPlusNormal"/>
            </w:pPr>
          </w:p>
        </w:tc>
        <w:tc>
          <w:tcPr>
            <w:tcW w:w="1190" w:type="dxa"/>
            <w:tcBorders>
              <w:top w:val="single" w:sz="4" w:space="0" w:color="auto"/>
              <w:bottom w:val="single" w:sz="4" w:space="0" w:color="auto"/>
            </w:tcBorders>
          </w:tcPr>
          <w:p w:rsidR="00433A4B" w:rsidRDefault="00433A4B">
            <w:pPr>
              <w:pStyle w:val="ConsPlusNormal"/>
              <w:jc w:val="center"/>
            </w:pPr>
            <w:r>
              <w:t>всего</w:t>
            </w:r>
          </w:p>
        </w:tc>
        <w:tc>
          <w:tcPr>
            <w:tcW w:w="1134" w:type="dxa"/>
            <w:tcBorders>
              <w:top w:val="single" w:sz="4" w:space="0" w:color="auto"/>
              <w:bottom w:val="single" w:sz="4" w:space="0" w:color="auto"/>
            </w:tcBorders>
          </w:tcPr>
          <w:p w:rsidR="00433A4B" w:rsidRDefault="00433A4B">
            <w:pPr>
              <w:pStyle w:val="ConsPlusNormal"/>
              <w:jc w:val="center"/>
            </w:pPr>
            <w:r>
              <w:t>2021 год</w:t>
            </w:r>
          </w:p>
        </w:tc>
        <w:tc>
          <w:tcPr>
            <w:tcW w:w="1079" w:type="dxa"/>
            <w:tcBorders>
              <w:top w:val="single" w:sz="4" w:space="0" w:color="auto"/>
              <w:bottom w:val="single" w:sz="4" w:space="0" w:color="auto"/>
            </w:tcBorders>
          </w:tcPr>
          <w:p w:rsidR="00433A4B" w:rsidRDefault="00433A4B">
            <w:pPr>
              <w:pStyle w:val="ConsPlusNormal"/>
              <w:jc w:val="center"/>
            </w:pPr>
            <w:r>
              <w:t>2022 год</w:t>
            </w:r>
          </w:p>
        </w:tc>
        <w:tc>
          <w:tcPr>
            <w:tcW w:w="1134" w:type="dxa"/>
            <w:tcBorders>
              <w:top w:val="single" w:sz="4" w:space="0" w:color="auto"/>
              <w:bottom w:val="single" w:sz="4" w:space="0" w:color="auto"/>
            </w:tcBorders>
          </w:tcPr>
          <w:p w:rsidR="00433A4B" w:rsidRDefault="00433A4B">
            <w:pPr>
              <w:pStyle w:val="ConsPlusNormal"/>
              <w:jc w:val="center"/>
            </w:pPr>
            <w:r>
              <w:t>2023 год</w:t>
            </w:r>
          </w:p>
        </w:tc>
        <w:tc>
          <w:tcPr>
            <w:tcW w:w="1134" w:type="dxa"/>
            <w:gridSpan w:val="2"/>
            <w:tcBorders>
              <w:top w:val="single" w:sz="4" w:space="0" w:color="auto"/>
              <w:bottom w:val="single" w:sz="4" w:space="0" w:color="auto"/>
            </w:tcBorders>
          </w:tcPr>
          <w:p w:rsidR="00433A4B" w:rsidRDefault="00433A4B">
            <w:pPr>
              <w:pStyle w:val="ConsPlusNormal"/>
              <w:jc w:val="center"/>
            </w:pPr>
            <w:r>
              <w:t>2024 год</w:t>
            </w:r>
          </w:p>
        </w:tc>
        <w:tc>
          <w:tcPr>
            <w:tcW w:w="992" w:type="dxa"/>
            <w:tcBorders>
              <w:top w:val="single" w:sz="4" w:space="0" w:color="auto"/>
              <w:bottom w:val="single" w:sz="4" w:space="0" w:color="auto"/>
            </w:tcBorders>
          </w:tcPr>
          <w:p w:rsidR="00433A4B" w:rsidRDefault="00433A4B">
            <w:pPr>
              <w:pStyle w:val="ConsPlusNormal"/>
              <w:jc w:val="center"/>
            </w:pPr>
            <w:r>
              <w:t>2025 год</w:t>
            </w:r>
          </w:p>
        </w:tc>
        <w:tc>
          <w:tcPr>
            <w:tcW w:w="1134" w:type="dxa"/>
            <w:tcBorders>
              <w:top w:val="single" w:sz="4" w:space="0" w:color="auto"/>
              <w:bottom w:val="single" w:sz="4" w:space="0" w:color="auto"/>
            </w:tcBorders>
          </w:tcPr>
          <w:p w:rsidR="00433A4B" w:rsidRDefault="00433A4B">
            <w:pPr>
              <w:pStyle w:val="ConsPlusNormal"/>
              <w:jc w:val="center"/>
            </w:pPr>
            <w:r>
              <w:t>2026 год</w:t>
            </w:r>
          </w:p>
        </w:tc>
        <w:tc>
          <w:tcPr>
            <w:tcW w:w="1700" w:type="dxa"/>
            <w:vMerge/>
            <w:tcBorders>
              <w:top w:val="single" w:sz="4" w:space="0" w:color="auto"/>
              <w:bottom w:val="single" w:sz="4" w:space="0" w:color="auto"/>
            </w:tcBorders>
          </w:tcPr>
          <w:p w:rsidR="00433A4B" w:rsidRDefault="00433A4B">
            <w:pPr>
              <w:pStyle w:val="ConsPlusNormal"/>
            </w:pPr>
          </w:p>
        </w:tc>
        <w:tc>
          <w:tcPr>
            <w:tcW w:w="1277" w:type="dxa"/>
            <w:vMerge/>
            <w:tcBorders>
              <w:top w:val="single" w:sz="4" w:space="0" w:color="auto"/>
              <w:bottom w:val="single" w:sz="4" w:space="0" w:color="auto"/>
            </w:tcBorders>
          </w:tcPr>
          <w:p w:rsidR="00433A4B" w:rsidRDefault="00433A4B">
            <w:pPr>
              <w:pStyle w:val="ConsPlusNormal"/>
            </w:pPr>
          </w:p>
        </w:tc>
      </w:tr>
      <w:tr w:rsidR="00433A4B" w:rsidTr="006B1484">
        <w:tc>
          <w:tcPr>
            <w:tcW w:w="2330" w:type="dxa"/>
            <w:tcBorders>
              <w:top w:val="single" w:sz="4" w:space="0" w:color="auto"/>
              <w:bottom w:val="single" w:sz="4" w:space="0" w:color="auto"/>
            </w:tcBorders>
          </w:tcPr>
          <w:p w:rsidR="00433A4B" w:rsidRDefault="00433A4B">
            <w:pPr>
              <w:pStyle w:val="ConsPlusNormal"/>
              <w:jc w:val="center"/>
            </w:pPr>
            <w:r>
              <w:t>1</w:t>
            </w:r>
          </w:p>
        </w:tc>
        <w:tc>
          <w:tcPr>
            <w:tcW w:w="1276" w:type="dxa"/>
            <w:tcBorders>
              <w:top w:val="single" w:sz="4" w:space="0" w:color="auto"/>
              <w:bottom w:val="single" w:sz="4" w:space="0" w:color="auto"/>
            </w:tcBorders>
          </w:tcPr>
          <w:p w:rsidR="00433A4B" w:rsidRDefault="00433A4B">
            <w:pPr>
              <w:pStyle w:val="ConsPlusNormal"/>
              <w:jc w:val="center"/>
            </w:pPr>
            <w:r>
              <w:t>2</w:t>
            </w:r>
          </w:p>
        </w:tc>
        <w:tc>
          <w:tcPr>
            <w:tcW w:w="1275" w:type="dxa"/>
            <w:tcBorders>
              <w:top w:val="single" w:sz="4" w:space="0" w:color="auto"/>
              <w:bottom w:val="single" w:sz="4" w:space="0" w:color="auto"/>
            </w:tcBorders>
          </w:tcPr>
          <w:p w:rsidR="00433A4B" w:rsidRDefault="00433A4B">
            <w:pPr>
              <w:pStyle w:val="ConsPlusNormal"/>
              <w:jc w:val="center"/>
            </w:pPr>
            <w:r>
              <w:t>3</w:t>
            </w:r>
          </w:p>
        </w:tc>
        <w:tc>
          <w:tcPr>
            <w:tcW w:w="1190" w:type="dxa"/>
            <w:tcBorders>
              <w:top w:val="single" w:sz="4" w:space="0" w:color="auto"/>
              <w:bottom w:val="single" w:sz="4" w:space="0" w:color="auto"/>
            </w:tcBorders>
          </w:tcPr>
          <w:p w:rsidR="00433A4B" w:rsidRDefault="00433A4B">
            <w:pPr>
              <w:pStyle w:val="ConsPlusNormal"/>
              <w:jc w:val="center"/>
            </w:pPr>
            <w:r>
              <w:t>4</w:t>
            </w:r>
          </w:p>
        </w:tc>
        <w:tc>
          <w:tcPr>
            <w:tcW w:w="1134" w:type="dxa"/>
            <w:tcBorders>
              <w:top w:val="single" w:sz="4" w:space="0" w:color="auto"/>
              <w:bottom w:val="single" w:sz="4" w:space="0" w:color="auto"/>
            </w:tcBorders>
          </w:tcPr>
          <w:p w:rsidR="00433A4B" w:rsidRDefault="00433A4B">
            <w:pPr>
              <w:pStyle w:val="ConsPlusNormal"/>
              <w:jc w:val="center"/>
            </w:pPr>
            <w:r>
              <w:t>5</w:t>
            </w:r>
          </w:p>
        </w:tc>
        <w:tc>
          <w:tcPr>
            <w:tcW w:w="1079" w:type="dxa"/>
            <w:tcBorders>
              <w:top w:val="single" w:sz="4" w:space="0" w:color="auto"/>
              <w:bottom w:val="single" w:sz="4" w:space="0" w:color="auto"/>
            </w:tcBorders>
          </w:tcPr>
          <w:p w:rsidR="00433A4B" w:rsidRDefault="00433A4B">
            <w:pPr>
              <w:pStyle w:val="ConsPlusNormal"/>
              <w:jc w:val="center"/>
            </w:pPr>
            <w:r>
              <w:t>6</w:t>
            </w:r>
          </w:p>
        </w:tc>
        <w:tc>
          <w:tcPr>
            <w:tcW w:w="1134" w:type="dxa"/>
            <w:tcBorders>
              <w:top w:val="single" w:sz="4" w:space="0" w:color="auto"/>
              <w:bottom w:val="single" w:sz="4" w:space="0" w:color="auto"/>
            </w:tcBorders>
          </w:tcPr>
          <w:p w:rsidR="00433A4B" w:rsidRDefault="00433A4B">
            <w:pPr>
              <w:pStyle w:val="ConsPlusNormal"/>
              <w:jc w:val="center"/>
            </w:pPr>
            <w:r>
              <w:t>7</w:t>
            </w:r>
          </w:p>
        </w:tc>
        <w:tc>
          <w:tcPr>
            <w:tcW w:w="1134" w:type="dxa"/>
            <w:gridSpan w:val="2"/>
            <w:tcBorders>
              <w:top w:val="single" w:sz="4" w:space="0" w:color="auto"/>
              <w:bottom w:val="single" w:sz="4" w:space="0" w:color="auto"/>
            </w:tcBorders>
          </w:tcPr>
          <w:p w:rsidR="00433A4B" w:rsidRDefault="00433A4B">
            <w:pPr>
              <w:pStyle w:val="ConsPlusNormal"/>
              <w:jc w:val="center"/>
            </w:pPr>
            <w:r>
              <w:t>8</w:t>
            </w:r>
          </w:p>
        </w:tc>
        <w:tc>
          <w:tcPr>
            <w:tcW w:w="992" w:type="dxa"/>
            <w:tcBorders>
              <w:top w:val="single" w:sz="4" w:space="0" w:color="auto"/>
              <w:bottom w:val="single" w:sz="4" w:space="0" w:color="auto"/>
            </w:tcBorders>
          </w:tcPr>
          <w:p w:rsidR="00433A4B" w:rsidRDefault="00433A4B">
            <w:pPr>
              <w:pStyle w:val="ConsPlusNormal"/>
              <w:jc w:val="center"/>
            </w:pPr>
            <w:r>
              <w:t>9</w:t>
            </w:r>
          </w:p>
        </w:tc>
        <w:tc>
          <w:tcPr>
            <w:tcW w:w="1134" w:type="dxa"/>
            <w:tcBorders>
              <w:top w:val="single" w:sz="4" w:space="0" w:color="auto"/>
              <w:bottom w:val="single" w:sz="4" w:space="0" w:color="auto"/>
            </w:tcBorders>
          </w:tcPr>
          <w:p w:rsidR="00433A4B" w:rsidRDefault="00433A4B">
            <w:pPr>
              <w:pStyle w:val="ConsPlusNormal"/>
              <w:jc w:val="center"/>
            </w:pPr>
            <w:r>
              <w:t>10</w:t>
            </w:r>
          </w:p>
        </w:tc>
        <w:tc>
          <w:tcPr>
            <w:tcW w:w="1700" w:type="dxa"/>
            <w:tcBorders>
              <w:top w:val="single" w:sz="4" w:space="0" w:color="auto"/>
              <w:bottom w:val="single" w:sz="4" w:space="0" w:color="auto"/>
            </w:tcBorders>
          </w:tcPr>
          <w:p w:rsidR="00433A4B" w:rsidRDefault="00433A4B">
            <w:pPr>
              <w:pStyle w:val="ConsPlusNormal"/>
              <w:jc w:val="center"/>
            </w:pPr>
            <w:r>
              <w:t>11</w:t>
            </w:r>
          </w:p>
        </w:tc>
        <w:tc>
          <w:tcPr>
            <w:tcW w:w="1277" w:type="dxa"/>
            <w:tcBorders>
              <w:top w:val="single" w:sz="4" w:space="0" w:color="auto"/>
              <w:bottom w:val="single" w:sz="4" w:space="0" w:color="auto"/>
            </w:tcBorders>
          </w:tcPr>
          <w:p w:rsidR="00433A4B" w:rsidRDefault="00433A4B">
            <w:pPr>
              <w:pStyle w:val="ConsPlusNormal"/>
              <w:jc w:val="center"/>
            </w:pPr>
            <w:r>
              <w:t>12</w:t>
            </w: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single" w:sz="4" w:space="0" w:color="auto"/>
              <w:left w:val="nil"/>
              <w:bottom w:val="nil"/>
              <w:right w:val="nil"/>
            </w:tcBorders>
          </w:tcPr>
          <w:p w:rsidR="00433A4B" w:rsidRDefault="00433A4B">
            <w:pPr>
              <w:pStyle w:val="ConsPlusNormal"/>
              <w:outlineLvl w:val="2"/>
            </w:pPr>
            <w:r>
              <w:t>Цель государственной программы - создание условий, обеспечивающих возможность жителям Архангельской области систематически заниматься физической культурой и спортом, повышение конкурентоспособности спортсменов Архангельской области на всероссийском и международном уровнях</w:t>
            </w: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outlineLvl w:val="2"/>
            </w:pPr>
            <w:r>
              <w:t>Задача N 1 - научно-методическое, информационное и кадровое обеспечение, повышение квалификации и профессиональная переподготовка в сфере физического воспитания и спортивной подготовки</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17" w:name="P617"/>
            <w:bookmarkEnd w:id="17"/>
            <w:r>
              <w:t xml:space="preserve">1.1. Обеспечение </w:t>
            </w:r>
            <w:r>
              <w:lastRenderedPageBreak/>
              <w:t>методической литературой, специализированными периодическими изданиями физкультурно-спортивных организаций. Обеспечение комплексных научных групп по вопросам физической культуры и спорта</w:t>
            </w:r>
          </w:p>
        </w:tc>
        <w:tc>
          <w:tcPr>
            <w:tcW w:w="1276" w:type="dxa"/>
            <w:vMerge w:val="restart"/>
            <w:tcBorders>
              <w:top w:val="nil"/>
              <w:left w:val="nil"/>
              <w:bottom w:val="nil"/>
              <w:right w:val="nil"/>
            </w:tcBorders>
          </w:tcPr>
          <w:p w:rsidR="00433A4B" w:rsidRDefault="00433A4B">
            <w:pPr>
              <w:pStyle w:val="ConsPlusNormal"/>
            </w:pPr>
            <w:r>
              <w:lastRenderedPageBreak/>
              <w:t>министерст</w:t>
            </w:r>
            <w:r>
              <w:lastRenderedPageBreak/>
              <w:t>во спорта Архангельской области (далее - министерство спорта)</w:t>
            </w:r>
          </w:p>
        </w:tc>
        <w:tc>
          <w:tcPr>
            <w:tcW w:w="1275" w:type="dxa"/>
            <w:tcBorders>
              <w:top w:val="nil"/>
              <w:left w:val="nil"/>
              <w:bottom w:val="nil"/>
              <w:right w:val="nil"/>
            </w:tcBorders>
          </w:tcPr>
          <w:p w:rsidR="00433A4B" w:rsidRDefault="00433A4B">
            <w:pPr>
              <w:pStyle w:val="ConsPlusNormal"/>
            </w:pPr>
            <w:r>
              <w:lastRenderedPageBreak/>
              <w:t>итого</w:t>
            </w:r>
          </w:p>
        </w:tc>
        <w:tc>
          <w:tcPr>
            <w:tcW w:w="1190" w:type="dxa"/>
            <w:tcBorders>
              <w:top w:val="nil"/>
              <w:left w:val="nil"/>
              <w:bottom w:val="nil"/>
              <w:right w:val="nil"/>
            </w:tcBorders>
          </w:tcPr>
          <w:p w:rsidR="00433A4B" w:rsidRDefault="00515948">
            <w:pPr>
              <w:pStyle w:val="ConsPlusNormal"/>
              <w:jc w:val="center"/>
            </w:pPr>
            <w:r>
              <w:t>1</w:t>
            </w:r>
            <w:r w:rsidR="00267EF1">
              <w:t>75</w:t>
            </w:r>
            <w:r w:rsidR="00433A4B">
              <w:t>,0</w:t>
            </w:r>
          </w:p>
        </w:tc>
        <w:tc>
          <w:tcPr>
            <w:tcW w:w="1134" w:type="dxa"/>
            <w:tcBorders>
              <w:top w:val="nil"/>
              <w:left w:val="nil"/>
              <w:bottom w:val="nil"/>
              <w:right w:val="nil"/>
            </w:tcBorders>
          </w:tcPr>
          <w:p w:rsidR="00433A4B" w:rsidRDefault="00433A4B">
            <w:pPr>
              <w:pStyle w:val="ConsPlusNormal"/>
              <w:jc w:val="center"/>
            </w:pPr>
            <w:r>
              <w:t>25,0</w:t>
            </w:r>
          </w:p>
        </w:tc>
        <w:tc>
          <w:tcPr>
            <w:tcW w:w="1079" w:type="dxa"/>
            <w:tcBorders>
              <w:top w:val="nil"/>
              <w:left w:val="nil"/>
              <w:bottom w:val="nil"/>
              <w:right w:val="nil"/>
            </w:tcBorders>
          </w:tcPr>
          <w:p w:rsidR="00433A4B" w:rsidRDefault="00267EF1">
            <w:pPr>
              <w:pStyle w:val="ConsPlusNormal"/>
              <w:jc w:val="center"/>
            </w:pPr>
            <w:r>
              <w:t>10</w:t>
            </w:r>
            <w:r w:rsidR="00433A4B">
              <w:t>,0</w:t>
            </w:r>
          </w:p>
        </w:tc>
        <w:tc>
          <w:tcPr>
            <w:tcW w:w="1134" w:type="dxa"/>
            <w:tcBorders>
              <w:top w:val="nil"/>
              <w:left w:val="nil"/>
              <w:bottom w:val="nil"/>
              <w:right w:val="nil"/>
            </w:tcBorders>
          </w:tcPr>
          <w:p w:rsidR="00433A4B" w:rsidRDefault="00267EF1">
            <w:pPr>
              <w:pStyle w:val="ConsPlusNormal"/>
              <w:jc w:val="center"/>
            </w:pPr>
            <w:r>
              <w:t>10</w:t>
            </w:r>
            <w:r w:rsidR="00433A4B">
              <w:t>,0</w:t>
            </w:r>
          </w:p>
        </w:tc>
        <w:tc>
          <w:tcPr>
            <w:tcW w:w="1134" w:type="dxa"/>
            <w:gridSpan w:val="2"/>
            <w:tcBorders>
              <w:top w:val="nil"/>
              <w:left w:val="nil"/>
              <w:bottom w:val="nil"/>
              <w:right w:val="nil"/>
            </w:tcBorders>
          </w:tcPr>
          <w:p w:rsidR="00433A4B" w:rsidRDefault="00267EF1">
            <w:pPr>
              <w:pStyle w:val="ConsPlusNormal"/>
              <w:jc w:val="center"/>
            </w:pPr>
            <w:r>
              <w:t>10</w:t>
            </w:r>
            <w:r w:rsidR="00433A4B">
              <w:t>,0</w:t>
            </w:r>
          </w:p>
        </w:tc>
        <w:tc>
          <w:tcPr>
            <w:tcW w:w="992" w:type="dxa"/>
            <w:tcBorders>
              <w:top w:val="nil"/>
              <w:left w:val="nil"/>
              <w:bottom w:val="nil"/>
              <w:right w:val="nil"/>
            </w:tcBorders>
          </w:tcPr>
          <w:p w:rsidR="00433A4B" w:rsidRDefault="00267EF1" w:rsidP="00267EF1">
            <w:pPr>
              <w:pStyle w:val="ConsPlusNormal"/>
              <w:jc w:val="center"/>
            </w:pPr>
            <w:r>
              <w:t>10</w:t>
            </w:r>
            <w:r w:rsidR="00433A4B">
              <w:t>,0</w:t>
            </w:r>
          </w:p>
        </w:tc>
        <w:tc>
          <w:tcPr>
            <w:tcW w:w="1134" w:type="dxa"/>
            <w:tcBorders>
              <w:top w:val="nil"/>
              <w:left w:val="nil"/>
              <w:bottom w:val="nil"/>
              <w:right w:val="nil"/>
            </w:tcBorders>
          </w:tcPr>
          <w:p w:rsidR="00433A4B" w:rsidRDefault="00433A4B" w:rsidP="00267EF1">
            <w:pPr>
              <w:pStyle w:val="ConsPlusNormal"/>
              <w:jc w:val="center"/>
            </w:pPr>
            <w:r>
              <w:t>1</w:t>
            </w:r>
            <w:r w:rsidR="00267EF1">
              <w:t>10</w:t>
            </w:r>
            <w:r>
              <w:t>,0</w:t>
            </w:r>
          </w:p>
        </w:tc>
        <w:tc>
          <w:tcPr>
            <w:tcW w:w="1700" w:type="dxa"/>
            <w:vMerge w:val="restart"/>
            <w:tcBorders>
              <w:top w:val="nil"/>
              <w:left w:val="nil"/>
              <w:bottom w:val="nil"/>
              <w:right w:val="nil"/>
            </w:tcBorders>
          </w:tcPr>
          <w:p w:rsidR="00433A4B" w:rsidRDefault="00433A4B">
            <w:pPr>
              <w:pStyle w:val="ConsPlusNormal"/>
            </w:pPr>
            <w:r>
              <w:t xml:space="preserve">организация </w:t>
            </w:r>
            <w:r>
              <w:lastRenderedPageBreak/>
              <w:t>разработки программного, учебного и научно-методического обеспечения, ежегодно - не менее 1 издания;</w:t>
            </w:r>
          </w:p>
          <w:p w:rsidR="00433A4B" w:rsidRDefault="00433A4B">
            <w:pPr>
              <w:pStyle w:val="ConsPlusNormal"/>
            </w:pPr>
            <w:r>
              <w:t>обеспечение специалистов физической культуры и спорта специализированными научно-методическими изданиями, пособиями - не менее 200 экземпляров;</w:t>
            </w:r>
          </w:p>
          <w:p w:rsidR="00433A4B" w:rsidRDefault="00433A4B">
            <w:pPr>
              <w:pStyle w:val="ConsPlusNormal"/>
            </w:pPr>
            <w:r>
              <w:t>проведение не менее 1 комплексного исследования ежегодно по видам спорта</w:t>
            </w:r>
          </w:p>
        </w:tc>
        <w:tc>
          <w:tcPr>
            <w:tcW w:w="1277" w:type="dxa"/>
            <w:vMerge w:val="restart"/>
            <w:tcBorders>
              <w:top w:val="nil"/>
              <w:left w:val="nil"/>
              <w:bottom w:val="nil"/>
              <w:right w:val="nil"/>
            </w:tcBorders>
          </w:tcPr>
          <w:p w:rsidR="00433A4B" w:rsidRDefault="00167B21">
            <w:pPr>
              <w:pStyle w:val="ConsPlusNormal"/>
            </w:pPr>
            <w:hyperlink w:anchor="P473">
              <w:r w:rsidR="00433A4B">
                <w:rPr>
                  <w:color w:val="0000FF"/>
                </w:rPr>
                <w:t>пункт 12</w:t>
              </w:r>
            </w:hyperlink>
            <w:r w:rsidR="00433A4B">
              <w:t xml:space="preserve"> </w:t>
            </w:r>
            <w:r w:rsidR="00433A4B">
              <w:lastRenderedPageBreak/>
              <w:t>перечня целевых показателей государственной программы Архангельской области "Развитие физической культуры и спорта в Архангельской области" (далее - перечень)</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515948">
            <w:pPr>
              <w:pStyle w:val="ConsPlusNormal"/>
              <w:jc w:val="center"/>
            </w:pPr>
            <w:r>
              <w:t>1</w:t>
            </w:r>
            <w:r w:rsidR="00433A4B">
              <w:t>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p>
        </w:tc>
        <w:tc>
          <w:tcPr>
            <w:tcW w:w="1134" w:type="dxa"/>
            <w:tcBorders>
              <w:top w:val="nil"/>
              <w:left w:val="nil"/>
              <w:bottom w:val="nil"/>
              <w:right w:val="nil"/>
            </w:tcBorders>
          </w:tcPr>
          <w:p w:rsidR="00433A4B" w:rsidRDefault="00433A4B">
            <w:pPr>
              <w:pStyle w:val="ConsPlusNormal"/>
              <w:jc w:val="center"/>
            </w:pPr>
            <w:r>
              <w:t>100,0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267EF1">
            <w:pPr>
              <w:pStyle w:val="ConsPlusNormal"/>
              <w:jc w:val="center"/>
            </w:pPr>
            <w:r>
              <w:t>75</w:t>
            </w:r>
            <w:r w:rsidR="00433A4B">
              <w:t>,0</w:t>
            </w:r>
          </w:p>
        </w:tc>
        <w:tc>
          <w:tcPr>
            <w:tcW w:w="1134" w:type="dxa"/>
            <w:tcBorders>
              <w:top w:val="nil"/>
              <w:left w:val="nil"/>
              <w:bottom w:val="nil"/>
              <w:right w:val="nil"/>
            </w:tcBorders>
          </w:tcPr>
          <w:p w:rsidR="00433A4B" w:rsidRDefault="00433A4B">
            <w:pPr>
              <w:pStyle w:val="ConsPlusNormal"/>
              <w:jc w:val="center"/>
            </w:pPr>
            <w:r>
              <w:t>25,0</w:t>
            </w:r>
          </w:p>
        </w:tc>
        <w:tc>
          <w:tcPr>
            <w:tcW w:w="1079" w:type="dxa"/>
            <w:tcBorders>
              <w:top w:val="nil"/>
              <w:left w:val="nil"/>
              <w:bottom w:val="nil"/>
              <w:right w:val="nil"/>
            </w:tcBorders>
          </w:tcPr>
          <w:p w:rsidR="00433A4B" w:rsidRDefault="00267EF1">
            <w:pPr>
              <w:pStyle w:val="ConsPlusNormal"/>
              <w:jc w:val="center"/>
            </w:pPr>
            <w:r>
              <w:t>10</w:t>
            </w:r>
            <w:r w:rsidR="00433A4B">
              <w:t>,0</w:t>
            </w:r>
          </w:p>
        </w:tc>
        <w:tc>
          <w:tcPr>
            <w:tcW w:w="1134" w:type="dxa"/>
            <w:tcBorders>
              <w:top w:val="nil"/>
              <w:left w:val="nil"/>
              <w:bottom w:val="nil"/>
              <w:right w:val="nil"/>
            </w:tcBorders>
          </w:tcPr>
          <w:p w:rsidR="00433A4B" w:rsidRDefault="00267EF1">
            <w:pPr>
              <w:pStyle w:val="ConsPlusNormal"/>
              <w:jc w:val="center"/>
            </w:pPr>
            <w:r>
              <w:t>10,</w:t>
            </w:r>
            <w:r w:rsidR="00433A4B">
              <w:t>0</w:t>
            </w:r>
          </w:p>
        </w:tc>
        <w:tc>
          <w:tcPr>
            <w:tcW w:w="1134" w:type="dxa"/>
            <w:gridSpan w:val="2"/>
            <w:tcBorders>
              <w:top w:val="nil"/>
              <w:left w:val="nil"/>
              <w:bottom w:val="nil"/>
              <w:right w:val="nil"/>
            </w:tcBorders>
          </w:tcPr>
          <w:p w:rsidR="00433A4B" w:rsidRDefault="00267EF1">
            <w:pPr>
              <w:pStyle w:val="ConsPlusNormal"/>
              <w:jc w:val="center"/>
            </w:pPr>
            <w:r>
              <w:t>10</w:t>
            </w:r>
            <w:r w:rsidR="00433A4B">
              <w:t>,0</w:t>
            </w:r>
          </w:p>
        </w:tc>
        <w:tc>
          <w:tcPr>
            <w:tcW w:w="992" w:type="dxa"/>
            <w:tcBorders>
              <w:top w:val="nil"/>
              <w:left w:val="nil"/>
              <w:bottom w:val="nil"/>
              <w:right w:val="nil"/>
            </w:tcBorders>
          </w:tcPr>
          <w:p w:rsidR="00433A4B" w:rsidRDefault="00267EF1">
            <w:pPr>
              <w:pStyle w:val="ConsPlusNormal"/>
              <w:jc w:val="center"/>
            </w:pPr>
            <w:r>
              <w:t>10</w:t>
            </w:r>
            <w:r w:rsidR="00433A4B">
              <w:t>,0</w:t>
            </w:r>
          </w:p>
        </w:tc>
        <w:tc>
          <w:tcPr>
            <w:tcW w:w="1134" w:type="dxa"/>
            <w:tcBorders>
              <w:top w:val="nil"/>
              <w:left w:val="nil"/>
              <w:bottom w:val="nil"/>
              <w:right w:val="nil"/>
            </w:tcBorders>
          </w:tcPr>
          <w:p w:rsidR="00433A4B" w:rsidRDefault="00267EF1">
            <w:pPr>
              <w:pStyle w:val="ConsPlusNormal"/>
              <w:jc w:val="center"/>
            </w:pPr>
            <w:r>
              <w:t>10</w:t>
            </w:r>
            <w:r w:rsidR="00433A4B">
              <w:t>,0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(в ред. </w:t>
            </w:r>
            <w:hyperlink r:id="rId173">
              <w:r>
                <w:rPr>
                  <w:color w:val="0000FF"/>
                </w:rPr>
                <w:t>постановления</w:t>
              </w:r>
            </w:hyperlink>
            <w:r>
              <w:t xml:space="preserve"> Правительства Архангельской области от 06.06.2022 N 387-пп</w:t>
            </w:r>
            <w:r w:rsidR="00C94BB6">
              <w:t>,</w:t>
            </w:r>
            <w:r w:rsidR="00C94BB6">
              <w:rPr>
                <w:color w:val="392C69"/>
              </w:rPr>
              <w:t xml:space="preserve"> от 07.10.2022 №797-пп)</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18" w:name="P672"/>
            <w:bookmarkEnd w:id="18"/>
            <w:r>
              <w:t>1.2 Обеспечение профессиональной подготовки, переподготовки, повышения квалификации тренеров, специальной подготовки спортивных судей и контролеров-</w:t>
            </w:r>
            <w:r>
              <w:lastRenderedPageBreak/>
              <w:t>распорядителей</w:t>
            </w:r>
          </w:p>
        </w:tc>
        <w:tc>
          <w:tcPr>
            <w:tcW w:w="1276" w:type="dxa"/>
            <w:vMerge w:val="restart"/>
            <w:tcBorders>
              <w:top w:val="nil"/>
              <w:left w:val="nil"/>
              <w:bottom w:val="nil"/>
              <w:right w:val="nil"/>
            </w:tcBorders>
          </w:tcPr>
          <w:p w:rsidR="00433A4B" w:rsidRDefault="00433A4B">
            <w:pPr>
              <w:pStyle w:val="ConsPlusNormal"/>
            </w:pPr>
            <w:r>
              <w:lastRenderedPageBreak/>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C94BB6">
            <w:pPr>
              <w:pStyle w:val="ConsPlusNormal"/>
              <w:jc w:val="center"/>
            </w:pPr>
            <w:r>
              <w:t>1 540,6</w:t>
            </w:r>
          </w:p>
        </w:tc>
        <w:tc>
          <w:tcPr>
            <w:tcW w:w="1134" w:type="dxa"/>
            <w:tcBorders>
              <w:top w:val="nil"/>
              <w:left w:val="nil"/>
              <w:bottom w:val="nil"/>
              <w:right w:val="nil"/>
            </w:tcBorders>
          </w:tcPr>
          <w:p w:rsidR="00433A4B" w:rsidRDefault="00433A4B">
            <w:pPr>
              <w:pStyle w:val="ConsPlusNormal"/>
              <w:jc w:val="center"/>
            </w:pPr>
            <w:r>
              <w:t>370,6</w:t>
            </w:r>
          </w:p>
        </w:tc>
        <w:tc>
          <w:tcPr>
            <w:tcW w:w="1079" w:type="dxa"/>
            <w:tcBorders>
              <w:top w:val="nil"/>
              <w:left w:val="nil"/>
              <w:bottom w:val="nil"/>
              <w:right w:val="nil"/>
            </w:tcBorders>
          </w:tcPr>
          <w:p w:rsidR="00433A4B" w:rsidRDefault="00C94BB6">
            <w:pPr>
              <w:pStyle w:val="ConsPlusNormal"/>
              <w:jc w:val="center"/>
            </w:pPr>
            <w:r>
              <w:t>230,0</w:t>
            </w:r>
          </w:p>
        </w:tc>
        <w:tc>
          <w:tcPr>
            <w:tcW w:w="1134" w:type="dxa"/>
            <w:tcBorders>
              <w:top w:val="nil"/>
              <w:left w:val="nil"/>
              <w:bottom w:val="nil"/>
              <w:right w:val="nil"/>
            </w:tcBorders>
          </w:tcPr>
          <w:p w:rsidR="00433A4B" w:rsidRDefault="00C94BB6">
            <w:pPr>
              <w:pStyle w:val="ConsPlusNormal"/>
              <w:jc w:val="center"/>
            </w:pPr>
            <w:r>
              <w:t>230,0</w:t>
            </w:r>
          </w:p>
        </w:tc>
        <w:tc>
          <w:tcPr>
            <w:tcW w:w="1134" w:type="dxa"/>
            <w:gridSpan w:val="2"/>
            <w:tcBorders>
              <w:top w:val="nil"/>
              <w:left w:val="nil"/>
              <w:bottom w:val="nil"/>
              <w:right w:val="nil"/>
            </w:tcBorders>
          </w:tcPr>
          <w:p w:rsidR="00433A4B" w:rsidRDefault="00C94BB6">
            <w:pPr>
              <w:pStyle w:val="ConsPlusNormal"/>
              <w:jc w:val="center"/>
            </w:pPr>
            <w:r>
              <w:t>230,0</w:t>
            </w:r>
          </w:p>
        </w:tc>
        <w:tc>
          <w:tcPr>
            <w:tcW w:w="992" w:type="dxa"/>
            <w:tcBorders>
              <w:top w:val="nil"/>
              <w:left w:val="nil"/>
              <w:bottom w:val="nil"/>
              <w:right w:val="nil"/>
            </w:tcBorders>
          </w:tcPr>
          <w:p w:rsidR="00433A4B" w:rsidRDefault="00C94BB6">
            <w:pPr>
              <w:pStyle w:val="ConsPlusNormal"/>
              <w:jc w:val="center"/>
            </w:pPr>
            <w:r>
              <w:t>230,0</w:t>
            </w:r>
          </w:p>
        </w:tc>
        <w:tc>
          <w:tcPr>
            <w:tcW w:w="1134" w:type="dxa"/>
            <w:tcBorders>
              <w:top w:val="nil"/>
              <w:left w:val="nil"/>
              <w:bottom w:val="nil"/>
              <w:right w:val="nil"/>
            </w:tcBorders>
          </w:tcPr>
          <w:p w:rsidR="00433A4B" w:rsidRDefault="00C94BB6" w:rsidP="00C94BB6">
            <w:pPr>
              <w:pStyle w:val="ConsPlusNormal"/>
              <w:jc w:val="center"/>
            </w:pPr>
            <w:r>
              <w:t>250,0</w:t>
            </w:r>
          </w:p>
        </w:tc>
        <w:tc>
          <w:tcPr>
            <w:tcW w:w="1700" w:type="dxa"/>
            <w:vMerge w:val="restart"/>
            <w:tcBorders>
              <w:top w:val="nil"/>
              <w:left w:val="nil"/>
              <w:bottom w:val="nil"/>
              <w:right w:val="nil"/>
            </w:tcBorders>
          </w:tcPr>
          <w:p w:rsidR="00433A4B" w:rsidRDefault="00433A4B">
            <w:pPr>
              <w:pStyle w:val="ConsPlusNormal"/>
            </w:pPr>
            <w:r>
              <w:t xml:space="preserve">ежегодное обеспечение профессиональной подготовки, переподготовки, повышения квалификации, специальной подготовки не </w:t>
            </w:r>
            <w:r>
              <w:lastRenderedPageBreak/>
              <w:t>менее 100 человек</w:t>
            </w:r>
          </w:p>
        </w:tc>
        <w:tc>
          <w:tcPr>
            <w:tcW w:w="1277" w:type="dxa"/>
            <w:vMerge w:val="restart"/>
            <w:tcBorders>
              <w:top w:val="nil"/>
              <w:left w:val="nil"/>
              <w:bottom w:val="nil"/>
              <w:right w:val="nil"/>
            </w:tcBorders>
          </w:tcPr>
          <w:p w:rsidR="00433A4B" w:rsidRDefault="00167B21">
            <w:pPr>
              <w:pStyle w:val="ConsPlusNormal"/>
            </w:pPr>
            <w:hyperlink w:anchor="P473">
              <w:r w:rsidR="00433A4B">
                <w:rPr>
                  <w:color w:val="0000FF"/>
                </w:rPr>
                <w:t>пункт 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rsidP="00C94BB6">
            <w:pPr>
              <w:pStyle w:val="ConsPlusNormal"/>
              <w:jc w:val="center"/>
            </w:pPr>
            <w:r>
              <w:t xml:space="preserve">1 </w:t>
            </w:r>
            <w:r w:rsidR="00C94BB6">
              <w:t>090</w:t>
            </w:r>
            <w:r>
              <w:t>,0</w:t>
            </w:r>
          </w:p>
        </w:tc>
        <w:tc>
          <w:tcPr>
            <w:tcW w:w="1134" w:type="dxa"/>
            <w:tcBorders>
              <w:top w:val="nil"/>
              <w:left w:val="nil"/>
              <w:bottom w:val="nil"/>
              <w:right w:val="nil"/>
            </w:tcBorders>
          </w:tcPr>
          <w:p w:rsidR="00433A4B" w:rsidRDefault="00433A4B">
            <w:pPr>
              <w:pStyle w:val="ConsPlusNormal"/>
              <w:jc w:val="center"/>
            </w:pPr>
            <w:r>
              <w:t>170,0</w:t>
            </w:r>
          </w:p>
        </w:tc>
        <w:tc>
          <w:tcPr>
            <w:tcW w:w="1079" w:type="dxa"/>
            <w:tcBorders>
              <w:top w:val="nil"/>
              <w:left w:val="nil"/>
              <w:bottom w:val="nil"/>
              <w:right w:val="nil"/>
            </w:tcBorders>
          </w:tcPr>
          <w:p w:rsidR="00433A4B" w:rsidRDefault="00433A4B">
            <w:pPr>
              <w:pStyle w:val="ConsPlusNormal"/>
              <w:jc w:val="center"/>
            </w:pPr>
            <w:r>
              <w:t>180,0</w:t>
            </w:r>
          </w:p>
        </w:tc>
        <w:tc>
          <w:tcPr>
            <w:tcW w:w="1134" w:type="dxa"/>
            <w:tcBorders>
              <w:top w:val="nil"/>
              <w:left w:val="nil"/>
              <w:bottom w:val="nil"/>
              <w:right w:val="nil"/>
            </w:tcBorders>
          </w:tcPr>
          <w:p w:rsidR="00433A4B" w:rsidRDefault="00433A4B">
            <w:pPr>
              <w:pStyle w:val="ConsPlusNormal"/>
              <w:jc w:val="center"/>
            </w:pPr>
            <w:r>
              <w:t>180,0</w:t>
            </w:r>
          </w:p>
        </w:tc>
        <w:tc>
          <w:tcPr>
            <w:tcW w:w="1134" w:type="dxa"/>
            <w:gridSpan w:val="2"/>
            <w:tcBorders>
              <w:top w:val="nil"/>
              <w:left w:val="nil"/>
              <w:bottom w:val="nil"/>
              <w:right w:val="nil"/>
            </w:tcBorders>
          </w:tcPr>
          <w:p w:rsidR="00433A4B" w:rsidRDefault="00433A4B">
            <w:pPr>
              <w:pStyle w:val="ConsPlusNormal"/>
              <w:jc w:val="center"/>
            </w:pPr>
            <w:r>
              <w:t>180,0</w:t>
            </w:r>
          </w:p>
        </w:tc>
        <w:tc>
          <w:tcPr>
            <w:tcW w:w="992" w:type="dxa"/>
            <w:tcBorders>
              <w:top w:val="nil"/>
              <w:left w:val="nil"/>
              <w:bottom w:val="nil"/>
              <w:right w:val="nil"/>
            </w:tcBorders>
          </w:tcPr>
          <w:p w:rsidR="00433A4B" w:rsidRDefault="00C94BB6">
            <w:pPr>
              <w:pStyle w:val="ConsPlusNormal"/>
              <w:jc w:val="center"/>
            </w:pPr>
            <w:r>
              <w:t>180</w:t>
            </w:r>
            <w:r w:rsidR="00433A4B">
              <w:t>,0</w:t>
            </w:r>
          </w:p>
        </w:tc>
        <w:tc>
          <w:tcPr>
            <w:tcW w:w="1134" w:type="dxa"/>
            <w:tcBorders>
              <w:top w:val="nil"/>
              <w:left w:val="nil"/>
              <w:bottom w:val="nil"/>
              <w:right w:val="nil"/>
            </w:tcBorders>
          </w:tcPr>
          <w:p w:rsidR="00433A4B" w:rsidRDefault="00433A4B">
            <w:pPr>
              <w:pStyle w:val="ConsPlusNormal"/>
              <w:jc w:val="center"/>
            </w:pPr>
            <w:r>
              <w:t>200,0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C94BB6">
            <w:pPr>
              <w:pStyle w:val="ConsPlusNormal"/>
              <w:jc w:val="center"/>
            </w:pPr>
            <w:r>
              <w:t>450,6</w:t>
            </w:r>
          </w:p>
        </w:tc>
        <w:tc>
          <w:tcPr>
            <w:tcW w:w="1134" w:type="dxa"/>
            <w:tcBorders>
              <w:top w:val="nil"/>
              <w:left w:val="nil"/>
              <w:bottom w:val="nil"/>
              <w:right w:val="nil"/>
            </w:tcBorders>
          </w:tcPr>
          <w:p w:rsidR="00433A4B" w:rsidRDefault="00433A4B">
            <w:pPr>
              <w:pStyle w:val="ConsPlusNormal"/>
              <w:jc w:val="center"/>
            </w:pPr>
            <w:r>
              <w:t>200,6</w:t>
            </w:r>
          </w:p>
        </w:tc>
        <w:tc>
          <w:tcPr>
            <w:tcW w:w="1079" w:type="dxa"/>
            <w:tcBorders>
              <w:top w:val="nil"/>
              <w:left w:val="nil"/>
              <w:bottom w:val="nil"/>
              <w:right w:val="nil"/>
            </w:tcBorders>
          </w:tcPr>
          <w:p w:rsidR="00433A4B" w:rsidRDefault="00C94BB6">
            <w:pPr>
              <w:pStyle w:val="ConsPlusNormal"/>
              <w:jc w:val="center"/>
            </w:pPr>
            <w:r>
              <w:t>50,0</w:t>
            </w:r>
          </w:p>
        </w:tc>
        <w:tc>
          <w:tcPr>
            <w:tcW w:w="1134" w:type="dxa"/>
            <w:tcBorders>
              <w:top w:val="nil"/>
              <w:left w:val="nil"/>
              <w:bottom w:val="nil"/>
              <w:right w:val="nil"/>
            </w:tcBorders>
          </w:tcPr>
          <w:p w:rsidR="00433A4B" w:rsidRDefault="00C94BB6">
            <w:pPr>
              <w:pStyle w:val="ConsPlusNormal"/>
              <w:jc w:val="center"/>
            </w:pPr>
            <w:r>
              <w:t>50,0</w:t>
            </w:r>
          </w:p>
        </w:tc>
        <w:tc>
          <w:tcPr>
            <w:tcW w:w="1134" w:type="dxa"/>
            <w:gridSpan w:val="2"/>
            <w:tcBorders>
              <w:top w:val="nil"/>
              <w:left w:val="nil"/>
              <w:bottom w:val="nil"/>
              <w:right w:val="nil"/>
            </w:tcBorders>
          </w:tcPr>
          <w:p w:rsidR="00433A4B" w:rsidRDefault="00C94BB6">
            <w:pPr>
              <w:pStyle w:val="ConsPlusNormal"/>
              <w:jc w:val="center"/>
            </w:pPr>
            <w:r>
              <w:t>50,0</w:t>
            </w:r>
          </w:p>
        </w:tc>
        <w:tc>
          <w:tcPr>
            <w:tcW w:w="992" w:type="dxa"/>
            <w:tcBorders>
              <w:top w:val="nil"/>
              <w:left w:val="nil"/>
              <w:bottom w:val="nil"/>
              <w:right w:val="nil"/>
            </w:tcBorders>
          </w:tcPr>
          <w:p w:rsidR="00433A4B" w:rsidRDefault="00C94BB6">
            <w:pPr>
              <w:pStyle w:val="ConsPlusNormal"/>
              <w:jc w:val="center"/>
            </w:pPr>
            <w:r>
              <w:t>50,0</w:t>
            </w:r>
          </w:p>
        </w:tc>
        <w:tc>
          <w:tcPr>
            <w:tcW w:w="1134" w:type="dxa"/>
            <w:tcBorders>
              <w:top w:val="nil"/>
              <w:left w:val="nil"/>
              <w:bottom w:val="nil"/>
              <w:right w:val="nil"/>
            </w:tcBorders>
          </w:tcPr>
          <w:p w:rsidR="00433A4B" w:rsidRDefault="00C94BB6">
            <w:pPr>
              <w:pStyle w:val="ConsPlusNormal"/>
              <w:jc w:val="center"/>
            </w:pPr>
            <w:r>
              <w:t>50,0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(в ред. постановлений Правительства Архангельской области от 17.02.2022 </w:t>
            </w:r>
            <w:hyperlink r:id="rId174">
              <w:r>
                <w:rPr>
                  <w:color w:val="0000FF"/>
                </w:rPr>
                <w:t>N 79-пп</w:t>
              </w:r>
            </w:hyperlink>
            <w:r>
              <w:t>,</w:t>
            </w:r>
          </w:p>
          <w:p w:rsidR="00433A4B" w:rsidRDefault="00433A4B">
            <w:pPr>
              <w:pStyle w:val="ConsPlusNormal"/>
              <w:jc w:val="both"/>
            </w:pPr>
            <w:r>
              <w:t xml:space="preserve">от 06.06.2022 </w:t>
            </w:r>
            <w:hyperlink r:id="rId175">
              <w:r>
                <w:rPr>
                  <w:color w:val="0000FF"/>
                </w:rPr>
                <w:t>N 387-пп</w:t>
              </w:r>
            </w:hyperlink>
            <w:r w:rsidR="00547AE1">
              <w:t>,</w:t>
            </w:r>
            <w:r w:rsidR="00547AE1">
              <w:rPr>
                <w:color w:val="392C69"/>
              </w:rPr>
              <w:t xml:space="preserve"> 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outlineLvl w:val="2"/>
            </w:pPr>
            <w:r>
              <w:t>Задача N 2 - развитие массовой физической культуры и спорта</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19" w:name="P727"/>
            <w:bookmarkEnd w:id="19"/>
            <w:r>
              <w:t>2.1. Популяризация здорового образа жизни, физической культуры и спорта, освещение достижений спортсменов Архангельской области на всероссийских и международных соревнованиях</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FD5582">
            <w:pPr>
              <w:pStyle w:val="ConsPlusNormal"/>
              <w:jc w:val="center"/>
            </w:pPr>
            <w:r>
              <w:t>3 782,0</w:t>
            </w:r>
          </w:p>
        </w:tc>
        <w:tc>
          <w:tcPr>
            <w:tcW w:w="1134" w:type="dxa"/>
            <w:tcBorders>
              <w:top w:val="nil"/>
              <w:left w:val="nil"/>
              <w:bottom w:val="nil"/>
              <w:right w:val="nil"/>
            </w:tcBorders>
          </w:tcPr>
          <w:p w:rsidR="00433A4B" w:rsidRDefault="00433A4B">
            <w:pPr>
              <w:pStyle w:val="ConsPlusNormal"/>
              <w:jc w:val="center"/>
            </w:pPr>
            <w:r>
              <w:t>3 502,0</w:t>
            </w:r>
          </w:p>
        </w:tc>
        <w:tc>
          <w:tcPr>
            <w:tcW w:w="1079" w:type="dxa"/>
            <w:tcBorders>
              <w:top w:val="nil"/>
              <w:left w:val="nil"/>
              <w:bottom w:val="nil"/>
              <w:right w:val="nil"/>
            </w:tcBorders>
          </w:tcPr>
          <w:p w:rsidR="00433A4B" w:rsidRDefault="00FD5582">
            <w:pPr>
              <w:pStyle w:val="ConsPlusNormal"/>
              <w:jc w:val="center"/>
            </w:pPr>
            <w:r>
              <w:t>46</w:t>
            </w:r>
            <w:r w:rsidR="00433A4B">
              <w:t>,0</w:t>
            </w:r>
          </w:p>
        </w:tc>
        <w:tc>
          <w:tcPr>
            <w:tcW w:w="1134" w:type="dxa"/>
            <w:tcBorders>
              <w:top w:val="nil"/>
              <w:left w:val="nil"/>
              <w:bottom w:val="nil"/>
              <w:right w:val="nil"/>
            </w:tcBorders>
          </w:tcPr>
          <w:p w:rsidR="00433A4B" w:rsidRDefault="00FD5582">
            <w:pPr>
              <w:pStyle w:val="ConsPlusNormal"/>
              <w:jc w:val="center"/>
            </w:pPr>
            <w:r>
              <w:t>46</w:t>
            </w:r>
            <w:r w:rsidR="00433A4B">
              <w:t>,0</w:t>
            </w:r>
          </w:p>
        </w:tc>
        <w:tc>
          <w:tcPr>
            <w:tcW w:w="1134" w:type="dxa"/>
            <w:gridSpan w:val="2"/>
            <w:tcBorders>
              <w:top w:val="nil"/>
              <w:left w:val="nil"/>
              <w:bottom w:val="nil"/>
              <w:right w:val="nil"/>
            </w:tcBorders>
          </w:tcPr>
          <w:p w:rsidR="00433A4B" w:rsidRDefault="00FD5582">
            <w:pPr>
              <w:pStyle w:val="ConsPlusNormal"/>
              <w:jc w:val="center"/>
            </w:pPr>
            <w:r>
              <w:t>46</w:t>
            </w:r>
            <w:r w:rsidR="00433A4B">
              <w:t>,0</w:t>
            </w:r>
          </w:p>
        </w:tc>
        <w:tc>
          <w:tcPr>
            <w:tcW w:w="992" w:type="dxa"/>
            <w:tcBorders>
              <w:top w:val="nil"/>
              <w:left w:val="nil"/>
              <w:bottom w:val="nil"/>
              <w:right w:val="nil"/>
            </w:tcBorders>
          </w:tcPr>
          <w:p w:rsidR="00433A4B" w:rsidRDefault="00FD5582">
            <w:pPr>
              <w:pStyle w:val="ConsPlusNormal"/>
              <w:jc w:val="center"/>
            </w:pPr>
            <w:r>
              <w:t>46</w:t>
            </w:r>
            <w:r w:rsidR="00433A4B">
              <w:t>,0</w:t>
            </w:r>
          </w:p>
        </w:tc>
        <w:tc>
          <w:tcPr>
            <w:tcW w:w="1134" w:type="dxa"/>
            <w:tcBorders>
              <w:top w:val="nil"/>
              <w:left w:val="nil"/>
              <w:bottom w:val="nil"/>
              <w:right w:val="nil"/>
            </w:tcBorders>
          </w:tcPr>
          <w:p w:rsidR="00433A4B" w:rsidRDefault="00FD5582">
            <w:pPr>
              <w:pStyle w:val="ConsPlusNormal"/>
              <w:jc w:val="center"/>
            </w:pPr>
            <w:r>
              <w:t>96</w:t>
            </w:r>
            <w:r w:rsidR="00433A4B">
              <w:t>,0</w:t>
            </w:r>
          </w:p>
        </w:tc>
        <w:tc>
          <w:tcPr>
            <w:tcW w:w="1700" w:type="dxa"/>
            <w:vMerge w:val="restart"/>
            <w:tcBorders>
              <w:top w:val="nil"/>
              <w:left w:val="nil"/>
              <w:bottom w:val="nil"/>
              <w:right w:val="nil"/>
            </w:tcBorders>
          </w:tcPr>
          <w:p w:rsidR="00433A4B" w:rsidRDefault="00433A4B">
            <w:pPr>
              <w:pStyle w:val="ConsPlusNormal"/>
            </w:pPr>
            <w:r>
              <w:t>организация освещения мероприятий, направленных на популяризацию здорового образа жизни, физической культуры и спорта, достижений спортсменов Архангельской области</w:t>
            </w:r>
          </w:p>
        </w:tc>
        <w:tc>
          <w:tcPr>
            <w:tcW w:w="1277" w:type="dxa"/>
            <w:vMerge w:val="restart"/>
            <w:tcBorders>
              <w:top w:val="nil"/>
              <w:left w:val="nil"/>
              <w:bottom w:val="nil"/>
              <w:right w:val="nil"/>
            </w:tcBorders>
          </w:tcPr>
          <w:p w:rsidR="00433A4B" w:rsidRDefault="00167B21">
            <w:pPr>
              <w:pStyle w:val="ConsPlusNormal"/>
            </w:pPr>
            <w:hyperlink w:anchor="P473">
              <w:r w:rsidR="00433A4B">
                <w:rPr>
                  <w:color w:val="0000FF"/>
                </w:rPr>
                <w:t>пункт 12</w:t>
              </w:r>
            </w:hyperlink>
            <w:r w:rsidR="00433A4B">
              <w:t xml:space="preserve"> перечня</w:t>
            </w:r>
          </w:p>
          <w:p w:rsidR="00547AE1" w:rsidRDefault="00547AE1">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FD5582">
            <w:pPr>
              <w:pStyle w:val="ConsPlusNormal"/>
              <w:jc w:val="center"/>
            </w:pPr>
            <w:r>
              <w:t>5</w:t>
            </w:r>
            <w:r w:rsidR="00433A4B">
              <w:t>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FD5582">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50,0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FD5582">
            <w:pPr>
              <w:pStyle w:val="ConsPlusNormal"/>
              <w:jc w:val="center"/>
            </w:pPr>
            <w:r>
              <w:t>3 732</w:t>
            </w:r>
            <w:r w:rsidR="00433A4B">
              <w:t>,0</w:t>
            </w:r>
          </w:p>
        </w:tc>
        <w:tc>
          <w:tcPr>
            <w:tcW w:w="1134" w:type="dxa"/>
            <w:tcBorders>
              <w:top w:val="nil"/>
              <w:left w:val="nil"/>
              <w:bottom w:val="nil"/>
              <w:right w:val="nil"/>
            </w:tcBorders>
          </w:tcPr>
          <w:p w:rsidR="00433A4B" w:rsidRDefault="00433A4B">
            <w:pPr>
              <w:pStyle w:val="ConsPlusNormal"/>
              <w:jc w:val="center"/>
            </w:pPr>
            <w:r>
              <w:t>3 502,0</w:t>
            </w:r>
          </w:p>
        </w:tc>
        <w:tc>
          <w:tcPr>
            <w:tcW w:w="1079" w:type="dxa"/>
            <w:tcBorders>
              <w:top w:val="nil"/>
              <w:left w:val="nil"/>
              <w:bottom w:val="nil"/>
              <w:right w:val="nil"/>
            </w:tcBorders>
          </w:tcPr>
          <w:p w:rsidR="00433A4B" w:rsidRDefault="00FD5582">
            <w:pPr>
              <w:pStyle w:val="ConsPlusNormal"/>
              <w:jc w:val="center"/>
            </w:pPr>
            <w:r>
              <w:t>46,0</w:t>
            </w:r>
          </w:p>
        </w:tc>
        <w:tc>
          <w:tcPr>
            <w:tcW w:w="1134" w:type="dxa"/>
            <w:tcBorders>
              <w:top w:val="nil"/>
              <w:left w:val="nil"/>
              <w:bottom w:val="nil"/>
              <w:right w:val="nil"/>
            </w:tcBorders>
          </w:tcPr>
          <w:p w:rsidR="00433A4B" w:rsidRDefault="00FD5582">
            <w:pPr>
              <w:pStyle w:val="ConsPlusNormal"/>
              <w:jc w:val="center"/>
            </w:pPr>
            <w:r>
              <w:t>46,0</w:t>
            </w:r>
          </w:p>
        </w:tc>
        <w:tc>
          <w:tcPr>
            <w:tcW w:w="1134" w:type="dxa"/>
            <w:gridSpan w:val="2"/>
            <w:tcBorders>
              <w:top w:val="nil"/>
              <w:left w:val="nil"/>
              <w:bottom w:val="nil"/>
              <w:right w:val="nil"/>
            </w:tcBorders>
          </w:tcPr>
          <w:p w:rsidR="00433A4B" w:rsidRDefault="00FD5582">
            <w:pPr>
              <w:pStyle w:val="ConsPlusNormal"/>
              <w:jc w:val="center"/>
            </w:pPr>
            <w:r>
              <w:t>46,0</w:t>
            </w:r>
          </w:p>
        </w:tc>
        <w:tc>
          <w:tcPr>
            <w:tcW w:w="992" w:type="dxa"/>
            <w:tcBorders>
              <w:top w:val="nil"/>
              <w:left w:val="nil"/>
              <w:bottom w:val="nil"/>
              <w:right w:val="nil"/>
            </w:tcBorders>
          </w:tcPr>
          <w:p w:rsidR="00433A4B" w:rsidRDefault="00FD5582">
            <w:pPr>
              <w:pStyle w:val="ConsPlusNormal"/>
              <w:jc w:val="center"/>
            </w:pPr>
            <w:r>
              <w:t>46,0</w:t>
            </w:r>
          </w:p>
        </w:tc>
        <w:tc>
          <w:tcPr>
            <w:tcW w:w="1134" w:type="dxa"/>
            <w:tcBorders>
              <w:top w:val="nil"/>
              <w:left w:val="nil"/>
              <w:bottom w:val="nil"/>
              <w:right w:val="nil"/>
            </w:tcBorders>
          </w:tcPr>
          <w:p w:rsidR="00433A4B" w:rsidRDefault="00FD5582">
            <w:pPr>
              <w:pStyle w:val="ConsPlusNormal"/>
              <w:jc w:val="center"/>
            </w:pPr>
            <w:r>
              <w:t>46,0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(в ред. постановлений Правительства Архангельской области от 21.12.2021 </w:t>
            </w:r>
            <w:hyperlink r:id="rId176">
              <w:r>
                <w:rPr>
                  <w:color w:val="0000FF"/>
                </w:rPr>
                <w:t>N 742-пп</w:t>
              </w:r>
            </w:hyperlink>
            <w:r>
              <w:t>,</w:t>
            </w:r>
          </w:p>
          <w:p w:rsidR="00433A4B" w:rsidRDefault="00433A4B">
            <w:pPr>
              <w:pStyle w:val="ConsPlusNormal"/>
              <w:jc w:val="both"/>
            </w:pPr>
            <w:r>
              <w:t xml:space="preserve">от 06.06.2022 </w:t>
            </w:r>
            <w:hyperlink r:id="rId177">
              <w:r>
                <w:rPr>
                  <w:color w:val="0000FF"/>
                </w:rPr>
                <w:t>N 387-пп</w:t>
              </w:r>
            </w:hyperlink>
            <w:r w:rsidR="00547AE1">
              <w:t>,</w:t>
            </w:r>
            <w:r w:rsidR="00547AE1">
              <w:rPr>
                <w:color w:val="392C69"/>
              </w:rPr>
              <w:t xml:space="preserve"> 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20" w:name="P781"/>
            <w:bookmarkEnd w:id="20"/>
            <w:r>
              <w:t>2.2. Проведение</w:t>
            </w:r>
          </w:p>
          <w:p w:rsidR="00433A4B" w:rsidRDefault="00433A4B">
            <w:pPr>
              <w:pStyle w:val="ConsPlusNormal"/>
            </w:pPr>
            <w:r>
              <w:t xml:space="preserve">официальных физкультурных мероприятий и спортивных мероприятий </w:t>
            </w:r>
            <w:r>
              <w:lastRenderedPageBreak/>
              <w:t>Архангельской области, включенных в календарный план физкультурных мероприятий и спортивных мероприятий Архангельской области, подготовка и участие спортсменов спортивных сборных команд Архангельской области</w:t>
            </w:r>
          </w:p>
          <w:p w:rsidR="00433A4B" w:rsidRDefault="00433A4B">
            <w:pPr>
              <w:pStyle w:val="ConsPlusNormal"/>
            </w:pPr>
            <w:r>
              <w:t>во всероссийских</w:t>
            </w:r>
          </w:p>
          <w:p w:rsidR="00433A4B" w:rsidRDefault="00433A4B">
            <w:pPr>
              <w:pStyle w:val="ConsPlusNormal"/>
            </w:pPr>
            <w:r>
              <w:t>и международных соревнованиях</w:t>
            </w:r>
          </w:p>
        </w:tc>
        <w:tc>
          <w:tcPr>
            <w:tcW w:w="1276" w:type="dxa"/>
            <w:vMerge w:val="restart"/>
            <w:tcBorders>
              <w:top w:val="nil"/>
              <w:left w:val="nil"/>
              <w:bottom w:val="nil"/>
              <w:right w:val="nil"/>
            </w:tcBorders>
          </w:tcPr>
          <w:p w:rsidR="00433A4B" w:rsidRDefault="00433A4B">
            <w:pPr>
              <w:pStyle w:val="ConsPlusNormal"/>
            </w:pPr>
            <w:r>
              <w:lastRenderedPageBreak/>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547AE1">
            <w:pPr>
              <w:pStyle w:val="ConsPlusNormal"/>
              <w:jc w:val="center"/>
            </w:pPr>
            <w:r>
              <w:t>612 567,5</w:t>
            </w:r>
          </w:p>
        </w:tc>
        <w:tc>
          <w:tcPr>
            <w:tcW w:w="1134" w:type="dxa"/>
            <w:tcBorders>
              <w:top w:val="nil"/>
              <w:left w:val="nil"/>
              <w:bottom w:val="nil"/>
              <w:right w:val="nil"/>
            </w:tcBorders>
          </w:tcPr>
          <w:p w:rsidR="00433A4B" w:rsidRDefault="00433A4B">
            <w:pPr>
              <w:pStyle w:val="ConsPlusNormal"/>
              <w:jc w:val="center"/>
            </w:pPr>
            <w:r>
              <w:t>101 679,9</w:t>
            </w:r>
          </w:p>
        </w:tc>
        <w:tc>
          <w:tcPr>
            <w:tcW w:w="1079" w:type="dxa"/>
            <w:tcBorders>
              <w:top w:val="nil"/>
              <w:left w:val="nil"/>
              <w:bottom w:val="nil"/>
              <w:right w:val="nil"/>
            </w:tcBorders>
          </w:tcPr>
          <w:p w:rsidR="00433A4B" w:rsidRDefault="00547AE1" w:rsidP="00547AE1">
            <w:pPr>
              <w:pStyle w:val="ConsPlusNormal"/>
              <w:jc w:val="center"/>
            </w:pPr>
            <w:r>
              <w:t>95</w:t>
            </w:r>
            <w:r w:rsidR="00433A4B">
              <w:t> </w:t>
            </w:r>
            <w:r>
              <w:t>714</w:t>
            </w:r>
            <w:r w:rsidR="00433A4B">
              <w:t>,</w:t>
            </w:r>
            <w:r>
              <w:t>2</w:t>
            </w:r>
          </w:p>
        </w:tc>
        <w:tc>
          <w:tcPr>
            <w:tcW w:w="1134" w:type="dxa"/>
            <w:tcBorders>
              <w:top w:val="nil"/>
              <w:left w:val="nil"/>
              <w:bottom w:val="nil"/>
              <w:right w:val="nil"/>
            </w:tcBorders>
          </w:tcPr>
          <w:p w:rsidR="00433A4B" w:rsidRDefault="00547AE1">
            <w:pPr>
              <w:pStyle w:val="ConsPlusNormal"/>
              <w:jc w:val="center"/>
            </w:pPr>
            <w:r>
              <w:t>110 409,5</w:t>
            </w:r>
          </w:p>
        </w:tc>
        <w:tc>
          <w:tcPr>
            <w:tcW w:w="1134" w:type="dxa"/>
            <w:gridSpan w:val="2"/>
            <w:tcBorders>
              <w:top w:val="nil"/>
              <w:left w:val="nil"/>
              <w:bottom w:val="nil"/>
              <w:right w:val="nil"/>
            </w:tcBorders>
          </w:tcPr>
          <w:p w:rsidR="00433A4B" w:rsidRDefault="00547AE1">
            <w:pPr>
              <w:pStyle w:val="ConsPlusNormal"/>
              <w:jc w:val="center"/>
            </w:pPr>
            <w:r>
              <w:t>95 952,2</w:t>
            </w:r>
          </w:p>
        </w:tc>
        <w:tc>
          <w:tcPr>
            <w:tcW w:w="992" w:type="dxa"/>
            <w:tcBorders>
              <w:top w:val="nil"/>
              <w:left w:val="nil"/>
              <w:bottom w:val="nil"/>
              <w:right w:val="nil"/>
            </w:tcBorders>
          </w:tcPr>
          <w:p w:rsidR="00433A4B" w:rsidRDefault="00547AE1">
            <w:pPr>
              <w:pStyle w:val="ConsPlusNormal"/>
              <w:jc w:val="center"/>
            </w:pPr>
            <w:r>
              <w:t>96 053,7</w:t>
            </w:r>
          </w:p>
        </w:tc>
        <w:tc>
          <w:tcPr>
            <w:tcW w:w="1134" w:type="dxa"/>
            <w:tcBorders>
              <w:top w:val="nil"/>
              <w:left w:val="nil"/>
              <w:bottom w:val="nil"/>
              <w:right w:val="nil"/>
            </w:tcBorders>
          </w:tcPr>
          <w:p w:rsidR="00433A4B" w:rsidRDefault="00433A4B" w:rsidP="00547AE1">
            <w:pPr>
              <w:pStyle w:val="ConsPlusNormal"/>
              <w:jc w:val="center"/>
            </w:pPr>
            <w:r>
              <w:t>11</w:t>
            </w:r>
            <w:r w:rsidR="00547AE1">
              <w:t>2 758,0</w:t>
            </w:r>
          </w:p>
        </w:tc>
        <w:tc>
          <w:tcPr>
            <w:tcW w:w="1700" w:type="dxa"/>
            <w:vMerge w:val="restart"/>
            <w:tcBorders>
              <w:top w:val="nil"/>
              <w:left w:val="nil"/>
              <w:bottom w:val="nil"/>
              <w:right w:val="nil"/>
            </w:tcBorders>
          </w:tcPr>
          <w:p w:rsidR="00433A4B" w:rsidRDefault="00433A4B">
            <w:pPr>
              <w:pStyle w:val="ConsPlusNormal"/>
            </w:pPr>
            <w:r>
              <w:t>ежегодное проведение не менее 1300 официальных физкультурных</w:t>
            </w:r>
          </w:p>
          <w:p w:rsidR="00433A4B" w:rsidRDefault="00433A4B">
            <w:pPr>
              <w:pStyle w:val="ConsPlusNormal"/>
            </w:pPr>
            <w:r>
              <w:t xml:space="preserve">и спортивных </w:t>
            </w:r>
            <w:r>
              <w:lastRenderedPageBreak/>
              <w:t>мероприятий, включенных</w:t>
            </w:r>
          </w:p>
          <w:p w:rsidR="00433A4B" w:rsidRDefault="00433A4B">
            <w:pPr>
              <w:pStyle w:val="ConsPlusNormal"/>
            </w:pPr>
            <w:r>
              <w:t>в календарный план физкультурных</w:t>
            </w:r>
          </w:p>
          <w:p w:rsidR="00433A4B" w:rsidRDefault="00433A4B">
            <w:pPr>
              <w:pStyle w:val="ConsPlusNormal"/>
            </w:pPr>
            <w:r>
              <w:t>и спортивных мероприятий Архангельской области на год</w:t>
            </w:r>
          </w:p>
        </w:tc>
        <w:tc>
          <w:tcPr>
            <w:tcW w:w="1277" w:type="dxa"/>
            <w:vMerge w:val="restart"/>
            <w:tcBorders>
              <w:top w:val="nil"/>
              <w:left w:val="nil"/>
              <w:bottom w:val="nil"/>
              <w:right w:val="nil"/>
            </w:tcBorders>
          </w:tcPr>
          <w:p w:rsidR="00433A4B" w:rsidRDefault="00167B21">
            <w:pPr>
              <w:pStyle w:val="ConsPlusNormal"/>
            </w:pPr>
            <w:hyperlink w:anchor="P361">
              <w:r w:rsidR="00433A4B">
                <w:rPr>
                  <w:color w:val="0000FF"/>
                </w:rPr>
                <w:t>пункты 2</w:t>
              </w:r>
            </w:hyperlink>
            <w:r w:rsidR="00433A4B">
              <w:t xml:space="preserve">, </w:t>
            </w:r>
            <w:hyperlink w:anchor="P372">
              <w:r w:rsidR="00433A4B">
                <w:rPr>
                  <w:color w:val="0000FF"/>
                </w:rPr>
                <w:t>3</w:t>
              </w:r>
            </w:hyperlink>
            <w:r w:rsidR="00433A4B">
              <w:t xml:space="preserve">, </w:t>
            </w:r>
            <w:hyperlink w:anchor="P383">
              <w:r w:rsidR="00433A4B">
                <w:rPr>
                  <w:color w:val="0000FF"/>
                </w:rPr>
                <w:t>4</w:t>
              </w:r>
            </w:hyperlink>
            <w:r w:rsidR="00433A4B">
              <w:t xml:space="preserve">, </w:t>
            </w:r>
            <w:hyperlink w:anchor="P405">
              <w:r w:rsidR="00433A4B">
                <w:rPr>
                  <w:color w:val="0000FF"/>
                </w:rPr>
                <w:t>6</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547AE1">
            <w:pPr>
              <w:pStyle w:val="ConsPlusNormal"/>
              <w:jc w:val="center"/>
            </w:pPr>
            <w:r>
              <w:t>557 639,0</w:t>
            </w:r>
          </w:p>
        </w:tc>
        <w:tc>
          <w:tcPr>
            <w:tcW w:w="1134" w:type="dxa"/>
            <w:tcBorders>
              <w:top w:val="nil"/>
              <w:left w:val="nil"/>
              <w:bottom w:val="nil"/>
              <w:right w:val="nil"/>
            </w:tcBorders>
          </w:tcPr>
          <w:p w:rsidR="00433A4B" w:rsidRDefault="00433A4B">
            <w:pPr>
              <w:pStyle w:val="ConsPlusNormal"/>
              <w:jc w:val="center"/>
            </w:pPr>
            <w:r>
              <w:t>88 041,4</w:t>
            </w:r>
          </w:p>
        </w:tc>
        <w:tc>
          <w:tcPr>
            <w:tcW w:w="1079" w:type="dxa"/>
            <w:tcBorders>
              <w:top w:val="nil"/>
              <w:left w:val="nil"/>
              <w:bottom w:val="nil"/>
              <w:right w:val="nil"/>
            </w:tcBorders>
          </w:tcPr>
          <w:p w:rsidR="00433A4B" w:rsidRDefault="00433A4B">
            <w:pPr>
              <w:pStyle w:val="ConsPlusNormal"/>
              <w:jc w:val="center"/>
            </w:pPr>
            <w:r>
              <w:t>87 456,2</w:t>
            </w:r>
          </w:p>
        </w:tc>
        <w:tc>
          <w:tcPr>
            <w:tcW w:w="1134" w:type="dxa"/>
            <w:tcBorders>
              <w:top w:val="nil"/>
              <w:left w:val="nil"/>
              <w:bottom w:val="nil"/>
              <w:right w:val="nil"/>
            </w:tcBorders>
          </w:tcPr>
          <w:p w:rsidR="00433A4B" w:rsidRDefault="00547AE1" w:rsidP="00547AE1">
            <w:pPr>
              <w:pStyle w:val="ConsPlusNormal"/>
              <w:jc w:val="center"/>
            </w:pPr>
            <w:r>
              <w:t>102 151,5</w:t>
            </w:r>
          </w:p>
        </w:tc>
        <w:tc>
          <w:tcPr>
            <w:tcW w:w="1134" w:type="dxa"/>
            <w:gridSpan w:val="2"/>
            <w:tcBorders>
              <w:top w:val="nil"/>
              <w:left w:val="nil"/>
              <w:bottom w:val="nil"/>
              <w:right w:val="nil"/>
            </w:tcBorders>
          </w:tcPr>
          <w:p w:rsidR="00433A4B" w:rsidRDefault="00547AE1">
            <w:pPr>
              <w:pStyle w:val="ConsPlusNormal"/>
              <w:jc w:val="center"/>
            </w:pPr>
            <w:r>
              <w:t>87 694,2</w:t>
            </w:r>
          </w:p>
        </w:tc>
        <w:tc>
          <w:tcPr>
            <w:tcW w:w="992" w:type="dxa"/>
            <w:tcBorders>
              <w:top w:val="nil"/>
              <w:left w:val="nil"/>
              <w:bottom w:val="nil"/>
              <w:right w:val="nil"/>
            </w:tcBorders>
          </w:tcPr>
          <w:p w:rsidR="00433A4B" w:rsidRDefault="00547AE1">
            <w:pPr>
              <w:pStyle w:val="ConsPlusNormal"/>
              <w:jc w:val="center"/>
            </w:pPr>
            <w:r>
              <w:t>87 795,7</w:t>
            </w:r>
          </w:p>
        </w:tc>
        <w:tc>
          <w:tcPr>
            <w:tcW w:w="1134" w:type="dxa"/>
            <w:tcBorders>
              <w:top w:val="nil"/>
              <w:left w:val="nil"/>
              <w:bottom w:val="nil"/>
              <w:right w:val="nil"/>
            </w:tcBorders>
          </w:tcPr>
          <w:p w:rsidR="00433A4B" w:rsidRDefault="00433A4B">
            <w:pPr>
              <w:pStyle w:val="ConsPlusNormal"/>
              <w:jc w:val="center"/>
            </w:pPr>
            <w:r>
              <w:t>104 500,0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547AE1">
            <w:pPr>
              <w:pStyle w:val="ConsPlusNormal"/>
              <w:jc w:val="center"/>
            </w:pPr>
            <w:r>
              <w:t>57 928,5</w:t>
            </w:r>
          </w:p>
        </w:tc>
        <w:tc>
          <w:tcPr>
            <w:tcW w:w="1134" w:type="dxa"/>
            <w:tcBorders>
              <w:top w:val="nil"/>
              <w:left w:val="nil"/>
              <w:bottom w:val="nil"/>
              <w:right w:val="nil"/>
            </w:tcBorders>
          </w:tcPr>
          <w:p w:rsidR="00433A4B" w:rsidRDefault="00433A4B">
            <w:pPr>
              <w:pStyle w:val="ConsPlusNormal"/>
              <w:jc w:val="center"/>
            </w:pPr>
            <w:r>
              <w:t>13 638,5</w:t>
            </w:r>
          </w:p>
        </w:tc>
        <w:tc>
          <w:tcPr>
            <w:tcW w:w="1079" w:type="dxa"/>
            <w:tcBorders>
              <w:top w:val="nil"/>
              <w:left w:val="nil"/>
              <w:bottom w:val="nil"/>
              <w:right w:val="nil"/>
            </w:tcBorders>
          </w:tcPr>
          <w:p w:rsidR="00433A4B" w:rsidRDefault="00547AE1" w:rsidP="00547AE1">
            <w:pPr>
              <w:pStyle w:val="ConsPlusNormal"/>
              <w:jc w:val="center"/>
            </w:pPr>
            <w:r>
              <w:t>8</w:t>
            </w:r>
            <w:r w:rsidR="00433A4B">
              <w:t xml:space="preserve"> </w:t>
            </w:r>
            <w:r>
              <w:t>258</w:t>
            </w:r>
            <w:r w:rsidR="00433A4B">
              <w:t>,</w:t>
            </w:r>
            <w:r>
              <w:t>0</w:t>
            </w:r>
          </w:p>
        </w:tc>
        <w:tc>
          <w:tcPr>
            <w:tcW w:w="1134" w:type="dxa"/>
            <w:tcBorders>
              <w:top w:val="nil"/>
              <w:left w:val="nil"/>
              <w:bottom w:val="nil"/>
              <w:right w:val="nil"/>
            </w:tcBorders>
          </w:tcPr>
          <w:p w:rsidR="00433A4B" w:rsidRDefault="00547AE1">
            <w:pPr>
              <w:pStyle w:val="ConsPlusNormal"/>
              <w:jc w:val="center"/>
            </w:pPr>
            <w:r>
              <w:t>8 258,0</w:t>
            </w:r>
          </w:p>
        </w:tc>
        <w:tc>
          <w:tcPr>
            <w:tcW w:w="1134" w:type="dxa"/>
            <w:gridSpan w:val="2"/>
            <w:tcBorders>
              <w:top w:val="nil"/>
              <w:left w:val="nil"/>
              <w:bottom w:val="nil"/>
              <w:right w:val="nil"/>
            </w:tcBorders>
          </w:tcPr>
          <w:p w:rsidR="00433A4B" w:rsidRDefault="00547AE1">
            <w:pPr>
              <w:pStyle w:val="ConsPlusNormal"/>
              <w:jc w:val="center"/>
            </w:pPr>
            <w:r>
              <w:t>8 258,0</w:t>
            </w:r>
          </w:p>
        </w:tc>
        <w:tc>
          <w:tcPr>
            <w:tcW w:w="992" w:type="dxa"/>
            <w:tcBorders>
              <w:top w:val="nil"/>
              <w:left w:val="nil"/>
              <w:bottom w:val="nil"/>
              <w:right w:val="nil"/>
            </w:tcBorders>
          </w:tcPr>
          <w:p w:rsidR="00433A4B" w:rsidRDefault="00547AE1">
            <w:pPr>
              <w:pStyle w:val="ConsPlusNormal"/>
              <w:jc w:val="center"/>
            </w:pPr>
            <w:r>
              <w:t>8 258,0</w:t>
            </w:r>
          </w:p>
        </w:tc>
        <w:tc>
          <w:tcPr>
            <w:tcW w:w="1134" w:type="dxa"/>
            <w:tcBorders>
              <w:top w:val="nil"/>
              <w:left w:val="nil"/>
              <w:bottom w:val="nil"/>
              <w:right w:val="nil"/>
            </w:tcBorders>
          </w:tcPr>
          <w:p w:rsidR="00433A4B" w:rsidRDefault="00547AE1">
            <w:pPr>
              <w:pStyle w:val="ConsPlusNormal"/>
              <w:jc w:val="center"/>
            </w:pPr>
            <w:r>
              <w:t>8 258,0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2.2 в ред. </w:t>
            </w:r>
            <w:hyperlink r:id="rId178">
              <w:r>
                <w:rPr>
                  <w:color w:val="0000FF"/>
                </w:rPr>
                <w:t>постановления</w:t>
              </w:r>
            </w:hyperlink>
            <w:r>
              <w:t xml:space="preserve"> Правительства Архангельской области от 06.06.2022</w:t>
            </w:r>
          </w:p>
          <w:p w:rsidR="00433A4B" w:rsidRDefault="00433A4B">
            <w:pPr>
              <w:pStyle w:val="ConsPlusNormal"/>
              <w:jc w:val="both"/>
            </w:pPr>
            <w:r>
              <w:t>N 387-пп</w:t>
            </w:r>
            <w:r w:rsidR="00547AE1">
              <w:t>,</w:t>
            </w:r>
            <w:r w:rsidR="00547AE1">
              <w:rPr>
                <w:color w:val="392C69"/>
              </w:rPr>
              <w:t xml:space="preserve"> 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21" w:name="P841"/>
            <w:bookmarkEnd w:id="21"/>
            <w:r>
              <w:t>2.3. Поддержка муниципальных учреждений, 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 за лучшую организацию физкультурно-спортивной работы в Архангельской области</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547AE1">
            <w:pPr>
              <w:pStyle w:val="ConsPlusNormal"/>
              <w:jc w:val="center"/>
            </w:pPr>
            <w:r>
              <w:t>7 7</w:t>
            </w:r>
            <w:r w:rsidR="00433A4B">
              <w:t>00,0</w:t>
            </w:r>
          </w:p>
        </w:tc>
        <w:tc>
          <w:tcPr>
            <w:tcW w:w="1134" w:type="dxa"/>
            <w:tcBorders>
              <w:top w:val="nil"/>
              <w:left w:val="nil"/>
              <w:bottom w:val="nil"/>
              <w:right w:val="nil"/>
            </w:tcBorders>
          </w:tcPr>
          <w:p w:rsidR="00433A4B" w:rsidRDefault="00433A4B">
            <w:pPr>
              <w:pStyle w:val="ConsPlusNormal"/>
              <w:jc w:val="center"/>
            </w:pPr>
            <w:r>
              <w:t>1 100,0</w:t>
            </w:r>
          </w:p>
        </w:tc>
        <w:tc>
          <w:tcPr>
            <w:tcW w:w="1079" w:type="dxa"/>
            <w:tcBorders>
              <w:top w:val="nil"/>
              <w:left w:val="nil"/>
              <w:bottom w:val="nil"/>
              <w:right w:val="nil"/>
            </w:tcBorders>
          </w:tcPr>
          <w:p w:rsidR="00433A4B" w:rsidRDefault="00433A4B">
            <w:pPr>
              <w:pStyle w:val="ConsPlusNormal"/>
              <w:jc w:val="center"/>
            </w:pPr>
            <w:r>
              <w:t>1 100,0</w:t>
            </w:r>
          </w:p>
        </w:tc>
        <w:tc>
          <w:tcPr>
            <w:tcW w:w="1134" w:type="dxa"/>
            <w:tcBorders>
              <w:top w:val="nil"/>
              <w:left w:val="nil"/>
              <w:bottom w:val="nil"/>
              <w:right w:val="nil"/>
            </w:tcBorders>
          </w:tcPr>
          <w:p w:rsidR="00433A4B" w:rsidRDefault="00547AE1">
            <w:pPr>
              <w:pStyle w:val="ConsPlusNormal"/>
              <w:jc w:val="center"/>
            </w:pPr>
            <w:r>
              <w:t>2 2</w:t>
            </w:r>
            <w:r w:rsidR="00433A4B">
              <w:t>00,0</w:t>
            </w:r>
          </w:p>
        </w:tc>
        <w:tc>
          <w:tcPr>
            <w:tcW w:w="1134" w:type="dxa"/>
            <w:gridSpan w:val="2"/>
            <w:tcBorders>
              <w:top w:val="nil"/>
              <w:left w:val="nil"/>
              <w:bottom w:val="nil"/>
              <w:right w:val="nil"/>
            </w:tcBorders>
          </w:tcPr>
          <w:p w:rsidR="00433A4B" w:rsidRDefault="00433A4B">
            <w:pPr>
              <w:pStyle w:val="ConsPlusNormal"/>
              <w:jc w:val="center"/>
            </w:pPr>
            <w:r>
              <w:t>1 100,0</w:t>
            </w:r>
          </w:p>
        </w:tc>
        <w:tc>
          <w:tcPr>
            <w:tcW w:w="992" w:type="dxa"/>
            <w:tcBorders>
              <w:top w:val="nil"/>
              <w:left w:val="nil"/>
              <w:bottom w:val="nil"/>
              <w:right w:val="nil"/>
            </w:tcBorders>
          </w:tcPr>
          <w:p w:rsidR="00433A4B" w:rsidRDefault="00433A4B">
            <w:pPr>
              <w:pStyle w:val="ConsPlusNormal"/>
              <w:jc w:val="center"/>
            </w:pPr>
            <w:r>
              <w:t>1 100,0</w:t>
            </w:r>
          </w:p>
        </w:tc>
        <w:tc>
          <w:tcPr>
            <w:tcW w:w="1134" w:type="dxa"/>
            <w:tcBorders>
              <w:top w:val="nil"/>
              <w:left w:val="nil"/>
              <w:bottom w:val="nil"/>
              <w:right w:val="nil"/>
            </w:tcBorders>
          </w:tcPr>
          <w:p w:rsidR="00433A4B" w:rsidRDefault="00433A4B">
            <w:pPr>
              <w:pStyle w:val="ConsPlusNormal"/>
              <w:jc w:val="center"/>
            </w:pPr>
            <w:r>
              <w:t>1 100,0</w:t>
            </w:r>
          </w:p>
        </w:tc>
        <w:tc>
          <w:tcPr>
            <w:tcW w:w="1700" w:type="dxa"/>
            <w:vMerge w:val="restart"/>
            <w:tcBorders>
              <w:top w:val="nil"/>
              <w:left w:val="nil"/>
              <w:bottom w:val="nil"/>
              <w:right w:val="nil"/>
            </w:tcBorders>
          </w:tcPr>
          <w:p w:rsidR="00433A4B" w:rsidRDefault="00433A4B">
            <w:pPr>
              <w:pStyle w:val="ConsPlusNormal"/>
            </w:pPr>
            <w:r>
              <w:t xml:space="preserve">ежегодное предоставление не менее 10 грантов в форме субсидий муниципальным учреждениям, организациям физкультурно-спортивной направленности, спортивным клубам, общественным объединениям, социально ориентированным некоммерческим организациям за </w:t>
            </w:r>
            <w:r>
              <w:lastRenderedPageBreak/>
              <w:t>лучшую организацию физкультурно-спортивной работы в Архангельской области</w:t>
            </w:r>
          </w:p>
        </w:tc>
        <w:tc>
          <w:tcPr>
            <w:tcW w:w="1277" w:type="dxa"/>
            <w:vMerge w:val="restart"/>
            <w:tcBorders>
              <w:top w:val="nil"/>
              <w:left w:val="nil"/>
              <w:bottom w:val="nil"/>
              <w:right w:val="nil"/>
            </w:tcBorders>
          </w:tcPr>
          <w:p w:rsidR="00433A4B" w:rsidRDefault="00167B21">
            <w:pPr>
              <w:pStyle w:val="ConsPlusNormal"/>
            </w:pPr>
            <w:hyperlink w:anchor="P361">
              <w:r w:rsidR="00433A4B">
                <w:rPr>
                  <w:color w:val="0000FF"/>
                </w:rPr>
                <w:t>пункты 2</w:t>
              </w:r>
            </w:hyperlink>
            <w:r w:rsidR="00433A4B">
              <w:t xml:space="preserve">, </w:t>
            </w:r>
            <w:hyperlink w:anchor="P372">
              <w:r w:rsidR="00433A4B">
                <w:rPr>
                  <w:color w:val="0000FF"/>
                </w:rPr>
                <w:t>3</w:t>
              </w:r>
            </w:hyperlink>
            <w:r w:rsidR="00433A4B">
              <w:t xml:space="preserve">, </w:t>
            </w:r>
            <w:hyperlink w:anchor="P383">
              <w:r w:rsidR="00433A4B">
                <w:rPr>
                  <w:color w:val="0000FF"/>
                </w:rPr>
                <w:t>4</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547AE1">
            <w:pPr>
              <w:pStyle w:val="ConsPlusNormal"/>
              <w:jc w:val="center"/>
            </w:pPr>
            <w:r>
              <w:t>7</w:t>
            </w:r>
            <w:r w:rsidR="00433A4B">
              <w:t xml:space="preserve"> 000,0</w:t>
            </w:r>
          </w:p>
        </w:tc>
        <w:tc>
          <w:tcPr>
            <w:tcW w:w="1134" w:type="dxa"/>
            <w:tcBorders>
              <w:top w:val="nil"/>
              <w:left w:val="nil"/>
              <w:bottom w:val="nil"/>
              <w:right w:val="nil"/>
            </w:tcBorders>
          </w:tcPr>
          <w:p w:rsidR="00433A4B" w:rsidRDefault="00433A4B">
            <w:pPr>
              <w:pStyle w:val="ConsPlusNormal"/>
              <w:jc w:val="center"/>
            </w:pPr>
            <w:r>
              <w:t>1 000,0</w:t>
            </w:r>
          </w:p>
        </w:tc>
        <w:tc>
          <w:tcPr>
            <w:tcW w:w="1079" w:type="dxa"/>
            <w:tcBorders>
              <w:top w:val="nil"/>
              <w:left w:val="nil"/>
              <w:bottom w:val="nil"/>
              <w:right w:val="nil"/>
            </w:tcBorders>
          </w:tcPr>
          <w:p w:rsidR="00433A4B" w:rsidRDefault="00433A4B">
            <w:pPr>
              <w:pStyle w:val="ConsPlusNormal"/>
              <w:jc w:val="center"/>
            </w:pPr>
            <w:r>
              <w:t>1000,0</w:t>
            </w:r>
          </w:p>
        </w:tc>
        <w:tc>
          <w:tcPr>
            <w:tcW w:w="1134" w:type="dxa"/>
            <w:tcBorders>
              <w:top w:val="nil"/>
              <w:left w:val="nil"/>
              <w:bottom w:val="nil"/>
              <w:right w:val="nil"/>
            </w:tcBorders>
          </w:tcPr>
          <w:p w:rsidR="00433A4B" w:rsidRDefault="00547AE1">
            <w:pPr>
              <w:pStyle w:val="ConsPlusNormal"/>
              <w:jc w:val="center"/>
            </w:pPr>
            <w:r>
              <w:t>2</w:t>
            </w:r>
            <w:r w:rsidR="00433A4B">
              <w:t>000,0</w:t>
            </w:r>
          </w:p>
        </w:tc>
        <w:tc>
          <w:tcPr>
            <w:tcW w:w="1134" w:type="dxa"/>
            <w:gridSpan w:val="2"/>
            <w:tcBorders>
              <w:top w:val="nil"/>
              <w:left w:val="nil"/>
              <w:bottom w:val="nil"/>
              <w:right w:val="nil"/>
            </w:tcBorders>
          </w:tcPr>
          <w:p w:rsidR="00433A4B" w:rsidRDefault="00433A4B">
            <w:pPr>
              <w:pStyle w:val="ConsPlusNormal"/>
              <w:jc w:val="center"/>
            </w:pPr>
            <w:r>
              <w:t>1 000,0</w:t>
            </w:r>
          </w:p>
        </w:tc>
        <w:tc>
          <w:tcPr>
            <w:tcW w:w="992" w:type="dxa"/>
            <w:tcBorders>
              <w:top w:val="nil"/>
              <w:left w:val="nil"/>
              <w:bottom w:val="nil"/>
              <w:right w:val="nil"/>
            </w:tcBorders>
          </w:tcPr>
          <w:p w:rsidR="00433A4B" w:rsidRDefault="00433A4B">
            <w:pPr>
              <w:pStyle w:val="ConsPlusNormal"/>
              <w:jc w:val="center"/>
            </w:pPr>
            <w:r>
              <w:t>1 000,0</w:t>
            </w:r>
          </w:p>
        </w:tc>
        <w:tc>
          <w:tcPr>
            <w:tcW w:w="1134" w:type="dxa"/>
            <w:tcBorders>
              <w:top w:val="nil"/>
              <w:left w:val="nil"/>
              <w:bottom w:val="nil"/>
              <w:right w:val="nil"/>
            </w:tcBorders>
          </w:tcPr>
          <w:p w:rsidR="00433A4B" w:rsidRDefault="00433A4B">
            <w:pPr>
              <w:pStyle w:val="ConsPlusNormal"/>
              <w:jc w:val="center"/>
            </w:pPr>
            <w:r>
              <w:t>1 000,0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547AE1">
            <w:pPr>
              <w:pStyle w:val="ConsPlusNormal"/>
              <w:jc w:val="center"/>
            </w:pPr>
            <w:r>
              <w:t>7</w:t>
            </w:r>
            <w:r w:rsidR="00433A4B">
              <w:t>00,0</w:t>
            </w:r>
          </w:p>
        </w:tc>
        <w:tc>
          <w:tcPr>
            <w:tcW w:w="1134" w:type="dxa"/>
            <w:tcBorders>
              <w:top w:val="nil"/>
              <w:left w:val="nil"/>
              <w:bottom w:val="nil"/>
              <w:right w:val="nil"/>
            </w:tcBorders>
          </w:tcPr>
          <w:p w:rsidR="00433A4B" w:rsidRDefault="00433A4B">
            <w:pPr>
              <w:pStyle w:val="ConsPlusNormal"/>
              <w:jc w:val="center"/>
            </w:pPr>
            <w:r>
              <w:t>100,0</w:t>
            </w:r>
          </w:p>
        </w:tc>
        <w:tc>
          <w:tcPr>
            <w:tcW w:w="1079" w:type="dxa"/>
            <w:tcBorders>
              <w:top w:val="nil"/>
              <w:left w:val="nil"/>
              <w:bottom w:val="nil"/>
              <w:right w:val="nil"/>
            </w:tcBorders>
          </w:tcPr>
          <w:p w:rsidR="00433A4B" w:rsidRDefault="00433A4B">
            <w:pPr>
              <w:pStyle w:val="ConsPlusNormal"/>
              <w:jc w:val="center"/>
            </w:pPr>
            <w:r>
              <w:t>100,0</w:t>
            </w:r>
          </w:p>
        </w:tc>
        <w:tc>
          <w:tcPr>
            <w:tcW w:w="1134" w:type="dxa"/>
            <w:tcBorders>
              <w:top w:val="nil"/>
              <w:left w:val="nil"/>
              <w:bottom w:val="nil"/>
              <w:right w:val="nil"/>
            </w:tcBorders>
          </w:tcPr>
          <w:p w:rsidR="00433A4B" w:rsidRDefault="00547AE1">
            <w:pPr>
              <w:pStyle w:val="ConsPlusNormal"/>
              <w:jc w:val="center"/>
            </w:pPr>
            <w:r>
              <w:t>2</w:t>
            </w:r>
            <w:r w:rsidR="00433A4B">
              <w:t>00,0</w:t>
            </w:r>
          </w:p>
        </w:tc>
        <w:tc>
          <w:tcPr>
            <w:tcW w:w="1134" w:type="dxa"/>
            <w:gridSpan w:val="2"/>
            <w:tcBorders>
              <w:top w:val="nil"/>
              <w:left w:val="nil"/>
              <w:bottom w:val="nil"/>
              <w:right w:val="nil"/>
            </w:tcBorders>
          </w:tcPr>
          <w:p w:rsidR="00433A4B" w:rsidRDefault="00433A4B">
            <w:pPr>
              <w:pStyle w:val="ConsPlusNormal"/>
              <w:jc w:val="center"/>
            </w:pPr>
            <w:r>
              <w:t>100,0</w:t>
            </w:r>
          </w:p>
        </w:tc>
        <w:tc>
          <w:tcPr>
            <w:tcW w:w="992" w:type="dxa"/>
            <w:tcBorders>
              <w:top w:val="nil"/>
              <w:left w:val="nil"/>
              <w:bottom w:val="nil"/>
              <w:right w:val="nil"/>
            </w:tcBorders>
          </w:tcPr>
          <w:p w:rsidR="00433A4B" w:rsidRDefault="00433A4B">
            <w:pPr>
              <w:pStyle w:val="ConsPlusNormal"/>
              <w:jc w:val="center"/>
            </w:pPr>
            <w:r>
              <w:t>100,0</w:t>
            </w:r>
          </w:p>
        </w:tc>
        <w:tc>
          <w:tcPr>
            <w:tcW w:w="1134" w:type="dxa"/>
            <w:tcBorders>
              <w:top w:val="nil"/>
              <w:left w:val="nil"/>
              <w:bottom w:val="nil"/>
              <w:right w:val="nil"/>
            </w:tcBorders>
          </w:tcPr>
          <w:p w:rsidR="00433A4B" w:rsidRDefault="00433A4B">
            <w:pPr>
              <w:pStyle w:val="ConsPlusNormal"/>
              <w:jc w:val="center"/>
            </w:pPr>
            <w:r>
              <w:t>100,0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lastRenderedPageBreak/>
              <w:t xml:space="preserve">(в ред. </w:t>
            </w:r>
            <w:hyperlink r:id="rId179">
              <w:r>
                <w:rPr>
                  <w:color w:val="0000FF"/>
                </w:rPr>
                <w:t>постановления</w:t>
              </w:r>
            </w:hyperlink>
            <w:r>
              <w:t xml:space="preserve"> Правительства Архангельской области от 06.06.2022 N 387-пп</w:t>
            </w:r>
            <w:r w:rsidR="00547AE1">
              <w:t>,</w:t>
            </w:r>
            <w:r w:rsidR="00547AE1">
              <w:rPr>
                <w:color w:val="392C69"/>
              </w:rPr>
              <w:t xml:space="preserve"> 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22" w:name="P894"/>
            <w:bookmarkEnd w:id="22"/>
            <w:r>
              <w:t>2.4. Поддержка организаций, осуществляющих физкультурно-спортивную деятельность, при реализации проектов "Активное долголетие"</w:t>
            </w:r>
          </w:p>
          <w:p w:rsidR="00433A4B" w:rsidRDefault="00433A4B">
            <w:pPr>
              <w:pStyle w:val="ConsPlusNormal"/>
            </w:pPr>
            <w:r>
              <w:t>в Архангельской области</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1A22AF">
            <w:pPr>
              <w:pStyle w:val="ConsPlusNormal"/>
              <w:jc w:val="center"/>
            </w:pPr>
            <w:r>
              <w:t>7 7</w:t>
            </w:r>
            <w:r w:rsidR="00433A4B">
              <w:t>00,0</w:t>
            </w:r>
          </w:p>
        </w:tc>
        <w:tc>
          <w:tcPr>
            <w:tcW w:w="1134" w:type="dxa"/>
            <w:tcBorders>
              <w:top w:val="nil"/>
              <w:left w:val="nil"/>
              <w:bottom w:val="nil"/>
              <w:right w:val="nil"/>
            </w:tcBorders>
          </w:tcPr>
          <w:p w:rsidR="00433A4B" w:rsidRDefault="00433A4B">
            <w:pPr>
              <w:pStyle w:val="ConsPlusNormal"/>
              <w:jc w:val="center"/>
            </w:pPr>
            <w:r>
              <w:t>1 100,0</w:t>
            </w:r>
          </w:p>
        </w:tc>
        <w:tc>
          <w:tcPr>
            <w:tcW w:w="1079" w:type="dxa"/>
            <w:tcBorders>
              <w:top w:val="nil"/>
              <w:left w:val="nil"/>
              <w:bottom w:val="nil"/>
              <w:right w:val="nil"/>
            </w:tcBorders>
          </w:tcPr>
          <w:p w:rsidR="00433A4B" w:rsidRDefault="00433A4B">
            <w:pPr>
              <w:pStyle w:val="ConsPlusNormal"/>
              <w:jc w:val="center"/>
            </w:pPr>
            <w:r>
              <w:t>1 100,0</w:t>
            </w:r>
          </w:p>
        </w:tc>
        <w:tc>
          <w:tcPr>
            <w:tcW w:w="1134" w:type="dxa"/>
            <w:tcBorders>
              <w:top w:val="nil"/>
              <w:left w:val="nil"/>
              <w:bottom w:val="nil"/>
              <w:right w:val="nil"/>
            </w:tcBorders>
          </w:tcPr>
          <w:p w:rsidR="00433A4B" w:rsidRDefault="001A22AF">
            <w:pPr>
              <w:pStyle w:val="ConsPlusNormal"/>
              <w:jc w:val="center"/>
            </w:pPr>
            <w:r>
              <w:t>2 2</w:t>
            </w:r>
            <w:r w:rsidR="00433A4B">
              <w:t>00,0</w:t>
            </w:r>
          </w:p>
        </w:tc>
        <w:tc>
          <w:tcPr>
            <w:tcW w:w="1134" w:type="dxa"/>
            <w:gridSpan w:val="2"/>
            <w:tcBorders>
              <w:top w:val="nil"/>
              <w:left w:val="nil"/>
              <w:bottom w:val="nil"/>
              <w:right w:val="nil"/>
            </w:tcBorders>
          </w:tcPr>
          <w:p w:rsidR="00433A4B" w:rsidRDefault="00433A4B">
            <w:pPr>
              <w:pStyle w:val="ConsPlusNormal"/>
              <w:jc w:val="center"/>
            </w:pPr>
            <w:r>
              <w:t>1 100,0</w:t>
            </w:r>
          </w:p>
        </w:tc>
        <w:tc>
          <w:tcPr>
            <w:tcW w:w="992" w:type="dxa"/>
            <w:tcBorders>
              <w:top w:val="nil"/>
              <w:left w:val="nil"/>
              <w:bottom w:val="nil"/>
              <w:right w:val="nil"/>
            </w:tcBorders>
          </w:tcPr>
          <w:p w:rsidR="00433A4B" w:rsidRDefault="00433A4B">
            <w:pPr>
              <w:pStyle w:val="ConsPlusNormal"/>
              <w:jc w:val="center"/>
            </w:pPr>
            <w:r>
              <w:t>1 100,0</w:t>
            </w:r>
          </w:p>
        </w:tc>
        <w:tc>
          <w:tcPr>
            <w:tcW w:w="1134" w:type="dxa"/>
            <w:tcBorders>
              <w:top w:val="nil"/>
              <w:left w:val="nil"/>
              <w:bottom w:val="nil"/>
              <w:right w:val="nil"/>
            </w:tcBorders>
          </w:tcPr>
          <w:p w:rsidR="00433A4B" w:rsidRDefault="00433A4B">
            <w:pPr>
              <w:pStyle w:val="ConsPlusNormal"/>
              <w:jc w:val="center"/>
            </w:pPr>
            <w:r>
              <w:t>1 100,0</w:t>
            </w:r>
          </w:p>
        </w:tc>
        <w:tc>
          <w:tcPr>
            <w:tcW w:w="1700" w:type="dxa"/>
            <w:vMerge w:val="restart"/>
            <w:tcBorders>
              <w:top w:val="nil"/>
              <w:left w:val="nil"/>
              <w:bottom w:val="nil"/>
              <w:right w:val="nil"/>
            </w:tcBorders>
          </w:tcPr>
          <w:p w:rsidR="00433A4B" w:rsidRDefault="00433A4B">
            <w:pPr>
              <w:pStyle w:val="ConsPlusNormal"/>
            </w:pPr>
            <w:r>
              <w:t>ежегодное предоставление</w:t>
            </w:r>
          </w:p>
          <w:p w:rsidR="00433A4B" w:rsidRDefault="00433A4B">
            <w:pPr>
              <w:pStyle w:val="ConsPlusNormal"/>
            </w:pPr>
            <w:r>
              <w:t>не менее 10 грантов</w:t>
            </w:r>
          </w:p>
          <w:p w:rsidR="00433A4B" w:rsidRDefault="00433A4B">
            <w:pPr>
              <w:pStyle w:val="ConsPlusNormal"/>
            </w:pPr>
            <w:r>
              <w:t>в форме субсидий муниципальным учреждениям, организациям физкультурно-спортивной направленности, спортивным клубам, общественным объединениям, социально ориентированным некоммерческим организациям в целях пропаганды ценностей здорового образа жизни</w:t>
            </w:r>
          </w:p>
          <w:p w:rsidR="00433A4B" w:rsidRDefault="00433A4B">
            <w:pPr>
              <w:pStyle w:val="ConsPlusNormal"/>
            </w:pPr>
            <w:r>
              <w:t>и вовлечения в занятия физической культурой</w:t>
            </w:r>
          </w:p>
          <w:p w:rsidR="00433A4B" w:rsidRDefault="00433A4B">
            <w:pPr>
              <w:pStyle w:val="ConsPlusNormal"/>
            </w:pPr>
            <w:r>
              <w:lastRenderedPageBreak/>
              <w:t>и спортом лиц старшего возраста в Архангельской области</w:t>
            </w:r>
          </w:p>
        </w:tc>
        <w:tc>
          <w:tcPr>
            <w:tcW w:w="1277" w:type="dxa"/>
            <w:vMerge w:val="restart"/>
            <w:tcBorders>
              <w:top w:val="nil"/>
              <w:left w:val="nil"/>
              <w:bottom w:val="nil"/>
              <w:right w:val="nil"/>
            </w:tcBorders>
          </w:tcPr>
          <w:p w:rsidR="00433A4B" w:rsidRDefault="00167B21">
            <w:pPr>
              <w:pStyle w:val="ConsPlusNormal"/>
            </w:pPr>
            <w:hyperlink w:anchor="P383">
              <w:r w:rsidR="00433A4B">
                <w:rPr>
                  <w:color w:val="0000FF"/>
                </w:rPr>
                <w:t>пункты 4</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1A22AF">
            <w:pPr>
              <w:pStyle w:val="ConsPlusNormal"/>
              <w:jc w:val="center"/>
            </w:pPr>
            <w:r>
              <w:t>7</w:t>
            </w:r>
            <w:r w:rsidR="00433A4B">
              <w:t> 000,0</w:t>
            </w:r>
          </w:p>
        </w:tc>
        <w:tc>
          <w:tcPr>
            <w:tcW w:w="1134" w:type="dxa"/>
            <w:tcBorders>
              <w:top w:val="nil"/>
              <w:left w:val="nil"/>
              <w:bottom w:val="nil"/>
              <w:right w:val="nil"/>
            </w:tcBorders>
          </w:tcPr>
          <w:p w:rsidR="00433A4B" w:rsidRDefault="00433A4B">
            <w:pPr>
              <w:pStyle w:val="ConsPlusNormal"/>
              <w:jc w:val="center"/>
            </w:pPr>
            <w:r>
              <w:t>1 000,0</w:t>
            </w:r>
          </w:p>
        </w:tc>
        <w:tc>
          <w:tcPr>
            <w:tcW w:w="1079" w:type="dxa"/>
            <w:tcBorders>
              <w:top w:val="nil"/>
              <w:left w:val="nil"/>
              <w:bottom w:val="nil"/>
              <w:right w:val="nil"/>
            </w:tcBorders>
          </w:tcPr>
          <w:p w:rsidR="00433A4B" w:rsidRDefault="00433A4B">
            <w:pPr>
              <w:pStyle w:val="ConsPlusNormal"/>
              <w:jc w:val="center"/>
            </w:pPr>
            <w:r>
              <w:t>1 000,0</w:t>
            </w:r>
          </w:p>
        </w:tc>
        <w:tc>
          <w:tcPr>
            <w:tcW w:w="1134" w:type="dxa"/>
            <w:tcBorders>
              <w:top w:val="nil"/>
              <w:left w:val="nil"/>
              <w:bottom w:val="nil"/>
              <w:right w:val="nil"/>
            </w:tcBorders>
          </w:tcPr>
          <w:p w:rsidR="00433A4B" w:rsidRDefault="001A22AF">
            <w:pPr>
              <w:pStyle w:val="ConsPlusNormal"/>
              <w:jc w:val="center"/>
            </w:pPr>
            <w:r>
              <w:t>2</w:t>
            </w:r>
            <w:r w:rsidR="00433A4B">
              <w:t> 000,0</w:t>
            </w:r>
          </w:p>
        </w:tc>
        <w:tc>
          <w:tcPr>
            <w:tcW w:w="1134" w:type="dxa"/>
            <w:gridSpan w:val="2"/>
            <w:tcBorders>
              <w:top w:val="nil"/>
              <w:left w:val="nil"/>
              <w:bottom w:val="nil"/>
              <w:right w:val="nil"/>
            </w:tcBorders>
          </w:tcPr>
          <w:p w:rsidR="00433A4B" w:rsidRDefault="00433A4B">
            <w:pPr>
              <w:pStyle w:val="ConsPlusNormal"/>
              <w:jc w:val="center"/>
            </w:pPr>
            <w:r>
              <w:t>1 000,0</w:t>
            </w:r>
          </w:p>
        </w:tc>
        <w:tc>
          <w:tcPr>
            <w:tcW w:w="992" w:type="dxa"/>
            <w:tcBorders>
              <w:top w:val="nil"/>
              <w:left w:val="nil"/>
              <w:bottom w:val="nil"/>
              <w:right w:val="nil"/>
            </w:tcBorders>
          </w:tcPr>
          <w:p w:rsidR="00433A4B" w:rsidRDefault="00433A4B">
            <w:pPr>
              <w:pStyle w:val="ConsPlusNormal"/>
              <w:jc w:val="center"/>
            </w:pPr>
            <w:r>
              <w:t>1 000,0</w:t>
            </w:r>
          </w:p>
        </w:tc>
        <w:tc>
          <w:tcPr>
            <w:tcW w:w="1134" w:type="dxa"/>
            <w:tcBorders>
              <w:top w:val="nil"/>
              <w:left w:val="nil"/>
              <w:bottom w:val="nil"/>
              <w:right w:val="nil"/>
            </w:tcBorders>
          </w:tcPr>
          <w:p w:rsidR="00433A4B" w:rsidRDefault="00433A4B">
            <w:pPr>
              <w:pStyle w:val="ConsPlusNormal"/>
              <w:jc w:val="center"/>
            </w:pPr>
            <w:r>
              <w:t>1 000,0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1A22AF">
            <w:pPr>
              <w:pStyle w:val="ConsPlusNormal"/>
              <w:jc w:val="center"/>
            </w:pPr>
            <w:r>
              <w:t>7</w:t>
            </w:r>
            <w:r w:rsidR="00433A4B">
              <w:t>00,0</w:t>
            </w:r>
          </w:p>
        </w:tc>
        <w:tc>
          <w:tcPr>
            <w:tcW w:w="1134" w:type="dxa"/>
            <w:tcBorders>
              <w:top w:val="nil"/>
              <w:left w:val="nil"/>
              <w:bottom w:val="nil"/>
              <w:right w:val="nil"/>
            </w:tcBorders>
          </w:tcPr>
          <w:p w:rsidR="00433A4B" w:rsidRDefault="00433A4B">
            <w:pPr>
              <w:pStyle w:val="ConsPlusNormal"/>
              <w:jc w:val="center"/>
            </w:pPr>
            <w:r>
              <w:t>100,0</w:t>
            </w:r>
          </w:p>
        </w:tc>
        <w:tc>
          <w:tcPr>
            <w:tcW w:w="1079" w:type="dxa"/>
            <w:tcBorders>
              <w:top w:val="nil"/>
              <w:left w:val="nil"/>
              <w:bottom w:val="nil"/>
              <w:right w:val="nil"/>
            </w:tcBorders>
          </w:tcPr>
          <w:p w:rsidR="00433A4B" w:rsidRDefault="00433A4B">
            <w:pPr>
              <w:pStyle w:val="ConsPlusNormal"/>
              <w:jc w:val="center"/>
            </w:pPr>
            <w:r>
              <w:t>100,0</w:t>
            </w:r>
          </w:p>
        </w:tc>
        <w:tc>
          <w:tcPr>
            <w:tcW w:w="1134" w:type="dxa"/>
            <w:tcBorders>
              <w:top w:val="nil"/>
              <w:left w:val="nil"/>
              <w:bottom w:val="nil"/>
              <w:right w:val="nil"/>
            </w:tcBorders>
          </w:tcPr>
          <w:p w:rsidR="00433A4B" w:rsidRDefault="001A22AF">
            <w:pPr>
              <w:pStyle w:val="ConsPlusNormal"/>
              <w:jc w:val="center"/>
            </w:pPr>
            <w:r>
              <w:t>2</w:t>
            </w:r>
            <w:r w:rsidR="00433A4B">
              <w:t>00,0</w:t>
            </w:r>
          </w:p>
        </w:tc>
        <w:tc>
          <w:tcPr>
            <w:tcW w:w="1134" w:type="dxa"/>
            <w:gridSpan w:val="2"/>
            <w:tcBorders>
              <w:top w:val="nil"/>
              <w:left w:val="nil"/>
              <w:bottom w:val="nil"/>
              <w:right w:val="nil"/>
            </w:tcBorders>
          </w:tcPr>
          <w:p w:rsidR="00433A4B" w:rsidRDefault="00433A4B">
            <w:pPr>
              <w:pStyle w:val="ConsPlusNormal"/>
              <w:jc w:val="center"/>
            </w:pPr>
            <w:r>
              <w:t>100,0</w:t>
            </w:r>
          </w:p>
        </w:tc>
        <w:tc>
          <w:tcPr>
            <w:tcW w:w="992" w:type="dxa"/>
            <w:tcBorders>
              <w:top w:val="nil"/>
              <w:left w:val="nil"/>
              <w:bottom w:val="nil"/>
              <w:right w:val="nil"/>
            </w:tcBorders>
          </w:tcPr>
          <w:p w:rsidR="00433A4B" w:rsidRDefault="00433A4B">
            <w:pPr>
              <w:pStyle w:val="ConsPlusNormal"/>
              <w:jc w:val="center"/>
            </w:pPr>
            <w:r>
              <w:t>100,0</w:t>
            </w:r>
          </w:p>
        </w:tc>
        <w:tc>
          <w:tcPr>
            <w:tcW w:w="1134" w:type="dxa"/>
            <w:tcBorders>
              <w:top w:val="nil"/>
              <w:left w:val="nil"/>
              <w:bottom w:val="nil"/>
              <w:right w:val="nil"/>
            </w:tcBorders>
          </w:tcPr>
          <w:p w:rsidR="00433A4B" w:rsidRDefault="00433A4B">
            <w:pPr>
              <w:pStyle w:val="ConsPlusNormal"/>
              <w:jc w:val="center"/>
            </w:pPr>
            <w:r>
              <w:t>100,0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lastRenderedPageBreak/>
              <w:t xml:space="preserve">(в ред. постановлений Правительства Архангельской области от 01.03.2022 </w:t>
            </w:r>
            <w:hyperlink r:id="rId180">
              <w:r>
                <w:rPr>
                  <w:color w:val="0000FF"/>
                </w:rPr>
                <w:t>N 108-пп</w:t>
              </w:r>
            </w:hyperlink>
            <w:r>
              <w:t>,</w:t>
            </w:r>
          </w:p>
          <w:p w:rsidR="00433A4B" w:rsidRDefault="00433A4B">
            <w:pPr>
              <w:pStyle w:val="ConsPlusNormal"/>
              <w:jc w:val="both"/>
            </w:pPr>
            <w:r>
              <w:t xml:space="preserve">от 06.06.2022 </w:t>
            </w:r>
            <w:hyperlink r:id="rId181">
              <w:r>
                <w:rPr>
                  <w:color w:val="0000FF"/>
                </w:rPr>
                <w:t>N 387-пп</w:t>
              </w:r>
            </w:hyperlink>
            <w:r w:rsidR="001A22AF">
              <w:t>,</w:t>
            </w:r>
            <w:r w:rsidR="001A22AF">
              <w:rPr>
                <w:color w:val="392C69"/>
              </w:rPr>
              <w:t xml:space="preserve"> 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23" w:name="P953"/>
            <w:bookmarkEnd w:id="23"/>
            <w:r>
              <w:t>2.5. Поддержка организаций спортивной направленности по адаптивной физической культуре и спорту</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BA6174">
            <w:pPr>
              <w:pStyle w:val="ConsPlusNormal"/>
              <w:jc w:val="center"/>
            </w:pPr>
            <w:r>
              <w:t>2 2</w:t>
            </w:r>
            <w:r w:rsidR="00433A4B">
              <w:t>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BA6174">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2 200,0</w:t>
            </w:r>
          </w:p>
        </w:tc>
        <w:tc>
          <w:tcPr>
            <w:tcW w:w="1700" w:type="dxa"/>
            <w:vMerge w:val="restart"/>
            <w:tcBorders>
              <w:top w:val="nil"/>
              <w:left w:val="nil"/>
              <w:bottom w:val="nil"/>
              <w:right w:val="nil"/>
            </w:tcBorders>
          </w:tcPr>
          <w:p w:rsidR="00433A4B" w:rsidRDefault="00433A4B">
            <w:pPr>
              <w:pStyle w:val="ConsPlusNormal"/>
            </w:pPr>
            <w:r>
              <w:t>ежегодное обеспечение поддержки не менее 1 организации спортивной направленности по адаптивной физической культуре и спорту</w:t>
            </w:r>
          </w:p>
        </w:tc>
        <w:tc>
          <w:tcPr>
            <w:tcW w:w="1277" w:type="dxa"/>
            <w:vMerge w:val="restart"/>
            <w:tcBorders>
              <w:top w:val="nil"/>
              <w:left w:val="nil"/>
              <w:bottom w:val="nil"/>
              <w:right w:val="nil"/>
            </w:tcBorders>
          </w:tcPr>
          <w:p w:rsidR="00433A4B" w:rsidRDefault="00167B21">
            <w:pPr>
              <w:pStyle w:val="ConsPlusNormal"/>
            </w:pPr>
            <w:hyperlink w:anchor="P405">
              <w:r w:rsidR="00433A4B">
                <w:rPr>
                  <w:color w:val="0000FF"/>
                </w:rPr>
                <w:t>пункты 6</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BA6174">
            <w:pPr>
              <w:pStyle w:val="ConsPlusNormal"/>
              <w:jc w:val="center"/>
            </w:pPr>
            <w:r>
              <w:t>2 2</w:t>
            </w:r>
            <w:r w:rsidR="00433A4B">
              <w:t>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BA6174">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2 200,0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(в ред. </w:t>
            </w:r>
            <w:hyperlink r:id="rId182">
              <w:r>
                <w:rPr>
                  <w:color w:val="0000FF"/>
                </w:rPr>
                <w:t>постановления</w:t>
              </w:r>
            </w:hyperlink>
            <w:r>
              <w:t xml:space="preserve"> Правительства Архангельской области от 06.06.2022 N 387-пп</w:t>
            </w:r>
            <w:r w:rsidR="00BA6174">
              <w:t>,</w:t>
            </w:r>
            <w:r w:rsidR="00BA6174">
              <w:rPr>
                <w:color w:val="392C69"/>
              </w:rPr>
              <w:t xml:space="preserve"> 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24" w:name="P1006"/>
            <w:bookmarkEnd w:id="24"/>
            <w:r>
              <w:t>2.6. Обеспечение деятельности министерства спорта</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BA6174" w:rsidP="00BA6174">
            <w:pPr>
              <w:pStyle w:val="ConsPlusNormal"/>
              <w:jc w:val="center"/>
            </w:pPr>
            <w:r>
              <w:t>173</w:t>
            </w:r>
            <w:r w:rsidR="00433A4B">
              <w:t> </w:t>
            </w:r>
            <w:r>
              <w:t>316</w:t>
            </w:r>
            <w:r w:rsidR="00433A4B">
              <w:t>,</w:t>
            </w:r>
            <w:r>
              <w:t>8</w:t>
            </w:r>
          </w:p>
        </w:tc>
        <w:tc>
          <w:tcPr>
            <w:tcW w:w="1134" w:type="dxa"/>
            <w:tcBorders>
              <w:top w:val="nil"/>
              <w:left w:val="nil"/>
              <w:bottom w:val="nil"/>
              <w:right w:val="nil"/>
            </w:tcBorders>
          </w:tcPr>
          <w:p w:rsidR="00433A4B" w:rsidRDefault="00433A4B">
            <w:pPr>
              <w:pStyle w:val="ConsPlusNormal"/>
              <w:jc w:val="center"/>
            </w:pPr>
            <w:r>
              <w:t>28 577,2</w:t>
            </w:r>
          </w:p>
        </w:tc>
        <w:tc>
          <w:tcPr>
            <w:tcW w:w="1079" w:type="dxa"/>
            <w:tcBorders>
              <w:top w:val="nil"/>
              <w:left w:val="nil"/>
              <w:bottom w:val="nil"/>
              <w:right w:val="nil"/>
            </w:tcBorders>
          </w:tcPr>
          <w:p w:rsidR="00433A4B" w:rsidRDefault="00BA6174" w:rsidP="00BA6174">
            <w:pPr>
              <w:pStyle w:val="ConsPlusNormal"/>
              <w:jc w:val="center"/>
            </w:pPr>
            <w:r>
              <w:t>27 756,3</w:t>
            </w:r>
          </w:p>
        </w:tc>
        <w:tc>
          <w:tcPr>
            <w:tcW w:w="1134" w:type="dxa"/>
            <w:tcBorders>
              <w:top w:val="nil"/>
              <w:left w:val="nil"/>
              <w:bottom w:val="nil"/>
              <w:right w:val="nil"/>
            </w:tcBorders>
          </w:tcPr>
          <w:p w:rsidR="00433A4B" w:rsidRDefault="00433A4B" w:rsidP="00BA6174">
            <w:pPr>
              <w:pStyle w:val="ConsPlusNormal"/>
              <w:jc w:val="center"/>
            </w:pPr>
            <w:r>
              <w:t>2</w:t>
            </w:r>
            <w:r w:rsidR="00BA6174">
              <w:t>9 272,2</w:t>
            </w:r>
          </w:p>
        </w:tc>
        <w:tc>
          <w:tcPr>
            <w:tcW w:w="1134" w:type="dxa"/>
            <w:gridSpan w:val="2"/>
            <w:tcBorders>
              <w:top w:val="nil"/>
              <w:left w:val="nil"/>
              <w:bottom w:val="nil"/>
              <w:right w:val="nil"/>
            </w:tcBorders>
          </w:tcPr>
          <w:p w:rsidR="00433A4B" w:rsidRDefault="00BA6174" w:rsidP="00BA6174">
            <w:pPr>
              <w:pStyle w:val="ConsPlusNormal"/>
              <w:jc w:val="center"/>
            </w:pPr>
            <w:r>
              <w:t>31 260,4</w:t>
            </w:r>
          </w:p>
        </w:tc>
        <w:tc>
          <w:tcPr>
            <w:tcW w:w="992" w:type="dxa"/>
            <w:tcBorders>
              <w:top w:val="nil"/>
              <w:left w:val="nil"/>
              <w:bottom w:val="nil"/>
              <w:right w:val="nil"/>
            </w:tcBorders>
          </w:tcPr>
          <w:p w:rsidR="00433A4B" w:rsidRDefault="00BA6174">
            <w:pPr>
              <w:pStyle w:val="ConsPlusNormal"/>
              <w:jc w:val="center"/>
            </w:pPr>
            <w:r>
              <w:t>32 435,0</w:t>
            </w:r>
          </w:p>
        </w:tc>
        <w:tc>
          <w:tcPr>
            <w:tcW w:w="1134" w:type="dxa"/>
            <w:tcBorders>
              <w:top w:val="nil"/>
              <w:left w:val="nil"/>
              <w:bottom w:val="nil"/>
              <w:right w:val="nil"/>
            </w:tcBorders>
          </w:tcPr>
          <w:p w:rsidR="00433A4B" w:rsidRDefault="00433A4B">
            <w:pPr>
              <w:pStyle w:val="ConsPlusNormal"/>
              <w:jc w:val="center"/>
            </w:pPr>
            <w:r>
              <w:t>24 015,7</w:t>
            </w:r>
          </w:p>
        </w:tc>
        <w:tc>
          <w:tcPr>
            <w:tcW w:w="1700" w:type="dxa"/>
            <w:vMerge w:val="restart"/>
            <w:tcBorders>
              <w:top w:val="nil"/>
              <w:left w:val="nil"/>
              <w:bottom w:val="nil"/>
              <w:right w:val="nil"/>
            </w:tcBorders>
          </w:tcPr>
          <w:p w:rsidR="00433A4B" w:rsidRDefault="00433A4B">
            <w:pPr>
              <w:pStyle w:val="ConsPlusNormal"/>
            </w:pPr>
            <w:r>
              <w:t>обеспечение выполнения полномочий министерства спорта как ответственного исполнителя государственной программы</w:t>
            </w:r>
          </w:p>
        </w:tc>
        <w:tc>
          <w:tcPr>
            <w:tcW w:w="1277" w:type="dxa"/>
            <w:vMerge w:val="restart"/>
            <w:tcBorders>
              <w:top w:val="nil"/>
              <w:left w:val="nil"/>
              <w:bottom w:val="nil"/>
              <w:right w:val="nil"/>
            </w:tcBorders>
          </w:tcPr>
          <w:p w:rsidR="00433A4B" w:rsidRDefault="00167B21">
            <w:pPr>
              <w:pStyle w:val="ConsPlusNormal"/>
            </w:pPr>
            <w:hyperlink w:anchor="P473">
              <w:r w:rsidR="00433A4B">
                <w:rPr>
                  <w:color w:val="0000FF"/>
                </w:rPr>
                <w:t>пункт 12</w:t>
              </w:r>
            </w:hyperlink>
            <w:r w:rsidR="00433A4B">
              <w:t xml:space="preserve"> перечня</w:t>
            </w:r>
          </w:p>
          <w:p w:rsidR="00A93024" w:rsidRDefault="00A93024">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BA6174"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BA6174" w:rsidRDefault="00BA6174">
            <w:pPr>
              <w:pStyle w:val="ConsPlusNormal"/>
            </w:pPr>
          </w:p>
        </w:tc>
        <w:tc>
          <w:tcPr>
            <w:tcW w:w="1276" w:type="dxa"/>
            <w:vMerge/>
            <w:tcBorders>
              <w:top w:val="nil"/>
              <w:left w:val="nil"/>
              <w:bottom w:val="nil"/>
              <w:right w:val="nil"/>
            </w:tcBorders>
          </w:tcPr>
          <w:p w:rsidR="00BA6174" w:rsidRDefault="00BA6174">
            <w:pPr>
              <w:pStyle w:val="ConsPlusNormal"/>
            </w:pPr>
          </w:p>
        </w:tc>
        <w:tc>
          <w:tcPr>
            <w:tcW w:w="1275" w:type="dxa"/>
            <w:tcBorders>
              <w:top w:val="nil"/>
              <w:left w:val="nil"/>
              <w:bottom w:val="nil"/>
              <w:right w:val="nil"/>
            </w:tcBorders>
          </w:tcPr>
          <w:p w:rsidR="00BA6174" w:rsidRDefault="00BA6174">
            <w:pPr>
              <w:pStyle w:val="ConsPlusNormal"/>
            </w:pPr>
            <w:r>
              <w:t>областной бюджет</w:t>
            </w:r>
          </w:p>
        </w:tc>
        <w:tc>
          <w:tcPr>
            <w:tcW w:w="1190" w:type="dxa"/>
            <w:tcBorders>
              <w:top w:val="nil"/>
              <w:left w:val="nil"/>
              <w:bottom w:val="nil"/>
              <w:right w:val="nil"/>
            </w:tcBorders>
          </w:tcPr>
          <w:p w:rsidR="00BA6174" w:rsidRDefault="00BA6174" w:rsidP="006B1484">
            <w:pPr>
              <w:pStyle w:val="ConsPlusNormal"/>
              <w:jc w:val="center"/>
            </w:pPr>
            <w:r>
              <w:t>173 316,8</w:t>
            </w:r>
          </w:p>
        </w:tc>
        <w:tc>
          <w:tcPr>
            <w:tcW w:w="1134" w:type="dxa"/>
            <w:tcBorders>
              <w:top w:val="nil"/>
              <w:left w:val="nil"/>
              <w:bottom w:val="nil"/>
              <w:right w:val="nil"/>
            </w:tcBorders>
          </w:tcPr>
          <w:p w:rsidR="00BA6174" w:rsidRDefault="00BA6174" w:rsidP="006B1484">
            <w:pPr>
              <w:pStyle w:val="ConsPlusNormal"/>
              <w:jc w:val="center"/>
            </w:pPr>
            <w:r>
              <w:t>28 577,2</w:t>
            </w:r>
          </w:p>
        </w:tc>
        <w:tc>
          <w:tcPr>
            <w:tcW w:w="1079" w:type="dxa"/>
            <w:tcBorders>
              <w:top w:val="nil"/>
              <w:left w:val="nil"/>
              <w:bottom w:val="nil"/>
              <w:right w:val="nil"/>
            </w:tcBorders>
          </w:tcPr>
          <w:p w:rsidR="00BA6174" w:rsidRDefault="00BA6174" w:rsidP="006B1484">
            <w:pPr>
              <w:pStyle w:val="ConsPlusNormal"/>
              <w:jc w:val="center"/>
            </w:pPr>
            <w:r>
              <w:t>27 756,3</w:t>
            </w:r>
          </w:p>
        </w:tc>
        <w:tc>
          <w:tcPr>
            <w:tcW w:w="1134" w:type="dxa"/>
            <w:tcBorders>
              <w:top w:val="nil"/>
              <w:left w:val="nil"/>
              <w:bottom w:val="nil"/>
              <w:right w:val="nil"/>
            </w:tcBorders>
          </w:tcPr>
          <w:p w:rsidR="00BA6174" w:rsidRDefault="00BA6174" w:rsidP="006B1484">
            <w:pPr>
              <w:pStyle w:val="ConsPlusNormal"/>
              <w:jc w:val="center"/>
            </w:pPr>
            <w:r>
              <w:t>29 272,2</w:t>
            </w:r>
          </w:p>
        </w:tc>
        <w:tc>
          <w:tcPr>
            <w:tcW w:w="1134" w:type="dxa"/>
            <w:gridSpan w:val="2"/>
            <w:tcBorders>
              <w:top w:val="nil"/>
              <w:left w:val="nil"/>
              <w:bottom w:val="nil"/>
              <w:right w:val="nil"/>
            </w:tcBorders>
          </w:tcPr>
          <w:p w:rsidR="00BA6174" w:rsidRDefault="00BA6174" w:rsidP="006B1484">
            <w:pPr>
              <w:pStyle w:val="ConsPlusNormal"/>
              <w:jc w:val="center"/>
            </w:pPr>
            <w:r>
              <w:t>31 260,4</w:t>
            </w:r>
          </w:p>
        </w:tc>
        <w:tc>
          <w:tcPr>
            <w:tcW w:w="992" w:type="dxa"/>
            <w:tcBorders>
              <w:top w:val="nil"/>
              <w:left w:val="nil"/>
              <w:bottom w:val="nil"/>
              <w:right w:val="nil"/>
            </w:tcBorders>
          </w:tcPr>
          <w:p w:rsidR="00BA6174" w:rsidRDefault="00BA6174" w:rsidP="006B1484">
            <w:pPr>
              <w:pStyle w:val="ConsPlusNormal"/>
              <w:jc w:val="center"/>
            </w:pPr>
            <w:r>
              <w:t>32 435,0</w:t>
            </w:r>
          </w:p>
        </w:tc>
        <w:tc>
          <w:tcPr>
            <w:tcW w:w="1134" w:type="dxa"/>
            <w:tcBorders>
              <w:top w:val="nil"/>
              <w:left w:val="nil"/>
              <w:bottom w:val="nil"/>
              <w:right w:val="nil"/>
            </w:tcBorders>
          </w:tcPr>
          <w:p w:rsidR="00BA6174" w:rsidRDefault="00BA6174" w:rsidP="006B1484">
            <w:pPr>
              <w:pStyle w:val="ConsPlusNormal"/>
              <w:jc w:val="center"/>
            </w:pPr>
            <w:r>
              <w:t>24 015,7</w:t>
            </w:r>
          </w:p>
        </w:tc>
        <w:tc>
          <w:tcPr>
            <w:tcW w:w="1700" w:type="dxa"/>
            <w:vMerge/>
            <w:tcBorders>
              <w:top w:val="nil"/>
              <w:left w:val="nil"/>
              <w:bottom w:val="nil"/>
              <w:right w:val="nil"/>
            </w:tcBorders>
          </w:tcPr>
          <w:p w:rsidR="00BA6174" w:rsidRDefault="00BA6174">
            <w:pPr>
              <w:pStyle w:val="ConsPlusNormal"/>
            </w:pPr>
          </w:p>
        </w:tc>
        <w:tc>
          <w:tcPr>
            <w:tcW w:w="1277" w:type="dxa"/>
            <w:vMerge/>
            <w:tcBorders>
              <w:top w:val="nil"/>
              <w:left w:val="nil"/>
              <w:bottom w:val="nil"/>
              <w:right w:val="nil"/>
            </w:tcBorders>
          </w:tcPr>
          <w:p w:rsidR="00BA6174" w:rsidRDefault="00BA6174">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 xml:space="preserve">местные </w:t>
            </w:r>
            <w:r>
              <w:lastRenderedPageBreak/>
              <w:t>бюджеты</w:t>
            </w:r>
          </w:p>
        </w:tc>
        <w:tc>
          <w:tcPr>
            <w:tcW w:w="1190" w:type="dxa"/>
            <w:tcBorders>
              <w:top w:val="nil"/>
              <w:left w:val="nil"/>
              <w:bottom w:val="nil"/>
              <w:right w:val="nil"/>
            </w:tcBorders>
          </w:tcPr>
          <w:p w:rsidR="00433A4B" w:rsidRDefault="00433A4B">
            <w:pPr>
              <w:pStyle w:val="ConsPlusNormal"/>
              <w:jc w:val="center"/>
            </w:pPr>
            <w:r>
              <w:lastRenderedPageBreak/>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2.6 в ред. </w:t>
            </w:r>
            <w:hyperlink r:id="rId183">
              <w:r>
                <w:rPr>
                  <w:color w:val="0000FF"/>
                </w:rPr>
                <w:t>постановления</w:t>
              </w:r>
            </w:hyperlink>
            <w:r>
              <w:t xml:space="preserve"> Правительства Архангельской области от 28.07.2022</w:t>
            </w:r>
          </w:p>
          <w:p w:rsidR="00433A4B" w:rsidRDefault="00433A4B">
            <w:pPr>
              <w:pStyle w:val="ConsPlusNormal"/>
              <w:jc w:val="both"/>
            </w:pPr>
            <w:r>
              <w:t>N 547-пп</w:t>
            </w:r>
            <w:r w:rsidR="00BA6174">
              <w:t>,</w:t>
            </w:r>
            <w:r w:rsidR="00BA6174">
              <w:rPr>
                <w:color w:val="392C69"/>
              </w:rPr>
              <w:t xml:space="preserve"> 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outlineLvl w:val="2"/>
            </w:pPr>
            <w:r>
              <w:t>Задача N 3 - поддержка и развитие детско-юношеского спорта, спорта высших достижений, подготовка спортивного резерва спортивных сборных команд Архангельской области, обеспечение участия спортсменов спортивных сборных команд Архангельской области во всероссийских и международных спортивных соревнованиях, медицинское обеспечение и контроль за состоянием здоровья граждан, занимающихся физической культурой и спортом</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25" w:name="P1061"/>
            <w:bookmarkEnd w:id="25"/>
            <w:r>
              <w:t>3.1. Поддержка физкультурно-спортивных организаций, спортсменов, тренеров и руководителей физкультурно-спортивных организаций в Архангельской области, осуществляющих развитие вида спорта "лыжные гонки"</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pPr>
              <w:pStyle w:val="ConsPlusNormal"/>
              <w:jc w:val="center"/>
            </w:pPr>
            <w:r>
              <w:t>33 000,0</w:t>
            </w:r>
          </w:p>
        </w:tc>
        <w:tc>
          <w:tcPr>
            <w:tcW w:w="1134" w:type="dxa"/>
            <w:tcBorders>
              <w:top w:val="nil"/>
              <w:left w:val="nil"/>
              <w:bottom w:val="nil"/>
              <w:right w:val="nil"/>
            </w:tcBorders>
          </w:tcPr>
          <w:p w:rsidR="00433A4B" w:rsidRDefault="00433A4B">
            <w:pPr>
              <w:pStyle w:val="ConsPlusNormal"/>
              <w:jc w:val="center"/>
            </w:pPr>
            <w:r>
              <w:t>5 500,0</w:t>
            </w:r>
          </w:p>
        </w:tc>
        <w:tc>
          <w:tcPr>
            <w:tcW w:w="1079" w:type="dxa"/>
            <w:tcBorders>
              <w:top w:val="nil"/>
              <w:left w:val="nil"/>
              <w:bottom w:val="nil"/>
              <w:right w:val="nil"/>
            </w:tcBorders>
          </w:tcPr>
          <w:p w:rsidR="00433A4B" w:rsidRDefault="00433A4B">
            <w:pPr>
              <w:pStyle w:val="ConsPlusNormal"/>
              <w:jc w:val="center"/>
            </w:pPr>
            <w:r>
              <w:t>5 500,0</w:t>
            </w:r>
          </w:p>
        </w:tc>
        <w:tc>
          <w:tcPr>
            <w:tcW w:w="1134" w:type="dxa"/>
            <w:tcBorders>
              <w:top w:val="nil"/>
              <w:left w:val="nil"/>
              <w:bottom w:val="nil"/>
              <w:right w:val="nil"/>
            </w:tcBorders>
          </w:tcPr>
          <w:p w:rsidR="00433A4B" w:rsidRDefault="00433A4B">
            <w:pPr>
              <w:pStyle w:val="ConsPlusNormal"/>
              <w:jc w:val="center"/>
            </w:pPr>
            <w:r>
              <w:t>5 500,00</w:t>
            </w:r>
          </w:p>
        </w:tc>
        <w:tc>
          <w:tcPr>
            <w:tcW w:w="1134" w:type="dxa"/>
            <w:gridSpan w:val="2"/>
            <w:tcBorders>
              <w:top w:val="nil"/>
              <w:left w:val="nil"/>
              <w:bottom w:val="nil"/>
              <w:right w:val="nil"/>
            </w:tcBorders>
          </w:tcPr>
          <w:p w:rsidR="00433A4B" w:rsidRDefault="00433A4B">
            <w:pPr>
              <w:pStyle w:val="ConsPlusNormal"/>
              <w:jc w:val="center"/>
            </w:pPr>
            <w:r>
              <w:t>5 500,0</w:t>
            </w:r>
          </w:p>
        </w:tc>
        <w:tc>
          <w:tcPr>
            <w:tcW w:w="992" w:type="dxa"/>
            <w:tcBorders>
              <w:top w:val="nil"/>
              <w:left w:val="nil"/>
              <w:bottom w:val="nil"/>
              <w:right w:val="nil"/>
            </w:tcBorders>
          </w:tcPr>
          <w:p w:rsidR="00433A4B" w:rsidRDefault="00433A4B">
            <w:pPr>
              <w:pStyle w:val="ConsPlusNormal"/>
              <w:jc w:val="center"/>
            </w:pPr>
            <w:r>
              <w:t>5 500,0</w:t>
            </w:r>
          </w:p>
        </w:tc>
        <w:tc>
          <w:tcPr>
            <w:tcW w:w="1134" w:type="dxa"/>
            <w:tcBorders>
              <w:top w:val="nil"/>
              <w:left w:val="nil"/>
              <w:bottom w:val="nil"/>
              <w:right w:val="nil"/>
            </w:tcBorders>
          </w:tcPr>
          <w:p w:rsidR="00433A4B" w:rsidRDefault="00433A4B">
            <w:pPr>
              <w:pStyle w:val="ConsPlusNormal"/>
              <w:jc w:val="center"/>
            </w:pPr>
            <w:r>
              <w:t>5 500,0</w:t>
            </w:r>
          </w:p>
        </w:tc>
        <w:tc>
          <w:tcPr>
            <w:tcW w:w="1700" w:type="dxa"/>
            <w:vMerge w:val="restart"/>
            <w:tcBorders>
              <w:top w:val="nil"/>
              <w:left w:val="nil"/>
              <w:bottom w:val="nil"/>
              <w:right w:val="nil"/>
            </w:tcBorders>
          </w:tcPr>
          <w:p w:rsidR="00433A4B" w:rsidRDefault="00433A4B">
            <w:pPr>
              <w:pStyle w:val="ConsPlusNormal"/>
            </w:pPr>
            <w:r>
              <w:t>ежегодное финансовое обеспечение не менее 8 физкультурно-спортивных организаций:</w:t>
            </w:r>
          </w:p>
          <w:p w:rsidR="00433A4B" w:rsidRDefault="00433A4B">
            <w:pPr>
              <w:pStyle w:val="ConsPlusNormal"/>
            </w:pPr>
            <w:r>
              <w:t>1) спортивным оборудованием и инвентарем;</w:t>
            </w:r>
          </w:p>
          <w:p w:rsidR="00433A4B" w:rsidRDefault="00433A4B">
            <w:pPr>
              <w:pStyle w:val="ConsPlusNormal"/>
            </w:pPr>
            <w:r>
              <w:t>2) участия в физкультурных и спортивных мероприятиях;</w:t>
            </w:r>
          </w:p>
          <w:p w:rsidR="00433A4B" w:rsidRDefault="00433A4B">
            <w:pPr>
              <w:pStyle w:val="ConsPlusNormal"/>
            </w:pPr>
            <w:r>
              <w:t>3) проведения и участия в тренировочных сборах;</w:t>
            </w:r>
          </w:p>
          <w:p w:rsidR="00433A4B" w:rsidRDefault="00433A4B">
            <w:pPr>
              <w:pStyle w:val="ConsPlusNormal"/>
            </w:pPr>
            <w:r>
              <w:t>поощрение не менее 33 лучших спортсменов, тренеров и руководителей таких организаций</w:t>
            </w:r>
          </w:p>
        </w:tc>
        <w:tc>
          <w:tcPr>
            <w:tcW w:w="1277" w:type="dxa"/>
            <w:vMerge w:val="restart"/>
            <w:tcBorders>
              <w:top w:val="nil"/>
              <w:left w:val="nil"/>
              <w:bottom w:val="nil"/>
              <w:right w:val="nil"/>
            </w:tcBorders>
          </w:tcPr>
          <w:p w:rsidR="00433A4B" w:rsidRDefault="00167B21">
            <w:pPr>
              <w:pStyle w:val="ConsPlusNormal"/>
            </w:pPr>
            <w:hyperlink w:anchor="P394">
              <w:r w:rsidR="00433A4B">
                <w:rPr>
                  <w:color w:val="0000FF"/>
                </w:rPr>
                <w:t>пункт 5</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33 000,0</w:t>
            </w:r>
          </w:p>
        </w:tc>
        <w:tc>
          <w:tcPr>
            <w:tcW w:w="1134" w:type="dxa"/>
            <w:tcBorders>
              <w:top w:val="nil"/>
              <w:left w:val="nil"/>
              <w:bottom w:val="nil"/>
              <w:right w:val="nil"/>
            </w:tcBorders>
          </w:tcPr>
          <w:p w:rsidR="00433A4B" w:rsidRDefault="00433A4B">
            <w:pPr>
              <w:pStyle w:val="ConsPlusNormal"/>
              <w:jc w:val="center"/>
            </w:pPr>
            <w:r>
              <w:t>5 500,0</w:t>
            </w:r>
          </w:p>
        </w:tc>
        <w:tc>
          <w:tcPr>
            <w:tcW w:w="1079" w:type="dxa"/>
            <w:tcBorders>
              <w:top w:val="nil"/>
              <w:left w:val="nil"/>
              <w:bottom w:val="nil"/>
              <w:right w:val="nil"/>
            </w:tcBorders>
          </w:tcPr>
          <w:p w:rsidR="00433A4B" w:rsidRDefault="00433A4B">
            <w:pPr>
              <w:pStyle w:val="ConsPlusNormal"/>
              <w:jc w:val="center"/>
            </w:pPr>
            <w:r>
              <w:t>5 500,0</w:t>
            </w:r>
          </w:p>
        </w:tc>
        <w:tc>
          <w:tcPr>
            <w:tcW w:w="1134" w:type="dxa"/>
            <w:tcBorders>
              <w:top w:val="nil"/>
              <w:left w:val="nil"/>
              <w:bottom w:val="nil"/>
              <w:right w:val="nil"/>
            </w:tcBorders>
          </w:tcPr>
          <w:p w:rsidR="00433A4B" w:rsidRDefault="00433A4B">
            <w:pPr>
              <w:pStyle w:val="ConsPlusNormal"/>
              <w:jc w:val="center"/>
            </w:pPr>
            <w:r>
              <w:t>5 500,00</w:t>
            </w:r>
          </w:p>
        </w:tc>
        <w:tc>
          <w:tcPr>
            <w:tcW w:w="1134" w:type="dxa"/>
            <w:gridSpan w:val="2"/>
            <w:tcBorders>
              <w:top w:val="nil"/>
              <w:left w:val="nil"/>
              <w:bottom w:val="nil"/>
              <w:right w:val="nil"/>
            </w:tcBorders>
          </w:tcPr>
          <w:p w:rsidR="00433A4B" w:rsidRDefault="00433A4B">
            <w:pPr>
              <w:pStyle w:val="ConsPlusNormal"/>
              <w:jc w:val="center"/>
            </w:pPr>
            <w:r>
              <w:t>5 500,0</w:t>
            </w:r>
          </w:p>
        </w:tc>
        <w:tc>
          <w:tcPr>
            <w:tcW w:w="992" w:type="dxa"/>
            <w:tcBorders>
              <w:top w:val="nil"/>
              <w:left w:val="nil"/>
              <w:bottom w:val="nil"/>
              <w:right w:val="nil"/>
            </w:tcBorders>
          </w:tcPr>
          <w:p w:rsidR="00433A4B" w:rsidRDefault="00433A4B">
            <w:pPr>
              <w:pStyle w:val="ConsPlusNormal"/>
              <w:jc w:val="center"/>
            </w:pPr>
            <w:r>
              <w:t>5 500,0</w:t>
            </w:r>
          </w:p>
        </w:tc>
        <w:tc>
          <w:tcPr>
            <w:tcW w:w="1134" w:type="dxa"/>
            <w:tcBorders>
              <w:top w:val="nil"/>
              <w:left w:val="nil"/>
              <w:bottom w:val="nil"/>
              <w:right w:val="nil"/>
            </w:tcBorders>
          </w:tcPr>
          <w:p w:rsidR="00433A4B" w:rsidRDefault="00433A4B">
            <w:pPr>
              <w:pStyle w:val="ConsPlusNormal"/>
              <w:jc w:val="center"/>
            </w:pPr>
            <w:r>
              <w:t>5 500,0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lastRenderedPageBreak/>
              <w:t xml:space="preserve">(в ред. </w:t>
            </w:r>
            <w:hyperlink r:id="rId184">
              <w:r>
                <w:rPr>
                  <w:color w:val="0000FF"/>
                </w:rPr>
                <w:t>постановления</w:t>
              </w:r>
            </w:hyperlink>
            <w:r>
              <w:t xml:space="preserve"> Правительства Архангельской области от 06.06.2022 N 387-пп)</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26" w:name="P1118"/>
            <w:bookmarkEnd w:id="26"/>
            <w:r>
              <w:t xml:space="preserve">3.2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рамках федерального </w:t>
            </w:r>
            <w:hyperlink r:id="rId185">
              <w:r>
                <w:rPr>
                  <w:color w:val="0000FF"/>
                </w:rPr>
                <w:t>проекта</w:t>
              </w:r>
            </w:hyperlink>
            <w:r>
              <w:t xml:space="preserve"> "Спорт - норма жизни" национального </w:t>
            </w:r>
            <w:hyperlink r:id="rId186">
              <w:r>
                <w:rPr>
                  <w:color w:val="0000FF"/>
                </w:rPr>
                <w:t>проекта</w:t>
              </w:r>
            </w:hyperlink>
            <w:r>
              <w:t xml:space="preserve"> "Демография")</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pPr>
              <w:pStyle w:val="ConsPlusNormal"/>
              <w:jc w:val="center"/>
            </w:pPr>
            <w:r>
              <w:t>25 260,3</w:t>
            </w:r>
          </w:p>
        </w:tc>
        <w:tc>
          <w:tcPr>
            <w:tcW w:w="1134" w:type="dxa"/>
            <w:tcBorders>
              <w:top w:val="nil"/>
              <w:left w:val="nil"/>
              <w:bottom w:val="nil"/>
              <w:right w:val="nil"/>
            </w:tcBorders>
          </w:tcPr>
          <w:p w:rsidR="00433A4B" w:rsidRDefault="00433A4B">
            <w:pPr>
              <w:pStyle w:val="ConsPlusNormal"/>
              <w:jc w:val="center"/>
            </w:pPr>
            <w:r>
              <w:t>4 512,7</w:t>
            </w:r>
          </w:p>
        </w:tc>
        <w:tc>
          <w:tcPr>
            <w:tcW w:w="1079" w:type="dxa"/>
            <w:tcBorders>
              <w:top w:val="nil"/>
              <w:left w:val="nil"/>
              <w:bottom w:val="nil"/>
              <w:right w:val="nil"/>
            </w:tcBorders>
          </w:tcPr>
          <w:p w:rsidR="00433A4B" w:rsidRDefault="00433A4B">
            <w:pPr>
              <w:pStyle w:val="ConsPlusNormal"/>
              <w:jc w:val="center"/>
            </w:pPr>
            <w:r>
              <w:t>6 561,5</w:t>
            </w:r>
          </w:p>
        </w:tc>
        <w:tc>
          <w:tcPr>
            <w:tcW w:w="1134" w:type="dxa"/>
            <w:tcBorders>
              <w:top w:val="nil"/>
              <w:left w:val="nil"/>
              <w:bottom w:val="nil"/>
              <w:right w:val="nil"/>
            </w:tcBorders>
          </w:tcPr>
          <w:p w:rsidR="00433A4B" w:rsidRDefault="00433A4B">
            <w:pPr>
              <w:pStyle w:val="ConsPlusNormal"/>
              <w:jc w:val="center"/>
            </w:pPr>
            <w:r>
              <w:t>6 561,6</w:t>
            </w:r>
          </w:p>
        </w:tc>
        <w:tc>
          <w:tcPr>
            <w:tcW w:w="1134" w:type="dxa"/>
            <w:gridSpan w:val="2"/>
            <w:tcBorders>
              <w:top w:val="nil"/>
              <w:left w:val="nil"/>
              <w:bottom w:val="nil"/>
              <w:right w:val="nil"/>
            </w:tcBorders>
          </w:tcPr>
          <w:p w:rsidR="00433A4B" w:rsidRDefault="00433A4B">
            <w:pPr>
              <w:pStyle w:val="ConsPlusNormal"/>
              <w:jc w:val="center"/>
            </w:pPr>
            <w:r>
              <w:t>7 624,4</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доля организаций, оказывающих услуги по спортивной подготовке</w:t>
            </w:r>
          </w:p>
          <w:p w:rsidR="00433A4B" w:rsidRDefault="00433A4B">
            <w:pPr>
              <w:pStyle w:val="ConsPlusNormal"/>
            </w:pPr>
            <w:r>
              <w:t>в соответствии</w:t>
            </w:r>
          </w:p>
          <w:p w:rsidR="00433A4B" w:rsidRDefault="00433A4B">
            <w:pPr>
              <w:pStyle w:val="ConsPlusNormal"/>
            </w:pPr>
            <w:r>
              <w:t>с федеральными стандартами спортивной подготовки, в общем количестве организаций</w:t>
            </w:r>
          </w:p>
          <w:p w:rsidR="00433A4B" w:rsidRDefault="00433A4B">
            <w:pPr>
              <w:pStyle w:val="ConsPlusNormal"/>
            </w:pPr>
            <w:r>
              <w:t>в сфере физической культуры и спорта,</w:t>
            </w:r>
          </w:p>
          <w:p w:rsidR="00433A4B" w:rsidRDefault="00433A4B">
            <w:pPr>
              <w:pStyle w:val="ConsPlusNormal"/>
            </w:pPr>
            <w:r>
              <w:t>в том числе для лиц</w:t>
            </w:r>
          </w:p>
          <w:p w:rsidR="00433A4B" w:rsidRDefault="00433A4B">
            <w:pPr>
              <w:pStyle w:val="ConsPlusNormal"/>
            </w:pPr>
            <w:r>
              <w:t>с ограниченными возможностями здоровья и инвалидов, -</w:t>
            </w:r>
          </w:p>
          <w:p w:rsidR="00433A4B" w:rsidRDefault="00433A4B">
            <w:pPr>
              <w:pStyle w:val="ConsPlusNormal"/>
            </w:pPr>
            <w:r>
              <w:t>100 процентов</w:t>
            </w:r>
          </w:p>
        </w:tc>
        <w:tc>
          <w:tcPr>
            <w:tcW w:w="1277" w:type="dxa"/>
            <w:vMerge w:val="restart"/>
            <w:tcBorders>
              <w:top w:val="nil"/>
              <w:left w:val="nil"/>
              <w:bottom w:val="nil"/>
              <w:right w:val="nil"/>
            </w:tcBorders>
          </w:tcPr>
          <w:p w:rsidR="00433A4B" w:rsidRDefault="00167B21">
            <w:pPr>
              <w:pStyle w:val="ConsPlusNormal"/>
            </w:pPr>
            <w:hyperlink w:anchor="P344">
              <w:r w:rsidR="00433A4B">
                <w:rPr>
                  <w:color w:val="0000FF"/>
                </w:rPr>
                <w:t>пункты 1</w:t>
              </w:r>
            </w:hyperlink>
            <w:r w:rsidR="00433A4B">
              <w:t xml:space="preserve">, </w:t>
            </w:r>
            <w:hyperlink w:anchor="P394">
              <w:r w:rsidR="00433A4B">
                <w:rPr>
                  <w:color w:val="0000FF"/>
                </w:rPr>
                <w:t>5</w:t>
              </w:r>
            </w:hyperlink>
            <w:r w:rsidR="00433A4B">
              <w:t xml:space="preserve">, </w:t>
            </w:r>
            <w:hyperlink w:anchor="P426">
              <w:r w:rsidR="00433A4B">
                <w:rPr>
                  <w:color w:val="0000FF"/>
                </w:rPr>
                <w:t>8</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22 734,2</w:t>
            </w:r>
          </w:p>
        </w:tc>
        <w:tc>
          <w:tcPr>
            <w:tcW w:w="1134" w:type="dxa"/>
            <w:tcBorders>
              <w:top w:val="nil"/>
              <w:left w:val="nil"/>
              <w:bottom w:val="nil"/>
              <w:right w:val="nil"/>
            </w:tcBorders>
          </w:tcPr>
          <w:p w:rsidR="00433A4B" w:rsidRDefault="00433A4B">
            <w:pPr>
              <w:pStyle w:val="ConsPlusNormal"/>
              <w:jc w:val="center"/>
            </w:pPr>
            <w:r>
              <w:t>4 061,4</w:t>
            </w:r>
          </w:p>
        </w:tc>
        <w:tc>
          <w:tcPr>
            <w:tcW w:w="1079" w:type="dxa"/>
            <w:tcBorders>
              <w:top w:val="nil"/>
              <w:left w:val="nil"/>
              <w:bottom w:val="nil"/>
              <w:right w:val="nil"/>
            </w:tcBorders>
          </w:tcPr>
          <w:p w:rsidR="00433A4B" w:rsidRDefault="00433A4B">
            <w:pPr>
              <w:pStyle w:val="ConsPlusNormal"/>
              <w:jc w:val="center"/>
            </w:pPr>
            <w:r>
              <w:t>5 905,4</w:t>
            </w:r>
          </w:p>
        </w:tc>
        <w:tc>
          <w:tcPr>
            <w:tcW w:w="1134" w:type="dxa"/>
            <w:tcBorders>
              <w:top w:val="nil"/>
              <w:left w:val="nil"/>
              <w:bottom w:val="nil"/>
              <w:right w:val="nil"/>
            </w:tcBorders>
          </w:tcPr>
          <w:p w:rsidR="00433A4B" w:rsidRDefault="00433A4B">
            <w:pPr>
              <w:pStyle w:val="ConsPlusNormal"/>
              <w:jc w:val="center"/>
            </w:pPr>
            <w:r>
              <w:t>5 905,4</w:t>
            </w:r>
          </w:p>
        </w:tc>
        <w:tc>
          <w:tcPr>
            <w:tcW w:w="1134" w:type="dxa"/>
            <w:gridSpan w:val="2"/>
            <w:tcBorders>
              <w:top w:val="nil"/>
              <w:left w:val="nil"/>
              <w:bottom w:val="nil"/>
              <w:right w:val="nil"/>
            </w:tcBorders>
          </w:tcPr>
          <w:p w:rsidR="00433A4B" w:rsidRDefault="00433A4B">
            <w:pPr>
              <w:pStyle w:val="ConsPlusNormal"/>
              <w:jc w:val="center"/>
            </w:pPr>
            <w:r>
              <w:t>6 862,0</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2 526,1</w:t>
            </w:r>
          </w:p>
        </w:tc>
        <w:tc>
          <w:tcPr>
            <w:tcW w:w="1134" w:type="dxa"/>
            <w:tcBorders>
              <w:top w:val="nil"/>
              <w:left w:val="nil"/>
              <w:bottom w:val="nil"/>
              <w:right w:val="nil"/>
            </w:tcBorders>
          </w:tcPr>
          <w:p w:rsidR="00433A4B" w:rsidRDefault="00433A4B">
            <w:pPr>
              <w:pStyle w:val="ConsPlusNormal"/>
              <w:jc w:val="center"/>
            </w:pPr>
            <w:r>
              <w:t>451,3</w:t>
            </w:r>
          </w:p>
        </w:tc>
        <w:tc>
          <w:tcPr>
            <w:tcW w:w="1079" w:type="dxa"/>
            <w:tcBorders>
              <w:top w:val="nil"/>
              <w:left w:val="nil"/>
              <w:bottom w:val="nil"/>
              <w:right w:val="nil"/>
            </w:tcBorders>
          </w:tcPr>
          <w:p w:rsidR="00433A4B" w:rsidRDefault="00433A4B">
            <w:pPr>
              <w:pStyle w:val="ConsPlusNormal"/>
              <w:jc w:val="center"/>
            </w:pPr>
            <w:r>
              <w:t>656,1</w:t>
            </w:r>
          </w:p>
        </w:tc>
        <w:tc>
          <w:tcPr>
            <w:tcW w:w="1134" w:type="dxa"/>
            <w:tcBorders>
              <w:top w:val="nil"/>
              <w:left w:val="nil"/>
              <w:bottom w:val="nil"/>
              <w:right w:val="nil"/>
            </w:tcBorders>
          </w:tcPr>
          <w:p w:rsidR="00433A4B" w:rsidRDefault="00433A4B">
            <w:pPr>
              <w:pStyle w:val="ConsPlusNormal"/>
              <w:jc w:val="center"/>
            </w:pPr>
            <w:r>
              <w:t>656,2</w:t>
            </w:r>
          </w:p>
        </w:tc>
        <w:tc>
          <w:tcPr>
            <w:tcW w:w="1134" w:type="dxa"/>
            <w:gridSpan w:val="2"/>
            <w:tcBorders>
              <w:top w:val="nil"/>
              <w:left w:val="nil"/>
              <w:bottom w:val="nil"/>
              <w:right w:val="nil"/>
            </w:tcBorders>
          </w:tcPr>
          <w:p w:rsidR="00433A4B" w:rsidRDefault="00433A4B">
            <w:pPr>
              <w:pStyle w:val="ConsPlusNormal"/>
              <w:jc w:val="center"/>
            </w:pPr>
            <w:r>
              <w:t>762,4</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(в ред. постановлений Правительства Архангельской области от 01.03.2022 </w:t>
            </w:r>
            <w:hyperlink r:id="rId187">
              <w:r>
                <w:rPr>
                  <w:color w:val="0000FF"/>
                </w:rPr>
                <w:t>N 108-пп</w:t>
              </w:r>
            </w:hyperlink>
            <w:r>
              <w:t>,</w:t>
            </w:r>
          </w:p>
          <w:p w:rsidR="00433A4B" w:rsidRDefault="00433A4B">
            <w:pPr>
              <w:pStyle w:val="ConsPlusNormal"/>
              <w:jc w:val="both"/>
            </w:pPr>
            <w:r>
              <w:t xml:space="preserve">от 06.06.2022 </w:t>
            </w:r>
            <w:hyperlink r:id="rId188">
              <w:r>
                <w:rPr>
                  <w:color w:val="0000FF"/>
                </w:rPr>
                <w:t>N 387-пп</w:t>
              </w:r>
            </w:hyperlink>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27" w:name="P1178"/>
            <w:bookmarkEnd w:id="27"/>
            <w:r>
              <w:t xml:space="preserve">3.3. Поддержка муниципальных спортивных организаций, осуществляющих подготовку </w:t>
            </w:r>
            <w:r>
              <w:lastRenderedPageBreak/>
              <w:t>спортивного резерва для спортивных сборных команд, в том числе спортивных сборных команд Российской Федерации (в рамках федерального проекта "Спорт - норма жизни" национального проекта "Демография")</w:t>
            </w:r>
          </w:p>
        </w:tc>
        <w:tc>
          <w:tcPr>
            <w:tcW w:w="1276" w:type="dxa"/>
            <w:vMerge w:val="restart"/>
            <w:tcBorders>
              <w:top w:val="nil"/>
              <w:left w:val="nil"/>
              <w:bottom w:val="nil"/>
              <w:right w:val="nil"/>
            </w:tcBorders>
          </w:tcPr>
          <w:p w:rsidR="00433A4B" w:rsidRDefault="00433A4B">
            <w:pPr>
              <w:pStyle w:val="ConsPlusNormal"/>
            </w:pPr>
            <w:r>
              <w:lastRenderedPageBreak/>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A93024" w:rsidP="00A93024">
            <w:pPr>
              <w:pStyle w:val="ConsPlusNormal"/>
              <w:jc w:val="center"/>
            </w:pPr>
            <w:r>
              <w:t>143 908,0</w:t>
            </w:r>
          </w:p>
        </w:tc>
        <w:tc>
          <w:tcPr>
            <w:tcW w:w="1134" w:type="dxa"/>
            <w:tcBorders>
              <w:top w:val="nil"/>
              <w:left w:val="nil"/>
              <w:bottom w:val="nil"/>
              <w:right w:val="nil"/>
            </w:tcBorders>
          </w:tcPr>
          <w:p w:rsidR="00433A4B" w:rsidRDefault="00433A4B">
            <w:pPr>
              <w:pStyle w:val="ConsPlusNormal"/>
              <w:jc w:val="center"/>
            </w:pPr>
            <w:r>
              <w:t>36 202,8</w:t>
            </w:r>
          </w:p>
        </w:tc>
        <w:tc>
          <w:tcPr>
            <w:tcW w:w="1079" w:type="dxa"/>
            <w:tcBorders>
              <w:top w:val="nil"/>
              <w:left w:val="nil"/>
              <w:bottom w:val="nil"/>
              <w:right w:val="nil"/>
            </w:tcBorders>
          </w:tcPr>
          <w:p w:rsidR="00433A4B" w:rsidRDefault="00A93024">
            <w:pPr>
              <w:pStyle w:val="ConsPlusNormal"/>
              <w:jc w:val="center"/>
            </w:pPr>
            <w:r>
              <w:t>17 875,6</w:t>
            </w:r>
          </w:p>
        </w:tc>
        <w:tc>
          <w:tcPr>
            <w:tcW w:w="1134" w:type="dxa"/>
            <w:tcBorders>
              <w:top w:val="nil"/>
              <w:left w:val="nil"/>
              <w:bottom w:val="nil"/>
              <w:right w:val="nil"/>
            </w:tcBorders>
          </w:tcPr>
          <w:p w:rsidR="00433A4B" w:rsidRDefault="00A93024">
            <w:pPr>
              <w:pStyle w:val="ConsPlusNormal"/>
              <w:jc w:val="center"/>
            </w:pPr>
            <w:r>
              <w:t>17 875,6</w:t>
            </w:r>
          </w:p>
        </w:tc>
        <w:tc>
          <w:tcPr>
            <w:tcW w:w="1134" w:type="dxa"/>
            <w:gridSpan w:val="2"/>
            <w:tcBorders>
              <w:top w:val="nil"/>
              <w:left w:val="nil"/>
              <w:bottom w:val="nil"/>
              <w:right w:val="nil"/>
            </w:tcBorders>
          </w:tcPr>
          <w:p w:rsidR="00433A4B" w:rsidRDefault="00A93024">
            <w:pPr>
              <w:pStyle w:val="ConsPlusNormal"/>
              <w:jc w:val="center"/>
            </w:pPr>
            <w:r>
              <w:t>17 875,6</w:t>
            </w:r>
          </w:p>
        </w:tc>
        <w:tc>
          <w:tcPr>
            <w:tcW w:w="992" w:type="dxa"/>
            <w:tcBorders>
              <w:top w:val="nil"/>
              <w:left w:val="nil"/>
              <w:bottom w:val="nil"/>
              <w:right w:val="nil"/>
            </w:tcBorders>
          </w:tcPr>
          <w:p w:rsidR="00433A4B" w:rsidRDefault="00A93024">
            <w:pPr>
              <w:pStyle w:val="ConsPlusNormal"/>
              <w:jc w:val="center"/>
            </w:pPr>
            <w:r>
              <w:t>17 875,6</w:t>
            </w:r>
          </w:p>
        </w:tc>
        <w:tc>
          <w:tcPr>
            <w:tcW w:w="1134" w:type="dxa"/>
            <w:tcBorders>
              <w:top w:val="nil"/>
              <w:left w:val="nil"/>
              <w:bottom w:val="nil"/>
              <w:right w:val="nil"/>
            </w:tcBorders>
          </w:tcPr>
          <w:p w:rsidR="00433A4B" w:rsidRDefault="00433A4B">
            <w:pPr>
              <w:pStyle w:val="ConsPlusNormal"/>
              <w:jc w:val="center"/>
            </w:pPr>
            <w:r>
              <w:t>36 202,8</w:t>
            </w:r>
          </w:p>
        </w:tc>
        <w:tc>
          <w:tcPr>
            <w:tcW w:w="1700" w:type="dxa"/>
            <w:vMerge w:val="restart"/>
            <w:tcBorders>
              <w:top w:val="nil"/>
              <w:left w:val="nil"/>
              <w:bottom w:val="nil"/>
              <w:right w:val="nil"/>
            </w:tcBorders>
          </w:tcPr>
          <w:p w:rsidR="00433A4B" w:rsidRDefault="00433A4B">
            <w:pPr>
              <w:pStyle w:val="ConsPlusNormal"/>
            </w:pPr>
            <w:r>
              <w:t xml:space="preserve">доля организаций, оказывающих услуги по спортивной подготовке в </w:t>
            </w:r>
            <w:r>
              <w:lastRenderedPageBreak/>
              <w:t>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 - 100 процентов</w:t>
            </w:r>
          </w:p>
        </w:tc>
        <w:tc>
          <w:tcPr>
            <w:tcW w:w="1277" w:type="dxa"/>
            <w:vMerge w:val="restart"/>
            <w:tcBorders>
              <w:top w:val="nil"/>
              <w:left w:val="nil"/>
              <w:bottom w:val="nil"/>
              <w:right w:val="nil"/>
            </w:tcBorders>
          </w:tcPr>
          <w:p w:rsidR="00433A4B" w:rsidRDefault="00167B21">
            <w:pPr>
              <w:pStyle w:val="ConsPlusNormal"/>
            </w:pPr>
            <w:hyperlink w:anchor="P344">
              <w:r w:rsidR="00433A4B">
                <w:rPr>
                  <w:color w:val="0000FF"/>
                </w:rPr>
                <w:t>пункты 1</w:t>
              </w:r>
            </w:hyperlink>
            <w:r w:rsidR="00433A4B">
              <w:t xml:space="preserve">, </w:t>
            </w:r>
            <w:hyperlink w:anchor="P394">
              <w:r w:rsidR="00433A4B">
                <w:rPr>
                  <w:color w:val="0000FF"/>
                </w:rPr>
                <w:t>5</w:t>
              </w:r>
            </w:hyperlink>
            <w:r w:rsidR="00433A4B">
              <w:t xml:space="preserve">, </w:t>
            </w:r>
            <w:hyperlink w:anchor="P426">
              <w:r w:rsidR="00433A4B">
                <w:rPr>
                  <w:color w:val="0000FF"/>
                </w:rPr>
                <w:t>8</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A93024">
            <w:pPr>
              <w:pStyle w:val="ConsPlusNormal"/>
              <w:jc w:val="center"/>
            </w:pPr>
            <w:r>
              <w:t>121 014,0</w:t>
            </w:r>
          </w:p>
        </w:tc>
        <w:tc>
          <w:tcPr>
            <w:tcW w:w="1134" w:type="dxa"/>
            <w:tcBorders>
              <w:top w:val="nil"/>
              <w:left w:val="nil"/>
              <w:bottom w:val="nil"/>
              <w:right w:val="nil"/>
            </w:tcBorders>
          </w:tcPr>
          <w:p w:rsidR="00433A4B" w:rsidRDefault="00433A4B">
            <w:pPr>
              <w:pStyle w:val="ConsPlusNormal"/>
              <w:jc w:val="center"/>
            </w:pPr>
            <w:r>
              <w:t>30 169,0</w:t>
            </w:r>
          </w:p>
        </w:tc>
        <w:tc>
          <w:tcPr>
            <w:tcW w:w="1079" w:type="dxa"/>
            <w:tcBorders>
              <w:top w:val="nil"/>
              <w:left w:val="nil"/>
              <w:bottom w:val="nil"/>
              <w:right w:val="nil"/>
            </w:tcBorders>
          </w:tcPr>
          <w:p w:rsidR="00433A4B" w:rsidRDefault="00433A4B">
            <w:pPr>
              <w:pStyle w:val="ConsPlusNormal"/>
              <w:jc w:val="center"/>
            </w:pPr>
            <w:r>
              <w:t>15 169,0</w:t>
            </w:r>
          </w:p>
        </w:tc>
        <w:tc>
          <w:tcPr>
            <w:tcW w:w="1134" w:type="dxa"/>
            <w:tcBorders>
              <w:top w:val="nil"/>
              <w:left w:val="nil"/>
              <w:bottom w:val="nil"/>
              <w:right w:val="nil"/>
            </w:tcBorders>
          </w:tcPr>
          <w:p w:rsidR="00433A4B" w:rsidRDefault="00A93024">
            <w:pPr>
              <w:pStyle w:val="ConsPlusNormal"/>
              <w:jc w:val="center"/>
            </w:pPr>
            <w:r>
              <w:t>15 169,0</w:t>
            </w:r>
          </w:p>
        </w:tc>
        <w:tc>
          <w:tcPr>
            <w:tcW w:w="1134" w:type="dxa"/>
            <w:gridSpan w:val="2"/>
            <w:tcBorders>
              <w:top w:val="nil"/>
              <w:left w:val="nil"/>
              <w:bottom w:val="nil"/>
              <w:right w:val="nil"/>
            </w:tcBorders>
          </w:tcPr>
          <w:p w:rsidR="00433A4B" w:rsidRDefault="00A93024">
            <w:pPr>
              <w:pStyle w:val="ConsPlusNormal"/>
              <w:jc w:val="center"/>
            </w:pPr>
            <w:r>
              <w:t>15 169,0</w:t>
            </w:r>
          </w:p>
        </w:tc>
        <w:tc>
          <w:tcPr>
            <w:tcW w:w="992" w:type="dxa"/>
            <w:tcBorders>
              <w:top w:val="nil"/>
              <w:left w:val="nil"/>
              <w:bottom w:val="nil"/>
              <w:right w:val="nil"/>
            </w:tcBorders>
          </w:tcPr>
          <w:p w:rsidR="00433A4B" w:rsidRDefault="00A93024">
            <w:pPr>
              <w:pStyle w:val="ConsPlusNormal"/>
              <w:jc w:val="center"/>
            </w:pPr>
            <w:r>
              <w:t>15 169,0</w:t>
            </w:r>
          </w:p>
        </w:tc>
        <w:tc>
          <w:tcPr>
            <w:tcW w:w="1134" w:type="dxa"/>
            <w:tcBorders>
              <w:top w:val="nil"/>
              <w:left w:val="nil"/>
              <w:bottom w:val="nil"/>
              <w:right w:val="nil"/>
            </w:tcBorders>
          </w:tcPr>
          <w:p w:rsidR="00433A4B" w:rsidRDefault="00433A4B">
            <w:pPr>
              <w:pStyle w:val="ConsPlusNormal"/>
              <w:jc w:val="center"/>
            </w:pPr>
            <w:r>
              <w:t>30 169,0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A93024">
            <w:pPr>
              <w:pStyle w:val="ConsPlusNormal"/>
              <w:jc w:val="center"/>
            </w:pPr>
            <w:r>
              <w:t>22 894,0</w:t>
            </w:r>
          </w:p>
        </w:tc>
        <w:tc>
          <w:tcPr>
            <w:tcW w:w="1134" w:type="dxa"/>
            <w:tcBorders>
              <w:top w:val="nil"/>
              <w:left w:val="nil"/>
              <w:bottom w:val="nil"/>
              <w:right w:val="nil"/>
            </w:tcBorders>
          </w:tcPr>
          <w:p w:rsidR="00433A4B" w:rsidRDefault="00433A4B">
            <w:pPr>
              <w:pStyle w:val="ConsPlusNormal"/>
              <w:jc w:val="center"/>
            </w:pPr>
            <w:r>
              <w:t>6 033,8</w:t>
            </w:r>
          </w:p>
        </w:tc>
        <w:tc>
          <w:tcPr>
            <w:tcW w:w="1079" w:type="dxa"/>
            <w:tcBorders>
              <w:top w:val="nil"/>
              <w:left w:val="nil"/>
              <w:bottom w:val="nil"/>
              <w:right w:val="nil"/>
            </w:tcBorders>
          </w:tcPr>
          <w:p w:rsidR="00433A4B" w:rsidRDefault="00A93024">
            <w:pPr>
              <w:pStyle w:val="ConsPlusNormal"/>
              <w:jc w:val="center"/>
            </w:pPr>
            <w:r>
              <w:t>2 706,6</w:t>
            </w:r>
          </w:p>
        </w:tc>
        <w:tc>
          <w:tcPr>
            <w:tcW w:w="1134" w:type="dxa"/>
            <w:tcBorders>
              <w:top w:val="nil"/>
              <w:left w:val="nil"/>
              <w:bottom w:val="nil"/>
              <w:right w:val="nil"/>
            </w:tcBorders>
          </w:tcPr>
          <w:p w:rsidR="00433A4B" w:rsidRDefault="00A93024">
            <w:pPr>
              <w:pStyle w:val="ConsPlusNormal"/>
              <w:jc w:val="center"/>
            </w:pPr>
            <w:r>
              <w:t>2 706,6</w:t>
            </w:r>
          </w:p>
        </w:tc>
        <w:tc>
          <w:tcPr>
            <w:tcW w:w="1134" w:type="dxa"/>
            <w:gridSpan w:val="2"/>
            <w:tcBorders>
              <w:top w:val="nil"/>
              <w:left w:val="nil"/>
              <w:bottom w:val="nil"/>
              <w:right w:val="nil"/>
            </w:tcBorders>
          </w:tcPr>
          <w:p w:rsidR="00433A4B" w:rsidRDefault="00A93024">
            <w:pPr>
              <w:pStyle w:val="ConsPlusNormal"/>
              <w:jc w:val="center"/>
            </w:pPr>
            <w:r>
              <w:t>2 706,6</w:t>
            </w:r>
          </w:p>
        </w:tc>
        <w:tc>
          <w:tcPr>
            <w:tcW w:w="992" w:type="dxa"/>
            <w:tcBorders>
              <w:top w:val="nil"/>
              <w:left w:val="nil"/>
              <w:bottom w:val="nil"/>
              <w:right w:val="nil"/>
            </w:tcBorders>
          </w:tcPr>
          <w:p w:rsidR="00433A4B" w:rsidRDefault="00A93024">
            <w:pPr>
              <w:pStyle w:val="ConsPlusNormal"/>
              <w:jc w:val="center"/>
            </w:pPr>
            <w:r>
              <w:t>2 706,6</w:t>
            </w:r>
          </w:p>
        </w:tc>
        <w:tc>
          <w:tcPr>
            <w:tcW w:w="1134" w:type="dxa"/>
            <w:tcBorders>
              <w:top w:val="nil"/>
              <w:left w:val="nil"/>
              <w:bottom w:val="nil"/>
              <w:right w:val="nil"/>
            </w:tcBorders>
          </w:tcPr>
          <w:p w:rsidR="00433A4B" w:rsidRDefault="00433A4B">
            <w:pPr>
              <w:pStyle w:val="ConsPlusNormal"/>
              <w:jc w:val="center"/>
            </w:pPr>
            <w:r>
              <w:t>6 033,8</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(в ред. </w:t>
            </w:r>
            <w:hyperlink r:id="rId189">
              <w:r>
                <w:rPr>
                  <w:color w:val="0000FF"/>
                </w:rPr>
                <w:t>постановления</w:t>
              </w:r>
            </w:hyperlink>
            <w:r>
              <w:t xml:space="preserve"> Правительства Архангельской области от 06.06.2022 N 387-пп</w:t>
            </w:r>
            <w:r w:rsidR="00A93024">
              <w:t>,</w:t>
            </w:r>
            <w:r w:rsidR="00A93024">
              <w:rPr>
                <w:color w:val="392C69"/>
              </w:rPr>
              <w:t xml:space="preserve"> 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28" w:name="P1231"/>
            <w:bookmarkEnd w:id="28"/>
            <w:r>
              <w:t>3.4. Приобретение спортивного оборудования и инвентаря для приведения государственных</w:t>
            </w:r>
          </w:p>
          <w:p w:rsidR="00433A4B" w:rsidRDefault="00433A4B">
            <w:pPr>
              <w:pStyle w:val="ConsPlusNormal"/>
            </w:pPr>
            <w:r>
              <w:t>и муниципальных организаций спортивной подготовки</w:t>
            </w:r>
          </w:p>
          <w:p w:rsidR="00433A4B" w:rsidRDefault="00433A4B">
            <w:pPr>
              <w:pStyle w:val="ConsPlusNormal"/>
            </w:pPr>
            <w:r>
              <w:t>в Архангельской области</w:t>
            </w:r>
          </w:p>
          <w:p w:rsidR="00433A4B" w:rsidRDefault="00433A4B">
            <w:pPr>
              <w:pStyle w:val="ConsPlusNormal"/>
            </w:pPr>
            <w:r>
              <w:t>в нормативное состояние</w:t>
            </w:r>
          </w:p>
          <w:p w:rsidR="00433A4B" w:rsidRDefault="00433A4B">
            <w:pPr>
              <w:pStyle w:val="ConsPlusNormal"/>
            </w:pPr>
            <w:r>
              <w:t>(в рамках федерального проекта "Спорт - норма жизни" национального проекта "Демография")</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pPr>
              <w:pStyle w:val="ConsPlusNormal"/>
              <w:jc w:val="center"/>
            </w:pPr>
            <w:r>
              <w:t>53 888,6</w:t>
            </w:r>
          </w:p>
        </w:tc>
        <w:tc>
          <w:tcPr>
            <w:tcW w:w="1134" w:type="dxa"/>
            <w:tcBorders>
              <w:top w:val="nil"/>
              <w:left w:val="nil"/>
              <w:bottom w:val="nil"/>
              <w:right w:val="nil"/>
            </w:tcBorders>
          </w:tcPr>
          <w:p w:rsidR="00433A4B" w:rsidRDefault="00433A4B">
            <w:pPr>
              <w:pStyle w:val="ConsPlusNormal"/>
              <w:jc w:val="center"/>
            </w:pPr>
            <w:r>
              <w:t>9 009,8</w:t>
            </w:r>
          </w:p>
        </w:tc>
        <w:tc>
          <w:tcPr>
            <w:tcW w:w="1079" w:type="dxa"/>
            <w:tcBorders>
              <w:top w:val="nil"/>
              <w:left w:val="nil"/>
              <w:bottom w:val="nil"/>
              <w:right w:val="nil"/>
            </w:tcBorders>
          </w:tcPr>
          <w:p w:rsidR="00433A4B" w:rsidRDefault="00433A4B">
            <w:pPr>
              <w:pStyle w:val="ConsPlusNormal"/>
              <w:jc w:val="center"/>
            </w:pPr>
            <w:r>
              <w:t>13 541,4</w:t>
            </w:r>
          </w:p>
        </w:tc>
        <w:tc>
          <w:tcPr>
            <w:tcW w:w="1134" w:type="dxa"/>
            <w:tcBorders>
              <w:top w:val="nil"/>
              <w:left w:val="nil"/>
              <w:bottom w:val="nil"/>
              <w:right w:val="nil"/>
            </w:tcBorders>
          </w:tcPr>
          <w:p w:rsidR="00433A4B" w:rsidRDefault="00433A4B">
            <w:pPr>
              <w:pStyle w:val="ConsPlusNormal"/>
              <w:jc w:val="center"/>
            </w:pPr>
            <w:r>
              <w:t>14 464,9</w:t>
            </w:r>
          </w:p>
        </w:tc>
        <w:tc>
          <w:tcPr>
            <w:tcW w:w="1134" w:type="dxa"/>
            <w:gridSpan w:val="2"/>
            <w:tcBorders>
              <w:top w:val="nil"/>
              <w:left w:val="nil"/>
              <w:bottom w:val="nil"/>
              <w:right w:val="nil"/>
            </w:tcBorders>
          </w:tcPr>
          <w:p w:rsidR="00433A4B" w:rsidRDefault="00433A4B">
            <w:pPr>
              <w:pStyle w:val="ConsPlusNormal"/>
              <w:jc w:val="center"/>
            </w:pPr>
            <w:r>
              <w:t>16 872,5</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оснащение не менее</w:t>
            </w:r>
          </w:p>
          <w:p w:rsidR="00433A4B" w:rsidRDefault="00433A4B">
            <w:pPr>
              <w:pStyle w:val="ConsPlusNormal"/>
            </w:pPr>
            <w:r>
              <w:t>2 государственных организаций спортивной подготовки Архангельской области</w:t>
            </w:r>
          </w:p>
          <w:p w:rsidR="00433A4B" w:rsidRDefault="00433A4B">
            <w:pPr>
              <w:pStyle w:val="ConsPlusNormal"/>
            </w:pPr>
            <w:r>
              <w:t>спортивным оборудованием</w:t>
            </w:r>
          </w:p>
          <w:p w:rsidR="00433A4B" w:rsidRDefault="00433A4B">
            <w:pPr>
              <w:pStyle w:val="ConsPlusNormal"/>
            </w:pPr>
            <w:r>
              <w:t>и инвентарем ежегодно</w:t>
            </w:r>
          </w:p>
        </w:tc>
        <w:tc>
          <w:tcPr>
            <w:tcW w:w="1277" w:type="dxa"/>
            <w:vMerge w:val="restart"/>
            <w:tcBorders>
              <w:top w:val="nil"/>
              <w:left w:val="nil"/>
              <w:bottom w:val="nil"/>
              <w:right w:val="nil"/>
            </w:tcBorders>
          </w:tcPr>
          <w:p w:rsidR="00433A4B" w:rsidRDefault="00167B21">
            <w:pPr>
              <w:pStyle w:val="ConsPlusNormal"/>
            </w:pPr>
            <w:hyperlink w:anchor="P344">
              <w:r w:rsidR="00433A4B">
                <w:rPr>
                  <w:color w:val="0000FF"/>
                </w:rPr>
                <w:t>пункты 1</w:t>
              </w:r>
            </w:hyperlink>
            <w:r w:rsidR="00433A4B">
              <w:t xml:space="preserve">, </w:t>
            </w:r>
            <w:hyperlink w:anchor="P394">
              <w:r w:rsidR="00433A4B">
                <w:rPr>
                  <w:color w:val="0000FF"/>
                </w:rPr>
                <w:t>5</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52 810,8</w:t>
            </w:r>
          </w:p>
        </w:tc>
        <w:tc>
          <w:tcPr>
            <w:tcW w:w="1134" w:type="dxa"/>
            <w:tcBorders>
              <w:top w:val="nil"/>
              <w:left w:val="nil"/>
              <w:bottom w:val="nil"/>
              <w:right w:val="nil"/>
            </w:tcBorders>
          </w:tcPr>
          <w:p w:rsidR="00433A4B" w:rsidRDefault="00433A4B">
            <w:pPr>
              <w:pStyle w:val="ConsPlusNormal"/>
              <w:jc w:val="center"/>
            </w:pPr>
            <w:r>
              <w:t>8 829,6</w:t>
            </w:r>
          </w:p>
        </w:tc>
        <w:tc>
          <w:tcPr>
            <w:tcW w:w="1079" w:type="dxa"/>
            <w:tcBorders>
              <w:top w:val="nil"/>
              <w:left w:val="nil"/>
              <w:bottom w:val="nil"/>
              <w:right w:val="nil"/>
            </w:tcBorders>
          </w:tcPr>
          <w:p w:rsidR="00433A4B" w:rsidRDefault="00433A4B">
            <w:pPr>
              <w:pStyle w:val="ConsPlusNormal"/>
              <w:jc w:val="center"/>
            </w:pPr>
            <w:r>
              <w:t>13 270,6</w:t>
            </w:r>
          </w:p>
        </w:tc>
        <w:tc>
          <w:tcPr>
            <w:tcW w:w="1134" w:type="dxa"/>
            <w:tcBorders>
              <w:top w:val="nil"/>
              <w:left w:val="nil"/>
              <w:bottom w:val="nil"/>
              <w:right w:val="nil"/>
            </w:tcBorders>
          </w:tcPr>
          <w:p w:rsidR="00433A4B" w:rsidRDefault="00433A4B">
            <w:pPr>
              <w:pStyle w:val="ConsPlusNormal"/>
              <w:jc w:val="center"/>
            </w:pPr>
            <w:r>
              <w:t>14 175,6</w:t>
            </w:r>
          </w:p>
        </w:tc>
        <w:tc>
          <w:tcPr>
            <w:tcW w:w="1134" w:type="dxa"/>
            <w:gridSpan w:val="2"/>
            <w:tcBorders>
              <w:top w:val="nil"/>
              <w:left w:val="nil"/>
              <w:bottom w:val="nil"/>
              <w:right w:val="nil"/>
            </w:tcBorders>
          </w:tcPr>
          <w:p w:rsidR="00433A4B" w:rsidRDefault="00433A4B">
            <w:pPr>
              <w:pStyle w:val="ConsPlusNormal"/>
              <w:jc w:val="center"/>
            </w:pPr>
            <w:r>
              <w:t>16 535,0</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1 077,8</w:t>
            </w:r>
          </w:p>
        </w:tc>
        <w:tc>
          <w:tcPr>
            <w:tcW w:w="1134" w:type="dxa"/>
            <w:tcBorders>
              <w:top w:val="nil"/>
              <w:left w:val="nil"/>
              <w:bottom w:val="nil"/>
              <w:right w:val="nil"/>
            </w:tcBorders>
          </w:tcPr>
          <w:p w:rsidR="00433A4B" w:rsidRDefault="00433A4B">
            <w:pPr>
              <w:pStyle w:val="ConsPlusNormal"/>
              <w:jc w:val="center"/>
            </w:pPr>
            <w:r>
              <w:t>180,2</w:t>
            </w:r>
          </w:p>
        </w:tc>
        <w:tc>
          <w:tcPr>
            <w:tcW w:w="1079" w:type="dxa"/>
            <w:tcBorders>
              <w:top w:val="nil"/>
              <w:left w:val="nil"/>
              <w:bottom w:val="nil"/>
              <w:right w:val="nil"/>
            </w:tcBorders>
          </w:tcPr>
          <w:p w:rsidR="00433A4B" w:rsidRDefault="00433A4B">
            <w:pPr>
              <w:pStyle w:val="ConsPlusNormal"/>
              <w:jc w:val="center"/>
            </w:pPr>
            <w:r>
              <w:t>270,8</w:t>
            </w:r>
          </w:p>
        </w:tc>
        <w:tc>
          <w:tcPr>
            <w:tcW w:w="1134" w:type="dxa"/>
            <w:tcBorders>
              <w:top w:val="nil"/>
              <w:left w:val="nil"/>
              <w:bottom w:val="nil"/>
              <w:right w:val="nil"/>
            </w:tcBorders>
          </w:tcPr>
          <w:p w:rsidR="00433A4B" w:rsidRDefault="00433A4B">
            <w:pPr>
              <w:pStyle w:val="ConsPlusNormal"/>
              <w:jc w:val="center"/>
            </w:pPr>
            <w:r>
              <w:t>289,3</w:t>
            </w:r>
          </w:p>
        </w:tc>
        <w:tc>
          <w:tcPr>
            <w:tcW w:w="1134" w:type="dxa"/>
            <w:gridSpan w:val="2"/>
            <w:tcBorders>
              <w:top w:val="nil"/>
              <w:left w:val="nil"/>
              <w:bottom w:val="nil"/>
              <w:right w:val="nil"/>
            </w:tcBorders>
          </w:tcPr>
          <w:p w:rsidR="00433A4B" w:rsidRDefault="00433A4B">
            <w:pPr>
              <w:pStyle w:val="ConsPlusNormal"/>
              <w:jc w:val="center"/>
            </w:pPr>
            <w:r>
              <w:t>337,5</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lastRenderedPageBreak/>
              <w:t xml:space="preserve">(п. 3.4 в ред. </w:t>
            </w:r>
            <w:hyperlink r:id="rId190">
              <w:r>
                <w:rPr>
                  <w:color w:val="0000FF"/>
                </w:rPr>
                <w:t>постановления</w:t>
              </w:r>
            </w:hyperlink>
            <w:r>
              <w:t xml:space="preserve"> Правительства Архангельской области от 06.06.2022</w:t>
            </w:r>
          </w:p>
          <w:p w:rsidR="00433A4B" w:rsidRDefault="00433A4B">
            <w:pPr>
              <w:pStyle w:val="ConsPlusNormal"/>
              <w:jc w:val="both"/>
            </w:pPr>
            <w:r>
              <w:t>N 387-пп)</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29" w:name="P1292"/>
            <w:bookmarkEnd w:id="29"/>
            <w:r>
              <w:t>3.4.1. Приобретение спортивного оборудования и инвентаря для приведения организаций спортивной подготовки в нормативное состояние (в рамках федерального проекта "Спорт - норма жизни" национального проекта "Демография")</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pPr>
              <w:pStyle w:val="ConsPlusNormal"/>
              <w:jc w:val="center"/>
            </w:pPr>
            <w:r>
              <w:t>7 632,3</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2 302,9</w:t>
            </w:r>
          </w:p>
        </w:tc>
        <w:tc>
          <w:tcPr>
            <w:tcW w:w="1134" w:type="dxa"/>
            <w:tcBorders>
              <w:top w:val="nil"/>
              <w:left w:val="nil"/>
              <w:bottom w:val="nil"/>
              <w:right w:val="nil"/>
            </w:tcBorders>
          </w:tcPr>
          <w:p w:rsidR="00433A4B" w:rsidRDefault="00433A4B">
            <w:pPr>
              <w:pStyle w:val="ConsPlusNormal"/>
              <w:jc w:val="center"/>
            </w:pPr>
            <w:r>
              <w:t>2 460,0</w:t>
            </w:r>
          </w:p>
        </w:tc>
        <w:tc>
          <w:tcPr>
            <w:tcW w:w="1134" w:type="dxa"/>
            <w:gridSpan w:val="2"/>
            <w:tcBorders>
              <w:top w:val="nil"/>
              <w:left w:val="nil"/>
              <w:bottom w:val="nil"/>
              <w:right w:val="nil"/>
            </w:tcBorders>
          </w:tcPr>
          <w:p w:rsidR="00433A4B" w:rsidRDefault="00433A4B">
            <w:pPr>
              <w:pStyle w:val="ConsPlusNormal"/>
              <w:jc w:val="center"/>
            </w:pPr>
            <w:r>
              <w:t>2 869,4</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оснащение</w:t>
            </w:r>
          </w:p>
          <w:p w:rsidR="00433A4B" w:rsidRDefault="00433A4B">
            <w:pPr>
              <w:pStyle w:val="ConsPlusNormal"/>
            </w:pPr>
            <w:r>
              <w:t>не менее</w:t>
            </w:r>
          </w:p>
          <w:p w:rsidR="00433A4B" w:rsidRDefault="00433A4B">
            <w:pPr>
              <w:pStyle w:val="ConsPlusNormal"/>
            </w:pPr>
            <w:r>
              <w:t>1 муниципальной организации спортивной подготовки спортивным оборудованием</w:t>
            </w:r>
          </w:p>
          <w:p w:rsidR="00433A4B" w:rsidRDefault="00433A4B">
            <w:pPr>
              <w:pStyle w:val="ConsPlusNormal"/>
            </w:pPr>
            <w:r>
              <w:t>и инвентарем ежегодно</w:t>
            </w:r>
          </w:p>
        </w:tc>
        <w:tc>
          <w:tcPr>
            <w:tcW w:w="1277" w:type="dxa"/>
            <w:vMerge w:val="restart"/>
            <w:tcBorders>
              <w:top w:val="nil"/>
              <w:left w:val="nil"/>
              <w:bottom w:val="nil"/>
              <w:right w:val="nil"/>
            </w:tcBorders>
          </w:tcPr>
          <w:p w:rsidR="00433A4B" w:rsidRDefault="00167B21">
            <w:pPr>
              <w:pStyle w:val="ConsPlusNormal"/>
            </w:pPr>
            <w:hyperlink w:anchor="P344">
              <w:r w:rsidR="00433A4B">
                <w:rPr>
                  <w:color w:val="0000FF"/>
                </w:rPr>
                <w:t>пункты 1</w:t>
              </w:r>
            </w:hyperlink>
            <w:r w:rsidR="00433A4B">
              <w:t xml:space="preserve">, </w:t>
            </w:r>
            <w:hyperlink w:anchor="P394">
              <w:r w:rsidR="00433A4B">
                <w:rPr>
                  <w:color w:val="0000FF"/>
                </w:rPr>
                <w:t>5</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7 330,2</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2 211,8</w:t>
            </w:r>
          </w:p>
        </w:tc>
        <w:tc>
          <w:tcPr>
            <w:tcW w:w="1134" w:type="dxa"/>
            <w:tcBorders>
              <w:top w:val="nil"/>
              <w:left w:val="nil"/>
              <w:bottom w:val="nil"/>
              <w:right w:val="nil"/>
            </w:tcBorders>
          </w:tcPr>
          <w:p w:rsidR="00433A4B" w:rsidRDefault="00433A4B">
            <w:pPr>
              <w:pStyle w:val="ConsPlusNormal"/>
              <w:jc w:val="center"/>
            </w:pPr>
            <w:r>
              <w:t>2 362,6</w:t>
            </w:r>
          </w:p>
        </w:tc>
        <w:tc>
          <w:tcPr>
            <w:tcW w:w="1134" w:type="dxa"/>
            <w:gridSpan w:val="2"/>
            <w:tcBorders>
              <w:top w:val="nil"/>
              <w:left w:val="nil"/>
              <w:bottom w:val="nil"/>
              <w:right w:val="nil"/>
            </w:tcBorders>
          </w:tcPr>
          <w:p w:rsidR="00433A4B" w:rsidRDefault="00433A4B">
            <w:pPr>
              <w:pStyle w:val="ConsPlusNormal"/>
              <w:jc w:val="center"/>
            </w:pPr>
            <w:r>
              <w:t>2 755,8</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149,5</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45,1</w:t>
            </w:r>
          </w:p>
        </w:tc>
        <w:tc>
          <w:tcPr>
            <w:tcW w:w="1134" w:type="dxa"/>
            <w:tcBorders>
              <w:top w:val="nil"/>
              <w:left w:val="nil"/>
              <w:bottom w:val="nil"/>
              <w:right w:val="nil"/>
            </w:tcBorders>
          </w:tcPr>
          <w:p w:rsidR="00433A4B" w:rsidRDefault="00433A4B">
            <w:pPr>
              <w:pStyle w:val="ConsPlusNormal"/>
              <w:jc w:val="center"/>
            </w:pPr>
            <w:r>
              <w:t>48,2</w:t>
            </w:r>
          </w:p>
        </w:tc>
        <w:tc>
          <w:tcPr>
            <w:tcW w:w="1134" w:type="dxa"/>
            <w:gridSpan w:val="2"/>
            <w:tcBorders>
              <w:top w:val="nil"/>
              <w:left w:val="nil"/>
              <w:bottom w:val="nil"/>
              <w:right w:val="nil"/>
            </w:tcBorders>
          </w:tcPr>
          <w:p w:rsidR="00433A4B" w:rsidRDefault="00433A4B">
            <w:pPr>
              <w:pStyle w:val="ConsPlusNormal"/>
              <w:jc w:val="center"/>
            </w:pPr>
            <w:r>
              <w:t>56,2</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152,6</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46,0</w:t>
            </w:r>
          </w:p>
        </w:tc>
        <w:tc>
          <w:tcPr>
            <w:tcW w:w="1134" w:type="dxa"/>
            <w:tcBorders>
              <w:top w:val="nil"/>
              <w:left w:val="nil"/>
              <w:bottom w:val="nil"/>
              <w:right w:val="nil"/>
            </w:tcBorders>
          </w:tcPr>
          <w:p w:rsidR="00433A4B" w:rsidRDefault="00433A4B">
            <w:pPr>
              <w:pStyle w:val="ConsPlusNormal"/>
              <w:jc w:val="center"/>
            </w:pPr>
            <w:r>
              <w:t>49,2</w:t>
            </w:r>
          </w:p>
        </w:tc>
        <w:tc>
          <w:tcPr>
            <w:tcW w:w="1134" w:type="dxa"/>
            <w:gridSpan w:val="2"/>
            <w:tcBorders>
              <w:top w:val="nil"/>
              <w:left w:val="nil"/>
              <w:bottom w:val="nil"/>
              <w:right w:val="nil"/>
            </w:tcBorders>
          </w:tcPr>
          <w:p w:rsidR="00433A4B" w:rsidRDefault="00433A4B">
            <w:pPr>
              <w:pStyle w:val="ConsPlusNormal"/>
              <w:jc w:val="center"/>
            </w:pPr>
            <w:r>
              <w:t>57,4</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3.4.1 введен </w:t>
            </w:r>
            <w:hyperlink r:id="rId191">
              <w:r>
                <w:rPr>
                  <w:color w:val="0000FF"/>
                </w:rPr>
                <w:t>постановлением</w:t>
              </w:r>
            </w:hyperlink>
            <w:r>
              <w:t xml:space="preserve"> Правительства Архангельской области от 06.06.2022</w:t>
            </w:r>
          </w:p>
          <w:p w:rsidR="00433A4B" w:rsidRDefault="00433A4B">
            <w:pPr>
              <w:pStyle w:val="ConsPlusNormal"/>
              <w:jc w:val="both"/>
            </w:pPr>
            <w:r>
              <w:t>N 387-пп)</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30" w:name="P1349"/>
            <w:bookmarkEnd w:id="30"/>
            <w:r>
              <w:t>3.5. Приобретение спортивного оборудования и инвентаря для приведения муниципальных организаций спортивной подготовки в нормативное состояние</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A801DD">
            <w:pPr>
              <w:pStyle w:val="ConsPlusNormal"/>
              <w:jc w:val="center"/>
            </w:pPr>
            <w:r>
              <w:t>12 500</w:t>
            </w:r>
            <w:r w:rsidR="00433A4B">
              <w:t>,0</w:t>
            </w:r>
          </w:p>
        </w:tc>
        <w:tc>
          <w:tcPr>
            <w:tcW w:w="1134" w:type="dxa"/>
            <w:tcBorders>
              <w:top w:val="nil"/>
              <w:left w:val="nil"/>
              <w:bottom w:val="nil"/>
              <w:right w:val="nil"/>
            </w:tcBorders>
          </w:tcPr>
          <w:p w:rsidR="00433A4B" w:rsidRDefault="00433A4B">
            <w:pPr>
              <w:pStyle w:val="ConsPlusNormal"/>
              <w:jc w:val="center"/>
            </w:pPr>
            <w:r>
              <w:t>6 250,0</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A801DD">
            <w:pPr>
              <w:pStyle w:val="ConsPlusNormal"/>
              <w:jc w:val="center"/>
            </w:pPr>
            <w:r>
              <w:t>-</w:t>
            </w:r>
          </w:p>
        </w:tc>
        <w:tc>
          <w:tcPr>
            <w:tcW w:w="1134" w:type="dxa"/>
            <w:gridSpan w:val="2"/>
            <w:tcBorders>
              <w:top w:val="nil"/>
              <w:left w:val="nil"/>
              <w:bottom w:val="nil"/>
              <w:right w:val="nil"/>
            </w:tcBorders>
          </w:tcPr>
          <w:p w:rsidR="00433A4B" w:rsidRDefault="00A801DD">
            <w:pPr>
              <w:pStyle w:val="ConsPlusNormal"/>
              <w:jc w:val="center"/>
            </w:pPr>
            <w:r>
              <w:t>-</w:t>
            </w:r>
          </w:p>
        </w:tc>
        <w:tc>
          <w:tcPr>
            <w:tcW w:w="992" w:type="dxa"/>
            <w:tcBorders>
              <w:top w:val="nil"/>
              <w:left w:val="nil"/>
              <w:bottom w:val="nil"/>
              <w:right w:val="nil"/>
            </w:tcBorders>
          </w:tcPr>
          <w:p w:rsidR="00433A4B" w:rsidRDefault="00A801DD">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6 250,0</w:t>
            </w:r>
          </w:p>
        </w:tc>
        <w:tc>
          <w:tcPr>
            <w:tcW w:w="1700" w:type="dxa"/>
            <w:vMerge w:val="restart"/>
            <w:tcBorders>
              <w:top w:val="nil"/>
              <w:left w:val="nil"/>
              <w:bottom w:val="nil"/>
              <w:right w:val="nil"/>
            </w:tcBorders>
          </w:tcPr>
          <w:p w:rsidR="00433A4B" w:rsidRDefault="00433A4B">
            <w:pPr>
              <w:pStyle w:val="ConsPlusNormal"/>
            </w:pPr>
            <w:r>
              <w:t>оснащение не менее</w:t>
            </w:r>
          </w:p>
          <w:p w:rsidR="00433A4B" w:rsidRDefault="00433A4B">
            <w:pPr>
              <w:pStyle w:val="ConsPlusNormal"/>
            </w:pPr>
            <w:r>
              <w:t>5 муниципальных организаций спортивной подготовки спортивным оборудованием</w:t>
            </w:r>
          </w:p>
          <w:p w:rsidR="00433A4B" w:rsidRDefault="00433A4B">
            <w:pPr>
              <w:pStyle w:val="ConsPlusNormal"/>
            </w:pPr>
            <w:r>
              <w:t>и инвентарем ежегодно</w:t>
            </w:r>
          </w:p>
        </w:tc>
        <w:tc>
          <w:tcPr>
            <w:tcW w:w="1277" w:type="dxa"/>
            <w:vMerge w:val="restart"/>
            <w:tcBorders>
              <w:top w:val="nil"/>
              <w:left w:val="nil"/>
              <w:bottom w:val="nil"/>
              <w:right w:val="nil"/>
            </w:tcBorders>
          </w:tcPr>
          <w:p w:rsidR="00433A4B" w:rsidRDefault="00167B21">
            <w:pPr>
              <w:pStyle w:val="ConsPlusNormal"/>
            </w:pPr>
            <w:hyperlink w:anchor="P394">
              <w:r w:rsidR="00433A4B">
                <w:rPr>
                  <w:color w:val="0000FF"/>
                </w:rPr>
                <w:t>пункт 5</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A801DD">
            <w:pPr>
              <w:pStyle w:val="ConsPlusNormal"/>
              <w:jc w:val="center"/>
            </w:pPr>
            <w:r>
              <w:t xml:space="preserve">10 </w:t>
            </w:r>
            <w:r w:rsidR="00433A4B">
              <w:t>000,0</w:t>
            </w:r>
          </w:p>
        </w:tc>
        <w:tc>
          <w:tcPr>
            <w:tcW w:w="1134" w:type="dxa"/>
            <w:tcBorders>
              <w:top w:val="nil"/>
              <w:left w:val="nil"/>
              <w:bottom w:val="nil"/>
              <w:right w:val="nil"/>
            </w:tcBorders>
          </w:tcPr>
          <w:p w:rsidR="00433A4B" w:rsidRDefault="00433A4B">
            <w:pPr>
              <w:pStyle w:val="ConsPlusNormal"/>
              <w:jc w:val="center"/>
            </w:pPr>
            <w:r>
              <w:t>5 000,0</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A801DD">
            <w:pPr>
              <w:pStyle w:val="ConsPlusNormal"/>
              <w:jc w:val="center"/>
            </w:pPr>
            <w:r>
              <w:t>-</w:t>
            </w:r>
          </w:p>
        </w:tc>
        <w:tc>
          <w:tcPr>
            <w:tcW w:w="1134" w:type="dxa"/>
            <w:gridSpan w:val="2"/>
            <w:tcBorders>
              <w:top w:val="nil"/>
              <w:left w:val="nil"/>
              <w:bottom w:val="nil"/>
              <w:right w:val="nil"/>
            </w:tcBorders>
          </w:tcPr>
          <w:p w:rsidR="00433A4B" w:rsidRDefault="00A801DD">
            <w:pPr>
              <w:pStyle w:val="ConsPlusNormal"/>
              <w:jc w:val="center"/>
            </w:pPr>
            <w:r>
              <w:t>-</w:t>
            </w:r>
          </w:p>
        </w:tc>
        <w:tc>
          <w:tcPr>
            <w:tcW w:w="992" w:type="dxa"/>
            <w:tcBorders>
              <w:top w:val="nil"/>
              <w:left w:val="nil"/>
              <w:bottom w:val="nil"/>
              <w:right w:val="nil"/>
            </w:tcBorders>
          </w:tcPr>
          <w:p w:rsidR="00433A4B" w:rsidRDefault="00A801DD">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5 000,0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A801DD" w:rsidP="00A801DD">
            <w:pPr>
              <w:pStyle w:val="ConsPlusNormal"/>
              <w:jc w:val="center"/>
            </w:pPr>
            <w:r>
              <w:t>2</w:t>
            </w:r>
            <w:r w:rsidR="00433A4B">
              <w:t> </w:t>
            </w:r>
            <w:r>
              <w:t>50</w:t>
            </w:r>
            <w:r w:rsidR="00433A4B">
              <w:t>0,0</w:t>
            </w:r>
          </w:p>
        </w:tc>
        <w:tc>
          <w:tcPr>
            <w:tcW w:w="1134" w:type="dxa"/>
            <w:tcBorders>
              <w:top w:val="nil"/>
              <w:left w:val="nil"/>
              <w:bottom w:val="nil"/>
              <w:right w:val="nil"/>
            </w:tcBorders>
          </w:tcPr>
          <w:p w:rsidR="00433A4B" w:rsidRDefault="00433A4B">
            <w:pPr>
              <w:pStyle w:val="ConsPlusNormal"/>
              <w:jc w:val="center"/>
            </w:pPr>
            <w:r>
              <w:t>1 250,0</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A801DD">
            <w:pPr>
              <w:pStyle w:val="ConsPlusNormal"/>
              <w:jc w:val="center"/>
            </w:pPr>
            <w:r>
              <w:t>-</w:t>
            </w:r>
          </w:p>
        </w:tc>
        <w:tc>
          <w:tcPr>
            <w:tcW w:w="1134" w:type="dxa"/>
            <w:gridSpan w:val="2"/>
            <w:tcBorders>
              <w:top w:val="nil"/>
              <w:left w:val="nil"/>
              <w:bottom w:val="nil"/>
              <w:right w:val="nil"/>
            </w:tcBorders>
          </w:tcPr>
          <w:p w:rsidR="00433A4B" w:rsidRDefault="00A801DD">
            <w:pPr>
              <w:pStyle w:val="ConsPlusNormal"/>
              <w:jc w:val="center"/>
            </w:pPr>
            <w:r>
              <w:t>-</w:t>
            </w:r>
          </w:p>
        </w:tc>
        <w:tc>
          <w:tcPr>
            <w:tcW w:w="992" w:type="dxa"/>
            <w:tcBorders>
              <w:top w:val="nil"/>
              <w:left w:val="nil"/>
              <w:bottom w:val="nil"/>
              <w:right w:val="nil"/>
            </w:tcBorders>
          </w:tcPr>
          <w:p w:rsidR="00433A4B" w:rsidRDefault="00A801DD">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1 250,0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lastRenderedPageBreak/>
              <w:t xml:space="preserve">(в ред. постановлений Правительства Архангельской области от 01.03.2022 </w:t>
            </w:r>
            <w:hyperlink r:id="rId192">
              <w:r>
                <w:rPr>
                  <w:color w:val="0000FF"/>
                </w:rPr>
                <w:t>N 108-пп</w:t>
              </w:r>
            </w:hyperlink>
            <w:r>
              <w:t>,</w:t>
            </w:r>
          </w:p>
          <w:p w:rsidR="00433A4B" w:rsidRDefault="00433A4B">
            <w:pPr>
              <w:pStyle w:val="ConsPlusNormal"/>
              <w:jc w:val="both"/>
            </w:pPr>
            <w:r>
              <w:t xml:space="preserve">от 06.06.2022 </w:t>
            </w:r>
            <w:hyperlink r:id="rId193">
              <w:r>
                <w:rPr>
                  <w:color w:val="0000FF"/>
                </w:rPr>
                <w:t>N 387-пп</w:t>
              </w:r>
            </w:hyperlink>
            <w:r w:rsidR="00A801DD">
              <w:t>,</w:t>
            </w:r>
            <w:r w:rsidR="00A801DD">
              <w:rPr>
                <w:color w:val="392C69"/>
              </w:rPr>
              <w:t xml:space="preserve"> 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31" w:name="P1405"/>
            <w:bookmarkEnd w:id="31"/>
            <w:r>
              <w:t>3.6. Выполнение государственного задания</w:t>
            </w:r>
          </w:p>
          <w:p w:rsidR="00433A4B" w:rsidRDefault="00433A4B">
            <w:pPr>
              <w:pStyle w:val="ConsPlusNormal"/>
            </w:pPr>
            <w:r>
              <w:t>на оказание государственных услуг (выполнение работ) государственными учреждениями физической культуры и спорта Архангельской области</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rsidP="00A801DD">
            <w:pPr>
              <w:pStyle w:val="ConsPlusNormal"/>
              <w:jc w:val="center"/>
            </w:pPr>
            <w:r>
              <w:t>3</w:t>
            </w:r>
            <w:r w:rsidR="00A801DD">
              <w:t> 449 941,2</w:t>
            </w:r>
          </w:p>
        </w:tc>
        <w:tc>
          <w:tcPr>
            <w:tcW w:w="1134" w:type="dxa"/>
            <w:tcBorders>
              <w:top w:val="nil"/>
              <w:left w:val="nil"/>
              <w:bottom w:val="nil"/>
              <w:right w:val="nil"/>
            </w:tcBorders>
          </w:tcPr>
          <w:p w:rsidR="00433A4B" w:rsidRDefault="00433A4B">
            <w:pPr>
              <w:pStyle w:val="ConsPlusNormal"/>
              <w:jc w:val="center"/>
            </w:pPr>
            <w:r>
              <w:t>585 241,4</w:t>
            </w:r>
          </w:p>
        </w:tc>
        <w:tc>
          <w:tcPr>
            <w:tcW w:w="1079" w:type="dxa"/>
            <w:tcBorders>
              <w:top w:val="nil"/>
              <w:left w:val="nil"/>
              <w:bottom w:val="nil"/>
              <w:right w:val="nil"/>
            </w:tcBorders>
          </w:tcPr>
          <w:p w:rsidR="00433A4B" w:rsidRDefault="00A801DD">
            <w:pPr>
              <w:pStyle w:val="ConsPlusNormal"/>
              <w:jc w:val="center"/>
            </w:pPr>
            <w:r>
              <w:t>578 410,8</w:t>
            </w:r>
          </w:p>
        </w:tc>
        <w:tc>
          <w:tcPr>
            <w:tcW w:w="1134" w:type="dxa"/>
            <w:tcBorders>
              <w:top w:val="nil"/>
              <w:left w:val="nil"/>
              <w:bottom w:val="nil"/>
              <w:right w:val="nil"/>
            </w:tcBorders>
          </w:tcPr>
          <w:p w:rsidR="00433A4B" w:rsidRDefault="00A801DD">
            <w:pPr>
              <w:pStyle w:val="ConsPlusNormal"/>
              <w:jc w:val="center"/>
            </w:pPr>
            <w:r>
              <w:t>644 136,8</w:t>
            </w:r>
          </w:p>
        </w:tc>
        <w:tc>
          <w:tcPr>
            <w:tcW w:w="1134" w:type="dxa"/>
            <w:gridSpan w:val="2"/>
            <w:tcBorders>
              <w:top w:val="nil"/>
              <w:left w:val="nil"/>
              <w:bottom w:val="nil"/>
              <w:right w:val="nil"/>
            </w:tcBorders>
          </w:tcPr>
          <w:p w:rsidR="00433A4B" w:rsidRDefault="00A801DD">
            <w:pPr>
              <w:pStyle w:val="ConsPlusNormal"/>
              <w:jc w:val="center"/>
            </w:pPr>
            <w:r>
              <w:t>586 683,2</w:t>
            </w:r>
          </w:p>
        </w:tc>
        <w:tc>
          <w:tcPr>
            <w:tcW w:w="992" w:type="dxa"/>
            <w:tcBorders>
              <w:top w:val="nil"/>
              <w:left w:val="nil"/>
              <w:bottom w:val="nil"/>
              <w:right w:val="nil"/>
            </w:tcBorders>
          </w:tcPr>
          <w:p w:rsidR="00433A4B" w:rsidRDefault="00A801DD">
            <w:pPr>
              <w:pStyle w:val="ConsPlusNormal"/>
              <w:jc w:val="center"/>
            </w:pPr>
            <w:r>
              <w:t>605 769,0</w:t>
            </w:r>
          </w:p>
        </w:tc>
        <w:tc>
          <w:tcPr>
            <w:tcW w:w="1134" w:type="dxa"/>
            <w:tcBorders>
              <w:top w:val="nil"/>
              <w:left w:val="nil"/>
              <w:bottom w:val="nil"/>
              <w:right w:val="nil"/>
            </w:tcBorders>
          </w:tcPr>
          <w:p w:rsidR="00433A4B" w:rsidRDefault="00433A4B">
            <w:pPr>
              <w:pStyle w:val="ConsPlusNormal"/>
              <w:jc w:val="center"/>
            </w:pPr>
            <w:r>
              <w:t>449 700,0</w:t>
            </w:r>
          </w:p>
        </w:tc>
        <w:tc>
          <w:tcPr>
            <w:tcW w:w="1700" w:type="dxa"/>
            <w:vMerge w:val="restart"/>
            <w:tcBorders>
              <w:top w:val="nil"/>
              <w:left w:val="nil"/>
              <w:bottom w:val="nil"/>
              <w:right w:val="nil"/>
            </w:tcBorders>
          </w:tcPr>
          <w:p w:rsidR="00433A4B" w:rsidRDefault="00433A4B">
            <w:pPr>
              <w:pStyle w:val="ConsPlusNormal"/>
            </w:pPr>
            <w:r>
              <w:t>обеспечение выполнения государственного задания государственными учреждениями физической культуры</w:t>
            </w:r>
          </w:p>
          <w:p w:rsidR="00433A4B" w:rsidRDefault="00433A4B">
            <w:pPr>
              <w:pStyle w:val="ConsPlusNormal"/>
            </w:pPr>
            <w:r>
              <w:t>и спорта Архангельской области</w:t>
            </w:r>
          </w:p>
        </w:tc>
        <w:tc>
          <w:tcPr>
            <w:tcW w:w="1277" w:type="dxa"/>
            <w:vMerge w:val="restart"/>
            <w:tcBorders>
              <w:top w:val="nil"/>
              <w:left w:val="nil"/>
              <w:bottom w:val="nil"/>
              <w:right w:val="nil"/>
            </w:tcBorders>
          </w:tcPr>
          <w:p w:rsidR="00433A4B" w:rsidRDefault="00167B21">
            <w:pPr>
              <w:pStyle w:val="ConsPlusNormal"/>
            </w:pPr>
            <w:hyperlink w:anchor="P361">
              <w:r w:rsidR="00433A4B">
                <w:rPr>
                  <w:color w:val="0000FF"/>
                </w:rPr>
                <w:t>пункты 2</w:t>
              </w:r>
            </w:hyperlink>
            <w:r w:rsidR="00433A4B">
              <w:t xml:space="preserve">, </w:t>
            </w:r>
            <w:hyperlink w:anchor="P394">
              <w:r w:rsidR="00433A4B">
                <w:rPr>
                  <w:color w:val="0000FF"/>
                </w:rPr>
                <w:t>5</w:t>
              </w:r>
            </w:hyperlink>
            <w:r w:rsidR="00433A4B">
              <w:t xml:space="preserve">, </w:t>
            </w:r>
            <w:hyperlink w:anchor="P405">
              <w:r w:rsidR="00433A4B">
                <w:rPr>
                  <w:color w:val="0000FF"/>
                </w:rPr>
                <w:t>6</w:t>
              </w:r>
            </w:hyperlink>
            <w:r w:rsidR="00433A4B">
              <w:t xml:space="preserve">, </w:t>
            </w:r>
            <w:hyperlink w:anchor="P426">
              <w:r w:rsidR="00433A4B">
                <w:rPr>
                  <w:color w:val="0000FF"/>
                </w:rPr>
                <w:t>8</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A801DD"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A801DD" w:rsidRDefault="00A801DD">
            <w:pPr>
              <w:pStyle w:val="ConsPlusNormal"/>
            </w:pPr>
          </w:p>
        </w:tc>
        <w:tc>
          <w:tcPr>
            <w:tcW w:w="1276" w:type="dxa"/>
            <w:vMerge/>
            <w:tcBorders>
              <w:top w:val="nil"/>
              <w:left w:val="nil"/>
              <w:bottom w:val="nil"/>
              <w:right w:val="nil"/>
            </w:tcBorders>
          </w:tcPr>
          <w:p w:rsidR="00A801DD" w:rsidRDefault="00A801DD">
            <w:pPr>
              <w:pStyle w:val="ConsPlusNormal"/>
            </w:pPr>
          </w:p>
        </w:tc>
        <w:tc>
          <w:tcPr>
            <w:tcW w:w="1275" w:type="dxa"/>
            <w:tcBorders>
              <w:top w:val="nil"/>
              <w:left w:val="nil"/>
              <w:bottom w:val="nil"/>
              <w:right w:val="nil"/>
            </w:tcBorders>
          </w:tcPr>
          <w:p w:rsidR="00A801DD" w:rsidRDefault="00A801DD">
            <w:pPr>
              <w:pStyle w:val="ConsPlusNormal"/>
            </w:pPr>
            <w:r>
              <w:t>областной бюджет</w:t>
            </w:r>
          </w:p>
        </w:tc>
        <w:tc>
          <w:tcPr>
            <w:tcW w:w="1190" w:type="dxa"/>
            <w:tcBorders>
              <w:top w:val="nil"/>
              <w:left w:val="nil"/>
              <w:bottom w:val="nil"/>
              <w:right w:val="nil"/>
            </w:tcBorders>
          </w:tcPr>
          <w:p w:rsidR="00A801DD" w:rsidRDefault="00A801DD" w:rsidP="006B1484">
            <w:pPr>
              <w:pStyle w:val="ConsPlusNormal"/>
              <w:jc w:val="center"/>
            </w:pPr>
            <w:r>
              <w:t>3 449 941,2</w:t>
            </w:r>
          </w:p>
        </w:tc>
        <w:tc>
          <w:tcPr>
            <w:tcW w:w="1134" w:type="dxa"/>
            <w:tcBorders>
              <w:top w:val="nil"/>
              <w:left w:val="nil"/>
              <w:bottom w:val="nil"/>
              <w:right w:val="nil"/>
            </w:tcBorders>
          </w:tcPr>
          <w:p w:rsidR="00A801DD" w:rsidRDefault="00A801DD" w:rsidP="006B1484">
            <w:pPr>
              <w:pStyle w:val="ConsPlusNormal"/>
              <w:jc w:val="center"/>
            </w:pPr>
            <w:r>
              <w:t>585 241,4</w:t>
            </w:r>
          </w:p>
        </w:tc>
        <w:tc>
          <w:tcPr>
            <w:tcW w:w="1079" w:type="dxa"/>
            <w:tcBorders>
              <w:top w:val="nil"/>
              <w:left w:val="nil"/>
              <w:bottom w:val="nil"/>
              <w:right w:val="nil"/>
            </w:tcBorders>
          </w:tcPr>
          <w:p w:rsidR="00A801DD" w:rsidRDefault="00A801DD" w:rsidP="006B1484">
            <w:pPr>
              <w:pStyle w:val="ConsPlusNormal"/>
              <w:jc w:val="center"/>
            </w:pPr>
            <w:r>
              <w:t>578 410,8</w:t>
            </w:r>
          </w:p>
        </w:tc>
        <w:tc>
          <w:tcPr>
            <w:tcW w:w="1134" w:type="dxa"/>
            <w:tcBorders>
              <w:top w:val="nil"/>
              <w:left w:val="nil"/>
              <w:bottom w:val="nil"/>
              <w:right w:val="nil"/>
            </w:tcBorders>
          </w:tcPr>
          <w:p w:rsidR="00A801DD" w:rsidRDefault="00A801DD" w:rsidP="006B1484">
            <w:pPr>
              <w:pStyle w:val="ConsPlusNormal"/>
              <w:jc w:val="center"/>
            </w:pPr>
            <w:r>
              <w:t>644 136,8</w:t>
            </w:r>
          </w:p>
        </w:tc>
        <w:tc>
          <w:tcPr>
            <w:tcW w:w="1134" w:type="dxa"/>
            <w:gridSpan w:val="2"/>
            <w:tcBorders>
              <w:top w:val="nil"/>
              <w:left w:val="nil"/>
              <w:bottom w:val="nil"/>
              <w:right w:val="nil"/>
            </w:tcBorders>
          </w:tcPr>
          <w:p w:rsidR="00A801DD" w:rsidRDefault="00A801DD" w:rsidP="006B1484">
            <w:pPr>
              <w:pStyle w:val="ConsPlusNormal"/>
              <w:jc w:val="center"/>
            </w:pPr>
            <w:r>
              <w:t>586 683,2</w:t>
            </w:r>
          </w:p>
        </w:tc>
        <w:tc>
          <w:tcPr>
            <w:tcW w:w="992" w:type="dxa"/>
            <w:tcBorders>
              <w:top w:val="nil"/>
              <w:left w:val="nil"/>
              <w:bottom w:val="nil"/>
              <w:right w:val="nil"/>
            </w:tcBorders>
          </w:tcPr>
          <w:p w:rsidR="00A801DD" w:rsidRDefault="00A801DD" w:rsidP="006B1484">
            <w:pPr>
              <w:pStyle w:val="ConsPlusNormal"/>
              <w:jc w:val="center"/>
            </w:pPr>
            <w:r>
              <w:t>605 769,0</w:t>
            </w:r>
          </w:p>
        </w:tc>
        <w:tc>
          <w:tcPr>
            <w:tcW w:w="1134" w:type="dxa"/>
            <w:tcBorders>
              <w:top w:val="nil"/>
              <w:left w:val="nil"/>
              <w:bottom w:val="nil"/>
              <w:right w:val="nil"/>
            </w:tcBorders>
          </w:tcPr>
          <w:p w:rsidR="00A801DD" w:rsidRDefault="00A801DD" w:rsidP="006B1484">
            <w:pPr>
              <w:pStyle w:val="ConsPlusNormal"/>
              <w:jc w:val="center"/>
            </w:pPr>
            <w:r>
              <w:t>449 700,0</w:t>
            </w:r>
          </w:p>
        </w:tc>
        <w:tc>
          <w:tcPr>
            <w:tcW w:w="1700" w:type="dxa"/>
            <w:vMerge/>
            <w:tcBorders>
              <w:top w:val="nil"/>
              <w:left w:val="nil"/>
              <w:bottom w:val="nil"/>
              <w:right w:val="nil"/>
            </w:tcBorders>
          </w:tcPr>
          <w:p w:rsidR="00A801DD" w:rsidRDefault="00A801DD">
            <w:pPr>
              <w:pStyle w:val="ConsPlusNormal"/>
            </w:pPr>
          </w:p>
        </w:tc>
        <w:tc>
          <w:tcPr>
            <w:tcW w:w="1277" w:type="dxa"/>
            <w:vMerge/>
            <w:tcBorders>
              <w:top w:val="nil"/>
              <w:left w:val="nil"/>
              <w:bottom w:val="nil"/>
              <w:right w:val="nil"/>
            </w:tcBorders>
          </w:tcPr>
          <w:p w:rsidR="00A801DD" w:rsidRDefault="00A801DD">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3.6 в ред. </w:t>
            </w:r>
            <w:hyperlink r:id="rId194">
              <w:r>
                <w:rPr>
                  <w:color w:val="0000FF"/>
                </w:rPr>
                <w:t>постановления</w:t>
              </w:r>
            </w:hyperlink>
            <w:r>
              <w:t xml:space="preserve"> Правительства Архангельской области от 28.07.2022</w:t>
            </w:r>
          </w:p>
          <w:p w:rsidR="00433A4B" w:rsidRDefault="00433A4B">
            <w:pPr>
              <w:pStyle w:val="ConsPlusNormal"/>
              <w:jc w:val="both"/>
            </w:pPr>
            <w:r>
              <w:t>N 547-пп</w:t>
            </w:r>
            <w:r w:rsidR="00A801DD">
              <w:t>,</w:t>
            </w:r>
            <w:r w:rsidR="00A801DD">
              <w:rPr>
                <w:color w:val="392C69"/>
              </w:rPr>
              <w:t xml:space="preserve"> 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32" w:name="P1461"/>
            <w:bookmarkEnd w:id="32"/>
            <w:r>
              <w:t>3.7. Обеспечение спортивным инвентарем</w:t>
            </w:r>
          </w:p>
          <w:p w:rsidR="00433A4B" w:rsidRDefault="00433A4B">
            <w:pPr>
              <w:pStyle w:val="ConsPlusNormal"/>
            </w:pPr>
            <w:r>
              <w:t>и оборудованием, спортивной формой спортсменов спортивных сборных команд Архангельской области, тренеров и специалистов</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5840B2" w:rsidP="005840B2">
            <w:pPr>
              <w:pStyle w:val="ConsPlusNormal"/>
              <w:jc w:val="center"/>
            </w:pPr>
            <w:r>
              <w:t>9</w:t>
            </w:r>
            <w:r w:rsidR="00433A4B">
              <w:t> 2</w:t>
            </w:r>
            <w:r>
              <w:t>9</w:t>
            </w:r>
            <w:r w:rsidR="00433A4B">
              <w:t>5,</w:t>
            </w:r>
            <w:r>
              <w:t>6</w:t>
            </w:r>
          </w:p>
        </w:tc>
        <w:tc>
          <w:tcPr>
            <w:tcW w:w="1134" w:type="dxa"/>
            <w:tcBorders>
              <w:top w:val="nil"/>
              <w:left w:val="nil"/>
              <w:bottom w:val="nil"/>
              <w:right w:val="nil"/>
            </w:tcBorders>
          </w:tcPr>
          <w:p w:rsidR="00433A4B" w:rsidRDefault="00433A4B">
            <w:pPr>
              <w:pStyle w:val="ConsPlusNormal"/>
              <w:jc w:val="center"/>
            </w:pPr>
            <w:r>
              <w:t>2 000,0</w:t>
            </w:r>
          </w:p>
        </w:tc>
        <w:tc>
          <w:tcPr>
            <w:tcW w:w="1079" w:type="dxa"/>
            <w:tcBorders>
              <w:top w:val="nil"/>
              <w:left w:val="nil"/>
              <w:bottom w:val="nil"/>
              <w:right w:val="nil"/>
            </w:tcBorders>
          </w:tcPr>
          <w:p w:rsidR="00433A4B" w:rsidRDefault="00433A4B">
            <w:pPr>
              <w:pStyle w:val="ConsPlusNormal"/>
              <w:jc w:val="center"/>
            </w:pPr>
            <w:r>
              <w:t>265,2</w:t>
            </w:r>
          </w:p>
        </w:tc>
        <w:tc>
          <w:tcPr>
            <w:tcW w:w="1134" w:type="dxa"/>
            <w:tcBorders>
              <w:top w:val="nil"/>
              <w:left w:val="nil"/>
              <w:bottom w:val="nil"/>
              <w:right w:val="nil"/>
            </w:tcBorders>
          </w:tcPr>
          <w:p w:rsidR="00433A4B" w:rsidRDefault="005840B2">
            <w:pPr>
              <w:pStyle w:val="ConsPlusNormal"/>
              <w:jc w:val="center"/>
            </w:pPr>
            <w:r>
              <w:t>4 000,0</w:t>
            </w:r>
          </w:p>
        </w:tc>
        <w:tc>
          <w:tcPr>
            <w:tcW w:w="1134" w:type="dxa"/>
            <w:gridSpan w:val="2"/>
            <w:tcBorders>
              <w:top w:val="nil"/>
              <w:left w:val="nil"/>
              <w:bottom w:val="nil"/>
              <w:right w:val="nil"/>
            </w:tcBorders>
          </w:tcPr>
          <w:p w:rsidR="00433A4B" w:rsidRDefault="005840B2">
            <w:pPr>
              <w:pStyle w:val="ConsPlusNormal"/>
              <w:jc w:val="center"/>
            </w:pPr>
            <w:r>
              <w:t>265,2</w:t>
            </w:r>
          </w:p>
        </w:tc>
        <w:tc>
          <w:tcPr>
            <w:tcW w:w="992" w:type="dxa"/>
            <w:tcBorders>
              <w:top w:val="nil"/>
              <w:left w:val="nil"/>
              <w:bottom w:val="nil"/>
              <w:right w:val="nil"/>
            </w:tcBorders>
          </w:tcPr>
          <w:p w:rsidR="00433A4B" w:rsidRDefault="005840B2">
            <w:pPr>
              <w:pStyle w:val="ConsPlusNormal"/>
              <w:jc w:val="center"/>
            </w:pPr>
            <w:r>
              <w:t>265,2</w:t>
            </w:r>
          </w:p>
        </w:tc>
        <w:tc>
          <w:tcPr>
            <w:tcW w:w="1134" w:type="dxa"/>
            <w:tcBorders>
              <w:top w:val="nil"/>
              <w:left w:val="nil"/>
              <w:bottom w:val="nil"/>
              <w:right w:val="nil"/>
            </w:tcBorders>
          </w:tcPr>
          <w:p w:rsidR="00433A4B" w:rsidRDefault="00433A4B">
            <w:pPr>
              <w:pStyle w:val="ConsPlusNormal"/>
              <w:jc w:val="center"/>
            </w:pPr>
            <w:r>
              <w:t>2 500,0</w:t>
            </w:r>
          </w:p>
        </w:tc>
        <w:tc>
          <w:tcPr>
            <w:tcW w:w="1700" w:type="dxa"/>
            <w:vMerge w:val="restart"/>
            <w:tcBorders>
              <w:top w:val="nil"/>
              <w:left w:val="nil"/>
              <w:bottom w:val="nil"/>
              <w:right w:val="nil"/>
            </w:tcBorders>
          </w:tcPr>
          <w:p w:rsidR="00433A4B" w:rsidRDefault="00433A4B">
            <w:pPr>
              <w:pStyle w:val="ConsPlusNormal"/>
            </w:pPr>
            <w:r>
              <w:t>обеспечение спортивным инвентарем</w:t>
            </w:r>
          </w:p>
          <w:p w:rsidR="00433A4B" w:rsidRDefault="00433A4B">
            <w:pPr>
              <w:pStyle w:val="ConsPlusNormal"/>
            </w:pPr>
            <w:r>
              <w:t>и единой спортивной формой не менее</w:t>
            </w:r>
          </w:p>
          <w:p w:rsidR="00433A4B" w:rsidRDefault="00433A4B">
            <w:pPr>
              <w:pStyle w:val="ConsPlusNormal"/>
            </w:pPr>
            <w:r>
              <w:t>250 спортсменов, тренеров</w:t>
            </w:r>
          </w:p>
          <w:p w:rsidR="00433A4B" w:rsidRDefault="00433A4B">
            <w:pPr>
              <w:pStyle w:val="ConsPlusNormal"/>
            </w:pPr>
            <w:r>
              <w:t xml:space="preserve">и специалистов спортивных сборных команд Архангельской области </w:t>
            </w:r>
            <w:r>
              <w:lastRenderedPageBreak/>
              <w:t>ежегодно</w:t>
            </w:r>
          </w:p>
        </w:tc>
        <w:tc>
          <w:tcPr>
            <w:tcW w:w="1277" w:type="dxa"/>
            <w:vMerge w:val="restart"/>
            <w:tcBorders>
              <w:top w:val="nil"/>
              <w:left w:val="nil"/>
              <w:bottom w:val="nil"/>
              <w:right w:val="nil"/>
            </w:tcBorders>
          </w:tcPr>
          <w:p w:rsidR="00433A4B" w:rsidRDefault="00167B21">
            <w:pPr>
              <w:pStyle w:val="ConsPlusNormal"/>
            </w:pPr>
            <w:hyperlink w:anchor="P426">
              <w:r w:rsidR="00433A4B">
                <w:rPr>
                  <w:color w:val="0000FF"/>
                </w:rPr>
                <w:t>пункт 8</w:t>
              </w:r>
            </w:hyperlink>
          </w:p>
          <w:p w:rsidR="00433A4B" w:rsidRDefault="00433A4B">
            <w:pPr>
              <w:pStyle w:val="ConsPlusNormal"/>
            </w:pPr>
            <w:r>
              <w:t>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5840B2"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5840B2" w:rsidRDefault="005840B2">
            <w:pPr>
              <w:pStyle w:val="ConsPlusNormal"/>
            </w:pPr>
          </w:p>
        </w:tc>
        <w:tc>
          <w:tcPr>
            <w:tcW w:w="1276" w:type="dxa"/>
            <w:vMerge/>
            <w:tcBorders>
              <w:top w:val="nil"/>
              <w:left w:val="nil"/>
              <w:bottom w:val="nil"/>
              <w:right w:val="nil"/>
            </w:tcBorders>
          </w:tcPr>
          <w:p w:rsidR="005840B2" w:rsidRDefault="005840B2">
            <w:pPr>
              <w:pStyle w:val="ConsPlusNormal"/>
            </w:pPr>
          </w:p>
        </w:tc>
        <w:tc>
          <w:tcPr>
            <w:tcW w:w="1275" w:type="dxa"/>
            <w:tcBorders>
              <w:top w:val="nil"/>
              <w:left w:val="nil"/>
              <w:bottom w:val="nil"/>
              <w:right w:val="nil"/>
            </w:tcBorders>
          </w:tcPr>
          <w:p w:rsidR="005840B2" w:rsidRDefault="005840B2">
            <w:pPr>
              <w:pStyle w:val="ConsPlusNormal"/>
            </w:pPr>
            <w:r>
              <w:t>областной бюджет</w:t>
            </w:r>
          </w:p>
        </w:tc>
        <w:tc>
          <w:tcPr>
            <w:tcW w:w="1190" w:type="dxa"/>
            <w:tcBorders>
              <w:top w:val="nil"/>
              <w:left w:val="nil"/>
              <w:bottom w:val="nil"/>
              <w:right w:val="nil"/>
            </w:tcBorders>
          </w:tcPr>
          <w:p w:rsidR="005840B2" w:rsidRDefault="005840B2" w:rsidP="006B1484">
            <w:pPr>
              <w:pStyle w:val="ConsPlusNormal"/>
              <w:jc w:val="center"/>
            </w:pPr>
            <w:r>
              <w:t>9 295,6</w:t>
            </w:r>
          </w:p>
        </w:tc>
        <w:tc>
          <w:tcPr>
            <w:tcW w:w="1134" w:type="dxa"/>
            <w:tcBorders>
              <w:top w:val="nil"/>
              <w:left w:val="nil"/>
              <w:bottom w:val="nil"/>
              <w:right w:val="nil"/>
            </w:tcBorders>
          </w:tcPr>
          <w:p w:rsidR="005840B2" w:rsidRDefault="005840B2" w:rsidP="006B1484">
            <w:pPr>
              <w:pStyle w:val="ConsPlusNormal"/>
              <w:jc w:val="center"/>
            </w:pPr>
            <w:r>
              <w:t>2 000,0</w:t>
            </w:r>
          </w:p>
        </w:tc>
        <w:tc>
          <w:tcPr>
            <w:tcW w:w="1079" w:type="dxa"/>
            <w:tcBorders>
              <w:top w:val="nil"/>
              <w:left w:val="nil"/>
              <w:bottom w:val="nil"/>
              <w:right w:val="nil"/>
            </w:tcBorders>
          </w:tcPr>
          <w:p w:rsidR="005840B2" w:rsidRDefault="005840B2" w:rsidP="006B1484">
            <w:pPr>
              <w:pStyle w:val="ConsPlusNormal"/>
              <w:jc w:val="center"/>
            </w:pPr>
            <w:r>
              <w:t>265,2</w:t>
            </w:r>
          </w:p>
        </w:tc>
        <w:tc>
          <w:tcPr>
            <w:tcW w:w="1134" w:type="dxa"/>
            <w:tcBorders>
              <w:top w:val="nil"/>
              <w:left w:val="nil"/>
              <w:bottom w:val="nil"/>
              <w:right w:val="nil"/>
            </w:tcBorders>
          </w:tcPr>
          <w:p w:rsidR="005840B2" w:rsidRDefault="005840B2" w:rsidP="006B1484">
            <w:pPr>
              <w:pStyle w:val="ConsPlusNormal"/>
              <w:jc w:val="center"/>
            </w:pPr>
            <w:r>
              <w:t>4 000,0</w:t>
            </w:r>
          </w:p>
        </w:tc>
        <w:tc>
          <w:tcPr>
            <w:tcW w:w="1134" w:type="dxa"/>
            <w:gridSpan w:val="2"/>
            <w:tcBorders>
              <w:top w:val="nil"/>
              <w:left w:val="nil"/>
              <w:bottom w:val="nil"/>
              <w:right w:val="nil"/>
            </w:tcBorders>
          </w:tcPr>
          <w:p w:rsidR="005840B2" w:rsidRDefault="005840B2" w:rsidP="006B1484">
            <w:pPr>
              <w:pStyle w:val="ConsPlusNormal"/>
              <w:jc w:val="center"/>
            </w:pPr>
            <w:r>
              <w:t>265,2</w:t>
            </w:r>
          </w:p>
        </w:tc>
        <w:tc>
          <w:tcPr>
            <w:tcW w:w="992" w:type="dxa"/>
            <w:tcBorders>
              <w:top w:val="nil"/>
              <w:left w:val="nil"/>
              <w:bottom w:val="nil"/>
              <w:right w:val="nil"/>
            </w:tcBorders>
          </w:tcPr>
          <w:p w:rsidR="005840B2" w:rsidRDefault="005840B2" w:rsidP="006B1484">
            <w:pPr>
              <w:pStyle w:val="ConsPlusNormal"/>
              <w:jc w:val="center"/>
            </w:pPr>
            <w:r>
              <w:t>265,2</w:t>
            </w:r>
          </w:p>
        </w:tc>
        <w:tc>
          <w:tcPr>
            <w:tcW w:w="1134" w:type="dxa"/>
            <w:tcBorders>
              <w:top w:val="nil"/>
              <w:left w:val="nil"/>
              <w:bottom w:val="nil"/>
              <w:right w:val="nil"/>
            </w:tcBorders>
          </w:tcPr>
          <w:p w:rsidR="005840B2" w:rsidRDefault="005840B2" w:rsidP="006B1484">
            <w:pPr>
              <w:pStyle w:val="ConsPlusNormal"/>
              <w:jc w:val="center"/>
            </w:pPr>
            <w:r>
              <w:t>2 500,0</w:t>
            </w:r>
          </w:p>
        </w:tc>
        <w:tc>
          <w:tcPr>
            <w:tcW w:w="1700" w:type="dxa"/>
            <w:vMerge/>
            <w:tcBorders>
              <w:top w:val="nil"/>
              <w:left w:val="nil"/>
              <w:bottom w:val="nil"/>
              <w:right w:val="nil"/>
            </w:tcBorders>
          </w:tcPr>
          <w:p w:rsidR="005840B2" w:rsidRDefault="005840B2">
            <w:pPr>
              <w:pStyle w:val="ConsPlusNormal"/>
            </w:pPr>
          </w:p>
        </w:tc>
        <w:tc>
          <w:tcPr>
            <w:tcW w:w="1277" w:type="dxa"/>
            <w:vMerge/>
            <w:tcBorders>
              <w:top w:val="nil"/>
              <w:left w:val="nil"/>
              <w:bottom w:val="nil"/>
              <w:right w:val="nil"/>
            </w:tcBorders>
          </w:tcPr>
          <w:p w:rsidR="005840B2" w:rsidRDefault="005840B2">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 xml:space="preserve">внебюджетные </w:t>
            </w:r>
            <w:r>
              <w:lastRenderedPageBreak/>
              <w:t>средства</w:t>
            </w:r>
          </w:p>
        </w:tc>
        <w:tc>
          <w:tcPr>
            <w:tcW w:w="1190" w:type="dxa"/>
            <w:tcBorders>
              <w:top w:val="nil"/>
              <w:left w:val="nil"/>
              <w:bottom w:val="nil"/>
              <w:right w:val="nil"/>
            </w:tcBorders>
          </w:tcPr>
          <w:p w:rsidR="00433A4B" w:rsidRDefault="00433A4B">
            <w:pPr>
              <w:pStyle w:val="ConsPlusNormal"/>
              <w:jc w:val="center"/>
            </w:pPr>
            <w:r>
              <w:lastRenderedPageBreak/>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lastRenderedPageBreak/>
              <w:t xml:space="preserve">(п. 3.7 в ред. </w:t>
            </w:r>
            <w:hyperlink r:id="rId195">
              <w:r>
                <w:rPr>
                  <w:color w:val="0000FF"/>
                </w:rPr>
                <w:t>постановления</w:t>
              </w:r>
            </w:hyperlink>
            <w:r>
              <w:t xml:space="preserve"> Правительства Архангельской области от 06.06.2022</w:t>
            </w:r>
          </w:p>
          <w:p w:rsidR="00433A4B" w:rsidRDefault="00433A4B">
            <w:pPr>
              <w:pStyle w:val="ConsPlusNormal"/>
              <w:jc w:val="both"/>
            </w:pPr>
            <w:r>
              <w:t>N 387-пп</w:t>
            </w:r>
            <w:r w:rsidR="005840B2">
              <w:t>,</w:t>
            </w:r>
            <w:r w:rsidR="005840B2">
              <w:rPr>
                <w:color w:val="392C69"/>
              </w:rPr>
              <w:t xml:space="preserve"> 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33" w:name="P1520"/>
            <w:bookmarkEnd w:id="33"/>
            <w:r>
              <w:t>3.8. Субсидии государственным учреждениям физической культуры и спорта Архангельской области</w:t>
            </w:r>
          </w:p>
          <w:p w:rsidR="00433A4B" w:rsidRDefault="00433A4B">
            <w:pPr>
              <w:pStyle w:val="ConsPlusNormal"/>
            </w:pPr>
            <w:r>
              <w:t>на иные цели,</w:t>
            </w:r>
          </w:p>
          <w:p w:rsidR="00433A4B" w:rsidRDefault="00433A4B">
            <w:pPr>
              <w:pStyle w:val="ConsPlusNormal"/>
            </w:pPr>
            <w:r>
              <w:t>не связанные с финансовым</w:t>
            </w:r>
          </w:p>
          <w:p w:rsidR="00433A4B" w:rsidRDefault="00433A4B">
            <w:pPr>
              <w:pStyle w:val="ConsPlusNormal"/>
            </w:pPr>
            <w:r>
              <w:t>обеспечением выполнения государственного задания</w:t>
            </w:r>
          </w:p>
          <w:p w:rsidR="00433A4B" w:rsidRDefault="00433A4B">
            <w:pPr>
              <w:pStyle w:val="ConsPlusNormal"/>
            </w:pPr>
            <w:r>
              <w:t>на оказание государственных услуг (выполнение работ)</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5840B2">
            <w:pPr>
              <w:pStyle w:val="ConsPlusNormal"/>
              <w:jc w:val="center"/>
            </w:pPr>
            <w:r>
              <w:t>46 476,2</w:t>
            </w:r>
          </w:p>
        </w:tc>
        <w:tc>
          <w:tcPr>
            <w:tcW w:w="1134" w:type="dxa"/>
            <w:tcBorders>
              <w:top w:val="nil"/>
              <w:left w:val="nil"/>
              <w:bottom w:val="nil"/>
              <w:right w:val="nil"/>
            </w:tcBorders>
          </w:tcPr>
          <w:p w:rsidR="00433A4B" w:rsidRDefault="00433A4B">
            <w:pPr>
              <w:pStyle w:val="ConsPlusNormal"/>
              <w:jc w:val="center"/>
            </w:pPr>
            <w:r>
              <w:t>14 781,2</w:t>
            </w:r>
          </w:p>
        </w:tc>
        <w:tc>
          <w:tcPr>
            <w:tcW w:w="1079" w:type="dxa"/>
            <w:tcBorders>
              <w:top w:val="nil"/>
              <w:left w:val="nil"/>
              <w:bottom w:val="nil"/>
              <w:right w:val="nil"/>
            </w:tcBorders>
          </w:tcPr>
          <w:p w:rsidR="00433A4B" w:rsidRDefault="00433A4B">
            <w:pPr>
              <w:pStyle w:val="ConsPlusNormal"/>
              <w:jc w:val="center"/>
            </w:pPr>
            <w:r>
              <w:t>4 250,0</w:t>
            </w:r>
          </w:p>
        </w:tc>
        <w:tc>
          <w:tcPr>
            <w:tcW w:w="1134" w:type="dxa"/>
            <w:tcBorders>
              <w:top w:val="nil"/>
              <w:left w:val="nil"/>
              <w:bottom w:val="nil"/>
              <w:right w:val="nil"/>
            </w:tcBorders>
          </w:tcPr>
          <w:p w:rsidR="00433A4B" w:rsidRDefault="005840B2" w:rsidP="005840B2">
            <w:pPr>
              <w:pStyle w:val="ConsPlusNormal"/>
              <w:jc w:val="center"/>
            </w:pPr>
            <w:r>
              <w:t>1</w:t>
            </w:r>
            <w:r w:rsidR="00433A4B">
              <w:t>4 </w:t>
            </w:r>
            <w:r>
              <w:t>745</w:t>
            </w:r>
            <w:r w:rsidR="00433A4B">
              <w:t>,0</w:t>
            </w:r>
          </w:p>
        </w:tc>
        <w:tc>
          <w:tcPr>
            <w:tcW w:w="1134" w:type="dxa"/>
            <w:gridSpan w:val="2"/>
            <w:tcBorders>
              <w:top w:val="nil"/>
              <w:left w:val="nil"/>
              <w:bottom w:val="nil"/>
              <w:right w:val="nil"/>
            </w:tcBorders>
          </w:tcPr>
          <w:p w:rsidR="00433A4B" w:rsidRDefault="00433A4B">
            <w:pPr>
              <w:pStyle w:val="ConsPlusNormal"/>
              <w:jc w:val="center"/>
            </w:pPr>
            <w:r>
              <w:t>4 250,0</w:t>
            </w:r>
          </w:p>
        </w:tc>
        <w:tc>
          <w:tcPr>
            <w:tcW w:w="992" w:type="dxa"/>
            <w:tcBorders>
              <w:top w:val="nil"/>
              <w:left w:val="nil"/>
              <w:bottom w:val="nil"/>
              <w:right w:val="nil"/>
            </w:tcBorders>
          </w:tcPr>
          <w:p w:rsidR="00433A4B" w:rsidRDefault="005840B2">
            <w:pPr>
              <w:pStyle w:val="ConsPlusNormal"/>
              <w:jc w:val="center"/>
            </w:pPr>
            <w:r>
              <w:t>4 250,0</w:t>
            </w:r>
          </w:p>
        </w:tc>
        <w:tc>
          <w:tcPr>
            <w:tcW w:w="1134" w:type="dxa"/>
            <w:tcBorders>
              <w:top w:val="nil"/>
              <w:left w:val="nil"/>
              <w:bottom w:val="nil"/>
              <w:right w:val="nil"/>
            </w:tcBorders>
          </w:tcPr>
          <w:p w:rsidR="00433A4B" w:rsidRDefault="00433A4B">
            <w:pPr>
              <w:pStyle w:val="ConsPlusNormal"/>
              <w:jc w:val="center"/>
            </w:pPr>
            <w:r>
              <w:t>4 200,0</w:t>
            </w:r>
          </w:p>
        </w:tc>
        <w:tc>
          <w:tcPr>
            <w:tcW w:w="1700" w:type="dxa"/>
            <w:vMerge w:val="restart"/>
            <w:tcBorders>
              <w:top w:val="nil"/>
              <w:left w:val="nil"/>
              <w:bottom w:val="nil"/>
              <w:right w:val="nil"/>
            </w:tcBorders>
          </w:tcPr>
          <w:p w:rsidR="00433A4B" w:rsidRDefault="00433A4B">
            <w:pPr>
              <w:pStyle w:val="ConsPlusNormal"/>
            </w:pPr>
            <w:r>
              <w:t>обеспечение основной деятельности государственных учреждений физической культуры и спорта Архангельской области</w:t>
            </w:r>
          </w:p>
        </w:tc>
        <w:tc>
          <w:tcPr>
            <w:tcW w:w="1277" w:type="dxa"/>
            <w:vMerge w:val="restart"/>
            <w:tcBorders>
              <w:top w:val="nil"/>
              <w:left w:val="nil"/>
              <w:bottom w:val="nil"/>
              <w:right w:val="nil"/>
            </w:tcBorders>
          </w:tcPr>
          <w:p w:rsidR="00433A4B" w:rsidRDefault="00167B21">
            <w:pPr>
              <w:pStyle w:val="ConsPlusNormal"/>
            </w:pPr>
            <w:hyperlink w:anchor="P361">
              <w:r w:rsidR="00433A4B">
                <w:rPr>
                  <w:color w:val="0000FF"/>
                </w:rPr>
                <w:t>пункты 2</w:t>
              </w:r>
            </w:hyperlink>
            <w:r w:rsidR="00433A4B">
              <w:t xml:space="preserve">, </w:t>
            </w:r>
            <w:hyperlink w:anchor="P394">
              <w:r w:rsidR="00433A4B">
                <w:rPr>
                  <w:color w:val="0000FF"/>
                </w:rPr>
                <w:t>5</w:t>
              </w:r>
            </w:hyperlink>
            <w:r w:rsidR="00433A4B">
              <w:t xml:space="preserve">, </w:t>
            </w:r>
            <w:hyperlink w:anchor="P405">
              <w:r w:rsidR="00433A4B">
                <w:rPr>
                  <w:color w:val="0000FF"/>
                </w:rPr>
                <w:t>6</w:t>
              </w:r>
            </w:hyperlink>
            <w:r w:rsidR="00433A4B">
              <w:t xml:space="preserve">, </w:t>
            </w:r>
            <w:hyperlink w:anchor="P426">
              <w:r w:rsidR="00433A4B">
                <w:rPr>
                  <w:color w:val="0000FF"/>
                </w:rPr>
                <w:t>8</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5840B2"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5840B2" w:rsidRDefault="005840B2">
            <w:pPr>
              <w:pStyle w:val="ConsPlusNormal"/>
            </w:pPr>
          </w:p>
        </w:tc>
        <w:tc>
          <w:tcPr>
            <w:tcW w:w="1276" w:type="dxa"/>
            <w:vMerge/>
            <w:tcBorders>
              <w:top w:val="nil"/>
              <w:left w:val="nil"/>
              <w:bottom w:val="nil"/>
              <w:right w:val="nil"/>
            </w:tcBorders>
          </w:tcPr>
          <w:p w:rsidR="005840B2" w:rsidRDefault="005840B2">
            <w:pPr>
              <w:pStyle w:val="ConsPlusNormal"/>
            </w:pPr>
          </w:p>
        </w:tc>
        <w:tc>
          <w:tcPr>
            <w:tcW w:w="1275" w:type="dxa"/>
            <w:tcBorders>
              <w:top w:val="nil"/>
              <w:left w:val="nil"/>
              <w:bottom w:val="nil"/>
              <w:right w:val="nil"/>
            </w:tcBorders>
          </w:tcPr>
          <w:p w:rsidR="005840B2" w:rsidRDefault="005840B2">
            <w:pPr>
              <w:pStyle w:val="ConsPlusNormal"/>
            </w:pPr>
            <w:r>
              <w:t>областной бюджет</w:t>
            </w:r>
          </w:p>
        </w:tc>
        <w:tc>
          <w:tcPr>
            <w:tcW w:w="1190" w:type="dxa"/>
            <w:tcBorders>
              <w:top w:val="nil"/>
              <w:left w:val="nil"/>
              <w:bottom w:val="nil"/>
              <w:right w:val="nil"/>
            </w:tcBorders>
          </w:tcPr>
          <w:p w:rsidR="005840B2" w:rsidRDefault="005840B2" w:rsidP="006B1484">
            <w:pPr>
              <w:pStyle w:val="ConsPlusNormal"/>
              <w:jc w:val="center"/>
            </w:pPr>
            <w:r>
              <w:t>46 476,2</w:t>
            </w:r>
          </w:p>
        </w:tc>
        <w:tc>
          <w:tcPr>
            <w:tcW w:w="1134" w:type="dxa"/>
            <w:tcBorders>
              <w:top w:val="nil"/>
              <w:left w:val="nil"/>
              <w:bottom w:val="nil"/>
              <w:right w:val="nil"/>
            </w:tcBorders>
          </w:tcPr>
          <w:p w:rsidR="005840B2" w:rsidRDefault="005840B2" w:rsidP="006B1484">
            <w:pPr>
              <w:pStyle w:val="ConsPlusNormal"/>
              <w:jc w:val="center"/>
            </w:pPr>
            <w:r>
              <w:t>14 781,2</w:t>
            </w:r>
          </w:p>
        </w:tc>
        <w:tc>
          <w:tcPr>
            <w:tcW w:w="1079" w:type="dxa"/>
            <w:tcBorders>
              <w:top w:val="nil"/>
              <w:left w:val="nil"/>
              <w:bottom w:val="nil"/>
              <w:right w:val="nil"/>
            </w:tcBorders>
          </w:tcPr>
          <w:p w:rsidR="005840B2" w:rsidRDefault="005840B2" w:rsidP="006B1484">
            <w:pPr>
              <w:pStyle w:val="ConsPlusNormal"/>
              <w:jc w:val="center"/>
            </w:pPr>
            <w:r>
              <w:t>4 250,0</w:t>
            </w:r>
          </w:p>
        </w:tc>
        <w:tc>
          <w:tcPr>
            <w:tcW w:w="1134" w:type="dxa"/>
            <w:tcBorders>
              <w:top w:val="nil"/>
              <w:left w:val="nil"/>
              <w:bottom w:val="nil"/>
              <w:right w:val="nil"/>
            </w:tcBorders>
          </w:tcPr>
          <w:p w:rsidR="005840B2" w:rsidRDefault="005840B2" w:rsidP="006B1484">
            <w:pPr>
              <w:pStyle w:val="ConsPlusNormal"/>
              <w:jc w:val="center"/>
            </w:pPr>
            <w:r>
              <w:t>14 745,0</w:t>
            </w:r>
          </w:p>
        </w:tc>
        <w:tc>
          <w:tcPr>
            <w:tcW w:w="1134" w:type="dxa"/>
            <w:gridSpan w:val="2"/>
            <w:tcBorders>
              <w:top w:val="nil"/>
              <w:left w:val="nil"/>
              <w:bottom w:val="nil"/>
              <w:right w:val="nil"/>
            </w:tcBorders>
          </w:tcPr>
          <w:p w:rsidR="005840B2" w:rsidRDefault="005840B2" w:rsidP="006B1484">
            <w:pPr>
              <w:pStyle w:val="ConsPlusNormal"/>
              <w:jc w:val="center"/>
            </w:pPr>
            <w:r>
              <w:t>4 250,0</w:t>
            </w:r>
          </w:p>
        </w:tc>
        <w:tc>
          <w:tcPr>
            <w:tcW w:w="992" w:type="dxa"/>
            <w:tcBorders>
              <w:top w:val="nil"/>
              <w:left w:val="nil"/>
              <w:bottom w:val="nil"/>
              <w:right w:val="nil"/>
            </w:tcBorders>
          </w:tcPr>
          <w:p w:rsidR="005840B2" w:rsidRDefault="005840B2" w:rsidP="006B1484">
            <w:pPr>
              <w:pStyle w:val="ConsPlusNormal"/>
              <w:jc w:val="center"/>
            </w:pPr>
            <w:r>
              <w:t>4 250,0</w:t>
            </w:r>
          </w:p>
        </w:tc>
        <w:tc>
          <w:tcPr>
            <w:tcW w:w="1134" w:type="dxa"/>
            <w:tcBorders>
              <w:top w:val="nil"/>
              <w:left w:val="nil"/>
              <w:bottom w:val="nil"/>
              <w:right w:val="nil"/>
            </w:tcBorders>
          </w:tcPr>
          <w:p w:rsidR="005840B2" w:rsidRDefault="005840B2" w:rsidP="006B1484">
            <w:pPr>
              <w:pStyle w:val="ConsPlusNormal"/>
              <w:jc w:val="center"/>
            </w:pPr>
            <w:r>
              <w:t>4 200,0</w:t>
            </w:r>
          </w:p>
        </w:tc>
        <w:tc>
          <w:tcPr>
            <w:tcW w:w="1700" w:type="dxa"/>
            <w:vMerge/>
            <w:tcBorders>
              <w:top w:val="nil"/>
              <w:left w:val="nil"/>
              <w:bottom w:val="nil"/>
              <w:right w:val="nil"/>
            </w:tcBorders>
          </w:tcPr>
          <w:p w:rsidR="005840B2" w:rsidRDefault="005840B2">
            <w:pPr>
              <w:pStyle w:val="ConsPlusNormal"/>
            </w:pPr>
          </w:p>
        </w:tc>
        <w:tc>
          <w:tcPr>
            <w:tcW w:w="1277" w:type="dxa"/>
            <w:vMerge/>
            <w:tcBorders>
              <w:top w:val="nil"/>
              <w:left w:val="nil"/>
              <w:bottom w:val="nil"/>
              <w:right w:val="nil"/>
            </w:tcBorders>
          </w:tcPr>
          <w:p w:rsidR="005840B2" w:rsidRDefault="005840B2">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(в ред. постановлений Правительства Архангельской области от 17.02.2022 </w:t>
            </w:r>
            <w:hyperlink r:id="rId196">
              <w:r>
                <w:rPr>
                  <w:color w:val="0000FF"/>
                </w:rPr>
                <w:t>N 79-пп</w:t>
              </w:r>
            </w:hyperlink>
            <w:r>
              <w:t>,</w:t>
            </w:r>
          </w:p>
          <w:p w:rsidR="00433A4B" w:rsidRDefault="00433A4B">
            <w:pPr>
              <w:pStyle w:val="ConsPlusNormal"/>
              <w:jc w:val="both"/>
            </w:pPr>
            <w:r>
              <w:t xml:space="preserve">от 06.06.2022 </w:t>
            </w:r>
            <w:hyperlink r:id="rId197">
              <w:r>
                <w:rPr>
                  <w:color w:val="0000FF"/>
                </w:rPr>
                <w:t>N 387-пп</w:t>
              </w:r>
            </w:hyperlink>
            <w:r w:rsidR="005840B2">
              <w:t>,</w:t>
            </w:r>
            <w:r w:rsidR="005840B2">
              <w:rPr>
                <w:color w:val="392C69"/>
              </w:rPr>
              <w:t xml:space="preserve"> 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34" w:name="P1578"/>
            <w:bookmarkEnd w:id="34"/>
            <w:r>
              <w:t>3.9. Медико-биологическое обеспечение спортивных сборных команд Архангельской области</w:t>
            </w:r>
          </w:p>
        </w:tc>
        <w:tc>
          <w:tcPr>
            <w:tcW w:w="1276" w:type="dxa"/>
            <w:vMerge w:val="restart"/>
            <w:tcBorders>
              <w:top w:val="nil"/>
              <w:left w:val="nil"/>
              <w:bottom w:val="nil"/>
              <w:right w:val="nil"/>
            </w:tcBorders>
          </w:tcPr>
          <w:p w:rsidR="00433A4B" w:rsidRDefault="00433A4B">
            <w:pPr>
              <w:pStyle w:val="ConsPlusNormal"/>
            </w:pPr>
            <w:r>
              <w:t>министерство здравоохранения Архангельской области (далее - министерство здравоохранения)</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rsidP="005840B2">
            <w:pPr>
              <w:pStyle w:val="ConsPlusNormal"/>
              <w:jc w:val="center"/>
            </w:pPr>
            <w:r>
              <w:t xml:space="preserve">1 </w:t>
            </w:r>
            <w:r w:rsidR="005840B2">
              <w:t>55</w:t>
            </w:r>
            <w:r>
              <w:t>0,0</w:t>
            </w:r>
          </w:p>
        </w:tc>
        <w:tc>
          <w:tcPr>
            <w:tcW w:w="1134" w:type="dxa"/>
            <w:tcBorders>
              <w:top w:val="nil"/>
              <w:left w:val="nil"/>
              <w:bottom w:val="nil"/>
              <w:right w:val="nil"/>
            </w:tcBorders>
          </w:tcPr>
          <w:p w:rsidR="00433A4B" w:rsidRDefault="00433A4B">
            <w:pPr>
              <w:pStyle w:val="ConsPlusNormal"/>
              <w:jc w:val="center"/>
            </w:pPr>
            <w:r>
              <w:t>200,0</w:t>
            </w:r>
          </w:p>
        </w:tc>
        <w:tc>
          <w:tcPr>
            <w:tcW w:w="1079" w:type="dxa"/>
            <w:tcBorders>
              <w:top w:val="nil"/>
              <w:left w:val="nil"/>
              <w:bottom w:val="nil"/>
              <w:right w:val="nil"/>
            </w:tcBorders>
          </w:tcPr>
          <w:p w:rsidR="00433A4B" w:rsidRDefault="00433A4B">
            <w:pPr>
              <w:pStyle w:val="ConsPlusNormal"/>
              <w:jc w:val="center"/>
            </w:pPr>
            <w:r>
              <w:t>300,0</w:t>
            </w:r>
          </w:p>
        </w:tc>
        <w:tc>
          <w:tcPr>
            <w:tcW w:w="1134" w:type="dxa"/>
            <w:tcBorders>
              <w:top w:val="nil"/>
              <w:left w:val="nil"/>
              <w:bottom w:val="nil"/>
              <w:right w:val="nil"/>
            </w:tcBorders>
          </w:tcPr>
          <w:p w:rsidR="00433A4B" w:rsidRDefault="00433A4B">
            <w:pPr>
              <w:pStyle w:val="ConsPlusNormal"/>
              <w:jc w:val="center"/>
            </w:pPr>
            <w:r>
              <w:t>300,0</w:t>
            </w:r>
          </w:p>
        </w:tc>
        <w:tc>
          <w:tcPr>
            <w:tcW w:w="1134" w:type="dxa"/>
            <w:gridSpan w:val="2"/>
            <w:tcBorders>
              <w:top w:val="nil"/>
              <w:left w:val="nil"/>
              <w:bottom w:val="nil"/>
              <w:right w:val="nil"/>
            </w:tcBorders>
          </w:tcPr>
          <w:p w:rsidR="00433A4B" w:rsidRDefault="00433A4B">
            <w:pPr>
              <w:pStyle w:val="ConsPlusNormal"/>
              <w:jc w:val="center"/>
            </w:pPr>
            <w:r>
              <w:t>300,0</w:t>
            </w:r>
          </w:p>
        </w:tc>
        <w:tc>
          <w:tcPr>
            <w:tcW w:w="992" w:type="dxa"/>
            <w:tcBorders>
              <w:top w:val="nil"/>
              <w:left w:val="nil"/>
              <w:bottom w:val="nil"/>
              <w:right w:val="nil"/>
            </w:tcBorders>
          </w:tcPr>
          <w:p w:rsidR="00433A4B" w:rsidRDefault="005840B2">
            <w:pPr>
              <w:pStyle w:val="ConsPlusNormal"/>
              <w:jc w:val="center"/>
            </w:pPr>
            <w:r>
              <w:t>300</w:t>
            </w:r>
            <w:r w:rsidR="00433A4B">
              <w:t>,0</w:t>
            </w:r>
          </w:p>
        </w:tc>
        <w:tc>
          <w:tcPr>
            <w:tcW w:w="1134" w:type="dxa"/>
            <w:tcBorders>
              <w:top w:val="nil"/>
              <w:left w:val="nil"/>
              <w:bottom w:val="nil"/>
              <w:right w:val="nil"/>
            </w:tcBorders>
          </w:tcPr>
          <w:p w:rsidR="00433A4B" w:rsidRDefault="00433A4B">
            <w:pPr>
              <w:pStyle w:val="ConsPlusNormal"/>
              <w:jc w:val="center"/>
            </w:pPr>
            <w:r>
              <w:t>150,0</w:t>
            </w:r>
          </w:p>
        </w:tc>
        <w:tc>
          <w:tcPr>
            <w:tcW w:w="1700" w:type="dxa"/>
            <w:vMerge w:val="restart"/>
            <w:tcBorders>
              <w:top w:val="nil"/>
              <w:left w:val="nil"/>
              <w:bottom w:val="nil"/>
              <w:right w:val="nil"/>
            </w:tcBorders>
          </w:tcPr>
          <w:p w:rsidR="00433A4B" w:rsidRDefault="00433A4B">
            <w:pPr>
              <w:pStyle w:val="ConsPlusNormal"/>
            </w:pPr>
            <w:r>
              <w:t>медико-биологическое обеспечение спортсменов спортивных сборных команд Архангельской области:</w:t>
            </w:r>
          </w:p>
          <w:p w:rsidR="00433A4B" w:rsidRDefault="00433A4B">
            <w:pPr>
              <w:pStyle w:val="ConsPlusNormal"/>
            </w:pPr>
            <w:r>
              <w:t>2021 г. - не менее 55 чел.;</w:t>
            </w:r>
          </w:p>
          <w:p w:rsidR="00433A4B" w:rsidRDefault="00433A4B">
            <w:pPr>
              <w:pStyle w:val="ConsPlusNormal"/>
            </w:pPr>
            <w:r>
              <w:t>2022 г. - не менее 80 чел.;</w:t>
            </w:r>
          </w:p>
          <w:p w:rsidR="00433A4B" w:rsidRDefault="00433A4B">
            <w:pPr>
              <w:pStyle w:val="ConsPlusNormal"/>
            </w:pPr>
            <w:r>
              <w:t>2023 г. - не менее 80 чел.;</w:t>
            </w:r>
          </w:p>
          <w:p w:rsidR="00433A4B" w:rsidRDefault="00433A4B">
            <w:pPr>
              <w:pStyle w:val="ConsPlusNormal"/>
            </w:pPr>
            <w:r>
              <w:lastRenderedPageBreak/>
              <w:t>2024 г. - не менее 80 чел.;</w:t>
            </w:r>
          </w:p>
          <w:p w:rsidR="00433A4B" w:rsidRDefault="00433A4B">
            <w:pPr>
              <w:pStyle w:val="ConsPlusNormal"/>
            </w:pPr>
            <w:r>
              <w:t>2025 г. - не менее 40 чел.;</w:t>
            </w:r>
          </w:p>
          <w:p w:rsidR="00433A4B" w:rsidRDefault="00433A4B">
            <w:pPr>
              <w:pStyle w:val="ConsPlusNormal"/>
            </w:pPr>
            <w:r>
              <w:t>2026 г. - не менее 40 чел.</w:t>
            </w:r>
          </w:p>
        </w:tc>
        <w:tc>
          <w:tcPr>
            <w:tcW w:w="1277" w:type="dxa"/>
            <w:vMerge w:val="restart"/>
            <w:tcBorders>
              <w:top w:val="nil"/>
              <w:left w:val="nil"/>
              <w:bottom w:val="nil"/>
              <w:right w:val="nil"/>
            </w:tcBorders>
          </w:tcPr>
          <w:p w:rsidR="00433A4B" w:rsidRDefault="00167B21">
            <w:pPr>
              <w:pStyle w:val="ConsPlusNormal"/>
            </w:pPr>
            <w:hyperlink w:anchor="P416">
              <w:r w:rsidR="00433A4B">
                <w:rPr>
                  <w:color w:val="0000FF"/>
                </w:rPr>
                <w:t>пункт 7</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5840B2"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5840B2" w:rsidRDefault="005840B2">
            <w:pPr>
              <w:pStyle w:val="ConsPlusNormal"/>
            </w:pPr>
          </w:p>
        </w:tc>
        <w:tc>
          <w:tcPr>
            <w:tcW w:w="1276" w:type="dxa"/>
            <w:vMerge/>
            <w:tcBorders>
              <w:top w:val="nil"/>
              <w:left w:val="nil"/>
              <w:bottom w:val="nil"/>
              <w:right w:val="nil"/>
            </w:tcBorders>
          </w:tcPr>
          <w:p w:rsidR="005840B2" w:rsidRDefault="005840B2">
            <w:pPr>
              <w:pStyle w:val="ConsPlusNormal"/>
            </w:pPr>
          </w:p>
        </w:tc>
        <w:tc>
          <w:tcPr>
            <w:tcW w:w="1275" w:type="dxa"/>
            <w:tcBorders>
              <w:top w:val="nil"/>
              <w:left w:val="nil"/>
              <w:bottom w:val="nil"/>
              <w:right w:val="nil"/>
            </w:tcBorders>
          </w:tcPr>
          <w:p w:rsidR="005840B2" w:rsidRDefault="005840B2">
            <w:pPr>
              <w:pStyle w:val="ConsPlusNormal"/>
            </w:pPr>
            <w:r>
              <w:t>областной бюджет</w:t>
            </w:r>
          </w:p>
        </w:tc>
        <w:tc>
          <w:tcPr>
            <w:tcW w:w="1190" w:type="dxa"/>
            <w:tcBorders>
              <w:top w:val="nil"/>
              <w:left w:val="nil"/>
              <w:bottom w:val="nil"/>
              <w:right w:val="nil"/>
            </w:tcBorders>
          </w:tcPr>
          <w:p w:rsidR="005840B2" w:rsidRDefault="005840B2" w:rsidP="006B1484">
            <w:pPr>
              <w:pStyle w:val="ConsPlusNormal"/>
              <w:jc w:val="center"/>
            </w:pPr>
            <w:r>
              <w:t>1 550,0</w:t>
            </w:r>
          </w:p>
        </w:tc>
        <w:tc>
          <w:tcPr>
            <w:tcW w:w="1134" w:type="dxa"/>
            <w:tcBorders>
              <w:top w:val="nil"/>
              <w:left w:val="nil"/>
              <w:bottom w:val="nil"/>
              <w:right w:val="nil"/>
            </w:tcBorders>
          </w:tcPr>
          <w:p w:rsidR="005840B2" w:rsidRDefault="005840B2" w:rsidP="006B1484">
            <w:pPr>
              <w:pStyle w:val="ConsPlusNormal"/>
              <w:jc w:val="center"/>
            </w:pPr>
            <w:r>
              <w:t>200,0</w:t>
            </w:r>
          </w:p>
        </w:tc>
        <w:tc>
          <w:tcPr>
            <w:tcW w:w="1079" w:type="dxa"/>
            <w:tcBorders>
              <w:top w:val="nil"/>
              <w:left w:val="nil"/>
              <w:bottom w:val="nil"/>
              <w:right w:val="nil"/>
            </w:tcBorders>
          </w:tcPr>
          <w:p w:rsidR="005840B2" w:rsidRDefault="005840B2" w:rsidP="006B1484">
            <w:pPr>
              <w:pStyle w:val="ConsPlusNormal"/>
              <w:jc w:val="center"/>
            </w:pPr>
            <w:r>
              <w:t>300,0</w:t>
            </w:r>
          </w:p>
        </w:tc>
        <w:tc>
          <w:tcPr>
            <w:tcW w:w="1134" w:type="dxa"/>
            <w:tcBorders>
              <w:top w:val="nil"/>
              <w:left w:val="nil"/>
              <w:bottom w:val="nil"/>
              <w:right w:val="nil"/>
            </w:tcBorders>
          </w:tcPr>
          <w:p w:rsidR="005840B2" w:rsidRDefault="005840B2" w:rsidP="006B1484">
            <w:pPr>
              <w:pStyle w:val="ConsPlusNormal"/>
              <w:jc w:val="center"/>
            </w:pPr>
            <w:r>
              <w:t>300,0</w:t>
            </w:r>
          </w:p>
        </w:tc>
        <w:tc>
          <w:tcPr>
            <w:tcW w:w="1134" w:type="dxa"/>
            <w:gridSpan w:val="2"/>
            <w:tcBorders>
              <w:top w:val="nil"/>
              <w:left w:val="nil"/>
              <w:bottom w:val="nil"/>
              <w:right w:val="nil"/>
            </w:tcBorders>
          </w:tcPr>
          <w:p w:rsidR="005840B2" w:rsidRDefault="005840B2" w:rsidP="006B1484">
            <w:pPr>
              <w:pStyle w:val="ConsPlusNormal"/>
              <w:jc w:val="center"/>
            </w:pPr>
            <w:r>
              <w:t>300,0</w:t>
            </w:r>
          </w:p>
        </w:tc>
        <w:tc>
          <w:tcPr>
            <w:tcW w:w="992" w:type="dxa"/>
            <w:tcBorders>
              <w:top w:val="nil"/>
              <w:left w:val="nil"/>
              <w:bottom w:val="nil"/>
              <w:right w:val="nil"/>
            </w:tcBorders>
          </w:tcPr>
          <w:p w:rsidR="005840B2" w:rsidRDefault="005840B2" w:rsidP="006B1484">
            <w:pPr>
              <w:pStyle w:val="ConsPlusNormal"/>
              <w:jc w:val="center"/>
            </w:pPr>
            <w:r>
              <w:t>300,0</w:t>
            </w:r>
          </w:p>
        </w:tc>
        <w:tc>
          <w:tcPr>
            <w:tcW w:w="1134" w:type="dxa"/>
            <w:tcBorders>
              <w:top w:val="nil"/>
              <w:left w:val="nil"/>
              <w:bottom w:val="nil"/>
              <w:right w:val="nil"/>
            </w:tcBorders>
          </w:tcPr>
          <w:p w:rsidR="005840B2" w:rsidRDefault="005840B2" w:rsidP="006B1484">
            <w:pPr>
              <w:pStyle w:val="ConsPlusNormal"/>
              <w:jc w:val="center"/>
            </w:pPr>
            <w:r>
              <w:t>150,0</w:t>
            </w:r>
          </w:p>
        </w:tc>
        <w:tc>
          <w:tcPr>
            <w:tcW w:w="1700" w:type="dxa"/>
            <w:vMerge/>
            <w:tcBorders>
              <w:top w:val="nil"/>
              <w:left w:val="nil"/>
              <w:bottom w:val="nil"/>
              <w:right w:val="nil"/>
            </w:tcBorders>
          </w:tcPr>
          <w:p w:rsidR="005840B2" w:rsidRDefault="005840B2">
            <w:pPr>
              <w:pStyle w:val="ConsPlusNormal"/>
            </w:pPr>
          </w:p>
        </w:tc>
        <w:tc>
          <w:tcPr>
            <w:tcW w:w="1277" w:type="dxa"/>
            <w:vMerge/>
            <w:tcBorders>
              <w:top w:val="nil"/>
              <w:left w:val="nil"/>
              <w:bottom w:val="nil"/>
              <w:right w:val="nil"/>
            </w:tcBorders>
          </w:tcPr>
          <w:p w:rsidR="005840B2" w:rsidRDefault="005840B2">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w:t>
            </w:r>
            <w:r>
              <w:lastRenderedPageBreak/>
              <w:t>ные средства</w:t>
            </w:r>
          </w:p>
        </w:tc>
        <w:tc>
          <w:tcPr>
            <w:tcW w:w="1190" w:type="dxa"/>
            <w:tcBorders>
              <w:top w:val="nil"/>
              <w:left w:val="nil"/>
              <w:bottom w:val="nil"/>
              <w:right w:val="nil"/>
            </w:tcBorders>
          </w:tcPr>
          <w:p w:rsidR="00433A4B" w:rsidRDefault="00433A4B">
            <w:pPr>
              <w:pStyle w:val="ConsPlusNormal"/>
              <w:jc w:val="center"/>
            </w:pPr>
            <w:r>
              <w:lastRenderedPageBreak/>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lastRenderedPageBreak/>
              <w:t xml:space="preserve">(п. 3.9 в ред. </w:t>
            </w:r>
            <w:hyperlink r:id="rId198">
              <w:r>
                <w:rPr>
                  <w:color w:val="0000FF"/>
                </w:rPr>
                <w:t>постановления</w:t>
              </w:r>
            </w:hyperlink>
            <w:r>
              <w:t xml:space="preserve"> Правительства Архангельской области от 21.12.2021</w:t>
            </w:r>
          </w:p>
          <w:p w:rsidR="00433A4B" w:rsidRDefault="00433A4B">
            <w:pPr>
              <w:pStyle w:val="ConsPlusNormal"/>
              <w:jc w:val="both"/>
            </w:pPr>
            <w:r>
              <w:t>N 742-пп</w:t>
            </w:r>
            <w:r w:rsidR="005840B2">
              <w:t>,</w:t>
            </w:r>
            <w:r w:rsidR="005840B2">
              <w:rPr>
                <w:color w:val="392C69"/>
              </w:rPr>
              <w:t xml:space="preserve"> 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35" w:name="P1638"/>
            <w:bookmarkEnd w:id="35"/>
            <w:r>
              <w:t>3.10. Медицинская помощь участникам при проведении официальных физкультурных мероприятий и спортивных мероприятий Архангельской области</w:t>
            </w:r>
          </w:p>
        </w:tc>
        <w:tc>
          <w:tcPr>
            <w:tcW w:w="1276" w:type="dxa"/>
            <w:vMerge w:val="restart"/>
            <w:tcBorders>
              <w:top w:val="nil"/>
              <w:left w:val="nil"/>
              <w:bottom w:val="nil"/>
              <w:right w:val="nil"/>
            </w:tcBorders>
          </w:tcPr>
          <w:p w:rsidR="00433A4B" w:rsidRDefault="00433A4B">
            <w:pPr>
              <w:pStyle w:val="ConsPlusNormal"/>
            </w:pPr>
            <w:r>
              <w:t>министерство здравоохранения</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75667A">
            <w:pPr>
              <w:pStyle w:val="ConsPlusNormal"/>
              <w:jc w:val="center"/>
            </w:pPr>
            <w:r>
              <w:t>29 620,9</w:t>
            </w:r>
          </w:p>
        </w:tc>
        <w:tc>
          <w:tcPr>
            <w:tcW w:w="1134" w:type="dxa"/>
            <w:tcBorders>
              <w:top w:val="nil"/>
              <w:left w:val="nil"/>
              <w:bottom w:val="nil"/>
              <w:right w:val="nil"/>
            </w:tcBorders>
          </w:tcPr>
          <w:p w:rsidR="00433A4B" w:rsidRDefault="00433A4B">
            <w:pPr>
              <w:pStyle w:val="ConsPlusNormal"/>
              <w:jc w:val="center"/>
            </w:pPr>
            <w:r>
              <w:t>4 919,1</w:t>
            </w:r>
          </w:p>
        </w:tc>
        <w:tc>
          <w:tcPr>
            <w:tcW w:w="1079" w:type="dxa"/>
            <w:tcBorders>
              <w:top w:val="nil"/>
              <w:left w:val="nil"/>
              <w:bottom w:val="nil"/>
              <w:right w:val="nil"/>
            </w:tcBorders>
          </w:tcPr>
          <w:p w:rsidR="00433A4B" w:rsidRDefault="00433A4B">
            <w:pPr>
              <w:pStyle w:val="ConsPlusNormal"/>
              <w:jc w:val="center"/>
            </w:pPr>
            <w:r>
              <w:t>4 307,2</w:t>
            </w:r>
          </w:p>
        </w:tc>
        <w:tc>
          <w:tcPr>
            <w:tcW w:w="1134" w:type="dxa"/>
            <w:tcBorders>
              <w:top w:val="nil"/>
              <w:left w:val="nil"/>
              <w:bottom w:val="nil"/>
              <w:right w:val="nil"/>
            </w:tcBorders>
          </w:tcPr>
          <w:p w:rsidR="00433A4B" w:rsidRDefault="00433A4B" w:rsidP="0075667A">
            <w:pPr>
              <w:pStyle w:val="ConsPlusNormal"/>
              <w:jc w:val="center"/>
            </w:pPr>
            <w:r>
              <w:t>4</w:t>
            </w:r>
            <w:r w:rsidR="0075667A">
              <w:t> 819,7</w:t>
            </w:r>
          </w:p>
        </w:tc>
        <w:tc>
          <w:tcPr>
            <w:tcW w:w="1134" w:type="dxa"/>
            <w:gridSpan w:val="2"/>
            <w:tcBorders>
              <w:top w:val="nil"/>
              <w:left w:val="nil"/>
              <w:bottom w:val="nil"/>
              <w:right w:val="nil"/>
            </w:tcBorders>
          </w:tcPr>
          <w:p w:rsidR="00433A4B" w:rsidRDefault="0075667A">
            <w:pPr>
              <w:pStyle w:val="ConsPlusNormal"/>
              <w:jc w:val="center"/>
            </w:pPr>
            <w:r>
              <w:t>5 151,7</w:t>
            </w:r>
          </w:p>
        </w:tc>
        <w:tc>
          <w:tcPr>
            <w:tcW w:w="992" w:type="dxa"/>
            <w:tcBorders>
              <w:top w:val="nil"/>
              <w:left w:val="nil"/>
              <w:bottom w:val="nil"/>
              <w:right w:val="nil"/>
            </w:tcBorders>
          </w:tcPr>
          <w:p w:rsidR="00433A4B" w:rsidRDefault="0075667A">
            <w:pPr>
              <w:pStyle w:val="ConsPlusNormal"/>
              <w:jc w:val="center"/>
            </w:pPr>
            <w:r>
              <w:t>5 454,1</w:t>
            </w:r>
          </w:p>
        </w:tc>
        <w:tc>
          <w:tcPr>
            <w:tcW w:w="1134" w:type="dxa"/>
            <w:tcBorders>
              <w:top w:val="nil"/>
              <w:left w:val="nil"/>
              <w:bottom w:val="nil"/>
              <w:right w:val="nil"/>
            </w:tcBorders>
          </w:tcPr>
          <w:p w:rsidR="00433A4B" w:rsidRDefault="00433A4B">
            <w:pPr>
              <w:pStyle w:val="ConsPlusNormal"/>
              <w:jc w:val="center"/>
            </w:pPr>
            <w:r>
              <w:t>4 969,1</w:t>
            </w:r>
          </w:p>
        </w:tc>
        <w:tc>
          <w:tcPr>
            <w:tcW w:w="1700" w:type="dxa"/>
            <w:vMerge w:val="restart"/>
            <w:tcBorders>
              <w:top w:val="nil"/>
              <w:left w:val="nil"/>
              <w:bottom w:val="nil"/>
              <w:right w:val="nil"/>
            </w:tcBorders>
          </w:tcPr>
          <w:p w:rsidR="00433A4B" w:rsidRDefault="00433A4B">
            <w:pPr>
              <w:pStyle w:val="ConsPlusNormal"/>
            </w:pPr>
            <w:r>
              <w:t>медицинское обеспечение не менее 350 официальных физкультурных и спортивных мероприятий Архангельской области ежегодно</w:t>
            </w:r>
          </w:p>
        </w:tc>
        <w:tc>
          <w:tcPr>
            <w:tcW w:w="1277" w:type="dxa"/>
            <w:vMerge w:val="restart"/>
            <w:tcBorders>
              <w:top w:val="nil"/>
              <w:left w:val="nil"/>
              <w:bottom w:val="nil"/>
              <w:right w:val="nil"/>
            </w:tcBorders>
          </w:tcPr>
          <w:p w:rsidR="00433A4B" w:rsidRDefault="00167B21">
            <w:pPr>
              <w:pStyle w:val="ConsPlusNormal"/>
            </w:pPr>
            <w:hyperlink w:anchor="P416">
              <w:r w:rsidR="00433A4B">
                <w:rPr>
                  <w:color w:val="0000FF"/>
                </w:rPr>
                <w:t>пункт 7</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75667A"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75667A" w:rsidRDefault="0075667A">
            <w:pPr>
              <w:pStyle w:val="ConsPlusNormal"/>
            </w:pPr>
          </w:p>
        </w:tc>
        <w:tc>
          <w:tcPr>
            <w:tcW w:w="1276" w:type="dxa"/>
            <w:vMerge/>
            <w:tcBorders>
              <w:top w:val="nil"/>
              <w:left w:val="nil"/>
              <w:bottom w:val="nil"/>
              <w:right w:val="nil"/>
            </w:tcBorders>
          </w:tcPr>
          <w:p w:rsidR="0075667A" w:rsidRDefault="0075667A">
            <w:pPr>
              <w:pStyle w:val="ConsPlusNormal"/>
            </w:pPr>
          </w:p>
        </w:tc>
        <w:tc>
          <w:tcPr>
            <w:tcW w:w="1275" w:type="dxa"/>
            <w:tcBorders>
              <w:top w:val="nil"/>
              <w:left w:val="nil"/>
              <w:bottom w:val="nil"/>
              <w:right w:val="nil"/>
            </w:tcBorders>
          </w:tcPr>
          <w:p w:rsidR="0075667A" w:rsidRDefault="0075667A">
            <w:pPr>
              <w:pStyle w:val="ConsPlusNormal"/>
            </w:pPr>
            <w:r>
              <w:t>областной бюджет</w:t>
            </w:r>
          </w:p>
        </w:tc>
        <w:tc>
          <w:tcPr>
            <w:tcW w:w="1190" w:type="dxa"/>
            <w:tcBorders>
              <w:top w:val="nil"/>
              <w:left w:val="nil"/>
              <w:bottom w:val="nil"/>
              <w:right w:val="nil"/>
            </w:tcBorders>
          </w:tcPr>
          <w:p w:rsidR="0075667A" w:rsidRDefault="0075667A" w:rsidP="006B1484">
            <w:pPr>
              <w:pStyle w:val="ConsPlusNormal"/>
              <w:jc w:val="center"/>
            </w:pPr>
            <w:r>
              <w:t>29 620,9</w:t>
            </w:r>
          </w:p>
        </w:tc>
        <w:tc>
          <w:tcPr>
            <w:tcW w:w="1134" w:type="dxa"/>
            <w:tcBorders>
              <w:top w:val="nil"/>
              <w:left w:val="nil"/>
              <w:bottom w:val="nil"/>
              <w:right w:val="nil"/>
            </w:tcBorders>
          </w:tcPr>
          <w:p w:rsidR="0075667A" w:rsidRDefault="0075667A" w:rsidP="006B1484">
            <w:pPr>
              <w:pStyle w:val="ConsPlusNormal"/>
              <w:jc w:val="center"/>
            </w:pPr>
            <w:r>
              <w:t>4 919,1</w:t>
            </w:r>
          </w:p>
        </w:tc>
        <w:tc>
          <w:tcPr>
            <w:tcW w:w="1079" w:type="dxa"/>
            <w:tcBorders>
              <w:top w:val="nil"/>
              <w:left w:val="nil"/>
              <w:bottom w:val="nil"/>
              <w:right w:val="nil"/>
            </w:tcBorders>
          </w:tcPr>
          <w:p w:rsidR="0075667A" w:rsidRDefault="0075667A" w:rsidP="006B1484">
            <w:pPr>
              <w:pStyle w:val="ConsPlusNormal"/>
              <w:jc w:val="center"/>
            </w:pPr>
            <w:r>
              <w:t>4 307,2</w:t>
            </w:r>
          </w:p>
        </w:tc>
        <w:tc>
          <w:tcPr>
            <w:tcW w:w="1134" w:type="dxa"/>
            <w:tcBorders>
              <w:top w:val="nil"/>
              <w:left w:val="nil"/>
              <w:bottom w:val="nil"/>
              <w:right w:val="nil"/>
            </w:tcBorders>
          </w:tcPr>
          <w:p w:rsidR="0075667A" w:rsidRDefault="0075667A" w:rsidP="006B1484">
            <w:pPr>
              <w:pStyle w:val="ConsPlusNormal"/>
              <w:jc w:val="center"/>
            </w:pPr>
            <w:r>
              <w:t>4 819,7</w:t>
            </w:r>
          </w:p>
        </w:tc>
        <w:tc>
          <w:tcPr>
            <w:tcW w:w="1134" w:type="dxa"/>
            <w:gridSpan w:val="2"/>
            <w:tcBorders>
              <w:top w:val="nil"/>
              <w:left w:val="nil"/>
              <w:bottom w:val="nil"/>
              <w:right w:val="nil"/>
            </w:tcBorders>
          </w:tcPr>
          <w:p w:rsidR="0075667A" w:rsidRDefault="0075667A" w:rsidP="006B1484">
            <w:pPr>
              <w:pStyle w:val="ConsPlusNormal"/>
              <w:jc w:val="center"/>
            </w:pPr>
            <w:r>
              <w:t>5 151,7</w:t>
            </w:r>
          </w:p>
        </w:tc>
        <w:tc>
          <w:tcPr>
            <w:tcW w:w="992" w:type="dxa"/>
            <w:tcBorders>
              <w:top w:val="nil"/>
              <w:left w:val="nil"/>
              <w:bottom w:val="nil"/>
              <w:right w:val="nil"/>
            </w:tcBorders>
          </w:tcPr>
          <w:p w:rsidR="0075667A" w:rsidRDefault="0075667A" w:rsidP="006B1484">
            <w:pPr>
              <w:pStyle w:val="ConsPlusNormal"/>
              <w:jc w:val="center"/>
            </w:pPr>
            <w:r>
              <w:t>5 454,1</w:t>
            </w:r>
          </w:p>
        </w:tc>
        <w:tc>
          <w:tcPr>
            <w:tcW w:w="1134" w:type="dxa"/>
            <w:tcBorders>
              <w:top w:val="nil"/>
              <w:left w:val="nil"/>
              <w:bottom w:val="nil"/>
              <w:right w:val="nil"/>
            </w:tcBorders>
          </w:tcPr>
          <w:p w:rsidR="0075667A" w:rsidRDefault="0075667A" w:rsidP="006B1484">
            <w:pPr>
              <w:pStyle w:val="ConsPlusNormal"/>
              <w:jc w:val="center"/>
            </w:pPr>
            <w:r>
              <w:t>4 969,1</w:t>
            </w:r>
          </w:p>
        </w:tc>
        <w:tc>
          <w:tcPr>
            <w:tcW w:w="1700" w:type="dxa"/>
            <w:vMerge/>
            <w:tcBorders>
              <w:top w:val="nil"/>
              <w:left w:val="nil"/>
              <w:bottom w:val="nil"/>
              <w:right w:val="nil"/>
            </w:tcBorders>
          </w:tcPr>
          <w:p w:rsidR="0075667A" w:rsidRDefault="0075667A">
            <w:pPr>
              <w:pStyle w:val="ConsPlusNormal"/>
            </w:pPr>
          </w:p>
        </w:tc>
        <w:tc>
          <w:tcPr>
            <w:tcW w:w="1277" w:type="dxa"/>
            <w:vMerge/>
            <w:tcBorders>
              <w:top w:val="nil"/>
              <w:left w:val="nil"/>
              <w:bottom w:val="nil"/>
              <w:right w:val="nil"/>
            </w:tcBorders>
          </w:tcPr>
          <w:p w:rsidR="0075667A" w:rsidRDefault="0075667A">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75667A"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75667A" w:rsidRDefault="0075667A" w:rsidP="0075667A">
            <w:pPr>
              <w:pStyle w:val="ConsPlusNormal"/>
              <w:outlineLvl w:val="2"/>
            </w:pPr>
            <w:r w:rsidRPr="0075667A">
              <w:t>(п. 3.</w:t>
            </w:r>
            <w:r>
              <w:t>10</w:t>
            </w:r>
            <w:r w:rsidRPr="0075667A">
              <w:t xml:space="preserve"> в ред. </w:t>
            </w:r>
            <w:hyperlink r:id="rId199">
              <w:r w:rsidRPr="0075667A">
                <w:rPr>
                  <w:rStyle w:val="a3"/>
                </w:rPr>
                <w:t>постановления</w:t>
              </w:r>
            </w:hyperlink>
            <w:r w:rsidRPr="0075667A">
              <w:t xml:space="preserve"> Правительства Архангельской области от 07.10.2022 №797-пп)</w:t>
            </w: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outlineLvl w:val="2"/>
            </w:pPr>
            <w:r>
              <w:t>Задача N 4 - развитие сети физкультурно-оздоровительных и спортивных комплексов, а также плоскостных спортивных сооружений</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36" w:name="P1691"/>
            <w:bookmarkEnd w:id="36"/>
            <w:r>
              <w:t>4.1. Строительство объекта "Спортивный зал ГАПОУ</w:t>
            </w:r>
          </w:p>
          <w:p w:rsidR="00433A4B" w:rsidRDefault="00433A4B">
            <w:pPr>
              <w:pStyle w:val="ConsPlusNormal"/>
            </w:pPr>
            <w:r>
              <w:t>АО "Каргопольский индустриальный техникум" по адресу: г. Каргополь,</w:t>
            </w:r>
          </w:p>
          <w:p w:rsidR="00433A4B" w:rsidRDefault="00433A4B">
            <w:pPr>
              <w:pStyle w:val="ConsPlusNormal"/>
            </w:pPr>
            <w:r>
              <w:t xml:space="preserve">ул. </w:t>
            </w:r>
            <w:proofErr w:type="spellStart"/>
            <w:r>
              <w:t>Семенковская</w:t>
            </w:r>
            <w:proofErr w:type="spellEnd"/>
            <w:r>
              <w:t xml:space="preserve">, д. </w:t>
            </w:r>
            <w:r>
              <w:lastRenderedPageBreak/>
              <w:t>79</w:t>
            </w:r>
          </w:p>
        </w:tc>
        <w:tc>
          <w:tcPr>
            <w:tcW w:w="1276" w:type="dxa"/>
            <w:vMerge w:val="restart"/>
            <w:tcBorders>
              <w:top w:val="nil"/>
              <w:left w:val="nil"/>
              <w:bottom w:val="nil"/>
              <w:right w:val="nil"/>
            </w:tcBorders>
          </w:tcPr>
          <w:p w:rsidR="00433A4B" w:rsidRDefault="00433A4B">
            <w:pPr>
              <w:pStyle w:val="ConsPlusNormal"/>
            </w:pPr>
            <w:r>
              <w:lastRenderedPageBreak/>
              <w:t>министерство строительства</w:t>
            </w:r>
          </w:p>
          <w:p w:rsidR="00433A4B" w:rsidRDefault="00433A4B">
            <w:pPr>
              <w:pStyle w:val="ConsPlusNormal"/>
            </w:pPr>
            <w:r>
              <w:t>и архитектуры Архангельс</w:t>
            </w:r>
            <w:r>
              <w:lastRenderedPageBreak/>
              <w:t>кой области</w:t>
            </w:r>
          </w:p>
          <w:p w:rsidR="00433A4B" w:rsidRDefault="00433A4B">
            <w:pPr>
              <w:pStyle w:val="ConsPlusNormal"/>
            </w:pPr>
            <w:r>
              <w:t>(далее - министерство строительства</w:t>
            </w:r>
          </w:p>
          <w:p w:rsidR="00433A4B" w:rsidRDefault="00433A4B">
            <w:pPr>
              <w:pStyle w:val="ConsPlusNormal"/>
            </w:pPr>
            <w:r>
              <w:t>и архитектуры)</w:t>
            </w:r>
          </w:p>
        </w:tc>
        <w:tc>
          <w:tcPr>
            <w:tcW w:w="1275" w:type="dxa"/>
            <w:tcBorders>
              <w:top w:val="nil"/>
              <w:left w:val="nil"/>
              <w:bottom w:val="nil"/>
              <w:right w:val="nil"/>
            </w:tcBorders>
          </w:tcPr>
          <w:p w:rsidR="00433A4B" w:rsidRDefault="00433A4B">
            <w:pPr>
              <w:pStyle w:val="ConsPlusNormal"/>
            </w:pPr>
            <w:r>
              <w:lastRenderedPageBreak/>
              <w:t>итого</w:t>
            </w:r>
          </w:p>
        </w:tc>
        <w:tc>
          <w:tcPr>
            <w:tcW w:w="1190" w:type="dxa"/>
            <w:tcBorders>
              <w:top w:val="nil"/>
              <w:left w:val="nil"/>
              <w:bottom w:val="nil"/>
              <w:right w:val="nil"/>
            </w:tcBorders>
          </w:tcPr>
          <w:p w:rsidR="00433A4B" w:rsidRDefault="00433A4B">
            <w:pPr>
              <w:pStyle w:val="ConsPlusNormal"/>
              <w:jc w:val="center"/>
            </w:pPr>
            <w:r>
              <w:t>99 031,4</w:t>
            </w:r>
          </w:p>
        </w:tc>
        <w:tc>
          <w:tcPr>
            <w:tcW w:w="1134" w:type="dxa"/>
            <w:tcBorders>
              <w:top w:val="nil"/>
              <w:left w:val="nil"/>
              <w:bottom w:val="nil"/>
              <w:right w:val="nil"/>
            </w:tcBorders>
          </w:tcPr>
          <w:p w:rsidR="00433A4B" w:rsidRDefault="00433A4B">
            <w:pPr>
              <w:pStyle w:val="ConsPlusNormal"/>
              <w:jc w:val="center"/>
            </w:pPr>
            <w:r>
              <w:t>54 385,6</w:t>
            </w:r>
          </w:p>
        </w:tc>
        <w:tc>
          <w:tcPr>
            <w:tcW w:w="1079" w:type="dxa"/>
            <w:tcBorders>
              <w:top w:val="nil"/>
              <w:left w:val="nil"/>
              <w:bottom w:val="nil"/>
              <w:right w:val="nil"/>
            </w:tcBorders>
          </w:tcPr>
          <w:p w:rsidR="00433A4B" w:rsidRDefault="00433A4B">
            <w:pPr>
              <w:pStyle w:val="ConsPlusNormal"/>
              <w:jc w:val="center"/>
            </w:pPr>
            <w:r>
              <w:t>44 645,8</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ввод</w:t>
            </w:r>
          </w:p>
          <w:p w:rsidR="00433A4B" w:rsidRDefault="00433A4B">
            <w:pPr>
              <w:pStyle w:val="ConsPlusNormal"/>
            </w:pPr>
            <w:r>
              <w:t>в эксплуатацию объекта пропускной способностью</w:t>
            </w:r>
          </w:p>
          <w:p w:rsidR="00433A4B" w:rsidRDefault="00433A4B">
            <w:pPr>
              <w:pStyle w:val="ConsPlusNormal"/>
            </w:pPr>
            <w:r>
              <w:t>44 чел. в 2022 году</w:t>
            </w:r>
          </w:p>
        </w:tc>
        <w:tc>
          <w:tcPr>
            <w:tcW w:w="1277" w:type="dxa"/>
            <w:vMerge w:val="restart"/>
            <w:tcBorders>
              <w:top w:val="nil"/>
              <w:left w:val="nil"/>
              <w:bottom w:val="nil"/>
              <w:right w:val="nil"/>
            </w:tcBorders>
          </w:tcPr>
          <w:p w:rsidR="00433A4B" w:rsidRDefault="00167B21">
            <w:pPr>
              <w:pStyle w:val="ConsPlusNormal"/>
            </w:pPr>
            <w:hyperlink w:anchor="P438">
              <w:r w:rsidR="00433A4B">
                <w:rPr>
                  <w:color w:val="0000FF"/>
                </w:rPr>
                <w:t>пункты 9</w:t>
              </w:r>
            </w:hyperlink>
            <w:r w:rsidR="00433A4B">
              <w:t xml:space="preserve">, </w:t>
            </w:r>
            <w:hyperlink w:anchor="P450">
              <w:r w:rsidR="00433A4B">
                <w:rPr>
                  <w:color w:val="0000FF"/>
                </w:rPr>
                <w:t>10</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96 744,1</w:t>
            </w:r>
          </w:p>
        </w:tc>
        <w:tc>
          <w:tcPr>
            <w:tcW w:w="1134" w:type="dxa"/>
            <w:tcBorders>
              <w:top w:val="nil"/>
              <w:left w:val="nil"/>
              <w:bottom w:val="nil"/>
              <w:right w:val="nil"/>
            </w:tcBorders>
          </w:tcPr>
          <w:p w:rsidR="00433A4B" w:rsidRDefault="00433A4B">
            <w:pPr>
              <w:pStyle w:val="ConsPlusNormal"/>
              <w:jc w:val="center"/>
            </w:pPr>
            <w:r>
              <w:t>53 083,4</w:t>
            </w:r>
          </w:p>
        </w:tc>
        <w:tc>
          <w:tcPr>
            <w:tcW w:w="1079" w:type="dxa"/>
            <w:tcBorders>
              <w:top w:val="nil"/>
              <w:left w:val="nil"/>
              <w:bottom w:val="nil"/>
              <w:right w:val="nil"/>
            </w:tcBorders>
          </w:tcPr>
          <w:p w:rsidR="00433A4B" w:rsidRDefault="00433A4B">
            <w:pPr>
              <w:pStyle w:val="ConsPlusNormal"/>
              <w:jc w:val="center"/>
            </w:pPr>
            <w:r>
              <w:t>43 660,7</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 xml:space="preserve">областной </w:t>
            </w:r>
            <w:r>
              <w:lastRenderedPageBreak/>
              <w:t>бюджет</w:t>
            </w:r>
          </w:p>
        </w:tc>
        <w:tc>
          <w:tcPr>
            <w:tcW w:w="1190" w:type="dxa"/>
            <w:tcBorders>
              <w:top w:val="nil"/>
              <w:left w:val="nil"/>
              <w:bottom w:val="nil"/>
              <w:right w:val="nil"/>
            </w:tcBorders>
          </w:tcPr>
          <w:p w:rsidR="00433A4B" w:rsidRDefault="00433A4B">
            <w:pPr>
              <w:pStyle w:val="ConsPlusNormal"/>
              <w:jc w:val="center"/>
            </w:pPr>
            <w:r>
              <w:lastRenderedPageBreak/>
              <w:t>2 287,3</w:t>
            </w:r>
          </w:p>
        </w:tc>
        <w:tc>
          <w:tcPr>
            <w:tcW w:w="1134" w:type="dxa"/>
            <w:tcBorders>
              <w:top w:val="nil"/>
              <w:left w:val="nil"/>
              <w:bottom w:val="nil"/>
              <w:right w:val="nil"/>
            </w:tcBorders>
          </w:tcPr>
          <w:p w:rsidR="00433A4B" w:rsidRDefault="00433A4B">
            <w:pPr>
              <w:pStyle w:val="ConsPlusNormal"/>
              <w:jc w:val="center"/>
            </w:pPr>
            <w:r>
              <w:t>1 302,2</w:t>
            </w:r>
          </w:p>
        </w:tc>
        <w:tc>
          <w:tcPr>
            <w:tcW w:w="1079" w:type="dxa"/>
            <w:tcBorders>
              <w:top w:val="nil"/>
              <w:left w:val="nil"/>
              <w:bottom w:val="nil"/>
              <w:right w:val="nil"/>
            </w:tcBorders>
          </w:tcPr>
          <w:p w:rsidR="00433A4B" w:rsidRDefault="00433A4B">
            <w:pPr>
              <w:pStyle w:val="ConsPlusNormal"/>
              <w:jc w:val="center"/>
            </w:pPr>
            <w:r>
              <w:t>985,1</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r>
              <w:t>в том числе в рамках федерального проекта</w:t>
            </w:r>
          </w:p>
          <w:p w:rsidR="00433A4B" w:rsidRDefault="00433A4B">
            <w:pPr>
              <w:pStyle w:val="ConsPlusNormal"/>
            </w:pPr>
            <w:r>
              <w:t>"Спорт - норма жизни" национального проекта "Демография"</w:t>
            </w:r>
          </w:p>
        </w:tc>
        <w:tc>
          <w:tcPr>
            <w:tcW w:w="1276" w:type="dxa"/>
            <w:vMerge w:val="restart"/>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pPr>
              <w:pStyle w:val="ConsPlusNormal"/>
              <w:jc w:val="center"/>
            </w:pPr>
            <w:r>
              <w:t>98 718,4</w:t>
            </w:r>
          </w:p>
        </w:tc>
        <w:tc>
          <w:tcPr>
            <w:tcW w:w="1134" w:type="dxa"/>
            <w:tcBorders>
              <w:top w:val="nil"/>
              <w:left w:val="nil"/>
              <w:bottom w:val="nil"/>
              <w:right w:val="nil"/>
            </w:tcBorders>
          </w:tcPr>
          <w:p w:rsidR="00433A4B" w:rsidRDefault="00433A4B">
            <w:pPr>
              <w:pStyle w:val="ConsPlusNormal"/>
              <w:jc w:val="center"/>
            </w:pPr>
            <w:r>
              <w:t>54 166,7</w:t>
            </w:r>
          </w:p>
        </w:tc>
        <w:tc>
          <w:tcPr>
            <w:tcW w:w="1079" w:type="dxa"/>
            <w:tcBorders>
              <w:top w:val="nil"/>
              <w:left w:val="nil"/>
              <w:bottom w:val="nil"/>
              <w:right w:val="nil"/>
            </w:tcBorders>
          </w:tcPr>
          <w:p w:rsidR="00433A4B" w:rsidRDefault="00433A4B">
            <w:pPr>
              <w:pStyle w:val="ConsPlusNormal"/>
              <w:jc w:val="center"/>
            </w:pPr>
            <w:r>
              <w:t>44 551,7</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p>
        </w:tc>
        <w:tc>
          <w:tcPr>
            <w:tcW w:w="1277" w:type="dxa"/>
            <w:vMerge w:val="restart"/>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96 744,1</w:t>
            </w:r>
          </w:p>
        </w:tc>
        <w:tc>
          <w:tcPr>
            <w:tcW w:w="1134" w:type="dxa"/>
            <w:tcBorders>
              <w:top w:val="nil"/>
              <w:left w:val="nil"/>
              <w:bottom w:val="nil"/>
              <w:right w:val="nil"/>
            </w:tcBorders>
          </w:tcPr>
          <w:p w:rsidR="00433A4B" w:rsidRDefault="00433A4B">
            <w:pPr>
              <w:pStyle w:val="ConsPlusNormal"/>
              <w:jc w:val="center"/>
            </w:pPr>
            <w:r>
              <w:t>53 083,4</w:t>
            </w:r>
          </w:p>
        </w:tc>
        <w:tc>
          <w:tcPr>
            <w:tcW w:w="1079" w:type="dxa"/>
            <w:tcBorders>
              <w:top w:val="nil"/>
              <w:left w:val="nil"/>
              <w:bottom w:val="nil"/>
              <w:right w:val="nil"/>
            </w:tcBorders>
          </w:tcPr>
          <w:p w:rsidR="00433A4B" w:rsidRDefault="00433A4B">
            <w:pPr>
              <w:pStyle w:val="ConsPlusNormal"/>
              <w:jc w:val="center"/>
            </w:pPr>
            <w:r>
              <w:t>43 660,7</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1 974,3</w:t>
            </w:r>
          </w:p>
        </w:tc>
        <w:tc>
          <w:tcPr>
            <w:tcW w:w="1134" w:type="dxa"/>
            <w:tcBorders>
              <w:top w:val="nil"/>
              <w:left w:val="nil"/>
              <w:bottom w:val="nil"/>
              <w:right w:val="nil"/>
            </w:tcBorders>
          </w:tcPr>
          <w:p w:rsidR="00433A4B" w:rsidRDefault="00433A4B">
            <w:pPr>
              <w:pStyle w:val="ConsPlusNormal"/>
              <w:jc w:val="center"/>
            </w:pPr>
            <w:r>
              <w:t>1 083,3</w:t>
            </w:r>
          </w:p>
        </w:tc>
        <w:tc>
          <w:tcPr>
            <w:tcW w:w="1079" w:type="dxa"/>
            <w:tcBorders>
              <w:top w:val="nil"/>
              <w:left w:val="nil"/>
              <w:bottom w:val="nil"/>
              <w:right w:val="nil"/>
            </w:tcBorders>
          </w:tcPr>
          <w:p w:rsidR="00433A4B" w:rsidRDefault="00433A4B">
            <w:pPr>
              <w:pStyle w:val="ConsPlusNormal"/>
              <w:jc w:val="center"/>
            </w:pPr>
            <w:r>
              <w:t>891,0</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4.1 в ред. </w:t>
            </w:r>
            <w:hyperlink r:id="rId200">
              <w:r>
                <w:rPr>
                  <w:color w:val="0000FF"/>
                </w:rPr>
                <w:t>постановления</w:t>
              </w:r>
            </w:hyperlink>
            <w:r>
              <w:t xml:space="preserve"> Правительства Архангельской области от 28.07.2022</w:t>
            </w:r>
          </w:p>
          <w:p w:rsidR="00433A4B" w:rsidRDefault="00433A4B">
            <w:pPr>
              <w:pStyle w:val="ConsPlusNormal"/>
              <w:jc w:val="both"/>
            </w:pPr>
            <w:r>
              <w:t>N 547-пп)</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r>
              <w:t>4.2. Проектирование и строительство объекта "Крытый универсальный легкоатлетический манеж в г. Архангельске"</w:t>
            </w:r>
          </w:p>
        </w:tc>
        <w:tc>
          <w:tcPr>
            <w:tcW w:w="1276" w:type="dxa"/>
            <w:vMerge w:val="restart"/>
            <w:tcBorders>
              <w:top w:val="nil"/>
              <w:left w:val="nil"/>
              <w:bottom w:val="nil"/>
              <w:right w:val="nil"/>
            </w:tcBorders>
          </w:tcPr>
          <w:p w:rsidR="00433A4B" w:rsidRDefault="00433A4B">
            <w:pPr>
              <w:pStyle w:val="ConsPlusNormal"/>
            </w:pPr>
            <w:r>
              <w:t>министерство строительства и архитектуры</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62EE">
            <w:pPr>
              <w:pStyle w:val="ConsPlusNormal"/>
              <w:jc w:val="center"/>
            </w:pPr>
            <w:r>
              <w:t>104 832,7</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62EE">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104 832,7</w:t>
            </w:r>
          </w:p>
        </w:tc>
        <w:tc>
          <w:tcPr>
            <w:tcW w:w="1700" w:type="dxa"/>
            <w:vMerge w:val="restart"/>
            <w:tcBorders>
              <w:top w:val="nil"/>
              <w:left w:val="nil"/>
              <w:bottom w:val="nil"/>
              <w:right w:val="nil"/>
            </w:tcBorders>
          </w:tcPr>
          <w:p w:rsidR="00433A4B" w:rsidRDefault="00433A4B">
            <w:pPr>
              <w:pStyle w:val="ConsPlusNormal"/>
            </w:pPr>
            <w:r>
              <w:t>ввод в эксплуатацию объекта пропускной способностью 53 чел. в 2026 году</w:t>
            </w:r>
          </w:p>
        </w:tc>
        <w:tc>
          <w:tcPr>
            <w:tcW w:w="1277" w:type="dxa"/>
            <w:vMerge w:val="restart"/>
            <w:tcBorders>
              <w:top w:val="nil"/>
              <w:left w:val="nil"/>
              <w:bottom w:val="nil"/>
              <w:right w:val="nil"/>
            </w:tcBorders>
          </w:tcPr>
          <w:p w:rsidR="00433A4B" w:rsidRDefault="00167B21">
            <w:pPr>
              <w:pStyle w:val="ConsPlusNormal"/>
            </w:pPr>
            <w:hyperlink w:anchor="P450">
              <w:r w:rsidR="00433A4B">
                <w:rPr>
                  <w:color w:val="0000FF"/>
                </w:rPr>
                <w:t>пункты 10</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62EE"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62EE" w:rsidRDefault="004362EE">
            <w:pPr>
              <w:pStyle w:val="ConsPlusNormal"/>
            </w:pPr>
          </w:p>
        </w:tc>
        <w:tc>
          <w:tcPr>
            <w:tcW w:w="1276" w:type="dxa"/>
            <w:vMerge/>
            <w:tcBorders>
              <w:top w:val="nil"/>
              <w:left w:val="nil"/>
              <w:bottom w:val="nil"/>
              <w:right w:val="nil"/>
            </w:tcBorders>
          </w:tcPr>
          <w:p w:rsidR="004362EE" w:rsidRDefault="004362EE">
            <w:pPr>
              <w:pStyle w:val="ConsPlusNormal"/>
            </w:pPr>
          </w:p>
        </w:tc>
        <w:tc>
          <w:tcPr>
            <w:tcW w:w="1275" w:type="dxa"/>
            <w:tcBorders>
              <w:top w:val="nil"/>
              <w:left w:val="nil"/>
              <w:bottom w:val="nil"/>
              <w:right w:val="nil"/>
            </w:tcBorders>
          </w:tcPr>
          <w:p w:rsidR="004362EE" w:rsidRDefault="004362EE">
            <w:pPr>
              <w:pStyle w:val="ConsPlusNormal"/>
            </w:pPr>
            <w:r>
              <w:t>федеральный бюджет</w:t>
            </w:r>
          </w:p>
        </w:tc>
        <w:tc>
          <w:tcPr>
            <w:tcW w:w="1190" w:type="dxa"/>
            <w:tcBorders>
              <w:top w:val="nil"/>
              <w:left w:val="nil"/>
              <w:bottom w:val="nil"/>
              <w:right w:val="nil"/>
            </w:tcBorders>
          </w:tcPr>
          <w:p w:rsidR="004362EE" w:rsidRDefault="004362EE" w:rsidP="006B1484">
            <w:pPr>
              <w:pStyle w:val="ConsPlusNormal"/>
              <w:jc w:val="center"/>
            </w:pPr>
            <w:r>
              <w:t>102 660,5</w:t>
            </w:r>
          </w:p>
        </w:tc>
        <w:tc>
          <w:tcPr>
            <w:tcW w:w="1134" w:type="dxa"/>
            <w:tcBorders>
              <w:top w:val="nil"/>
              <w:left w:val="nil"/>
              <w:bottom w:val="nil"/>
              <w:right w:val="nil"/>
            </w:tcBorders>
          </w:tcPr>
          <w:p w:rsidR="004362EE" w:rsidRDefault="004362EE">
            <w:pPr>
              <w:pStyle w:val="ConsPlusNormal"/>
              <w:jc w:val="center"/>
            </w:pPr>
            <w:r>
              <w:t>-</w:t>
            </w:r>
          </w:p>
        </w:tc>
        <w:tc>
          <w:tcPr>
            <w:tcW w:w="1079" w:type="dxa"/>
            <w:tcBorders>
              <w:top w:val="nil"/>
              <w:left w:val="nil"/>
              <w:bottom w:val="nil"/>
              <w:right w:val="nil"/>
            </w:tcBorders>
          </w:tcPr>
          <w:p w:rsidR="004362EE" w:rsidRDefault="004362EE">
            <w:pPr>
              <w:pStyle w:val="ConsPlusNormal"/>
              <w:jc w:val="center"/>
            </w:pPr>
            <w:r>
              <w:t>-</w:t>
            </w:r>
          </w:p>
        </w:tc>
        <w:tc>
          <w:tcPr>
            <w:tcW w:w="1134" w:type="dxa"/>
            <w:tcBorders>
              <w:top w:val="nil"/>
              <w:left w:val="nil"/>
              <w:bottom w:val="nil"/>
              <w:right w:val="nil"/>
            </w:tcBorders>
          </w:tcPr>
          <w:p w:rsidR="004362EE" w:rsidRDefault="004362EE">
            <w:pPr>
              <w:pStyle w:val="ConsPlusNormal"/>
              <w:jc w:val="center"/>
            </w:pPr>
            <w:r>
              <w:t>-</w:t>
            </w:r>
          </w:p>
        </w:tc>
        <w:tc>
          <w:tcPr>
            <w:tcW w:w="1134" w:type="dxa"/>
            <w:gridSpan w:val="2"/>
            <w:tcBorders>
              <w:top w:val="nil"/>
              <w:left w:val="nil"/>
              <w:bottom w:val="nil"/>
              <w:right w:val="nil"/>
            </w:tcBorders>
          </w:tcPr>
          <w:p w:rsidR="004362EE" w:rsidRDefault="004362EE">
            <w:pPr>
              <w:pStyle w:val="ConsPlusNormal"/>
              <w:jc w:val="center"/>
            </w:pPr>
            <w:r>
              <w:t>-</w:t>
            </w:r>
          </w:p>
        </w:tc>
        <w:tc>
          <w:tcPr>
            <w:tcW w:w="992" w:type="dxa"/>
            <w:tcBorders>
              <w:top w:val="nil"/>
              <w:left w:val="nil"/>
              <w:bottom w:val="nil"/>
              <w:right w:val="nil"/>
            </w:tcBorders>
          </w:tcPr>
          <w:p w:rsidR="004362EE" w:rsidRDefault="004362EE">
            <w:pPr>
              <w:pStyle w:val="ConsPlusNormal"/>
              <w:jc w:val="center"/>
            </w:pPr>
            <w:r>
              <w:t>-</w:t>
            </w:r>
          </w:p>
        </w:tc>
        <w:tc>
          <w:tcPr>
            <w:tcW w:w="1134" w:type="dxa"/>
            <w:tcBorders>
              <w:top w:val="nil"/>
              <w:left w:val="nil"/>
              <w:bottom w:val="nil"/>
              <w:right w:val="nil"/>
            </w:tcBorders>
          </w:tcPr>
          <w:p w:rsidR="004362EE" w:rsidRDefault="004362EE">
            <w:pPr>
              <w:pStyle w:val="ConsPlusNormal"/>
              <w:jc w:val="center"/>
            </w:pPr>
            <w:r>
              <w:t>102 660,5</w:t>
            </w:r>
          </w:p>
        </w:tc>
        <w:tc>
          <w:tcPr>
            <w:tcW w:w="1700" w:type="dxa"/>
            <w:vMerge/>
            <w:tcBorders>
              <w:top w:val="nil"/>
              <w:left w:val="nil"/>
              <w:bottom w:val="nil"/>
              <w:right w:val="nil"/>
            </w:tcBorders>
          </w:tcPr>
          <w:p w:rsidR="004362EE" w:rsidRDefault="004362EE">
            <w:pPr>
              <w:pStyle w:val="ConsPlusNormal"/>
            </w:pPr>
          </w:p>
        </w:tc>
        <w:tc>
          <w:tcPr>
            <w:tcW w:w="1277" w:type="dxa"/>
            <w:vMerge/>
            <w:tcBorders>
              <w:top w:val="nil"/>
              <w:left w:val="nil"/>
              <w:bottom w:val="nil"/>
              <w:right w:val="nil"/>
            </w:tcBorders>
          </w:tcPr>
          <w:p w:rsidR="004362EE" w:rsidRDefault="004362EE">
            <w:pPr>
              <w:pStyle w:val="ConsPlusNormal"/>
            </w:pPr>
          </w:p>
        </w:tc>
      </w:tr>
      <w:tr w:rsidR="004362EE"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62EE" w:rsidRDefault="004362EE">
            <w:pPr>
              <w:pStyle w:val="ConsPlusNormal"/>
            </w:pPr>
          </w:p>
        </w:tc>
        <w:tc>
          <w:tcPr>
            <w:tcW w:w="1276" w:type="dxa"/>
            <w:vMerge/>
            <w:tcBorders>
              <w:top w:val="nil"/>
              <w:left w:val="nil"/>
              <w:bottom w:val="nil"/>
              <w:right w:val="nil"/>
            </w:tcBorders>
          </w:tcPr>
          <w:p w:rsidR="004362EE" w:rsidRDefault="004362EE">
            <w:pPr>
              <w:pStyle w:val="ConsPlusNormal"/>
            </w:pPr>
          </w:p>
        </w:tc>
        <w:tc>
          <w:tcPr>
            <w:tcW w:w="1275" w:type="dxa"/>
            <w:tcBorders>
              <w:top w:val="nil"/>
              <w:left w:val="nil"/>
              <w:bottom w:val="nil"/>
              <w:right w:val="nil"/>
            </w:tcBorders>
          </w:tcPr>
          <w:p w:rsidR="004362EE" w:rsidRDefault="004362EE">
            <w:pPr>
              <w:pStyle w:val="ConsPlusNormal"/>
            </w:pPr>
            <w:r>
              <w:t>областной бюджет</w:t>
            </w:r>
          </w:p>
        </w:tc>
        <w:tc>
          <w:tcPr>
            <w:tcW w:w="1190" w:type="dxa"/>
            <w:tcBorders>
              <w:top w:val="nil"/>
              <w:left w:val="nil"/>
              <w:bottom w:val="nil"/>
              <w:right w:val="nil"/>
            </w:tcBorders>
          </w:tcPr>
          <w:p w:rsidR="004362EE" w:rsidRDefault="004362EE" w:rsidP="006B1484">
            <w:pPr>
              <w:pStyle w:val="ConsPlusNormal"/>
              <w:jc w:val="center"/>
            </w:pPr>
            <w:r>
              <w:t>2 172,2</w:t>
            </w:r>
          </w:p>
        </w:tc>
        <w:tc>
          <w:tcPr>
            <w:tcW w:w="1134" w:type="dxa"/>
            <w:tcBorders>
              <w:top w:val="nil"/>
              <w:left w:val="nil"/>
              <w:bottom w:val="nil"/>
              <w:right w:val="nil"/>
            </w:tcBorders>
          </w:tcPr>
          <w:p w:rsidR="004362EE" w:rsidRDefault="004362EE">
            <w:pPr>
              <w:pStyle w:val="ConsPlusNormal"/>
              <w:jc w:val="center"/>
            </w:pPr>
            <w:r>
              <w:t>-</w:t>
            </w:r>
          </w:p>
        </w:tc>
        <w:tc>
          <w:tcPr>
            <w:tcW w:w="1079" w:type="dxa"/>
            <w:tcBorders>
              <w:top w:val="nil"/>
              <w:left w:val="nil"/>
              <w:bottom w:val="nil"/>
              <w:right w:val="nil"/>
            </w:tcBorders>
          </w:tcPr>
          <w:p w:rsidR="004362EE" w:rsidRDefault="004362EE">
            <w:pPr>
              <w:pStyle w:val="ConsPlusNormal"/>
              <w:jc w:val="center"/>
            </w:pPr>
            <w:r>
              <w:t>-</w:t>
            </w:r>
          </w:p>
        </w:tc>
        <w:tc>
          <w:tcPr>
            <w:tcW w:w="1134" w:type="dxa"/>
            <w:tcBorders>
              <w:top w:val="nil"/>
              <w:left w:val="nil"/>
              <w:bottom w:val="nil"/>
              <w:right w:val="nil"/>
            </w:tcBorders>
          </w:tcPr>
          <w:p w:rsidR="004362EE" w:rsidRDefault="004362EE">
            <w:pPr>
              <w:pStyle w:val="ConsPlusNormal"/>
              <w:jc w:val="center"/>
            </w:pPr>
            <w:r>
              <w:t>-</w:t>
            </w:r>
          </w:p>
        </w:tc>
        <w:tc>
          <w:tcPr>
            <w:tcW w:w="1134" w:type="dxa"/>
            <w:gridSpan w:val="2"/>
            <w:tcBorders>
              <w:top w:val="nil"/>
              <w:left w:val="nil"/>
              <w:bottom w:val="nil"/>
              <w:right w:val="nil"/>
            </w:tcBorders>
          </w:tcPr>
          <w:p w:rsidR="004362EE" w:rsidRDefault="004362EE">
            <w:pPr>
              <w:pStyle w:val="ConsPlusNormal"/>
              <w:jc w:val="center"/>
            </w:pPr>
            <w:r>
              <w:t>-</w:t>
            </w:r>
          </w:p>
        </w:tc>
        <w:tc>
          <w:tcPr>
            <w:tcW w:w="992" w:type="dxa"/>
            <w:tcBorders>
              <w:top w:val="nil"/>
              <w:left w:val="nil"/>
              <w:bottom w:val="nil"/>
              <w:right w:val="nil"/>
            </w:tcBorders>
          </w:tcPr>
          <w:p w:rsidR="004362EE" w:rsidRDefault="004362EE">
            <w:pPr>
              <w:pStyle w:val="ConsPlusNormal"/>
              <w:jc w:val="center"/>
            </w:pPr>
            <w:r>
              <w:t>-</w:t>
            </w:r>
          </w:p>
        </w:tc>
        <w:tc>
          <w:tcPr>
            <w:tcW w:w="1134" w:type="dxa"/>
            <w:tcBorders>
              <w:top w:val="nil"/>
              <w:left w:val="nil"/>
              <w:bottom w:val="nil"/>
              <w:right w:val="nil"/>
            </w:tcBorders>
          </w:tcPr>
          <w:p w:rsidR="004362EE" w:rsidRDefault="004362EE">
            <w:pPr>
              <w:pStyle w:val="ConsPlusNormal"/>
              <w:jc w:val="center"/>
            </w:pPr>
            <w:r>
              <w:t>2 172,2</w:t>
            </w:r>
          </w:p>
        </w:tc>
        <w:tc>
          <w:tcPr>
            <w:tcW w:w="1700" w:type="dxa"/>
            <w:vMerge/>
            <w:tcBorders>
              <w:top w:val="nil"/>
              <w:left w:val="nil"/>
              <w:bottom w:val="nil"/>
              <w:right w:val="nil"/>
            </w:tcBorders>
          </w:tcPr>
          <w:p w:rsidR="004362EE" w:rsidRDefault="004362EE">
            <w:pPr>
              <w:pStyle w:val="ConsPlusNormal"/>
            </w:pPr>
          </w:p>
        </w:tc>
        <w:tc>
          <w:tcPr>
            <w:tcW w:w="1277" w:type="dxa"/>
            <w:vMerge/>
            <w:tcBorders>
              <w:top w:val="nil"/>
              <w:left w:val="nil"/>
              <w:bottom w:val="nil"/>
              <w:right w:val="nil"/>
            </w:tcBorders>
          </w:tcPr>
          <w:p w:rsidR="004362EE" w:rsidRDefault="004362EE">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62EE"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62EE" w:rsidRDefault="004362EE" w:rsidP="004362EE">
            <w:pPr>
              <w:pStyle w:val="ConsPlusNormal"/>
            </w:pPr>
            <w:r w:rsidRPr="0075667A">
              <w:t xml:space="preserve">(п. </w:t>
            </w:r>
            <w:r>
              <w:t xml:space="preserve">4.2 </w:t>
            </w:r>
            <w:r w:rsidRPr="0075667A">
              <w:t xml:space="preserve"> в ред. </w:t>
            </w:r>
            <w:hyperlink r:id="rId201">
              <w:r w:rsidRPr="0075667A">
                <w:rPr>
                  <w:rStyle w:val="a3"/>
                </w:rPr>
                <w:t>постановления</w:t>
              </w:r>
            </w:hyperlink>
            <w:r w:rsidRPr="0075667A">
              <w:t xml:space="preserve"> Правительства Архангельской области от 07.10.2022 №797-пп)</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37" w:name="P1857"/>
            <w:bookmarkEnd w:id="37"/>
            <w:r>
              <w:t>4.3. Строительство</w:t>
            </w:r>
          </w:p>
          <w:p w:rsidR="00433A4B" w:rsidRDefault="00433A4B">
            <w:pPr>
              <w:pStyle w:val="ConsPlusNormal"/>
            </w:pPr>
            <w:r>
              <w:t>объекта "Многоцелевой физкультурно-оздоровительный объект (хоккейная аренда "Ледовый дворец")</w:t>
            </w:r>
          </w:p>
          <w:p w:rsidR="00433A4B" w:rsidRDefault="00433A4B">
            <w:pPr>
              <w:pStyle w:val="ConsPlusNormal"/>
            </w:pPr>
            <w:r>
              <w:t>в г. Коряжма"</w:t>
            </w:r>
          </w:p>
        </w:tc>
        <w:tc>
          <w:tcPr>
            <w:tcW w:w="1276" w:type="dxa"/>
            <w:vMerge w:val="restart"/>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9212C2" w:rsidP="009212C2">
            <w:pPr>
              <w:pStyle w:val="ConsPlusNormal"/>
              <w:jc w:val="center"/>
            </w:pPr>
            <w:r>
              <w:t>395 008,0</w:t>
            </w:r>
          </w:p>
        </w:tc>
        <w:tc>
          <w:tcPr>
            <w:tcW w:w="1134" w:type="dxa"/>
            <w:tcBorders>
              <w:top w:val="nil"/>
              <w:left w:val="nil"/>
              <w:bottom w:val="nil"/>
              <w:right w:val="nil"/>
            </w:tcBorders>
          </w:tcPr>
          <w:p w:rsidR="00433A4B" w:rsidRDefault="00433A4B">
            <w:pPr>
              <w:pStyle w:val="ConsPlusNormal"/>
              <w:jc w:val="center"/>
            </w:pPr>
            <w:r>
              <w:t>29 370,7</w:t>
            </w:r>
          </w:p>
        </w:tc>
        <w:tc>
          <w:tcPr>
            <w:tcW w:w="1079" w:type="dxa"/>
            <w:tcBorders>
              <w:top w:val="nil"/>
              <w:left w:val="nil"/>
              <w:bottom w:val="nil"/>
              <w:right w:val="nil"/>
            </w:tcBorders>
          </w:tcPr>
          <w:p w:rsidR="00433A4B" w:rsidRDefault="009212C2">
            <w:pPr>
              <w:pStyle w:val="ConsPlusNormal"/>
              <w:jc w:val="center"/>
            </w:pPr>
            <w:r>
              <w:t>345 637,3</w:t>
            </w:r>
          </w:p>
        </w:tc>
        <w:tc>
          <w:tcPr>
            <w:tcW w:w="1134" w:type="dxa"/>
            <w:tcBorders>
              <w:top w:val="nil"/>
              <w:left w:val="nil"/>
              <w:bottom w:val="nil"/>
              <w:right w:val="nil"/>
            </w:tcBorders>
          </w:tcPr>
          <w:p w:rsidR="00433A4B" w:rsidRDefault="009212C2">
            <w:pPr>
              <w:pStyle w:val="ConsPlusNormal"/>
              <w:jc w:val="center"/>
            </w:pPr>
            <w:r>
              <w:t>20 000,0</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ввод</w:t>
            </w:r>
          </w:p>
          <w:p w:rsidR="00433A4B" w:rsidRDefault="00433A4B">
            <w:pPr>
              <w:pStyle w:val="ConsPlusNormal"/>
            </w:pPr>
            <w:r>
              <w:t>в эксплуатацию объекта пропускной способностью</w:t>
            </w:r>
          </w:p>
          <w:p w:rsidR="00433A4B" w:rsidRDefault="00433A4B">
            <w:pPr>
              <w:pStyle w:val="ConsPlusNormal"/>
            </w:pPr>
            <w:r>
              <w:t>100 чел.</w:t>
            </w:r>
          </w:p>
          <w:p w:rsidR="00433A4B" w:rsidRDefault="00433A4B">
            <w:pPr>
              <w:pStyle w:val="ConsPlusNormal"/>
            </w:pPr>
            <w:r>
              <w:t>в 2022 году</w:t>
            </w:r>
          </w:p>
        </w:tc>
        <w:tc>
          <w:tcPr>
            <w:tcW w:w="1277" w:type="dxa"/>
            <w:vMerge w:val="restart"/>
            <w:tcBorders>
              <w:top w:val="nil"/>
              <w:left w:val="nil"/>
              <w:bottom w:val="nil"/>
              <w:right w:val="nil"/>
            </w:tcBorders>
          </w:tcPr>
          <w:p w:rsidR="00433A4B" w:rsidRDefault="00167B21">
            <w:pPr>
              <w:pStyle w:val="ConsPlusNormal"/>
            </w:pPr>
            <w:hyperlink w:anchor="P438">
              <w:r w:rsidR="00433A4B">
                <w:rPr>
                  <w:color w:val="0000FF"/>
                </w:rPr>
                <w:t>пункты 9</w:t>
              </w:r>
            </w:hyperlink>
            <w:r w:rsidR="00433A4B">
              <w:t xml:space="preserve">, </w:t>
            </w:r>
            <w:hyperlink w:anchor="P450">
              <w:r w:rsidR="00433A4B">
                <w:rPr>
                  <w:color w:val="0000FF"/>
                </w:rPr>
                <w:t>10</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9212C2">
            <w:pPr>
              <w:pStyle w:val="ConsPlusNormal"/>
              <w:jc w:val="center"/>
            </w:pPr>
            <w:r>
              <w:t>333 613,6</w:t>
            </w:r>
          </w:p>
        </w:tc>
        <w:tc>
          <w:tcPr>
            <w:tcW w:w="1134" w:type="dxa"/>
            <w:tcBorders>
              <w:top w:val="nil"/>
              <w:left w:val="nil"/>
              <w:bottom w:val="nil"/>
              <w:right w:val="nil"/>
            </w:tcBorders>
          </w:tcPr>
          <w:p w:rsidR="00433A4B" w:rsidRDefault="00433A4B">
            <w:pPr>
              <w:pStyle w:val="ConsPlusNormal"/>
              <w:jc w:val="center"/>
            </w:pPr>
            <w:r>
              <w:t>28 783,3</w:t>
            </w:r>
          </w:p>
        </w:tc>
        <w:tc>
          <w:tcPr>
            <w:tcW w:w="1079" w:type="dxa"/>
            <w:tcBorders>
              <w:top w:val="nil"/>
              <w:left w:val="nil"/>
              <w:bottom w:val="nil"/>
              <w:right w:val="nil"/>
            </w:tcBorders>
          </w:tcPr>
          <w:p w:rsidR="00433A4B" w:rsidRDefault="009212C2">
            <w:pPr>
              <w:pStyle w:val="ConsPlusNormal"/>
              <w:jc w:val="center"/>
            </w:pPr>
            <w:r>
              <w:t>304 830,3</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9212C2">
            <w:pPr>
              <w:pStyle w:val="ConsPlusNormal"/>
              <w:jc w:val="center"/>
            </w:pPr>
            <w:r>
              <w:t>61 394,4</w:t>
            </w:r>
          </w:p>
        </w:tc>
        <w:tc>
          <w:tcPr>
            <w:tcW w:w="1134" w:type="dxa"/>
            <w:tcBorders>
              <w:top w:val="nil"/>
              <w:left w:val="nil"/>
              <w:bottom w:val="nil"/>
              <w:right w:val="nil"/>
            </w:tcBorders>
          </w:tcPr>
          <w:p w:rsidR="00433A4B" w:rsidRDefault="00433A4B">
            <w:pPr>
              <w:pStyle w:val="ConsPlusNormal"/>
              <w:jc w:val="center"/>
            </w:pPr>
            <w:r>
              <w:t>587,4</w:t>
            </w:r>
          </w:p>
        </w:tc>
        <w:tc>
          <w:tcPr>
            <w:tcW w:w="1079" w:type="dxa"/>
            <w:tcBorders>
              <w:top w:val="nil"/>
              <w:left w:val="nil"/>
              <w:bottom w:val="nil"/>
              <w:right w:val="nil"/>
            </w:tcBorders>
          </w:tcPr>
          <w:p w:rsidR="00433A4B" w:rsidRDefault="009212C2">
            <w:pPr>
              <w:pStyle w:val="ConsPlusNormal"/>
              <w:jc w:val="center"/>
            </w:pPr>
            <w:r>
              <w:t>40 807,0</w:t>
            </w:r>
          </w:p>
        </w:tc>
        <w:tc>
          <w:tcPr>
            <w:tcW w:w="1134" w:type="dxa"/>
            <w:tcBorders>
              <w:top w:val="nil"/>
              <w:left w:val="nil"/>
              <w:bottom w:val="nil"/>
              <w:right w:val="nil"/>
            </w:tcBorders>
          </w:tcPr>
          <w:p w:rsidR="00433A4B" w:rsidRDefault="009212C2">
            <w:pPr>
              <w:pStyle w:val="ConsPlusNormal"/>
              <w:jc w:val="center"/>
            </w:pPr>
            <w:r>
              <w:t>20 000,0</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r>
              <w:t>в том числе в рамках федерального проекта</w:t>
            </w:r>
          </w:p>
          <w:p w:rsidR="00433A4B" w:rsidRDefault="00433A4B">
            <w:pPr>
              <w:pStyle w:val="ConsPlusNormal"/>
            </w:pPr>
            <w:r>
              <w:t>"Спорт - норма жизни" национального проекта "Демография"</w:t>
            </w:r>
          </w:p>
        </w:tc>
        <w:tc>
          <w:tcPr>
            <w:tcW w:w="1276" w:type="dxa"/>
            <w:vMerge w:val="restart"/>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9212C2" w:rsidP="009212C2">
            <w:pPr>
              <w:pStyle w:val="ConsPlusNormal"/>
              <w:jc w:val="center"/>
            </w:pPr>
            <w:r>
              <w:t>340 422,0</w:t>
            </w:r>
          </w:p>
        </w:tc>
        <w:tc>
          <w:tcPr>
            <w:tcW w:w="1134" w:type="dxa"/>
            <w:tcBorders>
              <w:top w:val="nil"/>
              <w:left w:val="nil"/>
              <w:bottom w:val="nil"/>
              <w:right w:val="nil"/>
            </w:tcBorders>
          </w:tcPr>
          <w:p w:rsidR="00433A4B" w:rsidRDefault="00433A4B">
            <w:pPr>
              <w:pStyle w:val="ConsPlusNormal"/>
              <w:jc w:val="center"/>
            </w:pPr>
            <w:r>
              <w:t>29 370,7</w:t>
            </w:r>
          </w:p>
        </w:tc>
        <w:tc>
          <w:tcPr>
            <w:tcW w:w="1079" w:type="dxa"/>
            <w:tcBorders>
              <w:top w:val="nil"/>
              <w:left w:val="nil"/>
              <w:bottom w:val="nil"/>
              <w:right w:val="nil"/>
            </w:tcBorders>
          </w:tcPr>
          <w:p w:rsidR="00433A4B" w:rsidRDefault="009212C2">
            <w:pPr>
              <w:pStyle w:val="ConsPlusNormal"/>
              <w:jc w:val="center"/>
            </w:pPr>
            <w:r>
              <w:t>311 051,3</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p>
        </w:tc>
        <w:tc>
          <w:tcPr>
            <w:tcW w:w="1277" w:type="dxa"/>
            <w:vMerge w:val="restart"/>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9212C2">
            <w:pPr>
              <w:pStyle w:val="ConsPlusNormal"/>
              <w:jc w:val="center"/>
            </w:pPr>
            <w:r>
              <w:t>333 613,6</w:t>
            </w:r>
          </w:p>
        </w:tc>
        <w:tc>
          <w:tcPr>
            <w:tcW w:w="1134" w:type="dxa"/>
            <w:tcBorders>
              <w:top w:val="nil"/>
              <w:left w:val="nil"/>
              <w:bottom w:val="nil"/>
              <w:right w:val="nil"/>
            </w:tcBorders>
          </w:tcPr>
          <w:p w:rsidR="00433A4B" w:rsidRDefault="00433A4B">
            <w:pPr>
              <w:pStyle w:val="ConsPlusNormal"/>
              <w:jc w:val="center"/>
            </w:pPr>
            <w:r>
              <w:t>28 783,3</w:t>
            </w:r>
          </w:p>
        </w:tc>
        <w:tc>
          <w:tcPr>
            <w:tcW w:w="1079" w:type="dxa"/>
            <w:tcBorders>
              <w:top w:val="nil"/>
              <w:left w:val="nil"/>
              <w:bottom w:val="nil"/>
              <w:right w:val="nil"/>
            </w:tcBorders>
          </w:tcPr>
          <w:p w:rsidR="00433A4B" w:rsidRDefault="009212C2">
            <w:pPr>
              <w:pStyle w:val="ConsPlusNormal"/>
              <w:jc w:val="center"/>
            </w:pPr>
            <w:r>
              <w:t>304 830,3</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rsidP="009212C2">
            <w:pPr>
              <w:pStyle w:val="ConsPlusNormal"/>
              <w:jc w:val="center"/>
            </w:pPr>
            <w:r>
              <w:t>6</w:t>
            </w:r>
            <w:r w:rsidR="009212C2">
              <w:t> 808,4</w:t>
            </w:r>
          </w:p>
        </w:tc>
        <w:tc>
          <w:tcPr>
            <w:tcW w:w="1134" w:type="dxa"/>
            <w:tcBorders>
              <w:top w:val="nil"/>
              <w:left w:val="nil"/>
              <w:bottom w:val="nil"/>
              <w:right w:val="nil"/>
            </w:tcBorders>
          </w:tcPr>
          <w:p w:rsidR="00433A4B" w:rsidRDefault="00433A4B">
            <w:pPr>
              <w:pStyle w:val="ConsPlusNormal"/>
              <w:jc w:val="center"/>
            </w:pPr>
            <w:r>
              <w:t>587,4</w:t>
            </w:r>
          </w:p>
        </w:tc>
        <w:tc>
          <w:tcPr>
            <w:tcW w:w="1079" w:type="dxa"/>
            <w:tcBorders>
              <w:top w:val="nil"/>
              <w:left w:val="nil"/>
              <w:bottom w:val="nil"/>
              <w:right w:val="nil"/>
            </w:tcBorders>
          </w:tcPr>
          <w:p w:rsidR="00433A4B" w:rsidRDefault="009212C2">
            <w:pPr>
              <w:pStyle w:val="ConsPlusNormal"/>
              <w:jc w:val="center"/>
            </w:pPr>
            <w:r>
              <w:t>6 221,0</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4.3 в ред. </w:t>
            </w:r>
            <w:hyperlink r:id="rId202">
              <w:r>
                <w:rPr>
                  <w:color w:val="0000FF"/>
                </w:rPr>
                <w:t>постановления</w:t>
              </w:r>
            </w:hyperlink>
            <w:r>
              <w:t xml:space="preserve"> Правительства Архангельской области от 28.07.2022</w:t>
            </w:r>
          </w:p>
          <w:p w:rsidR="00433A4B" w:rsidRDefault="00433A4B">
            <w:pPr>
              <w:pStyle w:val="ConsPlusNormal"/>
              <w:jc w:val="both"/>
            </w:pPr>
            <w:r>
              <w:t>N 547-пп</w:t>
            </w:r>
            <w:r w:rsidR="009212C2">
              <w:t xml:space="preserve">, </w:t>
            </w:r>
            <w:r w:rsidR="009212C2" w:rsidRPr="0075667A">
              <w:t>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38" w:name="P1969"/>
            <w:bookmarkEnd w:id="38"/>
            <w:r>
              <w:t>4.4. Строительство объекта "Спортивный комплекс на стадионе "Север" в г. Северодвинске Архангельской области"</w:t>
            </w:r>
          </w:p>
        </w:tc>
        <w:tc>
          <w:tcPr>
            <w:tcW w:w="1276" w:type="dxa"/>
            <w:vMerge w:val="restart"/>
            <w:tcBorders>
              <w:top w:val="nil"/>
              <w:left w:val="nil"/>
              <w:bottom w:val="nil"/>
              <w:right w:val="nil"/>
            </w:tcBorders>
          </w:tcPr>
          <w:p w:rsidR="00433A4B" w:rsidRDefault="00433A4B">
            <w:pPr>
              <w:pStyle w:val="ConsPlusNormal"/>
            </w:pPr>
            <w:r>
              <w:t>министерство строительства и архитектуры</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0D50D1">
            <w:pPr>
              <w:pStyle w:val="ConsPlusNormal"/>
              <w:jc w:val="center"/>
            </w:pPr>
            <w:r>
              <w:t>476 205,7</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0D50D1">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476 205,7</w:t>
            </w:r>
          </w:p>
        </w:tc>
        <w:tc>
          <w:tcPr>
            <w:tcW w:w="1700" w:type="dxa"/>
            <w:vMerge w:val="restart"/>
            <w:tcBorders>
              <w:top w:val="nil"/>
              <w:left w:val="nil"/>
              <w:bottom w:val="nil"/>
              <w:right w:val="nil"/>
            </w:tcBorders>
          </w:tcPr>
          <w:p w:rsidR="00433A4B" w:rsidRDefault="00433A4B">
            <w:pPr>
              <w:pStyle w:val="ConsPlusNormal"/>
            </w:pPr>
            <w:r>
              <w:t>ввод в эксплуатацию объекта в 2026 году</w:t>
            </w:r>
          </w:p>
        </w:tc>
        <w:tc>
          <w:tcPr>
            <w:tcW w:w="1277" w:type="dxa"/>
            <w:vMerge w:val="restart"/>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0D50D1">
            <w:pPr>
              <w:pStyle w:val="ConsPlusNormal"/>
              <w:jc w:val="center"/>
            </w:pPr>
            <w:r>
              <w:t>427 730,0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0D50D1">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427 730,0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0D50D1">
            <w:pPr>
              <w:pStyle w:val="ConsPlusNormal"/>
              <w:jc w:val="center"/>
            </w:pPr>
            <w:r>
              <w:t>48 000,0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0D50D1">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48 000,0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0D50D1">
            <w:pPr>
              <w:pStyle w:val="ConsPlusNormal"/>
              <w:jc w:val="center"/>
            </w:pPr>
            <w:r>
              <w:t>475,7</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0D50D1">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475,7</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0D50D1"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0D50D1" w:rsidRDefault="000D50D1" w:rsidP="000D50D1">
            <w:pPr>
              <w:pStyle w:val="ConsPlusNormal"/>
            </w:pPr>
            <w:r w:rsidRPr="0075667A">
              <w:t xml:space="preserve">(п. </w:t>
            </w:r>
            <w:r>
              <w:t xml:space="preserve">4.4 </w:t>
            </w:r>
            <w:r w:rsidRPr="0075667A">
              <w:t xml:space="preserve"> в ред. </w:t>
            </w:r>
            <w:hyperlink r:id="rId203">
              <w:r w:rsidRPr="0075667A">
                <w:rPr>
                  <w:rStyle w:val="a3"/>
                </w:rPr>
                <w:t>постановления</w:t>
              </w:r>
            </w:hyperlink>
            <w:r w:rsidRPr="0075667A">
              <w:t xml:space="preserve"> Правительства Архангельской области от 07.10.2022 №797-пп)</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r>
              <w:t>4.4.1. Строительство плавательного бассейна с внеплощадочными инженерными сетями в рамках строительства объекта "Спортивный комплекс на стадионе "Север" в г. Северодвинске Архангельской области" - 1 этап</w:t>
            </w:r>
          </w:p>
        </w:tc>
        <w:tc>
          <w:tcPr>
            <w:tcW w:w="1276" w:type="dxa"/>
            <w:vMerge w:val="restart"/>
            <w:tcBorders>
              <w:top w:val="nil"/>
              <w:left w:val="nil"/>
              <w:bottom w:val="nil"/>
              <w:right w:val="nil"/>
            </w:tcBorders>
          </w:tcPr>
          <w:p w:rsidR="00433A4B" w:rsidRDefault="00433A4B">
            <w:pPr>
              <w:pStyle w:val="ConsPlusNormal"/>
            </w:pPr>
            <w:r>
              <w:t>министерство строительства и архитектуры</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0D50D1">
            <w:pPr>
              <w:pStyle w:val="ConsPlusNormal"/>
              <w:jc w:val="center"/>
            </w:pPr>
            <w:r>
              <w:t>476 205,7</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0D50D1">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476 205,7</w:t>
            </w:r>
          </w:p>
        </w:tc>
        <w:tc>
          <w:tcPr>
            <w:tcW w:w="1700" w:type="dxa"/>
            <w:vMerge w:val="restart"/>
            <w:tcBorders>
              <w:top w:val="nil"/>
              <w:left w:val="nil"/>
              <w:bottom w:val="nil"/>
              <w:right w:val="nil"/>
            </w:tcBorders>
          </w:tcPr>
          <w:p w:rsidR="00433A4B" w:rsidRDefault="00433A4B">
            <w:pPr>
              <w:pStyle w:val="ConsPlusNormal"/>
            </w:pPr>
            <w:r>
              <w:t>ввод в эксплуатацию в 2026 году бассейна пропускной способностью 165 чел. (1 этап)</w:t>
            </w:r>
          </w:p>
        </w:tc>
        <w:tc>
          <w:tcPr>
            <w:tcW w:w="1277" w:type="dxa"/>
            <w:vMerge w:val="restart"/>
            <w:tcBorders>
              <w:top w:val="nil"/>
              <w:left w:val="nil"/>
              <w:bottom w:val="nil"/>
              <w:right w:val="nil"/>
            </w:tcBorders>
          </w:tcPr>
          <w:p w:rsidR="00433A4B" w:rsidRDefault="00167B21">
            <w:pPr>
              <w:pStyle w:val="ConsPlusNormal"/>
            </w:pPr>
            <w:hyperlink w:anchor="P450">
              <w:r w:rsidR="00433A4B">
                <w:rPr>
                  <w:color w:val="0000FF"/>
                </w:rPr>
                <w:t>пункты 10</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0D50D1">
            <w:pPr>
              <w:pStyle w:val="ConsPlusNormal"/>
              <w:jc w:val="center"/>
            </w:pPr>
            <w:r>
              <w:t>427 730,0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0D50D1">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427 730,0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0D50D1">
            <w:pPr>
              <w:pStyle w:val="ConsPlusNormal"/>
              <w:jc w:val="center"/>
            </w:pPr>
            <w:r>
              <w:t>48 000,0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0D50D1">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48 000,0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0D50D1">
            <w:pPr>
              <w:pStyle w:val="ConsPlusNormal"/>
              <w:jc w:val="center"/>
            </w:pPr>
            <w:r>
              <w:t>475,7</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0D50D1">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475,7</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0D50D1"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0D50D1" w:rsidRDefault="000D50D1" w:rsidP="006B1484">
            <w:pPr>
              <w:pStyle w:val="ConsPlusNormal"/>
            </w:pPr>
            <w:r w:rsidRPr="0075667A">
              <w:t xml:space="preserve">(п. </w:t>
            </w:r>
            <w:r>
              <w:t xml:space="preserve">4.4.1 </w:t>
            </w:r>
            <w:r w:rsidRPr="0075667A">
              <w:t xml:space="preserve"> в ред. </w:t>
            </w:r>
            <w:hyperlink r:id="rId204">
              <w:r w:rsidRPr="0075667A">
                <w:rPr>
                  <w:rStyle w:val="a3"/>
                </w:rPr>
                <w:t>постановления</w:t>
              </w:r>
            </w:hyperlink>
            <w:r w:rsidRPr="0075667A">
              <w:t xml:space="preserve"> Правительства Архангельской области от 07.10.2022 №797-пп)</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39" w:name="P2073"/>
            <w:bookmarkEnd w:id="39"/>
            <w:r>
              <w:t>4.5. Реконструкция физкультурно-оздоровительного комплекса "Дельфин" в г. Северодвинске Архангельской области</w:t>
            </w:r>
          </w:p>
        </w:tc>
        <w:tc>
          <w:tcPr>
            <w:tcW w:w="1276" w:type="dxa"/>
            <w:vMerge w:val="restart"/>
            <w:tcBorders>
              <w:top w:val="nil"/>
              <w:left w:val="nil"/>
              <w:bottom w:val="nil"/>
              <w:right w:val="nil"/>
            </w:tcBorders>
          </w:tcPr>
          <w:p w:rsidR="00433A4B" w:rsidRDefault="00433A4B">
            <w:pPr>
              <w:pStyle w:val="ConsPlusNormal"/>
            </w:pPr>
            <w:r>
              <w:t>министерство строительства и архитектуры</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1D5659">
            <w:pPr>
              <w:pStyle w:val="ConsPlusNormal"/>
              <w:jc w:val="center"/>
            </w:pPr>
            <w:r>
              <w:t>60 000,0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1D5659">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60 000,0</w:t>
            </w:r>
          </w:p>
        </w:tc>
        <w:tc>
          <w:tcPr>
            <w:tcW w:w="1700" w:type="dxa"/>
            <w:vMerge w:val="restart"/>
            <w:tcBorders>
              <w:top w:val="nil"/>
              <w:left w:val="nil"/>
              <w:bottom w:val="nil"/>
              <w:right w:val="nil"/>
            </w:tcBorders>
          </w:tcPr>
          <w:p w:rsidR="00433A4B" w:rsidRDefault="00433A4B">
            <w:pPr>
              <w:pStyle w:val="ConsPlusNormal"/>
            </w:pPr>
            <w:r>
              <w:t>ввод в эксплуатацию в 2026 году объекта пропускной способностью 83 чел.</w:t>
            </w:r>
          </w:p>
        </w:tc>
        <w:tc>
          <w:tcPr>
            <w:tcW w:w="1277" w:type="dxa"/>
            <w:vMerge w:val="restart"/>
            <w:tcBorders>
              <w:top w:val="nil"/>
              <w:left w:val="nil"/>
              <w:bottom w:val="nil"/>
              <w:right w:val="nil"/>
            </w:tcBorders>
          </w:tcPr>
          <w:p w:rsidR="00433A4B" w:rsidRDefault="00167B21">
            <w:pPr>
              <w:pStyle w:val="ConsPlusNormal"/>
            </w:pPr>
            <w:hyperlink w:anchor="P450">
              <w:r w:rsidR="00433A4B">
                <w:rPr>
                  <w:color w:val="0000FF"/>
                </w:rPr>
                <w:t>пункты 10</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1D5659">
            <w:pPr>
              <w:pStyle w:val="ConsPlusNormal"/>
              <w:jc w:val="center"/>
            </w:pPr>
            <w:r>
              <w:t>50</w:t>
            </w:r>
            <w:r w:rsidR="00433A4B">
              <w:t xml:space="preserve">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1D5659">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50 000,0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1D5659">
            <w:pPr>
              <w:pStyle w:val="ConsPlusNormal"/>
              <w:jc w:val="center"/>
            </w:pPr>
            <w:r>
              <w:t>1</w:t>
            </w:r>
            <w:r w:rsidR="00433A4B">
              <w:t>0 000,0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1D5659">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10 000,0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1D5659"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1D5659" w:rsidRDefault="001D5659" w:rsidP="001D5659">
            <w:pPr>
              <w:pStyle w:val="ConsPlusNormal"/>
            </w:pPr>
            <w:r w:rsidRPr="0075667A">
              <w:t xml:space="preserve">(п. </w:t>
            </w:r>
            <w:r>
              <w:t xml:space="preserve">4.5. </w:t>
            </w:r>
            <w:r w:rsidRPr="0075667A">
              <w:t xml:space="preserve"> в ред. </w:t>
            </w:r>
            <w:hyperlink r:id="rId205">
              <w:r w:rsidRPr="0075667A">
                <w:rPr>
                  <w:rStyle w:val="a3"/>
                </w:rPr>
                <w:t>постановления</w:t>
              </w:r>
            </w:hyperlink>
            <w:r w:rsidRPr="0075667A">
              <w:t xml:space="preserve"> Правительства Архангельской области от 07.10.2022 №797-пп)</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40" w:name="P2125"/>
            <w:bookmarkEnd w:id="40"/>
            <w:r>
              <w:t>4.6. Реконструкция спортивного комплекса по адресу: г. Архангельск, ул. Авиационная, д. 38</w:t>
            </w:r>
          </w:p>
        </w:tc>
        <w:tc>
          <w:tcPr>
            <w:tcW w:w="1276" w:type="dxa"/>
            <w:vMerge w:val="restart"/>
            <w:tcBorders>
              <w:top w:val="nil"/>
              <w:left w:val="nil"/>
              <w:bottom w:val="nil"/>
              <w:right w:val="nil"/>
            </w:tcBorders>
          </w:tcPr>
          <w:p w:rsidR="00433A4B" w:rsidRDefault="00433A4B">
            <w:pPr>
              <w:pStyle w:val="ConsPlusNormal"/>
            </w:pPr>
            <w:r>
              <w:t>министерство строительства и архитектуры</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pPr>
              <w:pStyle w:val="ConsPlusNormal"/>
              <w:jc w:val="center"/>
            </w:pPr>
            <w:r>
              <w:t>40 000,0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40 000,0</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ввод в эксплуатацию спортивного комплекса в 2025 году пропускной способностью 55 чел.</w:t>
            </w:r>
          </w:p>
        </w:tc>
        <w:tc>
          <w:tcPr>
            <w:tcW w:w="1277" w:type="dxa"/>
            <w:vMerge w:val="restart"/>
            <w:tcBorders>
              <w:top w:val="nil"/>
              <w:left w:val="nil"/>
              <w:bottom w:val="nil"/>
              <w:right w:val="nil"/>
            </w:tcBorders>
          </w:tcPr>
          <w:p w:rsidR="00433A4B" w:rsidRDefault="00167B21">
            <w:pPr>
              <w:pStyle w:val="ConsPlusNormal"/>
            </w:pPr>
            <w:hyperlink w:anchor="P450">
              <w:r w:rsidR="00433A4B">
                <w:rPr>
                  <w:color w:val="0000FF"/>
                </w:rPr>
                <w:t>пункты 10</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40 000,0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40 000,0</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w:t>
            </w:r>
            <w:r>
              <w:lastRenderedPageBreak/>
              <w:t>ные средства</w:t>
            </w:r>
          </w:p>
        </w:tc>
        <w:tc>
          <w:tcPr>
            <w:tcW w:w="1190" w:type="dxa"/>
            <w:tcBorders>
              <w:top w:val="nil"/>
              <w:left w:val="nil"/>
              <w:bottom w:val="nil"/>
              <w:right w:val="nil"/>
            </w:tcBorders>
          </w:tcPr>
          <w:p w:rsidR="00433A4B" w:rsidRDefault="00433A4B">
            <w:pPr>
              <w:pStyle w:val="ConsPlusNormal"/>
              <w:jc w:val="center"/>
            </w:pPr>
            <w:r>
              <w:lastRenderedPageBreak/>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r>
              <w:lastRenderedPageBreak/>
              <w:t>4.7. Проектирование</w:t>
            </w:r>
          </w:p>
          <w:p w:rsidR="00433A4B" w:rsidRDefault="00433A4B">
            <w:pPr>
              <w:pStyle w:val="ConsPlusNormal"/>
            </w:pPr>
            <w:r>
              <w:t>и строительство крытого катка</w:t>
            </w:r>
          </w:p>
          <w:p w:rsidR="00433A4B" w:rsidRDefault="00433A4B">
            <w:pPr>
              <w:pStyle w:val="ConsPlusNormal"/>
            </w:pPr>
            <w:r>
              <w:t>с искусственным льдом</w:t>
            </w:r>
          </w:p>
          <w:p w:rsidR="00433A4B" w:rsidRDefault="00433A4B">
            <w:pPr>
              <w:pStyle w:val="ConsPlusNormal"/>
            </w:pPr>
            <w:r>
              <w:t>в г. Архангельске</w:t>
            </w:r>
          </w:p>
        </w:tc>
        <w:tc>
          <w:tcPr>
            <w:tcW w:w="1276" w:type="dxa"/>
            <w:vMerge w:val="restart"/>
            <w:tcBorders>
              <w:top w:val="nil"/>
              <w:left w:val="nil"/>
              <w:bottom w:val="nil"/>
              <w:right w:val="nil"/>
            </w:tcBorders>
          </w:tcPr>
          <w:p w:rsidR="00433A4B" w:rsidRDefault="00433A4B">
            <w:pPr>
              <w:pStyle w:val="ConsPlusNormal"/>
            </w:pPr>
            <w:r>
              <w:t>министерство строительства</w:t>
            </w:r>
          </w:p>
          <w:p w:rsidR="00433A4B" w:rsidRDefault="00433A4B">
            <w:pPr>
              <w:pStyle w:val="ConsPlusNormal"/>
            </w:pPr>
            <w:r>
              <w:t>и архитектуры</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pPr>
              <w:pStyle w:val="ConsPlusNormal"/>
              <w:jc w:val="center"/>
            </w:pPr>
            <w:r>
              <w:t>255 756,8</w:t>
            </w:r>
          </w:p>
        </w:tc>
        <w:tc>
          <w:tcPr>
            <w:tcW w:w="1134" w:type="dxa"/>
            <w:tcBorders>
              <w:top w:val="nil"/>
              <w:left w:val="nil"/>
              <w:bottom w:val="nil"/>
              <w:right w:val="nil"/>
            </w:tcBorders>
          </w:tcPr>
          <w:p w:rsidR="00433A4B" w:rsidRDefault="00433A4B">
            <w:pPr>
              <w:pStyle w:val="ConsPlusNormal"/>
              <w:jc w:val="center"/>
            </w:pPr>
            <w:r>
              <w:t>20,0</w:t>
            </w:r>
          </w:p>
        </w:tc>
        <w:tc>
          <w:tcPr>
            <w:tcW w:w="1079" w:type="dxa"/>
            <w:tcBorders>
              <w:top w:val="nil"/>
              <w:left w:val="nil"/>
              <w:bottom w:val="nil"/>
              <w:right w:val="nil"/>
            </w:tcBorders>
          </w:tcPr>
          <w:p w:rsidR="00433A4B" w:rsidRDefault="00433A4B">
            <w:pPr>
              <w:pStyle w:val="ConsPlusNormal"/>
              <w:jc w:val="center"/>
            </w:pPr>
            <w:r>
              <w:t>1 000,0</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254 736,8</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ввод</w:t>
            </w:r>
          </w:p>
          <w:p w:rsidR="00433A4B" w:rsidRDefault="00433A4B">
            <w:pPr>
              <w:pStyle w:val="ConsPlusNormal"/>
            </w:pPr>
            <w:r>
              <w:t>в эксплуатацию</w:t>
            </w:r>
          </w:p>
          <w:p w:rsidR="00433A4B" w:rsidRDefault="00433A4B">
            <w:pPr>
              <w:pStyle w:val="ConsPlusNormal"/>
            </w:pPr>
            <w:r>
              <w:t>объекта пропускной способностью</w:t>
            </w:r>
          </w:p>
          <w:p w:rsidR="00433A4B" w:rsidRDefault="00433A4B">
            <w:pPr>
              <w:pStyle w:val="ConsPlusNormal"/>
            </w:pPr>
            <w:r>
              <w:t>100 чел. в 2024 году</w:t>
            </w:r>
          </w:p>
        </w:tc>
        <w:tc>
          <w:tcPr>
            <w:tcW w:w="1277" w:type="dxa"/>
            <w:vMerge w:val="restart"/>
            <w:tcBorders>
              <w:top w:val="nil"/>
              <w:left w:val="nil"/>
              <w:bottom w:val="nil"/>
              <w:right w:val="nil"/>
            </w:tcBorders>
          </w:tcPr>
          <w:p w:rsidR="00433A4B" w:rsidRDefault="00167B21">
            <w:pPr>
              <w:pStyle w:val="ConsPlusNormal"/>
            </w:pPr>
            <w:hyperlink w:anchor="P438">
              <w:r w:rsidR="00433A4B">
                <w:rPr>
                  <w:color w:val="0000FF"/>
                </w:rPr>
                <w:t>пункты 9</w:t>
              </w:r>
            </w:hyperlink>
            <w:r w:rsidR="00433A4B">
              <w:t xml:space="preserve">, </w:t>
            </w:r>
            <w:hyperlink w:anchor="P450">
              <w:r w:rsidR="00433A4B">
                <w:rPr>
                  <w:color w:val="0000FF"/>
                </w:rPr>
                <w:t>10</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249 642,1</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249 642,1</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6 114,7</w:t>
            </w:r>
          </w:p>
        </w:tc>
        <w:tc>
          <w:tcPr>
            <w:tcW w:w="1134" w:type="dxa"/>
            <w:tcBorders>
              <w:top w:val="nil"/>
              <w:left w:val="nil"/>
              <w:bottom w:val="nil"/>
              <w:right w:val="nil"/>
            </w:tcBorders>
          </w:tcPr>
          <w:p w:rsidR="00433A4B" w:rsidRDefault="00433A4B">
            <w:pPr>
              <w:pStyle w:val="ConsPlusNormal"/>
              <w:jc w:val="center"/>
            </w:pPr>
            <w:r>
              <w:t>20,0</w:t>
            </w:r>
          </w:p>
        </w:tc>
        <w:tc>
          <w:tcPr>
            <w:tcW w:w="1079" w:type="dxa"/>
            <w:tcBorders>
              <w:top w:val="nil"/>
              <w:left w:val="nil"/>
              <w:bottom w:val="nil"/>
              <w:right w:val="nil"/>
            </w:tcBorders>
          </w:tcPr>
          <w:p w:rsidR="00433A4B" w:rsidRDefault="00433A4B">
            <w:pPr>
              <w:pStyle w:val="ConsPlusNormal"/>
              <w:jc w:val="center"/>
            </w:pPr>
            <w:r>
              <w:t>1 000,0</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5 094,7</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r>
              <w:t>в том числе в рамках федерального проекта</w:t>
            </w:r>
          </w:p>
          <w:p w:rsidR="00433A4B" w:rsidRDefault="00433A4B">
            <w:pPr>
              <w:pStyle w:val="ConsPlusNormal"/>
            </w:pPr>
            <w:r>
              <w:t>"Спорт - норма жизни" национального проекта "Демография"</w:t>
            </w:r>
          </w:p>
        </w:tc>
        <w:tc>
          <w:tcPr>
            <w:tcW w:w="1276" w:type="dxa"/>
            <w:vMerge w:val="restart"/>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pPr>
              <w:pStyle w:val="ConsPlusNormal"/>
              <w:jc w:val="center"/>
            </w:pPr>
            <w:r>
              <w:t>254 736,8</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254 736,8</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p>
        </w:tc>
        <w:tc>
          <w:tcPr>
            <w:tcW w:w="1277" w:type="dxa"/>
            <w:vMerge w:val="restart"/>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249 642,1</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249 642,1</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5 094,7</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5 094,7</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4.7 в ред. </w:t>
            </w:r>
            <w:hyperlink r:id="rId206">
              <w:r>
                <w:rPr>
                  <w:color w:val="0000FF"/>
                </w:rPr>
                <w:t>постановления</w:t>
              </w:r>
            </w:hyperlink>
            <w:r>
              <w:t xml:space="preserve"> Правительства Архангельской области от 28.07.2022</w:t>
            </w:r>
          </w:p>
          <w:p w:rsidR="00433A4B" w:rsidRDefault="00433A4B">
            <w:pPr>
              <w:pStyle w:val="ConsPlusNormal"/>
              <w:jc w:val="both"/>
            </w:pPr>
            <w:r>
              <w:t>N 547-пп)</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41" w:name="P2291"/>
            <w:bookmarkEnd w:id="41"/>
            <w:r>
              <w:lastRenderedPageBreak/>
              <w:t>4.8. Строительство крытой ледовой арены с искусственным льдом "Водник" в г. Архангельске</w:t>
            </w:r>
          </w:p>
        </w:tc>
        <w:tc>
          <w:tcPr>
            <w:tcW w:w="1276" w:type="dxa"/>
            <w:vMerge w:val="restart"/>
            <w:tcBorders>
              <w:top w:val="nil"/>
              <w:left w:val="nil"/>
              <w:bottom w:val="nil"/>
              <w:right w:val="nil"/>
            </w:tcBorders>
          </w:tcPr>
          <w:p w:rsidR="00433A4B" w:rsidRDefault="00433A4B">
            <w:pPr>
              <w:pStyle w:val="ConsPlusNormal"/>
            </w:pPr>
            <w:r>
              <w:t>министерство строительства и архитектуры</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1D5659">
            <w:pPr>
              <w:pStyle w:val="ConsPlusNormal"/>
              <w:jc w:val="center"/>
            </w:pPr>
            <w:r>
              <w:t>1 5</w:t>
            </w:r>
            <w:r w:rsidR="00433A4B">
              <w:t>00 000,0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1D5659">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1 500 000,0</w:t>
            </w:r>
          </w:p>
        </w:tc>
        <w:tc>
          <w:tcPr>
            <w:tcW w:w="1700" w:type="dxa"/>
            <w:vMerge w:val="restart"/>
            <w:tcBorders>
              <w:top w:val="nil"/>
              <w:left w:val="nil"/>
              <w:bottom w:val="nil"/>
              <w:right w:val="nil"/>
            </w:tcBorders>
          </w:tcPr>
          <w:p w:rsidR="00433A4B" w:rsidRDefault="00433A4B">
            <w:pPr>
              <w:pStyle w:val="ConsPlusNormal"/>
            </w:pPr>
            <w:r>
              <w:t>ввод в эксплуатацию в 2026 году объекта пропускной способностью 180 чел.</w:t>
            </w:r>
          </w:p>
        </w:tc>
        <w:tc>
          <w:tcPr>
            <w:tcW w:w="1277" w:type="dxa"/>
            <w:vMerge w:val="restart"/>
            <w:tcBorders>
              <w:top w:val="nil"/>
              <w:left w:val="nil"/>
              <w:bottom w:val="nil"/>
              <w:right w:val="nil"/>
            </w:tcBorders>
          </w:tcPr>
          <w:p w:rsidR="00433A4B" w:rsidRDefault="00167B21">
            <w:pPr>
              <w:pStyle w:val="ConsPlusNormal"/>
            </w:pPr>
            <w:hyperlink w:anchor="P450">
              <w:r w:rsidR="00433A4B">
                <w:rPr>
                  <w:color w:val="0000FF"/>
                </w:rPr>
                <w:t>пункты 10</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1D5659">
            <w:pPr>
              <w:pStyle w:val="ConsPlusNormal"/>
              <w:jc w:val="center"/>
            </w:pPr>
            <w:r>
              <w:t>1 350 000,0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1D5659">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1 350 000,0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1D5659">
            <w:pPr>
              <w:pStyle w:val="ConsPlusNormal"/>
              <w:jc w:val="center"/>
            </w:pPr>
            <w:r>
              <w:t>150 000,0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1D5659">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150 000,0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1D5659"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1D5659" w:rsidRDefault="001D5659" w:rsidP="001D5659">
            <w:pPr>
              <w:pStyle w:val="ConsPlusNormal"/>
            </w:pPr>
            <w:r w:rsidRPr="0075667A">
              <w:t xml:space="preserve">(п. </w:t>
            </w:r>
            <w:r>
              <w:t xml:space="preserve">4.8. </w:t>
            </w:r>
            <w:r w:rsidRPr="0075667A">
              <w:t xml:space="preserve"> в ред. </w:t>
            </w:r>
            <w:hyperlink r:id="rId207">
              <w:r w:rsidRPr="0075667A">
                <w:rPr>
                  <w:rStyle w:val="a3"/>
                </w:rPr>
                <w:t>постановления</w:t>
              </w:r>
            </w:hyperlink>
            <w:r w:rsidRPr="0075667A">
              <w:t xml:space="preserve"> Правительства Архангельской области от 07.10.2022 №797-пп)</w:t>
            </w:r>
          </w:p>
        </w:tc>
      </w:tr>
      <w:tr w:rsidR="0008255D"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08255D" w:rsidRDefault="0008255D">
            <w:pPr>
              <w:pStyle w:val="ConsPlusNormal"/>
            </w:pPr>
            <w:bookmarkStart w:id="42" w:name="P2343"/>
            <w:bookmarkEnd w:id="42"/>
            <w:r>
              <w:t xml:space="preserve">4.9. Строительство объекта "Спортивный зал "Октябрьской средней общеобразовательной школы N 1" по адресу: Архангельская область, </w:t>
            </w:r>
            <w:proofErr w:type="spellStart"/>
            <w:r>
              <w:t>Устьянский</w:t>
            </w:r>
            <w:proofErr w:type="spellEnd"/>
            <w:r>
              <w:t xml:space="preserve"> район, п. Октябрьский, ул. Ленина, д. 58</w:t>
            </w:r>
          </w:p>
        </w:tc>
        <w:tc>
          <w:tcPr>
            <w:tcW w:w="1276" w:type="dxa"/>
            <w:vMerge w:val="restart"/>
            <w:tcBorders>
              <w:top w:val="nil"/>
              <w:left w:val="nil"/>
              <w:bottom w:val="nil"/>
              <w:right w:val="nil"/>
            </w:tcBorders>
          </w:tcPr>
          <w:p w:rsidR="0008255D" w:rsidRDefault="0008255D">
            <w:pPr>
              <w:pStyle w:val="ConsPlusNormal"/>
            </w:pPr>
            <w:r>
              <w:t>министерство строительства и архитектуры</w:t>
            </w:r>
          </w:p>
        </w:tc>
        <w:tc>
          <w:tcPr>
            <w:tcW w:w="1275" w:type="dxa"/>
            <w:tcBorders>
              <w:top w:val="nil"/>
              <w:left w:val="nil"/>
              <w:bottom w:val="nil"/>
              <w:right w:val="nil"/>
            </w:tcBorders>
          </w:tcPr>
          <w:p w:rsidR="0008255D" w:rsidRDefault="0008255D">
            <w:pPr>
              <w:pStyle w:val="ConsPlusNormal"/>
            </w:pPr>
            <w:r>
              <w:t>итого</w:t>
            </w:r>
          </w:p>
        </w:tc>
        <w:tc>
          <w:tcPr>
            <w:tcW w:w="1190" w:type="dxa"/>
            <w:tcBorders>
              <w:top w:val="nil"/>
              <w:left w:val="nil"/>
              <w:bottom w:val="nil"/>
              <w:right w:val="nil"/>
            </w:tcBorders>
          </w:tcPr>
          <w:p w:rsidR="0008255D" w:rsidRDefault="0008255D">
            <w:pPr>
              <w:pStyle w:val="ConsPlusNormal"/>
              <w:jc w:val="center"/>
            </w:pPr>
            <w:r>
              <w:t>78 609,9</w:t>
            </w:r>
          </w:p>
        </w:tc>
        <w:tc>
          <w:tcPr>
            <w:tcW w:w="1134" w:type="dxa"/>
            <w:tcBorders>
              <w:top w:val="nil"/>
              <w:left w:val="nil"/>
              <w:bottom w:val="nil"/>
              <w:right w:val="nil"/>
            </w:tcBorders>
          </w:tcPr>
          <w:p w:rsidR="0008255D" w:rsidRDefault="0008255D">
            <w:pPr>
              <w:pStyle w:val="ConsPlusNormal"/>
              <w:jc w:val="center"/>
            </w:pPr>
            <w:r>
              <w:t>-</w:t>
            </w:r>
          </w:p>
        </w:tc>
        <w:tc>
          <w:tcPr>
            <w:tcW w:w="1079" w:type="dxa"/>
            <w:tcBorders>
              <w:top w:val="nil"/>
              <w:left w:val="nil"/>
              <w:bottom w:val="nil"/>
              <w:right w:val="nil"/>
            </w:tcBorders>
          </w:tcPr>
          <w:p w:rsidR="0008255D" w:rsidRDefault="0008255D">
            <w:pPr>
              <w:pStyle w:val="ConsPlusNormal"/>
              <w:jc w:val="center"/>
            </w:pPr>
            <w:r>
              <w:t>-</w:t>
            </w:r>
          </w:p>
        </w:tc>
        <w:tc>
          <w:tcPr>
            <w:tcW w:w="1134" w:type="dxa"/>
            <w:tcBorders>
              <w:top w:val="nil"/>
              <w:left w:val="nil"/>
              <w:bottom w:val="nil"/>
              <w:right w:val="nil"/>
            </w:tcBorders>
          </w:tcPr>
          <w:p w:rsidR="0008255D" w:rsidRDefault="0008255D">
            <w:pPr>
              <w:pStyle w:val="ConsPlusNormal"/>
              <w:jc w:val="center"/>
            </w:pPr>
            <w:r>
              <w:t>-</w:t>
            </w:r>
          </w:p>
        </w:tc>
        <w:tc>
          <w:tcPr>
            <w:tcW w:w="1134" w:type="dxa"/>
            <w:gridSpan w:val="2"/>
            <w:tcBorders>
              <w:top w:val="nil"/>
              <w:left w:val="nil"/>
              <w:bottom w:val="nil"/>
              <w:right w:val="nil"/>
            </w:tcBorders>
          </w:tcPr>
          <w:p w:rsidR="0008255D" w:rsidRDefault="0008255D">
            <w:pPr>
              <w:pStyle w:val="ConsPlusNormal"/>
              <w:jc w:val="center"/>
            </w:pPr>
            <w:r>
              <w:t>-</w:t>
            </w:r>
          </w:p>
        </w:tc>
        <w:tc>
          <w:tcPr>
            <w:tcW w:w="992" w:type="dxa"/>
            <w:tcBorders>
              <w:top w:val="nil"/>
              <w:left w:val="nil"/>
              <w:bottom w:val="nil"/>
              <w:right w:val="nil"/>
            </w:tcBorders>
          </w:tcPr>
          <w:p w:rsidR="0008255D" w:rsidRDefault="0008255D">
            <w:pPr>
              <w:pStyle w:val="ConsPlusNormal"/>
              <w:jc w:val="center"/>
            </w:pPr>
            <w:r>
              <w:t>-</w:t>
            </w:r>
          </w:p>
        </w:tc>
        <w:tc>
          <w:tcPr>
            <w:tcW w:w="1134" w:type="dxa"/>
            <w:tcBorders>
              <w:top w:val="nil"/>
              <w:left w:val="nil"/>
              <w:bottom w:val="nil"/>
              <w:right w:val="nil"/>
            </w:tcBorders>
          </w:tcPr>
          <w:p w:rsidR="0008255D" w:rsidRDefault="0008255D" w:rsidP="006B1484">
            <w:pPr>
              <w:pStyle w:val="ConsPlusNormal"/>
              <w:jc w:val="center"/>
            </w:pPr>
            <w:r>
              <w:t>78 609,9</w:t>
            </w:r>
          </w:p>
        </w:tc>
        <w:tc>
          <w:tcPr>
            <w:tcW w:w="1700" w:type="dxa"/>
            <w:vMerge w:val="restart"/>
            <w:tcBorders>
              <w:top w:val="nil"/>
              <w:left w:val="nil"/>
              <w:bottom w:val="nil"/>
              <w:right w:val="nil"/>
            </w:tcBorders>
          </w:tcPr>
          <w:p w:rsidR="0008255D" w:rsidRDefault="0008255D">
            <w:pPr>
              <w:pStyle w:val="ConsPlusNormal"/>
            </w:pPr>
            <w:r>
              <w:t>ввод в эксплуатацию в 2025 году объекта пропускной способностью 44 чел.</w:t>
            </w:r>
          </w:p>
        </w:tc>
        <w:tc>
          <w:tcPr>
            <w:tcW w:w="1277" w:type="dxa"/>
            <w:vMerge w:val="restart"/>
            <w:tcBorders>
              <w:top w:val="nil"/>
              <w:left w:val="nil"/>
              <w:bottom w:val="nil"/>
              <w:right w:val="nil"/>
            </w:tcBorders>
          </w:tcPr>
          <w:p w:rsidR="0008255D" w:rsidRDefault="00167B21">
            <w:pPr>
              <w:pStyle w:val="ConsPlusNormal"/>
            </w:pPr>
            <w:hyperlink w:anchor="P450">
              <w:r w:rsidR="0008255D">
                <w:rPr>
                  <w:color w:val="0000FF"/>
                </w:rPr>
                <w:t>пункты 10</w:t>
              </w:r>
            </w:hyperlink>
            <w:r w:rsidR="0008255D">
              <w:t xml:space="preserve">, </w:t>
            </w:r>
            <w:hyperlink w:anchor="P473">
              <w:r w:rsidR="0008255D">
                <w:rPr>
                  <w:color w:val="0000FF"/>
                </w:rPr>
                <w:t>12</w:t>
              </w:r>
            </w:hyperlink>
            <w:r w:rsidR="0008255D">
              <w:t xml:space="preserve"> перечня</w:t>
            </w:r>
          </w:p>
        </w:tc>
      </w:tr>
      <w:tr w:rsidR="0008255D"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08255D" w:rsidRDefault="0008255D">
            <w:pPr>
              <w:pStyle w:val="ConsPlusNormal"/>
            </w:pPr>
          </w:p>
        </w:tc>
        <w:tc>
          <w:tcPr>
            <w:tcW w:w="1276" w:type="dxa"/>
            <w:vMerge/>
            <w:tcBorders>
              <w:top w:val="nil"/>
              <w:left w:val="nil"/>
              <w:bottom w:val="nil"/>
              <w:right w:val="nil"/>
            </w:tcBorders>
          </w:tcPr>
          <w:p w:rsidR="0008255D" w:rsidRDefault="0008255D">
            <w:pPr>
              <w:pStyle w:val="ConsPlusNormal"/>
            </w:pPr>
          </w:p>
        </w:tc>
        <w:tc>
          <w:tcPr>
            <w:tcW w:w="1275" w:type="dxa"/>
            <w:tcBorders>
              <w:top w:val="nil"/>
              <w:left w:val="nil"/>
              <w:bottom w:val="nil"/>
              <w:right w:val="nil"/>
            </w:tcBorders>
          </w:tcPr>
          <w:p w:rsidR="0008255D" w:rsidRDefault="0008255D">
            <w:pPr>
              <w:pStyle w:val="ConsPlusNormal"/>
            </w:pPr>
            <w:r>
              <w:t>в том числе:</w:t>
            </w:r>
          </w:p>
        </w:tc>
        <w:tc>
          <w:tcPr>
            <w:tcW w:w="1190" w:type="dxa"/>
            <w:tcBorders>
              <w:top w:val="nil"/>
              <w:left w:val="nil"/>
              <w:bottom w:val="nil"/>
              <w:right w:val="nil"/>
            </w:tcBorders>
          </w:tcPr>
          <w:p w:rsidR="0008255D" w:rsidRDefault="0008255D">
            <w:pPr>
              <w:pStyle w:val="ConsPlusNormal"/>
            </w:pPr>
          </w:p>
        </w:tc>
        <w:tc>
          <w:tcPr>
            <w:tcW w:w="1134" w:type="dxa"/>
            <w:tcBorders>
              <w:top w:val="nil"/>
              <w:left w:val="nil"/>
              <w:bottom w:val="nil"/>
              <w:right w:val="nil"/>
            </w:tcBorders>
          </w:tcPr>
          <w:p w:rsidR="0008255D" w:rsidRDefault="0008255D">
            <w:pPr>
              <w:pStyle w:val="ConsPlusNormal"/>
            </w:pPr>
          </w:p>
        </w:tc>
        <w:tc>
          <w:tcPr>
            <w:tcW w:w="1079" w:type="dxa"/>
            <w:tcBorders>
              <w:top w:val="nil"/>
              <w:left w:val="nil"/>
              <w:bottom w:val="nil"/>
              <w:right w:val="nil"/>
            </w:tcBorders>
          </w:tcPr>
          <w:p w:rsidR="0008255D" w:rsidRDefault="0008255D">
            <w:pPr>
              <w:pStyle w:val="ConsPlusNormal"/>
            </w:pPr>
          </w:p>
        </w:tc>
        <w:tc>
          <w:tcPr>
            <w:tcW w:w="1134" w:type="dxa"/>
            <w:tcBorders>
              <w:top w:val="nil"/>
              <w:left w:val="nil"/>
              <w:bottom w:val="nil"/>
              <w:right w:val="nil"/>
            </w:tcBorders>
          </w:tcPr>
          <w:p w:rsidR="0008255D" w:rsidRDefault="0008255D">
            <w:pPr>
              <w:pStyle w:val="ConsPlusNormal"/>
            </w:pPr>
          </w:p>
        </w:tc>
        <w:tc>
          <w:tcPr>
            <w:tcW w:w="1134" w:type="dxa"/>
            <w:gridSpan w:val="2"/>
            <w:tcBorders>
              <w:top w:val="nil"/>
              <w:left w:val="nil"/>
              <w:bottom w:val="nil"/>
              <w:right w:val="nil"/>
            </w:tcBorders>
          </w:tcPr>
          <w:p w:rsidR="0008255D" w:rsidRDefault="0008255D">
            <w:pPr>
              <w:pStyle w:val="ConsPlusNormal"/>
            </w:pPr>
          </w:p>
        </w:tc>
        <w:tc>
          <w:tcPr>
            <w:tcW w:w="992" w:type="dxa"/>
            <w:tcBorders>
              <w:top w:val="nil"/>
              <w:left w:val="nil"/>
              <w:bottom w:val="nil"/>
              <w:right w:val="nil"/>
            </w:tcBorders>
          </w:tcPr>
          <w:p w:rsidR="0008255D" w:rsidRDefault="0008255D">
            <w:pPr>
              <w:pStyle w:val="ConsPlusNormal"/>
            </w:pPr>
          </w:p>
        </w:tc>
        <w:tc>
          <w:tcPr>
            <w:tcW w:w="1134" w:type="dxa"/>
            <w:tcBorders>
              <w:top w:val="nil"/>
              <w:left w:val="nil"/>
              <w:bottom w:val="nil"/>
              <w:right w:val="nil"/>
            </w:tcBorders>
          </w:tcPr>
          <w:p w:rsidR="0008255D" w:rsidRDefault="0008255D" w:rsidP="006B1484">
            <w:pPr>
              <w:pStyle w:val="ConsPlusNormal"/>
            </w:pPr>
          </w:p>
        </w:tc>
        <w:tc>
          <w:tcPr>
            <w:tcW w:w="1700" w:type="dxa"/>
            <w:vMerge/>
            <w:tcBorders>
              <w:top w:val="nil"/>
              <w:left w:val="nil"/>
              <w:bottom w:val="nil"/>
              <w:right w:val="nil"/>
            </w:tcBorders>
          </w:tcPr>
          <w:p w:rsidR="0008255D" w:rsidRDefault="0008255D">
            <w:pPr>
              <w:pStyle w:val="ConsPlusNormal"/>
            </w:pPr>
          </w:p>
        </w:tc>
        <w:tc>
          <w:tcPr>
            <w:tcW w:w="1277" w:type="dxa"/>
            <w:vMerge/>
            <w:tcBorders>
              <w:top w:val="nil"/>
              <w:left w:val="nil"/>
              <w:bottom w:val="nil"/>
              <w:right w:val="nil"/>
            </w:tcBorders>
          </w:tcPr>
          <w:p w:rsidR="0008255D" w:rsidRDefault="0008255D">
            <w:pPr>
              <w:pStyle w:val="ConsPlusNormal"/>
            </w:pPr>
          </w:p>
        </w:tc>
      </w:tr>
      <w:tr w:rsidR="0008255D"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08255D" w:rsidRDefault="0008255D">
            <w:pPr>
              <w:pStyle w:val="ConsPlusNormal"/>
            </w:pPr>
          </w:p>
        </w:tc>
        <w:tc>
          <w:tcPr>
            <w:tcW w:w="1276" w:type="dxa"/>
            <w:vMerge/>
            <w:tcBorders>
              <w:top w:val="nil"/>
              <w:left w:val="nil"/>
              <w:bottom w:val="nil"/>
              <w:right w:val="nil"/>
            </w:tcBorders>
          </w:tcPr>
          <w:p w:rsidR="0008255D" w:rsidRDefault="0008255D">
            <w:pPr>
              <w:pStyle w:val="ConsPlusNormal"/>
            </w:pPr>
          </w:p>
        </w:tc>
        <w:tc>
          <w:tcPr>
            <w:tcW w:w="1275" w:type="dxa"/>
            <w:tcBorders>
              <w:top w:val="nil"/>
              <w:left w:val="nil"/>
              <w:bottom w:val="nil"/>
              <w:right w:val="nil"/>
            </w:tcBorders>
          </w:tcPr>
          <w:p w:rsidR="0008255D" w:rsidRDefault="0008255D">
            <w:pPr>
              <w:pStyle w:val="ConsPlusNormal"/>
            </w:pPr>
            <w:r>
              <w:t>федеральный бюджет</w:t>
            </w:r>
          </w:p>
        </w:tc>
        <w:tc>
          <w:tcPr>
            <w:tcW w:w="1190" w:type="dxa"/>
            <w:tcBorders>
              <w:top w:val="nil"/>
              <w:left w:val="nil"/>
              <w:bottom w:val="nil"/>
              <w:right w:val="nil"/>
            </w:tcBorders>
          </w:tcPr>
          <w:p w:rsidR="0008255D" w:rsidRDefault="0008255D">
            <w:pPr>
              <w:pStyle w:val="ConsPlusNormal"/>
              <w:jc w:val="center"/>
            </w:pPr>
            <w:r>
              <w:t>-</w:t>
            </w:r>
          </w:p>
        </w:tc>
        <w:tc>
          <w:tcPr>
            <w:tcW w:w="1134" w:type="dxa"/>
            <w:tcBorders>
              <w:top w:val="nil"/>
              <w:left w:val="nil"/>
              <w:bottom w:val="nil"/>
              <w:right w:val="nil"/>
            </w:tcBorders>
          </w:tcPr>
          <w:p w:rsidR="0008255D" w:rsidRDefault="0008255D">
            <w:pPr>
              <w:pStyle w:val="ConsPlusNormal"/>
              <w:jc w:val="center"/>
            </w:pPr>
            <w:r>
              <w:t>-</w:t>
            </w:r>
          </w:p>
        </w:tc>
        <w:tc>
          <w:tcPr>
            <w:tcW w:w="1079" w:type="dxa"/>
            <w:tcBorders>
              <w:top w:val="nil"/>
              <w:left w:val="nil"/>
              <w:bottom w:val="nil"/>
              <w:right w:val="nil"/>
            </w:tcBorders>
          </w:tcPr>
          <w:p w:rsidR="0008255D" w:rsidRDefault="0008255D">
            <w:pPr>
              <w:pStyle w:val="ConsPlusNormal"/>
              <w:jc w:val="center"/>
            </w:pPr>
            <w:r>
              <w:t>-</w:t>
            </w:r>
          </w:p>
        </w:tc>
        <w:tc>
          <w:tcPr>
            <w:tcW w:w="1134" w:type="dxa"/>
            <w:tcBorders>
              <w:top w:val="nil"/>
              <w:left w:val="nil"/>
              <w:bottom w:val="nil"/>
              <w:right w:val="nil"/>
            </w:tcBorders>
          </w:tcPr>
          <w:p w:rsidR="0008255D" w:rsidRDefault="0008255D">
            <w:pPr>
              <w:pStyle w:val="ConsPlusNormal"/>
              <w:jc w:val="center"/>
            </w:pPr>
            <w:r>
              <w:t>-</w:t>
            </w:r>
          </w:p>
        </w:tc>
        <w:tc>
          <w:tcPr>
            <w:tcW w:w="1134" w:type="dxa"/>
            <w:gridSpan w:val="2"/>
            <w:tcBorders>
              <w:top w:val="nil"/>
              <w:left w:val="nil"/>
              <w:bottom w:val="nil"/>
              <w:right w:val="nil"/>
            </w:tcBorders>
          </w:tcPr>
          <w:p w:rsidR="0008255D" w:rsidRDefault="0008255D">
            <w:pPr>
              <w:pStyle w:val="ConsPlusNormal"/>
              <w:jc w:val="center"/>
            </w:pPr>
            <w:r>
              <w:t>-</w:t>
            </w:r>
          </w:p>
        </w:tc>
        <w:tc>
          <w:tcPr>
            <w:tcW w:w="992" w:type="dxa"/>
            <w:tcBorders>
              <w:top w:val="nil"/>
              <w:left w:val="nil"/>
              <w:bottom w:val="nil"/>
              <w:right w:val="nil"/>
            </w:tcBorders>
          </w:tcPr>
          <w:p w:rsidR="0008255D" w:rsidRDefault="0008255D">
            <w:pPr>
              <w:pStyle w:val="ConsPlusNormal"/>
              <w:jc w:val="center"/>
            </w:pPr>
            <w:r>
              <w:t>-</w:t>
            </w:r>
          </w:p>
        </w:tc>
        <w:tc>
          <w:tcPr>
            <w:tcW w:w="1134" w:type="dxa"/>
            <w:tcBorders>
              <w:top w:val="nil"/>
              <w:left w:val="nil"/>
              <w:bottom w:val="nil"/>
              <w:right w:val="nil"/>
            </w:tcBorders>
          </w:tcPr>
          <w:p w:rsidR="0008255D" w:rsidRDefault="0008255D" w:rsidP="006B1484">
            <w:pPr>
              <w:pStyle w:val="ConsPlusNormal"/>
              <w:jc w:val="center"/>
            </w:pPr>
            <w:r>
              <w:t>-</w:t>
            </w:r>
          </w:p>
        </w:tc>
        <w:tc>
          <w:tcPr>
            <w:tcW w:w="1700" w:type="dxa"/>
            <w:vMerge/>
            <w:tcBorders>
              <w:top w:val="nil"/>
              <w:left w:val="nil"/>
              <w:bottom w:val="nil"/>
              <w:right w:val="nil"/>
            </w:tcBorders>
          </w:tcPr>
          <w:p w:rsidR="0008255D" w:rsidRDefault="0008255D">
            <w:pPr>
              <w:pStyle w:val="ConsPlusNormal"/>
            </w:pPr>
          </w:p>
        </w:tc>
        <w:tc>
          <w:tcPr>
            <w:tcW w:w="1277" w:type="dxa"/>
            <w:vMerge/>
            <w:tcBorders>
              <w:top w:val="nil"/>
              <w:left w:val="nil"/>
              <w:bottom w:val="nil"/>
              <w:right w:val="nil"/>
            </w:tcBorders>
          </w:tcPr>
          <w:p w:rsidR="0008255D" w:rsidRDefault="0008255D">
            <w:pPr>
              <w:pStyle w:val="ConsPlusNormal"/>
            </w:pPr>
          </w:p>
        </w:tc>
      </w:tr>
      <w:tr w:rsidR="0008255D"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08255D" w:rsidRDefault="0008255D">
            <w:pPr>
              <w:pStyle w:val="ConsPlusNormal"/>
            </w:pPr>
          </w:p>
        </w:tc>
        <w:tc>
          <w:tcPr>
            <w:tcW w:w="1276" w:type="dxa"/>
            <w:vMerge/>
            <w:tcBorders>
              <w:top w:val="nil"/>
              <w:left w:val="nil"/>
              <w:bottom w:val="nil"/>
              <w:right w:val="nil"/>
            </w:tcBorders>
          </w:tcPr>
          <w:p w:rsidR="0008255D" w:rsidRDefault="0008255D">
            <w:pPr>
              <w:pStyle w:val="ConsPlusNormal"/>
            </w:pPr>
          </w:p>
        </w:tc>
        <w:tc>
          <w:tcPr>
            <w:tcW w:w="1275" w:type="dxa"/>
            <w:tcBorders>
              <w:top w:val="nil"/>
              <w:left w:val="nil"/>
              <w:bottom w:val="nil"/>
              <w:right w:val="nil"/>
            </w:tcBorders>
          </w:tcPr>
          <w:p w:rsidR="0008255D" w:rsidRDefault="0008255D">
            <w:pPr>
              <w:pStyle w:val="ConsPlusNormal"/>
            </w:pPr>
            <w:r>
              <w:t>областной бюджет</w:t>
            </w:r>
          </w:p>
        </w:tc>
        <w:tc>
          <w:tcPr>
            <w:tcW w:w="1190" w:type="dxa"/>
            <w:tcBorders>
              <w:top w:val="nil"/>
              <w:left w:val="nil"/>
              <w:bottom w:val="nil"/>
              <w:right w:val="nil"/>
            </w:tcBorders>
          </w:tcPr>
          <w:p w:rsidR="0008255D" w:rsidRDefault="0008255D">
            <w:pPr>
              <w:pStyle w:val="ConsPlusNormal"/>
              <w:jc w:val="center"/>
            </w:pPr>
            <w:r>
              <w:t>74 679,4</w:t>
            </w:r>
          </w:p>
        </w:tc>
        <w:tc>
          <w:tcPr>
            <w:tcW w:w="1134" w:type="dxa"/>
            <w:tcBorders>
              <w:top w:val="nil"/>
              <w:left w:val="nil"/>
              <w:bottom w:val="nil"/>
              <w:right w:val="nil"/>
            </w:tcBorders>
          </w:tcPr>
          <w:p w:rsidR="0008255D" w:rsidRDefault="0008255D">
            <w:pPr>
              <w:pStyle w:val="ConsPlusNormal"/>
              <w:jc w:val="center"/>
            </w:pPr>
            <w:r>
              <w:t>-</w:t>
            </w:r>
          </w:p>
        </w:tc>
        <w:tc>
          <w:tcPr>
            <w:tcW w:w="1079" w:type="dxa"/>
            <w:tcBorders>
              <w:top w:val="nil"/>
              <w:left w:val="nil"/>
              <w:bottom w:val="nil"/>
              <w:right w:val="nil"/>
            </w:tcBorders>
          </w:tcPr>
          <w:p w:rsidR="0008255D" w:rsidRDefault="0008255D">
            <w:pPr>
              <w:pStyle w:val="ConsPlusNormal"/>
              <w:jc w:val="center"/>
            </w:pPr>
            <w:r>
              <w:t>-</w:t>
            </w:r>
          </w:p>
        </w:tc>
        <w:tc>
          <w:tcPr>
            <w:tcW w:w="1134" w:type="dxa"/>
            <w:tcBorders>
              <w:top w:val="nil"/>
              <w:left w:val="nil"/>
              <w:bottom w:val="nil"/>
              <w:right w:val="nil"/>
            </w:tcBorders>
          </w:tcPr>
          <w:p w:rsidR="0008255D" w:rsidRDefault="0008255D">
            <w:pPr>
              <w:pStyle w:val="ConsPlusNormal"/>
              <w:jc w:val="center"/>
            </w:pPr>
            <w:r>
              <w:t>-</w:t>
            </w:r>
          </w:p>
        </w:tc>
        <w:tc>
          <w:tcPr>
            <w:tcW w:w="1134" w:type="dxa"/>
            <w:gridSpan w:val="2"/>
            <w:tcBorders>
              <w:top w:val="nil"/>
              <w:left w:val="nil"/>
              <w:bottom w:val="nil"/>
              <w:right w:val="nil"/>
            </w:tcBorders>
          </w:tcPr>
          <w:p w:rsidR="0008255D" w:rsidRDefault="0008255D">
            <w:pPr>
              <w:pStyle w:val="ConsPlusNormal"/>
              <w:jc w:val="center"/>
            </w:pPr>
            <w:r>
              <w:t>-</w:t>
            </w:r>
          </w:p>
        </w:tc>
        <w:tc>
          <w:tcPr>
            <w:tcW w:w="992" w:type="dxa"/>
            <w:tcBorders>
              <w:top w:val="nil"/>
              <w:left w:val="nil"/>
              <w:bottom w:val="nil"/>
              <w:right w:val="nil"/>
            </w:tcBorders>
          </w:tcPr>
          <w:p w:rsidR="0008255D" w:rsidRDefault="0008255D">
            <w:pPr>
              <w:pStyle w:val="ConsPlusNormal"/>
              <w:jc w:val="center"/>
            </w:pPr>
            <w:r>
              <w:t>-</w:t>
            </w:r>
          </w:p>
        </w:tc>
        <w:tc>
          <w:tcPr>
            <w:tcW w:w="1134" w:type="dxa"/>
            <w:tcBorders>
              <w:top w:val="nil"/>
              <w:left w:val="nil"/>
              <w:bottom w:val="nil"/>
              <w:right w:val="nil"/>
            </w:tcBorders>
          </w:tcPr>
          <w:p w:rsidR="0008255D" w:rsidRDefault="0008255D" w:rsidP="006B1484">
            <w:pPr>
              <w:pStyle w:val="ConsPlusNormal"/>
              <w:jc w:val="center"/>
            </w:pPr>
            <w:r>
              <w:t>74 679,4</w:t>
            </w:r>
          </w:p>
        </w:tc>
        <w:tc>
          <w:tcPr>
            <w:tcW w:w="1700" w:type="dxa"/>
            <w:vMerge/>
            <w:tcBorders>
              <w:top w:val="nil"/>
              <w:left w:val="nil"/>
              <w:bottom w:val="nil"/>
              <w:right w:val="nil"/>
            </w:tcBorders>
          </w:tcPr>
          <w:p w:rsidR="0008255D" w:rsidRDefault="0008255D">
            <w:pPr>
              <w:pStyle w:val="ConsPlusNormal"/>
            </w:pPr>
          </w:p>
        </w:tc>
        <w:tc>
          <w:tcPr>
            <w:tcW w:w="1277" w:type="dxa"/>
            <w:vMerge/>
            <w:tcBorders>
              <w:top w:val="nil"/>
              <w:left w:val="nil"/>
              <w:bottom w:val="nil"/>
              <w:right w:val="nil"/>
            </w:tcBorders>
          </w:tcPr>
          <w:p w:rsidR="0008255D" w:rsidRDefault="0008255D">
            <w:pPr>
              <w:pStyle w:val="ConsPlusNormal"/>
            </w:pPr>
          </w:p>
        </w:tc>
      </w:tr>
      <w:tr w:rsidR="0008255D"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08255D" w:rsidRDefault="0008255D">
            <w:pPr>
              <w:pStyle w:val="ConsPlusNormal"/>
            </w:pPr>
          </w:p>
        </w:tc>
        <w:tc>
          <w:tcPr>
            <w:tcW w:w="1276" w:type="dxa"/>
            <w:vMerge/>
            <w:tcBorders>
              <w:top w:val="nil"/>
              <w:left w:val="nil"/>
              <w:bottom w:val="nil"/>
              <w:right w:val="nil"/>
            </w:tcBorders>
          </w:tcPr>
          <w:p w:rsidR="0008255D" w:rsidRDefault="0008255D">
            <w:pPr>
              <w:pStyle w:val="ConsPlusNormal"/>
            </w:pPr>
          </w:p>
        </w:tc>
        <w:tc>
          <w:tcPr>
            <w:tcW w:w="1275" w:type="dxa"/>
            <w:tcBorders>
              <w:top w:val="nil"/>
              <w:left w:val="nil"/>
              <w:bottom w:val="nil"/>
              <w:right w:val="nil"/>
            </w:tcBorders>
          </w:tcPr>
          <w:p w:rsidR="0008255D" w:rsidRDefault="0008255D">
            <w:pPr>
              <w:pStyle w:val="ConsPlusNormal"/>
            </w:pPr>
            <w:r>
              <w:t>местные бюджеты</w:t>
            </w:r>
          </w:p>
        </w:tc>
        <w:tc>
          <w:tcPr>
            <w:tcW w:w="1190" w:type="dxa"/>
            <w:tcBorders>
              <w:top w:val="nil"/>
              <w:left w:val="nil"/>
              <w:bottom w:val="nil"/>
              <w:right w:val="nil"/>
            </w:tcBorders>
          </w:tcPr>
          <w:p w:rsidR="0008255D" w:rsidRDefault="0008255D">
            <w:pPr>
              <w:pStyle w:val="ConsPlusNormal"/>
              <w:jc w:val="center"/>
            </w:pPr>
            <w:r>
              <w:t>3 930,5</w:t>
            </w:r>
          </w:p>
        </w:tc>
        <w:tc>
          <w:tcPr>
            <w:tcW w:w="1134" w:type="dxa"/>
            <w:tcBorders>
              <w:top w:val="nil"/>
              <w:left w:val="nil"/>
              <w:bottom w:val="nil"/>
              <w:right w:val="nil"/>
            </w:tcBorders>
          </w:tcPr>
          <w:p w:rsidR="0008255D" w:rsidRDefault="0008255D">
            <w:pPr>
              <w:pStyle w:val="ConsPlusNormal"/>
              <w:jc w:val="center"/>
            </w:pPr>
            <w:r>
              <w:t>-</w:t>
            </w:r>
          </w:p>
        </w:tc>
        <w:tc>
          <w:tcPr>
            <w:tcW w:w="1079" w:type="dxa"/>
            <w:tcBorders>
              <w:top w:val="nil"/>
              <w:left w:val="nil"/>
              <w:bottom w:val="nil"/>
              <w:right w:val="nil"/>
            </w:tcBorders>
          </w:tcPr>
          <w:p w:rsidR="0008255D" w:rsidRDefault="0008255D">
            <w:pPr>
              <w:pStyle w:val="ConsPlusNormal"/>
              <w:jc w:val="center"/>
            </w:pPr>
            <w:r>
              <w:t>-</w:t>
            </w:r>
          </w:p>
        </w:tc>
        <w:tc>
          <w:tcPr>
            <w:tcW w:w="1134" w:type="dxa"/>
            <w:tcBorders>
              <w:top w:val="nil"/>
              <w:left w:val="nil"/>
              <w:bottom w:val="nil"/>
              <w:right w:val="nil"/>
            </w:tcBorders>
          </w:tcPr>
          <w:p w:rsidR="0008255D" w:rsidRDefault="0008255D">
            <w:pPr>
              <w:pStyle w:val="ConsPlusNormal"/>
              <w:jc w:val="center"/>
            </w:pPr>
            <w:r>
              <w:t>-</w:t>
            </w:r>
          </w:p>
        </w:tc>
        <w:tc>
          <w:tcPr>
            <w:tcW w:w="1134" w:type="dxa"/>
            <w:gridSpan w:val="2"/>
            <w:tcBorders>
              <w:top w:val="nil"/>
              <w:left w:val="nil"/>
              <w:bottom w:val="nil"/>
              <w:right w:val="nil"/>
            </w:tcBorders>
          </w:tcPr>
          <w:p w:rsidR="0008255D" w:rsidRDefault="0008255D">
            <w:pPr>
              <w:pStyle w:val="ConsPlusNormal"/>
              <w:jc w:val="center"/>
            </w:pPr>
            <w:r>
              <w:t>-</w:t>
            </w:r>
          </w:p>
        </w:tc>
        <w:tc>
          <w:tcPr>
            <w:tcW w:w="992" w:type="dxa"/>
            <w:tcBorders>
              <w:top w:val="nil"/>
              <w:left w:val="nil"/>
              <w:bottom w:val="nil"/>
              <w:right w:val="nil"/>
            </w:tcBorders>
          </w:tcPr>
          <w:p w:rsidR="0008255D" w:rsidRDefault="0008255D">
            <w:pPr>
              <w:pStyle w:val="ConsPlusNormal"/>
              <w:jc w:val="center"/>
            </w:pPr>
            <w:r>
              <w:t>-</w:t>
            </w:r>
          </w:p>
        </w:tc>
        <w:tc>
          <w:tcPr>
            <w:tcW w:w="1134" w:type="dxa"/>
            <w:tcBorders>
              <w:top w:val="nil"/>
              <w:left w:val="nil"/>
              <w:bottom w:val="nil"/>
              <w:right w:val="nil"/>
            </w:tcBorders>
          </w:tcPr>
          <w:p w:rsidR="0008255D" w:rsidRDefault="0008255D" w:rsidP="006B1484">
            <w:pPr>
              <w:pStyle w:val="ConsPlusNormal"/>
              <w:jc w:val="center"/>
            </w:pPr>
            <w:r>
              <w:t>3 930,5</w:t>
            </w:r>
          </w:p>
        </w:tc>
        <w:tc>
          <w:tcPr>
            <w:tcW w:w="1700" w:type="dxa"/>
            <w:vMerge/>
            <w:tcBorders>
              <w:top w:val="nil"/>
              <w:left w:val="nil"/>
              <w:bottom w:val="nil"/>
              <w:right w:val="nil"/>
            </w:tcBorders>
          </w:tcPr>
          <w:p w:rsidR="0008255D" w:rsidRDefault="0008255D">
            <w:pPr>
              <w:pStyle w:val="ConsPlusNormal"/>
            </w:pPr>
          </w:p>
        </w:tc>
        <w:tc>
          <w:tcPr>
            <w:tcW w:w="1277" w:type="dxa"/>
            <w:vMerge/>
            <w:tcBorders>
              <w:top w:val="nil"/>
              <w:left w:val="nil"/>
              <w:bottom w:val="nil"/>
              <w:right w:val="nil"/>
            </w:tcBorders>
          </w:tcPr>
          <w:p w:rsidR="0008255D" w:rsidRDefault="0008255D">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08255D"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08255D" w:rsidRDefault="0008255D" w:rsidP="0008255D">
            <w:pPr>
              <w:pStyle w:val="ConsPlusNormal"/>
            </w:pPr>
            <w:r w:rsidRPr="0075667A">
              <w:t xml:space="preserve">(п. </w:t>
            </w:r>
            <w:r>
              <w:t xml:space="preserve">4.9. </w:t>
            </w:r>
            <w:r w:rsidRPr="0075667A">
              <w:t xml:space="preserve"> в ред. </w:t>
            </w:r>
            <w:hyperlink r:id="rId208">
              <w:r w:rsidRPr="0075667A">
                <w:rPr>
                  <w:rStyle w:val="a3"/>
                </w:rPr>
                <w:t>постановления</w:t>
              </w:r>
            </w:hyperlink>
            <w:r w:rsidRPr="0075667A">
              <w:t xml:space="preserve"> Правительства Архангельской области от 07.10.2022 №797-пп)</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43" w:name="P2395"/>
            <w:bookmarkEnd w:id="43"/>
            <w:r>
              <w:lastRenderedPageBreak/>
              <w:t>4.10. Строительство объекта "Спортивный зал ГБНОУ АО "АГЛ имени М.В.Ломоносова" по адресу: г. Архангельск, Набережная Северной Двины, д. 25</w:t>
            </w:r>
          </w:p>
        </w:tc>
        <w:tc>
          <w:tcPr>
            <w:tcW w:w="1276" w:type="dxa"/>
            <w:vMerge w:val="restart"/>
            <w:tcBorders>
              <w:top w:val="nil"/>
              <w:left w:val="nil"/>
              <w:bottom w:val="nil"/>
              <w:right w:val="nil"/>
            </w:tcBorders>
          </w:tcPr>
          <w:p w:rsidR="00433A4B" w:rsidRDefault="00433A4B">
            <w:pPr>
              <w:pStyle w:val="ConsPlusNormal"/>
            </w:pPr>
            <w:r>
              <w:t>министерство строительства и архитектуры</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08255D">
            <w:pPr>
              <w:pStyle w:val="ConsPlusNormal"/>
              <w:jc w:val="center"/>
            </w:pPr>
            <w:r>
              <w:t>83 034,7</w:t>
            </w:r>
          </w:p>
        </w:tc>
        <w:tc>
          <w:tcPr>
            <w:tcW w:w="1134" w:type="dxa"/>
            <w:tcBorders>
              <w:top w:val="nil"/>
              <w:left w:val="nil"/>
              <w:bottom w:val="nil"/>
              <w:right w:val="nil"/>
            </w:tcBorders>
          </w:tcPr>
          <w:p w:rsidR="00433A4B" w:rsidRDefault="00433A4B">
            <w:pPr>
              <w:pStyle w:val="ConsPlusNormal"/>
              <w:jc w:val="center"/>
            </w:pPr>
            <w:r>
              <w:t>51 516,9</w:t>
            </w:r>
          </w:p>
        </w:tc>
        <w:tc>
          <w:tcPr>
            <w:tcW w:w="1079" w:type="dxa"/>
            <w:tcBorders>
              <w:top w:val="nil"/>
              <w:left w:val="nil"/>
              <w:bottom w:val="nil"/>
              <w:right w:val="nil"/>
            </w:tcBorders>
          </w:tcPr>
          <w:p w:rsidR="00433A4B" w:rsidRDefault="0008255D">
            <w:pPr>
              <w:pStyle w:val="ConsPlusNormal"/>
              <w:jc w:val="center"/>
            </w:pPr>
            <w:r>
              <w:t>31 517,8</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ввод в эксплуатацию</w:t>
            </w:r>
          </w:p>
          <w:p w:rsidR="00433A4B" w:rsidRDefault="00433A4B">
            <w:pPr>
              <w:pStyle w:val="ConsPlusNormal"/>
            </w:pPr>
            <w:r>
              <w:t>в 2021 году объекта пропускной способностью 44 чел.</w:t>
            </w:r>
          </w:p>
        </w:tc>
        <w:tc>
          <w:tcPr>
            <w:tcW w:w="1277" w:type="dxa"/>
            <w:vMerge w:val="restart"/>
            <w:tcBorders>
              <w:top w:val="nil"/>
              <w:left w:val="nil"/>
              <w:bottom w:val="nil"/>
              <w:right w:val="nil"/>
            </w:tcBorders>
          </w:tcPr>
          <w:p w:rsidR="00433A4B" w:rsidRDefault="00167B21">
            <w:pPr>
              <w:pStyle w:val="ConsPlusNormal"/>
            </w:pPr>
            <w:hyperlink w:anchor="P438">
              <w:r w:rsidR="00433A4B">
                <w:rPr>
                  <w:color w:val="0000FF"/>
                </w:rPr>
                <w:t>пункты 9</w:t>
              </w:r>
            </w:hyperlink>
            <w:r w:rsidR="00433A4B">
              <w:t xml:space="preserve">, </w:t>
            </w:r>
            <w:hyperlink w:anchor="P450">
              <w:r w:rsidR="00433A4B">
                <w:rPr>
                  <w:color w:val="0000FF"/>
                </w:rPr>
                <w:t>10</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39 018,6</w:t>
            </w:r>
          </w:p>
        </w:tc>
        <w:tc>
          <w:tcPr>
            <w:tcW w:w="1134" w:type="dxa"/>
            <w:tcBorders>
              <w:top w:val="nil"/>
              <w:left w:val="nil"/>
              <w:bottom w:val="nil"/>
              <w:right w:val="nil"/>
            </w:tcBorders>
          </w:tcPr>
          <w:p w:rsidR="00433A4B" w:rsidRDefault="00433A4B">
            <w:pPr>
              <w:pStyle w:val="ConsPlusNormal"/>
              <w:jc w:val="center"/>
            </w:pPr>
            <w:r>
              <w:t>39 018,6</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08255D">
            <w:pPr>
              <w:pStyle w:val="ConsPlusNormal"/>
              <w:jc w:val="center"/>
            </w:pPr>
            <w:r>
              <w:t>44 016,1</w:t>
            </w:r>
          </w:p>
        </w:tc>
        <w:tc>
          <w:tcPr>
            <w:tcW w:w="1134" w:type="dxa"/>
            <w:tcBorders>
              <w:top w:val="nil"/>
              <w:left w:val="nil"/>
              <w:bottom w:val="nil"/>
              <w:right w:val="nil"/>
            </w:tcBorders>
          </w:tcPr>
          <w:p w:rsidR="00433A4B" w:rsidRDefault="00433A4B">
            <w:pPr>
              <w:pStyle w:val="ConsPlusNormal"/>
              <w:jc w:val="center"/>
            </w:pPr>
            <w:r>
              <w:t>12 498,3</w:t>
            </w:r>
          </w:p>
        </w:tc>
        <w:tc>
          <w:tcPr>
            <w:tcW w:w="1079" w:type="dxa"/>
            <w:tcBorders>
              <w:top w:val="nil"/>
              <w:left w:val="nil"/>
              <w:bottom w:val="nil"/>
              <w:right w:val="nil"/>
            </w:tcBorders>
          </w:tcPr>
          <w:p w:rsidR="00433A4B" w:rsidRDefault="0008255D">
            <w:pPr>
              <w:pStyle w:val="ConsPlusNormal"/>
              <w:jc w:val="center"/>
            </w:pPr>
            <w:r>
              <w:t>31 517,8</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r>
              <w:t xml:space="preserve">в рамках федерального </w:t>
            </w:r>
            <w:hyperlink r:id="rId209">
              <w:r>
                <w:rPr>
                  <w:color w:val="0000FF"/>
                </w:rPr>
                <w:t>проекта</w:t>
              </w:r>
            </w:hyperlink>
            <w:r>
              <w:t xml:space="preserve"> "Спорт - норма жизни" национального </w:t>
            </w:r>
            <w:hyperlink r:id="rId210">
              <w:r>
                <w:rPr>
                  <w:color w:val="0000FF"/>
                </w:rPr>
                <w:t>проекта</w:t>
              </w:r>
            </w:hyperlink>
            <w:r>
              <w:t xml:space="preserve"> "Демография")</w:t>
            </w: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pPr>
              <w:pStyle w:val="ConsPlusNormal"/>
              <w:jc w:val="center"/>
            </w:pPr>
            <w:r>
              <w:t>43 354,0</w:t>
            </w:r>
          </w:p>
        </w:tc>
        <w:tc>
          <w:tcPr>
            <w:tcW w:w="1134" w:type="dxa"/>
            <w:tcBorders>
              <w:top w:val="nil"/>
              <w:left w:val="nil"/>
              <w:bottom w:val="nil"/>
              <w:right w:val="nil"/>
            </w:tcBorders>
          </w:tcPr>
          <w:p w:rsidR="00433A4B" w:rsidRDefault="00433A4B">
            <w:pPr>
              <w:pStyle w:val="ConsPlusNormal"/>
              <w:jc w:val="center"/>
            </w:pPr>
            <w:r>
              <w:t>43 354,0</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39 018,6</w:t>
            </w:r>
          </w:p>
        </w:tc>
        <w:tc>
          <w:tcPr>
            <w:tcW w:w="1134" w:type="dxa"/>
            <w:tcBorders>
              <w:top w:val="nil"/>
              <w:left w:val="nil"/>
              <w:bottom w:val="nil"/>
              <w:right w:val="nil"/>
            </w:tcBorders>
          </w:tcPr>
          <w:p w:rsidR="00433A4B" w:rsidRDefault="00433A4B">
            <w:pPr>
              <w:pStyle w:val="ConsPlusNormal"/>
              <w:jc w:val="center"/>
            </w:pPr>
            <w:r>
              <w:t>39 018,6</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4 335,4</w:t>
            </w:r>
          </w:p>
        </w:tc>
        <w:tc>
          <w:tcPr>
            <w:tcW w:w="1134" w:type="dxa"/>
            <w:tcBorders>
              <w:top w:val="nil"/>
              <w:left w:val="nil"/>
              <w:bottom w:val="nil"/>
              <w:right w:val="nil"/>
            </w:tcBorders>
          </w:tcPr>
          <w:p w:rsidR="00433A4B" w:rsidRDefault="00433A4B">
            <w:pPr>
              <w:pStyle w:val="ConsPlusNormal"/>
              <w:jc w:val="center"/>
            </w:pPr>
            <w:r>
              <w:t>4 335,4</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4.10 в ред. </w:t>
            </w:r>
            <w:hyperlink r:id="rId211">
              <w:r>
                <w:rPr>
                  <w:color w:val="0000FF"/>
                </w:rPr>
                <w:t>постановления</w:t>
              </w:r>
            </w:hyperlink>
            <w:r>
              <w:t xml:space="preserve"> Правительства Архангельской области от 01.03.2022</w:t>
            </w:r>
          </w:p>
          <w:p w:rsidR="00433A4B" w:rsidRDefault="00433A4B">
            <w:pPr>
              <w:pStyle w:val="ConsPlusNormal"/>
              <w:jc w:val="both"/>
            </w:pPr>
            <w:r>
              <w:t>N 108-пп</w:t>
            </w:r>
            <w:r w:rsidR="0008255D">
              <w:t xml:space="preserve">, </w:t>
            </w:r>
            <w:r w:rsidR="0008255D" w:rsidRPr="0075667A">
              <w:t>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44" w:name="P2499"/>
            <w:bookmarkEnd w:id="44"/>
            <w:r>
              <w:t xml:space="preserve">4.10.1. Строительство </w:t>
            </w:r>
            <w:r>
              <w:lastRenderedPageBreak/>
              <w:t>здания спортивного зала МБОУ "</w:t>
            </w:r>
            <w:proofErr w:type="spellStart"/>
            <w:r>
              <w:t>Илезская</w:t>
            </w:r>
            <w:proofErr w:type="spellEnd"/>
            <w:r>
              <w:t xml:space="preserve"> СОШ" по адресу: 165270, Архангельская область, </w:t>
            </w:r>
            <w:proofErr w:type="spellStart"/>
            <w:r>
              <w:t>Устьянский</w:t>
            </w:r>
            <w:proofErr w:type="spellEnd"/>
            <w:r>
              <w:t xml:space="preserve"> район, п. </w:t>
            </w:r>
            <w:proofErr w:type="spellStart"/>
            <w:r>
              <w:t>Илеза</w:t>
            </w:r>
            <w:proofErr w:type="spellEnd"/>
            <w:r>
              <w:t>, ул. Школьная, д. 1 (в рамках федерального проекта "Спорт - норма жизни" национального проекта "Демография")</w:t>
            </w:r>
          </w:p>
        </w:tc>
        <w:tc>
          <w:tcPr>
            <w:tcW w:w="1276" w:type="dxa"/>
            <w:vMerge w:val="restart"/>
            <w:tcBorders>
              <w:top w:val="nil"/>
              <w:left w:val="nil"/>
              <w:bottom w:val="nil"/>
              <w:right w:val="nil"/>
            </w:tcBorders>
          </w:tcPr>
          <w:p w:rsidR="00433A4B" w:rsidRDefault="00433A4B">
            <w:pPr>
              <w:pStyle w:val="ConsPlusNormal"/>
            </w:pPr>
            <w:r>
              <w:lastRenderedPageBreak/>
              <w:t>министерст</w:t>
            </w:r>
            <w:r>
              <w:lastRenderedPageBreak/>
              <w:t>во строительства и архитектуры</w:t>
            </w:r>
          </w:p>
        </w:tc>
        <w:tc>
          <w:tcPr>
            <w:tcW w:w="1275" w:type="dxa"/>
            <w:tcBorders>
              <w:top w:val="nil"/>
              <w:left w:val="nil"/>
              <w:bottom w:val="nil"/>
              <w:right w:val="nil"/>
            </w:tcBorders>
          </w:tcPr>
          <w:p w:rsidR="00433A4B" w:rsidRDefault="00433A4B">
            <w:pPr>
              <w:pStyle w:val="ConsPlusNormal"/>
            </w:pPr>
            <w:r>
              <w:lastRenderedPageBreak/>
              <w:t>итого</w:t>
            </w:r>
          </w:p>
        </w:tc>
        <w:tc>
          <w:tcPr>
            <w:tcW w:w="1190" w:type="dxa"/>
            <w:tcBorders>
              <w:top w:val="nil"/>
              <w:left w:val="nil"/>
              <w:bottom w:val="nil"/>
              <w:right w:val="nil"/>
            </w:tcBorders>
          </w:tcPr>
          <w:p w:rsidR="00433A4B" w:rsidRDefault="00433A4B">
            <w:pPr>
              <w:pStyle w:val="ConsPlusNormal"/>
              <w:jc w:val="center"/>
            </w:pPr>
            <w:r>
              <w:t>20 319,9</w:t>
            </w:r>
          </w:p>
        </w:tc>
        <w:tc>
          <w:tcPr>
            <w:tcW w:w="1134" w:type="dxa"/>
            <w:tcBorders>
              <w:top w:val="nil"/>
              <w:left w:val="nil"/>
              <w:bottom w:val="nil"/>
              <w:right w:val="nil"/>
            </w:tcBorders>
          </w:tcPr>
          <w:p w:rsidR="00433A4B" w:rsidRDefault="00433A4B">
            <w:pPr>
              <w:pStyle w:val="ConsPlusNormal"/>
              <w:jc w:val="center"/>
            </w:pPr>
            <w:r>
              <w:t>20 319,9</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 xml:space="preserve">ввод в </w:t>
            </w:r>
            <w:r>
              <w:lastRenderedPageBreak/>
              <w:t>эксплуатацию объекта пропускной способностью 15 чел. в 2021 году</w:t>
            </w:r>
          </w:p>
        </w:tc>
        <w:tc>
          <w:tcPr>
            <w:tcW w:w="1277" w:type="dxa"/>
            <w:vMerge w:val="restart"/>
            <w:tcBorders>
              <w:top w:val="nil"/>
              <w:left w:val="nil"/>
              <w:bottom w:val="nil"/>
              <w:right w:val="nil"/>
            </w:tcBorders>
          </w:tcPr>
          <w:p w:rsidR="00433A4B" w:rsidRDefault="00167B21">
            <w:pPr>
              <w:pStyle w:val="ConsPlusNormal"/>
            </w:pPr>
            <w:hyperlink w:anchor="P438">
              <w:r w:rsidR="00433A4B">
                <w:rPr>
                  <w:color w:val="0000FF"/>
                </w:rPr>
                <w:t>пункты 9</w:t>
              </w:r>
            </w:hyperlink>
            <w:r w:rsidR="00433A4B">
              <w:t xml:space="preserve">, </w:t>
            </w:r>
            <w:hyperlink w:anchor="P450">
              <w:r w:rsidR="00433A4B">
                <w:rPr>
                  <w:color w:val="0000FF"/>
                </w:rPr>
                <w:t>10</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19 893,6</w:t>
            </w:r>
          </w:p>
        </w:tc>
        <w:tc>
          <w:tcPr>
            <w:tcW w:w="1134" w:type="dxa"/>
            <w:tcBorders>
              <w:top w:val="nil"/>
              <w:left w:val="nil"/>
              <w:bottom w:val="nil"/>
              <w:right w:val="nil"/>
            </w:tcBorders>
          </w:tcPr>
          <w:p w:rsidR="00433A4B" w:rsidRDefault="00433A4B">
            <w:pPr>
              <w:pStyle w:val="ConsPlusNormal"/>
              <w:jc w:val="center"/>
            </w:pPr>
            <w:r>
              <w:t>19 893,6</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406,0</w:t>
            </w:r>
          </w:p>
        </w:tc>
        <w:tc>
          <w:tcPr>
            <w:tcW w:w="1134" w:type="dxa"/>
            <w:tcBorders>
              <w:top w:val="nil"/>
              <w:left w:val="nil"/>
              <w:bottom w:val="nil"/>
              <w:right w:val="nil"/>
            </w:tcBorders>
          </w:tcPr>
          <w:p w:rsidR="00433A4B" w:rsidRDefault="00433A4B">
            <w:pPr>
              <w:pStyle w:val="ConsPlusNormal"/>
              <w:jc w:val="center"/>
            </w:pPr>
            <w:r>
              <w:t>406,0</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20,3</w:t>
            </w:r>
          </w:p>
        </w:tc>
        <w:tc>
          <w:tcPr>
            <w:tcW w:w="1134" w:type="dxa"/>
            <w:tcBorders>
              <w:top w:val="nil"/>
              <w:left w:val="nil"/>
              <w:bottom w:val="nil"/>
              <w:right w:val="nil"/>
            </w:tcBorders>
          </w:tcPr>
          <w:p w:rsidR="00433A4B" w:rsidRDefault="00433A4B">
            <w:pPr>
              <w:pStyle w:val="ConsPlusNormal"/>
              <w:jc w:val="center"/>
            </w:pPr>
            <w:r>
              <w:t>20,3</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45" w:name="P2551"/>
            <w:bookmarkEnd w:id="45"/>
            <w:r>
              <w:t>4.10.2. Строительство объекта "Здание крытой ледовой арены учебно-тренировочного комплекса на территории стадиона "Север"</w:t>
            </w:r>
          </w:p>
          <w:p w:rsidR="00433A4B" w:rsidRDefault="00433A4B">
            <w:pPr>
              <w:pStyle w:val="ConsPlusNormal"/>
            </w:pPr>
            <w:r>
              <w:t>в г. Северодвинске Архангельской области"</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9E4E32">
            <w:pPr>
              <w:pStyle w:val="ConsPlusNormal"/>
              <w:jc w:val="center"/>
            </w:pPr>
            <w:r>
              <w:t>233 948,0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46 790,0</w:t>
            </w:r>
          </w:p>
        </w:tc>
        <w:tc>
          <w:tcPr>
            <w:tcW w:w="1134" w:type="dxa"/>
            <w:tcBorders>
              <w:top w:val="nil"/>
              <w:left w:val="nil"/>
              <w:bottom w:val="nil"/>
              <w:right w:val="nil"/>
            </w:tcBorders>
          </w:tcPr>
          <w:p w:rsidR="00433A4B" w:rsidRDefault="009E4E32">
            <w:pPr>
              <w:pStyle w:val="ConsPlusNormal"/>
              <w:jc w:val="center"/>
            </w:pPr>
            <w:r>
              <w:t>187 158,0</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ввод в эксплуатацию объекта пропускной способностью</w:t>
            </w:r>
          </w:p>
          <w:p w:rsidR="00433A4B" w:rsidRDefault="00433A4B">
            <w:pPr>
              <w:pStyle w:val="ConsPlusNormal"/>
            </w:pPr>
            <w:r>
              <w:t>55 чел. в 2023 году</w:t>
            </w:r>
          </w:p>
        </w:tc>
        <w:tc>
          <w:tcPr>
            <w:tcW w:w="1277" w:type="dxa"/>
            <w:vMerge w:val="restart"/>
            <w:tcBorders>
              <w:top w:val="nil"/>
              <w:left w:val="nil"/>
              <w:bottom w:val="nil"/>
              <w:right w:val="nil"/>
            </w:tcBorders>
          </w:tcPr>
          <w:p w:rsidR="009E4E32" w:rsidRDefault="00167B21">
            <w:pPr>
              <w:pStyle w:val="ConsPlusNormal"/>
            </w:pPr>
            <w:hyperlink w:anchor="P450">
              <w:r w:rsidR="00433A4B">
                <w:rPr>
                  <w:color w:val="0000FF"/>
                </w:rPr>
                <w:t>пункты 10</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222 250,0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44 450,0</w:t>
            </w:r>
          </w:p>
        </w:tc>
        <w:tc>
          <w:tcPr>
            <w:tcW w:w="1134" w:type="dxa"/>
            <w:tcBorders>
              <w:top w:val="nil"/>
              <w:left w:val="nil"/>
              <w:bottom w:val="nil"/>
              <w:right w:val="nil"/>
            </w:tcBorders>
          </w:tcPr>
          <w:p w:rsidR="00433A4B" w:rsidRDefault="00433A4B">
            <w:pPr>
              <w:pStyle w:val="ConsPlusNormal"/>
              <w:jc w:val="center"/>
            </w:pPr>
            <w:r>
              <w:t>177 800,0</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9E4E32">
            <w:pPr>
              <w:pStyle w:val="ConsPlusNormal"/>
              <w:jc w:val="center"/>
            </w:pPr>
            <w:r>
              <w:t>11 698,0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2 340,0</w:t>
            </w:r>
          </w:p>
        </w:tc>
        <w:tc>
          <w:tcPr>
            <w:tcW w:w="1134" w:type="dxa"/>
            <w:tcBorders>
              <w:top w:val="nil"/>
              <w:left w:val="nil"/>
              <w:bottom w:val="nil"/>
              <w:right w:val="nil"/>
            </w:tcBorders>
          </w:tcPr>
          <w:p w:rsidR="00433A4B" w:rsidRDefault="009E4E32">
            <w:pPr>
              <w:pStyle w:val="ConsPlusNormal"/>
              <w:jc w:val="center"/>
            </w:pPr>
            <w:r>
              <w:t>9 358,0</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4.10.2 в ред. </w:t>
            </w:r>
            <w:hyperlink r:id="rId212">
              <w:r>
                <w:rPr>
                  <w:color w:val="0000FF"/>
                </w:rPr>
                <w:t>постановления</w:t>
              </w:r>
            </w:hyperlink>
            <w:r>
              <w:t xml:space="preserve"> Правительства Архангельской области от 06.06.2022</w:t>
            </w:r>
          </w:p>
          <w:p w:rsidR="00433A4B" w:rsidRDefault="00433A4B">
            <w:pPr>
              <w:pStyle w:val="ConsPlusNormal"/>
              <w:jc w:val="both"/>
            </w:pPr>
            <w:r>
              <w:t>N 387-пп</w:t>
            </w:r>
            <w:r w:rsidR="009E4E32">
              <w:t xml:space="preserve">, </w:t>
            </w:r>
            <w:r w:rsidR="009E4E32" w:rsidRPr="0075667A">
              <w:t>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46" w:name="P2607"/>
            <w:bookmarkEnd w:id="46"/>
            <w:r>
              <w:t xml:space="preserve">4.10.3. Лыжно-биатлонный комплекс "Малиновка". </w:t>
            </w:r>
            <w:r>
              <w:lastRenderedPageBreak/>
              <w:t>Проектирование и строительство</w:t>
            </w:r>
          </w:p>
        </w:tc>
        <w:tc>
          <w:tcPr>
            <w:tcW w:w="1276" w:type="dxa"/>
            <w:vMerge w:val="restart"/>
            <w:tcBorders>
              <w:top w:val="nil"/>
              <w:left w:val="nil"/>
              <w:bottom w:val="nil"/>
              <w:right w:val="nil"/>
            </w:tcBorders>
          </w:tcPr>
          <w:p w:rsidR="00433A4B" w:rsidRDefault="00433A4B">
            <w:pPr>
              <w:pStyle w:val="ConsPlusNormal"/>
            </w:pPr>
            <w:r>
              <w:lastRenderedPageBreak/>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pPr>
              <w:pStyle w:val="ConsPlusNormal"/>
              <w:jc w:val="center"/>
            </w:pPr>
            <w:r>
              <w:t>7 000,0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7 000,0</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проведение в 2022 году технологическог</w:t>
            </w:r>
            <w:r>
              <w:lastRenderedPageBreak/>
              <w:t>о и ценового аудита обоснования инвестиций для создания объекта</w:t>
            </w:r>
          </w:p>
        </w:tc>
        <w:tc>
          <w:tcPr>
            <w:tcW w:w="1277" w:type="dxa"/>
            <w:vMerge w:val="restart"/>
            <w:tcBorders>
              <w:top w:val="nil"/>
              <w:left w:val="nil"/>
              <w:bottom w:val="nil"/>
              <w:right w:val="nil"/>
            </w:tcBorders>
          </w:tcPr>
          <w:p w:rsidR="00433A4B" w:rsidRDefault="00167B21">
            <w:pPr>
              <w:pStyle w:val="ConsPlusNormal"/>
            </w:pPr>
            <w:hyperlink w:anchor="P450">
              <w:r w:rsidR="00433A4B">
                <w:rPr>
                  <w:color w:val="0000FF"/>
                </w:rPr>
                <w:t>пункты 10</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7 000,0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7 000,0</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(в ред. постановлений Правительства Архангельской области от 29.04.2022 </w:t>
            </w:r>
            <w:hyperlink r:id="rId213">
              <w:r>
                <w:rPr>
                  <w:color w:val="0000FF"/>
                </w:rPr>
                <w:t>N 276-пп</w:t>
              </w:r>
            </w:hyperlink>
            <w:r>
              <w:t>,</w:t>
            </w:r>
          </w:p>
          <w:p w:rsidR="00433A4B" w:rsidRDefault="00433A4B">
            <w:pPr>
              <w:pStyle w:val="ConsPlusNormal"/>
              <w:jc w:val="both"/>
            </w:pPr>
            <w:r>
              <w:t xml:space="preserve">от 06.06.2022 </w:t>
            </w:r>
            <w:hyperlink r:id="rId214">
              <w:r>
                <w:rPr>
                  <w:color w:val="0000FF"/>
                </w:rPr>
                <w:t>N 387-пп</w:t>
              </w:r>
            </w:hyperlink>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47" w:name="P2661"/>
            <w:bookmarkEnd w:id="47"/>
            <w:r>
              <w:t xml:space="preserve">4.10.4. Создание (строительство) и эксплуатация физкультурно-оздоровительного комплекса в </w:t>
            </w:r>
            <w:proofErr w:type="spellStart"/>
            <w:r>
              <w:t>Соломбальском</w:t>
            </w:r>
            <w:proofErr w:type="spellEnd"/>
            <w:r>
              <w:t xml:space="preserve"> округе г. Архангельска в рамках концессионного соглашения</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C341EF">
            <w:pPr>
              <w:pStyle w:val="ConsPlusNormal"/>
              <w:jc w:val="center"/>
            </w:pPr>
            <w:r>
              <w:t>349</w:t>
            </w:r>
            <w:r w:rsidR="00433A4B">
              <w:t xml:space="preserve">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C341EF">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349 000,0</w:t>
            </w:r>
          </w:p>
        </w:tc>
        <w:tc>
          <w:tcPr>
            <w:tcW w:w="1700" w:type="dxa"/>
            <w:vMerge w:val="restart"/>
            <w:tcBorders>
              <w:top w:val="nil"/>
              <w:left w:val="nil"/>
              <w:bottom w:val="nil"/>
              <w:right w:val="nil"/>
            </w:tcBorders>
          </w:tcPr>
          <w:p w:rsidR="00433A4B" w:rsidRDefault="00433A4B">
            <w:pPr>
              <w:pStyle w:val="ConsPlusNormal"/>
            </w:pPr>
            <w:r>
              <w:t xml:space="preserve">ввод в эксплуатацию спортивного объекта в 2026 году; передача объекта </w:t>
            </w:r>
            <w:proofErr w:type="spellStart"/>
            <w:r>
              <w:t>концеденту</w:t>
            </w:r>
            <w:proofErr w:type="spellEnd"/>
            <w:r>
              <w:t xml:space="preserve"> в 2034 году</w:t>
            </w:r>
          </w:p>
        </w:tc>
        <w:tc>
          <w:tcPr>
            <w:tcW w:w="1277" w:type="dxa"/>
            <w:vMerge w:val="restart"/>
            <w:tcBorders>
              <w:top w:val="nil"/>
              <w:left w:val="nil"/>
              <w:bottom w:val="nil"/>
              <w:right w:val="nil"/>
            </w:tcBorders>
          </w:tcPr>
          <w:p w:rsidR="00433A4B" w:rsidRDefault="00167B21">
            <w:pPr>
              <w:pStyle w:val="ConsPlusNormal"/>
            </w:pPr>
            <w:hyperlink w:anchor="P450">
              <w:r w:rsidR="00433A4B">
                <w:rPr>
                  <w:color w:val="0000FF"/>
                </w:rPr>
                <w:t>пункты 10</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областной бюджет</w:t>
            </w:r>
          </w:p>
        </w:tc>
        <w:tc>
          <w:tcPr>
            <w:tcW w:w="1190" w:type="dxa"/>
            <w:tcBorders>
              <w:top w:val="nil"/>
              <w:left w:val="nil"/>
              <w:bottom w:val="nil"/>
              <w:right w:val="nil"/>
            </w:tcBorders>
          </w:tcPr>
          <w:p w:rsidR="00C341EF" w:rsidRDefault="00C341EF" w:rsidP="006B1484">
            <w:pPr>
              <w:pStyle w:val="ConsPlusNormal"/>
              <w:jc w:val="center"/>
            </w:pPr>
            <w:r>
              <w:t>229 000,0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229 000,0</w:t>
            </w: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местные бюджеты</w:t>
            </w:r>
          </w:p>
        </w:tc>
        <w:tc>
          <w:tcPr>
            <w:tcW w:w="1190" w:type="dxa"/>
            <w:tcBorders>
              <w:top w:val="nil"/>
              <w:left w:val="nil"/>
              <w:bottom w:val="nil"/>
              <w:right w:val="nil"/>
            </w:tcBorders>
          </w:tcPr>
          <w:p w:rsidR="00C341EF" w:rsidRDefault="00C341EF" w:rsidP="006B1484">
            <w:pPr>
              <w:pStyle w:val="ConsPlusNormal"/>
              <w:jc w:val="center"/>
            </w:pPr>
            <w:r>
              <w:t>73 000,0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73 000,0</w:t>
            </w: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внебюджетные средства</w:t>
            </w:r>
          </w:p>
        </w:tc>
        <w:tc>
          <w:tcPr>
            <w:tcW w:w="1190" w:type="dxa"/>
            <w:tcBorders>
              <w:top w:val="nil"/>
              <w:left w:val="nil"/>
              <w:bottom w:val="nil"/>
              <w:right w:val="nil"/>
            </w:tcBorders>
          </w:tcPr>
          <w:p w:rsidR="00C341EF" w:rsidRDefault="00C341EF" w:rsidP="006B1484">
            <w:pPr>
              <w:pStyle w:val="ConsPlusNormal"/>
              <w:jc w:val="center"/>
            </w:pPr>
            <w:r>
              <w:t>47 000,0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47 000,0</w:t>
            </w: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4.10.4 введен </w:t>
            </w:r>
            <w:hyperlink r:id="rId215">
              <w:r>
                <w:rPr>
                  <w:color w:val="0000FF"/>
                </w:rPr>
                <w:t>постановлением</w:t>
              </w:r>
            </w:hyperlink>
            <w:r>
              <w:t xml:space="preserve"> Правительства Архангельской области от 29.04.2022</w:t>
            </w:r>
          </w:p>
          <w:p w:rsidR="00433A4B" w:rsidRDefault="00433A4B">
            <w:pPr>
              <w:pStyle w:val="ConsPlusNormal"/>
              <w:jc w:val="both"/>
            </w:pPr>
            <w:r>
              <w:t xml:space="preserve">N 276-пп; в ред. </w:t>
            </w:r>
            <w:hyperlink r:id="rId216">
              <w:r>
                <w:rPr>
                  <w:color w:val="0000FF"/>
                </w:rPr>
                <w:t>постановления</w:t>
              </w:r>
            </w:hyperlink>
            <w:r>
              <w:t xml:space="preserve"> Правительства Архангельской области от 06.06.2022</w:t>
            </w:r>
          </w:p>
          <w:p w:rsidR="00433A4B" w:rsidRDefault="00433A4B">
            <w:pPr>
              <w:pStyle w:val="ConsPlusNormal"/>
              <w:jc w:val="both"/>
            </w:pPr>
            <w:r>
              <w:t>N 387-пп</w:t>
            </w:r>
            <w:r w:rsidR="00C341EF">
              <w:t xml:space="preserve">, </w:t>
            </w:r>
            <w:r w:rsidR="00C341EF" w:rsidRPr="0075667A">
              <w:t>от 07.10.2022 №797-пп</w:t>
            </w:r>
            <w:r>
              <w:t>)</w:t>
            </w: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C341EF" w:rsidRDefault="00C341EF">
            <w:pPr>
              <w:pStyle w:val="ConsPlusNormal"/>
            </w:pPr>
            <w:r>
              <w:t xml:space="preserve">4.10.5. Создание (строительство) и </w:t>
            </w:r>
            <w:r>
              <w:lastRenderedPageBreak/>
              <w:t xml:space="preserve">эксплуатация физкультурно-оздоровительного комплекса в округе </w:t>
            </w:r>
            <w:proofErr w:type="spellStart"/>
            <w:r>
              <w:t>Варавино-Фактория</w:t>
            </w:r>
            <w:proofErr w:type="spellEnd"/>
            <w:r>
              <w:t xml:space="preserve"> г. Архангельска в рамках концессионного соглашения</w:t>
            </w:r>
          </w:p>
        </w:tc>
        <w:tc>
          <w:tcPr>
            <w:tcW w:w="1276" w:type="dxa"/>
            <w:vMerge w:val="restart"/>
            <w:tcBorders>
              <w:top w:val="nil"/>
              <w:left w:val="nil"/>
              <w:bottom w:val="nil"/>
              <w:right w:val="nil"/>
            </w:tcBorders>
          </w:tcPr>
          <w:p w:rsidR="00C341EF" w:rsidRDefault="00C341EF">
            <w:pPr>
              <w:pStyle w:val="ConsPlusNormal"/>
            </w:pPr>
            <w:r>
              <w:lastRenderedPageBreak/>
              <w:t>министерство спорта</w:t>
            </w:r>
          </w:p>
        </w:tc>
        <w:tc>
          <w:tcPr>
            <w:tcW w:w="1275" w:type="dxa"/>
            <w:tcBorders>
              <w:top w:val="nil"/>
              <w:left w:val="nil"/>
              <w:bottom w:val="nil"/>
              <w:right w:val="nil"/>
            </w:tcBorders>
          </w:tcPr>
          <w:p w:rsidR="00C341EF" w:rsidRDefault="00C341EF">
            <w:pPr>
              <w:pStyle w:val="ConsPlusNormal"/>
            </w:pPr>
            <w:r>
              <w:t>итого</w:t>
            </w:r>
          </w:p>
        </w:tc>
        <w:tc>
          <w:tcPr>
            <w:tcW w:w="1190" w:type="dxa"/>
            <w:tcBorders>
              <w:top w:val="nil"/>
              <w:left w:val="nil"/>
              <w:bottom w:val="nil"/>
              <w:right w:val="nil"/>
            </w:tcBorders>
          </w:tcPr>
          <w:p w:rsidR="00C341EF" w:rsidRDefault="00C341EF" w:rsidP="006B1484">
            <w:pPr>
              <w:pStyle w:val="ConsPlusNormal"/>
              <w:jc w:val="center"/>
            </w:pPr>
            <w:r>
              <w:t>349 000,0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349 000,0</w:t>
            </w:r>
          </w:p>
        </w:tc>
        <w:tc>
          <w:tcPr>
            <w:tcW w:w="1700" w:type="dxa"/>
            <w:vMerge w:val="restart"/>
            <w:tcBorders>
              <w:top w:val="nil"/>
              <w:left w:val="nil"/>
              <w:bottom w:val="nil"/>
              <w:right w:val="nil"/>
            </w:tcBorders>
          </w:tcPr>
          <w:p w:rsidR="00C341EF" w:rsidRDefault="00C341EF">
            <w:pPr>
              <w:pStyle w:val="ConsPlusNormal"/>
            </w:pPr>
            <w:r>
              <w:t xml:space="preserve">ввод в эксплуатацию </w:t>
            </w:r>
            <w:r>
              <w:lastRenderedPageBreak/>
              <w:t xml:space="preserve">спортивного объекта в 2026 году; передача объекта </w:t>
            </w:r>
            <w:proofErr w:type="spellStart"/>
            <w:r>
              <w:t>концеденту</w:t>
            </w:r>
            <w:proofErr w:type="spellEnd"/>
            <w:r>
              <w:t xml:space="preserve"> в 2034 году</w:t>
            </w:r>
          </w:p>
        </w:tc>
        <w:tc>
          <w:tcPr>
            <w:tcW w:w="1277" w:type="dxa"/>
            <w:vMerge w:val="restart"/>
            <w:tcBorders>
              <w:top w:val="nil"/>
              <w:left w:val="nil"/>
              <w:bottom w:val="nil"/>
              <w:right w:val="nil"/>
            </w:tcBorders>
          </w:tcPr>
          <w:p w:rsidR="00C341EF" w:rsidRDefault="00167B21">
            <w:pPr>
              <w:pStyle w:val="ConsPlusNormal"/>
            </w:pPr>
            <w:hyperlink w:anchor="P450">
              <w:r w:rsidR="00C341EF">
                <w:rPr>
                  <w:color w:val="0000FF"/>
                </w:rPr>
                <w:t>пункты 10</w:t>
              </w:r>
            </w:hyperlink>
            <w:r w:rsidR="00C341EF">
              <w:t xml:space="preserve">, </w:t>
            </w:r>
            <w:hyperlink w:anchor="P473">
              <w:r w:rsidR="00C341EF">
                <w:rPr>
                  <w:color w:val="0000FF"/>
                </w:rPr>
                <w:t>12</w:t>
              </w:r>
            </w:hyperlink>
            <w:r w:rsidR="00C341EF">
              <w:t xml:space="preserve"> перечня</w:t>
            </w: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 xml:space="preserve">в том </w:t>
            </w:r>
            <w:r>
              <w:lastRenderedPageBreak/>
              <w:t>числе:</w:t>
            </w:r>
          </w:p>
        </w:tc>
        <w:tc>
          <w:tcPr>
            <w:tcW w:w="1190" w:type="dxa"/>
            <w:tcBorders>
              <w:top w:val="nil"/>
              <w:left w:val="nil"/>
              <w:bottom w:val="nil"/>
              <w:right w:val="nil"/>
            </w:tcBorders>
          </w:tcPr>
          <w:p w:rsidR="00C341EF" w:rsidRDefault="00C341EF" w:rsidP="006B1484">
            <w:pPr>
              <w:pStyle w:val="ConsPlusNormal"/>
            </w:pPr>
          </w:p>
        </w:tc>
        <w:tc>
          <w:tcPr>
            <w:tcW w:w="1134" w:type="dxa"/>
            <w:tcBorders>
              <w:top w:val="nil"/>
              <w:left w:val="nil"/>
              <w:bottom w:val="nil"/>
              <w:right w:val="nil"/>
            </w:tcBorders>
          </w:tcPr>
          <w:p w:rsidR="00C341EF" w:rsidRDefault="00C341EF">
            <w:pPr>
              <w:pStyle w:val="ConsPlusNormal"/>
            </w:pPr>
          </w:p>
        </w:tc>
        <w:tc>
          <w:tcPr>
            <w:tcW w:w="1079" w:type="dxa"/>
            <w:tcBorders>
              <w:top w:val="nil"/>
              <w:left w:val="nil"/>
              <w:bottom w:val="nil"/>
              <w:right w:val="nil"/>
            </w:tcBorders>
          </w:tcPr>
          <w:p w:rsidR="00C341EF" w:rsidRDefault="00C341EF">
            <w:pPr>
              <w:pStyle w:val="ConsPlusNormal"/>
            </w:pPr>
          </w:p>
        </w:tc>
        <w:tc>
          <w:tcPr>
            <w:tcW w:w="1134" w:type="dxa"/>
            <w:tcBorders>
              <w:top w:val="nil"/>
              <w:left w:val="nil"/>
              <w:bottom w:val="nil"/>
              <w:right w:val="nil"/>
            </w:tcBorders>
          </w:tcPr>
          <w:p w:rsidR="00C341EF" w:rsidRDefault="00C341EF">
            <w:pPr>
              <w:pStyle w:val="ConsPlusNormal"/>
            </w:pPr>
          </w:p>
        </w:tc>
        <w:tc>
          <w:tcPr>
            <w:tcW w:w="1134" w:type="dxa"/>
            <w:gridSpan w:val="2"/>
            <w:tcBorders>
              <w:top w:val="nil"/>
              <w:left w:val="nil"/>
              <w:bottom w:val="nil"/>
              <w:right w:val="nil"/>
            </w:tcBorders>
          </w:tcPr>
          <w:p w:rsidR="00C341EF" w:rsidRDefault="00C341EF">
            <w:pPr>
              <w:pStyle w:val="ConsPlusNormal"/>
            </w:pPr>
          </w:p>
        </w:tc>
        <w:tc>
          <w:tcPr>
            <w:tcW w:w="992" w:type="dxa"/>
            <w:tcBorders>
              <w:top w:val="nil"/>
              <w:left w:val="nil"/>
              <w:bottom w:val="nil"/>
              <w:right w:val="nil"/>
            </w:tcBorders>
          </w:tcPr>
          <w:p w:rsidR="00C341EF" w:rsidRDefault="00C341EF" w:rsidP="006B1484">
            <w:pPr>
              <w:pStyle w:val="ConsPlusNormal"/>
            </w:pPr>
          </w:p>
        </w:tc>
        <w:tc>
          <w:tcPr>
            <w:tcW w:w="1134" w:type="dxa"/>
            <w:tcBorders>
              <w:top w:val="nil"/>
              <w:left w:val="nil"/>
              <w:bottom w:val="nil"/>
              <w:right w:val="nil"/>
            </w:tcBorders>
          </w:tcPr>
          <w:p w:rsidR="00C341EF" w:rsidRDefault="00C341EF">
            <w:pPr>
              <w:pStyle w:val="ConsPlusNormal"/>
            </w:pP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федеральный бюджет</w:t>
            </w:r>
          </w:p>
        </w:tc>
        <w:tc>
          <w:tcPr>
            <w:tcW w:w="1190"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областной бюджет</w:t>
            </w:r>
          </w:p>
        </w:tc>
        <w:tc>
          <w:tcPr>
            <w:tcW w:w="1190" w:type="dxa"/>
            <w:tcBorders>
              <w:top w:val="nil"/>
              <w:left w:val="nil"/>
              <w:bottom w:val="nil"/>
              <w:right w:val="nil"/>
            </w:tcBorders>
          </w:tcPr>
          <w:p w:rsidR="00C341EF" w:rsidRDefault="00C341EF" w:rsidP="006B1484">
            <w:pPr>
              <w:pStyle w:val="ConsPlusNormal"/>
              <w:jc w:val="center"/>
            </w:pPr>
            <w:r>
              <w:t>229 000,0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229 000,0</w:t>
            </w: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местные бюджеты</w:t>
            </w:r>
          </w:p>
        </w:tc>
        <w:tc>
          <w:tcPr>
            <w:tcW w:w="1190" w:type="dxa"/>
            <w:tcBorders>
              <w:top w:val="nil"/>
              <w:left w:val="nil"/>
              <w:bottom w:val="nil"/>
              <w:right w:val="nil"/>
            </w:tcBorders>
          </w:tcPr>
          <w:p w:rsidR="00C341EF" w:rsidRDefault="00C341EF" w:rsidP="006B1484">
            <w:pPr>
              <w:pStyle w:val="ConsPlusNormal"/>
              <w:jc w:val="center"/>
            </w:pPr>
            <w:r>
              <w:t>73 000,0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73 000,0</w:t>
            </w: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внебюджетные средства</w:t>
            </w:r>
          </w:p>
        </w:tc>
        <w:tc>
          <w:tcPr>
            <w:tcW w:w="1190" w:type="dxa"/>
            <w:tcBorders>
              <w:top w:val="nil"/>
              <w:left w:val="nil"/>
              <w:bottom w:val="nil"/>
              <w:right w:val="nil"/>
            </w:tcBorders>
          </w:tcPr>
          <w:p w:rsidR="00C341EF" w:rsidRDefault="00C341EF" w:rsidP="006B1484">
            <w:pPr>
              <w:pStyle w:val="ConsPlusNormal"/>
              <w:jc w:val="center"/>
            </w:pPr>
            <w:r>
              <w:t>47 000,0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47 000,0</w:t>
            </w: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4.10.5 введен </w:t>
            </w:r>
            <w:hyperlink r:id="rId217">
              <w:r>
                <w:rPr>
                  <w:color w:val="0000FF"/>
                </w:rPr>
                <w:t>постановлением</w:t>
              </w:r>
            </w:hyperlink>
            <w:r>
              <w:t xml:space="preserve"> Правительства Архангельской области от 29.04.2022</w:t>
            </w:r>
          </w:p>
          <w:p w:rsidR="00433A4B" w:rsidRDefault="00433A4B">
            <w:pPr>
              <w:pStyle w:val="ConsPlusNormal"/>
              <w:jc w:val="both"/>
            </w:pPr>
            <w:r>
              <w:t xml:space="preserve">N 276-пп; в ред. </w:t>
            </w:r>
            <w:hyperlink r:id="rId218">
              <w:r>
                <w:rPr>
                  <w:color w:val="0000FF"/>
                </w:rPr>
                <w:t>постановления</w:t>
              </w:r>
            </w:hyperlink>
            <w:r>
              <w:t xml:space="preserve"> Правительства Архангельской области от 06.06.2022</w:t>
            </w:r>
          </w:p>
          <w:p w:rsidR="00433A4B" w:rsidRDefault="00433A4B">
            <w:pPr>
              <w:pStyle w:val="ConsPlusNormal"/>
              <w:jc w:val="both"/>
            </w:pPr>
            <w:r>
              <w:t>N 387-пп</w:t>
            </w:r>
            <w:r w:rsidR="00C341EF">
              <w:t xml:space="preserve">, </w:t>
            </w:r>
            <w:r w:rsidR="00C341EF" w:rsidRPr="0075667A">
              <w:t>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r>
              <w:t>4.10.6. Создание (строительство) и эксплуатация плавательного бассейна в г. Вельске в рамках концессионного соглашения</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C341EF">
            <w:pPr>
              <w:pStyle w:val="ConsPlusNormal"/>
              <w:jc w:val="center"/>
            </w:pPr>
            <w:r>
              <w:t>107</w:t>
            </w:r>
            <w:r w:rsidR="00433A4B">
              <w:t xml:space="preserve">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C341EF">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107 000,0</w:t>
            </w:r>
          </w:p>
        </w:tc>
        <w:tc>
          <w:tcPr>
            <w:tcW w:w="1700" w:type="dxa"/>
            <w:vMerge w:val="restart"/>
            <w:tcBorders>
              <w:top w:val="nil"/>
              <w:left w:val="nil"/>
              <w:bottom w:val="nil"/>
              <w:right w:val="nil"/>
            </w:tcBorders>
          </w:tcPr>
          <w:p w:rsidR="00433A4B" w:rsidRDefault="00433A4B">
            <w:pPr>
              <w:pStyle w:val="ConsPlusNormal"/>
            </w:pPr>
            <w:r>
              <w:t xml:space="preserve">ввод в эксплуатацию спортивного объекта в 2026 году; передача объекта </w:t>
            </w:r>
            <w:proofErr w:type="spellStart"/>
            <w:r>
              <w:t>концеденту</w:t>
            </w:r>
            <w:proofErr w:type="spellEnd"/>
            <w:r>
              <w:t xml:space="preserve"> в 2034 году</w:t>
            </w:r>
          </w:p>
        </w:tc>
        <w:tc>
          <w:tcPr>
            <w:tcW w:w="1277" w:type="dxa"/>
            <w:vMerge w:val="restart"/>
            <w:tcBorders>
              <w:top w:val="nil"/>
              <w:left w:val="nil"/>
              <w:bottom w:val="nil"/>
              <w:right w:val="nil"/>
            </w:tcBorders>
          </w:tcPr>
          <w:p w:rsidR="00433A4B" w:rsidRDefault="00167B21">
            <w:pPr>
              <w:pStyle w:val="ConsPlusNormal"/>
            </w:pPr>
            <w:hyperlink w:anchor="P450">
              <w:r w:rsidR="00433A4B">
                <w:rPr>
                  <w:color w:val="0000FF"/>
                </w:rPr>
                <w:t>пункты 10</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федеральный бюджет</w:t>
            </w:r>
          </w:p>
        </w:tc>
        <w:tc>
          <w:tcPr>
            <w:tcW w:w="1190" w:type="dxa"/>
            <w:tcBorders>
              <w:top w:val="nil"/>
              <w:left w:val="nil"/>
              <w:bottom w:val="nil"/>
              <w:right w:val="nil"/>
            </w:tcBorders>
          </w:tcPr>
          <w:p w:rsidR="00C341EF" w:rsidRDefault="00C341EF" w:rsidP="006B1484">
            <w:pPr>
              <w:pStyle w:val="ConsPlusNormal"/>
              <w:jc w:val="center"/>
            </w:pPr>
            <w:r>
              <w:t>44 000,0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44 000,0</w:t>
            </w: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областной бюджет</w:t>
            </w:r>
          </w:p>
        </w:tc>
        <w:tc>
          <w:tcPr>
            <w:tcW w:w="1190" w:type="dxa"/>
            <w:tcBorders>
              <w:top w:val="nil"/>
              <w:left w:val="nil"/>
              <w:bottom w:val="nil"/>
              <w:right w:val="nil"/>
            </w:tcBorders>
          </w:tcPr>
          <w:p w:rsidR="00C341EF" w:rsidRDefault="00C341EF" w:rsidP="006B1484">
            <w:pPr>
              <w:pStyle w:val="ConsPlusNormal"/>
              <w:jc w:val="center"/>
            </w:pPr>
            <w:r>
              <w:t>63 000,0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63 000,0</w:t>
            </w: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4.10.6 введен </w:t>
            </w:r>
            <w:hyperlink r:id="rId219">
              <w:r>
                <w:rPr>
                  <w:color w:val="0000FF"/>
                </w:rPr>
                <w:t>постановлением</w:t>
              </w:r>
            </w:hyperlink>
            <w:r>
              <w:t xml:space="preserve"> Правительства Архангельской области от 29.04.2022</w:t>
            </w:r>
          </w:p>
          <w:p w:rsidR="00433A4B" w:rsidRDefault="00433A4B">
            <w:pPr>
              <w:pStyle w:val="ConsPlusNormal"/>
              <w:jc w:val="both"/>
            </w:pPr>
            <w:r>
              <w:t xml:space="preserve">N 276-пп; в ред. </w:t>
            </w:r>
            <w:hyperlink r:id="rId220">
              <w:r>
                <w:rPr>
                  <w:color w:val="0000FF"/>
                </w:rPr>
                <w:t>постановления</w:t>
              </w:r>
            </w:hyperlink>
            <w:r>
              <w:t xml:space="preserve"> Правительства Архангельской области от 06.06.2022</w:t>
            </w:r>
          </w:p>
          <w:p w:rsidR="00433A4B" w:rsidRDefault="00433A4B">
            <w:pPr>
              <w:pStyle w:val="ConsPlusNormal"/>
              <w:jc w:val="both"/>
            </w:pPr>
            <w:r>
              <w:t>N 387-пп</w:t>
            </w:r>
            <w:r w:rsidR="00C341EF">
              <w:t xml:space="preserve">, </w:t>
            </w:r>
            <w:r w:rsidR="00C341EF" w:rsidRPr="0075667A">
              <w:t>от 07.10.2022 №797-пп</w:t>
            </w:r>
            <w:r>
              <w:t>)</w:t>
            </w: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C341EF" w:rsidRDefault="00C341EF">
            <w:pPr>
              <w:pStyle w:val="ConsPlusNormal"/>
            </w:pPr>
            <w:r>
              <w:lastRenderedPageBreak/>
              <w:t>4.10.7. Создание (строительство) и эксплуатация физкультурно-оздоровительного комплекса в г. Каргополе в рамках концессионного соглашения</w:t>
            </w:r>
          </w:p>
        </w:tc>
        <w:tc>
          <w:tcPr>
            <w:tcW w:w="1276" w:type="dxa"/>
            <w:vMerge w:val="restart"/>
            <w:tcBorders>
              <w:top w:val="nil"/>
              <w:left w:val="nil"/>
              <w:bottom w:val="nil"/>
              <w:right w:val="nil"/>
            </w:tcBorders>
          </w:tcPr>
          <w:p w:rsidR="00C341EF" w:rsidRDefault="00C341EF">
            <w:pPr>
              <w:pStyle w:val="ConsPlusNormal"/>
            </w:pPr>
            <w:r>
              <w:t>министерство спорта</w:t>
            </w:r>
          </w:p>
        </w:tc>
        <w:tc>
          <w:tcPr>
            <w:tcW w:w="1275" w:type="dxa"/>
            <w:tcBorders>
              <w:top w:val="nil"/>
              <w:left w:val="nil"/>
              <w:bottom w:val="nil"/>
              <w:right w:val="nil"/>
            </w:tcBorders>
          </w:tcPr>
          <w:p w:rsidR="00C341EF" w:rsidRDefault="00C341EF">
            <w:pPr>
              <w:pStyle w:val="ConsPlusNormal"/>
            </w:pPr>
            <w:r>
              <w:t>итого</w:t>
            </w:r>
          </w:p>
        </w:tc>
        <w:tc>
          <w:tcPr>
            <w:tcW w:w="1190" w:type="dxa"/>
            <w:tcBorders>
              <w:top w:val="nil"/>
              <w:left w:val="nil"/>
              <w:bottom w:val="nil"/>
              <w:right w:val="nil"/>
            </w:tcBorders>
          </w:tcPr>
          <w:p w:rsidR="00C341EF" w:rsidRDefault="00C341EF" w:rsidP="006B1484">
            <w:pPr>
              <w:pStyle w:val="ConsPlusNormal"/>
              <w:jc w:val="center"/>
            </w:pPr>
            <w:r>
              <w:t>70 000,0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70 000,0</w:t>
            </w:r>
          </w:p>
        </w:tc>
        <w:tc>
          <w:tcPr>
            <w:tcW w:w="1700" w:type="dxa"/>
            <w:vMerge w:val="restart"/>
            <w:tcBorders>
              <w:top w:val="nil"/>
              <w:left w:val="nil"/>
              <w:bottom w:val="nil"/>
              <w:right w:val="nil"/>
            </w:tcBorders>
          </w:tcPr>
          <w:p w:rsidR="00C341EF" w:rsidRDefault="00C341EF">
            <w:pPr>
              <w:pStyle w:val="ConsPlusNormal"/>
            </w:pPr>
            <w:r>
              <w:t xml:space="preserve">ввод в эксплуатацию спортивного объекта в 2026 году; передача объекта </w:t>
            </w:r>
            <w:proofErr w:type="spellStart"/>
            <w:r>
              <w:t>концеденту</w:t>
            </w:r>
            <w:proofErr w:type="spellEnd"/>
            <w:r>
              <w:t xml:space="preserve"> в 2034 году</w:t>
            </w:r>
          </w:p>
        </w:tc>
        <w:tc>
          <w:tcPr>
            <w:tcW w:w="1277" w:type="dxa"/>
            <w:vMerge w:val="restart"/>
            <w:tcBorders>
              <w:top w:val="nil"/>
              <w:left w:val="nil"/>
              <w:bottom w:val="nil"/>
              <w:right w:val="nil"/>
            </w:tcBorders>
          </w:tcPr>
          <w:p w:rsidR="00C341EF" w:rsidRDefault="00167B21">
            <w:pPr>
              <w:pStyle w:val="ConsPlusNormal"/>
            </w:pPr>
            <w:hyperlink w:anchor="P450">
              <w:r w:rsidR="00C341EF">
                <w:rPr>
                  <w:color w:val="0000FF"/>
                </w:rPr>
                <w:t>пункты 10</w:t>
              </w:r>
            </w:hyperlink>
            <w:r w:rsidR="00C341EF">
              <w:t xml:space="preserve">, </w:t>
            </w:r>
            <w:hyperlink w:anchor="P473">
              <w:r w:rsidR="00C341EF">
                <w:rPr>
                  <w:color w:val="0000FF"/>
                </w:rPr>
                <w:t>12</w:t>
              </w:r>
            </w:hyperlink>
            <w:r w:rsidR="00C341EF">
              <w:t xml:space="preserve"> перечня</w:t>
            </w: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в том числе:</w:t>
            </w:r>
          </w:p>
        </w:tc>
        <w:tc>
          <w:tcPr>
            <w:tcW w:w="1190" w:type="dxa"/>
            <w:tcBorders>
              <w:top w:val="nil"/>
              <w:left w:val="nil"/>
              <w:bottom w:val="nil"/>
              <w:right w:val="nil"/>
            </w:tcBorders>
          </w:tcPr>
          <w:p w:rsidR="00C341EF" w:rsidRDefault="00C341EF" w:rsidP="006B1484">
            <w:pPr>
              <w:pStyle w:val="ConsPlusNormal"/>
            </w:pPr>
          </w:p>
        </w:tc>
        <w:tc>
          <w:tcPr>
            <w:tcW w:w="1134" w:type="dxa"/>
            <w:tcBorders>
              <w:top w:val="nil"/>
              <w:left w:val="nil"/>
              <w:bottom w:val="nil"/>
              <w:right w:val="nil"/>
            </w:tcBorders>
          </w:tcPr>
          <w:p w:rsidR="00C341EF" w:rsidRDefault="00C341EF">
            <w:pPr>
              <w:pStyle w:val="ConsPlusNormal"/>
            </w:pPr>
          </w:p>
        </w:tc>
        <w:tc>
          <w:tcPr>
            <w:tcW w:w="1079" w:type="dxa"/>
            <w:tcBorders>
              <w:top w:val="nil"/>
              <w:left w:val="nil"/>
              <w:bottom w:val="nil"/>
              <w:right w:val="nil"/>
            </w:tcBorders>
          </w:tcPr>
          <w:p w:rsidR="00C341EF" w:rsidRDefault="00C341EF">
            <w:pPr>
              <w:pStyle w:val="ConsPlusNormal"/>
            </w:pPr>
          </w:p>
        </w:tc>
        <w:tc>
          <w:tcPr>
            <w:tcW w:w="1134" w:type="dxa"/>
            <w:tcBorders>
              <w:top w:val="nil"/>
              <w:left w:val="nil"/>
              <w:bottom w:val="nil"/>
              <w:right w:val="nil"/>
            </w:tcBorders>
          </w:tcPr>
          <w:p w:rsidR="00C341EF" w:rsidRDefault="00C341EF">
            <w:pPr>
              <w:pStyle w:val="ConsPlusNormal"/>
            </w:pPr>
          </w:p>
        </w:tc>
        <w:tc>
          <w:tcPr>
            <w:tcW w:w="1134" w:type="dxa"/>
            <w:gridSpan w:val="2"/>
            <w:tcBorders>
              <w:top w:val="nil"/>
              <w:left w:val="nil"/>
              <w:bottom w:val="nil"/>
              <w:right w:val="nil"/>
            </w:tcBorders>
          </w:tcPr>
          <w:p w:rsidR="00C341EF" w:rsidRDefault="00C341EF">
            <w:pPr>
              <w:pStyle w:val="ConsPlusNormal"/>
            </w:pPr>
          </w:p>
        </w:tc>
        <w:tc>
          <w:tcPr>
            <w:tcW w:w="992" w:type="dxa"/>
            <w:tcBorders>
              <w:top w:val="nil"/>
              <w:left w:val="nil"/>
              <w:bottom w:val="nil"/>
              <w:right w:val="nil"/>
            </w:tcBorders>
          </w:tcPr>
          <w:p w:rsidR="00C341EF" w:rsidRDefault="00C341EF" w:rsidP="006B1484">
            <w:pPr>
              <w:pStyle w:val="ConsPlusNormal"/>
            </w:pPr>
          </w:p>
        </w:tc>
        <w:tc>
          <w:tcPr>
            <w:tcW w:w="1134" w:type="dxa"/>
            <w:tcBorders>
              <w:top w:val="nil"/>
              <w:left w:val="nil"/>
              <w:bottom w:val="nil"/>
              <w:right w:val="nil"/>
            </w:tcBorders>
          </w:tcPr>
          <w:p w:rsidR="00C341EF" w:rsidRDefault="00C341EF">
            <w:pPr>
              <w:pStyle w:val="ConsPlusNormal"/>
            </w:pP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федеральный бюджет</w:t>
            </w:r>
          </w:p>
        </w:tc>
        <w:tc>
          <w:tcPr>
            <w:tcW w:w="1190" w:type="dxa"/>
            <w:tcBorders>
              <w:top w:val="nil"/>
              <w:left w:val="nil"/>
              <w:bottom w:val="nil"/>
              <w:right w:val="nil"/>
            </w:tcBorders>
          </w:tcPr>
          <w:p w:rsidR="00C341EF" w:rsidRDefault="00C341EF" w:rsidP="006B1484">
            <w:pPr>
              <w:pStyle w:val="ConsPlusNormal"/>
              <w:jc w:val="center"/>
            </w:pPr>
            <w:r>
              <w:t>26 000,0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26 000,0</w:t>
            </w: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областной бюджет</w:t>
            </w:r>
          </w:p>
        </w:tc>
        <w:tc>
          <w:tcPr>
            <w:tcW w:w="1190" w:type="dxa"/>
            <w:tcBorders>
              <w:top w:val="nil"/>
              <w:left w:val="nil"/>
              <w:bottom w:val="nil"/>
              <w:right w:val="nil"/>
            </w:tcBorders>
          </w:tcPr>
          <w:p w:rsidR="00C341EF" w:rsidRDefault="00C341EF" w:rsidP="006B1484">
            <w:pPr>
              <w:pStyle w:val="ConsPlusNormal"/>
              <w:jc w:val="center"/>
            </w:pPr>
            <w:r>
              <w:t>44 000,0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44 000,0</w:t>
            </w: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4.10.7 введен </w:t>
            </w:r>
            <w:hyperlink r:id="rId221">
              <w:r>
                <w:rPr>
                  <w:color w:val="0000FF"/>
                </w:rPr>
                <w:t>постановлением</w:t>
              </w:r>
            </w:hyperlink>
            <w:r>
              <w:t xml:space="preserve"> Правительства Архангельской области от 29.04.2022</w:t>
            </w:r>
          </w:p>
          <w:p w:rsidR="00433A4B" w:rsidRDefault="00433A4B">
            <w:pPr>
              <w:pStyle w:val="ConsPlusNormal"/>
              <w:jc w:val="both"/>
            </w:pPr>
            <w:r>
              <w:t xml:space="preserve">N 276-пп; в ред. </w:t>
            </w:r>
            <w:hyperlink r:id="rId222">
              <w:r>
                <w:rPr>
                  <w:color w:val="0000FF"/>
                </w:rPr>
                <w:t>постановления</w:t>
              </w:r>
            </w:hyperlink>
            <w:r>
              <w:t xml:space="preserve"> Правительства Архангельской области от 06.06.2022</w:t>
            </w:r>
          </w:p>
          <w:p w:rsidR="00433A4B" w:rsidRDefault="00433A4B">
            <w:pPr>
              <w:pStyle w:val="ConsPlusNormal"/>
              <w:jc w:val="both"/>
            </w:pPr>
            <w:r>
              <w:t>N 387-пп</w:t>
            </w:r>
            <w:r w:rsidR="00C341EF">
              <w:t xml:space="preserve">, </w:t>
            </w:r>
            <w:r w:rsidR="00C341EF" w:rsidRPr="0075667A">
              <w:t>от 07.10.2022 №797-пп</w:t>
            </w:r>
            <w:r>
              <w:t>)</w:t>
            </w: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C341EF" w:rsidRDefault="00C341EF">
            <w:pPr>
              <w:pStyle w:val="ConsPlusNormal"/>
            </w:pPr>
            <w:r>
              <w:t>4.10.8. Создание (строительство) и эксплуатация физкультурно-оздоровительного комплекса в г. Котласе в рамках концессионного соглашения</w:t>
            </w:r>
          </w:p>
        </w:tc>
        <w:tc>
          <w:tcPr>
            <w:tcW w:w="1276" w:type="dxa"/>
            <w:vMerge w:val="restart"/>
            <w:tcBorders>
              <w:top w:val="nil"/>
              <w:left w:val="nil"/>
              <w:bottom w:val="nil"/>
              <w:right w:val="nil"/>
            </w:tcBorders>
          </w:tcPr>
          <w:p w:rsidR="00C341EF" w:rsidRDefault="00C341EF">
            <w:pPr>
              <w:pStyle w:val="ConsPlusNormal"/>
            </w:pPr>
            <w:r>
              <w:t>министерство спорта</w:t>
            </w:r>
          </w:p>
        </w:tc>
        <w:tc>
          <w:tcPr>
            <w:tcW w:w="1275" w:type="dxa"/>
            <w:tcBorders>
              <w:top w:val="nil"/>
              <w:left w:val="nil"/>
              <w:bottom w:val="nil"/>
              <w:right w:val="nil"/>
            </w:tcBorders>
          </w:tcPr>
          <w:p w:rsidR="00C341EF" w:rsidRDefault="00C341EF">
            <w:pPr>
              <w:pStyle w:val="ConsPlusNormal"/>
            </w:pPr>
            <w:r>
              <w:t>итого</w:t>
            </w:r>
          </w:p>
        </w:tc>
        <w:tc>
          <w:tcPr>
            <w:tcW w:w="1190" w:type="dxa"/>
            <w:tcBorders>
              <w:top w:val="nil"/>
              <w:left w:val="nil"/>
              <w:bottom w:val="nil"/>
              <w:right w:val="nil"/>
            </w:tcBorders>
          </w:tcPr>
          <w:p w:rsidR="00C341EF" w:rsidRDefault="00C341EF" w:rsidP="006B1484">
            <w:pPr>
              <w:pStyle w:val="ConsPlusNormal"/>
              <w:jc w:val="center"/>
            </w:pPr>
            <w:r>
              <w:t>70 000,0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70 000,0</w:t>
            </w:r>
          </w:p>
        </w:tc>
        <w:tc>
          <w:tcPr>
            <w:tcW w:w="1700" w:type="dxa"/>
            <w:vMerge w:val="restart"/>
            <w:tcBorders>
              <w:top w:val="nil"/>
              <w:left w:val="nil"/>
              <w:bottom w:val="nil"/>
              <w:right w:val="nil"/>
            </w:tcBorders>
          </w:tcPr>
          <w:p w:rsidR="00C341EF" w:rsidRDefault="00C341EF">
            <w:pPr>
              <w:pStyle w:val="ConsPlusNormal"/>
            </w:pPr>
            <w:r>
              <w:t xml:space="preserve">ввод в эксплуатацию спортивного объекта в 2026 году; передача объекта </w:t>
            </w:r>
            <w:proofErr w:type="spellStart"/>
            <w:r>
              <w:t>концеденту</w:t>
            </w:r>
            <w:proofErr w:type="spellEnd"/>
            <w:r>
              <w:t xml:space="preserve"> в 2034 году</w:t>
            </w:r>
          </w:p>
        </w:tc>
        <w:tc>
          <w:tcPr>
            <w:tcW w:w="1277" w:type="dxa"/>
            <w:vMerge w:val="restart"/>
            <w:tcBorders>
              <w:top w:val="nil"/>
              <w:left w:val="nil"/>
              <w:bottom w:val="nil"/>
              <w:right w:val="nil"/>
            </w:tcBorders>
          </w:tcPr>
          <w:p w:rsidR="00C341EF" w:rsidRDefault="00167B21">
            <w:pPr>
              <w:pStyle w:val="ConsPlusNormal"/>
            </w:pPr>
            <w:hyperlink w:anchor="P450">
              <w:r w:rsidR="00C341EF">
                <w:rPr>
                  <w:color w:val="0000FF"/>
                </w:rPr>
                <w:t>пункты 10</w:t>
              </w:r>
            </w:hyperlink>
            <w:r w:rsidR="00C341EF">
              <w:t xml:space="preserve">, </w:t>
            </w:r>
            <w:hyperlink w:anchor="P473">
              <w:r w:rsidR="00C341EF">
                <w:rPr>
                  <w:color w:val="0000FF"/>
                </w:rPr>
                <w:t>12</w:t>
              </w:r>
            </w:hyperlink>
            <w:r w:rsidR="00C341EF">
              <w:t xml:space="preserve"> перечня</w:t>
            </w: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в том числе:</w:t>
            </w:r>
          </w:p>
        </w:tc>
        <w:tc>
          <w:tcPr>
            <w:tcW w:w="1190" w:type="dxa"/>
            <w:tcBorders>
              <w:top w:val="nil"/>
              <w:left w:val="nil"/>
              <w:bottom w:val="nil"/>
              <w:right w:val="nil"/>
            </w:tcBorders>
          </w:tcPr>
          <w:p w:rsidR="00C341EF" w:rsidRDefault="00C341EF" w:rsidP="006B1484">
            <w:pPr>
              <w:pStyle w:val="ConsPlusNormal"/>
            </w:pPr>
          </w:p>
        </w:tc>
        <w:tc>
          <w:tcPr>
            <w:tcW w:w="1134" w:type="dxa"/>
            <w:tcBorders>
              <w:top w:val="nil"/>
              <w:left w:val="nil"/>
              <w:bottom w:val="nil"/>
              <w:right w:val="nil"/>
            </w:tcBorders>
          </w:tcPr>
          <w:p w:rsidR="00C341EF" w:rsidRDefault="00C341EF">
            <w:pPr>
              <w:pStyle w:val="ConsPlusNormal"/>
            </w:pPr>
          </w:p>
        </w:tc>
        <w:tc>
          <w:tcPr>
            <w:tcW w:w="1079" w:type="dxa"/>
            <w:tcBorders>
              <w:top w:val="nil"/>
              <w:left w:val="nil"/>
              <w:bottom w:val="nil"/>
              <w:right w:val="nil"/>
            </w:tcBorders>
          </w:tcPr>
          <w:p w:rsidR="00C341EF" w:rsidRDefault="00C341EF">
            <w:pPr>
              <w:pStyle w:val="ConsPlusNormal"/>
            </w:pPr>
          </w:p>
        </w:tc>
        <w:tc>
          <w:tcPr>
            <w:tcW w:w="1134" w:type="dxa"/>
            <w:tcBorders>
              <w:top w:val="nil"/>
              <w:left w:val="nil"/>
              <w:bottom w:val="nil"/>
              <w:right w:val="nil"/>
            </w:tcBorders>
          </w:tcPr>
          <w:p w:rsidR="00C341EF" w:rsidRDefault="00C341EF">
            <w:pPr>
              <w:pStyle w:val="ConsPlusNormal"/>
            </w:pPr>
          </w:p>
        </w:tc>
        <w:tc>
          <w:tcPr>
            <w:tcW w:w="1134" w:type="dxa"/>
            <w:gridSpan w:val="2"/>
            <w:tcBorders>
              <w:top w:val="nil"/>
              <w:left w:val="nil"/>
              <w:bottom w:val="nil"/>
              <w:right w:val="nil"/>
            </w:tcBorders>
          </w:tcPr>
          <w:p w:rsidR="00C341EF" w:rsidRDefault="00C341EF">
            <w:pPr>
              <w:pStyle w:val="ConsPlusNormal"/>
            </w:pPr>
          </w:p>
        </w:tc>
        <w:tc>
          <w:tcPr>
            <w:tcW w:w="992" w:type="dxa"/>
            <w:tcBorders>
              <w:top w:val="nil"/>
              <w:left w:val="nil"/>
              <w:bottom w:val="nil"/>
              <w:right w:val="nil"/>
            </w:tcBorders>
          </w:tcPr>
          <w:p w:rsidR="00C341EF" w:rsidRDefault="00C341EF" w:rsidP="006B1484">
            <w:pPr>
              <w:pStyle w:val="ConsPlusNormal"/>
            </w:pPr>
          </w:p>
        </w:tc>
        <w:tc>
          <w:tcPr>
            <w:tcW w:w="1134" w:type="dxa"/>
            <w:tcBorders>
              <w:top w:val="nil"/>
              <w:left w:val="nil"/>
              <w:bottom w:val="nil"/>
              <w:right w:val="nil"/>
            </w:tcBorders>
          </w:tcPr>
          <w:p w:rsidR="00C341EF" w:rsidRDefault="00C341EF">
            <w:pPr>
              <w:pStyle w:val="ConsPlusNormal"/>
            </w:pP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федеральный бюджет</w:t>
            </w:r>
          </w:p>
        </w:tc>
        <w:tc>
          <w:tcPr>
            <w:tcW w:w="1190" w:type="dxa"/>
            <w:tcBorders>
              <w:top w:val="nil"/>
              <w:left w:val="nil"/>
              <w:bottom w:val="nil"/>
              <w:right w:val="nil"/>
            </w:tcBorders>
          </w:tcPr>
          <w:p w:rsidR="00C341EF" w:rsidRDefault="00C341EF" w:rsidP="006B1484">
            <w:pPr>
              <w:pStyle w:val="ConsPlusNormal"/>
              <w:jc w:val="center"/>
            </w:pPr>
            <w:r>
              <w:t>26 000,0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26 000,0</w:t>
            </w: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областной бюджет</w:t>
            </w:r>
          </w:p>
        </w:tc>
        <w:tc>
          <w:tcPr>
            <w:tcW w:w="1190" w:type="dxa"/>
            <w:tcBorders>
              <w:top w:val="nil"/>
              <w:left w:val="nil"/>
              <w:bottom w:val="nil"/>
              <w:right w:val="nil"/>
            </w:tcBorders>
          </w:tcPr>
          <w:p w:rsidR="00C341EF" w:rsidRDefault="00C341EF" w:rsidP="006B1484">
            <w:pPr>
              <w:pStyle w:val="ConsPlusNormal"/>
              <w:jc w:val="center"/>
            </w:pPr>
            <w:r>
              <w:t>44 000,0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44 000,0</w:t>
            </w: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4.10.8 введен </w:t>
            </w:r>
            <w:hyperlink r:id="rId223">
              <w:r>
                <w:rPr>
                  <w:color w:val="0000FF"/>
                </w:rPr>
                <w:t>постановлением</w:t>
              </w:r>
            </w:hyperlink>
            <w:r>
              <w:t xml:space="preserve"> Правительства Архангельской области от 29.04.2022</w:t>
            </w:r>
          </w:p>
          <w:p w:rsidR="00433A4B" w:rsidRDefault="00433A4B">
            <w:pPr>
              <w:pStyle w:val="ConsPlusNormal"/>
              <w:jc w:val="both"/>
            </w:pPr>
            <w:r>
              <w:lastRenderedPageBreak/>
              <w:t xml:space="preserve">N 276-пп; в ред. </w:t>
            </w:r>
            <w:hyperlink r:id="rId224">
              <w:r>
                <w:rPr>
                  <w:color w:val="0000FF"/>
                </w:rPr>
                <w:t>постановления</w:t>
              </w:r>
            </w:hyperlink>
            <w:r>
              <w:t xml:space="preserve"> Правительства Архангельской области от 06.06.2022</w:t>
            </w:r>
          </w:p>
          <w:p w:rsidR="00433A4B" w:rsidRDefault="00433A4B">
            <w:pPr>
              <w:pStyle w:val="ConsPlusNormal"/>
              <w:jc w:val="both"/>
            </w:pPr>
            <w:r>
              <w:t>N 387-пп</w:t>
            </w:r>
            <w:r w:rsidR="00C341EF">
              <w:t xml:space="preserve">, </w:t>
            </w:r>
            <w:r w:rsidR="00C341EF" w:rsidRPr="0075667A">
              <w:t>от 07.10.2022 №797-пп</w:t>
            </w:r>
            <w:r>
              <w:t>)</w:t>
            </w: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C341EF" w:rsidRDefault="00C341EF">
            <w:pPr>
              <w:pStyle w:val="ConsPlusNormal"/>
            </w:pPr>
            <w:bookmarkStart w:id="48" w:name="P2936"/>
            <w:bookmarkEnd w:id="48"/>
            <w:r>
              <w:lastRenderedPageBreak/>
              <w:t xml:space="preserve">4.10.9. Создание (строительство) и эксплуатация физкультурно-оздоровительного комплекса в г. </w:t>
            </w:r>
            <w:proofErr w:type="spellStart"/>
            <w:r>
              <w:t>Няндоме</w:t>
            </w:r>
            <w:proofErr w:type="spellEnd"/>
            <w:r>
              <w:t xml:space="preserve"> в рамках концессионного соглашения</w:t>
            </w:r>
          </w:p>
        </w:tc>
        <w:tc>
          <w:tcPr>
            <w:tcW w:w="1276" w:type="dxa"/>
            <w:vMerge w:val="restart"/>
            <w:tcBorders>
              <w:top w:val="nil"/>
              <w:left w:val="nil"/>
              <w:bottom w:val="nil"/>
              <w:right w:val="nil"/>
            </w:tcBorders>
          </w:tcPr>
          <w:p w:rsidR="00C341EF" w:rsidRDefault="00C341EF">
            <w:pPr>
              <w:pStyle w:val="ConsPlusNormal"/>
            </w:pPr>
            <w:r>
              <w:t>министерство спорта</w:t>
            </w:r>
          </w:p>
        </w:tc>
        <w:tc>
          <w:tcPr>
            <w:tcW w:w="1275" w:type="dxa"/>
            <w:tcBorders>
              <w:top w:val="nil"/>
              <w:left w:val="nil"/>
              <w:bottom w:val="nil"/>
              <w:right w:val="nil"/>
            </w:tcBorders>
          </w:tcPr>
          <w:p w:rsidR="00C341EF" w:rsidRDefault="00C341EF">
            <w:pPr>
              <w:pStyle w:val="ConsPlusNormal"/>
            </w:pPr>
            <w:r>
              <w:t>итого</w:t>
            </w:r>
          </w:p>
        </w:tc>
        <w:tc>
          <w:tcPr>
            <w:tcW w:w="1190" w:type="dxa"/>
            <w:tcBorders>
              <w:top w:val="nil"/>
              <w:left w:val="nil"/>
              <w:bottom w:val="nil"/>
              <w:right w:val="nil"/>
            </w:tcBorders>
          </w:tcPr>
          <w:p w:rsidR="00C341EF" w:rsidRDefault="00C341EF" w:rsidP="006B1484">
            <w:pPr>
              <w:pStyle w:val="ConsPlusNormal"/>
              <w:jc w:val="center"/>
            </w:pPr>
            <w:r>
              <w:t>70 000,0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70 000,0</w:t>
            </w:r>
          </w:p>
        </w:tc>
        <w:tc>
          <w:tcPr>
            <w:tcW w:w="1700" w:type="dxa"/>
            <w:vMerge w:val="restart"/>
            <w:tcBorders>
              <w:top w:val="nil"/>
              <w:left w:val="nil"/>
              <w:bottom w:val="nil"/>
              <w:right w:val="nil"/>
            </w:tcBorders>
          </w:tcPr>
          <w:p w:rsidR="00C341EF" w:rsidRDefault="00C341EF">
            <w:pPr>
              <w:pStyle w:val="ConsPlusNormal"/>
            </w:pPr>
            <w:r>
              <w:t xml:space="preserve">ввод в эксплуатацию спортивного объекта в 2026 году; передача объекта </w:t>
            </w:r>
            <w:proofErr w:type="spellStart"/>
            <w:r>
              <w:t>концеденту</w:t>
            </w:r>
            <w:proofErr w:type="spellEnd"/>
            <w:r>
              <w:t xml:space="preserve"> в 2034 году</w:t>
            </w:r>
          </w:p>
        </w:tc>
        <w:tc>
          <w:tcPr>
            <w:tcW w:w="1277" w:type="dxa"/>
            <w:vMerge w:val="restart"/>
            <w:tcBorders>
              <w:top w:val="nil"/>
              <w:left w:val="nil"/>
              <w:bottom w:val="nil"/>
              <w:right w:val="nil"/>
            </w:tcBorders>
          </w:tcPr>
          <w:p w:rsidR="00C341EF" w:rsidRDefault="00167B21">
            <w:pPr>
              <w:pStyle w:val="ConsPlusNormal"/>
            </w:pPr>
            <w:hyperlink w:anchor="P450">
              <w:r w:rsidR="00C341EF">
                <w:rPr>
                  <w:color w:val="0000FF"/>
                </w:rPr>
                <w:t>пункты 10</w:t>
              </w:r>
            </w:hyperlink>
            <w:r w:rsidR="00C341EF">
              <w:t xml:space="preserve">, </w:t>
            </w:r>
            <w:hyperlink w:anchor="P473">
              <w:r w:rsidR="00C341EF">
                <w:rPr>
                  <w:color w:val="0000FF"/>
                </w:rPr>
                <w:t>12</w:t>
              </w:r>
            </w:hyperlink>
            <w:r w:rsidR="00C341EF">
              <w:t xml:space="preserve"> перечня</w:t>
            </w: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в том числе:</w:t>
            </w:r>
          </w:p>
        </w:tc>
        <w:tc>
          <w:tcPr>
            <w:tcW w:w="1190" w:type="dxa"/>
            <w:tcBorders>
              <w:top w:val="nil"/>
              <w:left w:val="nil"/>
              <w:bottom w:val="nil"/>
              <w:right w:val="nil"/>
            </w:tcBorders>
          </w:tcPr>
          <w:p w:rsidR="00C341EF" w:rsidRDefault="00C341EF" w:rsidP="006B1484">
            <w:pPr>
              <w:pStyle w:val="ConsPlusNormal"/>
            </w:pPr>
          </w:p>
        </w:tc>
        <w:tc>
          <w:tcPr>
            <w:tcW w:w="1134" w:type="dxa"/>
            <w:tcBorders>
              <w:top w:val="nil"/>
              <w:left w:val="nil"/>
              <w:bottom w:val="nil"/>
              <w:right w:val="nil"/>
            </w:tcBorders>
          </w:tcPr>
          <w:p w:rsidR="00C341EF" w:rsidRDefault="00C341EF">
            <w:pPr>
              <w:pStyle w:val="ConsPlusNormal"/>
            </w:pPr>
          </w:p>
        </w:tc>
        <w:tc>
          <w:tcPr>
            <w:tcW w:w="1079" w:type="dxa"/>
            <w:tcBorders>
              <w:top w:val="nil"/>
              <w:left w:val="nil"/>
              <w:bottom w:val="nil"/>
              <w:right w:val="nil"/>
            </w:tcBorders>
          </w:tcPr>
          <w:p w:rsidR="00C341EF" w:rsidRDefault="00C341EF">
            <w:pPr>
              <w:pStyle w:val="ConsPlusNormal"/>
            </w:pPr>
          </w:p>
        </w:tc>
        <w:tc>
          <w:tcPr>
            <w:tcW w:w="1134" w:type="dxa"/>
            <w:tcBorders>
              <w:top w:val="nil"/>
              <w:left w:val="nil"/>
              <w:bottom w:val="nil"/>
              <w:right w:val="nil"/>
            </w:tcBorders>
          </w:tcPr>
          <w:p w:rsidR="00C341EF" w:rsidRDefault="00C341EF">
            <w:pPr>
              <w:pStyle w:val="ConsPlusNormal"/>
            </w:pPr>
          </w:p>
        </w:tc>
        <w:tc>
          <w:tcPr>
            <w:tcW w:w="1134" w:type="dxa"/>
            <w:gridSpan w:val="2"/>
            <w:tcBorders>
              <w:top w:val="nil"/>
              <w:left w:val="nil"/>
              <w:bottom w:val="nil"/>
              <w:right w:val="nil"/>
            </w:tcBorders>
          </w:tcPr>
          <w:p w:rsidR="00C341EF" w:rsidRDefault="00C341EF">
            <w:pPr>
              <w:pStyle w:val="ConsPlusNormal"/>
            </w:pPr>
          </w:p>
        </w:tc>
        <w:tc>
          <w:tcPr>
            <w:tcW w:w="992" w:type="dxa"/>
            <w:tcBorders>
              <w:top w:val="nil"/>
              <w:left w:val="nil"/>
              <w:bottom w:val="nil"/>
              <w:right w:val="nil"/>
            </w:tcBorders>
          </w:tcPr>
          <w:p w:rsidR="00C341EF" w:rsidRDefault="00C341EF" w:rsidP="006B1484">
            <w:pPr>
              <w:pStyle w:val="ConsPlusNormal"/>
            </w:pPr>
          </w:p>
        </w:tc>
        <w:tc>
          <w:tcPr>
            <w:tcW w:w="1134" w:type="dxa"/>
            <w:tcBorders>
              <w:top w:val="nil"/>
              <w:left w:val="nil"/>
              <w:bottom w:val="nil"/>
              <w:right w:val="nil"/>
            </w:tcBorders>
          </w:tcPr>
          <w:p w:rsidR="00C341EF" w:rsidRDefault="00C341EF">
            <w:pPr>
              <w:pStyle w:val="ConsPlusNormal"/>
            </w:pP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федеральный бюджет</w:t>
            </w:r>
          </w:p>
        </w:tc>
        <w:tc>
          <w:tcPr>
            <w:tcW w:w="1190" w:type="dxa"/>
            <w:tcBorders>
              <w:top w:val="nil"/>
              <w:left w:val="nil"/>
              <w:bottom w:val="nil"/>
              <w:right w:val="nil"/>
            </w:tcBorders>
          </w:tcPr>
          <w:p w:rsidR="00C341EF" w:rsidRDefault="00C341EF" w:rsidP="006B1484">
            <w:pPr>
              <w:pStyle w:val="ConsPlusNormal"/>
              <w:jc w:val="center"/>
            </w:pPr>
            <w:r>
              <w:t>26 000,0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26 000,0</w:t>
            </w: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C341EF"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C341EF" w:rsidRDefault="00C341EF">
            <w:pPr>
              <w:pStyle w:val="ConsPlusNormal"/>
            </w:pPr>
          </w:p>
        </w:tc>
        <w:tc>
          <w:tcPr>
            <w:tcW w:w="1276" w:type="dxa"/>
            <w:vMerge/>
            <w:tcBorders>
              <w:top w:val="nil"/>
              <w:left w:val="nil"/>
              <w:bottom w:val="nil"/>
              <w:right w:val="nil"/>
            </w:tcBorders>
          </w:tcPr>
          <w:p w:rsidR="00C341EF" w:rsidRDefault="00C341EF">
            <w:pPr>
              <w:pStyle w:val="ConsPlusNormal"/>
            </w:pPr>
          </w:p>
        </w:tc>
        <w:tc>
          <w:tcPr>
            <w:tcW w:w="1275" w:type="dxa"/>
            <w:tcBorders>
              <w:top w:val="nil"/>
              <w:left w:val="nil"/>
              <w:bottom w:val="nil"/>
              <w:right w:val="nil"/>
            </w:tcBorders>
          </w:tcPr>
          <w:p w:rsidR="00C341EF" w:rsidRDefault="00C341EF">
            <w:pPr>
              <w:pStyle w:val="ConsPlusNormal"/>
            </w:pPr>
            <w:r>
              <w:t>областной бюджет</w:t>
            </w:r>
          </w:p>
        </w:tc>
        <w:tc>
          <w:tcPr>
            <w:tcW w:w="1190" w:type="dxa"/>
            <w:tcBorders>
              <w:top w:val="nil"/>
              <w:left w:val="nil"/>
              <w:bottom w:val="nil"/>
              <w:right w:val="nil"/>
            </w:tcBorders>
          </w:tcPr>
          <w:p w:rsidR="00C341EF" w:rsidRDefault="00C341EF" w:rsidP="006B1484">
            <w:pPr>
              <w:pStyle w:val="ConsPlusNormal"/>
              <w:jc w:val="center"/>
            </w:pPr>
            <w:r>
              <w:t>44 000,0</w:t>
            </w:r>
          </w:p>
        </w:tc>
        <w:tc>
          <w:tcPr>
            <w:tcW w:w="1134" w:type="dxa"/>
            <w:tcBorders>
              <w:top w:val="nil"/>
              <w:left w:val="nil"/>
              <w:bottom w:val="nil"/>
              <w:right w:val="nil"/>
            </w:tcBorders>
          </w:tcPr>
          <w:p w:rsidR="00C341EF" w:rsidRDefault="00C341EF">
            <w:pPr>
              <w:pStyle w:val="ConsPlusNormal"/>
              <w:jc w:val="center"/>
            </w:pPr>
            <w:r>
              <w:t>-</w:t>
            </w:r>
          </w:p>
        </w:tc>
        <w:tc>
          <w:tcPr>
            <w:tcW w:w="1079" w:type="dxa"/>
            <w:tcBorders>
              <w:top w:val="nil"/>
              <w:left w:val="nil"/>
              <w:bottom w:val="nil"/>
              <w:right w:val="nil"/>
            </w:tcBorders>
          </w:tcPr>
          <w:p w:rsidR="00C341EF" w:rsidRDefault="00C341EF">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w:t>
            </w:r>
          </w:p>
        </w:tc>
        <w:tc>
          <w:tcPr>
            <w:tcW w:w="1134" w:type="dxa"/>
            <w:gridSpan w:val="2"/>
            <w:tcBorders>
              <w:top w:val="nil"/>
              <w:left w:val="nil"/>
              <w:bottom w:val="nil"/>
              <w:right w:val="nil"/>
            </w:tcBorders>
          </w:tcPr>
          <w:p w:rsidR="00C341EF" w:rsidRDefault="00C341EF">
            <w:pPr>
              <w:pStyle w:val="ConsPlusNormal"/>
              <w:jc w:val="center"/>
            </w:pPr>
            <w:r>
              <w:t>-</w:t>
            </w:r>
          </w:p>
        </w:tc>
        <w:tc>
          <w:tcPr>
            <w:tcW w:w="992" w:type="dxa"/>
            <w:tcBorders>
              <w:top w:val="nil"/>
              <w:left w:val="nil"/>
              <w:bottom w:val="nil"/>
              <w:right w:val="nil"/>
            </w:tcBorders>
          </w:tcPr>
          <w:p w:rsidR="00C341EF" w:rsidRDefault="00C341EF" w:rsidP="006B1484">
            <w:pPr>
              <w:pStyle w:val="ConsPlusNormal"/>
              <w:jc w:val="center"/>
            </w:pPr>
            <w:r>
              <w:t>-</w:t>
            </w:r>
          </w:p>
        </w:tc>
        <w:tc>
          <w:tcPr>
            <w:tcW w:w="1134" w:type="dxa"/>
            <w:tcBorders>
              <w:top w:val="nil"/>
              <w:left w:val="nil"/>
              <w:bottom w:val="nil"/>
              <w:right w:val="nil"/>
            </w:tcBorders>
          </w:tcPr>
          <w:p w:rsidR="00C341EF" w:rsidRDefault="00C341EF">
            <w:pPr>
              <w:pStyle w:val="ConsPlusNormal"/>
              <w:jc w:val="center"/>
            </w:pPr>
            <w:r>
              <w:t>44 000,0</w:t>
            </w:r>
          </w:p>
        </w:tc>
        <w:tc>
          <w:tcPr>
            <w:tcW w:w="1700" w:type="dxa"/>
            <w:vMerge/>
            <w:tcBorders>
              <w:top w:val="nil"/>
              <w:left w:val="nil"/>
              <w:bottom w:val="nil"/>
              <w:right w:val="nil"/>
            </w:tcBorders>
          </w:tcPr>
          <w:p w:rsidR="00C341EF" w:rsidRDefault="00C341EF">
            <w:pPr>
              <w:pStyle w:val="ConsPlusNormal"/>
            </w:pPr>
          </w:p>
        </w:tc>
        <w:tc>
          <w:tcPr>
            <w:tcW w:w="1277" w:type="dxa"/>
            <w:vMerge/>
            <w:tcBorders>
              <w:top w:val="nil"/>
              <w:left w:val="nil"/>
              <w:bottom w:val="nil"/>
              <w:right w:val="nil"/>
            </w:tcBorders>
          </w:tcPr>
          <w:p w:rsidR="00C341EF" w:rsidRDefault="00C341EF">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4.10.9 введен </w:t>
            </w:r>
            <w:hyperlink r:id="rId225">
              <w:r>
                <w:rPr>
                  <w:color w:val="0000FF"/>
                </w:rPr>
                <w:t>постановлением</w:t>
              </w:r>
            </w:hyperlink>
            <w:r>
              <w:t xml:space="preserve"> Правительства Архангельской области от 29.04.2022</w:t>
            </w:r>
          </w:p>
          <w:p w:rsidR="00433A4B" w:rsidRDefault="00433A4B">
            <w:pPr>
              <w:pStyle w:val="ConsPlusNormal"/>
              <w:jc w:val="both"/>
            </w:pPr>
            <w:r>
              <w:t xml:space="preserve">N 276-пп; в ред. </w:t>
            </w:r>
            <w:hyperlink r:id="rId226">
              <w:r>
                <w:rPr>
                  <w:color w:val="0000FF"/>
                </w:rPr>
                <w:t>постановления</w:t>
              </w:r>
            </w:hyperlink>
            <w:r>
              <w:t xml:space="preserve"> Правительства Архангельской области от 06.06.2022</w:t>
            </w:r>
          </w:p>
          <w:p w:rsidR="00433A4B" w:rsidRDefault="00433A4B">
            <w:pPr>
              <w:pStyle w:val="ConsPlusNormal"/>
              <w:jc w:val="both"/>
            </w:pPr>
            <w:r>
              <w:t>N 387-пп</w:t>
            </w:r>
            <w:r w:rsidR="00C341EF">
              <w:t xml:space="preserve">, </w:t>
            </w:r>
            <w:r w:rsidR="00C341EF" w:rsidRPr="0075667A">
              <w:t>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49" w:name="P2991"/>
            <w:bookmarkEnd w:id="49"/>
            <w:r>
              <w:t>4.11. Обустройство</w:t>
            </w:r>
          </w:p>
          <w:p w:rsidR="00433A4B" w:rsidRDefault="00433A4B">
            <w:pPr>
              <w:pStyle w:val="ConsPlusNormal"/>
            </w:pPr>
            <w:r>
              <w:t>и модернизация плоскостных спортивных сооружений муниципальных образований Архангельской области</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C341EF">
            <w:pPr>
              <w:pStyle w:val="ConsPlusNormal"/>
              <w:jc w:val="center"/>
            </w:pPr>
            <w:r>
              <w:t>254 722,4</w:t>
            </w:r>
          </w:p>
        </w:tc>
        <w:tc>
          <w:tcPr>
            <w:tcW w:w="1134" w:type="dxa"/>
            <w:tcBorders>
              <w:top w:val="nil"/>
              <w:left w:val="nil"/>
              <w:bottom w:val="nil"/>
              <w:right w:val="nil"/>
            </w:tcBorders>
          </w:tcPr>
          <w:p w:rsidR="00433A4B" w:rsidRDefault="00433A4B">
            <w:pPr>
              <w:pStyle w:val="ConsPlusNormal"/>
              <w:jc w:val="center"/>
            </w:pPr>
            <w:r>
              <w:t>19 942,0</w:t>
            </w:r>
          </w:p>
        </w:tc>
        <w:tc>
          <w:tcPr>
            <w:tcW w:w="1079" w:type="dxa"/>
            <w:tcBorders>
              <w:top w:val="nil"/>
              <w:left w:val="nil"/>
              <w:bottom w:val="nil"/>
              <w:right w:val="nil"/>
            </w:tcBorders>
          </w:tcPr>
          <w:p w:rsidR="00433A4B" w:rsidRDefault="00433A4B">
            <w:pPr>
              <w:pStyle w:val="ConsPlusNormal"/>
              <w:jc w:val="center"/>
            </w:pPr>
            <w:r>
              <w:t>35 780,4</w:t>
            </w:r>
          </w:p>
        </w:tc>
        <w:tc>
          <w:tcPr>
            <w:tcW w:w="1134" w:type="dxa"/>
            <w:tcBorders>
              <w:top w:val="nil"/>
              <w:left w:val="nil"/>
              <w:bottom w:val="nil"/>
              <w:right w:val="nil"/>
            </w:tcBorders>
          </w:tcPr>
          <w:p w:rsidR="00433A4B" w:rsidRDefault="00C341EF">
            <w:pPr>
              <w:pStyle w:val="ConsPlusNormal"/>
              <w:jc w:val="center"/>
            </w:pPr>
            <w:r>
              <w:t>76 750,0</w:t>
            </w:r>
          </w:p>
        </w:tc>
        <w:tc>
          <w:tcPr>
            <w:tcW w:w="1134" w:type="dxa"/>
            <w:gridSpan w:val="2"/>
            <w:tcBorders>
              <w:top w:val="nil"/>
              <w:left w:val="nil"/>
              <w:bottom w:val="nil"/>
              <w:right w:val="nil"/>
            </w:tcBorders>
          </w:tcPr>
          <w:p w:rsidR="00433A4B" w:rsidRDefault="00C341EF">
            <w:pPr>
              <w:pStyle w:val="ConsPlusNormal"/>
              <w:jc w:val="center"/>
            </w:pPr>
            <w:r>
              <w:t>41 125,0</w:t>
            </w:r>
          </w:p>
        </w:tc>
        <w:tc>
          <w:tcPr>
            <w:tcW w:w="992" w:type="dxa"/>
            <w:tcBorders>
              <w:top w:val="nil"/>
              <w:left w:val="nil"/>
              <w:bottom w:val="nil"/>
              <w:right w:val="nil"/>
            </w:tcBorders>
          </w:tcPr>
          <w:p w:rsidR="00433A4B" w:rsidRDefault="00C341EF">
            <w:pPr>
              <w:pStyle w:val="ConsPlusNormal"/>
              <w:jc w:val="center"/>
            </w:pPr>
            <w:r>
              <w:t>41 125,0</w:t>
            </w:r>
          </w:p>
        </w:tc>
        <w:tc>
          <w:tcPr>
            <w:tcW w:w="1134" w:type="dxa"/>
            <w:tcBorders>
              <w:top w:val="nil"/>
              <w:left w:val="nil"/>
              <w:bottom w:val="nil"/>
              <w:right w:val="nil"/>
            </w:tcBorders>
          </w:tcPr>
          <w:p w:rsidR="00433A4B" w:rsidRDefault="00433A4B">
            <w:pPr>
              <w:pStyle w:val="ConsPlusNormal"/>
              <w:jc w:val="center"/>
            </w:pPr>
            <w:r>
              <w:t>40 000,0</w:t>
            </w:r>
          </w:p>
        </w:tc>
        <w:tc>
          <w:tcPr>
            <w:tcW w:w="1700" w:type="dxa"/>
            <w:vMerge w:val="restart"/>
            <w:tcBorders>
              <w:top w:val="nil"/>
              <w:left w:val="nil"/>
              <w:bottom w:val="nil"/>
              <w:right w:val="nil"/>
            </w:tcBorders>
          </w:tcPr>
          <w:p w:rsidR="00433A4B" w:rsidRDefault="00433A4B">
            <w:pPr>
              <w:pStyle w:val="ConsPlusNormal"/>
            </w:pPr>
            <w:r>
              <w:t>ежегодное обустройство</w:t>
            </w:r>
          </w:p>
          <w:p w:rsidR="00433A4B" w:rsidRDefault="00433A4B">
            <w:pPr>
              <w:pStyle w:val="ConsPlusNormal"/>
            </w:pPr>
            <w:r>
              <w:t>и модернизация</w:t>
            </w:r>
          </w:p>
          <w:p w:rsidR="00433A4B" w:rsidRDefault="00433A4B">
            <w:pPr>
              <w:pStyle w:val="ConsPlusNormal"/>
            </w:pPr>
            <w:r>
              <w:t>не менее 8 объектов</w:t>
            </w:r>
          </w:p>
        </w:tc>
        <w:tc>
          <w:tcPr>
            <w:tcW w:w="1277" w:type="dxa"/>
            <w:vMerge w:val="restart"/>
            <w:tcBorders>
              <w:top w:val="nil"/>
              <w:left w:val="nil"/>
              <w:bottom w:val="nil"/>
              <w:right w:val="nil"/>
            </w:tcBorders>
          </w:tcPr>
          <w:p w:rsidR="00433A4B" w:rsidRDefault="00167B21">
            <w:pPr>
              <w:pStyle w:val="ConsPlusNormal"/>
            </w:pPr>
            <w:hyperlink w:anchor="P473">
              <w:r w:rsidR="00433A4B">
                <w:rPr>
                  <w:color w:val="0000FF"/>
                </w:rPr>
                <w:t>пункт 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C341EF">
            <w:pPr>
              <w:pStyle w:val="ConsPlusNormal"/>
              <w:jc w:val="center"/>
            </w:pPr>
            <w:r>
              <w:t>214 554,2</w:t>
            </w:r>
          </w:p>
        </w:tc>
        <w:tc>
          <w:tcPr>
            <w:tcW w:w="1134" w:type="dxa"/>
            <w:tcBorders>
              <w:top w:val="nil"/>
              <w:left w:val="nil"/>
              <w:bottom w:val="nil"/>
              <w:right w:val="nil"/>
            </w:tcBorders>
          </w:tcPr>
          <w:p w:rsidR="00433A4B" w:rsidRDefault="00433A4B">
            <w:pPr>
              <w:pStyle w:val="ConsPlusNormal"/>
              <w:jc w:val="center"/>
            </w:pPr>
            <w:r>
              <w:t>19 942,0</w:t>
            </w:r>
          </w:p>
        </w:tc>
        <w:tc>
          <w:tcPr>
            <w:tcW w:w="1079" w:type="dxa"/>
            <w:tcBorders>
              <w:top w:val="nil"/>
              <w:left w:val="nil"/>
              <w:bottom w:val="nil"/>
              <w:right w:val="nil"/>
            </w:tcBorders>
          </w:tcPr>
          <w:p w:rsidR="00433A4B" w:rsidRDefault="00433A4B">
            <w:pPr>
              <w:pStyle w:val="ConsPlusNormal"/>
              <w:jc w:val="center"/>
            </w:pPr>
            <w:r>
              <w:t>35 412,2</w:t>
            </w:r>
          </w:p>
        </w:tc>
        <w:tc>
          <w:tcPr>
            <w:tcW w:w="1134" w:type="dxa"/>
            <w:tcBorders>
              <w:top w:val="nil"/>
              <w:left w:val="nil"/>
              <w:bottom w:val="nil"/>
              <w:right w:val="nil"/>
            </w:tcBorders>
          </w:tcPr>
          <w:p w:rsidR="00433A4B" w:rsidRDefault="00C341EF">
            <w:pPr>
              <w:pStyle w:val="ConsPlusNormal"/>
              <w:jc w:val="center"/>
            </w:pPr>
            <w:r>
              <w:t>61 400,0</w:t>
            </w:r>
          </w:p>
        </w:tc>
        <w:tc>
          <w:tcPr>
            <w:tcW w:w="1134" w:type="dxa"/>
            <w:gridSpan w:val="2"/>
            <w:tcBorders>
              <w:top w:val="nil"/>
              <w:left w:val="nil"/>
              <w:bottom w:val="nil"/>
              <w:right w:val="nil"/>
            </w:tcBorders>
          </w:tcPr>
          <w:p w:rsidR="00433A4B" w:rsidRDefault="00C341EF">
            <w:pPr>
              <w:pStyle w:val="ConsPlusNormal"/>
              <w:jc w:val="center"/>
            </w:pPr>
            <w:r>
              <w:t>32 900,0</w:t>
            </w:r>
          </w:p>
        </w:tc>
        <w:tc>
          <w:tcPr>
            <w:tcW w:w="992" w:type="dxa"/>
            <w:tcBorders>
              <w:top w:val="nil"/>
              <w:left w:val="nil"/>
              <w:bottom w:val="nil"/>
              <w:right w:val="nil"/>
            </w:tcBorders>
          </w:tcPr>
          <w:p w:rsidR="00433A4B" w:rsidRDefault="00C341EF">
            <w:pPr>
              <w:pStyle w:val="ConsPlusNormal"/>
              <w:jc w:val="center"/>
            </w:pPr>
            <w:r>
              <w:t>32 900</w:t>
            </w:r>
            <w:r w:rsidR="00433A4B">
              <w:t>,0</w:t>
            </w:r>
          </w:p>
        </w:tc>
        <w:tc>
          <w:tcPr>
            <w:tcW w:w="1134" w:type="dxa"/>
            <w:tcBorders>
              <w:top w:val="nil"/>
              <w:left w:val="nil"/>
              <w:bottom w:val="nil"/>
              <w:right w:val="nil"/>
            </w:tcBorders>
          </w:tcPr>
          <w:p w:rsidR="00433A4B" w:rsidRDefault="00433A4B">
            <w:pPr>
              <w:pStyle w:val="ConsPlusNormal"/>
              <w:jc w:val="center"/>
            </w:pPr>
            <w:r>
              <w:t>32 000,0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C341EF">
            <w:pPr>
              <w:pStyle w:val="ConsPlusNormal"/>
              <w:jc w:val="center"/>
            </w:pPr>
            <w:r>
              <w:t>40 168,2</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368,2</w:t>
            </w:r>
          </w:p>
        </w:tc>
        <w:tc>
          <w:tcPr>
            <w:tcW w:w="1134" w:type="dxa"/>
            <w:tcBorders>
              <w:top w:val="nil"/>
              <w:left w:val="nil"/>
              <w:bottom w:val="nil"/>
              <w:right w:val="nil"/>
            </w:tcBorders>
          </w:tcPr>
          <w:p w:rsidR="00433A4B" w:rsidRDefault="00C341EF">
            <w:pPr>
              <w:pStyle w:val="ConsPlusNormal"/>
              <w:jc w:val="center"/>
            </w:pPr>
            <w:r>
              <w:t>15 350,0</w:t>
            </w:r>
          </w:p>
        </w:tc>
        <w:tc>
          <w:tcPr>
            <w:tcW w:w="1134" w:type="dxa"/>
            <w:gridSpan w:val="2"/>
            <w:tcBorders>
              <w:top w:val="nil"/>
              <w:left w:val="nil"/>
              <w:bottom w:val="nil"/>
              <w:right w:val="nil"/>
            </w:tcBorders>
          </w:tcPr>
          <w:p w:rsidR="00433A4B" w:rsidRDefault="00C341EF">
            <w:pPr>
              <w:pStyle w:val="ConsPlusNormal"/>
              <w:jc w:val="center"/>
            </w:pPr>
            <w:r>
              <w:t>8 225,0</w:t>
            </w:r>
          </w:p>
        </w:tc>
        <w:tc>
          <w:tcPr>
            <w:tcW w:w="992" w:type="dxa"/>
            <w:tcBorders>
              <w:top w:val="nil"/>
              <w:left w:val="nil"/>
              <w:bottom w:val="nil"/>
              <w:right w:val="nil"/>
            </w:tcBorders>
          </w:tcPr>
          <w:p w:rsidR="00433A4B" w:rsidRDefault="00C341EF">
            <w:pPr>
              <w:pStyle w:val="ConsPlusNormal"/>
              <w:jc w:val="center"/>
            </w:pPr>
            <w:r>
              <w:t>8 225,0</w:t>
            </w:r>
          </w:p>
        </w:tc>
        <w:tc>
          <w:tcPr>
            <w:tcW w:w="1134" w:type="dxa"/>
            <w:tcBorders>
              <w:top w:val="nil"/>
              <w:left w:val="nil"/>
              <w:bottom w:val="nil"/>
              <w:right w:val="nil"/>
            </w:tcBorders>
          </w:tcPr>
          <w:p w:rsidR="00433A4B" w:rsidRDefault="00433A4B">
            <w:pPr>
              <w:pStyle w:val="ConsPlusNormal"/>
              <w:jc w:val="center"/>
            </w:pPr>
            <w:r>
              <w:t>8 000,0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 xml:space="preserve">внебюджетные </w:t>
            </w:r>
            <w:r>
              <w:lastRenderedPageBreak/>
              <w:t>средства</w:t>
            </w:r>
          </w:p>
        </w:tc>
        <w:tc>
          <w:tcPr>
            <w:tcW w:w="1190" w:type="dxa"/>
            <w:tcBorders>
              <w:top w:val="nil"/>
              <w:left w:val="nil"/>
              <w:bottom w:val="nil"/>
              <w:right w:val="nil"/>
            </w:tcBorders>
          </w:tcPr>
          <w:p w:rsidR="00433A4B" w:rsidRDefault="00433A4B">
            <w:pPr>
              <w:pStyle w:val="ConsPlusNormal"/>
              <w:jc w:val="center"/>
            </w:pPr>
            <w:r>
              <w:lastRenderedPageBreak/>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lastRenderedPageBreak/>
              <w:t xml:space="preserve">(п. 4.11 в ред. </w:t>
            </w:r>
            <w:hyperlink r:id="rId227">
              <w:r>
                <w:rPr>
                  <w:color w:val="0000FF"/>
                </w:rPr>
                <w:t>постановления</w:t>
              </w:r>
            </w:hyperlink>
            <w:r>
              <w:t xml:space="preserve"> Правительства Архангельской области от 06.06.2022</w:t>
            </w:r>
          </w:p>
          <w:p w:rsidR="00433A4B" w:rsidRDefault="00433A4B">
            <w:pPr>
              <w:pStyle w:val="ConsPlusNormal"/>
              <w:jc w:val="both"/>
            </w:pPr>
            <w:r>
              <w:t>N 387-пп</w:t>
            </w:r>
            <w:r w:rsidR="00C341EF">
              <w:t xml:space="preserve">, </w:t>
            </w:r>
            <w:r w:rsidR="00C341EF" w:rsidRPr="0075667A">
              <w:t>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50" w:name="P3048"/>
            <w:bookmarkEnd w:id="50"/>
            <w:r>
              <w:t>4.12. Обустройство</w:t>
            </w:r>
          </w:p>
          <w:p w:rsidR="00433A4B" w:rsidRDefault="00433A4B">
            <w:pPr>
              <w:pStyle w:val="ConsPlusNormal"/>
            </w:pPr>
            <w:r>
              <w:t>и модернизация объектов городской инфраструктуры, парковых и рекреационных зон для занятий физической культурой и спортом</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B472F8">
            <w:pPr>
              <w:pStyle w:val="ConsPlusNormal"/>
              <w:jc w:val="center"/>
            </w:pPr>
            <w:r>
              <w:t>118 738,6</w:t>
            </w:r>
          </w:p>
        </w:tc>
        <w:tc>
          <w:tcPr>
            <w:tcW w:w="1134" w:type="dxa"/>
            <w:tcBorders>
              <w:top w:val="nil"/>
              <w:left w:val="nil"/>
              <w:bottom w:val="nil"/>
              <w:right w:val="nil"/>
            </w:tcBorders>
          </w:tcPr>
          <w:p w:rsidR="00433A4B" w:rsidRDefault="00433A4B">
            <w:pPr>
              <w:pStyle w:val="ConsPlusNormal"/>
              <w:jc w:val="center"/>
            </w:pPr>
            <w:r>
              <w:t>12 500,0</w:t>
            </w:r>
          </w:p>
        </w:tc>
        <w:tc>
          <w:tcPr>
            <w:tcW w:w="1079" w:type="dxa"/>
            <w:tcBorders>
              <w:top w:val="nil"/>
              <w:left w:val="nil"/>
              <w:bottom w:val="nil"/>
              <w:right w:val="nil"/>
            </w:tcBorders>
          </w:tcPr>
          <w:p w:rsidR="00433A4B" w:rsidRDefault="00433A4B">
            <w:pPr>
              <w:pStyle w:val="ConsPlusNormal"/>
              <w:jc w:val="center"/>
            </w:pPr>
            <w:r>
              <w:t>17 113,6</w:t>
            </w:r>
          </w:p>
        </w:tc>
        <w:tc>
          <w:tcPr>
            <w:tcW w:w="1134" w:type="dxa"/>
            <w:tcBorders>
              <w:top w:val="nil"/>
              <w:left w:val="nil"/>
              <w:bottom w:val="nil"/>
              <w:right w:val="nil"/>
            </w:tcBorders>
          </w:tcPr>
          <w:p w:rsidR="00433A4B" w:rsidRDefault="00B472F8">
            <w:pPr>
              <w:pStyle w:val="ConsPlusNormal"/>
              <w:jc w:val="center"/>
            </w:pPr>
            <w:r>
              <w:t>21 375,0</w:t>
            </w:r>
          </w:p>
        </w:tc>
        <w:tc>
          <w:tcPr>
            <w:tcW w:w="1134" w:type="dxa"/>
            <w:gridSpan w:val="2"/>
            <w:tcBorders>
              <w:top w:val="nil"/>
              <w:left w:val="nil"/>
              <w:bottom w:val="nil"/>
              <w:right w:val="nil"/>
            </w:tcBorders>
          </w:tcPr>
          <w:p w:rsidR="00433A4B" w:rsidRDefault="00B472F8">
            <w:pPr>
              <w:pStyle w:val="ConsPlusNormal"/>
              <w:jc w:val="center"/>
            </w:pPr>
            <w:r>
              <w:t>21 375,0</w:t>
            </w:r>
          </w:p>
        </w:tc>
        <w:tc>
          <w:tcPr>
            <w:tcW w:w="992" w:type="dxa"/>
            <w:tcBorders>
              <w:top w:val="nil"/>
              <w:left w:val="nil"/>
              <w:bottom w:val="nil"/>
              <w:right w:val="nil"/>
            </w:tcBorders>
          </w:tcPr>
          <w:p w:rsidR="00433A4B" w:rsidRDefault="00B472F8">
            <w:pPr>
              <w:pStyle w:val="ConsPlusNormal"/>
              <w:jc w:val="center"/>
            </w:pPr>
            <w:r>
              <w:t>21 375,0</w:t>
            </w:r>
          </w:p>
        </w:tc>
        <w:tc>
          <w:tcPr>
            <w:tcW w:w="1134" w:type="dxa"/>
            <w:tcBorders>
              <w:top w:val="nil"/>
              <w:left w:val="nil"/>
              <w:bottom w:val="nil"/>
              <w:right w:val="nil"/>
            </w:tcBorders>
          </w:tcPr>
          <w:p w:rsidR="00433A4B" w:rsidRDefault="00433A4B">
            <w:pPr>
              <w:pStyle w:val="ConsPlusNormal"/>
              <w:jc w:val="center"/>
            </w:pPr>
            <w:r>
              <w:t>25 000,0</w:t>
            </w:r>
          </w:p>
        </w:tc>
        <w:tc>
          <w:tcPr>
            <w:tcW w:w="1700" w:type="dxa"/>
            <w:vMerge w:val="restart"/>
            <w:tcBorders>
              <w:top w:val="nil"/>
              <w:left w:val="nil"/>
              <w:bottom w:val="nil"/>
              <w:right w:val="nil"/>
            </w:tcBorders>
          </w:tcPr>
          <w:p w:rsidR="00433A4B" w:rsidRDefault="00433A4B">
            <w:pPr>
              <w:pStyle w:val="ConsPlusNormal"/>
            </w:pPr>
            <w:r>
              <w:t>ежегодное обустройство</w:t>
            </w:r>
          </w:p>
          <w:p w:rsidR="00433A4B" w:rsidRDefault="00433A4B">
            <w:pPr>
              <w:pStyle w:val="ConsPlusNormal"/>
            </w:pPr>
            <w:r>
              <w:t>и модернизация</w:t>
            </w:r>
          </w:p>
          <w:p w:rsidR="00433A4B" w:rsidRDefault="00433A4B">
            <w:pPr>
              <w:pStyle w:val="ConsPlusNormal"/>
            </w:pPr>
            <w:r>
              <w:t>не менее 5 объектов</w:t>
            </w:r>
          </w:p>
        </w:tc>
        <w:tc>
          <w:tcPr>
            <w:tcW w:w="1277" w:type="dxa"/>
            <w:vMerge w:val="restart"/>
            <w:tcBorders>
              <w:top w:val="nil"/>
              <w:left w:val="nil"/>
              <w:bottom w:val="nil"/>
              <w:right w:val="nil"/>
            </w:tcBorders>
          </w:tcPr>
          <w:p w:rsidR="00433A4B" w:rsidRDefault="00167B21">
            <w:pPr>
              <w:pStyle w:val="ConsPlusNormal"/>
            </w:pPr>
            <w:hyperlink w:anchor="P473">
              <w:r w:rsidR="00433A4B">
                <w:rPr>
                  <w:color w:val="0000FF"/>
                </w:rPr>
                <w:t>пункт 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B472F8">
            <w:pPr>
              <w:pStyle w:val="ConsPlusNormal"/>
              <w:jc w:val="center"/>
            </w:pPr>
            <w:r>
              <w:t>98 4</w:t>
            </w:r>
            <w:r w:rsidR="00433A4B">
              <w:t>00,0</w:t>
            </w:r>
          </w:p>
        </w:tc>
        <w:tc>
          <w:tcPr>
            <w:tcW w:w="1134" w:type="dxa"/>
            <w:tcBorders>
              <w:top w:val="nil"/>
              <w:left w:val="nil"/>
              <w:bottom w:val="nil"/>
              <w:right w:val="nil"/>
            </w:tcBorders>
          </w:tcPr>
          <w:p w:rsidR="00433A4B" w:rsidRDefault="00433A4B">
            <w:pPr>
              <w:pStyle w:val="ConsPlusNormal"/>
              <w:jc w:val="center"/>
            </w:pPr>
            <w:r>
              <w:t>10 000,0</w:t>
            </w:r>
          </w:p>
        </w:tc>
        <w:tc>
          <w:tcPr>
            <w:tcW w:w="1079" w:type="dxa"/>
            <w:tcBorders>
              <w:top w:val="nil"/>
              <w:left w:val="nil"/>
              <w:bottom w:val="nil"/>
              <w:right w:val="nil"/>
            </w:tcBorders>
          </w:tcPr>
          <w:p w:rsidR="00433A4B" w:rsidRDefault="00433A4B">
            <w:pPr>
              <w:pStyle w:val="ConsPlusNormal"/>
              <w:jc w:val="center"/>
            </w:pPr>
            <w:r>
              <w:t>17 100,0</w:t>
            </w:r>
          </w:p>
        </w:tc>
        <w:tc>
          <w:tcPr>
            <w:tcW w:w="1134" w:type="dxa"/>
            <w:tcBorders>
              <w:top w:val="nil"/>
              <w:left w:val="nil"/>
              <w:bottom w:val="nil"/>
              <w:right w:val="nil"/>
            </w:tcBorders>
          </w:tcPr>
          <w:p w:rsidR="00433A4B" w:rsidRDefault="00B472F8">
            <w:pPr>
              <w:pStyle w:val="ConsPlusNormal"/>
              <w:jc w:val="center"/>
            </w:pPr>
            <w:r>
              <w:t>17 100,0</w:t>
            </w:r>
          </w:p>
        </w:tc>
        <w:tc>
          <w:tcPr>
            <w:tcW w:w="1134" w:type="dxa"/>
            <w:gridSpan w:val="2"/>
            <w:tcBorders>
              <w:top w:val="nil"/>
              <w:left w:val="nil"/>
              <w:bottom w:val="nil"/>
              <w:right w:val="nil"/>
            </w:tcBorders>
          </w:tcPr>
          <w:p w:rsidR="00433A4B" w:rsidRDefault="00B472F8">
            <w:pPr>
              <w:pStyle w:val="ConsPlusNormal"/>
              <w:jc w:val="center"/>
            </w:pPr>
            <w:r>
              <w:t>17 100,0</w:t>
            </w:r>
          </w:p>
        </w:tc>
        <w:tc>
          <w:tcPr>
            <w:tcW w:w="992" w:type="dxa"/>
            <w:tcBorders>
              <w:top w:val="nil"/>
              <w:left w:val="nil"/>
              <w:bottom w:val="nil"/>
              <w:right w:val="nil"/>
            </w:tcBorders>
          </w:tcPr>
          <w:p w:rsidR="00433A4B" w:rsidRDefault="00B472F8">
            <w:pPr>
              <w:pStyle w:val="ConsPlusNormal"/>
              <w:jc w:val="center"/>
            </w:pPr>
            <w:r>
              <w:t>17 100,0</w:t>
            </w:r>
          </w:p>
        </w:tc>
        <w:tc>
          <w:tcPr>
            <w:tcW w:w="1134" w:type="dxa"/>
            <w:tcBorders>
              <w:top w:val="nil"/>
              <w:left w:val="nil"/>
              <w:bottom w:val="nil"/>
              <w:right w:val="nil"/>
            </w:tcBorders>
          </w:tcPr>
          <w:p w:rsidR="00433A4B" w:rsidRDefault="00433A4B">
            <w:pPr>
              <w:pStyle w:val="ConsPlusNormal"/>
              <w:jc w:val="center"/>
            </w:pPr>
            <w:r>
              <w:t>20 000,0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B472F8">
            <w:pPr>
              <w:pStyle w:val="ConsPlusNormal"/>
              <w:jc w:val="center"/>
            </w:pPr>
            <w:r>
              <w:t>20 338,6</w:t>
            </w:r>
          </w:p>
        </w:tc>
        <w:tc>
          <w:tcPr>
            <w:tcW w:w="1134" w:type="dxa"/>
            <w:tcBorders>
              <w:top w:val="nil"/>
              <w:left w:val="nil"/>
              <w:bottom w:val="nil"/>
              <w:right w:val="nil"/>
            </w:tcBorders>
          </w:tcPr>
          <w:p w:rsidR="00433A4B" w:rsidRDefault="00433A4B">
            <w:pPr>
              <w:pStyle w:val="ConsPlusNormal"/>
              <w:jc w:val="center"/>
            </w:pPr>
            <w:r>
              <w:t>2 500,0</w:t>
            </w:r>
          </w:p>
        </w:tc>
        <w:tc>
          <w:tcPr>
            <w:tcW w:w="1079" w:type="dxa"/>
            <w:tcBorders>
              <w:top w:val="nil"/>
              <w:left w:val="nil"/>
              <w:bottom w:val="nil"/>
              <w:right w:val="nil"/>
            </w:tcBorders>
          </w:tcPr>
          <w:p w:rsidR="00433A4B" w:rsidRDefault="00433A4B">
            <w:pPr>
              <w:pStyle w:val="ConsPlusNormal"/>
              <w:jc w:val="center"/>
            </w:pPr>
            <w:r>
              <w:t>13,6</w:t>
            </w:r>
          </w:p>
        </w:tc>
        <w:tc>
          <w:tcPr>
            <w:tcW w:w="1134" w:type="dxa"/>
            <w:tcBorders>
              <w:top w:val="nil"/>
              <w:left w:val="nil"/>
              <w:bottom w:val="nil"/>
              <w:right w:val="nil"/>
            </w:tcBorders>
          </w:tcPr>
          <w:p w:rsidR="00433A4B" w:rsidRDefault="00B472F8">
            <w:pPr>
              <w:pStyle w:val="ConsPlusNormal"/>
              <w:jc w:val="center"/>
            </w:pPr>
            <w:r>
              <w:t>4 275,0</w:t>
            </w:r>
          </w:p>
        </w:tc>
        <w:tc>
          <w:tcPr>
            <w:tcW w:w="1134" w:type="dxa"/>
            <w:gridSpan w:val="2"/>
            <w:tcBorders>
              <w:top w:val="nil"/>
              <w:left w:val="nil"/>
              <w:bottom w:val="nil"/>
              <w:right w:val="nil"/>
            </w:tcBorders>
          </w:tcPr>
          <w:p w:rsidR="00433A4B" w:rsidRDefault="00B472F8">
            <w:pPr>
              <w:pStyle w:val="ConsPlusNormal"/>
              <w:jc w:val="center"/>
            </w:pPr>
            <w:r>
              <w:t>4 275,0</w:t>
            </w:r>
          </w:p>
        </w:tc>
        <w:tc>
          <w:tcPr>
            <w:tcW w:w="992" w:type="dxa"/>
            <w:tcBorders>
              <w:top w:val="nil"/>
              <w:left w:val="nil"/>
              <w:bottom w:val="nil"/>
              <w:right w:val="nil"/>
            </w:tcBorders>
          </w:tcPr>
          <w:p w:rsidR="00433A4B" w:rsidRDefault="00B472F8">
            <w:pPr>
              <w:pStyle w:val="ConsPlusNormal"/>
              <w:jc w:val="center"/>
            </w:pPr>
            <w:r>
              <w:t>4 275,0</w:t>
            </w:r>
          </w:p>
        </w:tc>
        <w:tc>
          <w:tcPr>
            <w:tcW w:w="1134" w:type="dxa"/>
            <w:tcBorders>
              <w:top w:val="nil"/>
              <w:left w:val="nil"/>
              <w:bottom w:val="nil"/>
              <w:right w:val="nil"/>
            </w:tcBorders>
          </w:tcPr>
          <w:p w:rsidR="00433A4B" w:rsidRDefault="00433A4B">
            <w:pPr>
              <w:pStyle w:val="ConsPlusNormal"/>
              <w:jc w:val="center"/>
            </w:pPr>
            <w:r>
              <w:t>5 000,0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4.12 в ред. </w:t>
            </w:r>
            <w:hyperlink r:id="rId228">
              <w:r>
                <w:rPr>
                  <w:color w:val="0000FF"/>
                </w:rPr>
                <w:t>постановления</w:t>
              </w:r>
            </w:hyperlink>
            <w:r>
              <w:t xml:space="preserve"> Правительства Архангельской области от 06.06.2022</w:t>
            </w:r>
          </w:p>
          <w:p w:rsidR="00433A4B" w:rsidRDefault="00433A4B">
            <w:pPr>
              <w:pStyle w:val="ConsPlusNormal"/>
              <w:jc w:val="both"/>
            </w:pPr>
            <w:r>
              <w:t>N 387-пп</w:t>
            </w:r>
            <w:r w:rsidR="00B472F8">
              <w:t xml:space="preserve">, </w:t>
            </w:r>
            <w:r w:rsidR="00B472F8" w:rsidRPr="0075667A">
              <w:t>от 07.10.2022 №797-пп</w:t>
            </w:r>
            <w:r>
              <w:t>)</w:t>
            </w:r>
          </w:p>
        </w:tc>
      </w:tr>
      <w:tr w:rsidR="00583E61"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583E61" w:rsidRDefault="00583E61">
            <w:pPr>
              <w:pStyle w:val="ConsPlusNormal"/>
            </w:pPr>
            <w:bookmarkStart w:id="51" w:name="P3105"/>
            <w:bookmarkEnd w:id="51"/>
            <w:r>
              <w:t>4.13. Обустройство и модернизация плоскостных спортивных сооружений государственных учреждений физической культуры и спорта Архангельской области</w:t>
            </w:r>
          </w:p>
        </w:tc>
        <w:tc>
          <w:tcPr>
            <w:tcW w:w="1276" w:type="dxa"/>
            <w:vMerge w:val="restart"/>
            <w:tcBorders>
              <w:top w:val="nil"/>
              <w:left w:val="nil"/>
              <w:bottom w:val="nil"/>
              <w:right w:val="nil"/>
            </w:tcBorders>
          </w:tcPr>
          <w:p w:rsidR="00583E61" w:rsidRDefault="00583E61">
            <w:pPr>
              <w:pStyle w:val="ConsPlusNormal"/>
            </w:pPr>
            <w:r>
              <w:t>министерство спорта</w:t>
            </w:r>
          </w:p>
        </w:tc>
        <w:tc>
          <w:tcPr>
            <w:tcW w:w="1275" w:type="dxa"/>
            <w:tcBorders>
              <w:top w:val="nil"/>
              <w:left w:val="nil"/>
              <w:bottom w:val="nil"/>
              <w:right w:val="nil"/>
            </w:tcBorders>
          </w:tcPr>
          <w:p w:rsidR="00583E61" w:rsidRDefault="00583E61">
            <w:pPr>
              <w:pStyle w:val="ConsPlusNormal"/>
            </w:pPr>
            <w:r>
              <w:t>итого</w:t>
            </w:r>
          </w:p>
        </w:tc>
        <w:tc>
          <w:tcPr>
            <w:tcW w:w="1190" w:type="dxa"/>
            <w:tcBorders>
              <w:top w:val="nil"/>
              <w:left w:val="nil"/>
              <w:bottom w:val="nil"/>
              <w:right w:val="nil"/>
            </w:tcBorders>
          </w:tcPr>
          <w:p w:rsidR="00583E61" w:rsidRDefault="00583E61" w:rsidP="006B1484">
            <w:pPr>
              <w:pStyle w:val="ConsPlusNormal"/>
              <w:jc w:val="center"/>
            </w:pPr>
            <w:r>
              <w:t>10 000,0</w:t>
            </w:r>
          </w:p>
        </w:tc>
        <w:tc>
          <w:tcPr>
            <w:tcW w:w="1134" w:type="dxa"/>
            <w:tcBorders>
              <w:top w:val="nil"/>
              <w:left w:val="nil"/>
              <w:bottom w:val="nil"/>
              <w:right w:val="nil"/>
            </w:tcBorders>
          </w:tcPr>
          <w:p w:rsidR="00583E61" w:rsidRDefault="00583E61">
            <w:pPr>
              <w:pStyle w:val="ConsPlusNormal"/>
              <w:jc w:val="center"/>
            </w:pPr>
            <w:r>
              <w:t>-</w:t>
            </w:r>
          </w:p>
        </w:tc>
        <w:tc>
          <w:tcPr>
            <w:tcW w:w="1079" w:type="dxa"/>
            <w:tcBorders>
              <w:top w:val="nil"/>
              <w:left w:val="nil"/>
              <w:bottom w:val="nil"/>
              <w:right w:val="nil"/>
            </w:tcBorders>
          </w:tcPr>
          <w:p w:rsidR="00583E61" w:rsidRDefault="00583E61">
            <w:pPr>
              <w:pStyle w:val="ConsPlusNormal"/>
              <w:jc w:val="center"/>
            </w:pPr>
            <w:r>
              <w:t>-</w:t>
            </w:r>
          </w:p>
        </w:tc>
        <w:tc>
          <w:tcPr>
            <w:tcW w:w="1134" w:type="dxa"/>
            <w:tcBorders>
              <w:top w:val="nil"/>
              <w:left w:val="nil"/>
              <w:bottom w:val="nil"/>
              <w:right w:val="nil"/>
            </w:tcBorders>
          </w:tcPr>
          <w:p w:rsidR="00583E61" w:rsidRDefault="00583E61">
            <w:pPr>
              <w:pStyle w:val="ConsPlusNormal"/>
              <w:jc w:val="center"/>
            </w:pPr>
            <w:r>
              <w:t>-</w:t>
            </w:r>
          </w:p>
        </w:tc>
        <w:tc>
          <w:tcPr>
            <w:tcW w:w="1134" w:type="dxa"/>
            <w:gridSpan w:val="2"/>
            <w:tcBorders>
              <w:top w:val="nil"/>
              <w:left w:val="nil"/>
              <w:bottom w:val="nil"/>
              <w:right w:val="nil"/>
            </w:tcBorders>
          </w:tcPr>
          <w:p w:rsidR="00583E61" w:rsidRDefault="00583E61">
            <w:pPr>
              <w:pStyle w:val="ConsPlusNormal"/>
              <w:jc w:val="center"/>
            </w:pPr>
            <w:r>
              <w:t>-</w:t>
            </w:r>
          </w:p>
        </w:tc>
        <w:tc>
          <w:tcPr>
            <w:tcW w:w="992" w:type="dxa"/>
            <w:tcBorders>
              <w:top w:val="nil"/>
              <w:left w:val="nil"/>
              <w:bottom w:val="nil"/>
              <w:right w:val="nil"/>
            </w:tcBorders>
          </w:tcPr>
          <w:p w:rsidR="00583E61" w:rsidRDefault="00583E61" w:rsidP="006B1484">
            <w:pPr>
              <w:pStyle w:val="ConsPlusNormal"/>
              <w:jc w:val="center"/>
            </w:pPr>
            <w:r>
              <w:t>-</w:t>
            </w:r>
          </w:p>
        </w:tc>
        <w:tc>
          <w:tcPr>
            <w:tcW w:w="1134" w:type="dxa"/>
            <w:tcBorders>
              <w:top w:val="nil"/>
              <w:left w:val="nil"/>
              <w:bottom w:val="nil"/>
              <w:right w:val="nil"/>
            </w:tcBorders>
          </w:tcPr>
          <w:p w:rsidR="00583E61" w:rsidRDefault="00583E61">
            <w:pPr>
              <w:pStyle w:val="ConsPlusNormal"/>
              <w:jc w:val="center"/>
            </w:pPr>
            <w:r>
              <w:t>10 000,0</w:t>
            </w:r>
          </w:p>
        </w:tc>
        <w:tc>
          <w:tcPr>
            <w:tcW w:w="1700" w:type="dxa"/>
            <w:vMerge w:val="restart"/>
            <w:tcBorders>
              <w:top w:val="nil"/>
              <w:left w:val="nil"/>
              <w:bottom w:val="nil"/>
              <w:right w:val="nil"/>
            </w:tcBorders>
          </w:tcPr>
          <w:p w:rsidR="00583E61" w:rsidRDefault="00583E61">
            <w:pPr>
              <w:pStyle w:val="ConsPlusNormal"/>
            </w:pPr>
            <w:r>
              <w:t>ежегодное обустройство и модернизация не менее 1 объекта</w:t>
            </w:r>
          </w:p>
        </w:tc>
        <w:tc>
          <w:tcPr>
            <w:tcW w:w="1277" w:type="dxa"/>
            <w:vMerge w:val="restart"/>
            <w:tcBorders>
              <w:top w:val="nil"/>
              <w:left w:val="nil"/>
              <w:bottom w:val="nil"/>
              <w:right w:val="nil"/>
            </w:tcBorders>
          </w:tcPr>
          <w:p w:rsidR="00583E61" w:rsidRDefault="00167B21">
            <w:pPr>
              <w:pStyle w:val="ConsPlusNormal"/>
            </w:pPr>
            <w:hyperlink w:anchor="P473">
              <w:r w:rsidR="00583E61">
                <w:rPr>
                  <w:color w:val="0000FF"/>
                </w:rPr>
                <w:t>пункт 12</w:t>
              </w:r>
            </w:hyperlink>
            <w:r w:rsidR="00583E61">
              <w:t xml:space="preserve"> перечня</w:t>
            </w:r>
          </w:p>
        </w:tc>
      </w:tr>
      <w:tr w:rsidR="00583E61"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583E61" w:rsidRDefault="00583E61">
            <w:pPr>
              <w:pStyle w:val="ConsPlusNormal"/>
            </w:pPr>
          </w:p>
        </w:tc>
        <w:tc>
          <w:tcPr>
            <w:tcW w:w="1276" w:type="dxa"/>
            <w:vMerge/>
            <w:tcBorders>
              <w:top w:val="nil"/>
              <w:left w:val="nil"/>
              <w:bottom w:val="nil"/>
              <w:right w:val="nil"/>
            </w:tcBorders>
          </w:tcPr>
          <w:p w:rsidR="00583E61" w:rsidRDefault="00583E61">
            <w:pPr>
              <w:pStyle w:val="ConsPlusNormal"/>
            </w:pPr>
          </w:p>
        </w:tc>
        <w:tc>
          <w:tcPr>
            <w:tcW w:w="1275" w:type="dxa"/>
            <w:tcBorders>
              <w:top w:val="nil"/>
              <w:left w:val="nil"/>
              <w:bottom w:val="nil"/>
              <w:right w:val="nil"/>
            </w:tcBorders>
          </w:tcPr>
          <w:p w:rsidR="00583E61" w:rsidRDefault="00583E61">
            <w:pPr>
              <w:pStyle w:val="ConsPlusNormal"/>
            </w:pPr>
            <w:r>
              <w:t>в том числе:</w:t>
            </w:r>
          </w:p>
        </w:tc>
        <w:tc>
          <w:tcPr>
            <w:tcW w:w="1190" w:type="dxa"/>
            <w:tcBorders>
              <w:top w:val="nil"/>
              <w:left w:val="nil"/>
              <w:bottom w:val="nil"/>
              <w:right w:val="nil"/>
            </w:tcBorders>
          </w:tcPr>
          <w:p w:rsidR="00583E61" w:rsidRDefault="00583E61" w:rsidP="006B1484">
            <w:pPr>
              <w:pStyle w:val="ConsPlusNormal"/>
            </w:pPr>
          </w:p>
        </w:tc>
        <w:tc>
          <w:tcPr>
            <w:tcW w:w="1134" w:type="dxa"/>
            <w:tcBorders>
              <w:top w:val="nil"/>
              <w:left w:val="nil"/>
              <w:bottom w:val="nil"/>
              <w:right w:val="nil"/>
            </w:tcBorders>
          </w:tcPr>
          <w:p w:rsidR="00583E61" w:rsidRDefault="00583E61">
            <w:pPr>
              <w:pStyle w:val="ConsPlusNormal"/>
            </w:pPr>
          </w:p>
        </w:tc>
        <w:tc>
          <w:tcPr>
            <w:tcW w:w="1079" w:type="dxa"/>
            <w:tcBorders>
              <w:top w:val="nil"/>
              <w:left w:val="nil"/>
              <w:bottom w:val="nil"/>
              <w:right w:val="nil"/>
            </w:tcBorders>
          </w:tcPr>
          <w:p w:rsidR="00583E61" w:rsidRDefault="00583E61">
            <w:pPr>
              <w:pStyle w:val="ConsPlusNormal"/>
            </w:pPr>
          </w:p>
        </w:tc>
        <w:tc>
          <w:tcPr>
            <w:tcW w:w="1134" w:type="dxa"/>
            <w:tcBorders>
              <w:top w:val="nil"/>
              <w:left w:val="nil"/>
              <w:bottom w:val="nil"/>
              <w:right w:val="nil"/>
            </w:tcBorders>
          </w:tcPr>
          <w:p w:rsidR="00583E61" w:rsidRDefault="00583E61">
            <w:pPr>
              <w:pStyle w:val="ConsPlusNormal"/>
            </w:pPr>
          </w:p>
        </w:tc>
        <w:tc>
          <w:tcPr>
            <w:tcW w:w="1134" w:type="dxa"/>
            <w:gridSpan w:val="2"/>
            <w:tcBorders>
              <w:top w:val="nil"/>
              <w:left w:val="nil"/>
              <w:bottom w:val="nil"/>
              <w:right w:val="nil"/>
            </w:tcBorders>
          </w:tcPr>
          <w:p w:rsidR="00583E61" w:rsidRDefault="00583E61">
            <w:pPr>
              <w:pStyle w:val="ConsPlusNormal"/>
            </w:pPr>
          </w:p>
        </w:tc>
        <w:tc>
          <w:tcPr>
            <w:tcW w:w="992" w:type="dxa"/>
            <w:tcBorders>
              <w:top w:val="nil"/>
              <w:left w:val="nil"/>
              <w:bottom w:val="nil"/>
              <w:right w:val="nil"/>
            </w:tcBorders>
          </w:tcPr>
          <w:p w:rsidR="00583E61" w:rsidRDefault="00583E61" w:rsidP="006B1484">
            <w:pPr>
              <w:pStyle w:val="ConsPlusNormal"/>
            </w:pPr>
          </w:p>
        </w:tc>
        <w:tc>
          <w:tcPr>
            <w:tcW w:w="1134" w:type="dxa"/>
            <w:tcBorders>
              <w:top w:val="nil"/>
              <w:left w:val="nil"/>
              <w:bottom w:val="nil"/>
              <w:right w:val="nil"/>
            </w:tcBorders>
          </w:tcPr>
          <w:p w:rsidR="00583E61" w:rsidRDefault="00583E61">
            <w:pPr>
              <w:pStyle w:val="ConsPlusNormal"/>
            </w:pPr>
          </w:p>
        </w:tc>
        <w:tc>
          <w:tcPr>
            <w:tcW w:w="1700" w:type="dxa"/>
            <w:vMerge/>
            <w:tcBorders>
              <w:top w:val="nil"/>
              <w:left w:val="nil"/>
              <w:bottom w:val="nil"/>
              <w:right w:val="nil"/>
            </w:tcBorders>
          </w:tcPr>
          <w:p w:rsidR="00583E61" w:rsidRDefault="00583E61">
            <w:pPr>
              <w:pStyle w:val="ConsPlusNormal"/>
            </w:pPr>
          </w:p>
        </w:tc>
        <w:tc>
          <w:tcPr>
            <w:tcW w:w="1277" w:type="dxa"/>
            <w:vMerge/>
            <w:tcBorders>
              <w:top w:val="nil"/>
              <w:left w:val="nil"/>
              <w:bottom w:val="nil"/>
              <w:right w:val="nil"/>
            </w:tcBorders>
          </w:tcPr>
          <w:p w:rsidR="00583E61" w:rsidRDefault="00583E61">
            <w:pPr>
              <w:pStyle w:val="ConsPlusNormal"/>
            </w:pPr>
          </w:p>
        </w:tc>
      </w:tr>
      <w:tr w:rsidR="00583E61"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583E61" w:rsidRDefault="00583E61">
            <w:pPr>
              <w:pStyle w:val="ConsPlusNormal"/>
            </w:pPr>
          </w:p>
        </w:tc>
        <w:tc>
          <w:tcPr>
            <w:tcW w:w="1276" w:type="dxa"/>
            <w:vMerge/>
            <w:tcBorders>
              <w:top w:val="nil"/>
              <w:left w:val="nil"/>
              <w:bottom w:val="nil"/>
              <w:right w:val="nil"/>
            </w:tcBorders>
          </w:tcPr>
          <w:p w:rsidR="00583E61" w:rsidRDefault="00583E61">
            <w:pPr>
              <w:pStyle w:val="ConsPlusNormal"/>
            </w:pPr>
          </w:p>
        </w:tc>
        <w:tc>
          <w:tcPr>
            <w:tcW w:w="1275" w:type="dxa"/>
            <w:tcBorders>
              <w:top w:val="nil"/>
              <w:left w:val="nil"/>
              <w:bottom w:val="nil"/>
              <w:right w:val="nil"/>
            </w:tcBorders>
          </w:tcPr>
          <w:p w:rsidR="00583E61" w:rsidRDefault="00583E61">
            <w:pPr>
              <w:pStyle w:val="ConsPlusNormal"/>
            </w:pPr>
            <w:r>
              <w:t>федеральный бюджет</w:t>
            </w:r>
          </w:p>
        </w:tc>
        <w:tc>
          <w:tcPr>
            <w:tcW w:w="1190" w:type="dxa"/>
            <w:tcBorders>
              <w:top w:val="nil"/>
              <w:left w:val="nil"/>
              <w:bottom w:val="nil"/>
              <w:right w:val="nil"/>
            </w:tcBorders>
          </w:tcPr>
          <w:p w:rsidR="00583E61" w:rsidRDefault="00583E61" w:rsidP="006B1484">
            <w:pPr>
              <w:pStyle w:val="ConsPlusNormal"/>
              <w:jc w:val="center"/>
            </w:pPr>
            <w:r>
              <w:t>-</w:t>
            </w:r>
          </w:p>
        </w:tc>
        <w:tc>
          <w:tcPr>
            <w:tcW w:w="1134" w:type="dxa"/>
            <w:tcBorders>
              <w:top w:val="nil"/>
              <w:left w:val="nil"/>
              <w:bottom w:val="nil"/>
              <w:right w:val="nil"/>
            </w:tcBorders>
          </w:tcPr>
          <w:p w:rsidR="00583E61" w:rsidRDefault="00583E61">
            <w:pPr>
              <w:pStyle w:val="ConsPlusNormal"/>
              <w:jc w:val="center"/>
            </w:pPr>
            <w:r>
              <w:t>-</w:t>
            </w:r>
          </w:p>
        </w:tc>
        <w:tc>
          <w:tcPr>
            <w:tcW w:w="1079" w:type="dxa"/>
            <w:tcBorders>
              <w:top w:val="nil"/>
              <w:left w:val="nil"/>
              <w:bottom w:val="nil"/>
              <w:right w:val="nil"/>
            </w:tcBorders>
          </w:tcPr>
          <w:p w:rsidR="00583E61" w:rsidRDefault="00583E61">
            <w:pPr>
              <w:pStyle w:val="ConsPlusNormal"/>
              <w:jc w:val="center"/>
            </w:pPr>
            <w:r>
              <w:t>-</w:t>
            </w:r>
          </w:p>
        </w:tc>
        <w:tc>
          <w:tcPr>
            <w:tcW w:w="1134" w:type="dxa"/>
            <w:tcBorders>
              <w:top w:val="nil"/>
              <w:left w:val="nil"/>
              <w:bottom w:val="nil"/>
              <w:right w:val="nil"/>
            </w:tcBorders>
          </w:tcPr>
          <w:p w:rsidR="00583E61" w:rsidRDefault="00583E61">
            <w:pPr>
              <w:pStyle w:val="ConsPlusNormal"/>
              <w:jc w:val="center"/>
            </w:pPr>
            <w:r>
              <w:t>-</w:t>
            </w:r>
          </w:p>
        </w:tc>
        <w:tc>
          <w:tcPr>
            <w:tcW w:w="1134" w:type="dxa"/>
            <w:gridSpan w:val="2"/>
            <w:tcBorders>
              <w:top w:val="nil"/>
              <w:left w:val="nil"/>
              <w:bottom w:val="nil"/>
              <w:right w:val="nil"/>
            </w:tcBorders>
          </w:tcPr>
          <w:p w:rsidR="00583E61" w:rsidRDefault="00583E61">
            <w:pPr>
              <w:pStyle w:val="ConsPlusNormal"/>
              <w:jc w:val="center"/>
            </w:pPr>
            <w:r>
              <w:t>-</w:t>
            </w:r>
          </w:p>
        </w:tc>
        <w:tc>
          <w:tcPr>
            <w:tcW w:w="992" w:type="dxa"/>
            <w:tcBorders>
              <w:top w:val="nil"/>
              <w:left w:val="nil"/>
              <w:bottom w:val="nil"/>
              <w:right w:val="nil"/>
            </w:tcBorders>
          </w:tcPr>
          <w:p w:rsidR="00583E61" w:rsidRDefault="00583E61" w:rsidP="006B1484">
            <w:pPr>
              <w:pStyle w:val="ConsPlusNormal"/>
              <w:jc w:val="center"/>
            </w:pPr>
            <w:r>
              <w:t>-</w:t>
            </w:r>
          </w:p>
        </w:tc>
        <w:tc>
          <w:tcPr>
            <w:tcW w:w="1134" w:type="dxa"/>
            <w:tcBorders>
              <w:top w:val="nil"/>
              <w:left w:val="nil"/>
              <w:bottom w:val="nil"/>
              <w:right w:val="nil"/>
            </w:tcBorders>
          </w:tcPr>
          <w:p w:rsidR="00583E61" w:rsidRDefault="00583E61">
            <w:pPr>
              <w:pStyle w:val="ConsPlusNormal"/>
              <w:jc w:val="center"/>
            </w:pPr>
            <w:r>
              <w:t>-</w:t>
            </w:r>
          </w:p>
        </w:tc>
        <w:tc>
          <w:tcPr>
            <w:tcW w:w="1700" w:type="dxa"/>
            <w:vMerge/>
            <w:tcBorders>
              <w:top w:val="nil"/>
              <w:left w:val="nil"/>
              <w:bottom w:val="nil"/>
              <w:right w:val="nil"/>
            </w:tcBorders>
          </w:tcPr>
          <w:p w:rsidR="00583E61" w:rsidRDefault="00583E61">
            <w:pPr>
              <w:pStyle w:val="ConsPlusNormal"/>
            </w:pPr>
          </w:p>
        </w:tc>
        <w:tc>
          <w:tcPr>
            <w:tcW w:w="1277" w:type="dxa"/>
            <w:vMerge/>
            <w:tcBorders>
              <w:top w:val="nil"/>
              <w:left w:val="nil"/>
              <w:bottom w:val="nil"/>
              <w:right w:val="nil"/>
            </w:tcBorders>
          </w:tcPr>
          <w:p w:rsidR="00583E61" w:rsidRDefault="00583E61">
            <w:pPr>
              <w:pStyle w:val="ConsPlusNormal"/>
            </w:pPr>
          </w:p>
        </w:tc>
      </w:tr>
      <w:tr w:rsidR="00583E61"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583E61" w:rsidRDefault="00583E61">
            <w:pPr>
              <w:pStyle w:val="ConsPlusNormal"/>
            </w:pPr>
          </w:p>
        </w:tc>
        <w:tc>
          <w:tcPr>
            <w:tcW w:w="1276" w:type="dxa"/>
            <w:vMerge/>
            <w:tcBorders>
              <w:top w:val="nil"/>
              <w:left w:val="nil"/>
              <w:bottom w:val="nil"/>
              <w:right w:val="nil"/>
            </w:tcBorders>
          </w:tcPr>
          <w:p w:rsidR="00583E61" w:rsidRDefault="00583E61">
            <w:pPr>
              <w:pStyle w:val="ConsPlusNormal"/>
            </w:pPr>
          </w:p>
        </w:tc>
        <w:tc>
          <w:tcPr>
            <w:tcW w:w="1275" w:type="dxa"/>
            <w:tcBorders>
              <w:top w:val="nil"/>
              <w:left w:val="nil"/>
              <w:bottom w:val="nil"/>
              <w:right w:val="nil"/>
            </w:tcBorders>
          </w:tcPr>
          <w:p w:rsidR="00583E61" w:rsidRDefault="00583E61">
            <w:pPr>
              <w:pStyle w:val="ConsPlusNormal"/>
            </w:pPr>
            <w:r>
              <w:t>областной бюджет</w:t>
            </w:r>
          </w:p>
        </w:tc>
        <w:tc>
          <w:tcPr>
            <w:tcW w:w="1190" w:type="dxa"/>
            <w:tcBorders>
              <w:top w:val="nil"/>
              <w:left w:val="nil"/>
              <w:bottom w:val="nil"/>
              <w:right w:val="nil"/>
            </w:tcBorders>
          </w:tcPr>
          <w:p w:rsidR="00583E61" w:rsidRDefault="00583E61" w:rsidP="006B1484">
            <w:pPr>
              <w:pStyle w:val="ConsPlusNormal"/>
              <w:jc w:val="center"/>
            </w:pPr>
            <w:r>
              <w:t>10 000,0</w:t>
            </w:r>
          </w:p>
        </w:tc>
        <w:tc>
          <w:tcPr>
            <w:tcW w:w="1134" w:type="dxa"/>
            <w:tcBorders>
              <w:top w:val="nil"/>
              <w:left w:val="nil"/>
              <w:bottom w:val="nil"/>
              <w:right w:val="nil"/>
            </w:tcBorders>
          </w:tcPr>
          <w:p w:rsidR="00583E61" w:rsidRDefault="00583E61">
            <w:pPr>
              <w:pStyle w:val="ConsPlusNormal"/>
              <w:jc w:val="center"/>
            </w:pPr>
            <w:r>
              <w:t>-</w:t>
            </w:r>
          </w:p>
        </w:tc>
        <w:tc>
          <w:tcPr>
            <w:tcW w:w="1079" w:type="dxa"/>
            <w:tcBorders>
              <w:top w:val="nil"/>
              <w:left w:val="nil"/>
              <w:bottom w:val="nil"/>
              <w:right w:val="nil"/>
            </w:tcBorders>
          </w:tcPr>
          <w:p w:rsidR="00583E61" w:rsidRDefault="00583E61">
            <w:pPr>
              <w:pStyle w:val="ConsPlusNormal"/>
              <w:jc w:val="center"/>
            </w:pPr>
            <w:r>
              <w:t>-</w:t>
            </w:r>
          </w:p>
        </w:tc>
        <w:tc>
          <w:tcPr>
            <w:tcW w:w="1134" w:type="dxa"/>
            <w:tcBorders>
              <w:top w:val="nil"/>
              <w:left w:val="nil"/>
              <w:bottom w:val="nil"/>
              <w:right w:val="nil"/>
            </w:tcBorders>
          </w:tcPr>
          <w:p w:rsidR="00583E61" w:rsidRDefault="00583E61">
            <w:pPr>
              <w:pStyle w:val="ConsPlusNormal"/>
              <w:jc w:val="center"/>
            </w:pPr>
            <w:r>
              <w:t>-</w:t>
            </w:r>
          </w:p>
        </w:tc>
        <w:tc>
          <w:tcPr>
            <w:tcW w:w="1134" w:type="dxa"/>
            <w:gridSpan w:val="2"/>
            <w:tcBorders>
              <w:top w:val="nil"/>
              <w:left w:val="nil"/>
              <w:bottom w:val="nil"/>
              <w:right w:val="nil"/>
            </w:tcBorders>
          </w:tcPr>
          <w:p w:rsidR="00583E61" w:rsidRDefault="00583E61">
            <w:pPr>
              <w:pStyle w:val="ConsPlusNormal"/>
              <w:jc w:val="center"/>
            </w:pPr>
            <w:r>
              <w:t>-</w:t>
            </w:r>
          </w:p>
        </w:tc>
        <w:tc>
          <w:tcPr>
            <w:tcW w:w="992" w:type="dxa"/>
            <w:tcBorders>
              <w:top w:val="nil"/>
              <w:left w:val="nil"/>
              <w:bottom w:val="nil"/>
              <w:right w:val="nil"/>
            </w:tcBorders>
          </w:tcPr>
          <w:p w:rsidR="00583E61" w:rsidRDefault="00583E61" w:rsidP="006B1484">
            <w:pPr>
              <w:pStyle w:val="ConsPlusNormal"/>
              <w:jc w:val="center"/>
            </w:pPr>
            <w:r>
              <w:t>-</w:t>
            </w:r>
          </w:p>
        </w:tc>
        <w:tc>
          <w:tcPr>
            <w:tcW w:w="1134" w:type="dxa"/>
            <w:tcBorders>
              <w:top w:val="nil"/>
              <w:left w:val="nil"/>
              <w:bottom w:val="nil"/>
              <w:right w:val="nil"/>
            </w:tcBorders>
          </w:tcPr>
          <w:p w:rsidR="00583E61" w:rsidRDefault="00583E61">
            <w:pPr>
              <w:pStyle w:val="ConsPlusNormal"/>
              <w:jc w:val="center"/>
            </w:pPr>
            <w:r>
              <w:t>10 000,0</w:t>
            </w:r>
          </w:p>
        </w:tc>
        <w:tc>
          <w:tcPr>
            <w:tcW w:w="1700" w:type="dxa"/>
            <w:vMerge/>
            <w:tcBorders>
              <w:top w:val="nil"/>
              <w:left w:val="nil"/>
              <w:bottom w:val="nil"/>
              <w:right w:val="nil"/>
            </w:tcBorders>
          </w:tcPr>
          <w:p w:rsidR="00583E61" w:rsidRDefault="00583E61">
            <w:pPr>
              <w:pStyle w:val="ConsPlusNormal"/>
            </w:pPr>
          </w:p>
        </w:tc>
        <w:tc>
          <w:tcPr>
            <w:tcW w:w="1277" w:type="dxa"/>
            <w:vMerge/>
            <w:tcBorders>
              <w:top w:val="nil"/>
              <w:left w:val="nil"/>
              <w:bottom w:val="nil"/>
              <w:right w:val="nil"/>
            </w:tcBorders>
          </w:tcPr>
          <w:p w:rsidR="00583E61" w:rsidRDefault="00583E61">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w:t>
            </w:r>
            <w:r>
              <w:lastRenderedPageBreak/>
              <w:t>ные средства</w:t>
            </w:r>
          </w:p>
        </w:tc>
        <w:tc>
          <w:tcPr>
            <w:tcW w:w="1190" w:type="dxa"/>
            <w:tcBorders>
              <w:top w:val="nil"/>
              <w:left w:val="nil"/>
              <w:bottom w:val="nil"/>
              <w:right w:val="nil"/>
            </w:tcBorders>
          </w:tcPr>
          <w:p w:rsidR="00433A4B" w:rsidRDefault="00433A4B">
            <w:pPr>
              <w:pStyle w:val="ConsPlusNormal"/>
              <w:jc w:val="center"/>
            </w:pPr>
            <w:r>
              <w:lastRenderedPageBreak/>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lastRenderedPageBreak/>
              <w:t xml:space="preserve">(в ред. </w:t>
            </w:r>
            <w:hyperlink r:id="rId229">
              <w:r>
                <w:rPr>
                  <w:color w:val="0000FF"/>
                </w:rPr>
                <w:t>постановления</w:t>
              </w:r>
            </w:hyperlink>
            <w:r>
              <w:t xml:space="preserve"> Правительства Архангельской области от 06.06.2022 N 387-пп</w:t>
            </w:r>
            <w:r w:rsidR="00583E61">
              <w:t xml:space="preserve">, </w:t>
            </w:r>
            <w:r w:rsidR="00583E61" w:rsidRPr="0075667A">
              <w:t>от 07.10.2022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52" w:name="P3158"/>
            <w:bookmarkEnd w:id="52"/>
            <w:r>
              <w:t>4.14.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Архангельской области</w:t>
            </w:r>
          </w:p>
          <w:p w:rsidR="00433A4B" w:rsidRDefault="00433A4B">
            <w:pPr>
              <w:pStyle w:val="ConsPlusNormal"/>
            </w:pPr>
            <w:r>
              <w:t>в соответствии с Всероссийским физкультурно-спортивным комплексом "Готов к труду</w:t>
            </w:r>
          </w:p>
          <w:p w:rsidR="00433A4B" w:rsidRDefault="00433A4B">
            <w:pPr>
              <w:pStyle w:val="ConsPlusNormal"/>
            </w:pPr>
            <w:r>
              <w:t>и обороне" (в рамках федерального проекта "Спорт - норма жизни" национального проекта "Демография")</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pPr>
              <w:pStyle w:val="ConsPlusNormal"/>
              <w:jc w:val="center"/>
            </w:pPr>
            <w:r>
              <w:t>26 137,9</w:t>
            </w:r>
          </w:p>
        </w:tc>
        <w:tc>
          <w:tcPr>
            <w:tcW w:w="1134" w:type="dxa"/>
            <w:tcBorders>
              <w:top w:val="nil"/>
              <w:left w:val="nil"/>
              <w:bottom w:val="nil"/>
              <w:right w:val="nil"/>
            </w:tcBorders>
          </w:tcPr>
          <w:p w:rsidR="00433A4B" w:rsidRDefault="00433A4B">
            <w:pPr>
              <w:pStyle w:val="ConsPlusNormal"/>
              <w:jc w:val="center"/>
            </w:pPr>
            <w:r>
              <w:t>7 169,0</w:t>
            </w:r>
          </w:p>
        </w:tc>
        <w:tc>
          <w:tcPr>
            <w:tcW w:w="1079" w:type="dxa"/>
            <w:tcBorders>
              <w:top w:val="nil"/>
              <w:left w:val="nil"/>
              <w:bottom w:val="nil"/>
              <w:right w:val="nil"/>
            </w:tcBorders>
          </w:tcPr>
          <w:p w:rsidR="00433A4B" w:rsidRDefault="00433A4B">
            <w:pPr>
              <w:pStyle w:val="ConsPlusNormal"/>
              <w:jc w:val="center"/>
            </w:pPr>
            <w:r>
              <w:t>9 571,7</w:t>
            </w:r>
          </w:p>
        </w:tc>
        <w:tc>
          <w:tcPr>
            <w:tcW w:w="1134" w:type="dxa"/>
            <w:tcBorders>
              <w:top w:val="nil"/>
              <w:left w:val="nil"/>
              <w:bottom w:val="nil"/>
              <w:right w:val="nil"/>
            </w:tcBorders>
          </w:tcPr>
          <w:p w:rsidR="00433A4B" w:rsidRDefault="00433A4B">
            <w:pPr>
              <w:pStyle w:val="ConsPlusNormal"/>
              <w:jc w:val="center"/>
            </w:pPr>
            <w:r>
              <w:t>9 397,2</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создание малых спортивных площадок</w:t>
            </w:r>
          </w:p>
          <w:p w:rsidR="00433A4B" w:rsidRDefault="00433A4B">
            <w:pPr>
              <w:pStyle w:val="ConsPlusNormal"/>
            </w:pPr>
            <w:r>
              <w:t>в муниципальных районах (округах) Архангельской области:</w:t>
            </w:r>
          </w:p>
          <w:p w:rsidR="00433A4B" w:rsidRDefault="00433A4B">
            <w:pPr>
              <w:pStyle w:val="ConsPlusNormal"/>
            </w:pPr>
            <w:r>
              <w:t>2021 год - 2 шт.;</w:t>
            </w:r>
          </w:p>
          <w:p w:rsidR="00433A4B" w:rsidRDefault="00433A4B">
            <w:pPr>
              <w:pStyle w:val="ConsPlusNormal"/>
            </w:pPr>
            <w:r>
              <w:t>2022 год - 3 шт.;</w:t>
            </w:r>
          </w:p>
          <w:p w:rsidR="00433A4B" w:rsidRDefault="00433A4B">
            <w:pPr>
              <w:pStyle w:val="ConsPlusNormal"/>
            </w:pPr>
            <w:r>
              <w:t>2023 год - 3 шт.</w:t>
            </w:r>
          </w:p>
        </w:tc>
        <w:tc>
          <w:tcPr>
            <w:tcW w:w="1277" w:type="dxa"/>
            <w:vMerge w:val="restart"/>
            <w:tcBorders>
              <w:top w:val="nil"/>
              <w:left w:val="nil"/>
              <w:bottom w:val="nil"/>
              <w:right w:val="nil"/>
            </w:tcBorders>
          </w:tcPr>
          <w:p w:rsidR="00433A4B" w:rsidRDefault="00167B21">
            <w:pPr>
              <w:pStyle w:val="ConsPlusNormal"/>
            </w:pPr>
            <w:hyperlink w:anchor="P344">
              <w:r w:rsidR="00433A4B">
                <w:rPr>
                  <w:color w:val="0000FF"/>
                </w:rPr>
                <w:t>пункты 1</w:t>
              </w:r>
            </w:hyperlink>
            <w:r w:rsidR="00433A4B">
              <w:t xml:space="preserve">, </w:t>
            </w:r>
            <w:hyperlink w:anchor="P438">
              <w:r w:rsidR="00433A4B">
                <w:rPr>
                  <w:color w:val="0000FF"/>
                </w:rPr>
                <w:t>9</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21 606,4</w:t>
            </w:r>
          </w:p>
        </w:tc>
        <w:tc>
          <w:tcPr>
            <w:tcW w:w="1134" w:type="dxa"/>
            <w:tcBorders>
              <w:top w:val="nil"/>
              <w:left w:val="nil"/>
              <w:bottom w:val="nil"/>
              <w:right w:val="nil"/>
            </w:tcBorders>
          </w:tcPr>
          <w:p w:rsidR="00433A4B" w:rsidRDefault="00433A4B">
            <w:pPr>
              <w:pStyle w:val="ConsPlusNormal"/>
              <w:jc w:val="center"/>
            </w:pPr>
            <w:r>
              <w:t>5 021,2</w:t>
            </w:r>
          </w:p>
        </w:tc>
        <w:tc>
          <w:tcPr>
            <w:tcW w:w="1079" w:type="dxa"/>
            <w:tcBorders>
              <w:top w:val="nil"/>
              <w:left w:val="nil"/>
              <w:bottom w:val="nil"/>
              <w:right w:val="nil"/>
            </w:tcBorders>
          </w:tcPr>
          <w:p w:rsidR="00433A4B" w:rsidRDefault="00433A4B">
            <w:pPr>
              <w:pStyle w:val="ConsPlusNormal"/>
              <w:jc w:val="center"/>
            </w:pPr>
            <w:r>
              <w:t>9 380,3</w:t>
            </w:r>
          </w:p>
        </w:tc>
        <w:tc>
          <w:tcPr>
            <w:tcW w:w="1134" w:type="dxa"/>
            <w:tcBorders>
              <w:top w:val="nil"/>
              <w:left w:val="nil"/>
              <w:bottom w:val="nil"/>
              <w:right w:val="nil"/>
            </w:tcBorders>
          </w:tcPr>
          <w:p w:rsidR="00433A4B" w:rsidRDefault="00433A4B">
            <w:pPr>
              <w:pStyle w:val="ConsPlusNormal"/>
              <w:jc w:val="center"/>
            </w:pPr>
            <w:r>
              <w:t>7 204,9</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440,9</w:t>
            </w:r>
          </w:p>
        </w:tc>
        <w:tc>
          <w:tcPr>
            <w:tcW w:w="1134" w:type="dxa"/>
            <w:tcBorders>
              <w:top w:val="nil"/>
              <w:left w:val="nil"/>
              <w:bottom w:val="nil"/>
              <w:right w:val="nil"/>
            </w:tcBorders>
          </w:tcPr>
          <w:p w:rsidR="00433A4B" w:rsidRDefault="00433A4B">
            <w:pPr>
              <w:pStyle w:val="ConsPlusNormal"/>
              <w:jc w:val="center"/>
            </w:pPr>
            <w:r>
              <w:t>102,5</w:t>
            </w:r>
          </w:p>
        </w:tc>
        <w:tc>
          <w:tcPr>
            <w:tcW w:w="1079" w:type="dxa"/>
            <w:tcBorders>
              <w:top w:val="nil"/>
              <w:left w:val="nil"/>
              <w:bottom w:val="nil"/>
              <w:right w:val="nil"/>
            </w:tcBorders>
          </w:tcPr>
          <w:p w:rsidR="00433A4B" w:rsidRDefault="00433A4B">
            <w:pPr>
              <w:pStyle w:val="ConsPlusNormal"/>
              <w:jc w:val="center"/>
            </w:pPr>
            <w:r>
              <w:t>191,4</w:t>
            </w:r>
          </w:p>
        </w:tc>
        <w:tc>
          <w:tcPr>
            <w:tcW w:w="1134" w:type="dxa"/>
            <w:tcBorders>
              <w:top w:val="nil"/>
              <w:left w:val="nil"/>
              <w:bottom w:val="nil"/>
              <w:right w:val="nil"/>
            </w:tcBorders>
          </w:tcPr>
          <w:p w:rsidR="00433A4B" w:rsidRDefault="00433A4B">
            <w:pPr>
              <w:pStyle w:val="ConsPlusNormal"/>
              <w:jc w:val="center"/>
            </w:pPr>
            <w:r>
              <w:t>147,0</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433A4B">
            <w:pPr>
              <w:pStyle w:val="ConsPlusNormal"/>
              <w:jc w:val="center"/>
            </w:pPr>
            <w:r>
              <w:t>4 090,6</w:t>
            </w:r>
          </w:p>
        </w:tc>
        <w:tc>
          <w:tcPr>
            <w:tcW w:w="1134" w:type="dxa"/>
            <w:tcBorders>
              <w:top w:val="nil"/>
              <w:left w:val="nil"/>
              <w:bottom w:val="nil"/>
              <w:right w:val="nil"/>
            </w:tcBorders>
          </w:tcPr>
          <w:p w:rsidR="00433A4B" w:rsidRDefault="00433A4B">
            <w:pPr>
              <w:pStyle w:val="ConsPlusNormal"/>
              <w:jc w:val="center"/>
            </w:pPr>
            <w:r>
              <w:t>2 045,3</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2 045,3</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4.14 в ред. </w:t>
            </w:r>
            <w:hyperlink r:id="rId230">
              <w:r>
                <w:rPr>
                  <w:color w:val="0000FF"/>
                </w:rPr>
                <w:t>постановления</w:t>
              </w:r>
            </w:hyperlink>
            <w:r>
              <w:t xml:space="preserve"> Правительства Архангельской области от 28.07.2022</w:t>
            </w:r>
          </w:p>
          <w:p w:rsidR="00433A4B" w:rsidRDefault="00433A4B">
            <w:pPr>
              <w:pStyle w:val="ConsPlusNormal"/>
              <w:jc w:val="both"/>
            </w:pPr>
            <w:r>
              <w:t>N 547-пп)</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53" w:name="P3218"/>
            <w:bookmarkEnd w:id="53"/>
            <w:r>
              <w:t>4.15. Сертификация спортивных объектов государственных учреждений физической культуры</w:t>
            </w:r>
          </w:p>
          <w:p w:rsidR="00433A4B" w:rsidRDefault="00433A4B">
            <w:pPr>
              <w:pStyle w:val="ConsPlusNormal"/>
            </w:pPr>
            <w:r>
              <w:t>и спорта Архангельской</w:t>
            </w:r>
          </w:p>
          <w:p w:rsidR="00433A4B" w:rsidRDefault="00433A4B">
            <w:pPr>
              <w:pStyle w:val="ConsPlusNormal"/>
            </w:pPr>
            <w:r>
              <w:t>области</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901383">
            <w:pPr>
              <w:pStyle w:val="ConsPlusNormal"/>
              <w:jc w:val="center"/>
            </w:pPr>
            <w:r>
              <w:t>1 170</w:t>
            </w:r>
            <w:r w:rsidR="00433A4B">
              <w:t>,0</w:t>
            </w:r>
          </w:p>
        </w:tc>
        <w:tc>
          <w:tcPr>
            <w:tcW w:w="1134" w:type="dxa"/>
            <w:tcBorders>
              <w:top w:val="nil"/>
              <w:left w:val="nil"/>
              <w:bottom w:val="nil"/>
              <w:right w:val="nil"/>
            </w:tcBorders>
          </w:tcPr>
          <w:p w:rsidR="00433A4B" w:rsidRDefault="00433A4B">
            <w:pPr>
              <w:pStyle w:val="ConsPlusNormal"/>
              <w:jc w:val="center"/>
            </w:pPr>
            <w:r>
              <w:t>95,0</w:t>
            </w:r>
          </w:p>
        </w:tc>
        <w:tc>
          <w:tcPr>
            <w:tcW w:w="1079" w:type="dxa"/>
            <w:tcBorders>
              <w:top w:val="nil"/>
              <w:left w:val="nil"/>
              <w:bottom w:val="nil"/>
              <w:right w:val="nil"/>
            </w:tcBorders>
          </w:tcPr>
          <w:p w:rsidR="00433A4B" w:rsidRDefault="00433A4B">
            <w:pPr>
              <w:pStyle w:val="ConsPlusNormal"/>
              <w:jc w:val="center"/>
            </w:pPr>
            <w:r>
              <w:t>55,0</w:t>
            </w:r>
          </w:p>
        </w:tc>
        <w:tc>
          <w:tcPr>
            <w:tcW w:w="1134" w:type="dxa"/>
            <w:tcBorders>
              <w:top w:val="nil"/>
              <w:left w:val="nil"/>
              <w:bottom w:val="nil"/>
              <w:right w:val="nil"/>
            </w:tcBorders>
          </w:tcPr>
          <w:p w:rsidR="00433A4B" w:rsidRDefault="00901383">
            <w:pPr>
              <w:pStyle w:val="ConsPlusNormal"/>
              <w:jc w:val="center"/>
            </w:pPr>
            <w:r>
              <w:t>500</w:t>
            </w:r>
            <w:r w:rsidR="00433A4B">
              <w:t>,0</w:t>
            </w:r>
          </w:p>
        </w:tc>
        <w:tc>
          <w:tcPr>
            <w:tcW w:w="1134" w:type="dxa"/>
            <w:gridSpan w:val="2"/>
            <w:tcBorders>
              <w:top w:val="nil"/>
              <w:left w:val="nil"/>
              <w:bottom w:val="nil"/>
              <w:right w:val="nil"/>
            </w:tcBorders>
          </w:tcPr>
          <w:p w:rsidR="00433A4B" w:rsidRDefault="00433A4B">
            <w:pPr>
              <w:pStyle w:val="ConsPlusNormal"/>
              <w:jc w:val="center"/>
            </w:pPr>
            <w:r>
              <w:t>55,0</w:t>
            </w:r>
          </w:p>
        </w:tc>
        <w:tc>
          <w:tcPr>
            <w:tcW w:w="992" w:type="dxa"/>
            <w:tcBorders>
              <w:top w:val="nil"/>
              <w:left w:val="nil"/>
              <w:bottom w:val="nil"/>
              <w:right w:val="nil"/>
            </w:tcBorders>
          </w:tcPr>
          <w:p w:rsidR="00433A4B" w:rsidRDefault="00901383">
            <w:pPr>
              <w:pStyle w:val="ConsPlusNormal"/>
              <w:jc w:val="center"/>
            </w:pPr>
            <w:r>
              <w:t>55</w:t>
            </w:r>
            <w:r w:rsidR="00433A4B">
              <w:t>,0</w:t>
            </w:r>
          </w:p>
        </w:tc>
        <w:tc>
          <w:tcPr>
            <w:tcW w:w="1134" w:type="dxa"/>
            <w:tcBorders>
              <w:top w:val="nil"/>
              <w:left w:val="nil"/>
              <w:bottom w:val="nil"/>
              <w:right w:val="nil"/>
            </w:tcBorders>
          </w:tcPr>
          <w:p w:rsidR="00433A4B" w:rsidRDefault="00433A4B">
            <w:pPr>
              <w:pStyle w:val="ConsPlusNormal"/>
              <w:jc w:val="center"/>
            </w:pPr>
            <w:r>
              <w:t>410,0</w:t>
            </w:r>
          </w:p>
        </w:tc>
        <w:tc>
          <w:tcPr>
            <w:tcW w:w="1700" w:type="dxa"/>
            <w:vMerge w:val="restart"/>
            <w:tcBorders>
              <w:top w:val="nil"/>
              <w:left w:val="nil"/>
              <w:bottom w:val="nil"/>
              <w:right w:val="nil"/>
            </w:tcBorders>
          </w:tcPr>
          <w:p w:rsidR="00433A4B" w:rsidRDefault="00433A4B">
            <w:pPr>
              <w:pStyle w:val="ConsPlusNormal"/>
            </w:pPr>
            <w:r>
              <w:t xml:space="preserve">ежегодная сертификация не менее 1 спортивного объекта государственных учреждений физической </w:t>
            </w:r>
            <w:r>
              <w:lastRenderedPageBreak/>
              <w:t>культуры и спорта Архангельской области</w:t>
            </w:r>
          </w:p>
        </w:tc>
        <w:tc>
          <w:tcPr>
            <w:tcW w:w="1277" w:type="dxa"/>
            <w:vMerge w:val="restart"/>
            <w:tcBorders>
              <w:top w:val="nil"/>
              <w:left w:val="nil"/>
              <w:bottom w:val="nil"/>
              <w:right w:val="nil"/>
            </w:tcBorders>
          </w:tcPr>
          <w:p w:rsidR="00433A4B" w:rsidRDefault="00167B21">
            <w:pPr>
              <w:pStyle w:val="ConsPlusNormal"/>
            </w:pPr>
            <w:hyperlink w:anchor="P473">
              <w:r w:rsidR="00433A4B">
                <w:rPr>
                  <w:color w:val="0000FF"/>
                </w:rPr>
                <w:t>пункт 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901383"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901383" w:rsidRDefault="00901383">
            <w:pPr>
              <w:pStyle w:val="ConsPlusNormal"/>
            </w:pPr>
          </w:p>
        </w:tc>
        <w:tc>
          <w:tcPr>
            <w:tcW w:w="1276" w:type="dxa"/>
            <w:vMerge/>
            <w:tcBorders>
              <w:top w:val="nil"/>
              <w:left w:val="nil"/>
              <w:bottom w:val="nil"/>
              <w:right w:val="nil"/>
            </w:tcBorders>
          </w:tcPr>
          <w:p w:rsidR="00901383" w:rsidRDefault="00901383">
            <w:pPr>
              <w:pStyle w:val="ConsPlusNormal"/>
            </w:pPr>
          </w:p>
        </w:tc>
        <w:tc>
          <w:tcPr>
            <w:tcW w:w="1275" w:type="dxa"/>
            <w:tcBorders>
              <w:top w:val="nil"/>
              <w:left w:val="nil"/>
              <w:bottom w:val="nil"/>
              <w:right w:val="nil"/>
            </w:tcBorders>
          </w:tcPr>
          <w:p w:rsidR="00901383" w:rsidRDefault="00901383">
            <w:pPr>
              <w:pStyle w:val="ConsPlusNormal"/>
            </w:pPr>
            <w:r>
              <w:t xml:space="preserve">областной </w:t>
            </w:r>
            <w:r>
              <w:lastRenderedPageBreak/>
              <w:t>бюджет</w:t>
            </w:r>
          </w:p>
        </w:tc>
        <w:tc>
          <w:tcPr>
            <w:tcW w:w="1190" w:type="dxa"/>
            <w:tcBorders>
              <w:top w:val="nil"/>
              <w:left w:val="nil"/>
              <w:bottom w:val="nil"/>
              <w:right w:val="nil"/>
            </w:tcBorders>
          </w:tcPr>
          <w:p w:rsidR="00901383" w:rsidRDefault="00901383" w:rsidP="006B1484">
            <w:pPr>
              <w:pStyle w:val="ConsPlusNormal"/>
              <w:jc w:val="center"/>
            </w:pPr>
            <w:r>
              <w:lastRenderedPageBreak/>
              <w:t>1 170,0</w:t>
            </w:r>
          </w:p>
        </w:tc>
        <w:tc>
          <w:tcPr>
            <w:tcW w:w="1134" w:type="dxa"/>
            <w:tcBorders>
              <w:top w:val="nil"/>
              <w:left w:val="nil"/>
              <w:bottom w:val="nil"/>
              <w:right w:val="nil"/>
            </w:tcBorders>
          </w:tcPr>
          <w:p w:rsidR="00901383" w:rsidRDefault="00901383" w:rsidP="006B1484">
            <w:pPr>
              <w:pStyle w:val="ConsPlusNormal"/>
              <w:jc w:val="center"/>
            </w:pPr>
            <w:r>
              <w:t>95,0</w:t>
            </w:r>
          </w:p>
        </w:tc>
        <w:tc>
          <w:tcPr>
            <w:tcW w:w="1079" w:type="dxa"/>
            <w:tcBorders>
              <w:top w:val="nil"/>
              <w:left w:val="nil"/>
              <w:bottom w:val="nil"/>
              <w:right w:val="nil"/>
            </w:tcBorders>
          </w:tcPr>
          <w:p w:rsidR="00901383" w:rsidRDefault="00901383" w:rsidP="006B1484">
            <w:pPr>
              <w:pStyle w:val="ConsPlusNormal"/>
              <w:jc w:val="center"/>
            </w:pPr>
            <w:r>
              <w:t>55,0</w:t>
            </w:r>
          </w:p>
        </w:tc>
        <w:tc>
          <w:tcPr>
            <w:tcW w:w="1134" w:type="dxa"/>
            <w:tcBorders>
              <w:top w:val="nil"/>
              <w:left w:val="nil"/>
              <w:bottom w:val="nil"/>
              <w:right w:val="nil"/>
            </w:tcBorders>
          </w:tcPr>
          <w:p w:rsidR="00901383" w:rsidRDefault="00901383" w:rsidP="006B1484">
            <w:pPr>
              <w:pStyle w:val="ConsPlusNormal"/>
              <w:jc w:val="center"/>
            </w:pPr>
            <w:r>
              <w:t>500,0</w:t>
            </w:r>
          </w:p>
        </w:tc>
        <w:tc>
          <w:tcPr>
            <w:tcW w:w="1134" w:type="dxa"/>
            <w:gridSpan w:val="2"/>
            <w:tcBorders>
              <w:top w:val="nil"/>
              <w:left w:val="nil"/>
              <w:bottom w:val="nil"/>
              <w:right w:val="nil"/>
            </w:tcBorders>
          </w:tcPr>
          <w:p w:rsidR="00901383" w:rsidRDefault="00901383" w:rsidP="006B1484">
            <w:pPr>
              <w:pStyle w:val="ConsPlusNormal"/>
              <w:jc w:val="center"/>
            </w:pPr>
            <w:r>
              <w:t>55,0</w:t>
            </w:r>
          </w:p>
        </w:tc>
        <w:tc>
          <w:tcPr>
            <w:tcW w:w="992" w:type="dxa"/>
            <w:tcBorders>
              <w:top w:val="nil"/>
              <w:left w:val="nil"/>
              <w:bottom w:val="nil"/>
              <w:right w:val="nil"/>
            </w:tcBorders>
          </w:tcPr>
          <w:p w:rsidR="00901383" w:rsidRDefault="00901383" w:rsidP="006B1484">
            <w:pPr>
              <w:pStyle w:val="ConsPlusNormal"/>
              <w:jc w:val="center"/>
            </w:pPr>
            <w:r>
              <w:t>55,0</w:t>
            </w:r>
          </w:p>
        </w:tc>
        <w:tc>
          <w:tcPr>
            <w:tcW w:w="1134" w:type="dxa"/>
            <w:tcBorders>
              <w:top w:val="nil"/>
              <w:left w:val="nil"/>
              <w:bottom w:val="nil"/>
              <w:right w:val="nil"/>
            </w:tcBorders>
          </w:tcPr>
          <w:p w:rsidR="00901383" w:rsidRDefault="00901383" w:rsidP="006B1484">
            <w:pPr>
              <w:pStyle w:val="ConsPlusNormal"/>
              <w:jc w:val="center"/>
            </w:pPr>
            <w:r>
              <w:t>410,0</w:t>
            </w:r>
          </w:p>
        </w:tc>
        <w:tc>
          <w:tcPr>
            <w:tcW w:w="1700" w:type="dxa"/>
            <w:vMerge/>
            <w:tcBorders>
              <w:top w:val="nil"/>
              <w:left w:val="nil"/>
              <w:bottom w:val="nil"/>
              <w:right w:val="nil"/>
            </w:tcBorders>
          </w:tcPr>
          <w:p w:rsidR="00901383" w:rsidRDefault="00901383">
            <w:pPr>
              <w:pStyle w:val="ConsPlusNormal"/>
            </w:pPr>
          </w:p>
        </w:tc>
        <w:tc>
          <w:tcPr>
            <w:tcW w:w="1277" w:type="dxa"/>
            <w:vMerge/>
            <w:tcBorders>
              <w:top w:val="nil"/>
              <w:left w:val="nil"/>
              <w:bottom w:val="nil"/>
              <w:right w:val="nil"/>
            </w:tcBorders>
          </w:tcPr>
          <w:p w:rsidR="00901383" w:rsidRDefault="00901383">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(в ред. постановлений Правительства Архангельской области от 17.02.2022 </w:t>
            </w:r>
            <w:hyperlink r:id="rId231">
              <w:r>
                <w:rPr>
                  <w:color w:val="0000FF"/>
                </w:rPr>
                <w:t>N 79-пп</w:t>
              </w:r>
            </w:hyperlink>
            <w:r>
              <w:t>,</w:t>
            </w:r>
          </w:p>
          <w:p w:rsidR="00433A4B" w:rsidRDefault="00433A4B" w:rsidP="00901383">
            <w:pPr>
              <w:pStyle w:val="ConsPlusNormal"/>
              <w:jc w:val="both"/>
            </w:pPr>
            <w:r>
              <w:t xml:space="preserve">от 06.06.2022 </w:t>
            </w:r>
            <w:hyperlink r:id="rId232">
              <w:r>
                <w:rPr>
                  <w:color w:val="0000FF"/>
                </w:rPr>
                <w:t>N 387-пп</w:t>
              </w:r>
            </w:hyperlink>
            <w:r w:rsidR="00F4238B">
              <w:rPr>
                <w:color w:val="0000FF"/>
              </w:rPr>
              <w:t xml:space="preserve">, </w:t>
            </w:r>
            <w:r w:rsidR="00901383" w:rsidRPr="00901383">
              <w:t xml:space="preserve">от 07.10.2022 </w:t>
            </w:r>
            <w:r w:rsidR="00901383">
              <w:rPr>
                <w:color w:val="0000FF"/>
              </w:rPr>
              <w:t>№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54" w:name="P3274"/>
            <w:bookmarkEnd w:id="54"/>
            <w:r>
              <w:t>4.16. Приобретение комплектов спортивно-технологического оборудования для создания и модернизации физкультурно-оздоровительного комплекса открытого типа и (или) физкультурно-оздоровительных комплексов для центров развития внешкольного спорта в рамках федерального проекта "Спорт - норма жизни" национального проекта "Демография"</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pPr>
              <w:pStyle w:val="ConsPlusNormal"/>
              <w:jc w:val="center"/>
            </w:pPr>
            <w:r>
              <w:t>20 614,3</w:t>
            </w:r>
          </w:p>
        </w:tc>
        <w:tc>
          <w:tcPr>
            <w:tcW w:w="1134" w:type="dxa"/>
            <w:tcBorders>
              <w:top w:val="nil"/>
              <w:left w:val="nil"/>
              <w:bottom w:val="nil"/>
              <w:right w:val="nil"/>
            </w:tcBorders>
          </w:tcPr>
          <w:p w:rsidR="00433A4B" w:rsidRDefault="00433A4B">
            <w:pPr>
              <w:pStyle w:val="ConsPlusNormal"/>
              <w:jc w:val="center"/>
            </w:pPr>
            <w:r>
              <w:t>20 614,3</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ежегодная поставка не менее одного физкультурно-оздоровительного комплекса открытого типа</w:t>
            </w:r>
          </w:p>
        </w:tc>
        <w:tc>
          <w:tcPr>
            <w:tcW w:w="1277" w:type="dxa"/>
            <w:vMerge w:val="restart"/>
            <w:tcBorders>
              <w:top w:val="nil"/>
              <w:left w:val="nil"/>
              <w:bottom w:val="nil"/>
              <w:right w:val="nil"/>
            </w:tcBorders>
          </w:tcPr>
          <w:p w:rsidR="00433A4B" w:rsidRDefault="00167B21">
            <w:pPr>
              <w:pStyle w:val="ConsPlusNormal"/>
            </w:pPr>
            <w:hyperlink w:anchor="P344">
              <w:r w:rsidR="00433A4B">
                <w:rPr>
                  <w:color w:val="0000FF"/>
                </w:rPr>
                <w:t>пункты 1</w:t>
              </w:r>
            </w:hyperlink>
            <w:r w:rsidR="00433A4B">
              <w:t xml:space="preserve">, </w:t>
            </w:r>
            <w:hyperlink w:anchor="P438">
              <w:r w:rsidR="00433A4B">
                <w:rPr>
                  <w:color w:val="0000FF"/>
                </w:rPr>
                <w:t>9</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20 000,0</w:t>
            </w:r>
          </w:p>
        </w:tc>
        <w:tc>
          <w:tcPr>
            <w:tcW w:w="1134" w:type="dxa"/>
            <w:tcBorders>
              <w:top w:val="nil"/>
              <w:left w:val="nil"/>
              <w:bottom w:val="nil"/>
              <w:right w:val="nil"/>
            </w:tcBorders>
          </w:tcPr>
          <w:p w:rsidR="00433A4B" w:rsidRDefault="00433A4B">
            <w:pPr>
              <w:pStyle w:val="ConsPlusNormal"/>
              <w:jc w:val="center"/>
            </w:pPr>
            <w:r>
              <w:t>20 000,0</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408,2</w:t>
            </w:r>
          </w:p>
        </w:tc>
        <w:tc>
          <w:tcPr>
            <w:tcW w:w="1134" w:type="dxa"/>
            <w:tcBorders>
              <w:top w:val="nil"/>
              <w:left w:val="nil"/>
              <w:bottom w:val="nil"/>
              <w:right w:val="nil"/>
            </w:tcBorders>
          </w:tcPr>
          <w:p w:rsidR="00433A4B" w:rsidRDefault="00433A4B">
            <w:pPr>
              <w:pStyle w:val="ConsPlusNormal"/>
              <w:jc w:val="center"/>
            </w:pPr>
            <w:r>
              <w:t>408,2</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433A4B">
            <w:pPr>
              <w:pStyle w:val="ConsPlusNormal"/>
              <w:jc w:val="center"/>
            </w:pPr>
            <w:r>
              <w:t>206,1</w:t>
            </w:r>
          </w:p>
        </w:tc>
        <w:tc>
          <w:tcPr>
            <w:tcW w:w="1134" w:type="dxa"/>
            <w:tcBorders>
              <w:top w:val="nil"/>
              <w:left w:val="nil"/>
              <w:bottom w:val="nil"/>
              <w:right w:val="nil"/>
            </w:tcBorders>
          </w:tcPr>
          <w:p w:rsidR="00433A4B" w:rsidRDefault="00433A4B">
            <w:pPr>
              <w:pStyle w:val="ConsPlusNormal"/>
              <w:jc w:val="center"/>
            </w:pPr>
            <w:r>
              <w:t>206,1</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(в ред. постановлений Правительства Архангельской области от 29.04.2022 </w:t>
            </w:r>
            <w:hyperlink r:id="rId233">
              <w:r>
                <w:rPr>
                  <w:color w:val="0000FF"/>
                </w:rPr>
                <w:t>N 276-пп</w:t>
              </w:r>
            </w:hyperlink>
            <w:r>
              <w:t>,</w:t>
            </w:r>
          </w:p>
          <w:p w:rsidR="00433A4B" w:rsidRDefault="00433A4B">
            <w:pPr>
              <w:pStyle w:val="ConsPlusNormal"/>
              <w:jc w:val="both"/>
            </w:pPr>
            <w:r>
              <w:t xml:space="preserve">от 06.06.2022 </w:t>
            </w:r>
            <w:hyperlink r:id="rId234">
              <w:r>
                <w:rPr>
                  <w:color w:val="0000FF"/>
                </w:rPr>
                <w:t>N 387-пп</w:t>
              </w:r>
            </w:hyperlink>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55" w:name="P3328"/>
            <w:bookmarkEnd w:id="55"/>
            <w:r>
              <w:t>4.17 Возведение крытого хоккейного корта в г. Архангельске</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pPr>
              <w:pStyle w:val="ConsPlusNormal"/>
              <w:jc w:val="center"/>
            </w:pPr>
            <w:r>
              <w:t>32 500,0</w:t>
            </w:r>
          </w:p>
        </w:tc>
        <w:tc>
          <w:tcPr>
            <w:tcW w:w="1134" w:type="dxa"/>
            <w:tcBorders>
              <w:top w:val="nil"/>
              <w:left w:val="nil"/>
              <w:bottom w:val="nil"/>
              <w:right w:val="nil"/>
            </w:tcBorders>
          </w:tcPr>
          <w:p w:rsidR="00433A4B" w:rsidRDefault="00433A4B">
            <w:pPr>
              <w:pStyle w:val="ConsPlusNormal"/>
              <w:jc w:val="center"/>
            </w:pPr>
            <w:r>
              <w:t>28 823,5</w:t>
            </w:r>
          </w:p>
        </w:tc>
        <w:tc>
          <w:tcPr>
            <w:tcW w:w="1079" w:type="dxa"/>
            <w:tcBorders>
              <w:top w:val="nil"/>
              <w:left w:val="nil"/>
              <w:bottom w:val="nil"/>
              <w:right w:val="nil"/>
            </w:tcBorders>
          </w:tcPr>
          <w:p w:rsidR="00433A4B" w:rsidRDefault="00433A4B">
            <w:pPr>
              <w:pStyle w:val="ConsPlusNormal"/>
              <w:jc w:val="center"/>
            </w:pPr>
            <w:r>
              <w:t>3 676,5</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создание объекта в 2022 году</w:t>
            </w:r>
          </w:p>
        </w:tc>
        <w:tc>
          <w:tcPr>
            <w:tcW w:w="1277" w:type="dxa"/>
            <w:vMerge w:val="restart"/>
            <w:tcBorders>
              <w:top w:val="nil"/>
              <w:left w:val="nil"/>
              <w:bottom w:val="nil"/>
              <w:right w:val="nil"/>
            </w:tcBorders>
          </w:tcPr>
          <w:p w:rsidR="00433A4B" w:rsidRDefault="00167B21">
            <w:pPr>
              <w:pStyle w:val="ConsPlusNormal"/>
            </w:pPr>
            <w:hyperlink w:anchor="P473">
              <w:r w:rsidR="00433A4B">
                <w:rPr>
                  <w:color w:val="0000FF"/>
                </w:rPr>
                <w:t>пункт 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24 500,0</w:t>
            </w:r>
          </w:p>
        </w:tc>
        <w:tc>
          <w:tcPr>
            <w:tcW w:w="1134" w:type="dxa"/>
            <w:tcBorders>
              <w:top w:val="nil"/>
              <w:left w:val="nil"/>
              <w:bottom w:val="nil"/>
              <w:right w:val="nil"/>
            </w:tcBorders>
          </w:tcPr>
          <w:p w:rsidR="00433A4B" w:rsidRDefault="00433A4B">
            <w:pPr>
              <w:pStyle w:val="ConsPlusNormal"/>
              <w:jc w:val="center"/>
            </w:pPr>
            <w:r>
              <w:t>24 500</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8 000,0</w:t>
            </w:r>
          </w:p>
        </w:tc>
        <w:tc>
          <w:tcPr>
            <w:tcW w:w="1134" w:type="dxa"/>
            <w:tcBorders>
              <w:top w:val="nil"/>
              <w:left w:val="nil"/>
              <w:bottom w:val="nil"/>
              <w:right w:val="nil"/>
            </w:tcBorders>
          </w:tcPr>
          <w:p w:rsidR="00433A4B" w:rsidRDefault="00433A4B">
            <w:pPr>
              <w:pStyle w:val="ConsPlusNormal"/>
              <w:jc w:val="center"/>
            </w:pPr>
            <w:r>
              <w:t>4 323,5</w:t>
            </w:r>
          </w:p>
        </w:tc>
        <w:tc>
          <w:tcPr>
            <w:tcW w:w="1079" w:type="dxa"/>
            <w:tcBorders>
              <w:top w:val="nil"/>
              <w:left w:val="nil"/>
              <w:bottom w:val="nil"/>
              <w:right w:val="nil"/>
            </w:tcBorders>
          </w:tcPr>
          <w:p w:rsidR="00433A4B" w:rsidRDefault="00433A4B">
            <w:pPr>
              <w:pStyle w:val="ConsPlusNormal"/>
              <w:jc w:val="center"/>
            </w:pPr>
            <w:r>
              <w:t>3 676,5</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4.17 введен </w:t>
            </w:r>
            <w:hyperlink r:id="rId235">
              <w:r>
                <w:rPr>
                  <w:color w:val="0000FF"/>
                </w:rPr>
                <w:t>постановлением</w:t>
              </w:r>
            </w:hyperlink>
            <w:r>
              <w:t xml:space="preserve"> Правительства Архангельской области от 17.02.2022</w:t>
            </w:r>
          </w:p>
          <w:p w:rsidR="00433A4B" w:rsidRDefault="00433A4B">
            <w:pPr>
              <w:pStyle w:val="ConsPlusNormal"/>
              <w:jc w:val="both"/>
            </w:pPr>
            <w:r>
              <w:t xml:space="preserve">N 79-пп; в ред. </w:t>
            </w:r>
            <w:hyperlink r:id="rId236">
              <w:r>
                <w:rPr>
                  <w:color w:val="0000FF"/>
                </w:rPr>
                <w:t>постановления</w:t>
              </w:r>
            </w:hyperlink>
            <w:r>
              <w:t xml:space="preserve"> Правительства Архангельской области от 06.06.2022</w:t>
            </w:r>
          </w:p>
          <w:p w:rsidR="00433A4B" w:rsidRDefault="00433A4B">
            <w:pPr>
              <w:pStyle w:val="ConsPlusNormal"/>
              <w:jc w:val="both"/>
            </w:pPr>
            <w:r>
              <w:t>N 387-пп)</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56" w:name="P3383"/>
            <w:bookmarkEnd w:id="56"/>
            <w:r>
              <w:t>4.18. Создание "умных" спортивных площадок</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pPr>
              <w:pStyle w:val="ConsPlusNormal"/>
              <w:jc w:val="center"/>
            </w:pPr>
            <w:r>
              <w:t>140 000,0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28 888,9</w:t>
            </w:r>
          </w:p>
        </w:tc>
        <w:tc>
          <w:tcPr>
            <w:tcW w:w="1134" w:type="dxa"/>
            <w:tcBorders>
              <w:top w:val="nil"/>
              <w:left w:val="nil"/>
              <w:bottom w:val="nil"/>
              <w:right w:val="nil"/>
            </w:tcBorders>
          </w:tcPr>
          <w:p w:rsidR="00433A4B" w:rsidRDefault="00433A4B">
            <w:pPr>
              <w:pStyle w:val="ConsPlusNormal"/>
              <w:jc w:val="center"/>
            </w:pPr>
            <w:r>
              <w:t>44 444,4</w:t>
            </w:r>
          </w:p>
        </w:tc>
        <w:tc>
          <w:tcPr>
            <w:tcW w:w="1134" w:type="dxa"/>
            <w:gridSpan w:val="2"/>
            <w:tcBorders>
              <w:top w:val="nil"/>
              <w:left w:val="nil"/>
              <w:bottom w:val="nil"/>
              <w:right w:val="nil"/>
            </w:tcBorders>
          </w:tcPr>
          <w:p w:rsidR="00433A4B" w:rsidRDefault="00433A4B">
            <w:pPr>
              <w:pStyle w:val="ConsPlusNormal"/>
              <w:jc w:val="center"/>
            </w:pPr>
            <w:r>
              <w:t>66 666,7</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закупка и монтаж оборудования для создания "умных" спортивных площадок:</w:t>
            </w:r>
          </w:p>
          <w:p w:rsidR="00433A4B" w:rsidRDefault="00433A4B">
            <w:pPr>
              <w:pStyle w:val="ConsPlusNormal"/>
            </w:pPr>
            <w:r>
              <w:t>2022 год - 1 шт.;</w:t>
            </w:r>
          </w:p>
          <w:p w:rsidR="00433A4B" w:rsidRDefault="00433A4B">
            <w:pPr>
              <w:pStyle w:val="ConsPlusNormal"/>
            </w:pPr>
            <w:r>
              <w:t>2023 год - 3 шт.;</w:t>
            </w:r>
          </w:p>
          <w:p w:rsidR="00433A4B" w:rsidRDefault="00433A4B">
            <w:pPr>
              <w:pStyle w:val="ConsPlusNormal"/>
            </w:pPr>
            <w:r>
              <w:t>2024 год - 4 шт.</w:t>
            </w:r>
          </w:p>
        </w:tc>
        <w:tc>
          <w:tcPr>
            <w:tcW w:w="1277" w:type="dxa"/>
            <w:vMerge w:val="restart"/>
            <w:tcBorders>
              <w:top w:val="nil"/>
              <w:left w:val="nil"/>
              <w:bottom w:val="nil"/>
              <w:right w:val="nil"/>
            </w:tcBorders>
          </w:tcPr>
          <w:p w:rsidR="00433A4B" w:rsidRDefault="00167B21">
            <w:pPr>
              <w:pStyle w:val="ConsPlusNormal"/>
            </w:pPr>
            <w:hyperlink w:anchor="P473">
              <w:r w:rsidR="00433A4B">
                <w:rPr>
                  <w:color w:val="0000FF"/>
                </w:rPr>
                <w:t>пункт 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126 000,0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26 000,0</w:t>
            </w:r>
          </w:p>
        </w:tc>
        <w:tc>
          <w:tcPr>
            <w:tcW w:w="1134" w:type="dxa"/>
            <w:tcBorders>
              <w:top w:val="nil"/>
              <w:left w:val="nil"/>
              <w:bottom w:val="nil"/>
              <w:right w:val="nil"/>
            </w:tcBorders>
          </w:tcPr>
          <w:p w:rsidR="00433A4B" w:rsidRDefault="00433A4B">
            <w:pPr>
              <w:pStyle w:val="ConsPlusNormal"/>
              <w:jc w:val="center"/>
            </w:pPr>
            <w:r>
              <w:t>40 000,0</w:t>
            </w:r>
          </w:p>
        </w:tc>
        <w:tc>
          <w:tcPr>
            <w:tcW w:w="1134" w:type="dxa"/>
            <w:gridSpan w:val="2"/>
            <w:tcBorders>
              <w:top w:val="nil"/>
              <w:left w:val="nil"/>
              <w:bottom w:val="nil"/>
              <w:right w:val="nil"/>
            </w:tcBorders>
          </w:tcPr>
          <w:p w:rsidR="00433A4B" w:rsidRDefault="00433A4B">
            <w:pPr>
              <w:pStyle w:val="ConsPlusNormal"/>
              <w:jc w:val="center"/>
            </w:pPr>
            <w:r>
              <w:t>60 000,0</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14 000,0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2 888,9</w:t>
            </w:r>
          </w:p>
        </w:tc>
        <w:tc>
          <w:tcPr>
            <w:tcW w:w="1134" w:type="dxa"/>
            <w:tcBorders>
              <w:top w:val="nil"/>
              <w:left w:val="nil"/>
              <w:bottom w:val="nil"/>
              <w:right w:val="nil"/>
            </w:tcBorders>
          </w:tcPr>
          <w:p w:rsidR="00433A4B" w:rsidRDefault="00433A4B">
            <w:pPr>
              <w:pStyle w:val="ConsPlusNormal"/>
              <w:jc w:val="center"/>
            </w:pPr>
            <w:r>
              <w:t>4 444,4</w:t>
            </w:r>
          </w:p>
        </w:tc>
        <w:tc>
          <w:tcPr>
            <w:tcW w:w="1134" w:type="dxa"/>
            <w:gridSpan w:val="2"/>
            <w:tcBorders>
              <w:top w:val="nil"/>
              <w:left w:val="nil"/>
              <w:bottom w:val="nil"/>
              <w:right w:val="nil"/>
            </w:tcBorders>
          </w:tcPr>
          <w:p w:rsidR="00433A4B" w:rsidRDefault="00433A4B">
            <w:pPr>
              <w:pStyle w:val="ConsPlusNormal"/>
              <w:jc w:val="center"/>
            </w:pPr>
            <w:r>
              <w:t>6 666,7</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4.18 в ред. </w:t>
            </w:r>
            <w:hyperlink r:id="rId237">
              <w:r>
                <w:rPr>
                  <w:color w:val="0000FF"/>
                </w:rPr>
                <w:t>постановления</w:t>
              </w:r>
            </w:hyperlink>
            <w:r>
              <w:t xml:space="preserve"> Правительства Архангельской области от 28.07.2022</w:t>
            </w:r>
          </w:p>
          <w:p w:rsidR="00433A4B" w:rsidRDefault="00433A4B">
            <w:pPr>
              <w:pStyle w:val="ConsPlusNormal"/>
              <w:jc w:val="both"/>
            </w:pPr>
            <w:r>
              <w:t>N 547-пп)</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57" w:name="P3440"/>
            <w:bookmarkEnd w:id="57"/>
            <w:r>
              <w:t xml:space="preserve">4.18.1. Создание "умных" спортивных </w:t>
            </w:r>
            <w:r>
              <w:lastRenderedPageBreak/>
              <w:t>площадок в муниципальных образованиях Архангельской области</w:t>
            </w:r>
          </w:p>
        </w:tc>
        <w:tc>
          <w:tcPr>
            <w:tcW w:w="1276" w:type="dxa"/>
            <w:vMerge w:val="restart"/>
            <w:tcBorders>
              <w:top w:val="nil"/>
              <w:left w:val="nil"/>
              <w:bottom w:val="nil"/>
              <w:right w:val="nil"/>
            </w:tcBorders>
          </w:tcPr>
          <w:p w:rsidR="00433A4B" w:rsidRDefault="00433A4B">
            <w:pPr>
              <w:pStyle w:val="ConsPlusNormal"/>
            </w:pPr>
            <w:r>
              <w:lastRenderedPageBreak/>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pPr>
              <w:pStyle w:val="ConsPlusNormal"/>
              <w:jc w:val="center"/>
            </w:pPr>
            <w:r>
              <w:t>29 177,8</w:t>
            </w: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jc w:val="center"/>
            </w:pPr>
            <w:r>
              <w:t>29 177,8</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 xml:space="preserve">закупка и монтаж </w:t>
            </w:r>
            <w:r>
              <w:lastRenderedPageBreak/>
              <w:t>оборудования для создания "умных" спортивных площадок:</w:t>
            </w:r>
          </w:p>
          <w:p w:rsidR="00433A4B" w:rsidRDefault="00433A4B">
            <w:pPr>
              <w:pStyle w:val="ConsPlusNormal"/>
            </w:pPr>
            <w:r>
              <w:t>2022 год - 1 шт.</w:t>
            </w:r>
          </w:p>
        </w:tc>
        <w:tc>
          <w:tcPr>
            <w:tcW w:w="1277" w:type="dxa"/>
            <w:vMerge w:val="restart"/>
            <w:tcBorders>
              <w:top w:val="nil"/>
              <w:left w:val="nil"/>
              <w:bottom w:val="nil"/>
              <w:right w:val="nil"/>
            </w:tcBorders>
          </w:tcPr>
          <w:p w:rsidR="00433A4B" w:rsidRDefault="00167B21">
            <w:pPr>
              <w:pStyle w:val="ConsPlusNormal"/>
            </w:pPr>
            <w:hyperlink w:anchor="P473">
              <w:r w:rsidR="00433A4B">
                <w:rPr>
                  <w:color w:val="0000FF"/>
                </w:rPr>
                <w:t>пункт 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 xml:space="preserve">в том </w:t>
            </w:r>
            <w:r>
              <w:lastRenderedPageBreak/>
              <w:t>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26 000,0</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26 000,0</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433A4B">
            <w:pPr>
              <w:pStyle w:val="ConsPlusNormal"/>
              <w:jc w:val="center"/>
            </w:pPr>
            <w:r>
              <w:t>2 888,9</w:t>
            </w: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jc w:val="center"/>
            </w:pPr>
            <w:r>
              <w:t>2 888,9</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433A4B">
            <w:pPr>
              <w:pStyle w:val="ConsPlusNormal"/>
              <w:jc w:val="center"/>
            </w:pPr>
            <w:r>
              <w:t>288,9</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288,9</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4.18.1 введен </w:t>
            </w:r>
            <w:hyperlink r:id="rId238">
              <w:r>
                <w:rPr>
                  <w:color w:val="0000FF"/>
                </w:rPr>
                <w:t>постановлением</w:t>
              </w:r>
            </w:hyperlink>
            <w:r>
              <w:t xml:space="preserve"> Правительства Архангельской области от 28.07.2022</w:t>
            </w:r>
          </w:p>
          <w:p w:rsidR="00433A4B" w:rsidRDefault="00433A4B">
            <w:pPr>
              <w:pStyle w:val="ConsPlusNormal"/>
              <w:jc w:val="both"/>
            </w:pPr>
            <w:r>
              <w:t>N 547-пп)</w:t>
            </w: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outlineLvl w:val="2"/>
            </w:pPr>
            <w:r>
              <w:t>Задача N 5 - совершенствование спортивной инфраструктуры для занятий физической культурой спортом</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58" w:name="P3496"/>
            <w:bookmarkEnd w:id="58"/>
            <w:r>
              <w:t>5.1. Обследование, проектирование, получение положительного заключения государственной экспертизы проектно-сметной документации, ремонт зданий, сооружений</w:t>
            </w:r>
          </w:p>
          <w:p w:rsidR="00433A4B" w:rsidRDefault="00433A4B">
            <w:pPr>
              <w:pStyle w:val="ConsPlusNormal"/>
            </w:pPr>
            <w:r>
              <w:t>и оборудования государственных учреждений физической культуры</w:t>
            </w:r>
          </w:p>
          <w:p w:rsidR="00433A4B" w:rsidRDefault="00433A4B">
            <w:pPr>
              <w:pStyle w:val="ConsPlusNormal"/>
            </w:pPr>
            <w:r>
              <w:t>и спорта Архангельской области</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FA0F7D">
            <w:pPr>
              <w:pStyle w:val="ConsPlusNormal"/>
              <w:jc w:val="center"/>
            </w:pPr>
            <w:r>
              <w:t>63 694,5</w:t>
            </w:r>
          </w:p>
        </w:tc>
        <w:tc>
          <w:tcPr>
            <w:tcW w:w="1134" w:type="dxa"/>
            <w:tcBorders>
              <w:top w:val="nil"/>
              <w:left w:val="nil"/>
              <w:bottom w:val="nil"/>
              <w:right w:val="nil"/>
            </w:tcBorders>
          </w:tcPr>
          <w:p w:rsidR="00433A4B" w:rsidRDefault="00433A4B">
            <w:pPr>
              <w:pStyle w:val="ConsPlusNormal"/>
              <w:jc w:val="center"/>
            </w:pPr>
            <w:r>
              <w:t>19 303,6</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FA0F7D">
            <w:pPr>
              <w:pStyle w:val="ConsPlusNormal"/>
              <w:jc w:val="center"/>
            </w:pPr>
            <w:r>
              <w:t>17 390,9</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FA0F7D">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27 000,0</w:t>
            </w:r>
          </w:p>
        </w:tc>
        <w:tc>
          <w:tcPr>
            <w:tcW w:w="1700" w:type="dxa"/>
            <w:vMerge w:val="restart"/>
            <w:tcBorders>
              <w:top w:val="nil"/>
              <w:left w:val="nil"/>
              <w:bottom w:val="nil"/>
              <w:right w:val="nil"/>
            </w:tcBorders>
          </w:tcPr>
          <w:p w:rsidR="00433A4B" w:rsidRDefault="00433A4B">
            <w:pPr>
              <w:pStyle w:val="ConsPlusNormal"/>
            </w:pPr>
            <w:r>
              <w:t>ежегодное проведение мероприятий</w:t>
            </w:r>
          </w:p>
          <w:p w:rsidR="00433A4B" w:rsidRDefault="00433A4B">
            <w:pPr>
              <w:pStyle w:val="ConsPlusNormal"/>
            </w:pPr>
            <w:r>
              <w:t>по ремонту не менее</w:t>
            </w:r>
          </w:p>
          <w:p w:rsidR="00433A4B" w:rsidRDefault="00433A4B">
            <w:pPr>
              <w:pStyle w:val="ConsPlusNormal"/>
            </w:pPr>
            <w:r>
              <w:t>3 объектов государственных учреждений физической культуры и спорта Архангельской области</w:t>
            </w:r>
          </w:p>
        </w:tc>
        <w:tc>
          <w:tcPr>
            <w:tcW w:w="1277" w:type="dxa"/>
            <w:vMerge w:val="restart"/>
            <w:tcBorders>
              <w:top w:val="nil"/>
              <w:left w:val="nil"/>
              <w:bottom w:val="nil"/>
              <w:right w:val="nil"/>
            </w:tcBorders>
          </w:tcPr>
          <w:p w:rsidR="00433A4B" w:rsidRDefault="00167B21">
            <w:pPr>
              <w:pStyle w:val="ConsPlusNormal"/>
            </w:pPr>
            <w:hyperlink w:anchor="P462">
              <w:r w:rsidR="00433A4B">
                <w:rPr>
                  <w:color w:val="0000FF"/>
                </w:rPr>
                <w:t>пункты 11</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FA0F7D"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FA0F7D" w:rsidRDefault="00FA0F7D">
            <w:pPr>
              <w:pStyle w:val="ConsPlusNormal"/>
            </w:pPr>
          </w:p>
        </w:tc>
        <w:tc>
          <w:tcPr>
            <w:tcW w:w="1276" w:type="dxa"/>
            <w:vMerge/>
            <w:tcBorders>
              <w:top w:val="nil"/>
              <w:left w:val="nil"/>
              <w:bottom w:val="nil"/>
              <w:right w:val="nil"/>
            </w:tcBorders>
          </w:tcPr>
          <w:p w:rsidR="00FA0F7D" w:rsidRDefault="00FA0F7D">
            <w:pPr>
              <w:pStyle w:val="ConsPlusNormal"/>
            </w:pPr>
          </w:p>
        </w:tc>
        <w:tc>
          <w:tcPr>
            <w:tcW w:w="1275" w:type="dxa"/>
            <w:tcBorders>
              <w:top w:val="nil"/>
              <w:left w:val="nil"/>
              <w:bottom w:val="nil"/>
              <w:right w:val="nil"/>
            </w:tcBorders>
          </w:tcPr>
          <w:p w:rsidR="00FA0F7D" w:rsidRDefault="00FA0F7D">
            <w:pPr>
              <w:pStyle w:val="ConsPlusNormal"/>
            </w:pPr>
            <w:r>
              <w:t>областной бюджет</w:t>
            </w:r>
          </w:p>
        </w:tc>
        <w:tc>
          <w:tcPr>
            <w:tcW w:w="1190" w:type="dxa"/>
            <w:tcBorders>
              <w:top w:val="nil"/>
              <w:left w:val="nil"/>
              <w:bottom w:val="nil"/>
              <w:right w:val="nil"/>
            </w:tcBorders>
          </w:tcPr>
          <w:p w:rsidR="00FA0F7D" w:rsidRDefault="00FA0F7D" w:rsidP="006B1484">
            <w:pPr>
              <w:pStyle w:val="ConsPlusNormal"/>
              <w:jc w:val="center"/>
            </w:pPr>
            <w:r>
              <w:t>63 694,5</w:t>
            </w:r>
          </w:p>
        </w:tc>
        <w:tc>
          <w:tcPr>
            <w:tcW w:w="1134" w:type="dxa"/>
            <w:tcBorders>
              <w:top w:val="nil"/>
              <w:left w:val="nil"/>
              <w:bottom w:val="nil"/>
              <w:right w:val="nil"/>
            </w:tcBorders>
          </w:tcPr>
          <w:p w:rsidR="00FA0F7D" w:rsidRDefault="00FA0F7D" w:rsidP="006B1484">
            <w:pPr>
              <w:pStyle w:val="ConsPlusNormal"/>
              <w:jc w:val="center"/>
            </w:pPr>
            <w:r>
              <w:t>19 303,6</w:t>
            </w:r>
          </w:p>
        </w:tc>
        <w:tc>
          <w:tcPr>
            <w:tcW w:w="1079" w:type="dxa"/>
            <w:tcBorders>
              <w:top w:val="nil"/>
              <w:left w:val="nil"/>
              <w:bottom w:val="nil"/>
              <w:right w:val="nil"/>
            </w:tcBorders>
          </w:tcPr>
          <w:p w:rsidR="00FA0F7D" w:rsidRDefault="00FA0F7D" w:rsidP="006B1484">
            <w:pPr>
              <w:pStyle w:val="ConsPlusNormal"/>
              <w:jc w:val="center"/>
            </w:pPr>
            <w:r>
              <w:t>-</w:t>
            </w:r>
          </w:p>
        </w:tc>
        <w:tc>
          <w:tcPr>
            <w:tcW w:w="1134" w:type="dxa"/>
            <w:tcBorders>
              <w:top w:val="nil"/>
              <w:left w:val="nil"/>
              <w:bottom w:val="nil"/>
              <w:right w:val="nil"/>
            </w:tcBorders>
          </w:tcPr>
          <w:p w:rsidR="00FA0F7D" w:rsidRDefault="00FA0F7D" w:rsidP="006B1484">
            <w:pPr>
              <w:pStyle w:val="ConsPlusNormal"/>
              <w:jc w:val="center"/>
            </w:pPr>
            <w:r>
              <w:t>17 390,9</w:t>
            </w:r>
          </w:p>
        </w:tc>
        <w:tc>
          <w:tcPr>
            <w:tcW w:w="1134" w:type="dxa"/>
            <w:gridSpan w:val="2"/>
            <w:tcBorders>
              <w:top w:val="nil"/>
              <w:left w:val="nil"/>
              <w:bottom w:val="nil"/>
              <w:right w:val="nil"/>
            </w:tcBorders>
          </w:tcPr>
          <w:p w:rsidR="00FA0F7D" w:rsidRDefault="00FA0F7D" w:rsidP="006B1484">
            <w:pPr>
              <w:pStyle w:val="ConsPlusNormal"/>
              <w:jc w:val="center"/>
            </w:pPr>
            <w:r>
              <w:t>-</w:t>
            </w:r>
          </w:p>
        </w:tc>
        <w:tc>
          <w:tcPr>
            <w:tcW w:w="992" w:type="dxa"/>
            <w:tcBorders>
              <w:top w:val="nil"/>
              <w:left w:val="nil"/>
              <w:bottom w:val="nil"/>
              <w:right w:val="nil"/>
            </w:tcBorders>
          </w:tcPr>
          <w:p w:rsidR="00FA0F7D" w:rsidRDefault="00FA0F7D" w:rsidP="006B1484">
            <w:pPr>
              <w:pStyle w:val="ConsPlusNormal"/>
              <w:jc w:val="center"/>
            </w:pPr>
            <w:r>
              <w:t>-</w:t>
            </w:r>
          </w:p>
        </w:tc>
        <w:tc>
          <w:tcPr>
            <w:tcW w:w="1134" w:type="dxa"/>
            <w:tcBorders>
              <w:top w:val="nil"/>
              <w:left w:val="nil"/>
              <w:bottom w:val="nil"/>
              <w:right w:val="nil"/>
            </w:tcBorders>
          </w:tcPr>
          <w:p w:rsidR="00FA0F7D" w:rsidRDefault="00FA0F7D" w:rsidP="006B1484">
            <w:pPr>
              <w:pStyle w:val="ConsPlusNormal"/>
              <w:jc w:val="center"/>
            </w:pPr>
            <w:r>
              <w:t>27 000,0</w:t>
            </w:r>
          </w:p>
        </w:tc>
        <w:tc>
          <w:tcPr>
            <w:tcW w:w="1700" w:type="dxa"/>
            <w:vMerge/>
            <w:tcBorders>
              <w:top w:val="nil"/>
              <w:left w:val="nil"/>
              <w:bottom w:val="nil"/>
              <w:right w:val="nil"/>
            </w:tcBorders>
          </w:tcPr>
          <w:p w:rsidR="00FA0F7D" w:rsidRDefault="00FA0F7D">
            <w:pPr>
              <w:pStyle w:val="ConsPlusNormal"/>
            </w:pPr>
          </w:p>
        </w:tc>
        <w:tc>
          <w:tcPr>
            <w:tcW w:w="1277" w:type="dxa"/>
            <w:vMerge/>
            <w:tcBorders>
              <w:top w:val="nil"/>
              <w:left w:val="nil"/>
              <w:bottom w:val="nil"/>
              <w:right w:val="nil"/>
            </w:tcBorders>
          </w:tcPr>
          <w:p w:rsidR="00FA0F7D" w:rsidRDefault="00FA0F7D">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(в ред. постановлений Правительства Архангельской области от 17.02.2022 </w:t>
            </w:r>
            <w:hyperlink r:id="rId239">
              <w:r>
                <w:rPr>
                  <w:color w:val="0000FF"/>
                </w:rPr>
                <w:t>N 79-пп</w:t>
              </w:r>
            </w:hyperlink>
            <w:r>
              <w:t>,</w:t>
            </w:r>
          </w:p>
          <w:p w:rsidR="00433A4B" w:rsidRDefault="00433A4B">
            <w:pPr>
              <w:pStyle w:val="ConsPlusNormal"/>
              <w:jc w:val="both"/>
            </w:pPr>
            <w:r>
              <w:t xml:space="preserve">от 06.06.2022 </w:t>
            </w:r>
            <w:hyperlink r:id="rId240">
              <w:r>
                <w:rPr>
                  <w:color w:val="0000FF"/>
                </w:rPr>
                <w:t>N 387-пп</w:t>
              </w:r>
            </w:hyperlink>
            <w:r w:rsidR="00FA0F7D" w:rsidRPr="00FA0F7D">
              <w:t>,</w:t>
            </w:r>
            <w:r w:rsidR="00FA0F7D">
              <w:rPr>
                <w:color w:val="0000FF"/>
              </w:rPr>
              <w:t xml:space="preserve"> </w:t>
            </w:r>
            <w:r w:rsidR="00FA0F7D" w:rsidRPr="00901383">
              <w:t xml:space="preserve">от 07.10.2022 </w:t>
            </w:r>
            <w:r w:rsidR="00FA0F7D">
              <w:rPr>
                <w:color w:val="0000FF"/>
              </w:rPr>
              <w:t>№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59" w:name="P3554"/>
            <w:bookmarkEnd w:id="59"/>
            <w:r>
              <w:lastRenderedPageBreak/>
              <w:t>5.2. Капитальный</w:t>
            </w:r>
          </w:p>
          <w:p w:rsidR="00433A4B" w:rsidRDefault="00433A4B">
            <w:pPr>
              <w:pStyle w:val="ConsPlusNormal"/>
            </w:pPr>
            <w:r>
              <w:t>ремонт крытых спортивных объектов, находящихся</w:t>
            </w:r>
          </w:p>
          <w:p w:rsidR="00433A4B" w:rsidRDefault="00433A4B">
            <w:pPr>
              <w:pStyle w:val="ConsPlusNormal"/>
            </w:pPr>
            <w:r>
              <w:t>в собственности муниципальных образований Архангельской области</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rsidP="0092720E">
            <w:pPr>
              <w:pStyle w:val="ConsPlusNormal"/>
              <w:jc w:val="center"/>
            </w:pPr>
            <w:r>
              <w:t>7</w:t>
            </w:r>
            <w:r w:rsidR="0092720E">
              <w:t>3 024,</w:t>
            </w:r>
            <w:r>
              <w:t>6</w:t>
            </w:r>
          </w:p>
        </w:tc>
        <w:tc>
          <w:tcPr>
            <w:tcW w:w="1134" w:type="dxa"/>
            <w:tcBorders>
              <w:top w:val="nil"/>
              <w:left w:val="nil"/>
              <w:bottom w:val="nil"/>
              <w:right w:val="nil"/>
            </w:tcBorders>
          </w:tcPr>
          <w:p w:rsidR="00433A4B" w:rsidRDefault="00433A4B">
            <w:pPr>
              <w:pStyle w:val="ConsPlusNormal"/>
              <w:jc w:val="center"/>
            </w:pPr>
            <w:r>
              <w:t>23 500,0</w:t>
            </w:r>
          </w:p>
        </w:tc>
        <w:tc>
          <w:tcPr>
            <w:tcW w:w="1079" w:type="dxa"/>
            <w:tcBorders>
              <w:top w:val="nil"/>
              <w:left w:val="nil"/>
              <w:bottom w:val="nil"/>
              <w:right w:val="nil"/>
            </w:tcBorders>
          </w:tcPr>
          <w:p w:rsidR="00433A4B" w:rsidRDefault="00433A4B">
            <w:pPr>
              <w:pStyle w:val="ConsPlusNormal"/>
              <w:jc w:val="center"/>
            </w:pPr>
            <w:r>
              <w:t>6 899,6</w:t>
            </w:r>
          </w:p>
        </w:tc>
        <w:tc>
          <w:tcPr>
            <w:tcW w:w="1134" w:type="dxa"/>
            <w:tcBorders>
              <w:top w:val="nil"/>
              <w:left w:val="nil"/>
              <w:bottom w:val="nil"/>
              <w:right w:val="nil"/>
            </w:tcBorders>
          </w:tcPr>
          <w:p w:rsidR="00433A4B" w:rsidRDefault="0092720E">
            <w:pPr>
              <w:pStyle w:val="ConsPlusNormal"/>
              <w:jc w:val="center"/>
            </w:pPr>
            <w:r>
              <w:t>5 875,0</w:t>
            </w:r>
          </w:p>
        </w:tc>
        <w:tc>
          <w:tcPr>
            <w:tcW w:w="1134" w:type="dxa"/>
            <w:gridSpan w:val="2"/>
            <w:tcBorders>
              <w:top w:val="nil"/>
              <w:left w:val="nil"/>
              <w:bottom w:val="nil"/>
              <w:right w:val="nil"/>
            </w:tcBorders>
          </w:tcPr>
          <w:p w:rsidR="00433A4B" w:rsidRDefault="0092720E">
            <w:pPr>
              <w:pStyle w:val="ConsPlusNormal"/>
              <w:jc w:val="center"/>
            </w:pPr>
            <w:r>
              <w:t>5 875,0</w:t>
            </w:r>
          </w:p>
        </w:tc>
        <w:tc>
          <w:tcPr>
            <w:tcW w:w="992" w:type="dxa"/>
            <w:tcBorders>
              <w:top w:val="nil"/>
              <w:left w:val="nil"/>
              <w:bottom w:val="nil"/>
              <w:right w:val="nil"/>
            </w:tcBorders>
          </w:tcPr>
          <w:p w:rsidR="00433A4B" w:rsidRDefault="0092720E">
            <w:pPr>
              <w:pStyle w:val="ConsPlusNormal"/>
              <w:jc w:val="center"/>
            </w:pPr>
            <w:r>
              <w:t>5 875,0</w:t>
            </w:r>
          </w:p>
        </w:tc>
        <w:tc>
          <w:tcPr>
            <w:tcW w:w="1134" w:type="dxa"/>
            <w:tcBorders>
              <w:top w:val="nil"/>
              <w:left w:val="nil"/>
              <w:bottom w:val="nil"/>
              <w:right w:val="nil"/>
            </w:tcBorders>
          </w:tcPr>
          <w:p w:rsidR="00433A4B" w:rsidRDefault="00433A4B">
            <w:pPr>
              <w:pStyle w:val="ConsPlusNormal"/>
              <w:jc w:val="center"/>
            </w:pPr>
            <w:r>
              <w:t>25 000,0</w:t>
            </w:r>
          </w:p>
        </w:tc>
        <w:tc>
          <w:tcPr>
            <w:tcW w:w="1700" w:type="dxa"/>
            <w:vMerge w:val="restart"/>
            <w:tcBorders>
              <w:top w:val="nil"/>
              <w:left w:val="nil"/>
              <w:bottom w:val="nil"/>
              <w:right w:val="nil"/>
            </w:tcBorders>
          </w:tcPr>
          <w:p w:rsidR="00433A4B" w:rsidRDefault="00433A4B">
            <w:pPr>
              <w:pStyle w:val="ConsPlusNormal"/>
            </w:pPr>
            <w:r>
              <w:t>ежегодное проведение мероприятий по капитальному ремонту</w:t>
            </w:r>
          </w:p>
          <w:p w:rsidR="00433A4B" w:rsidRDefault="00433A4B">
            <w:pPr>
              <w:pStyle w:val="ConsPlusNormal"/>
            </w:pPr>
            <w:r>
              <w:t>не менее чем</w:t>
            </w:r>
          </w:p>
          <w:p w:rsidR="00433A4B" w:rsidRDefault="00433A4B">
            <w:pPr>
              <w:pStyle w:val="ConsPlusNormal"/>
            </w:pPr>
            <w:r>
              <w:t>на 4 крытых спортивных объектах, находящихся</w:t>
            </w:r>
          </w:p>
          <w:p w:rsidR="00433A4B" w:rsidRDefault="00433A4B">
            <w:pPr>
              <w:pStyle w:val="ConsPlusNormal"/>
            </w:pPr>
            <w:r>
              <w:t>в собственности муниципальных образований Архангельской области</w:t>
            </w:r>
          </w:p>
        </w:tc>
        <w:tc>
          <w:tcPr>
            <w:tcW w:w="1277" w:type="dxa"/>
            <w:vMerge w:val="restart"/>
            <w:tcBorders>
              <w:top w:val="nil"/>
              <w:left w:val="nil"/>
              <w:bottom w:val="nil"/>
              <w:right w:val="nil"/>
            </w:tcBorders>
          </w:tcPr>
          <w:p w:rsidR="00433A4B" w:rsidRDefault="00167B21">
            <w:pPr>
              <w:pStyle w:val="ConsPlusNormal"/>
            </w:pPr>
            <w:hyperlink w:anchor="P462">
              <w:r w:rsidR="00433A4B">
                <w:rPr>
                  <w:color w:val="0000FF"/>
                </w:rPr>
                <w:t>пункты 11</w:t>
              </w:r>
            </w:hyperlink>
            <w:r w:rsidR="00433A4B">
              <w:t xml:space="preserve">, </w:t>
            </w:r>
            <w:hyperlink w:anchor="P473">
              <w:r w:rsidR="00433A4B">
                <w:rPr>
                  <w:color w:val="0000FF"/>
                </w:rPr>
                <w:t>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92720E" w:rsidP="0092720E">
            <w:pPr>
              <w:pStyle w:val="ConsPlusNormal"/>
              <w:jc w:val="center"/>
            </w:pPr>
            <w:r>
              <w:t>57</w:t>
            </w:r>
            <w:r w:rsidR="00433A4B">
              <w:t> </w:t>
            </w:r>
            <w:r>
              <w:t>6</w:t>
            </w:r>
            <w:r w:rsidR="00433A4B">
              <w:t>00,0</w:t>
            </w:r>
          </w:p>
        </w:tc>
        <w:tc>
          <w:tcPr>
            <w:tcW w:w="1134" w:type="dxa"/>
            <w:tcBorders>
              <w:top w:val="nil"/>
              <w:left w:val="nil"/>
              <w:bottom w:val="nil"/>
              <w:right w:val="nil"/>
            </w:tcBorders>
          </w:tcPr>
          <w:p w:rsidR="00433A4B" w:rsidRDefault="00433A4B">
            <w:pPr>
              <w:pStyle w:val="ConsPlusNormal"/>
              <w:jc w:val="center"/>
            </w:pPr>
            <w:r>
              <w:t>18 800,0</w:t>
            </w:r>
          </w:p>
        </w:tc>
        <w:tc>
          <w:tcPr>
            <w:tcW w:w="1079" w:type="dxa"/>
            <w:tcBorders>
              <w:top w:val="nil"/>
              <w:left w:val="nil"/>
              <w:bottom w:val="nil"/>
              <w:right w:val="nil"/>
            </w:tcBorders>
          </w:tcPr>
          <w:p w:rsidR="00433A4B" w:rsidRDefault="00433A4B">
            <w:pPr>
              <w:pStyle w:val="ConsPlusNormal"/>
              <w:jc w:val="center"/>
            </w:pPr>
            <w:r>
              <w:t>4 700,0</w:t>
            </w:r>
          </w:p>
        </w:tc>
        <w:tc>
          <w:tcPr>
            <w:tcW w:w="1134" w:type="dxa"/>
            <w:tcBorders>
              <w:top w:val="nil"/>
              <w:left w:val="nil"/>
              <w:bottom w:val="nil"/>
              <w:right w:val="nil"/>
            </w:tcBorders>
          </w:tcPr>
          <w:p w:rsidR="00433A4B" w:rsidRDefault="0092720E">
            <w:pPr>
              <w:pStyle w:val="ConsPlusNormal"/>
              <w:jc w:val="center"/>
            </w:pPr>
            <w:r>
              <w:t>4 700,0</w:t>
            </w:r>
          </w:p>
        </w:tc>
        <w:tc>
          <w:tcPr>
            <w:tcW w:w="1134" w:type="dxa"/>
            <w:gridSpan w:val="2"/>
            <w:tcBorders>
              <w:top w:val="nil"/>
              <w:left w:val="nil"/>
              <w:bottom w:val="nil"/>
              <w:right w:val="nil"/>
            </w:tcBorders>
          </w:tcPr>
          <w:p w:rsidR="00433A4B" w:rsidRDefault="0092720E">
            <w:pPr>
              <w:pStyle w:val="ConsPlusNormal"/>
              <w:jc w:val="center"/>
            </w:pPr>
            <w:r>
              <w:t>4 700,0</w:t>
            </w:r>
          </w:p>
        </w:tc>
        <w:tc>
          <w:tcPr>
            <w:tcW w:w="992" w:type="dxa"/>
            <w:tcBorders>
              <w:top w:val="nil"/>
              <w:left w:val="nil"/>
              <w:bottom w:val="nil"/>
              <w:right w:val="nil"/>
            </w:tcBorders>
          </w:tcPr>
          <w:p w:rsidR="00433A4B" w:rsidRDefault="0092720E">
            <w:pPr>
              <w:pStyle w:val="ConsPlusNormal"/>
              <w:jc w:val="center"/>
            </w:pPr>
            <w:r>
              <w:t>4 700,0</w:t>
            </w:r>
          </w:p>
        </w:tc>
        <w:tc>
          <w:tcPr>
            <w:tcW w:w="1134" w:type="dxa"/>
            <w:tcBorders>
              <w:top w:val="nil"/>
              <w:left w:val="nil"/>
              <w:bottom w:val="nil"/>
              <w:right w:val="nil"/>
            </w:tcBorders>
          </w:tcPr>
          <w:p w:rsidR="00433A4B" w:rsidRDefault="00433A4B">
            <w:pPr>
              <w:pStyle w:val="ConsPlusNormal"/>
              <w:jc w:val="center"/>
            </w:pPr>
            <w:r>
              <w:t>20 000,0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92720E">
            <w:pPr>
              <w:pStyle w:val="ConsPlusNormal"/>
              <w:jc w:val="center"/>
            </w:pPr>
            <w:r>
              <w:t>15 424,6</w:t>
            </w:r>
          </w:p>
        </w:tc>
        <w:tc>
          <w:tcPr>
            <w:tcW w:w="1134" w:type="dxa"/>
            <w:tcBorders>
              <w:top w:val="nil"/>
              <w:left w:val="nil"/>
              <w:bottom w:val="nil"/>
              <w:right w:val="nil"/>
            </w:tcBorders>
          </w:tcPr>
          <w:p w:rsidR="00433A4B" w:rsidRDefault="00433A4B">
            <w:pPr>
              <w:pStyle w:val="ConsPlusNormal"/>
              <w:jc w:val="center"/>
            </w:pPr>
            <w:r>
              <w:t>4 700,0</w:t>
            </w:r>
          </w:p>
        </w:tc>
        <w:tc>
          <w:tcPr>
            <w:tcW w:w="1079" w:type="dxa"/>
            <w:tcBorders>
              <w:top w:val="nil"/>
              <w:left w:val="nil"/>
              <w:bottom w:val="nil"/>
              <w:right w:val="nil"/>
            </w:tcBorders>
          </w:tcPr>
          <w:p w:rsidR="00433A4B" w:rsidRDefault="00433A4B">
            <w:pPr>
              <w:pStyle w:val="ConsPlusNormal"/>
              <w:jc w:val="center"/>
            </w:pPr>
            <w:r>
              <w:t>2 199,6</w:t>
            </w:r>
          </w:p>
        </w:tc>
        <w:tc>
          <w:tcPr>
            <w:tcW w:w="1134" w:type="dxa"/>
            <w:tcBorders>
              <w:top w:val="nil"/>
              <w:left w:val="nil"/>
              <w:bottom w:val="nil"/>
              <w:right w:val="nil"/>
            </w:tcBorders>
          </w:tcPr>
          <w:p w:rsidR="00433A4B" w:rsidRDefault="0092720E">
            <w:pPr>
              <w:pStyle w:val="ConsPlusNormal"/>
              <w:jc w:val="center"/>
            </w:pPr>
            <w:r>
              <w:t>1 175,0</w:t>
            </w:r>
          </w:p>
        </w:tc>
        <w:tc>
          <w:tcPr>
            <w:tcW w:w="1134" w:type="dxa"/>
            <w:gridSpan w:val="2"/>
            <w:tcBorders>
              <w:top w:val="nil"/>
              <w:left w:val="nil"/>
              <w:bottom w:val="nil"/>
              <w:right w:val="nil"/>
            </w:tcBorders>
          </w:tcPr>
          <w:p w:rsidR="00433A4B" w:rsidRDefault="0092720E">
            <w:pPr>
              <w:pStyle w:val="ConsPlusNormal"/>
              <w:jc w:val="center"/>
            </w:pPr>
            <w:r>
              <w:t>1 175,0</w:t>
            </w:r>
          </w:p>
        </w:tc>
        <w:tc>
          <w:tcPr>
            <w:tcW w:w="992" w:type="dxa"/>
            <w:tcBorders>
              <w:top w:val="nil"/>
              <w:left w:val="nil"/>
              <w:bottom w:val="nil"/>
              <w:right w:val="nil"/>
            </w:tcBorders>
          </w:tcPr>
          <w:p w:rsidR="00433A4B" w:rsidRDefault="0092720E">
            <w:pPr>
              <w:pStyle w:val="ConsPlusNormal"/>
              <w:jc w:val="center"/>
            </w:pPr>
            <w:r>
              <w:t>1 175,0</w:t>
            </w:r>
          </w:p>
        </w:tc>
        <w:tc>
          <w:tcPr>
            <w:tcW w:w="1134" w:type="dxa"/>
            <w:tcBorders>
              <w:top w:val="nil"/>
              <w:left w:val="nil"/>
              <w:bottom w:val="nil"/>
              <w:right w:val="nil"/>
            </w:tcBorders>
          </w:tcPr>
          <w:p w:rsidR="00433A4B" w:rsidRDefault="00433A4B">
            <w:pPr>
              <w:pStyle w:val="ConsPlusNormal"/>
              <w:jc w:val="center"/>
            </w:pPr>
            <w:r>
              <w:t>5 000,0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5.2 в ред. </w:t>
            </w:r>
            <w:hyperlink r:id="rId241">
              <w:r>
                <w:rPr>
                  <w:color w:val="0000FF"/>
                </w:rPr>
                <w:t>постановления</w:t>
              </w:r>
            </w:hyperlink>
            <w:r>
              <w:t xml:space="preserve"> Правительства Архангельской области от 06.06.2022</w:t>
            </w:r>
          </w:p>
          <w:p w:rsidR="00433A4B" w:rsidRDefault="00433A4B">
            <w:pPr>
              <w:pStyle w:val="ConsPlusNormal"/>
              <w:jc w:val="both"/>
            </w:pPr>
            <w:r>
              <w:t>N 387-пп</w:t>
            </w:r>
            <w:r w:rsidR="0092720E" w:rsidRPr="00FA0F7D">
              <w:t>,</w:t>
            </w:r>
            <w:r w:rsidR="0092720E">
              <w:rPr>
                <w:color w:val="0000FF"/>
              </w:rPr>
              <w:t xml:space="preserve"> </w:t>
            </w:r>
            <w:r w:rsidR="0092720E" w:rsidRPr="00901383">
              <w:t xml:space="preserve">от 07.10.2022 </w:t>
            </w:r>
            <w:r w:rsidR="0092720E">
              <w:rPr>
                <w:color w:val="0000FF"/>
              </w:rPr>
              <w:t>№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60" w:name="P3613"/>
            <w:bookmarkEnd w:id="60"/>
            <w:r>
              <w:t>5.3. Приобретение спортивного оборудования и инвентаря для государственных учреждений физической культуры и спорта Архангельской области</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D72CE5">
            <w:pPr>
              <w:pStyle w:val="ConsPlusNormal"/>
              <w:jc w:val="center"/>
            </w:pPr>
            <w:r>
              <w:t>34 618,5</w:t>
            </w:r>
          </w:p>
        </w:tc>
        <w:tc>
          <w:tcPr>
            <w:tcW w:w="1134" w:type="dxa"/>
            <w:tcBorders>
              <w:top w:val="nil"/>
              <w:left w:val="nil"/>
              <w:bottom w:val="nil"/>
              <w:right w:val="nil"/>
            </w:tcBorders>
          </w:tcPr>
          <w:p w:rsidR="00433A4B" w:rsidRDefault="00433A4B">
            <w:pPr>
              <w:pStyle w:val="ConsPlusNormal"/>
              <w:jc w:val="center"/>
            </w:pPr>
            <w:r>
              <w:t>3 100,0</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D72CE5">
            <w:pPr>
              <w:pStyle w:val="ConsPlusNormal"/>
              <w:jc w:val="center"/>
            </w:pPr>
            <w:r>
              <w:t>9 518,5</w:t>
            </w:r>
          </w:p>
        </w:tc>
        <w:tc>
          <w:tcPr>
            <w:tcW w:w="937" w:type="dxa"/>
            <w:tcBorders>
              <w:top w:val="nil"/>
              <w:left w:val="nil"/>
              <w:bottom w:val="nil"/>
              <w:right w:val="nil"/>
            </w:tcBorders>
          </w:tcPr>
          <w:p w:rsidR="00433A4B" w:rsidRDefault="00433A4B">
            <w:pPr>
              <w:pStyle w:val="ConsPlusNormal"/>
              <w:jc w:val="center"/>
            </w:pPr>
            <w:r>
              <w:t>-</w:t>
            </w:r>
          </w:p>
        </w:tc>
        <w:tc>
          <w:tcPr>
            <w:tcW w:w="1189" w:type="dxa"/>
            <w:gridSpan w:val="2"/>
            <w:tcBorders>
              <w:top w:val="nil"/>
              <w:left w:val="nil"/>
              <w:bottom w:val="nil"/>
              <w:right w:val="nil"/>
            </w:tcBorders>
          </w:tcPr>
          <w:p w:rsidR="00433A4B" w:rsidRDefault="00D72CE5">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22 000,0</w:t>
            </w:r>
          </w:p>
        </w:tc>
        <w:tc>
          <w:tcPr>
            <w:tcW w:w="1700" w:type="dxa"/>
            <w:vMerge w:val="restart"/>
            <w:tcBorders>
              <w:top w:val="nil"/>
              <w:left w:val="nil"/>
              <w:bottom w:val="nil"/>
              <w:right w:val="nil"/>
            </w:tcBorders>
          </w:tcPr>
          <w:p w:rsidR="00433A4B" w:rsidRDefault="00433A4B">
            <w:pPr>
              <w:pStyle w:val="ConsPlusNormal"/>
            </w:pPr>
            <w:r>
              <w:t>ежегодное оснащение не менее 1 государственного учреждения физической культуры и спорта Архангельской области спортивным оборудованием и инвентарем</w:t>
            </w:r>
          </w:p>
        </w:tc>
        <w:tc>
          <w:tcPr>
            <w:tcW w:w="1277" w:type="dxa"/>
            <w:vMerge w:val="restart"/>
            <w:tcBorders>
              <w:top w:val="nil"/>
              <w:left w:val="nil"/>
              <w:bottom w:val="nil"/>
              <w:right w:val="nil"/>
            </w:tcBorders>
          </w:tcPr>
          <w:p w:rsidR="00433A4B" w:rsidRDefault="00167B21">
            <w:pPr>
              <w:pStyle w:val="ConsPlusNormal"/>
            </w:pPr>
            <w:hyperlink w:anchor="P473">
              <w:r w:rsidR="00433A4B">
                <w:rPr>
                  <w:color w:val="0000FF"/>
                </w:rPr>
                <w:t>пункт 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937" w:type="dxa"/>
            <w:tcBorders>
              <w:top w:val="nil"/>
              <w:left w:val="nil"/>
              <w:bottom w:val="nil"/>
              <w:right w:val="nil"/>
            </w:tcBorders>
          </w:tcPr>
          <w:p w:rsidR="00433A4B" w:rsidRDefault="00433A4B">
            <w:pPr>
              <w:pStyle w:val="ConsPlusNormal"/>
            </w:pPr>
          </w:p>
        </w:tc>
        <w:tc>
          <w:tcPr>
            <w:tcW w:w="1189" w:type="dxa"/>
            <w:gridSpan w:val="2"/>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937" w:type="dxa"/>
            <w:tcBorders>
              <w:top w:val="nil"/>
              <w:left w:val="nil"/>
              <w:bottom w:val="nil"/>
              <w:right w:val="nil"/>
            </w:tcBorders>
          </w:tcPr>
          <w:p w:rsidR="00433A4B" w:rsidRDefault="00433A4B">
            <w:pPr>
              <w:pStyle w:val="ConsPlusNormal"/>
              <w:jc w:val="center"/>
            </w:pPr>
            <w:r>
              <w:t>-</w:t>
            </w:r>
          </w:p>
        </w:tc>
        <w:tc>
          <w:tcPr>
            <w:tcW w:w="1189" w:type="dxa"/>
            <w:gridSpan w:val="2"/>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D72CE5"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D72CE5" w:rsidRDefault="00D72CE5">
            <w:pPr>
              <w:pStyle w:val="ConsPlusNormal"/>
            </w:pPr>
          </w:p>
        </w:tc>
        <w:tc>
          <w:tcPr>
            <w:tcW w:w="1276" w:type="dxa"/>
            <w:vMerge/>
            <w:tcBorders>
              <w:top w:val="nil"/>
              <w:left w:val="nil"/>
              <w:bottom w:val="nil"/>
              <w:right w:val="nil"/>
            </w:tcBorders>
          </w:tcPr>
          <w:p w:rsidR="00D72CE5" w:rsidRDefault="00D72CE5">
            <w:pPr>
              <w:pStyle w:val="ConsPlusNormal"/>
            </w:pPr>
          </w:p>
        </w:tc>
        <w:tc>
          <w:tcPr>
            <w:tcW w:w="1275" w:type="dxa"/>
            <w:tcBorders>
              <w:top w:val="nil"/>
              <w:left w:val="nil"/>
              <w:bottom w:val="nil"/>
              <w:right w:val="nil"/>
            </w:tcBorders>
          </w:tcPr>
          <w:p w:rsidR="00D72CE5" w:rsidRDefault="00D72CE5">
            <w:pPr>
              <w:pStyle w:val="ConsPlusNormal"/>
            </w:pPr>
            <w:r>
              <w:t>областной бюджет</w:t>
            </w:r>
          </w:p>
        </w:tc>
        <w:tc>
          <w:tcPr>
            <w:tcW w:w="1190" w:type="dxa"/>
            <w:tcBorders>
              <w:top w:val="nil"/>
              <w:left w:val="nil"/>
              <w:bottom w:val="nil"/>
              <w:right w:val="nil"/>
            </w:tcBorders>
          </w:tcPr>
          <w:p w:rsidR="00D72CE5" w:rsidRDefault="00D72CE5" w:rsidP="006B1484">
            <w:pPr>
              <w:pStyle w:val="ConsPlusNormal"/>
              <w:jc w:val="center"/>
            </w:pPr>
            <w:r>
              <w:t>34 618,5</w:t>
            </w:r>
          </w:p>
        </w:tc>
        <w:tc>
          <w:tcPr>
            <w:tcW w:w="1134" w:type="dxa"/>
            <w:tcBorders>
              <w:top w:val="nil"/>
              <w:left w:val="nil"/>
              <w:bottom w:val="nil"/>
              <w:right w:val="nil"/>
            </w:tcBorders>
          </w:tcPr>
          <w:p w:rsidR="00D72CE5" w:rsidRDefault="00D72CE5" w:rsidP="006B1484">
            <w:pPr>
              <w:pStyle w:val="ConsPlusNormal"/>
              <w:jc w:val="center"/>
            </w:pPr>
            <w:r>
              <w:t>3 100,0</w:t>
            </w:r>
          </w:p>
        </w:tc>
        <w:tc>
          <w:tcPr>
            <w:tcW w:w="1079" w:type="dxa"/>
            <w:tcBorders>
              <w:top w:val="nil"/>
              <w:left w:val="nil"/>
              <w:bottom w:val="nil"/>
              <w:right w:val="nil"/>
            </w:tcBorders>
          </w:tcPr>
          <w:p w:rsidR="00D72CE5" w:rsidRDefault="00D72CE5" w:rsidP="006B1484">
            <w:pPr>
              <w:pStyle w:val="ConsPlusNormal"/>
              <w:jc w:val="center"/>
            </w:pPr>
            <w:r>
              <w:t>-</w:t>
            </w:r>
          </w:p>
        </w:tc>
        <w:tc>
          <w:tcPr>
            <w:tcW w:w="1134" w:type="dxa"/>
            <w:tcBorders>
              <w:top w:val="nil"/>
              <w:left w:val="nil"/>
              <w:bottom w:val="nil"/>
              <w:right w:val="nil"/>
            </w:tcBorders>
          </w:tcPr>
          <w:p w:rsidR="00D72CE5" w:rsidRDefault="00D72CE5" w:rsidP="006B1484">
            <w:pPr>
              <w:pStyle w:val="ConsPlusNormal"/>
              <w:jc w:val="center"/>
            </w:pPr>
            <w:r>
              <w:t>9 518,5</w:t>
            </w:r>
          </w:p>
        </w:tc>
        <w:tc>
          <w:tcPr>
            <w:tcW w:w="937" w:type="dxa"/>
            <w:tcBorders>
              <w:top w:val="nil"/>
              <w:left w:val="nil"/>
              <w:bottom w:val="nil"/>
              <w:right w:val="nil"/>
            </w:tcBorders>
          </w:tcPr>
          <w:p w:rsidR="00D72CE5" w:rsidRDefault="00D72CE5" w:rsidP="006B1484">
            <w:pPr>
              <w:pStyle w:val="ConsPlusNormal"/>
              <w:jc w:val="center"/>
            </w:pPr>
            <w:r>
              <w:t>-</w:t>
            </w:r>
          </w:p>
        </w:tc>
        <w:tc>
          <w:tcPr>
            <w:tcW w:w="1189" w:type="dxa"/>
            <w:gridSpan w:val="2"/>
            <w:tcBorders>
              <w:top w:val="nil"/>
              <w:left w:val="nil"/>
              <w:bottom w:val="nil"/>
              <w:right w:val="nil"/>
            </w:tcBorders>
          </w:tcPr>
          <w:p w:rsidR="00D72CE5" w:rsidRDefault="00D72CE5" w:rsidP="006B1484">
            <w:pPr>
              <w:pStyle w:val="ConsPlusNormal"/>
              <w:jc w:val="center"/>
            </w:pPr>
            <w:r>
              <w:t>-</w:t>
            </w:r>
          </w:p>
        </w:tc>
        <w:tc>
          <w:tcPr>
            <w:tcW w:w="1134" w:type="dxa"/>
            <w:tcBorders>
              <w:top w:val="nil"/>
              <w:left w:val="nil"/>
              <w:bottom w:val="nil"/>
              <w:right w:val="nil"/>
            </w:tcBorders>
          </w:tcPr>
          <w:p w:rsidR="00D72CE5" w:rsidRDefault="00D72CE5" w:rsidP="006B1484">
            <w:pPr>
              <w:pStyle w:val="ConsPlusNormal"/>
              <w:jc w:val="center"/>
            </w:pPr>
            <w:r>
              <w:t>22 000,0</w:t>
            </w:r>
          </w:p>
        </w:tc>
        <w:tc>
          <w:tcPr>
            <w:tcW w:w="1700" w:type="dxa"/>
            <w:vMerge/>
            <w:tcBorders>
              <w:top w:val="nil"/>
              <w:left w:val="nil"/>
              <w:bottom w:val="nil"/>
              <w:right w:val="nil"/>
            </w:tcBorders>
          </w:tcPr>
          <w:p w:rsidR="00D72CE5" w:rsidRDefault="00D72CE5">
            <w:pPr>
              <w:pStyle w:val="ConsPlusNormal"/>
            </w:pPr>
          </w:p>
        </w:tc>
        <w:tc>
          <w:tcPr>
            <w:tcW w:w="1277" w:type="dxa"/>
            <w:vMerge/>
            <w:tcBorders>
              <w:top w:val="nil"/>
              <w:left w:val="nil"/>
              <w:bottom w:val="nil"/>
              <w:right w:val="nil"/>
            </w:tcBorders>
          </w:tcPr>
          <w:p w:rsidR="00D72CE5" w:rsidRDefault="00D72CE5">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937" w:type="dxa"/>
            <w:tcBorders>
              <w:top w:val="nil"/>
              <w:left w:val="nil"/>
              <w:bottom w:val="nil"/>
              <w:right w:val="nil"/>
            </w:tcBorders>
          </w:tcPr>
          <w:p w:rsidR="00433A4B" w:rsidRDefault="00433A4B">
            <w:pPr>
              <w:pStyle w:val="ConsPlusNormal"/>
              <w:jc w:val="center"/>
            </w:pPr>
            <w:r>
              <w:t>-</w:t>
            </w:r>
          </w:p>
        </w:tc>
        <w:tc>
          <w:tcPr>
            <w:tcW w:w="1189" w:type="dxa"/>
            <w:gridSpan w:val="2"/>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937" w:type="dxa"/>
            <w:tcBorders>
              <w:top w:val="nil"/>
              <w:left w:val="nil"/>
              <w:bottom w:val="nil"/>
              <w:right w:val="nil"/>
            </w:tcBorders>
          </w:tcPr>
          <w:p w:rsidR="00433A4B" w:rsidRDefault="00433A4B">
            <w:pPr>
              <w:pStyle w:val="ConsPlusNormal"/>
              <w:jc w:val="center"/>
            </w:pPr>
            <w:r>
              <w:t>-</w:t>
            </w:r>
          </w:p>
        </w:tc>
        <w:tc>
          <w:tcPr>
            <w:tcW w:w="1189" w:type="dxa"/>
            <w:gridSpan w:val="2"/>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(в ред. постановлений Правительства Архангельской области от 21.12.2021 </w:t>
            </w:r>
            <w:hyperlink r:id="rId242">
              <w:r>
                <w:rPr>
                  <w:color w:val="0000FF"/>
                </w:rPr>
                <w:t>N 742-пп</w:t>
              </w:r>
            </w:hyperlink>
            <w:r>
              <w:t>,</w:t>
            </w:r>
          </w:p>
          <w:p w:rsidR="00433A4B" w:rsidRDefault="00433A4B">
            <w:pPr>
              <w:pStyle w:val="ConsPlusNormal"/>
              <w:jc w:val="both"/>
            </w:pPr>
            <w:r>
              <w:t xml:space="preserve">от 06.06.2022 </w:t>
            </w:r>
            <w:hyperlink r:id="rId243">
              <w:r>
                <w:rPr>
                  <w:color w:val="0000FF"/>
                </w:rPr>
                <w:t>N 387-пп</w:t>
              </w:r>
            </w:hyperlink>
            <w:r w:rsidR="00D72CE5" w:rsidRPr="00FA0F7D">
              <w:t>,</w:t>
            </w:r>
            <w:r w:rsidR="00D72CE5">
              <w:rPr>
                <w:color w:val="0000FF"/>
              </w:rPr>
              <w:t xml:space="preserve"> </w:t>
            </w:r>
            <w:r w:rsidR="00D72CE5" w:rsidRPr="00901383">
              <w:t xml:space="preserve">от 07.10.2022 </w:t>
            </w:r>
            <w:r w:rsidR="00D72CE5">
              <w:rPr>
                <w:color w:val="0000FF"/>
              </w:rPr>
              <w:t>№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bookmarkStart w:id="61" w:name="P3667"/>
            <w:bookmarkEnd w:id="61"/>
            <w:r>
              <w:lastRenderedPageBreak/>
              <w:t>5.4. Оснащение объектов</w:t>
            </w:r>
          </w:p>
          <w:p w:rsidR="00433A4B" w:rsidRDefault="00433A4B">
            <w:pPr>
              <w:pStyle w:val="ConsPlusNormal"/>
            </w:pPr>
            <w:r>
              <w:t>спорта государственных учреждений физической культуры и спорта Архангельской</w:t>
            </w:r>
          </w:p>
          <w:p w:rsidR="00433A4B" w:rsidRDefault="00433A4B">
            <w:pPr>
              <w:pStyle w:val="ConsPlusNormal"/>
            </w:pPr>
            <w:r>
              <w:t>области оборудованием</w:t>
            </w:r>
          </w:p>
          <w:p w:rsidR="00433A4B" w:rsidRDefault="00433A4B">
            <w:pPr>
              <w:pStyle w:val="ConsPlusNormal"/>
            </w:pPr>
            <w:r>
              <w:t>и инвентарем</w:t>
            </w:r>
          </w:p>
        </w:tc>
        <w:tc>
          <w:tcPr>
            <w:tcW w:w="1276" w:type="dxa"/>
            <w:vMerge w:val="restart"/>
            <w:tcBorders>
              <w:top w:val="nil"/>
              <w:left w:val="nil"/>
              <w:bottom w:val="nil"/>
              <w:right w:val="nil"/>
            </w:tcBorders>
          </w:tcPr>
          <w:p w:rsidR="00433A4B" w:rsidRDefault="00433A4B">
            <w:pPr>
              <w:pStyle w:val="ConsPlusNormal"/>
            </w:pPr>
            <w:r>
              <w:t>министерство спорта</w:t>
            </w: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D72CE5">
            <w:pPr>
              <w:pStyle w:val="ConsPlusNormal"/>
              <w:jc w:val="center"/>
            </w:pPr>
            <w:r>
              <w:t>66 382,4</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24 340,0</w:t>
            </w:r>
          </w:p>
        </w:tc>
        <w:tc>
          <w:tcPr>
            <w:tcW w:w="1134" w:type="dxa"/>
            <w:tcBorders>
              <w:top w:val="nil"/>
              <w:left w:val="nil"/>
              <w:bottom w:val="nil"/>
              <w:right w:val="nil"/>
            </w:tcBorders>
          </w:tcPr>
          <w:p w:rsidR="00433A4B" w:rsidRDefault="00D72CE5">
            <w:pPr>
              <w:pStyle w:val="ConsPlusNormal"/>
              <w:jc w:val="center"/>
            </w:pPr>
            <w:r>
              <w:t>42 042,4</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val="restart"/>
            <w:tcBorders>
              <w:top w:val="nil"/>
              <w:left w:val="nil"/>
              <w:bottom w:val="nil"/>
              <w:right w:val="nil"/>
            </w:tcBorders>
          </w:tcPr>
          <w:p w:rsidR="00433A4B" w:rsidRDefault="00433A4B">
            <w:pPr>
              <w:pStyle w:val="ConsPlusNormal"/>
            </w:pPr>
            <w:r>
              <w:t>оснащение введенных</w:t>
            </w:r>
          </w:p>
          <w:p w:rsidR="00433A4B" w:rsidRDefault="00433A4B">
            <w:pPr>
              <w:pStyle w:val="ConsPlusNormal"/>
            </w:pPr>
            <w:r>
              <w:t>в эксплуатацию объектов спорта государственных учреждений физической культуры</w:t>
            </w:r>
          </w:p>
          <w:p w:rsidR="00433A4B" w:rsidRDefault="00433A4B">
            <w:pPr>
              <w:pStyle w:val="ConsPlusNormal"/>
            </w:pPr>
            <w:r>
              <w:t>и спорта Архангельской области оборудованием</w:t>
            </w:r>
          </w:p>
          <w:p w:rsidR="00433A4B" w:rsidRDefault="00433A4B">
            <w:pPr>
              <w:pStyle w:val="ConsPlusNormal"/>
            </w:pPr>
            <w:r>
              <w:t>и инвентарем</w:t>
            </w:r>
          </w:p>
        </w:tc>
        <w:tc>
          <w:tcPr>
            <w:tcW w:w="1277" w:type="dxa"/>
            <w:vMerge w:val="restart"/>
            <w:tcBorders>
              <w:top w:val="nil"/>
              <w:left w:val="nil"/>
              <w:bottom w:val="nil"/>
              <w:right w:val="nil"/>
            </w:tcBorders>
          </w:tcPr>
          <w:p w:rsidR="00433A4B" w:rsidRDefault="00167B21">
            <w:pPr>
              <w:pStyle w:val="ConsPlusNormal"/>
            </w:pPr>
            <w:hyperlink w:anchor="P473">
              <w:r w:rsidR="00433A4B">
                <w:rPr>
                  <w:color w:val="0000FF"/>
                </w:rPr>
                <w:t>пункт 12</w:t>
              </w:r>
            </w:hyperlink>
            <w:r w:rsidR="00433A4B">
              <w:t xml:space="preserve"> перечня</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D72CE5"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D72CE5" w:rsidRDefault="00D72CE5">
            <w:pPr>
              <w:pStyle w:val="ConsPlusNormal"/>
            </w:pPr>
          </w:p>
        </w:tc>
        <w:tc>
          <w:tcPr>
            <w:tcW w:w="1276" w:type="dxa"/>
            <w:vMerge/>
            <w:tcBorders>
              <w:top w:val="nil"/>
              <w:left w:val="nil"/>
              <w:bottom w:val="nil"/>
              <w:right w:val="nil"/>
            </w:tcBorders>
          </w:tcPr>
          <w:p w:rsidR="00D72CE5" w:rsidRDefault="00D72CE5">
            <w:pPr>
              <w:pStyle w:val="ConsPlusNormal"/>
            </w:pPr>
          </w:p>
        </w:tc>
        <w:tc>
          <w:tcPr>
            <w:tcW w:w="1275" w:type="dxa"/>
            <w:tcBorders>
              <w:top w:val="nil"/>
              <w:left w:val="nil"/>
              <w:bottom w:val="nil"/>
              <w:right w:val="nil"/>
            </w:tcBorders>
          </w:tcPr>
          <w:p w:rsidR="00D72CE5" w:rsidRDefault="00D72CE5">
            <w:pPr>
              <w:pStyle w:val="ConsPlusNormal"/>
            </w:pPr>
            <w:r>
              <w:t>областной бюджет</w:t>
            </w:r>
          </w:p>
        </w:tc>
        <w:tc>
          <w:tcPr>
            <w:tcW w:w="1190" w:type="dxa"/>
            <w:tcBorders>
              <w:top w:val="nil"/>
              <w:left w:val="nil"/>
              <w:bottom w:val="nil"/>
              <w:right w:val="nil"/>
            </w:tcBorders>
          </w:tcPr>
          <w:p w:rsidR="00D72CE5" w:rsidRDefault="00D72CE5" w:rsidP="006B1484">
            <w:pPr>
              <w:pStyle w:val="ConsPlusNormal"/>
              <w:jc w:val="center"/>
            </w:pPr>
            <w:r>
              <w:t>66 382,4</w:t>
            </w:r>
          </w:p>
        </w:tc>
        <w:tc>
          <w:tcPr>
            <w:tcW w:w="1134" w:type="dxa"/>
            <w:tcBorders>
              <w:top w:val="nil"/>
              <w:left w:val="nil"/>
              <w:bottom w:val="nil"/>
              <w:right w:val="nil"/>
            </w:tcBorders>
          </w:tcPr>
          <w:p w:rsidR="00D72CE5" w:rsidRDefault="00D72CE5" w:rsidP="006B1484">
            <w:pPr>
              <w:pStyle w:val="ConsPlusNormal"/>
              <w:jc w:val="center"/>
            </w:pPr>
            <w:r>
              <w:t>-</w:t>
            </w:r>
          </w:p>
        </w:tc>
        <w:tc>
          <w:tcPr>
            <w:tcW w:w="1079" w:type="dxa"/>
            <w:tcBorders>
              <w:top w:val="nil"/>
              <w:left w:val="nil"/>
              <w:bottom w:val="nil"/>
              <w:right w:val="nil"/>
            </w:tcBorders>
          </w:tcPr>
          <w:p w:rsidR="00D72CE5" w:rsidRDefault="00D72CE5" w:rsidP="006B1484">
            <w:pPr>
              <w:pStyle w:val="ConsPlusNormal"/>
              <w:jc w:val="center"/>
            </w:pPr>
            <w:r>
              <w:t>24 340,0</w:t>
            </w:r>
          </w:p>
        </w:tc>
        <w:tc>
          <w:tcPr>
            <w:tcW w:w="1134" w:type="dxa"/>
            <w:tcBorders>
              <w:top w:val="nil"/>
              <w:left w:val="nil"/>
              <w:bottom w:val="nil"/>
              <w:right w:val="nil"/>
            </w:tcBorders>
          </w:tcPr>
          <w:p w:rsidR="00D72CE5" w:rsidRDefault="00D72CE5" w:rsidP="006B1484">
            <w:pPr>
              <w:pStyle w:val="ConsPlusNormal"/>
              <w:jc w:val="center"/>
            </w:pPr>
            <w:r>
              <w:t>42 042,4</w:t>
            </w:r>
          </w:p>
        </w:tc>
        <w:tc>
          <w:tcPr>
            <w:tcW w:w="1134" w:type="dxa"/>
            <w:gridSpan w:val="2"/>
            <w:tcBorders>
              <w:top w:val="nil"/>
              <w:left w:val="nil"/>
              <w:bottom w:val="nil"/>
              <w:right w:val="nil"/>
            </w:tcBorders>
          </w:tcPr>
          <w:p w:rsidR="00D72CE5" w:rsidRDefault="00D72CE5">
            <w:pPr>
              <w:pStyle w:val="ConsPlusNormal"/>
              <w:jc w:val="center"/>
            </w:pPr>
            <w:r>
              <w:t>-</w:t>
            </w:r>
          </w:p>
        </w:tc>
        <w:tc>
          <w:tcPr>
            <w:tcW w:w="992" w:type="dxa"/>
            <w:tcBorders>
              <w:top w:val="nil"/>
              <w:left w:val="nil"/>
              <w:bottom w:val="nil"/>
              <w:right w:val="nil"/>
            </w:tcBorders>
          </w:tcPr>
          <w:p w:rsidR="00D72CE5" w:rsidRDefault="00D72CE5">
            <w:pPr>
              <w:pStyle w:val="ConsPlusNormal"/>
              <w:jc w:val="center"/>
            </w:pPr>
            <w:r>
              <w:t>-</w:t>
            </w:r>
          </w:p>
        </w:tc>
        <w:tc>
          <w:tcPr>
            <w:tcW w:w="1134" w:type="dxa"/>
            <w:tcBorders>
              <w:top w:val="nil"/>
              <w:left w:val="nil"/>
              <w:bottom w:val="nil"/>
              <w:right w:val="nil"/>
            </w:tcBorders>
          </w:tcPr>
          <w:p w:rsidR="00D72CE5" w:rsidRDefault="00D72CE5">
            <w:pPr>
              <w:pStyle w:val="ConsPlusNormal"/>
              <w:jc w:val="center"/>
            </w:pPr>
            <w:r>
              <w:t>-</w:t>
            </w:r>
          </w:p>
        </w:tc>
        <w:tc>
          <w:tcPr>
            <w:tcW w:w="1700" w:type="dxa"/>
            <w:vMerge/>
            <w:tcBorders>
              <w:top w:val="nil"/>
              <w:left w:val="nil"/>
              <w:bottom w:val="nil"/>
              <w:right w:val="nil"/>
            </w:tcBorders>
          </w:tcPr>
          <w:p w:rsidR="00D72CE5" w:rsidRDefault="00D72CE5">
            <w:pPr>
              <w:pStyle w:val="ConsPlusNormal"/>
            </w:pPr>
          </w:p>
        </w:tc>
        <w:tc>
          <w:tcPr>
            <w:tcW w:w="1277" w:type="dxa"/>
            <w:vMerge/>
            <w:tcBorders>
              <w:top w:val="nil"/>
              <w:left w:val="nil"/>
              <w:bottom w:val="nil"/>
              <w:right w:val="nil"/>
            </w:tcBorders>
          </w:tcPr>
          <w:p w:rsidR="00D72CE5" w:rsidRDefault="00D72CE5">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местный бюджет</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(п. 5.4 введен </w:t>
            </w:r>
            <w:hyperlink r:id="rId244">
              <w:r>
                <w:rPr>
                  <w:color w:val="0000FF"/>
                </w:rPr>
                <w:t>постановлением</w:t>
              </w:r>
            </w:hyperlink>
            <w:r>
              <w:t xml:space="preserve"> Правительства Архангельской области от 28.07.2022</w:t>
            </w:r>
          </w:p>
          <w:p w:rsidR="00433A4B" w:rsidRDefault="00433A4B">
            <w:pPr>
              <w:pStyle w:val="ConsPlusNormal"/>
              <w:jc w:val="both"/>
            </w:pPr>
            <w:r>
              <w:t>N 547-пп</w:t>
            </w:r>
            <w:r w:rsidR="00D72CE5" w:rsidRPr="00FA0F7D">
              <w:t>,</w:t>
            </w:r>
            <w:r w:rsidR="00D72CE5">
              <w:rPr>
                <w:color w:val="0000FF"/>
              </w:rPr>
              <w:t xml:space="preserve"> </w:t>
            </w:r>
            <w:r w:rsidR="00D72CE5" w:rsidRPr="00901383">
              <w:t xml:space="preserve">от 07.10.2022 </w:t>
            </w:r>
            <w:r w:rsidR="00D72CE5">
              <w:rPr>
                <w:color w:val="0000FF"/>
              </w:rPr>
              <w:t>№ 797-пп</w:t>
            </w:r>
            <w:r>
              <w:t>)</w:t>
            </w: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r>
              <w:t>Итого</w:t>
            </w:r>
          </w:p>
          <w:p w:rsidR="00433A4B" w:rsidRDefault="00433A4B">
            <w:pPr>
              <w:pStyle w:val="ConsPlusNormal"/>
            </w:pPr>
            <w:r>
              <w:t>по государственной</w:t>
            </w:r>
          </w:p>
          <w:p w:rsidR="00433A4B" w:rsidRDefault="00433A4B">
            <w:pPr>
              <w:pStyle w:val="ConsPlusNormal"/>
            </w:pPr>
            <w:r>
              <w:t>программе</w:t>
            </w:r>
          </w:p>
        </w:tc>
        <w:tc>
          <w:tcPr>
            <w:tcW w:w="1276" w:type="dxa"/>
            <w:vMerge w:val="restart"/>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6B1484">
            <w:pPr>
              <w:pStyle w:val="ConsPlusNormal"/>
              <w:jc w:val="center"/>
            </w:pPr>
            <w:r>
              <w:t>9 861 583,0</w:t>
            </w:r>
          </w:p>
        </w:tc>
        <w:tc>
          <w:tcPr>
            <w:tcW w:w="1134" w:type="dxa"/>
            <w:tcBorders>
              <w:top w:val="nil"/>
              <w:left w:val="nil"/>
              <w:bottom w:val="nil"/>
              <w:right w:val="nil"/>
            </w:tcBorders>
          </w:tcPr>
          <w:p w:rsidR="00433A4B" w:rsidRDefault="00433A4B">
            <w:pPr>
              <w:pStyle w:val="ConsPlusNormal"/>
              <w:jc w:val="center"/>
            </w:pPr>
            <w:r>
              <w:t>1 095 632,2</w:t>
            </w:r>
          </w:p>
        </w:tc>
        <w:tc>
          <w:tcPr>
            <w:tcW w:w="1079" w:type="dxa"/>
            <w:tcBorders>
              <w:top w:val="nil"/>
              <w:left w:val="nil"/>
              <w:bottom w:val="nil"/>
              <w:right w:val="nil"/>
            </w:tcBorders>
          </w:tcPr>
          <w:p w:rsidR="00433A4B" w:rsidRDefault="00433A4B" w:rsidP="006B1484">
            <w:pPr>
              <w:pStyle w:val="ConsPlusNormal"/>
              <w:jc w:val="center"/>
            </w:pPr>
            <w:r>
              <w:t>1</w:t>
            </w:r>
            <w:r w:rsidR="006B1484">
              <w:t> 391 365,5</w:t>
            </w:r>
          </w:p>
        </w:tc>
        <w:tc>
          <w:tcPr>
            <w:tcW w:w="1134" w:type="dxa"/>
            <w:tcBorders>
              <w:top w:val="nil"/>
              <w:left w:val="nil"/>
              <w:bottom w:val="nil"/>
              <w:right w:val="nil"/>
            </w:tcBorders>
          </w:tcPr>
          <w:p w:rsidR="00433A4B" w:rsidRDefault="00433A4B" w:rsidP="006B1484">
            <w:pPr>
              <w:pStyle w:val="ConsPlusNormal"/>
              <w:jc w:val="center"/>
            </w:pPr>
            <w:r>
              <w:t>1</w:t>
            </w:r>
            <w:r w:rsidR="006B1484">
              <w:t> 293 682,7</w:t>
            </w:r>
          </w:p>
        </w:tc>
        <w:tc>
          <w:tcPr>
            <w:tcW w:w="1134" w:type="dxa"/>
            <w:gridSpan w:val="2"/>
            <w:tcBorders>
              <w:top w:val="nil"/>
              <w:left w:val="nil"/>
              <w:bottom w:val="nil"/>
              <w:right w:val="nil"/>
            </w:tcBorders>
          </w:tcPr>
          <w:p w:rsidR="00433A4B" w:rsidRDefault="00433A4B" w:rsidP="006B1484">
            <w:pPr>
              <w:pStyle w:val="ConsPlusNormal"/>
              <w:jc w:val="center"/>
            </w:pPr>
            <w:r>
              <w:t>1</w:t>
            </w:r>
            <w:r w:rsidR="006B1484">
              <w:t> 166 924,1</w:t>
            </w:r>
          </w:p>
        </w:tc>
        <w:tc>
          <w:tcPr>
            <w:tcW w:w="992" w:type="dxa"/>
            <w:tcBorders>
              <w:top w:val="nil"/>
              <w:left w:val="nil"/>
              <w:bottom w:val="nil"/>
              <w:right w:val="nil"/>
            </w:tcBorders>
          </w:tcPr>
          <w:p w:rsidR="00433A4B" w:rsidRDefault="006B1484">
            <w:pPr>
              <w:pStyle w:val="ConsPlusNormal"/>
              <w:jc w:val="center"/>
            </w:pPr>
            <w:r>
              <w:t>838 818,6</w:t>
            </w:r>
          </w:p>
        </w:tc>
        <w:tc>
          <w:tcPr>
            <w:tcW w:w="1134" w:type="dxa"/>
            <w:tcBorders>
              <w:top w:val="nil"/>
              <w:left w:val="nil"/>
              <w:bottom w:val="nil"/>
              <w:right w:val="nil"/>
            </w:tcBorders>
          </w:tcPr>
          <w:p w:rsidR="00433A4B" w:rsidRDefault="006B1484">
            <w:pPr>
              <w:pStyle w:val="ConsPlusNormal"/>
              <w:jc w:val="center"/>
            </w:pPr>
            <w:r>
              <w:t>4 075 159,9</w:t>
            </w:r>
          </w:p>
        </w:tc>
        <w:tc>
          <w:tcPr>
            <w:tcW w:w="1700" w:type="dxa"/>
            <w:vMerge w:val="restart"/>
            <w:tcBorders>
              <w:top w:val="nil"/>
              <w:left w:val="nil"/>
              <w:bottom w:val="nil"/>
              <w:right w:val="nil"/>
            </w:tcBorders>
          </w:tcPr>
          <w:p w:rsidR="00433A4B" w:rsidRDefault="00433A4B">
            <w:pPr>
              <w:pStyle w:val="ConsPlusNormal"/>
            </w:pPr>
          </w:p>
        </w:tc>
        <w:tc>
          <w:tcPr>
            <w:tcW w:w="1277" w:type="dxa"/>
            <w:vMerge w:val="restart"/>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6B1484">
            <w:pPr>
              <w:pStyle w:val="ConsPlusNormal"/>
              <w:jc w:val="center"/>
            </w:pPr>
            <w:r>
              <w:t>3 017 784,1</w:t>
            </w:r>
          </w:p>
        </w:tc>
        <w:tc>
          <w:tcPr>
            <w:tcW w:w="1134" w:type="dxa"/>
            <w:tcBorders>
              <w:top w:val="nil"/>
              <w:left w:val="nil"/>
              <w:bottom w:val="nil"/>
              <w:right w:val="nil"/>
            </w:tcBorders>
          </w:tcPr>
          <w:p w:rsidR="00433A4B" w:rsidRDefault="00433A4B">
            <w:pPr>
              <w:pStyle w:val="ConsPlusNormal"/>
              <w:jc w:val="center"/>
            </w:pPr>
            <w:r>
              <w:t>178 691,1</w:t>
            </w:r>
          </w:p>
        </w:tc>
        <w:tc>
          <w:tcPr>
            <w:tcW w:w="1079" w:type="dxa"/>
            <w:tcBorders>
              <w:top w:val="nil"/>
              <w:left w:val="nil"/>
              <w:bottom w:val="nil"/>
              <w:right w:val="nil"/>
            </w:tcBorders>
          </w:tcPr>
          <w:p w:rsidR="00433A4B" w:rsidRDefault="006B1484">
            <w:pPr>
              <w:pStyle w:val="ConsPlusNormal"/>
              <w:jc w:val="center"/>
            </w:pPr>
            <w:r>
              <w:t>431 259,1</w:t>
            </w:r>
          </w:p>
        </w:tc>
        <w:tc>
          <w:tcPr>
            <w:tcW w:w="1134" w:type="dxa"/>
            <w:tcBorders>
              <w:top w:val="nil"/>
              <w:left w:val="nil"/>
              <w:bottom w:val="nil"/>
              <w:right w:val="nil"/>
            </w:tcBorders>
          </w:tcPr>
          <w:p w:rsidR="00433A4B" w:rsidRDefault="00433A4B">
            <w:pPr>
              <w:pStyle w:val="ConsPlusNormal"/>
              <w:jc w:val="center"/>
            </w:pPr>
            <w:r>
              <w:t>69 648,5</w:t>
            </w:r>
          </w:p>
        </w:tc>
        <w:tc>
          <w:tcPr>
            <w:tcW w:w="1134" w:type="dxa"/>
            <w:gridSpan w:val="2"/>
            <w:tcBorders>
              <w:top w:val="nil"/>
              <w:left w:val="nil"/>
              <w:bottom w:val="nil"/>
              <w:right w:val="nil"/>
            </w:tcBorders>
          </w:tcPr>
          <w:p w:rsidR="00433A4B" w:rsidRDefault="00433A4B">
            <w:pPr>
              <w:pStyle w:val="ConsPlusNormal"/>
              <w:jc w:val="center"/>
            </w:pPr>
            <w:r>
              <w:t>335 794,9</w:t>
            </w:r>
          </w:p>
        </w:tc>
        <w:tc>
          <w:tcPr>
            <w:tcW w:w="992" w:type="dxa"/>
            <w:tcBorders>
              <w:top w:val="nil"/>
              <w:left w:val="nil"/>
              <w:bottom w:val="nil"/>
              <w:right w:val="nil"/>
            </w:tcBorders>
          </w:tcPr>
          <w:p w:rsidR="00433A4B" w:rsidRDefault="006B1484">
            <w:pPr>
              <w:pStyle w:val="ConsPlusNormal"/>
              <w:jc w:val="center"/>
            </w:pPr>
            <w:r>
              <w:t>0,0</w:t>
            </w:r>
          </w:p>
        </w:tc>
        <w:tc>
          <w:tcPr>
            <w:tcW w:w="1134" w:type="dxa"/>
            <w:tcBorders>
              <w:top w:val="nil"/>
              <w:left w:val="nil"/>
              <w:bottom w:val="nil"/>
              <w:right w:val="nil"/>
            </w:tcBorders>
          </w:tcPr>
          <w:p w:rsidR="00433A4B" w:rsidRDefault="00433A4B">
            <w:pPr>
              <w:pStyle w:val="ConsPlusNormal"/>
              <w:jc w:val="center"/>
            </w:pPr>
            <w:r>
              <w:t>2 002 390,5</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6B1484">
            <w:pPr>
              <w:pStyle w:val="ConsPlusNormal"/>
              <w:jc w:val="center"/>
            </w:pPr>
            <w:r>
              <w:t>6 403 024,7</w:t>
            </w:r>
          </w:p>
        </w:tc>
        <w:tc>
          <w:tcPr>
            <w:tcW w:w="1134" w:type="dxa"/>
            <w:tcBorders>
              <w:top w:val="nil"/>
              <w:left w:val="nil"/>
              <w:bottom w:val="nil"/>
              <w:right w:val="nil"/>
            </w:tcBorders>
          </w:tcPr>
          <w:p w:rsidR="00433A4B" w:rsidRDefault="00433A4B">
            <w:pPr>
              <w:pStyle w:val="ConsPlusNormal"/>
              <w:jc w:val="center"/>
            </w:pPr>
            <w:r>
              <w:t>878 296,0</w:t>
            </w:r>
          </w:p>
        </w:tc>
        <w:tc>
          <w:tcPr>
            <w:tcW w:w="1079" w:type="dxa"/>
            <w:tcBorders>
              <w:top w:val="nil"/>
              <w:left w:val="nil"/>
              <w:bottom w:val="nil"/>
              <w:right w:val="nil"/>
            </w:tcBorders>
          </w:tcPr>
          <w:p w:rsidR="00433A4B" w:rsidRDefault="006B1484">
            <w:pPr>
              <w:pStyle w:val="ConsPlusNormal"/>
              <w:jc w:val="center"/>
            </w:pPr>
            <w:r>
              <w:t>939 903,0</w:t>
            </w:r>
          </w:p>
        </w:tc>
        <w:tc>
          <w:tcPr>
            <w:tcW w:w="1134" w:type="dxa"/>
            <w:tcBorders>
              <w:top w:val="nil"/>
              <w:left w:val="nil"/>
              <w:bottom w:val="nil"/>
              <w:right w:val="nil"/>
            </w:tcBorders>
          </w:tcPr>
          <w:p w:rsidR="00433A4B" w:rsidRDefault="006B1484">
            <w:pPr>
              <w:pStyle w:val="ConsPlusNormal"/>
              <w:jc w:val="center"/>
            </w:pPr>
            <w:r>
              <w:t>1 180 311,1</w:t>
            </w:r>
          </w:p>
        </w:tc>
        <w:tc>
          <w:tcPr>
            <w:tcW w:w="1134" w:type="dxa"/>
            <w:gridSpan w:val="2"/>
            <w:tcBorders>
              <w:top w:val="nil"/>
              <w:left w:val="nil"/>
              <w:bottom w:val="nil"/>
              <w:right w:val="nil"/>
            </w:tcBorders>
          </w:tcPr>
          <w:p w:rsidR="00433A4B" w:rsidRDefault="006B1484">
            <w:pPr>
              <w:pStyle w:val="ConsPlusNormal"/>
              <w:jc w:val="center"/>
            </w:pPr>
            <w:r>
              <w:t>806 126,2</w:t>
            </w:r>
          </w:p>
        </w:tc>
        <w:tc>
          <w:tcPr>
            <w:tcW w:w="992" w:type="dxa"/>
            <w:tcBorders>
              <w:top w:val="nil"/>
              <w:left w:val="nil"/>
              <w:bottom w:val="nil"/>
              <w:right w:val="nil"/>
            </w:tcBorders>
          </w:tcPr>
          <w:p w:rsidR="00433A4B" w:rsidRDefault="006B1484">
            <w:pPr>
              <w:pStyle w:val="ConsPlusNormal"/>
              <w:jc w:val="center"/>
            </w:pPr>
            <w:r>
              <w:t>813 873,0</w:t>
            </w:r>
          </w:p>
        </w:tc>
        <w:tc>
          <w:tcPr>
            <w:tcW w:w="1134" w:type="dxa"/>
            <w:tcBorders>
              <w:top w:val="nil"/>
              <w:left w:val="nil"/>
              <w:bottom w:val="nil"/>
              <w:right w:val="nil"/>
            </w:tcBorders>
          </w:tcPr>
          <w:p w:rsidR="00433A4B" w:rsidRDefault="006B1484">
            <w:pPr>
              <w:pStyle w:val="ConsPlusNormal"/>
              <w:jc w:val="center"/>
            </w:pPr>
            <w:r>
              <w:t>1 784 515,4</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6B1484">
            <w:pPr>
              <w:pStyle w:val="ConsPlusNormal"/>
              <w:jc w:val="center"/>
            </w:pPr>
            <w:r>
              <w:t>345 374,2</w:t>
            </w:r>
          </w:p>
        </w:tc>
        <w:tc>
          <w:tcPr>
            <w:tcW w:w="1134" w:type="dxa"/>
            <w:tcBorders>
              <w:top w:val="nil"/>
              <w:left w:val="nil"/>
              <w:bottom w:val="nil"/>
              <w:right w:val="nil"/>
            </w:tcBorders>
          </w:tcPr>
          <w:p w:rsidR="00433A4B" w:rsidRDefault="00433A4B">
            <w:pPr>
              <w:pStyle w:val="ConsPlusNormal"/>
              <w:jc w:val="center"/>
            </w:pPr>
            <w:r>
              <w:t>38 445,1</w:t>
            </w:r>
          </w:p>
        </w:tc>
        <w:tc>
          <w:tcPr>
            <w:tcW w:w="1079" w:type="dxa"/>
            <w:tcBorders>
              <w:top w:val="nil"/>
              <w:left w:val="nil"/>
              <w:bottom w:val="nil"/>
              <w:right w:val="nil"/>
            </w:tcBorders>
          </w:tcPr>
          <w:p w:rsidR="00433A4B" w:rsidRDefault="006B1484">
            <w:pPr>
              <w:pStyle w:val="ConsPlusNormal"/>
              <w:jc w:val="center"/>
            </w:pPr>
            <w:r>
              <w:t>20 003,4</w:t>
            </w:r>
          </w:p>
        </w:tc>
        <w:tc>
          <w:tcPr>
            <w:tcW w:w="1134" w:type="dxa"/>
            <w:tcBorders>
              <w:top w:val="nil"/>
              <w:left w:val="nil"/>
              <w:bottom w:val="nil"/>
              <w:right w:val="nil"/>
            </w:tcBorders>
          </w:tcPr>
          <w:p w:rsidR="00433A4B" w:rsidRDefault="006B1484">
            <w:pPr>
              <w:pStyle w:val="ConsPlusNormal"/>
              <w:jc w:val="center"/>
            </w:pPr>
            <w:r>
              <w:t>43 323,1</w:t>
            </w:r>
          </w:p>
        </w:tc>
        <w:tc>
          <w:tcPr>
            <w:tcW w:w="1134" w:type="dxa"/>
            <w:gridSpan w:val="2"/>
            <w:tcBorders>
              <w:top w:val="nil"/>
              <w:left w:val="nil"/>
              <w:bottom w:val="nil"/>
              <w:right w:val="nil"/>
            </w:tcBorders>
          </w:tcPr>
          <w:p w:rsidR="00433A4B" w:rsidRDefault="006B1484">
            <w:pPr>
              <w:pStyle w:val="ConsPlusNormal"/>
              <w:jc w:val="center"/>
            </w:pPr>
            <w:r>
              <w:t>24 803,0</w:t>
            </w:r>
          </w:p>
        </w:tc>
        <w:tc>
          <w:tcPr>
            <w:tcW w:w="992" w:type="dxa"/>
            <w:tcBorders>
              <w:top w:val="nil"/>
              <w:left w:val="nil"/>
              <w:bottom w:val="nil"/>
              <w:right w:val="nil"/>
            </w:tcBorders>
          </w:tcPr>
          <w:p w:rsidR="00433A4B" w:rsidRDefault="006B1484">
            <w:pPr>
              <w:pStyle w:val="ConsPlusNormal"/>
              <w:jc w:val="center"/>
            </w:pPr>
            <w:r>
              <w:t>24 745,6</w:t>
            </w:r>
          </w:p>
        </w:tc>
        <w:tc>
          <w:tcPr>
            <w:tcW w:w="1134" w:type="dxa"/>
            <w:tcBorders>
              <w:top w:val="nil"/>
              <w:left w:val="nil"/>
              <w:bottom w:val="nil"/>
              <w:right w:val="nil"/>
            </w:tcBorders>
          </w:tcPr>
          <w:p w:rsidR="00433A4B" w:rsidRDefault="006B1484">
            <w:pPr>
              <w:pStyle w:val="ConsPlusNormal"/>
              <w:jc w:val="center"/>
            </w:pPr>
            <w:r>
              <w:t>194 054,0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6B1484">
            <w:pPr>
              <w:pStyle w:val="ConsPlusNormal"/>
              <w:jc w:val="center"/>
            </w:pPr>
            <w:r>
              <w:t>95 400,0</w:t>
            </w:r>
          </w:p>
        </w:tc>
        <w:tc>
          <w:tcPr>
            <w:tcW w:w="1134" w:type="dxa"/>
            <w:tcBorders>
              <w:top w:val="nil"/>
              <w:left w:val="nil"/>
              <w:bottom w:val="nil"/>
              <w:right w:val="nil"/>
            </w:tcBorders>
          </w:tcPr>
          <w:p w:rsidR="00433A4B" w:rsidRDefault="00433A4B">
            <w:pPr>
              <w:pStyle w:val="ConsPlusNormal"/>
              <w:jc w:val="center"/>
            </w:pPr>
            <w:r>
              <w:t>200,0</w:t>
            </w:r>
          </w:p>
        </w:tc>
        <w:tc>
          <w:tcPr>
            <w:tcW w:w="1079" w:type="dxa"/>
            <w:tcBorders>
              <w:top w:val="nil"/>
              <w:left w:val="nil"/>
              <w:bottom w:val="nil"/>
              <w:right w:val="nil"/>
            </w:tcBorders>
          </w:tcPr>
          <w:p w:rsidR="00433A4B" w:rsidRDefault="00433A4B">
            <w:pPr>
              <w:pStyle w:val="ConsPlusNormal"/>
              <w:jc w:val="center"/>
            </w:pPr>
            <w:r>
              <w:t>200,0</w:t>
            </w:r>
          </w:p>
        </w:tc>
        <w:tc>
          <w:tcPr>
            <w:tcW w:w="1134" w:type="dxa"/>
            <w:tcBorders>
              <w:top w:val="nil"/>
              <w:left w:val="nil"/>
              <w:bottom w:val="nil"/>
              <w:right w:val="nil"/>
            </w:tcBorders>
          </w:tcPr>
          <w:p w:rsidR="00433A4B" w:rsidRDefault="006B1484">
            <w:pPr>
              <w:pStyle w:val="ConsPlusNormal"/>
              <w:jc w:val="center"/>
            </w:pPr>
            <w:r>
              <w:t>4</w:t>
            </w:r>
            <w:r w:rsidR="00433A4B">
              <w:t>00,0</w:t>
            </w:r>
          </w:p>
        </w:tc>
        <w:tc>
          <w:tcPr>
            <w:tcW w:w="1134" w:type="dxa"/>
            <w:gridSpan w:val="2"/>
            <w:tcBorders>
              <w:top w:val="nil"/>
              <w:left w:val="nil"/>
              <w:bottom w:val="nil"/>
              <w:right w:val="nil"/>
            </w:tcBorders>
          </w:tcPr>
          <w:p w:rsidR="00433A4B" w:rsidRDefault="00433A4B">
            <w:pPr>
              <w:pStyle w:val="ConsPlusNormal"/>
              <w:jc w:val="center"/>
            </w:pPr>
            <w:r>
              <w:t>200,0</w:t>
            </w:r>
          </w:p>
        </w:tc>
        <w:tc>
          <w:tcPr>
            <w:tcW w:w="992" w:type="dxa"/>
            <w:tcBorders>
              <w:top w:val="nil"/>
              <w:left w:val="nil"/>
              <w:bottom w:val="nil"/>
              <w:right w:val="nil"/>
            </w:tcBorders>
          </w:tcPr>
          <w:p w:rsidR="00433A4B" w:rsidRDefault="006B1484">
            <w:pPr>
              <w:pStyle w:val="ConsPlusNormal"/>
              <w:jc w:val="center"/>
            </w:pPr>
            <w:r>
              <w:t>200,0</w:t>
            </w:r>
          </w:p>
        </w:tc>
        <w:tc>
          <w:tcPr>
            <w:tcW w:w="1134" w:type="dxa"/>
            <w:tcBorders>
              <w:top w:val="nil"/>
              <w:left w:val="nil"/>
              <w:bottom w:val="nil"/>
              <w:right w:val="nil"/>
            </w:tcBorders>
          </w:tcPr>
          <w:p w:rsidR="00433A4B" w:rsidRDefault="00433A4B">
            <w:pPr>
              <w:pStyle w:val="ConsPlusNormal"/>
              <w:jc w:val="center"/>
            </w:pPr>
            <w:r>
              <w:t>94 200,0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val="restart"/>
            <w:tcBorders>
              <w:top w:val="nil"/>
              <w:left w:val="nil"/>
              <w:bottom w:val="nil"/>
              <w:right w:val="nil"/>
            </w:tcBorders>
          </w:tcPr>
          <w:p w:rsidR="00433A4B" w:rsidRDefault="00433A4B">
            <w:pPr>
              <w:pStyle w:val="ConsPlusNormal"/>
            </w:pPr>
            <w:r>
              <w:t xml:space="preserve">в том числе по </w:t>
            </w:r>
            <w:r>
              <w:lastRenderedPageBreak/>
              <w:t>федеральному проекту "Спорт - норма жизни" национального проекта "Демография"</w:t>
            </w:r>
          </w:p>
        </w:tc>
        <w:tc>
          <w:tcPr>
            <w:tcW w:w="1276" w:type="dxa"/>
            <w:vMerge w:val="restart"/>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итого</w:t>
            </w:r>
          </w:p>
        </w:tc>
        <w:tc>
          <w:tcPr>
            <w:tcW w:w="1190" w:type="dxa"/>
            <w:tcBorders>
              <w:top w:val="nil"/>
              <w:left w:val="nil"/>
              <w:bottom w:val="nil"/>
              <w:right w:val="nil"/>
            </w:tcBorders>
          </w:tcPr>
          <w:p w:rsidR="00433A4B" w:rsidRDefault="00433A4B" w:rsidP="006B1484">
            <w:pPr>
              <w:pStyle w:val="ConsPlusNormal"/>
              <w:jc w:val="center"/>
            </w:pPr>
            <w:r>
              <w:t>1</w:t>
            </w:r>
            <w:r w:rsidR="006B1484">
              <w:t> 034 992,4</w:t>
            </w:r>
          </w:p>
        </w:tc>
        <w:tc>
          <w:tcPr>
            <w:tcW w:w="1134" w:type="dxa"/>
            <w:tcBorders>
              <w:top w:val="nil"/>
              <w:left w:val="nil"/>
              <w:bottom w:val="nil"/>
              <w:right w:val="nil"/>
            </w:tcBorders>
          </w:tcPr>
          <w:p w:rsidR="00433A4B" w:rsidRDefault="006B1484">
            <w:pPr>
              <w:pStyle w:val="ConsPlusNormal"/>
              <w:jc w:val="center"/>
            </w:pPr>
            <w:r>
              <w:t>224 719,9</w:t>
            </w:r>
          </w:p>
        </w:tc>
        <w:tc>
          <w:tcPr>
            <w:tcW w:w="1079" w:type="dxa"/>
            <w:tcBorders>
              <w:top w:val="nil"/>
              <w:left w:val="nil"/>
              <w:bottom w:val="nil"/>
              <w:right w:val="nil"/>
            </w:tcBorders>
          </w:tcPr>
          <w:p w:rsidR="00433A4B" w:rsidRDefault="006B1484">
            <w:pPr>
              <w:pStyle w:val="ConsPlusNormal"/>
              <w:jc w:val="center"/>
            </w:pPr>
            <w:r>
              <w:t>405 456,1</w:t>
            </w:r>
          </w:p>
        </w:tc>
        <w:tc>
          <w:tcPr>
            <w:tcW w:w="1134" w:type="dxa"/>
            <w:tcBorders>
              <w:top w:val="nil"/>
              <w:left w:val="nil"/>
              <w:bottom w:val="nil"/>
              <w:right w:val="nil"/>
            </w:tcBorders>
          </w:tcPr>
          <w:p w:rsidR="00433A4B" w:rsidRDefault="006B1484">
            <w:pPr>
              <w:pStyle w:val="ConsPlusNormal"/>
              <w:jc w:val="center"/>
            </w:pPr>
            <w:r>
              <w:t>50 759,3</w:t>
            </w:r>
          </w:p>
        </w:tc>
        <w:tc>
          <w:tcPr>
            <w:tcW w:w="1134" w:type="dxa"/>
            <w:gridSpan w:val="2"/>
            <w:tcBorders>
              <w:top w:val="nil"/>
              <w:left w:val="nil"/>
              <w:bottom w:val="nil"/>
              <w:right w:val="nil"/>
            </w:tcBorders>
          </w:tcPr>
          <w:p w:rsidR="00433A4B" w:rsidRDefault="006B1484">
            <w:pPr>
              <w:pStyle w:val="ConsPlusNormal"/>
              <w:jc w:val="center"/>
            </w:pPr>
            <w:r>
              <w:t>299 978,7</w:t>
            </w:r>
          </w:p>
        </w:tc>
        <w:tc>
          <w:tcPr>
            <w:tcW w:w="992" w:type="dxa"/>
            <w:tcBorders>
              <w:top w:val="nil"/>
              <w:left w:val="nil"/>
              <w:bottom w:val="nil"/>
              <w:right w:val="nil"/>
            </w:tcBorders>
          </w:tcPr>
          <w:p w:rsidR="00433A4B" w:rsidRDefault="006B1484" w:rsidP="00C73370">
            <w:pPr>
              <w:pStyle w:val="ConsPlusNormal"/>
              <w:jc w:val="center"/>
            </w:pPr>
            <w:r>
              <w:t>17 8</w:t>
            </w:r>
            <w:r w:rsidR="00C73370">
              <w:t>75</w:t>
            </w:r>
            <w:r>
              <w:t>,6</w:t>
            </w:r>
          </w:p>
        </w:tc>
        <w:tc>
          <w:tcPr>
            <w:tcW w:w="1134" w:type="dxa"/>
            <w:tcBorders>
              <w:top w:val="nil"/>
              <w:left w:val="nil"/>
              <w:bottom w:val="nil"/>
              <w:right w:val="nil"/>
            </w:tcBorders>
          </w:tcPr>
          <w:p w:rsidR="00433A4B" w:rsidRDefault="00433A4B">
            <w:pPr>
              <w:pStyle w:val="ConsPlusNormal"/>
              <w:jc w:val="center"/>
            </w:pPr>
            <w:r>
              <w:t>36 202,8</w:t>
            </w:r>
          </w:p>
        </w:tc>
        <w:tc>
          <w:tcPr>
            <w:tcW w:w="1700" w:type="dxa"/>
            <w:vMerge w:val="restart"/>
            <w:tcBorders>
              <w:top w:val="nil"/>
              <w:left w:val="nil"/>
              <w:bottom w:val="nil"/>
              <w:right w:val="nil"/>
            </w:tcBorders>
          </w:tcPr>
          <w:p w:rsidR="00433A4B" w:rsidRDefault="00433A4B">
            <w:pPr>
              <w:pStyle w:val="ConsPlusNormal"/>
            </w:pPr>
          </w:p>
        </w:tc>
        <w:tc>
          <w:tcPr>
            <w:tcW w:w="1277" w:type="dxa"/>
            <w:vMerge w:val="restart"/>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 том числе:</w:t>
            </w:r>
          </w:p>
        </w:tc>
        <w:tc>
          <w:tcPr>
            <w:tcW w:w="1190"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079"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134" w:type="dxa"/>
            <w:gridSpan w:val="2"/>
            <w:tcBorders>
              <w:top w:val="nil"/>
              <w:left w:val="nil"/>
              <w:bottom w:val="nil"/>
              <w:right w:val="nil"/>
            </w:tcBorders>
          </w:tcPr>
          <w:p w:rsidR="00433A4B" w:rsidRDefault="00433A4B">
            <w:pPr>
              <w:pStyle w:val="ConsPlusNormal"/>
            </w:pPr>
          </w:p>
        </w:tc>
        <w:tc>
          <w:tcPr>
            <w:tcW w:w="992" w:type="dxa"/>
            <w:tcBorders>
              <w:top w:val="nil"/>
              <w:left w:val="nil"/>
              <w:bottom w:val="nil"/>
              <w:right w:val="nil"/>
            </w:tcBorders>
          </w:tcPr>
          <w:p w:rsidR="00433A4B" w:rsidRDefault="00433A4B">
            <w:pPr>
              <w:pStyle w:val="ConsPlusNormal"/>
            </w:pPr>
          </w:p>
        </w:tc>
        <w:tc>
          <w:tcPr>
            <w:tcW w:w="1134" w:type="dxa"/>
            <w:tcBorders>
              <w:top w:val="nil"/>
              <w:left w:val="nil"/>
              <w:bottom w:val="nil"/>
              <w:right w:val="nil"/>
            </w:tcBorders>
          </w:tcPr>
          <w:p w:rsidR="00433A4B" w:rsidRDefault="00433A4B">
            <w:pPr>
              <w:pStyle w:val="ConsPlusNormal"/>
            </w:pP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федеральный бюджет</w:t>
            </w:r>
          </w:p>
        </w:tc>
        <w:tc>
          <w:tcPr>
            <w:tcW w:w="1190" w:type="dxa"/>
            <w:tcBorders>
              <w:top w:val="nil"/>
              <w:left w:val="nil"/>
              <w:bottom w:val="nil"/>
              <w:right w:val="nil"/>
            </w:tcBorders>
          </w:tcPr>
          <w:p w:rsidR="00433A4B" w:rsidRDefault="00C73370">
            <w:pPr>
              <w:pStyle w:val="ConsPlusNormal"/>
              <w:jc w:val="center"/>
            </w:pPr>
            <w:r>
              <w:t>863 393,6</w:t>
            </w:r>
          </w:p>
        </w:tc>
        <w:tc>
          <w:tcPr>
            <w:tcW w:w="1134" w:type="dxa"/>
            <w:tcBorders>
              <w:top w:val="nil"/>
              <w:left w:val="nil"/>
              <w:bottom w:val="nil"/>
              <w:right w:val="nil"/>
            </w:tcBorders>
          </w:tcPr>
          <w:p w:rsidR="00433A4B" w:rsidRDefault="00433A4B">
            <w:pPr>
              <w:pStyle w:val="ConsPlusNormal"/>
              <w:jc w:val="center"/>
            </w:pPr>
            <w:r>
              <w:t>178 691,1</w:t>
            </w:r>
          </w:p>
        </w:tc>
        <w:tc>
          <w:tcPr>
            <w:tcW w:w="1079" w:type="dxa"/>
            <w:tcBorders>
              <w:top w:val="nil"/>
              <w:left w:val="nil"/>
              <w:bottom w:val="nil"/>
              <w:right w:val="nil"/>
            </w:tcBorders>
          </w:tcPr>
          <w:p w:rsidR="00433A4B" w:rsidRDefault="00433A4B" w:rsidP="00C73370">
            <w:pPr>
              <w:pStyle w:val="ConsPlusNormal"/>
              <w:jc w:val="center"/>
            </w:pPr>
            <w:r>
              <w:t>3</w:t>
            </w:r>
            <w:r w:rsidR="00C73370">
              <w:t>79 259,1</w:t>
            </w:r>
          </w:p>
        </w:tc>
        <w:tc>
          <w:tcPr>
            <w:tcW w:w="1134" w:type="dxa"/>
            <w:tcBorders>
              <w:top w:val="nil"/>
              <w:left w:val="nil"/>
              <w:bottom w:val="nil"/>
              <w:right w:val="nil"/>
            </w:tcBorders>
          </w:tcPr>
          <w:p w:rsidR="00433A4B" w:rsidRDefault="00433A4B">
            <w:pPr>
              <w:pStyle w:val="ConsPlusNormal"/>
              <w:jc w:val="center"/>
            </w:pPr>
            <w:r>
              <w:t>29 648,5</w:t>
            </w:r>
          </w:p>
        </w:tc>
        <w:tc>
          <w:tcPr>
            <w:tcW w:w="1134" w:type="dxa"/>
            <w:gridSpan w:val="2"/>
            <w:tcBorders>
              <w:top w:val="nil"/>
              <w:left w:val="nil"/>
              <w:bottom w:val="nil"/>
              <w:right w:val="nil"/>
            </w:tcBorders>
          </w:tcPr>
          <w:p w:rsidR="00433A4B" w:rsidRDefault="00433A4B">
            <w:pPr>
              <w:pStyle w:val="ConsPlusNormal"/>
              <w:jc w:val="center"/>
            </w:pPr>
            <w:r>
              <w:t>275 794,9</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областной бюджет</w:t>
            </w:r>
          </w:p>
        </w:tc>
        <w:tc>
          <w:tcPr>
            <w:tcW w:w="1190" w:type="dxa"/>
            <w:tcBorders>
              <w:top w:val="nil"/>
              <w:left w:val="nil"/>
              <w:bottom w:val="nil"/>
              <w:right w:val="nil"/>
            </w:tcBorders>
          </w:tcPr>
          <w:p w:rsidR="00433A4B" w:rsidRDefault="00C73370">
            <w:pPr>
              <w:pStyle w:val="ConsPlusNormal"/>
              <w:jc w:val="center"/>
            </w:pPr>
            <w:r>
              <w:t>144 235,2</w:t>
            </w:r>
          </w:p>
        </w:tc>
        <w:tc>
          <w:tcPr>
            <w:tcW w:w="1134" w:type="dxa"/>
            <w:tcBorders>
              <w:top w:val="nil"/>
              <w:left w:val="nil"/>
              <w:bottom w:val="nil"/>
              <w:right w:val="nil"/>
            </w:tcBorders>
          </w:tcPr>
          <w:p w:rsidR="00433A4B" w:rsidRDefault="00433A4B">
            <w:pPr>
              <w:pStyle w:val="ConsPlusNormal"/>
              <w:jc w:val="center"/>
            </w:pPr>
            <w:r>
              <w:t>37 723,3</w:t>
            </w:r>
          </w:p>
        </w:tc>
        <w:tc>
          <w:tcPr>
            <w:tcW w:w="1079" w:type="dxa"/>
            <w:tcBorders>
              <w:top w:val="nil"/>
              <w:left w:val="nil"/>
              <w:bottom w:val="nil"/>
              <w:right w:val="nil"/>
            </w:tcBorders>
          </w:tcPr>
          <w:p w:rsidR="00433A4B" w:rsidRDefault="00C73370">
            <w:pPr>
              <w:pStyle w:val="ConsPlusNormal"/>
              <w:jc w:val="center"/>
            </w:pPr>
            <w:r>
              <w:t>23 444,4</w:t>
            </w:r>
          </w:p>
        </w:tc>
        <w:tc>
          <w:tcPr>
            <w:tcW w:w="1134" w:type="dxa"/>
            <w:tcBorders>
              <w:top w:val="nil"/>
              <w:left w:val="nil"/>
              <w:bottom w:val="nil"/>
              <w:right w:val="nil"/>
            </w:tcBorders>
          </w:tcPr>
          <w:p w:rsidR="00433A4B" w:rsidRDefault="00C73370">
            <w:pPr>
              <w:pStyle w:val="ConsPlusNormal"/>
              <w:jc w:val="center"/>
            </w:pPr>
            <w:r>
              <w:t>16 309,7</w:t>
            </w:r>
          </w:p>
        </w:tc>
        <w:tc>
          <w:tcPr>
            <w:tcW w:w="1134" w:type="dxa"/>
            <w:gridSpan w:val="2"/>
            <w:tcBorders>
              <w:top w:val="nil"/>
              <w:left w:val="nil"/>
              <w:bottom w:val="nil"/>
              <w:right w:val="nil"/>
            </w:tcBorders>
          </w:tcPr>
          <w:p w:rsidR="00433A4B" w:rsidRDefault="00C73370">
            <w:pPr>
              <w:pStyle w:val="ConsPlusNormal"/>
              <w:jc w:val="center"/>
            </w:pPr>
            <w:r>
              <w:t>21 419,8</w:t>
            </w:r>
          </w:p>
        </w:tc>
        <w:tc>
          <w:tcPr>
            <w:tcW w:w="992" w:type="dxa"/>
            <w:tcBorders>
              <w:top w:val="nil"/>
              <w:left w:val="nil"/>
              <w:bottom w:val="nil"/>
              <w:right w:val="nil"/>
            </w:tcBorders>
          </w:tcPr>
          <w:p w:rsidR="00433A4B" w:rsidRDefault="00C73370">
            <w:pPr>
              <w:pStyle w:val="ConsPlusNormal"/>
              <w:jc w:val="center"/>
            </w:pPr>
            <w:r>
              <w:t>15 169,0</w:t>
            </w:r>
          </w:p>
        </w:tc>
        <w:tc>
          <w:tcPr>
            <w:tcW w:w="1134" w:type="dxa"/>
            <w:tcBorders>
              <w:top w:val="nil"/>
              <w:left w:val="nil"/>
              <w:bottom w:val="nil"/>
              <w:right w:val="nil"/>
            </w:tcBorders>
          </w:tcPr>
          <w:p w:rsidR="00433A4B" w:rsidRDefault="00433A4B">
            <w:pPr>
              <w:pStyle w:val="ConsPlusNormal"/>
              <w:jc w:val="center"/>
            </w:pPr>
            <w:r>
              <w:t>30 169,0</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местные бюджеты</w:t>
            </w:r>
          </w:p>
        </w:tc>
        <w:tc>
          <w:tcPr>
            <w:tcW w:w="1190" w:type="dxa"/>
            <w:tcBorders>
              <w:top w:val="nil"/>
              <w:left w:val="nil"/>
              <w:bottom w:val="nil"/>
              <w:right w:val="nil"/>
            </w:tcBorders>
          </w:tcPr>
          <w:p w:rsidR="00433A4B" w:rsidRDefault="00C73370">
            <w:pPr>
              <w:pStyle w:val="ConsPlusNormal"/>
              <w:jc w:val="center"/>
            </w:pPr>
            <w:r>
              <w:t>27 363,6</w:t>
            </w:r>
          </w:p>
        </w:tc>
        <w:tc>
          <w:tcPr>
            <w:tcW w:w="1134" w:type="dxa"/>
            <w:tcBorders>
              <w:top w:val="nil"/>
              <w:left w:val="nil"/>
              <w:bottom w:val="nil"/>
              <w:right w:val="nil"/>
            </w:tcBorders>
          </w:tcPr>
          <w:p w:rsidR="00433A4B" w:rsidRDefault="00433A4B">
            <w:pPr>
              <w:pStyle w:val="ConsPlusNormal"/>
              <w:jc w:val="center"/>
            </w:pPr>
            <w:r>
              <w:t>8 305,5</w:t>
            </w:r>
          </w:p>
        </w:tc>
        <w:tc>
          <w:tcPr>
            <w:tcW w:w="1079" w:type="dxa"/>
            <w:tcBorders>
              <w:top w:val="nil"/>
              <w:left w:val="nil"/>
              <w:bottom w:val="nil"/>
              <w:right w:val="nil"/>
            </w:tcBorders>
          </w:tcPr>
          <w:p w:rsidR="00433A4B" w:rsidRDefault="00C73370">
            <w:pPr>
              <w:pStyle w:val="ConsPlusNormal"/>
              <w:jc w:val="center"/>
            </w:pPr>
            <w:r>
              <w:t>2 752,6</w:t>
            </w:r>
          </w:p>
        </w:tc>
        <w:tc>
          <w:tcPr>
            <w:tcW w:w="1134" w:type="dxa"/>
            <w:tcBorders>
              <w:top w:val="nil"/>
              <w:left w:val="nil"/>
              <w:bottom w:val="nil"/>
              <w:right w:val="nil"/>
            </w:tcBorders>
          </w:tcPr>
          <w:p w:rsidR="00433A4B" w:rsidRDefault="00C73370">
            <w:pPr>
              <w:pStyle w:val="ConsPlusNormal"/>
              <w:jc w:val="center"/>
            </w:pPr>
            <w:r>
              <w:t>4 801,1</w:t>
            </w:r>
          </w:p>
        </w:tc>
        <w:tc>
          <w:tcPr>
            <w:tcW w:w="1134" w:type="dxa"/>
            <w:gridSpan w:val="2"/>
            <w:tcBorders>
              <w:top w:val="nil"/>
              <w:left w:val="nil"/>
              <w:bottom w:val="nil"/>
              <w:right w:val="nil"/>
            </w:tcBorders>
          </w:tcPr>
          <w:p w:rsidR="00433A4B" w:rsidRDefault="00C73370">
            <w:pPr>
              <w:pStyle w:val="ConsPlusNormal"/>
              <w:jc w:val="center"/>
            </w:pPr>
            <w:r>
              <w:t>2 764,0</w:t>
            </w:r>
          </w:p>
        </w:tc>
        <w:tc>
          <w:tcPr>
            <w:tcW w:w="992" w:type="dxa"/>
            <w:tcBorders>
              <w:top w:val="nil"/>
              <w:left w:val="nil"/>
              <w:bottom w:val="nil"/>
              <w:right w:val="nil"/>
            </w:tcBorders>
          </w:tcPr>
          <w:p w:rsidR="00433A4B" w:rsidRDefault="00C73370">
            <w:pPr>
              <w:pStyle w:val="ConsPlusNormal"/>
              <w:jc w:val="center"/>
            </w:pPr>
            <w:r>
              <w:t>2 706,6</w:t>
            </w:r>
          </w:p>
        </w:tc>
        <w:tc>
          <w:tcPr>
            <w:tcW w:w="1134" w:type="dxa"/>
            <w:tcBorders>
              <w:top w:val="nil"/>
              <w:left w:val="nil"/>
              <w:bottom w:val="nil"/>
              <w:right w:val="nil"/>
            </w:tcBorders>
          </w:tcPr>
          <w:p w:rsidR="00433A4B" w:rsidRDefault="00433A4B">
            <w:pPr>
              <w:pStyle w:val="ConsPlusNormal"/>
              <w:jc w:val="center"/>
            </w:pPr>
            <w:r>
              <w:t>6 033,8</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2330" w:type="dxa"/>
            <w:vMerge/>
            <w:tcBorders>
              <w:top w:val="nil"/>
              <w:left w:val="nil"/>
              <w:bottom w:val="nil"/>
              <w:right w:val="nil"/>
            </w:tcBorders>
          </w:tcPr>
          <w:p w:rsidR="00433A4B" w:rsidRDefault="00433A4B">
            <w:pPr>
              <w:pStyle w:val="ConsPlusNormal"/>
            </w:pPr>
          </w:p>
        </w:tc>
        <w:tc>
          <w:tcPr>
            <w:tcW w:w="1276" w:type="dxa"/>
            <w:vMerge/>
            <w:tcBorders>
              <w:top w:val="nil"/>
              <w:left w:val="nil"/>
              <w:bottom w:val="nil"/>
              <w:right w:val="nil"/>
            </w:tcBorders>
          </w:tcPr>
          <w:p w:rsidR="00433A4B" w:rsidRDefault="00433A4B">
            <w:pPr>
              <w:pStyle w:val="ConsPlusNormal"/>
            </w:pPr>
          </w:p>
        </w:tc>
        <w:tc>
          <w:tcPr>
            <w:tcW w:w="1275" w:type="dxa"/>
            <w:tcBorders>
              <w:top w:val="nil"/>
              <w:left w:val="nil"/>
              <w:bottom w:val="nil"/>
              <w:right w:val="nil"/>
            </w:tcBorders>
          </w:tcPr>
          <w:p w:rsidR="00433A4B" w:rsidRDefault="00433A4B">
            <w:pPr>
              <w:pStyle w:val="ConsPlusNormal"/>
            </w:pPr>
            <w:r>
              <w:t>внебюджетные средства</w:t>
            </w:r>
          </w:p>
        </w:tc>
        <w:tc>
          <w:tcPr>
            <w:tcW w:w="1190"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079"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134" w:type="dxa"/>
            <w:gridSpan w:val="2"/>
            <w:tcBorders>
              <w:top w:val="nil"/>
              <w:left w:val="nil"/>
              <w:bottom w:val="nil"/>
              <w:right w:val="nil"/>
            </w:tcBorders>
          </w:tcPr>
          <w:p w:rsidR="00433A4B" w:rsidRDefault="00433A4B">
            <w:pPr>
              <w:pStyle w:val="ConsPlusNormal"/>
              <w:jc w:val="center"/>
            </w:pPr>
            <w:r>
              <w:t>-</w:t>
            </w:r>
          </w:p>
        </w:tc>
        <w:tc>
          <w:tcPr>
            <w:tcW w:w="992" w:type="dxa"/>
            <w:tcBorders>
              <w:top w:val="nil"/>
              <w:left w:val="nil"/>
              <w:bottom w:val="nil"/>
              <w:right w:val="nil"/>
            </w:tcBorders>
          </w:tcPr>
          <w:p w:rsidR="00433A4B" w:rsidRDefault="00433A4B">
            <w:pPr>
              <w:pStyle w:val="ConsPlusNormal"/>
              <w:jc w:val="center"/>
            </w:pPr>
            <w:r>
              <w:t>-</w:t>
            </w:r>
          </w:p>
        </w:tc>
        <w:tc>
          <w:tcPr>
            <w:tcW w:w="1134" w:type="dxa"/>
            <w:tcBorders>
              <w:top w:val="nil"/>
              <w:left w:val="nil"/>
              <w:bottom w:val="nil"/>
              <w:right w:val="nil"/>
            </w:tcBorders>
          </w:tcPr>
          <w:p w:rsidR="00433A4B" w:rsidRDefault="00433A4B">
            <w:pPr>
              <w:pStyle w:val="ConsPlusNormal"/>
              <w:jc w:val="center"/>
            </w:pPr>
            <w:r>
              <w:t>-</w:t>
            </w:r>
          </w:p>
        </w:tc>
        <w:tc>
          <w:tcPr>
            <w:tcW w:w="1700" w:type="dxa"/>
            <w:vMerge/>
            <w:tcBorders>
              <w:top w:val="nil"/>
              <w:left w:val="nil"/>
              <w:bottom w:val="nil"/>
              <w:right w:val="nil"/>
            </w:tcBorders>
          </w:tcPr>
          <w:p w:rsidR="00433A4B" w:rsidRDefault="00433A4B">
            <w:pPr>
              <w:pStyle w:val="ConsPlusNormal"/>
            </w:pPr>
          </w:p>
        </w:tc>
        <w:tc>
          <w:tcPr>
            <w:tcW w:w="1277" w:type="dxa"/>
            <w:vMerge/>
            <w:tcBorders>
              <w:top w:val="nil"/>
              <w:left w:val="nil"/>
              <w:bottom w:val="nil"/>
              <w:right w:val="nil"/>
            </w:tcBorders>
          </w:tcPr>
          <w:p w:rsidR="00433A4B" w:rsidRDefault="00433A4B">
            <w:pPr>
              <w:pStyle w:val="ConsPlusNormal"/>
            </w:pPr>
          </w:p>
        </w:tc>
      </w:tr>
      <w:tr w:rsidR="00433A4B" w:rsidTr="006B1484">
        <w:tblPrEx>
          <w:tblBorders>
            <w:left w:val="none" w:sz="0" w:space="0" w:color="auto"/>
            <w:right w:val="none" w:sz="0" w:space="0" w:color="auto"/>
            <w:insideH w:val="none" w:sz="0" w:space="0" w:color="auto"/>
            <w:insideV w:val="none" w:sz="0" w:space="0" w:color="auto"/>
          </w:tblBorders>
        </w:tblPrEx>
        <w:tc>
          <w:tcPr>
            <w:tcW w:w="15655" w:type="dxa"/>
            <w:gridSpan w:val="13"/>
            <w:tcBorders>
              <w:top w:val="nil"/>
              <w:left w:val="nil"/>
              <w:bottom w:val="nil"/>
              <w:right w:val="nil"/>
            </w:tcBorders>
          </w:tcPr>
          <w:p w:rsidR="00433A4B" w:rsidRDefault="00433A4B">
            <w:pPr>
              <w:pStyle w:val="ConsPlusNormal"/>
              <w:jc w:val="both"/>
            </w:pPr>
            <w:r>
              <w:t xml:space="preserve">(в ред. </w:t>
            </w:r>
            <w:hyperlink r:id="rId245">
              <w:r>
                <w:rPr>
                  <w:color w:val="0000FF"/>
                </w:rPr>
                <w:t>постановления</w:t>
              </w:r>
            </w:hyperlink>
            <w:r>
              <w:t xml:space="preserve"> Правительства Архангельской области от 28.07.2022 N 547-пп</w:t>
            </w:r>
            <w:r w:rsidR="00313E0D" w:rsidRPr="00FA0F7D">
              <w:t>,</w:t>
            </w:r>
            <w:r w:rsidR="00313E0D">
              <w:rPr>
                <w:color w:val="0000FF"/>
              </w:rPr>
              <w:t xml:space="preserve"> </w:t>
            </w:r>
            <w:r w:rsidR="00313E0D" w:rsidRPr="00901383">
              <w:t xml:space="preserve">от 07.10.2022 </w:t>
            </w:r>
            <w:r w:rsidR="00313E0D">
              <w:rPr>
                <w:color w:val="0000FF"/>
              </w:rPr>
              <w:t>№ 797-пп</w:t>
            </w:r>
            <w:bookmarkStart w:id="62" w:name="_GoBack"/>
            <w:bookmarkEnd w:id="62"/>
            <w:r>
              <w:t>)</w:t>
            </w:r>
          </w:p>
        </w:tc>
      </w:tr>
    </w:tbl>
    <w:p w:rsidR="00433A4B" w:rsidRDefault="00433A4B">
      <w:pPr>
        <w:pStyle w:val="ConsPlusNormal"/>
        <w:sectPr w:rsidR="00433A4B">
          <w:pgSz w:w="16838" w:h="11905" w:orient="landscape"/>
          <w:pgMar w:top="1701" w:right="1134" w:bottom="850" w:left="1134" w:header="0" w:footer="0" w:gutter="0"/>
          <w:cols w:space="720"/>
          <w:titlePg/>
        </w:sectPr>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0"/>
      </w:pPr>
      <w:r>
        <w:t>Утверждено</w:t>
      </w:r>
    </w:p>
    <w:p w:rsidR="00433A4B" w:rsidRDefault="00433A4B">
      <w:pPr>
        <w:pStyle w:val="ConsPlusNormal"/>
        <w:jc w:val="right"/>
      </w:pPr>
      <w:r>
        <w:t>постановлением Правительства</w:t>
      </w:r>
    </w:p>
    <w:p w:rsidR="00433A4B" w:rsidRDefault="00433A4B">
      <w:pPr>
        <w:pStyle w:val="ConsPlusNormal"/>
        <w:jc w:val="right"/>
      </w:pPr>
      <w:r>
        <w:t>Архангельской области</w:t>
      </w:r>
    </w:p>
    <w:p w:rsidR="00433A4B" w:rsidRDefault="00433A4B">
      <w:pPr>
        <w:pStyle w:val="ConsPlusNormal"/>
        <w:jc w:val="right"/>
      </w:pPr>
      <w:r>
        <w:t>от 09.10.2020 N 664-пп</w:t>
      </w:r>
    </w:p>
    <w:p w:rsidR="00433A4B" w:rsidRDefault="00433A4B">
      <w:pPr>
        <w:pStyle w:val="ConsPlusNormal"/>
        <w:jc w:val="both"/>
      </w:pPr>
    </w:p>
    <w:p w:rsidR="00433A4B" w:rsidRDefault="00433A4B">
      <w:pPr>
        <w:pStyle w:val="ConsPlusTitle"/>
        <w:jc w:val="center"/>
      </w:pPr>
      <w:bookmarkStart w:id="63" w:name="P3844"/>
      <w:bookmarkEnd w:id="63"/>
      <w:r>
        <w:t>ПОЛОЖЕНИЕ</w:t>
      </w:r>
    </w:p>
    <w:p w:rsidR="00433A4B" w:rsidRDefault="00433A4B">
      <w:pPr>
        <w:pStyle w:val="ConsPlusTitle"/>
        <w:jc w:val="center"/>
      </w:pPr>
      <w:r>
        <w:t>О ПОРЯДКЕ ПРОВЕДЕНИЯ КОНКУРСА НА ПОЛУЧЕНИЕ</w:t>
      </w:r>
    </w:p>
    <w:p w:rsidR="00433A4B" w:rsidRDefault="00433A4B">
      <w:pPr>
        <w:pStyle w:val="ConsPlusTitle"/>
        <w:jc w:val="center"/>
      </w:pPr>
      <w:r>
        <w:t>ГРАНТОВ В ФОРМЕ СУБСИДИЙ ЗА ЛУЧШУЮ ОРГАНИЗАЦИЮ</w:t>
      </w:r>
    </w:p>
    <w:p w:rsidR="00433A4B" w:rsidRDefault="00433A4B">
      <w:pPr>
        <w:pStyle w:val="ConsPlusTitle"/>
        <w:jc w:val="center"/>
      </w:pPr>
      <w:r>
        <w:t>ФИЗКУЛЬТУРНО-СПОРТИВНОЙ РАБОТЫ В АРХАНГЕЛЬСКОЙ ОБЛАСТИ</w:t>
      </w:r>
    </w:p>
    <w:p w:rsidR="00433A4B" w:rsidRDefault="00433A4B">
      <w:pPr>
        <w:pStyle w:val="ConsPlusTitle"/>
        <w:jc w:val="center"/>
      </w:pPr>
      <w:r>
        <w:t>СРЕДИ МУНИЦИПАЛЬНЫХ УЧРЕЖДЕНИЙ, ОРГАНИЗАЦИЙ</w:t>
      </w:r>
    </w:p>
    <w:p w:rsidR="00433A4B" w:rsidRDefault="00433A4B">
      <w:pPr>
        <w:pStyle w:val="ConsPlusTitle"/>
        <w:jc w:val="center"/>
      </w:pPr>
      <w:r>
        <w:t>ФИЗКУЛЬТУРНО-СПОРТИВНОЙ НАПРАВЛЕННОСТИ, СПОРТИВНЫХ КЛУБОВ,</w:t>
      </w:r>
    </w:p>
    <w:p w:rsidR="00433A4B" w:rsidRDefault="00433A4B">
      <w:pPr>
        <w:pStyle w:val="ConsPlusTitle"/>
        <w:jc w:val="center"/>
      </w:pPr>
      <w:r>
        <w:t>ОБЩЕСТВЕННЫХ ОБЪЕДИНЕНИЙ, СОЦИАЛЬНО ОРИЕНТИРОВАННЫХ</w:t>
      </w:r>
    </w:p>
    <w:p w:rsidR="00433A4B" w:rsidRDefault="00433A4B">
      <w:pPr>
        <w:pStyle w:val="ConsPlusTitle"/>
        <w:jc w:val="center"/>
      </w:pPr>
      <w:r>
        <w:t>НЕКОММЕРЧЕСКИХ ОРГАНИЗАЦИЙ</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(введено </w:t>
            </w:r>
            <w:hyperlink r:id="rId246">
              <w:r>
                <w:rPr>
                  <w:color w:val="0000FF"/>
                </w:rPr>
                <w:t>постановлением</w:t>
              </w:r>
            </w:hyperlink>
            <w:r>
              <w:rPr>
                <w:color w:val="392C69"/>
              </w:rPr>
              <w:t xml:space="preserve"> Правительства Архангельской области</w:t>
            </w:r>
          </w:p>
          <w:p w:rsidR="00433A4B" w:rsidRDefault="00433A4B">
            <w:pPr>
              <w:pStyle w:val="ConsPlusNormal"/>
              <w:jc w:val="center"/>
            </w:pPr>
            <w:r>
              <w:rPr>
                <w:color w:val="392C69"/>
              </w:rPr>
              <w:t>от 11.02.2021 N 66-пп;</w:t>
            </w:r>
          </w:p>
          <w:p w:rsidR="00433A4B" w:rsidRDefault="00433A4B">
            <w:pPr>
              <w:pStyle w:val="ConsPlusNormal"/>
              <w:jc w:val="center"/>
            </w:pPr>
            <w:r>
              <w:rPr>
                <w:color w:val="392C69"/>
              </w:rPr>
              <w:t>в ред. постановлений Правительства Архангельской области</w:t>
            </w:r>
          </w:p>
          <w:p w:rsidR="00433A4B" w:rsidRDefault="00433A4B">
            <w:pPr>
              <w:pStyle w:val="ConsPlusNormal"/>
              <w:jc w:val="center"/>
            </w:pPr>
            <w:r>
              <w:rPr>
                <w:color w:val="392C69"/>
              </w:rPr>
              <w:t xml:space="preserve">от 21.12.2021 </w:t>
            </w:r>
            <w:hyperlink r:id="rId247">
              <w:r>
                <w:rPr>
                  <w:color w:val="0000FF"/>
                </w:rPr>
                <w:t>N 742-пп</w:t>
              </w:r>
            </w:hyperlink>
            <w:r>
              <w:rPr>
                <w:color w:val="392C69"/>
              </w:rPr>
              <w:t xml:space="preserve">, от 29.04.2022 </w:t>
            </w:r>
            <w:hyperlink r:id="rId248">
              <w:r>
                <w:rPr>
                  <w:color w:val="0000FF"/>
                </w:rPr>
                <w:t>N 279-пп</w:t>
              </w:r>
            </w:hyperlink>
            <w:r>
              <w:rPr>
                <w:color w:val="392C69"/>
              </w:rPr>
              <w:t xml:space="preserve">, от 19.05.2022 </w:t>
            </w:r>
            <w:hyperlink r:id="rId249">
              <w:r>
                <w:rPr>
                  <w:color w:val="0000FF"/>
                </w:rPr>
                <w:t>N 327-пп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Title"/>
        <w:jc w:val="center"/>
        <w:outlineLvl w:val="1"/>
      </w:pPr>
      <w:r>
        <w:t>I. Общие положения</w:t>
      </w:r>
    </w:p>
    <w:p w:rsidR="00433A4B" w:rsidRDefault="00433A4B">
      <w:pPr>
        <w:pStyle w:val="ConsPlusNormal"/>
        <w:jc w:val="both"/>
      </w:pPr>
    </w:p>
    <w:p w:rsidR="00433A4B" w:rsidRDefault="00433A4B">
      <w:pPr>
        <w:pStyle w:val="ConsPlusNormal"/>
        <w:ind w:firstLine="540"/>
        <w:jc w:val="both"/>
      </w:pPr>
      <w:bookmarkStart w:id="64" w:name="P3860"/>
      <w:bookmarkEnd w:id="64"/>
      <w:r>
        <w:t xml:space="preserve">1. Настоящее Положение, разработанное в соответствии с </w:t>
      </w:r>
      <w:hyperlink r:id="rId250">
        <w:r>
          <w:rPr>
            <w:color w:val="0000FF"/>
          </w:rPr>
          <w:t>пунктом 7 статьи 78</w:t>
        </w:r>
      </w:hyperlink>
      <w:r>
        <w:t xml:space="preserve">, </w:t>
      </w:r>
      <w:hyperlink r:id="rId251">
        <w:r>
          <w:rPr>
            <w:color w:val="0000FF"/>
          </w:rPr>
          <w:t>пунктом 4 статьи 78.1</w:t>
        </w:r>
      </w:hyperlink>
      <w:r>
        <w:t xml:space="preserve"> Бюджетного кодекса Российской Федерации, общими </w:t>
      </w:r>
      <w:hyperlink r:id="rId252">
        <w:r>
          <w:rPr>
            <w:color w:val="0000FF"/>
          </w:rPr>
          <w:t>требованиями</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(далее - общие требования), </w:t>
      </w:r>
      <w:hyperlink w:anchor="P580">
        <w:r>
          <w:rPr>
            <w:color w:val="0000FF"/>
          </w:rPr>
          <w:t>пунктом 2.3</w:t>
        </w:r>
      </w:hyperlink>
      <w:r>
        <w:t xml:space="preserve"> приложения N 2 к государственной программе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N 664-пп (далее - государственная программа), определяет порядок и условия проведения конкурса на получение грантов в форме субсидий за лучшую организацию физкультурно-спортивной работы в Архангельской области среди муниципальных учреждений, 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 (далее соответственно - грант, конкурс, организации).</w:t>
      </w:r>
    </w:p>
    <w:p w:rsidR="00433A4B" w:rsidRDefault="00433A4B">
      <w:pPr>
        <w:pStyle w:val="ConsPlusNormal"/>
        <w:spacing w:before="200"/>
        <w:ind w:firstLine="540"/>
        <w:jc w:val="both"/>
      </w:pPr>
      <w:r>
        <w:t>2. В настоящем Положении используются следующие основные понятия:</w:t>
      </w:r>
    </w:p>
    <w:p w:rsidR="00433A4B" w:rsidRDefault="00433A4B">
      <w:pPr>
        <w:pStyle w:val="ConsPlusNormal"/>
        <w:spacing w:before="200"/>
        <w:ind w:firstLine="540"/>
        <w:jc w:val="both"/>
      </w:pPr>
      <w:r>
        <w:t>1) проект - разработанный соискателем гранта комплекс мероприятий, направленный на организацию физкультурно-спортивной работы в Архангельской области;</w:t>
      </w:r>
    </w:p>
    <w:p w:rsidR="00433A4B" w:rsidRDefault="00433A4B">
      <w:pPr>
        <w:pStyle w:val="ConsPlusNormal"/>
        <w:spacing w:before="200"/>
        <w:ind w:firstLine="540"/>
        <w:jc w:val="both"/>
      </w:pPr>
      <w:bookmarkStart w:id="65" w:name="P3863"/>
      <w:bookmarkEnd w:id="65"/>
      <w:r>
        <w:t xml:space="preserve">2) соискатели гранта (участники конкурса) - юридические лица, осуществляющие физкультурно-спортивную деятельность на территории Архангельской области, подавшие </w:t>
      </w:r>
      <w:hyperlink w:anchor="P4013">
        <w:r>
          <w:rPr>
            <w:color w:val="0000FF"/>
          </w:rPr>
          <w:t>заявку</w:t>
        </w:r>
      </w:hyperlink>
      <w:r>
        <w:t xml:space="preserve"> на участие в конкурсе по форме согласно приложению N 1 к настоящему Положению (далее - заявка), за исключением государственных учреждений;</w:t>
      </w:r>
    </w:p>
    <w:p w:rsidR="00433A4B" w:rsidRDefault="00433A4B">
      <w:pPr>
        <w:pStyle w:val="ConsPlusNormal"/>
        <w:spacing w:before="200"/>
        <w:ind w:firstLine="540"/>
        <w:jc w:val="both"/>
      </w:pPr>
      <w:r>
        <w:t xml:space="preserve">3) </w:t>
      </w:r>
      <w:proofErr w:type="spellStart"/>
      <w:r>
        <w:t>грантополучатель</w:t>
      </w:r>
      <w:proofErr w:type="spellEnd"/>
      <w:r>
        <w:t xml:space="preserve"> - участник конкурса, признанный победителем.</w:t>
      </w:r>
    </w:p>
    <w:p w:rsidR="00433A4B" w:rsidRDefault="00433A4B">
      <w:pPr>
        <w:pStyle w:val="ConsPlusNormal"/>
        <w:spacing w:before="200"/>
        <w:ind w:firstLine="540"/>
        <w:jc w:val="both"/>
      </w:pPr>
      <w:r>
        <w:t>3. Проведение конкурса осуществляется в следующих целях:</w:t>
      </w:r>
    </w:p>
    <w:p w:rsidR="00433A4B" w:rsidRDefault="00433A4B">
      <w:pPr>
        <w:pStyle w:val="ConsPlusNormal"/>
        <w:spacing w:before="200"/>
        <w:ind w:firstLine="540"/>
        <w:jc w:val="both"/>
      </w:pPr>
      <w:r>
        <w:t>1) распространение положительного опыта организации массовой физкультурно-спортивной работы;</w:t>
      </w:r>
    </w:p>
    <w:p w:rsidR="00433A4B" w:rsidRDefault="00433A4B">
      <w:pPr>
        <w:pStyle w:val="ConsPlusNormal"/>
        <w:spacing w:before="200"/>
        <w:ind w:firstLine="540"/>
        <w:jc w:val="both"/>
      </w:pPr>
      <w:r>
        <w:t>2) воспитание потребности в здоровом образе жизни среди жителей Архангельской области.</w:t>
      </w:r>
    </w:p>
    <w:p w:rsidR="00433A4B" w:rsidRDefault="00433A4B">
      <w:pPr>
        <w:pStyle w:val="ConsPlusNormal"/>
        <w:spacing w:before="200"/>
        <w:ind w:firstLine="540"/>
        <w:jc w:val="both"/>
      </w:pPr>
      <w:bookmarkStart w:id="66" w:name="P3868"/>
      <w:bookmarkEnd w:id="66"/>
      <w:r>
        <w:t>4. Направление гранта - организация и проведение физкультурно-массовых мероприятий.</w:t>
      </w:r>
    </w:p>
    <w:p w:rsidR="00433A4B" w:rsidRDefault="00433A4B">
      <w:pPr>
        <w:pStyle w:val="ConsPlusNormal"/>
        <w:spacing w:before="200"/>
        <w:ind w:firstLine="540"/>
        <w:jc w:val="both"/>
      </w:pPr>
      <w:bookmarkStart w:id="67" w:name="P3869"/>
      <w:bookmarkEnd w:id="67"/>
      <w:r>
        <w:lastRenderedPageBreak/>
        <w:t>5. Организатором конкурса и главным распорядителем средств областного бюджета, предусмотренных на предоставление грантов, является министерство спорта Архангельской области (далее - министерство).</w:t>
      </w:r>
    </w:p>
    <w:p w:rsidR="00433A4B" w:rsidRDefault="00433A4B">
      <w:pPr>
        <w:pStyle w:val="ConsPlusNormal"/>
        <w:jc w:val="both"/>
      </w:pPr>
      <w:r>
        <w:t xml:space="preserve">(в ред. </w:t>
      </w:r>
      <w:hyperlink r:id="rId253">
        <w:r>
          <w:rPr>
            <w:color w:val="0000FF"/>
          </w:rPr>
          <w:t>постановления</w:t>
        </w:r>
      </w:hyperlink>
      <w:r>
        <w:t xml:space="preserve"> Правительства Архангельской области от 29.04.2022 N 279-пп)</w:t>
      </w:r>
    </w:p>
    <w:p w:rsidR="00433A4B" w:rsidRDefault="00433A4B">
      <w:pPr>
        <w:pStyle w:val="ConsPlusNormal"/>
        <w:spacing w:before="200"/>
        <w:ind w:firstLine="540"/>
        <w:jc w:val="both"/>
      </w:pPr>
      <w:r>
        <w:t xml:space="preserve">Гранты предоставляются по результатам отбора в форме конкурса в соответствии со сводной бюджетной росписью областного бюджета в пределах лимитов бюджетных обязательств, утвержденных министерству, в пределах средств, предусмотренных областным бюджетом на реализацию </w:t>
      </w:r>
      <w:hyperlink w:anchor="P580">
        <w:r>
          <w:rPr>
            <w:color w:val="0000FF"/>
          </w:rPr>
          <w:t>пункта 2.3</w:t>
        </w:r>
      </w:hyperlink>
      <w:r>
        <w:t xml:space="preserve"> перечня мероприятий государственной программы.</w:t>
      </w:r>
    </w:p>
    <w:p w:rsidR="00433A4B" w:rsidRDefault="00433A4B">
      <w:pPr>
        <w:pStyle w:val="ConsPlusNormal"/>
        <w:spacing w:before="200"/>
        <w:ind w:firstLine="540"/>
        <w:jc w:val="both"/>
      </w:pPr>
      <w:r>
        <w:t xml:space="preserve">6. Максимальная сумма гранта, предоставляемая </w:t>
      </w:r>
      <w:proofErr w:type="spellStart"/>
      <w:r>
        <w:t>грантополучателю</w:t>
      </w:r>
      <w:proofErr w:type="spellEnd"/>
      <w:r>
        <w:t>, - 100 000 рублей.</w:t>
      </w:r>
    </w:p>
    <w:p w:rsidR="00433A4B" w:rsidRDefault="00433A4B">
      <w:pPr>
        <w:pStyle w:val="ConsPlusNormal"/>
        <w:spacing w:before="200"/>
        <w:ind w:firstLine="540"/>
        <w:jc w:val="both"/>
      </w:pPr>
      <w:r>
        <w:t>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
    <w:p w:rsidR="00433A4B" w:rsidRDefault="00433A4B">
      <w:pPr>
        <w:pStyle w:val="ConsPlusNormal"/>
        <w:jc w:val="both"/>
      </w:pPr>
      <w:r>
        <w:t xml:space="preserve">(в ред. </w:t>
      </w:r>
      <w:hyperlink r:id="rId254">
        <w:r>
          <w:rPr>
            <w:color w:val="0000FF"/>
          </w:rPr>
          <w:t>постановления</w:t>
        </w:r>
      </w:hyperlink>
      <w:r>
        <w:t xml:space="preserve"> Правительства Архангельской области от 19.05.2022 N 327-пп)</w:t>
      </w:r>
    </w:p>
    <w:p w:rsidR="00433A4B" w:rsidRDefault="00433A4B">
      <w:pPr>
        <w:pStyle w:val="ConsPlusNormal"/>
        <w:jc w:val="both"/>
      </w:pPr>
    </w:p>
    <w:p w:rsidR="00433A4B" w:rsidRDefault="00433A4B">
      <w:pPr>
        <w:pStyle w:val="ConsPlusTitle"/>
        <w:jc w:val="center"/>
        <w:outlineLvl w:val="1"/>
      </w:pPr>
      <w:r>
        <w:t>II. Условия предоставления грантов и порядок проведения</w:t>
      </w:r>
    </w:p>
    <w:p w:rsidR="00433A4B" w:rsidRDefault="00433A4B">
      <w:pPr>
        <w:pStyle w:val="ConsPlusTitle"/>
        <w:jc w:val="center"/>
      </w:pPr>
      <w:r>
        <w:t>конкурса</w:t>
      </w:r>
    </w:p>
    <w:p w:rsidR="00433A4B" w:rsidRDefault="00433A4B">
      <w:pPr>
        <w:pStyle w:val="ConsPlusNormal"/>
        <w:jc w:val="both"/>
      </w:pPr>
    </w:p>
    <w:p w:rsidR="00433A4B" w:rsidRDefault="00433A4B">
      <w:pPr>
        <w:pStyle w:val="ConsPlusNormal"/>
        <w:ind w:firstLine="540"/>
        <w:jc w:val="both"/>
      </w:pPr>
      <w:bookmarkStart w:id="68" w:name="P3879"/>
      <w:bookmarkEnd w:id="68"/>
      <w:r>
        <w:t>7. Соискатели гранта для участия в конкурсе должны соответствовать следующим условиям:</w:t>
      </w:r>
    </w:p>
    <w:p w:rsidR="00433A4B" w:rsidRDefault="00433A4B">
      <w:pPr>
        <w:pStyle w:val="ConsPlusNormal"/>
        <w:spacing w:before="200"/>
        <w:ind w:firstLine="540"/>
        <w:jc w:val="both"/>
      </w:pPr>
      <w:r>
        <w:t>1) 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33A4B" w:rsidRDefault="00433A4B">
      <w:pPr>
        <w:pStyle w:val="ConsPlusNormal"/>
        <w:spacing w:before="200"/>
        <w:ind w:firstLine="540"/>
        <w:jc w:val="both"/>
      </w:pPr>
      <w:r>
        <w:t>2) не иметь на первое число месяца, предшествующего месяцу, в котором планируется подача заявки,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433A4B" w:rsidRDefault="00433A4B">
      <w:pPr>
        <w:pStyle w:val="ConsPlusNormal"/>
        <w:spacing w:before="200"/>
        <w:ind w:firstLine="540"/>
        <w:jc w:val="both"/>
      </w:pPr>
      <w:r>
        <w:t>3) не иметь на первое число месяца, предшествующего месяцу, в котором планируется подача заявки,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433A4B" w:rsidRDefault="00433A4B">
      <w:pPr>
        <w:pStyle w:val="ConsPlusNormal"/>
        <w:spacing w:before="200"/>
        <w:ind w:firstLine="540"/>
        <w:jc w:val="both"/>
      </w:pPr>
      <w:r>
        <w:t>4) на первое число месяца, предшествующего месяцу, в котором планируется участие в конкурсе, не находиться в процессе ликвидации, реорганизации (за исключением реорганизации в форме присоединения к соискателю гранта другого юридического лица), в отношении соискателя гранта не введена процедура банкротства, деятельность получателя гранта не должна быть приостановлена в порядке, предусмотренном законодательством Российской Федерации;</w:t>
      </w:r>
    </w:p>
    <w:p w:rsidR="00433A4B" w:rsidRDefault="00433A4B">
      <w:pPr>
        <w:pStyle w:val="ConsPlusNormal"/>
        <w:jc w:val="both"/>
      </w:pPr>
      <w:r>
        <w:t xml:space="preserve">(в ред. </w:t>
      </w:r>
      <w:hyperlink r:id="rId255">
        <w:r>
          <w:rPr>
            <w:color w:val="0000FF"/>
          </w:rPr>
          <w:t>постановления</w:t>
        </w:r>
      </w:hyperlink>
      <w:r>
        <w:t xml:space="preserve"> Правительства Архангельской области от 19.05.2022 N 327-пп)</w:t>
      </w:r>
    </w:p>
    <w:p w:rsidR="00433A4B" w:rsidRDefault="00433A4B">
      <w:pPr>
        <w:pStyle w:val="ConsPlusNormal"/>
        <w:spacing w:before="200"/>
        <w:ind w:firstLine="540"/>
        <w:jc w:val="both"/>
      </w:pPr>
      <w:r>
        <w:t>5) на первое число месяца, предшествующего месяцу, в котором планируется участие в конкурсе,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гранта, являющегося юридическим лицом;</w:t>
      </w:r>
    </w:p>
    <w:p w:rsidR="00433A4B" w:rsidRDefault="00433A4B">
      <w:pPr>
        <w:pStyle w:val="ConsPlusNormal"/>
        <w:spacing w:before="200"/>
        <w:ind w:firstLine="540"/>
        <w:jc w:val="both"/>
      </w:pPr>
      <w:r>
        <w:t xml:space="preserve">6) не получать в текущем финансовом году средства из областного бюджета в соответствии с иными правовыми актами Архангельской области на цели, указанные в </w:t>
      </w:r>
      <w:hyperlink w:anchor="P3868">
        <w:r>
          <w:rPr>
            <w:color w:val="0000FF"/>
          </w:rPr>
          <w:t>пункте 4</w:t>
        </w:r>
      </w:hyperlink>
      <w:r>
        <w:t xml:space="preserve"> настоящего Положения;</w:t>
      </w:r>
    </w:p>
    <w:p w:rsidR="00433A4B" w:rsidRDefault="00433A4B">
      <w:pPr>
        <w:pStyle w:val="ConsPlusNormal"/>
        <w:spacing w:before="200"/>
        <w:ind w:firstLine="540"/>
        <w:jc w:val="both"/>
      </w:pPr>
      <w:r>
        <w:t>7) иметь согласие органа, осуществляющего функции и полномочия учредителя в отношении организаций, являющихся муниципальными бюджетными или автономными учреждениями, на участие в конкурсе, оформленное на бланке такого органа;</w:t>
      </w:r>
    </w:p>
    <w:p w:rsidR="00433A4B" w:rsidRDefault="00433A4B">
      <w:pPr>
        <w:pStyle w:val="ConsPlusNormal"/>
        <w:spacing w:before="200"/>
        <w:ind w:firstLine="540"/>
        <w:jc w:val="both"/>
      </w:pPr>
      <w:r>
        <w:lastRenderedPageBreak/>
        <w:t>8) не являться государственным учреждением;</w:t>
      </w:r>
    </w:p>
    <w:p w:rsidR="00433A4B" w:rsidRDefault="00433A4B">
      <w:pPr>
        <w:pStyle w:val="ConsPlusNormal"/>
        <w:spacing w:before="200"/>
        <w:ind w:firstLine="540"/>
        <w:jc w:val="both"/>
      </w:pPr>
      <w:r>
        <w:t>9) реализовать проект в период со дня получения гранта по 10 декабря года, в котором предусматривается реализация проекта.</w:t>
      </w:r>
    </w:p>
    <w:p w:rsidR="00433A4B" w:rsidRDefault="00433A4B">
      <w:pPr>
        <w:pStyle w:val="ConsPlusNormal"/>
        <w:spacing w:before="200"/>
        <w:ind w:firstLine="540"/>
        <w:jc w:val="both"/>
      </w:pPr>
      <w:bookmarkStart w:id="69" w:name="P3890"/>
      <w:bookmarkEnd w:id="69"/>
      <w:r>
        <w:t>8. Организацию и проведение конкурса осуществляет министерство, которое последовательно:</w:t>
      </w:r>
    </w:p>
    <w:p w:rsidR="00433A4B" w:rsidRDefault="00433A4B">
      <w:pPr>
        <w:pStyle w:val="ConsPlusNormal"/>
        <w:spacing w:before="200"/>
        <w:ind w:firstLine="540"/>
        <w:jc w:val="both"/>
      </w:pPr>
      <w:r>
        <w:t>1) издает распоряжение о проведении конкурса;</w:t>
      </w:r>
    </w:p>
    <w:p w:rsidR="00433A4B" w:rsidRDefault="00433A4B">
      <w:pPr>
        <w:pStyle w:val="ConsPlusNormal"/>
        <w:spacing w:before="200"/>
        <w:ind w:firstLine="540"/>
        <w:jc w:val="both"/>
      </w:pPr>
      <w:r>
        <w:t>2) готовит информационное сообщение о проведении конкурса;</w:t>
      </w:r>
    </w:p>
    <w:p w:rsidR="00433A4B" w:rsidRDefault="00433A4B">
      <w:pPr>
        <w:pStyle w:val="ConsPlusNormal"/>
        <w:spacing w:before="200"/>
        <w:ind w:firstLine="540"/>
        <w:jc w:val="both"/>
      </w:pPr>
      <w:r>
        <w:t>3) организует прием, регистрацию и хранение заявок;</w:t>
      </w:r>
    </w:p>
    <w:p w:rsidR="00433A4B" w:rsidRDefault="00433A4B">
      <w:pPr>
        <w:pStyle w:val="ConsPlusNormal"/>
        <w:spacing w:before="200"/>
        <w:ind w:firstLine="540"/>
        <w:jc w:val="both"/>
      </w:pPr>
      <w:r>
        <w:t>4) на основании протокола заседания конкурсной комиссии определяет победителей конкурса;</w:t>
      </w:r>
    </w:p>
    <w:p w:rsidR="00433A4B" w:rsidRDefault="00433A4B">
      <w:pPr>
        <w:pStyle w:val="ConsPlusNormal"/>
        <w:spacing w:before="200"/>
        <w:ind w:firstLine="540"/>
        <w:jc w:val="both"/>
      </w:pPr>
      <w:r>
        <w:t>5) готовит информацию о результатах рассмотрения поступивших заявок и размерах предоставленных грантов (далее - информация).</w:t>
      </w:r>
    </w:p>
    <w:p w:rsidR="00433A4B" w:rsidRDefault="00433A4B">
      <w:pPr>
        <w:pStyle w:val="ConsPlusNormal"/>
        <w:spacing w:before="200"/>
        <w:ind w:firstLine="540"/>
        <w:jc w:val="both"/>
      </w:pPr>
      <w:bookmarkStart w:id="70" w:name="P3896"/>
      <w:bookmarkEnd w:id="70"/>
      <w:r>
        <w:t>9. Информационное сообщение о проведении конкурса содержит следующие сведения:</w:t>
      </w:r>
    </w:p>
    <w:p w:rsidR="00433A4B" w:rsidRDefault="00433A4B">
      <w:pPr>
        <w:pStyle w:val="ConsPlusNormal"/>
        <w:spacing w:before="200"/>
        <w:ind w:firstLine="540"/>
        <w:jc w:val="both"/>
      </w:pPr>
      <w:r>
        <w:t xml:space="preserve">1) сроки проведения конкурса (даты и время начала (окончания) подачи (приема) документов, указанных в </w:t>
      </w:r>
      <w:hyperlink w:anchor="P3910">
        <w:r>
          <w:rPr>
            <w:color w:val="0000FF"/>
          </w:rPr>
          <w:t>пунктах 11</w:t>
        </w:r>
      </w:hyperlink>
      <w:r>
        <w:t xml:space="preserve"> и </w:t>
      </w:r>
      <w:hyperlink w:anchor="P3918">
        <w:r>
          <w:rPr>
            <w:color w:val="0000FF"/>
          </w:rPr>
          <w:t>12</w:t>
        </w:r>
      </w:hyperlink>
      <w:r>
        <w:t xml:space="preserve"> настоящего Положения, которые не могут быть меньше 30 календарных дней, следующих за днем размещения извещения о проведении конкурса;</w:t>
      </w:r>
    </w:p>
    <w:p w:rsidR="00433A4B" w:rsidRDefault="00433A4B">
      <w:pPr>
        <w:pStyle w:val="ConsPlusNormal"/>
        <w:spacing w:before="200"/>
        <w:ind w:firstLine="540"/>
        <w:jc w:val="both"/>
      </w:pPr>
      <w:r>
        <w:t>2) наименование, место нахождения, почтовый адрес, адрес электронной почты министерства;</w:t>
      </w:r>
    </w:p>
    <w:p w:rsidR="00433A4B" w:rsidRDefault="00433A4B">
      <w:pPr>
        <w:pStyle w:val="ConsPlusNormal"/>
        <w:spacing w:before="200"/>
        <w:ind w:firstLine="540"/>
        <w:jc w:val="both"/>
      </w:pPr>
      <w:r>
        <w:t>3) цель предоставления гранта, а также результаты предоставления гранта;</w:t>
      </w:r>
    </w:p>
    <w:p w:rsidR="00433A4B" w:rsidRDefault="00433A4B">
      <w:pPr>
        <w:pStyle w:val="ConsPlusNormal"/>
        <w:spacing w:before="200"/>
        <w:ind w:firstLine="540"/>
        <w:jc w:val="both"/>
      </w:pPr>
      <w:r>
        <w:t>4)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конкурса;</w:t>
      </w:r>
    </w:p>
    <w:p w:rsidR="00433A4B" w:rsidRDefault="00433A4B">
      <w:pPr>
        <w:pStyle w:val="ConsPlusNormal"/>
        <w:spacing w:before="200"/>
        <w:ind w:firstLine="540"/>
        <w:jc w:val="both"/>
      </w:pPr>
      <w:r>
        <w:t xml:space="preserve">5) требования к участникам конкурса, предусмотренные </w:t>
      </w:r>
      <w:hyperlink w:anchor="P3860">
        <w:r>
          <w:rPr>
            <w:color w:val="0000FF"/>
          </w:rPr>
          <w:t>пунктами 1</w:t>
        </w:r>
      </w:hyperlink>
      <w:r>
        <w:t xml:space="preserve"> и </w:t>
      </w:r>
      <w:hyperlink w:anchor="P3869">
        <w:r>
          <w:rPr>
            <w:color w:val="0000FF"/>
          </w:rPr>
          <w:t>5</w:t>
        </w:r>
      </w:hyperlink>
      <w:r>
        <w:t xml:space="preserve"> настоящего Положения, перечень документов, представляемых участниками конкурса для подтверждения их соответствия указанным требованиям;</w:t>
      </w:r>
    </w:p>
    <w:p w:rsidR="00433A4B" w:rsidRDefault="00433A4B">
      <w:pPr>
        <w:pStyle w:val="ConsPlusNormal"/>
        <w:spacing w:before="200"/>
        <w:ind w:firstLine="540"/>
        <w:jc w:val="both"/>
      </w:pPr>
      <w:r>
        <w:t xml:space="preserve">6) порядок подачи документов, указанных в </w:t>
      </w:r>
      <w:hyperlink w:anchor="P3910">
        <w:r>
          <w:rPr>
            <w:color w:val="0000FF"/>
          </w:rPr>
          <w:t>пунктах 11</w:t>
        </w:r>
      </w:hyperlink>
      <w:r>
        <w:t xml:space="preserve"> и </w:t>
      </w:r>
      <w:hyperlink w:anchor="P3918">
        <w:r>
          <w:rPr>
            <w:color w:val="0000FF"/>
          </w:rPr>
          <w:t>12</w:t>
        </w:r>
      </w:hyperlink>
      <w:r>
        <w:t xml:space="preserve"> настоящего Положения, и требования, предъявляемые к форме и содержанию указанных документов;</w:t>
      </w:r>
    </w:p>
    <w:p w:rsidR="00433A4B" w:rsidRDefault="00433A4B">
      <w:pPr>
        <w:pStyle w:val="ConsPlusNormal"/>
        <w:spacing w:before="200"/>
        <w:ind w:firstLine="540"/>
        <w:jc w:val="both"/>
      </w:pPr>
      <w:r>
        <w:t xml:space="preserve">7) порядок отзыва документов, указанных в </w:t>
      </w:r>
      <w:hyperlink w:anchor="P3910">
        <w:r>
          <w:rPr>
            <w:color w:val="0000FF"/>
          </w:rPr>
          <w:t>пунктах 11</w:t>
        </w:r>
      </w:hyperlink>
      <w:r>
        <w:t xml:space="preserve"> и </w:t>
      </w:r>
      <w:hyperlink w:anchor="P3918">
        <w:r>
          <w:rPr>
            <w:color w:val="0000FF"/>
          </w:rPr>
          <w:t>12</w:t>
        </w:r>
      </w:hyperlink>
      <w:r>
        <w:t xml:space="preserve"> настоящего Положения, порядок возврата указанных документов, в том числе основания для возврата, порядок внесения изменений в указанные документы;</w:t>
      </w:r>
    </w:p>
    <w:p w:rsidR="00433A4B" w:rsidRDefault="00433A4B">
      <w:pPr>
        <w:pStyle w:val="ConsPlusNormal"/>
        <w:spacing w:before="200"/>
        <w:ind w:firstLine="540"/>
        <w:jc w:val="both"/>
      </w:pPr>
      <w:r>
        <w:t xml:space="preserve">8) правила рассмотрения и оценки документов, указанных в </w:t>
      </w:r>
      <w:hyperlink w:anchor="P3910">
        <w:r>
          <w:rPr>
            <w:color w:val="0000FF"/>
          </w:rPr>
          <w:t>пунктах 11</w:t>
        </w:r>
      </w:hyperlink>
      <w:r>
        <w:t xml:space="preserve"> и </w:t>
      </w:r>
      <w:hyperlink w:anchor="P3918">
        <w:r>
          <w:rPr>
            <w:color w:val="0000FF"/>
          </w:rPr>
          <w:t>12</w:t>
        </w:r>
      </w:hyperlink>
      <w:r>
        <w:t xml:space="preserve"> настоящего Положения;</w:t>
      </w:r>
    </w:p>
    <w:p w:rsidR="00433A4B" w:rsidRDefault="00433A4B">
      <w:pPr>
        <w:pStyle w:val="ConsPlusNormal"/>
        <w:spacing w:before="200"/>
        <w:ind w:firstLine="540"/>
        <w:jc w:val="both"/>
      </w:pPr>
      <w:r>
        <w:t>9) порядок предоставления участникам конкурса разъяснений положений информационного сообщения о проведении конкурса, даты начала и окончания срока такого предоставления;</w:t>
      </w:r>
    </w:p>
    <w:p w:rsidR="00433A4B" w:rsidRDefault="00433A4B">
      <w:pPr>
        <w:pStyle w:val="ConsPlusNormal"/>
        <w:spacing w:before="200"/>
        <w:ind w:firstLine="540"/>
        <w:jc w:val="both"/>
      </w:pPr>
      <w:r>
        <w:t>10) срок, в течение которого победитель (победители) конкурса должен подписать соглашение о предоставлении гранта (далее - соглашение);</w:t>
      </w:r>
    </w:p>
    <w:p w:rsidR="00433A4B" w:rsidRDefault="00433A4B">
      <w:pPr>
        <w:pStyle w:val="ConsPlusNormal"/>
        <w:spacing w:before="200"/>
        <w:ind w:firstLine="540"/>
        <w:jc w:val="both"/>
      </w:pPr>
      <w:r>
        <w:t>11) условия признания победителя (победителей) конкурса уклонившимся от заключения соглашения;</w:t>
      </w:r>
    </w:p>
    <w:p w:rsidR="00433A4B" w:rsidRDefault="00433A4B">
      <w:pPr>
        <w:pStyle w:val="ConsPlusNormal"/>
        <w:spacing w:before="200"/>
        <w:ind w:firstLine="540"/>
        <w:jc w:val="both"/>
      </w:pPr>
      <w:r>
        <w:t>12) дата размещения результатов конкурса на едином портале, а также на официальном сайте министерства в информационно-телекоммуникационной сети "Интернет".</w:t>
      </w:r>
    </w:p>
    <w:p w:rsidR="00433A4B" w:rsidRDefault="00433A4B">
      <w:pPr>
        <w:pStyle w:val="ConsPlusNormal"/>
        <w:spacing w:before="200"/>
        <w:ind w:firstLine="540"/>
        <w:jc w:val="both"/>
      </w:pPr>
      <w:bookmarkStart w:id="71" w:name="P3909"/>
      <w:bookmarkEnd w:id="71"/>
      <w:r>
        <w:t xml:space="preserve">10. Информационное сообщение о проведении конкурса, предусмотренное </w:t>
      </w:r>
      <w:hyperlink w:anchor="P3896">
        <w:r>
          <w:rPr>
            <w:color w:val="0000FF"/>
          </w:rPr>
          <w:t>пунктом 9</w:t>
        </w:r>
      </w:hyperlink>
      <w:r>
        <w:t xml:space="preserve"> настоящего Положения, и информация, предусмотренная подпунктом 7 </w:t>
      </w:r>
      <w:hyperlink w:anchor="P3890">
        <w:r>
          <w:rPr>
            <w:color w:val="0000FF"/>
          </w:rPr>
          <w:t>пункта 8</w:t>
        </w:r>
      </w:hyperlink>
      <w:r>
        <w:t xml:space="preserve"> настоящего Положения, размещаются на едином портале и на официальном сайте Правительства Архангельской области в информационно-телекоммуникационной сети "Интернет" (далее - официальный сайт).</w:t>
      </w:r>
    </w:p>
    <w:p w:rsidR="00433A4B" w:rsidRDefault="00433A4B">
      <w:pPr>
        <w:pStyle w:val="ConsPlusNormal"/>
        <w:spacing w:before="200"/>
        <w:ind w:firstLine="540"/>
        <w:jc w:val="both"/>
      </w:pPr>
      <w:bookmarkStart w:id="72" w:name="P3910"/>
      <w:bookmarkEnd w:id="72"/>
      <w:r>
        <w:lastRenderedPageBreak/>
        <w:t>11. Для участия в конкурсе соискатели гранта в сроки, указанные в информационном сообщении о проведении конкурса, направляют в министерство по адресу: 163000, Архангельская область, г. Архангельск, ул. Свободы, д. 8, контактный телефон +7 (8182) 215-692 (в рабочие дни с 9:00 до 17:00), следующие документы:</w:t>
      </w:r>
    </w:p>
    <w:p w:rsidR="00433A4B" w:rsidRDefault="00433A4B">
      <w:pPr>
        <w:pStyle w:val="ConsPlusNormal"/>
        <w:spacing w:before="200"/>
        <w:ind w:firstLine="540"/>
        <w:jc w:val="both"/>
      </w:pPr>
      <w:r>
        <w:t>1) заявку;</w:t>
      </w:r>
    </w:p>
    <w:p w:rsidR="00433A4B" w:rsidRDefault="00433A4B">
      <w:pPr>
        <w:pStyle w:val="ConsPlusNormal"/>
        <w:spacing w:before="200"/>
        <w:ind w:firstLine="540"/>
        <w:jc w:val="both"/>
      </w:pPr>
      <w:r>
        <w:t>2) справку, подтверждающую,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подписанную руководителем и главным бухгалтером (при наличии) и заверенную печатью (при наличии) организации;</w:t>
      </w:r>
    </w:p>
    <w:p w:rsidR="00433A4B" w:rsidRDefault="00433A4B">
      <w:pPr>
        <w:pStyle w:val="ConsPlusNormal"/>
        <w:spacing w:before="200"/>
        <w:ind w:firstLine="540"/>
        <w:jc w:val="both"/>
      </w:pPr>
      <w:r>
        <w:t>3) документ, подтверждающий согласие органа, осуществляющего функции и полномочия учредителя в отношении организаций, являющихся муниципальными бюджетными или автономными учреждениями, на участие в конкурсе;</w:t>
      </w:r>
    </w:p>
    <w:p w:rsidR="00433A4B" w:rsidRDefault="00433A4B">
      <w:pPr>
        <w:pStyle w:val="ConsPlusNormal"/>
        <w:spacing w:before="200"/>
        <w:ind w:firstLine="540"/>
        <w:jc w:val="both"/>
      </w:pPr>
      <w:bookmarkStart w:id="73" w:name="P3914"/>
      <w:bookmarkEnd w:id="73"/>
      <w:r>
        <w:t xml:space="preserve">4) </w:t>
      </w:r>
      <w:hyperlink w:anchor="P4089">
        <w:r>
          <w:rPr>
            <w:color w:val="0000FF"/>
          </w:rPr>
          <w:t>описание</w:t>
        </w:r>
      </w:hyperlink>
      <w:r>
        <w:t xml:space="preserve"> проекта на бумажном носителе и в электронном виде в одном экземпляре по форме согласно приложению N 2 к настоящему Положению;</w:t>
      </w:r>
    </w:p>
    <w:p w:rsidR="00433A4B" w:rsidRDefault="00433A4B">
      <w:pPr>
        <w:pStyle w:val="ConsPlusNormal"/>
        <w:spacing w:before="200"/>
        <w:ind w:firstLine="540"/>
        <w:jc w:val="both"/>
      </w:pPr>
      <w:r>
        <w:t>5) письмо с информацией о банковских реквизитах и наличии расчетного счета с указанием лиц, имеющих право подписи, заверенное банком (для бюджетных организаций - с указанием внебюджетного счета и кода дохода);</w:t>
      </w:r>
    </w:p>
    <w:p w:rsidR="00433A4B" w:rsidRDefault="00433A4B">
      <w:pPr>
        <w:pStyle w:val="ConsPlusNormal"/>
        <w:spacing w:before="200"/>
        <w:ind w:firstLine="540"/>
        <w:jc w:val="both"/>
      </w:pPr>
      <w:r>
        <w:t>6) письмо с подтверждением суммы долевого финансирования реализации проекта из средств местного бюджета, заверенное главой муниципального образования Архангельской области (далее - муниципальное образование), и (или) письмо с подтверждением суммы долевого финансирования реализации проекта из собственных средств организации в размере не менее 10 процентов, заверенное руководителем организации.</w:t>
      </w:r>
    </w:p>
    <w:p w:rsidR="00433A4B" w:rsidRDefault="00433A4B">
      <w:pPr>
        <w:pStyle w:val="ConsPlusNormal"/>
        <w:spacing w:before="200"/>
        <w:ind w:firstLine="540"/>
        <w:jc w:val="both"/>
      </w:pPr>
      <w:r>
        <w:t>Соискатель гранта несет ответственность за достоверность информации, содержащейся в заявке.</w:t>
      </w:r>
    </w:p>
    <w:p w:rsidR="00433A4B" w:rsidRDefault="00433A4B">
      <w:pPr>
        <w:pStyle w:val="ConsPlusNormal"/>
        <w:spacing w:before="200"/>
        <w:ind w:firstLine="540"/>
        <w:jc w:val="both"/>
      </w:pPr>
      <w:bookmarkStart w:id="74" w:name="P3918"/>
      <w:bookmarkEnd w:id="74"/>
      <w:r>
        <w:t>12. Соискатель гранта вправе по собственной инициативе представить следующие документы:</w:t>
      </w:r>
    </w:p>
    <w:p w:rsidR="00433A4B" w:rsidRDefault="00433A4B">
      <w:pPr>
        <w:pStyle w:val="ConsPlusNormal"/>
        <w:spacing w:before="200"/>
        <w:ind w:firstLine="540"/>
        <w:jc w:val="both"/>
      </w:pPr>
      <w:bookmarkStart w:id="75" w:name="P3919"/>
      <w:bookmarkEnd w:id="75"/>
      <w:r>
        <w:t>1) выписку из Единого государственного реестра юридических лиц, выданную не ранее чем за 30 календарных дней до дня подачи заявки;</w:t>
      </w:r>
    </w:p>
    <w:p w:rsidR="00433A4B" w:rsidRDefault="00433A4B">
      <w:pPr>
        <w:pStyle w:val="ConsPlusNormal"/>
        <w:spacing w:before="200"/>
        <w:ind w:firstLine="540"/>
        <w:jc w:val="both"/>
      </w:pPr>
      <w:bookmarkStart w:id="76" w:name="P3920"/>
      <w:bookmarkEnd w:id="76"/>
      <w:r>
        <w:t>2) справку об исполнении соискателем гранта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433A4B" w:rsidRDefault="00433A4B">
      <w:pPr>
        <w:pStyle w:val="ConsPlusNormal"/>
        <w:spacing w:before="200"/>
        <w:ind w:firstLine="540"/>
        <w:jc w:val="both"/>
      </w:pPr>
      <w:r>
        <w:t>3) рекомендацию администрации муниципального образования, на территории которого предполагается реализация проекта (оформляется в свободной форме, подписывается главой муниципального образования или заместителем главы администрации муниципального образования);</w:t>
      </w:r>
    </w:p>
    <w:p w:rsidR="00433A4B" w:rsidRDefault="00433A4B">
      <w:pPr>
        <w:pStyle w:val="ConsPlusNormal"/>
        <w:spacing w:before="200"/>
        <w:ind w:firstLine="540"/>
        <w:jc w:val="both"/>
      </w:pPr>
      <w:r>
        <w:t>4) рекомендацию органа местного самоуправления в сфере физической культуры и спорта, осуществляющего деятельность на территории соответствующего муниципального образования, дополнительные материалы (письма, отзывы, публикации в средствах массовой информации, фотоматериалы, видеоматериалы о деятельности соискателя гранта);</w:t>
      </w:r>
    </w:p>
    <w:p w:rsidR="00433A4B" w:rsidRDefault="00433A4B">
      <w:pPr>
        <w:pStyle w:val="ConsPlusNormal"/>
        <w:spacing w:before="200"/>
        <w:ind w:firstLine="540"/>
        <w:jc w:val="both"/>
      </w:pPr>
      <w:r>
        <w:t>5) соглашение с некоммерческой организацией (включая муниципальные учреждения), осуществляющей работу в сфере физической культуры и спорта, об участии в реализации проекта.</w:t>
      </w:r>
    </w:p>
    <w:p w:rsidR="00433A4B" w:rsidRDefault="00433A4B">
      <w:pPr>
        <w:pStyle w:val="ConsPlusNormal"/>
        <w:spacing w:before="200"/>
        <w:ind w:firstLine="540"/>
        <w:jc w:val="both"/>
      </w:pPr>
      <w:r>
        <w:t xml:space="preserve">Министерство запрашивает документы, указанные в </w:t>
      </w:r>
      <w:hyperlink w:anchor="P3919">
        <w:r>
          <w:rPr>
            <w:color w:val="0000FF"/>
          </w:rPr>
          <w:t>подпунктах 1</w:t>
        </w:r>
      </w:hyperlink>
      <w:r>
        <w:t xml:space="preserve"> и </w:t>
      </w:r>
      <w:hyperlink w:anchor="P3920">
        <w:r>
          <w:rPr>
            <w:color w:val="0000FF"/>
          </w:rPr>
          <w:t>2</w:t>
        </w:r>
      </w:hyperlink>
      <w:r>
        <w:t xml:space="preserve"> настоящего пункта, если организация не представила их по собственной инициативе, путем направления межведомственных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w:t>
      </w:r>
      <w:r>
        <w:lastRenderedPageBreak/>
        <w:t>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433A4B" w:rsidRDefault="00433A4B">
      <w:pPr>
        <w:pStyle w:val="ConsPlusNormal"/>
        <w:spacing w:before="200"/>
        <w:ind w:firstLine="540"/>
        <w:jc w:val="both"/>
      </w:pPr>
      <w:bookmarkStart w:id="77" w:name="P3925"/>
      <w:bookmarkEnd w:id="77"/>
      <w:r>
        <w:t xml:space="preserve">13. Представленная заявка и документы, предусмотренные </w:t>
      </w:r>
      <w:hyperlink w:anchor="P3910">
        <w:r>
          <w:rPr>
            <w:color w:val="0000FF"/>
          </w:rPr>
          <w:t>пунктами 11</w:t>
        </w:r>
      </w:hyperlink>
      <w:r>
        <w:t xml:space="preserve"> и </w:t>
      </w:r>
      <w:hyperlink w:anchor="P3918">
        <w:r>
          <w:rPr>
            <w:color w:val="0000FF"/>
          </w:rPr>
          <w:t>12</w:t>
        </w:r>
      </w:hyperlink>
      <w:r>
        <w:t xml:space="preserve"> настоящего Положения, должны быть пронумерованы и сформированы в одну папку. Указанные документы возврату не подлежат.</w:t>
      </w:r>
    </w:p>
    <w:p w:rsidR="00433A4B" w:rsidRDefault="00433A4B">
      <w:pPr>
        <w:pStyle w:val="ConsPlusNormal"/>
        <w:spacing w:before="200"/>
        <w:ind w:firstLine="540"/>
        <w:jc w:val="both"/>
      </w:pPr>
      <w:r>
        <w:t>Министерство осуществляет рассмотрение заявок в течение пяти рабочих дней со дня их регистрации и принимает в отношении каждой заявки одно из следующих решений:</w:t>
      </w:r>
    </w:p>
    <w:p w:rsidR="00433A4B" w:rsidRDefault="00433A4B">
      <w:pPr>
        <w:pStyle w:val="ConsPlusNormal"/>
        <w:spacing w:before="200"/>
        <w:ind w:firstLine="540"/>
        <w:jc w:val="both"/>
      </w:pPr>
      <w:bookmarkStart w:id="78" w:name="P3927"/>
      <w:bookmarkEnd w:id="78"/>
      <w:r>
        <w:t>1) о допуске к участию в конкурсе и направлении заявок на рассмотрение конкурсной комиссии;</w:t>
      </w:r>
    </w:p>
    <w:p w:rsidR="00433A4B" w:rsidRDefault="00433A4B">
      <w:pPr>
        <w:pStyle w:val="ConsPlusNormal"/>
        <w:spacing w:before="200"/>
        <w:ind w:firstLine="540"/>
        <w:jc w:val="both"/>
      </w:pPr>
      <w:bookmarkStart w:id="79" w:name="P3928"/>
      <w:bookmarkEnd w:id="79"/>
      <w:r>
        <w:t>2) об отказе в допуске к участию в конкурсе.</w:t>
      </w:r>
    </w:p>
    <w:p w:rsidR="00433A4B" w:rsidRDefault="00433A4B">
      <w:pPr>
        <w:pStyle w:val="ConsPlusNormal"/>
        <w:spacing w:before="200"/>
        <w:ind w:firstLine="540"/>
        <w:jc w:val="both"/>
      </w:pPr>
      <w:r>
        <w:t>Решения министерства могут быть обжалованы в установленном законодательством Российской Федерации порядке.</w:t>
      </w:r>
    </w:p>
    <w:p w:rsidR="00433A4B" w:rsidRDefault="00433A4B">
      <w:pPr>
        <w:pStyle w:val="ConsPlusNormal"/>
        <w:spacing w:before="200"/>
        <w:ind w:firstLine="540"/>
        <w:jc w:val="both"/>
      </w:pPr>
      <w:bookmarkStart w:id="80" w:name="P3930"/>
      <w:bookmarkEnd w:id="80"/>
      <w:r>
        <w:t xml:space="preserve">14. Министерство принимает решение, предусмотренное </w:t>
      </w:r>
      <w:hyperlink w:anchor="P3928">
        <w:r>
          <w:rPr>
            <w:color w:val="0000FF"/>
          </w:rPr>
          <w:t>подпунктом 2 пункта 13</w:t>
        </w:r>
      </w:hyperlink>
      <w:r>
        <w:t xml:space="preserve"> настоящего Положения, при наличии одного из следующих оснований:</w:t>
      </w:r>
    </w:p>
    <w:p w:rsidR="00433A4B" w:rsidRDefault="00433A4B">
      <w:pPr>
        <w:pStyle w:val="ConsPlusNormal"/>
        <w:spacing w:before="200"/>
        <w:ind w:firstLine="540"/>
        <w:jc w:val="both"/>
      </w:pPr>
      <w:r>
        <w:t>1) представление заявки с нарушением срока, определенного в информационном сообщении о проведении конкурса;</w:t>
      </w:r>
    </w:p>
    <w:p w:rsidR="00433A4B" w:rsidRDefault="00433A4B">
      <w:pPr>
        <w:pStyle w:val="ConsPlusNormal"/>
        <w:spacing w:before="200"/>
        <w:ind w:firstLine="540"/>
        <w:jc w:val="both"/>
      </w:pPr>
      <w:r>
        <w:t xml:space="preserve">2) представление заявки и документов, оформление которых не соответствует требованиям </w:t>
      </w:r>
      <w:hyperlink w:anchor="P3863">
        <w:r>
          <w:rPr>
            <w:color w:val="0000FF"/>
          </w:rPr>
          <w:t>подпункта 2 пункта 2</w:t>
        </w:r>
      </w:hyperlink>
      <w:r>
        <w:t xml:space="preserve">, </w:t>
      </w:r>
      <w:hyperlink w:anchor="P3914">
        <w:r>
          <w:rPr>
            <w:color w:val="0000FF"/>
          </w:rPr>
          <w:t>подпункта 4 пункта 11</w:t>
        </w:r>
      </w:hyperlink>
      <w:r>
        <w:t xml:space="preserve"> и </w:t>
      </w:r>
      <w:hyperlink w:anchor="P3925">
        <w:r>
          <w:rPr>
            <w:color w:val="0000FF"/>
          </w:rPr>
          <w:t>пункта 13</w:t>
        </w:r>
      </w:hyperlink>
      <w:r>
        <w:t xml:space="preserve"> настоящего Положения;</w:t>
      </w:r>
    </w:p>
    <w:p w:rsidR="00433A4B" w:rsidRDefault="00433A4B">
      <w:pPr>
        <w:pStyle w:val="ConsPlusNormal"/>
        <w:spacing w:before="200"/>
        <w:ind w:firstLine="540"/>
        <w:jc w:val="both"/>
      </w:pPr>
      <w:r>
        <w:t xml:space="preserve">3) непредставление документов, указанных в </w:t>
      </w:r>
      <w:hyperlink w:anchor="P3910">
        <w:r>
          <w:rPr>
            <w:color w:val="0000FF"/>
          </w:rPr>
          <w:t>пункте 11</w:t>
        </w:r>
      </w:hyperlink>
      <w:r>
        <w:t xml:space="preserve"> настоящего Положения;</w:t>
      </w:r>
    </w:p>
    <w:p w:rsidR="00433A4B" w:rsidRDefault="00433A4B">
      <w:pPr>
        <w:pStyle w:val="ConsPlusNormal"/>
        <w:spacing w:before="200"/>
        <w:ind w:firstLine="540"/>
        <w:jc w:val="both"/>
      </w:pPr>
      <w:r>
        <w:t xml:space="preserve">4) несоответствие соискателя гранта требованиям, указанным в </w:t>
      </w:r>
      <w:hyperlink w:anchor="P3860">
        <w:r>
          <w:rPr>
            <w:color w:val="0000FF"/>
          </w:rPr>
          <w:t>пунктах 1</w:t>
        </w:r>
      </w:hyperlink>
      <w:r>
        <w:t xml:space="preserve"> и </w:t>
      </w:r>
      <w:hyperlink w:anchor="P3879">
        <w:r>
          <w:rPr>
            <w:color w:val="0000FF"/>
          </w:rPr>
          <w:t>7</w:t>
        </w:r>
      </w:hyperlink>
      <w:r>
        <w:t xml:space="preserve"> настоящего Положения;</w:t>
      </w:r>
    </w:p>
    <w:p w:rsidR="00433A4B" w:rsidRDefault="00433A4B">
      <w:pPr>
        <w:pStyle w:val="ConsPlusNormal"/>
        <w:spacing w:before="200"/>
        <w:ind w:firstLine="540"/>
        <w:jc w:val="both"/>
      </w:pPr>
      <w:r>
        <w:t>5) представление соискателем гранта недостоверных сведений.</w:t>
      </w:r>
    </w:p>
    <w:p w:rsidR="00433A4B" w:rsidRDefault="00433A4B">
      <w:pPr>
        <w:pStyle w:val="ConsPlusNormal"/>
        <w:spacing w:before="200"/>
        <w:ind w:firstLine="540"/>
        <w:jc w:val="both"/>
      </w:pPr>
      <w:r>
        <w:t xml:space="preserve">В случае, предусмотренном </w:t>
      </w:r>
      <w:hyperlink w:anchor="P3928">
        <w:r>
          <w:rPr>
            <w:color w:val="0000FF"/>
          </w:rPr>
          <w:t>подпунктом 2 пункта 13</w:t>
        </w:r>
      </w:hyperlink>
      <w:r>
        <w:t xml:space="preserve"> настоящего Положения, министерство в течение пяти рабочих дней со дня принятия указанного решения уведомляет организацию о принятом решении с разъяснением оснований отказа и порядка оспаривания (обжалования) принятого решения.</w:t>
      </w:r>
    </w:p>
    <w:p w:rsidR="00433A4B" w:rsidRDefault="00433A4B">
      <w:pPr>
        <w:pStyle w:val="ConsPlusNormal"/>
        <w:spacing w:before="200"/>
        <w:ind w:firstLine="540"/>
        <w:jc w:val="both"/>
      </w:pPr>
      <w:r>
        <w:t>Соискатель гранта вправе повторно направить заявку в министерство в пределах срока, определенного в информационном сообщении о проведении конкурса, после устранения обстоятельств, послуживших основанием для отказа в допуске к участию в конкурсе.</w:t>
      </w:r>
    </w:p>
    <w:p w:rsidR="00433A4B" w:rsidRDefault="00433A4B">
      <w:pPr>
        <w:pStyle w:val="ConsPlusNormal"/>
        <w:spacing w:before="200"/>
        <w:ind w:firstLine="540"/>
        <w:jc w:val="both"/>
      </w:pPr>
      <w:r>
        <w:t>Соискатель гранта вправе подать только одну заявку.</w:t>
      </w:r>
    </w:p>
    <w:p w:rsidR="00433A4B" w:rsidRDefault="00433A4B">
      <w:pPr>
        <w:pStyle w:val="ConsPlusNormal"/>
        <w:spacing w:before="200"/>
        <w:ind w:firstLine="540"/>
        <w:jc w:val="both"/>
      </w:pPr>
      <w:r>
        <w:t>Некоммерческие организации (включая государственные и муниципальные учреждения) могут выступать партнерами в проектах соискателей грантов, при этом количество проектов, в которых такая некоммерческая организация выступает партнером, не ограничивается.</w:t>
      </w:r>
    </w:p>
    <w:p w:rsidR="00433A4B" w:rsidRDefault="00433A4B">
      <w:pPr>
        <w:pStyle w:val="ConsPlusNormal"/>
        <w:spacing w:before="200"/>
        <w:ind w:firstLine="540"/>
        <w:jc w:val="both"/>
      </w:pPr>
      <w:r>
        <w:t xml:space="preserve">15. Министерство принимает решение, предусмотренное </w:t>
      </w:r>
      <w:hyperlink w:anchor="P3927">
        <w:r>
          <w:rPr>
            <w:color w:val="0000FF"/>
          </w:rPr>
          <w:t>подпунктом 1 пункта 13</w:t>
        </w:r>
      </w:hyperlink>
      <w:r>
        <w:t xml:space="preserve"> настоящего Положения, при отсутствии оснований, предусмотренных </w:t>
      </w:r>
      <w:hyperlink w:anchor="P3930">
        <w:r>
          <w:rPr>
            <w:color w:val="0000FF"/>
          </w:rPr>
          <w:t>пунктом 14</w:t>
        </w:r>
      </w:hyperlink>
      <w:r>
        <w:t xml:space="preserve"> настоящего Положения.</w:t>
      </w:r>
    </w:p>
    <w:p w:rsidR="00433A4B" w:rsidRDefault="00433A4B">
      <w:pPr>
        <w:pStyle w:val="ConsPlusNormal"/>
        <w:spacing w:before="200"/>
        <w:ind w:firstLine="540"/>
        <w:jc w:val="both"/>
      </w:pPr>
      <w:r>
        <w:t>16. В течение 15 календарных дней со дня начала приема заявок министерство формирует конкурсную комиссию. Персональный состав конкурсной комиссии утверждается распоряжением министерства.</w:t>
      </w:r>
    </w:p>
    <w:p w:rsidR="00433A4B" w:rsidRDefault="00433A4B">
      <w:pPr>
        <w:pStyle w:val="ConsPlusNormal"/>
        <w:spacing w:before="200"/>
        <w:ind w:firstLine="540"/>
        <w:jc w:val="both"/>
      </w:pPr>
      <w:r>
        <w:t xml:space="preserve">Конкурсная комиссия формируется из числа государственных гражданских служащих министерства, а также по согласованию из числа депутатов Архангельского областного Собрания депутатов, представителей общественного совета при министерстве, руководителей уполномоченных органов местных администраций муниципальных образований Архангельской области, осуществляющих полномочия в сфере физической культуры и спорта, представителей сферы науки и образования, некоммерческих организаций, осуществляющих деятельность в сфере физической культуры и спорта, региональных спортивных федераций. При этом количество </w:t>
      </w:r>
      <w:r>
        <w:lastRenderedPageBreak/>
        <w:t>указанных представителей по согласованию составляет не менее одной трети от общего числа членов конкурсной комиссии.</w:t>
      </w:r>
    </w:p>
    <w:p w:rsidR="00433A4B" w:rsidRDefault="00433A4B">
      <w:pPr>
        <w:pStyle w:val="ConsPlusNormal"/>
        <w:spacing w:before="20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433A4B" w:rsidRDefault="00433A4B">
      <w:pPr>
        <w:pStyle w:val="ConsPlusNormal"/>
        <w:spacing w:before="20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433A4B" w:rsidRDefault="00433A4B">
      <w:pPr>
        <w:pStyle w:val="ConsPlusNormal"/>
        <w:spacing w:before="200"/>
        <w:ind w:firstLine="540"/>
        <w:jc w:val="both"/>
      </w:pPr>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433A4B" w:rsidRDefault="00433A4B">
      <w:pPr>
        <w:pStyle w:val="ConsPlusNormal"/>
        <w:spacing w:before="20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незамедлительно проинформировать об этом в письменной форме председателя конкурсной комиссии.</w:t>
      </w:r>
    </w:p>
    <w:p w:rsidR="00433A4B" w:rsidRDefault="00433A4B">
      <w:pPr>
        <w:pStyle w:val="ConsPlusNormal"/>
        <w:jc w:val="both"/>
      </w:pPr>
      <w:r>
        <w:t xml:space="preserve">(в ред. </w:t>
      </w:r>
      <w:hyperlink r:id="rId256">
        <w:r>
          <w:rPr>
            <w:color w:val="0000FF"/>
          </w:rPr>
          <w:t>постановления</w:t>
        </w:r>
      </w:hyperlink>
      <w:r>
        <w:t xml:space="preserve"> Правительства Архангельской области от 19.05.2022 N 327-пп)</w:t>
      </w:r>
    </w:p>
    <w:p w:rsidR="00433A4B" w:rsidRDefault="00433A4B">
      <w:pPr>
        <w:pStyle w:val="ConsPlusNormal"/>
        <w:spacing w:before="20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433A4B" w:rsidRDefault="00433A4B">
      <w:pPr>
        <w:pStyle w:val="ConsPlusNormal"/>
        <w:spacing w:before="200"/>
        <w:ind w:firstLine="540"/>
        <w:jc w:val="both"/>
      </w:pPr>
      <w:r>
        <w:t>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433A4B" w:rsidRDefault="00433A4B">
      <w:pPr>
        <w:pStyle w:val="ConsPlusNormal"/>
        <w:spacing w:before="200"/>
        <w:ind w:firstLine="540"/>
        <w:jc w:val="both"/>
      </w:pPr>
      <w: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433A4B" w:rsidRDefault="00433A4B">
      <w:pPr>
        <w:pStyle w:val="ConsPlusNormal"/>
        <w:spacing w:before="200"/>
        <w:ind w:firstLine="540"/>
        <w:jc w:val="both"/>
      </w:pPr>
      <w: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433A4B" w:rsidRDefault="00433A4B">
      <w:pPr>
        <w:pStyle w:val="ConsPlusNormal"/>
        <w:spacing w:before="200"/>
        <w:ind w:firstLine="540"/>
        <w:jc w:val="both"/>
      </w:pPr>
      <w:r>
        <w:t>Заседание конкурсной комиссии проводится в течение 15 календарных дней со дня окончания срока приема заявок, указанного в информационном сообщении о проведении конкурса.</w:t>
      </w:r>
    </w:p>
    <w:p w:rsidR="00433A4B" w:rsidRDefault="00433A4B">
      <w:pPr>
        <w:pStyle w:val="ConsPlusNormal"/>
        <w:spacing w:before="200"/>
        <w:ind w:firstLine="540"/>
        <w:jc w:val="both"/>
      </w:pPr>
      <w: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433A4B" w:rsidRDefault="00433A4B">
      <w:pPr>
        <w:pStyle w:val="ConsPlusNormal"/>
        <w:spacing w:before="200"/>
        <w:ind w:firstLine="540"/>
        <w:jc w:val="both"/>
      </w:pPr>
      <w:r>
        <w:t>Итоги заседания конкурсной комиссии оформляются протоколом.</w:t>
      </w:r>
    </w:p>
    <w:p w:rsidR="00433A4B" w:rsidRDefault="00433A4B">
      <w:pPr>
        <w:pStyle w:val="ConsPlusNormal"/>
        <w:spacing w:before="200"/>
        <w:ind w:firstLine="540"/>
        <w:jc w:val="both"/>
      </w:pPr>
      <w:r>
        <w:t xml:space="preserve">17. Определение победителей конкурса и очередность предоставления грантов осуществляются на основании рейтинговой оценки заявок соискателей гранта (начиная от большего к меньшему) исходя из </w:t>
      </w:r>
      <w:hyperlink w:anchor="P4206">
        <w:r>
          <w:rPr>
            <w:color w:val="0000FF"/>
          </w:rPr>
          <w:t>критериев</w:t>
        </w:r>
      </w:hyperlink>
      <w:r>
        <w:t xml:space="preserve"> оценки проектов согласно </w:t>
      </w:r>
      <w:hyperlink w:anchor="P4206">
        <w:r>
          <w:rPr>
            <w:color w:val="0000FF"/>
          </w:rPr>
          <w:t>приложению N 3</w:t>
        </w:r>
      </w:hyperlink>
      <w:r>
        <w:t xml:space="preserve"> к настоящему Положению.</w:t>
      </w:r>
    </w:p>
    <w:p w:rsidR="00433A4B" w:rsidRDefault="00433A4B">
      <w:pPr>
        <w:pStyle w:val="ConsPlusNormal"/>
        <w:spacing w:before="200"/>
        <w:ind w:firstLine="540"/>
        <w:jc w:val="both"/>
      </w:pPr>
      <w:r>
        <w:t xml:space="preserve">Определение рейтинговой оценки заявок соискателей грантов осуществляется на заседании конкурсной комиссии, которой определяется сумма баллов, определенных согласно </w:t>
      </w:r>
      <w:hyperlink w:anchor="P4206">
        <w:r>
          <w:rPr>
            <w:color w:val="0000FF"/>
          </w:rPr>
          <w:t>приложению N 3</w:t>
        </w:r>
      </w:hyperlink>
      <w:r>
        <w:t xml:space="preserve"> к настоящему Положению.</w:t>
      </w:r>
    </w:p>
    <w:p w:rsidR="00433A4B" w:rsidRDefault="00433A4B">
      <w:pPr>
        <w:pStyle w:val="ConsPlusNormal"/>
        <w:spacing w:before="200"/>
        <w:ind w:firstLine="540"/>
        <w:jc w:val="both"/>
      </w:pPr>
      <w:r>
        <w:t>В случае равенства итоговой рейтинговой оценки заявок преимущество имеет заявка, дата регистрации которой имеет более ранний срок.</w:t>
      </w:r>
    </w:p>
    <w:p w:rsidR="00433A4B" w:rsidRDefault="00433A4B">
      <w:pPr>
        <w:pStyle w:val="ConsPlusNormal"/>
        <w:jc w:val="both"/>
      </w:pPr>
    </w:p>
    <w:p w:rsidR="00433A4B" w:rsidRDefault="00433A4B">
      <w:pPr>
        <w:pStyle w:val="ConsPlusTitle"/>
        <w:jc w:val="center"/>
        <w:outlineLvl w:val="1"/>
      </w:pPr>
      <w:r>
        <w:t>III. Порядок предоставления гранта</w:t>
      </w:r>
    </w:p>
    <w:p w:rsidR="00433A4B" w:rsidRDefault="00433A4B">
      <w:pPr>
        <w:pStyle w:val="ConsPlusNormal"/>
        <w:jc w:val="both"/>
      </w:pPr>
    </w:p>
    <w:p w:rsidR="00433A4B" w:rsidRDefault="00433A4B">
      <w:pPr>
        <w:pStyle w:val="ConsPlusNormal"/>
        <w:ind w:firstLine="540"/>
        <w:jc w:val="both"/>
      </w:pPr>
      <w:r>
        <w:t>18. На основании протокола заседания конкурсной комиссии министерство в течение пяти рабочих дней со дня проведения заседания конкурсной комиссии принимает решение о победителях конкурса и издает распоряжение об утверждении итогов конкурса и предоставлении грантов (далее - распоряжение).</w:t>
      </w:r>
    </w:p>
    <w:p w:rsidR="00433A4B" w:rsidRDefault="00433A4B">
      <w:pPr>
        <w:pStyle w:val="ConsPlusNormal"/>
        <w:spacing w:before="200"/>
        <w:ind w:firstLine="540"/>
        <w:jc w:val="both"/>
      </w:pPr>
      <w:r>
        <w:t xml:space="preserve">Информация о результатах рассмотрения поступивших заявок в течение трех рабочих дней со дня принятия решения о победителях конкурса размещается в порядке, установленном </w:t>
      </w:r>
      <w:hyperlink w:anchor="P3909">
        <w:r>
          <w:rPr>
            <w:color w:val="0000FF"/>
          </w:rPr>
          <w:t>пунктом 10</w:t>
        </w:r>
      </w:hyperlink>
      <w:r>
        <w:t xml:space="preserve"> настоящего Положения, и включает в себя:</w:t>
      </w:r>
    </w:p>
    <w:p w:rsidR="00433A4B" w:rsidRDefault="00433A4B">
      <w:pPr>
        <w:pStyle w:val="ConsPlusNormal"/>
        <w:spacing w:before="200"/>
        <w:ind w:firstLine="540"/>
        <w:jc w:val="both"/>
      </w:pPr>
      <w:r>
        <w:t>дату, время и место проведения рассмотрения заявок;</w:t>
      </w:r>
    </w:p>
    <w:p w:rsidR="00433A4B" w:rsidRDefault="00433A4B">
      <w:pPr>
        <w:pStyle w:val="ConsPlusNormal"/>
        <w:spacing w:before="200"/>
        <w:ind w:firstLine="540"/>
        <w:jc w:val="both"/>
      </w:pPr>
      <w:r>
        <w:t>дату, время и место оценки заявок;</w:t>
      </w:r>
    </w:p>
    <w:p w:rsidR="00433A4B" w:rsidRDefault="00433A4B">
      <w:pPr>
        <w:pStyle w:val="ConsPlusNormal"/>
        <w:spacing w:before="200"/>
        <w:ind w:firstLine="540"/>
        <w:jc w:val="both"/>
      </w:pPr>
      <w:r>
        <w:t>информацию об участниках конкурса, заявки которых были рассмотрены;</w:t>
      </w:r>
    </w:p>
    <w:p w:rsidR="00433A4B" w:rsidRDefault="00433A4B">
      <w:pPr>
        <w:pStyle w:val="ConsPlusNormal"/>
        <w:spacing w:before="200"/>
        <w:ind w:firstLine="540"/>
        <w:jc w:val="both"/>
      </w:pPr>
      <w:r>
        <w:t>информацию о соискателях гранта, заявки которых были отклонены, с указанием причин их отклонения, в том числе положений информационного сообщения о проведении конкурса, которым не соответствуют такие конкурсные заявки;</w:t>
      </w:r>
    </w:p>
    <w:p w:rsidR="00433A4B" w:rsidRDefault="00433A4B">
      <w:pPr>
        <w:pStyle w:val="ConsPlusNormal"/>
        <w:spacing w:before="200"/>
        <w:ind w:firstLine="540"/>
        <w:jc w:val="both"/>
      </w:pPr>
      <w:r>
        <w:t>последовательность оценки заявок, присвоенные заявкам значения;</w:t>
      </w:r>
    </w:p>
    <w:p w:rsidR="00433A4B" w:rsidRDefault="00433A4B">
      <w:pPr>
        <w:pStyle w:val="ConsPlusNormal"/>
        <w:spacing w:before="200"/>
        <w:ind w:firstLine="540"/>
        <w:jc w:val="both"/>
      </w:pPr>
      <w:r>
        <w:t xml:space="preserve">наименование </w:t>
      </w:r>
      <w:proofErr w:type="spellStart"/>
      <w:r>
        <w:t>грантополучателя</w:t>
      </w:r>
      <w:proofErr w:type="spellEnd"/>
      <w:r>
        <w:t>, с которым заключается соглашение, и размер предоставляемого гранта.</w:t>
      </w:r>
    </w:p>
    <w:p w:rsidR="00433A4B" w:rsidRDefault="00433A4B">
      <w:pPr>
        <w:pStyle w:val="ConsPlusNormal"/>
        <w:spacing w:before="200"/>
        <w:ind w:firstLine="540"/>
        <w:jc w:val="both"/>
      </w:pPr>
      <w:r>
        <w:t xml:space="preserve">19. В срок до 30 рабочих дней со дня принятия распоряжения министерство заключает с </w:t>
      </w:r>
      <w:proofErr w:type="spellStart"/>
      <w:r>
        <w:t>грантополучателем</w:t>
      </w:r>
      <w:proofErr w:type="spellEnd"/>
      <w:r>
        <w:t xml:space="preserve"> соглашение в соответствии с типовой формой, разрабатываемой и утверждаемой постановлением министерства финансов Архангельской области в соответствии со </w:t>
      </w:r>
      <w:hyperlink r:id="rId257">
        <w:r>
          <w:rPr>
            <w:color w:val="0000FF"/>
          </w:rPr>
          <w:t>статьями 78</w:t>
        </w:r>
      </w:hyperlink>
      <w:r>
        <w:t xml:space="preserve"> и </w:t>
      </w:r>
      <w:hyperlink r:id="rId258">
        <w:r>
          <w:rPr>
            <w:color w:val="0000FF"/>
          </w:rPr>
          <w:t>78.1</w:t>
        </w:r>
      </w:hyperlink>
      <w:r>
        <w:t xml:space="preserve"> Бюджетного кодекса Российской Федерации и общими </w:t>
      </w:r>
      <w:hyperlink r:id="rId259">
        <w:r>
          <w:rPr>
            <w:color w:val="0000FF"/>
          </w:rPr>
          <w:t>требованиями</w:t>
        </w:r>
      </w:hyperlink>
      <w:r>
        <w:t>.</w:t>
      </w:r>
    </w:p>
    <w:p w:rsidR="00433A4B" w:rsidRDefault="00433A4B">
      <w:pPr>
        <w:pStyle w:val="ConsPlusNormal"/>
        <w:spacing w:before="200"/>
        <w:ind w:firstLine="540"/>
        <w:jc w:val="both"/>
      </w:pPr>
      <w:r>
        <w:t>Обязательными условиями, включаемыми в соглашение, являются:</w:t>
      </w:r>
    </w:p>
    <w:p w:rsidR="00433A4B" w:rsidRDefault="00433A4B">
      <w:pPr>
        <w:pStyle w:val="ConsPlusNormal"/>
        <w:spacing w:before="200"/>
        <w:ind w:firstLine="540"/>
        <w:jc w:val="both"/>
      </w:pPr>
      <w:r>
        <w:t xml:space="preserve">1) согласие </w:t>
      </w:r>
      <w:proofErr w:type="spellStart"/>
      <w:r>
        <w:t>грантополучателя</w:t>
      </w:r>
      <w:proofErr w:type="spellEnd"/>
      <w:r>
        <w:t xml:space="preserve">, а также лиц, получающих средства на основании договоров, заключенных с </w:t>
      </w:r>
      <w:proofErr w:type="spellStart"/>
      <w:r>
        <w:t>грантополучателями</w:t>
      </w:r>
      <w:proofErr w:type="spellEnd"/>
      <w: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Архангельской области соблюдения </w:t>
      </w:r>
      <w:proofErr w:type="spellStart"/>
      <w:r>
        <w:t>грантополучателем</w:t>
      </w:r>
      <w:proofErr w:type="spellEnd"/>
      <w:r>
        <w:t xml:space="preserve"> порядка и условий предоставления гранта в соответствии со </w:t>
      </w:r>
      <w:hyperlink r:id="rId260">
        <w:r>
          <w:rPr>
            <w:color w:val="0000FF"/>
          </w:rPr>
          <w:t>статьями 268.1</w:t>
        </w:r>
      </w:hyperlink>
      <w:r>
        <w:t xml:space="preserve"> и </w:t>
      </w:r>
      <w:hyperlink r:id="rId261">
        <w:r>
          <w:rPr>
            <w:color w:val="0000FF"/>
          </w:rPr>
          <w:t>269.2</w:t>
        </w:r>
      </w:hyperlink>
      <w:r>
        <w:t xml:space="preserve"> Бюджетного кодекса Российской Федерации;</w:t>
      </w:r>
    </w:p>
    <w:p w:rsidR="00433A4B" w:rsidRDefault="00433A4B">
      <w:pPr>
        <w:pStyle w:val="ConsPlusNormal"/>
        <w:jc w:val="both"/>
      </w:pPr>
      <w:r>
        <w:t xml:space="preserve">(в ред. </w:t>
      </w:r>
      <w:hyperlink r:id="rId262">
        <w:r>
          <w:rPr>
            <w:color w:val="0000FF"/>
          </w:rPr>
          <w:t>постановления</w:t>
        </w:r>
      </w:hyperlink>
      <w:r>
        <w:t xml:space="preserve"> Правительства Архангельской области от 19.05.2022 N 327-пп)</w:t>
      </w:r>
    </w:p>
    <w:p w:rsidR="00433A4B" w:rsidRDefault="00433A4B">
      <w:pPr>
        <w:pStyle w:val="ConsPlusNormal"/>
        <w:spacing w:before="200"/>
        <w:ind w:firstLine="540"/>
        <w:jc w:val="both"/>
      </w:pPr>
      <w:r>
        <w:t xml:space="preserve">2)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433A4B" w:rsidRDefault="00433A4B">
      <w:pPr>
        <w:pStyle w:val="ConsPlusNormal"/>
        <w:spacing w:before="200"/>
        <w:ind w:firstLine="540"/>
        <w:jc w:val="both"/>
      </w:pPr>
      <w:r>
        <w:t>3) запрет приобретения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33A4B" w:rsidRDefault="00433A4B">
      <w:pPr>
        <w:pStyle w:val="ConsPlusNormal"/>
        <w:spacing w:before="200"/>
        <w:ind w:firstLine="540"/>
        <w:jc w:val="both"/>
      </w:pPr>
      <w:r>
        <w:t>4) расходы на заработную плату привлеченных специалистов не должны превышать 30 процентов от расходов, запрашиваемых из областного бюджета на реализацию проекта;</w:t>
      </w:r>
    </w:p>
    <w:p w:rsidR="00433A4B" w:rsidRDefault="00433A4B">
      <w:pPr>
        <w:pStyle w:val="ConsPlusNormal"/>
        <w:spacing w:before="200"/>
        <w:ind w:firstLine="540"/>
        <w:jc w:val="both"/>
      </w:pPr>
      <w:r>
        <w:t>5) расходы на основные средства (оборудование) не должны превышать 60 процентов от расходов, запрашиваемых из областного бюджета на реализацию проекта.</w:t>
      </w:r>
    </w:p>
    <w:p w:rsidR="00433A4B" w:rsidRDefault="00433A4B">
      <w:pPr>
        <w:pStyle w:val="ConsPlusNormal"/>
        <w:jc w:val="both"/>
      </w:pPr>
      <w:r>
        <w:t>(</w:t>
      </w:r>
      <w:proofErr w:type="spellStart"/>
      <w:r>
        <w:t>пп</w:t>
      </w:r>
      <w:proofErr w:type="spellEnd"/>
      <w:r>
        <w:t xml:space="preserve">. 5 в ред. </w:t>
      </w:r>
      <w:hyperlink r:id="rId263">
        <w:r>
          <w:rPr>
            <w:color w:val="0000FF"/>
          </w:rPr>
          <w:t>постановления</w:t>
        </w:r>
      </w:hyperlink>
      <w:r>
        <w:t xml:space="preserve"> Правительства Архангельской области от 21.12.2021 N 742-пп)</w:t>
      </w:r>
    </w:p>
    <w:p w:rsidR="00433A4B" w:rsidRDefault="00433A4B">
      <w:pPr>
        <w:pStyle w:val="ConsPlusNormal"/>
        <w:spacing w:before="200"/>
        <w:ind w:firstLine="540"/>
        <w:jc w:val="both"/>
      </w:pPr>
      <w:r>
        <w:t xml:space="preserve">20. Средства грантов перечисляются с лицевого счета министерства, открытого в Управлении Федерального казначейства по Архангельской области и Ненецкому автономному </w:t>
      </w:r>
      <w:r>
        <w:lastRenderedPageBreak/>
        <w:t xml:space="preserve">округу, в срок, предусмотренный соглашением, платежными документами на расчетные или корреспондентские счета, открытые </w:t>
      </w:r>
      <w:proofErr w:type="spellStart"/>
      <w:r>
        <w:t>грантополучателям</w:t>
      </w:r>
      <w:proofErr w:type="spellEnd"/>
      <w:r>
        <w:t xml:space="preserve"> в учреждениях Центрального банка Российской Федерации или кредитных организациях (за исключением грантов, подлежащих в соответствии с бюджетным законодательством Российской Федерации казначейскому сопровождению).</w:t>
      </w:r>
    </w:p>
    <w:p w:rsidR="00433A4B" w:rsidRDefault="00433A4B">
      <w:pPr>
        <w:pStyle w:val="ConsPlusNormal"/>
        <w:jc w:val="both"/>
      </w:pPr>
    </w:p>
    <w:p w:rsidR="00433A4B" w:rsidRDefault="00433A4B">
      <w:pPr>
        <w:pStyle w:val="ConsPlusTitle"/>
        <w:jc w:val="center"/>
        <w:outlineLvl w:val="1"/>
      </w:pPr>
      <w:r>
        <w:t>IV. Порядок осуществления контроля за целевым использованием</w:t>
      </w:r>
    </w:p>
    <w:p w:rsidR="00433A4B" w:rsidRDefault="00433A4B">
      <w:pPr>
        <w:pStyle w:val="ConsPlusTitle"/>
        <w:jc w:val="center"/>
      </w:pPr>
      <w:r>
        <w:t>средств гранта</w:t>
      </w:r>
    </w:p>
    <w:p w:rsidR="00433A4B" w:rsidRDefault="00433A4B">
      <w:pPr>
        <w:pStyle w:val="ConsPlusNormal"/>
        <w:jc w:val="both"/>
      </w:pPr>
    </w:p>
    <w:p w:rsidR="00433A4B" w:rsidRDefault="00433A4B">
      <w:pPr>
        <w:pStyle w:val="ConsPlusNormal"/>
        <w:ind w:firstLine="540"/>
        <w:jc w:val="both"/>
      </w:pPr>
      <w:r>
        <w:t xml:space="preserve">21. </w:t>
      </w:r>
      <w:proofErr w:type="spellStart"/>
      <w:r>
        <w:t>Грантополучатель</w:t>
      </w:r>
      <w:proofErr w:type="spellEnd"/>
      <w:r>
        <w:t xml:space="preserve"> представляет в министерство отчет об использовании гранта, а также отчет о достижении значений показателей результата использования гранта до 10 декабря года предоставления гранта в порядке и по форме, определенным соглашением.</w:t>
      </w:r>
    </w:p>
    <w:p w:rsidR="00433A4B" w:rsidRDefault="00433A4B">
      <w:pPr>
        <w:pStyle w:val="ConsPlusNormal"/>
        <w:spacing w:before="200"/>
        <w:ind w:firstLine="540"/>
        <w:jc w:val="both"/>
      </w:pPr>
      <w:r>
        <w:t>Министерство до 30 декабря года предоставления гранта готовит сводный отчет об итогах конкурса и размещает его на официальном сайте.</w:t>
      </w:r>
    </w:p>
    <w:p w:rsidR="00433A4B" w:rsidRDefault="00433A4B">
      <w:pPr>
        <w:pStyle w:val="ConsPlusNormal"/>
        <w:spacing w:before="200"/>
        <w:ind w:firstLine="540"/>
        <w:jc w:val="both"/>
      </w:pPr>
      <w:r>
        <w:t>22. Результатом предоставления гранта является финансирование мероприятий по организации и проведению физкультурно-массовых мероприятий.</w:t>
      </w:r>
    </w:p>
    <w:p w:rsidR="00433A4B" w:rsidRDefault="00433A4B">
      <w:pPr>
        <w:pStyle w:val="ConsPlusNormal"/>
        <w:spacing w:before="200"/>
        <w:ind w:firstLine="540"/>
        <w:jc w:val="both"/>
      </w:pPr>
      <w:r>
        <w:t>Показателем результата использования гранта является выполнение целевого индикатора "Количество участников проекта", указанного в заявке.</w:t>
      </w:r>
    </w:p>
    <w:p w:rsidR="00433A4B" w:rsidRDefault="00433A4B">
      <w:pPr>
        <w:pStyle w:val="ConsPlusNormal"/>
        <w:spacing w:before="200"/>
        <w:ind w:firstLine="540"/>
        <w:jc w:val="both"/>
      </w:pPr>
      <w:r>
        <w:t xml:space="preserve">23. Ответственность за нецелевое использование средств гранта несет </w:t>
      </w:r>
      <w:proofErr w:type="spellStart"/>
      <w:r>
        <w:t>грантополучатель</w:t>
      </w:r>
      <w:proofErr w:type="spellEnd"/>
      <w:r>
        <w:t>.</w:t>
      </w:r>
    </w:p>
    <w:p w:rsidR="00433A4B" w:rsidRDefault="00433A4B">
      <w:pPr>
        <w:pStyle w:val="ConsPlusNormal"/>
        <w:spacing w:before="200"/>
        <w:ind w:firstLine="540"/>
        <w:jc w:val="both"/>
      </w:pPr>
      <w:bookmarkStart w:id="81" w:name="P3988"/>
      <w:bookmarkEnd w:id="81"/>
      <w:r>
        <w:t xml:space="preserve">24. Министерством осуществляются проверки соблюдения </w:t>
      </w:r>
      <w:proofErr w:type="spellStart"/>
      <w:r>
        <w:t>грантополучателями</w:t>
      </w:r>
      <w:proofErr w:type="spellEnd"/>
      <w:r>
        <w:t xml:space="preserve"> и лицами, указанными в </w:t>
      </w:r>
      <w:hyperlink r:id="rId264">
        <w:r>
          <w:rPr>
            <w:color w:val="0000FF"/>
          </w:rPr>
          <w:t>пункте 3 статьи 78.1</w:t>
        </w:r>
      </w:hyperlink>
      <w:r>
        <w:t xml:space="preserve"> Бюджетного кодекса Российской Федерации, порядка и условий предоставления гранта, в том числе в части достижения результатов предоставления гранта. Органами государственного финансового контроля Архангельской области осуществляются проверки </w:t>
      </w:r>
      <w:proofErr w:type="spellStart"/>
      <w:r>
        <w:t>грантополучателей</w:t>
      </w:r>
      <w:proofErr w:type="spellEnd"/>
      <w:r>
        <w:t xml:space="preserve"> и лиц, указанных в </w:t>
      </w:r>
      <w:hyperlink r:id="rId265">
        <w:r>
          <w:rPr>
            <w:color w:val="0000FF"/>
          </w:rPr>
          <w:t>пункте 3 статьи 78.1</w:t>
        </w:r>
      </w:hyperlink>
      <w:r>
        <w:t xml:space="preserve"> Бюджетного кодекса Российской Федерации, в соответствии со </w:t>
      </w:r>
      <w:hyperlink r:id="rId266">
        <w:r>
          <w:rPr>
            <w:color w:val="0000FF"/>
          </w:rPr>
          <w:t>статьями 268.1</w:t>
        </w:r>
      </w:hyperlink>
      <w:r>
        <w:t xml:space="preserve"> и </w:t>
      </w:r>
      <w:hyperlink r:id="rId267">
        <w:r>
          <w:rPr>
            <w:color w:val="0000FF"/>
          </w:rPr>
          <w:t>269.2</w:t>
        </w:r>
      </w:hyperlink>
      <w:r>
        <w:t xml:space="preserve"> Бюджетного кодекса Российской Федерации.</w:t>
      </w:r>
    </w:p>
    <w:p w:rsidR="00433A4B" w:rsidRDefault="00433A4B">
      <w:pPr>
        <w:pStyle w:val="ConsPlusNormal"/>
        <w:spacing w:before="200"/>
        <w:ind w:firstLine="540"/>
        <w:jc w:val="both"/>
      </w:pPr>
      <w:r>
        <w:t xml:space="preserve">В случае выявления министерством нарушения </w:t>
      </w:r>
      <w:proofErr w:type="spellStart"/>
      <w:r>
        <w:t>грантополучателем</w:t>
      </w:r>
      <w:proofErr w:type="spellEnd"/>
      <w:r>
        <w:t xml:space="preserve"> порядка и условий предоставления гранта, в том числе в части достижения результатов предоставления гранта, средства гранта подлежат возврату в областной бюджет в течение 15 календарных дней со дня предъявления министерством соответствующего требования.</w:t>
      </w:r>
    </w:p>
    <w:p w:rsidR="00433A4B" w:rsidRDefault="00433A4B">
      <w:pPr>
        <w:pStyle w:val="ConsPlusNormal"/>
        <w:jc w:val="both"/>
      </w:pPr>
      <w:r>
        <w:t xml:space="preserve">(п. 24 в ред. </w:t>
      </w:r>
      <w:hyperlink r:id="rId268">
        <w:r>
          <w:rPr>
            <w:color w:val="0000FF"/>
          </w:rPr>
          <w:t>постановления</w:t>
        </w:r>
      </w:hyperlink>
      <w:r>
        <w:t xml:space="preserve"> Правительства Архангельской области от 19.05.2022 N 327-пп)</w:t>
      </w:r>
    </w:p>
    <w:p w:rsidR="00433A4B" w:rsidRDefault="00433A4B">
      <w:pPr>
        <w:pStyle w:val="ConsPlusNormal"/>
        <w:spacing w:before="200"/>
        <w:ind w:firstLine="540"/>
        <w:jc w:val="both"/>
      </w:pPr>
      <w:bookmarkStart w:id="82" w:name="P3991"/>
      <w:bookmarkEnd w:id="82"/>
      <w:r>
        <w:t xml:space="preserve">25. </w:t>
      </w:r>
      <w:proofErr w:type="spellStart"/>
      <w:r>
        <w:t>Грантополучатель</w:t>
      </w:r>
      <w:proofErr w:type="spellEnd"/>
      <w:r>
        <w:t xml:space="preserve"> обязан возвратить средства остатков гранта,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433A4B" w:rsidRDefault="00433A4B">
      <w:pPr>
        <w:pStyle w:val="ConsPlusNormal"/>
        <w:jc w:val="both"/>
      </w:pPr>
      <w:r>
        <w:t xml:space="preserve">(в ред. </w:t>
      </w:r>
      <w:hyperlink r:id="rId269">
        <w:r>
          <w:rPr>
            <w:color w:val="0000FF"/>
          </w:rPr>
          <w:t>постановления</w:t>
        </w:r>
      </w:hyperlink>
      <w:r>
        <w:t xml:space="preserve"> Правительства Архангельской области от 19.05.2022 N 327-пп)</w:t>
      </w:r>
    </w:p>
    <w:p w:rsidR="00433A4B" w:rsidRDefault="00433A4B">
      <w:pPr>
        <w:pStyle w:val="ConsPlusNormal"/>
        <w:spacing w:before="200"/>
        <w:ind w:firstLine="540"/>
        <w:jc w:val="both"/>
      </w:pPr>
      <w:r>
        <w:t xml:space="preserve">26. При невозврате средств гранта в сроки, установленные в </w:t>
      </w:r>
      <w:hyperlink w:anchor="P3988">
        <w:r>
          <w:rPr>
            <w:color w:val="0000FF"/>
          </w:rPr>
          <w:t>пунктах 24</w:t>
        </w:r>
      </w:hyperlink>
      <w:r>
        <w:t xml:space="preserve"> и </w:t>
      </w:r>
      <w:hyperlink w:anchor="P3991">
        <w:r>
          <w:rPr>
            <w:color w:val="0000FF"/>
          </w:rPr>
          <w:t>25</w:t>
        </w:r>
      </w:hyperlink>
      <w:r>
        <w:t xml:space="preserve"> настоящего Положения, министерство в течение 10 рабочих дней со дня истечения сроков, указанных в </w:t>
      </w:r>
      <w:hyperlink w:anchor="P3988">
        <w:r>
          <w:rPr>
            <w:color w:val="0000FF"/>
          </w:rPr>
          <w:t>пунктах 24</w:t>
        </w:r>
      </w:hyperlink>
      <w:r>
        <w:t xml:space="preserve"> и </w:t>
      </w:r>
      <w:hyperlink w:anchor="P3991">
        <w:r>
          <w:rPr>
            <w:color w:val="0000FF"/>
          </w:rPr>
          <w:t>25</w:t>
        </w:r>
      </w:hyperlink>
      <w:r>
        <w:t xml:space="preserve"> настоящего Положения, обращается в суд с исковым заявлением о взыскании гранта, а также пени за просрочку его возврата. Указанный срок не является </w:t>
      </w:r>
      <w:proofErr w:type="spellStart"/>
      <w:r>
        <w:t>пресекательным</w:t>
      </w:r>
      <w:proofErr w:type="spellEnd"/>
      <w:r>
        <w:t>.</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1</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получение грантов в форме субсидий за лучшую организацию</w:t>
      </w:r>
    </w:p>
    <w:p w:rsidR="00433A4B" w:rsidRDefault="00433A4B">
      <w:pPr>
        <w:pStyle w:val="ConsPlusNormal"/>
        <w:jc w:val="right"/>
      </w:pPr>
      <w:r>
        <w:t>физкультурно-спортивной работы в Архангельской области</w:t>
      </w:r>
    </w:p>
    <w:p w:rsidR="00433A4B" w:rsidRDefault="00433A4B">
      <w:pPr>
        <w:pStyle w:val="ConsPlusNormal"/>
        <w:jc w:val="right"/>
      </w:pPr>
      <w:r>
        <w:t>среди муниципальных учреждений, организаций</w:t>
      </w:r>
    </w:p>
    <w:p w:rsidR="00433A4B" w:rsidRDefault="00433A4B">
      <w:pPr>
        <w:pStyle w:val="ConsPlusNormal"/>
        <w:jc w:val="right"/>
      </w:pPr>
      <w:r>
        <w:t>физкультурно-спортивной направленности, спортивных клубов,</w:t>
      </w:r>
    </w:p>
    <w:p w:rsidR="00433A4B" w:rsidRDefault="00433A4B">
      <w:pPr>
        <w:pStyle w:val="ConsPlusNormal"/>
        <w:jc w:val="right"/>
      </w:pPr>
      <w:r>
        <w:t>общественных объединений, социально ориентированных</w:t>
      </w:r>
    </w:p>
    <w:p w:rsidR="00433A4B" w:rsidRDefault="00433A4B">
      <w:pPr>
        <w:pStyle w:val="ConsPlusNormal"/>
        <w:jc w:val="right"/>
      </w:pPr>
      <w:r>
        <w:t>некоммерческих организаций</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270">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lastRenderedPageBreak/>
              <w:t>от 29.04.2022 N 279-пп)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 xml:space="preserve">                                                                    (форма)</w:t>
      </w:r>
    </w:p>
    <w:p w:rsidR="00433A4B" w:rsidRDefault="00433A4B">
      <w:pPr>
        <w:pStyle w:val="ConsPlusNonformat"/>
        <w:jc w:val="both"/>
      </w:pPr>
    </w:p>
    <w:p w:rsidR="00433A4B" w:rsidRDefault="00433A4B">
      <w:pPr>
        <w:pStyle w:val="ConsPlusNonformat"/>
        <w:jc w:val="both"/>
      </w:pPr>
      <w:bookmarkStart w:id="83" w:name="P4013"/>
      <w:bookmarkEnd w:id="83"/>
      <w:r>
        <w:t xml:space="preserve">                                  ЗАЯВКА</w:t>
      </w:r>
    </w:p>
    <w:p w:rsidR="00433A4B" w:rsidRDefault="00433A4B">
      <w:pPr>
        <w:pStyle w:val="ConsPlusNonformat"/>
        <w:jc w:val="both"/>
      </w:pPr>
      <w:r>
        <w:t xml:space="preserve">            на участие в конкурсе на получение грантов в форме</w:t>
      </w:r>
    </w:p>
    <w:p w:rsidR="00433A4B" w:rsidRDefault="00433A4B">
      <w:pPr>
        <w:pStyle w:val="ConsPlusNonformat"/>
        <w:jc w:val="both"/>
      </w:pPr>
      <w:r>
        <w:t xml:space="preserve">          субсидий за лучшую организацию физкультурно-спортивной</w:t>
      </w:r>
    </w:p>
    <w:p w:rsidR="00433A4B" w:rsidRDefault="00433A4B">
      <w:pPr>
        <w:pStyle w:val="ConsPlusNonformat"/>
        <w:jc w:val="both"/>
      </w:pPr>
      <w:r>
        <w:t xml:space="preserve">            работы в Архангельской области среди муниципальных</w:t>
      </w:r>
    </w:p>
    <w:p w:rsidR="00433A4B" w:rsidRDefault="00433A4B">
      <w:pPr>
        <w:pStyle w:val="ConsPlusNonformat"/>
        <w:jc w:val="both"/>
      </w:pPr>
      <w:r>
        <w:t xml:space="preserve">              учреждений, организаций физкультурно-спортивной</w:t>
      </w:r>
    </w:p>
    <w:p w:rsidR="00433A4B" w:rsidRDefault="00433A4B">
      <w:pPr>
        <w:pStyle w:val="ConsPlusNonformat"/>
        <w:jc w:val="both"/>
      </w:pPr>
      <w:r>
        <w:t xml:space="preserve">       направленности, спортивных клубов, общественных объединений,</w:t>
      </w:r>
    </w:p>
    <w:p w:rsidR="00433A4B" w:rsidRDefault="00433A4B">
      <w:pPr>
        <w:pStyle w:val="ConsPlusNonformat"/>
        <w:jc w:val="both"/>
      </w:pPr>
      <w:r>
        <w:t xml:space="preserve">           социально ориентированных некоммерческих организаций</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59"/>
        <w:gridCol w:w="1984"/>
        <w:gridCol w:w="1928"/>
      </w:tblGrid>
      <w:tr w:rsidR="00433A4B">
        <w:tc>
          <w:tcPr>
            <w:tcW w:w="5159" w:type="dxa"/>
          </w:tcPr>
          <w:p w:rsidR="00433A4B" w:rsidRDefault="00433A4B">
            <w:pPr>
              <w:pStyle w:val="ConsPlusNormal"/>
            </w:pPr>
            <w:r>
              <w:t>Наименование проекта</w:t>
            </w:r>
          </w:p>
        </w:tc>
        <w:tc>
          <w:tcPr>
            <w:tcW w:w="3912" w:type="dxa"/>
            <w:gridSpan w:val="2"/>
          </w:tcPr>
          <w:p w:rsidR="00433A4B" w:rsidRDefault="00433A4B">
            <w:pPr>
              <w:pStyle w:val="ConsPlusNormal"/>
            </w:pPr>
          </w:p>
        </w:tc>
      </w:tr>
      <w:tr w:rsidR="00433A4B">
        <w:tc>
          <w:tcPr>
            <w:tcW w:w="5159" w:type="dxa"/>
          </w:tcPr>
          <w:p w:rsidR="00433A4B" w:rsidRDefault="00433A4B">
            <w:pPr>
              <w:pStyle w:val="ConsPlusNormal"/>
            </w:pPr>
            <w:r>
              <w:t>Организация (соискатель гранта)</w:t>
            </w:r>
          </w:p>
        </w:tc>
        <w:tc>
          <w:tcPr>
            <w:tcW w:w="3912" w:type="dxa"/>
            <w:gridSpan w:val="2"/>
          </w:tcPr>
          <w:p w:rsidR="00433A4B" w:rsidRDefault="00433A4B">
            <w:pPr>
              <w:pStyle w:val="ConsPlusNormal"/>
            </w:pPr>
          </w:p>
        </w:tc>
      </w:tr>
      <w:tr w:rsidR="00433A4B">
        <w:tc>
          <w:tcPr>
            <w:tcW w:w="5159" w:type="dxa"/>
          </w:tcPr>
          <w:p w:rsidR="00433A4B" w:rsidRDefault="00433A4B">
            <w:pPr>
              <w:pStyle w:val="ConsPlusNormal"/>
            </w:pPr>
            <w:r>
              <w:t>Руководитель организации (фамилия, имя, отчество (при наличии)</w:t>
            </w:r>
          </w:p>
        </w:tc>
        <w:tc>
          <w:tcPr>
            <w:tcW w:w="3912" w:type="dxa"/>
            <w:gridSpan w:val="2"/>
          </w:tcPr>
          <w:p w:rsidR="00433A4B" w:rsidRDefault="00433A4B">
            <w:pPr>
              <w:pStyle w:val="ConsPlusNormal"/>
            </w:pPr>
          </w:p>
        </w:tc>
      </w:tr>
      <w:tr w:rsidR="00433A4B">
        <w:tc>
          <w:tcPr>
            <w:tcW w:w="5159" w:type="dxa"/>
          </w:tcPr>
          <w:p w:rsidR="00433A4B" w:rsidRDefault="00433A4B">
            <w:pPr>
              <w:pStyle w:val="ConsPlusNormal"/>
            </w:pPr>
            <w:r>
              <w:t>Почтовый адрес</w:t>
            </w:r>
          </w:p>
        </w:tc>
        <w:tc>
          <w:tcPr>
            <w:tcW w:w="3912" w:type="dxa"/>
            <w:gridSpan w:val="2"/>
          </w:tcPr>
          <w:p w:rsidR="00433A4B" w:rsidRDefault="00433A4B">
            <w:pPr>
              <w:pStyle w:val="ConsPlusNormal"/>
            </w:pPr>
          </w:p>
        </w:tc>
      </w:tr>
      <w:tr w:rsidR="00433A4B">
        <w:tc>
          <w:tcPr>
            <w:tcW w:w="5159" w:type="dxa"/>
          </w:tcPr>
          <w:p w:rsidR="00433A4B" w:rsidRDefault="00433A4B">
            <w:pPr>
              <w:pStyle w:val="ConsPlusNormal"/>
            </w:pPr>
            <w:r>
              <w:t>Телефон</w:t>
            </w:r>
          </w:p>
        </w:tc>
        <w:tc>
          <w:tcPr>
            <w:tcW w:w="1984" w:type="dxa"/>
          </w:tcPr>
          <w:p w:rsidR="00433A4B" w:rsidRDefault="00433A4B">
            <w:pPr>
              <w:pStyle w:val="ConsPlusNormal"/>
            </w:pPr>
            <w:r>
              <w:t>Факс</w:t>
            </w:r>
          </w:p>
        </w:tc>
        <w:tc>
          <w:tcPr>
            <w:tcW w:w="1928" w:type="dxa"/>
          </w:tcPr>
          <w:p w:rsidR="00433A4B" w:rsidRDefault="00433A4B">
            <w:pPr>
              <w:pStyle w:val="ConsPlusNormal"/>
            </w:pPr>
            <w:proofErr w:type="spellStart"/>
            <w:r>
              <w:t>E-mail</w:t>
            </w:r>
            <w:proofErr w:type="spellEnd"/>
          </w:p>
        </w:tc>
      </w:tr>
      <w:tr w:rsidR="00433A4B">
        <w:tc>
          <w:tcPr>
            <w:tcW w:w="5159" w:type="dxa"/>
          </w:tcPr>
          <w:p w:rsidR="00433A4B" w:rsidRDefault="00433A4B">
            <w:pPr>
              <w:pStyle w:val="ConsPlusNormal"/>
            </w:pPr>
            <w:r>
              <w:t>Руководитель проекта (фамилия, имя, отчество (при наличии)</w:t>
            </w:r>
          </w:p>
        </w:tc>
        <w:tc>
          <w:tcPr>
            <w:tcW w:w="3912" w:type="dxa"/>
            <w:gridSpan w:val="2"/>
          </w:tcPr>
          <w:p w:rsidR="00433A4B" w:rsidRDefault="00433A4B">
            <w:pPr>
              <w:pStyle w:val="ConsPlusNormal"/>
            </w:pPr>
          </w:p>
        </w:tc>
      </w:tr>
      <w:tr w:rsidR="00433A4B">
        <w:tc>
          <w:tcPr>
            <w:tcW w:w="5159" w:type="dxa"/>
          </w:tcPr>
          <w:p w:rsidR="00433A4B" w:rsidRDefault="00433A4B">
            <w:pPr>
              <w:pStyle w:val="ConsPlusNormal"/>
            </w:pPr>
            <w:r>
              <w:t>Телефон</w:t>
            </w:r>
          </w:p>
        </w:tc>
        <w:tc>
          <w:tcPr>
            <w:tcW w:w="1984" w:type="dxa"/>
          </w:tcPr>
          <w:p w:rsidR="00433A4B" w:rsidRDefault="00433A4B">
            <w:pPr>
              <w:pStyle w:val="ConsPlusNormal"/>
            </w:pPr>
            <w:r>
              <w:t>Факс</w:t>
            </w:r>
          </w:p>
        </w:tc>
        <w:tc>
          <w:tcPr>
            <w:tcW w:w="1928" w:type="dxa"/>
          </w:tcPr>
          <w:p w:rsidR="00433A4B" w:rsidRDefault="00433A4B">
            <w:pPr>
              <w:pStyle w:val="ConsPlusNormal"/>
            </w:pPr>
            <w:proofErr w:type="spellStart"/>
            <w:r>
              <w:t>E-mail</w:t>
            </w:r>
            <w:proofErr w:type="spellEnd"/>
          </w:p>
        </w:tc>
      </w:tr>
      <w:tr w:rsidR="00433A4B">
        <w:tc>
          <w:tcPr>
            <w:tcW w:w="5159" w:type="dxa"/>
          </w:tcPr>
          <w:p w:rsidR="00433A4B" w:rsidRDefault="00433A4B">
            <w:pPr>
              <w:pStyle w:val="ConsPlusNormal"/>
            </w:pPr>
            <w:r>
              <w:t>Краткое описание проекта (не более 50 слов)</w:t>
            </w:r>
          </w:p>
        </w:tc>
        <w:tc>
          <w:tcPr>
            <w:tcW w:w="3912" w:type="dxa"/>
            <w:gridSpan w:val="2"/>
          </w:tcPr>
          <w:p w:rsidR="00433A4B" w:rsidRDefault="00433A4B">
            <w:pPr>
              <w:pStyle w:val="ConsPlusNormal"/>
            </w:pPr>
          </w:p>
        </w:tc>
      </w:tr>
      <w:tr w:rsidR="00433A4B">
        <w:tc>
          <w:tcPr>
            <w:tcW w:w="5159" w:type="dxa"/>
          </w:tcPr>
          <w:p w:rsidR="00433A4B" w:rsidRDefault="00433A4B">
            <w:pPr>
              <w:pStyle w:val="ConsPlusNormal"/>
            </w:pPr>
            <w:r>
              <w:t>Продолжительность проекта, количество дней, месяцев</w:t>
            </w:r>
          </w:p>
        </w:tc>
        <w:tc>
          <w:tcPr>
            <w:tcW w:w="1984" w:type="dxa"/>
          </w:tcPr>
          <w:p w:rsidR="00433A4B" w:rsidRDefault="00433A4B">
            <w:pPr>
              <w:pStyle w:val="ConsPlusNormal"/>
            </w:pPr>
            <w:r>
              <w:t xml:space="preserve">Начало проекта, </w:t>
            </w:r>
            <w:proofErr w:type="spellStart"/>
            <w:r>
              <w:t>дд</w:t>
            </w:r>
            <w:proofErr w:type="spellEnd"/>
            <w:r>
              <w:t>/мм/</w:t>
            </w:r>
            <w:proofErr w:type="spellStart"/>
            <w:r>
              <w:t>гг</w:t>
            </w:r>
            <w:proofErr w:type="spellEnd"/>
          </w:p>
        </w:tc>
        <w:tc>
          <w:tcPr>
            <w:tcW w:w="1928" w:type="dxa"/>
          </w:tcPr>
          <w:p w:rsidR="00433A4B" w:rsidRDefault="00433A4B">
            <w:pPr>
              <w:pStyle w:val="ConsPlusNormal"/>
            </w:pPr>
            <w:r>
              <w:t xml:space="preserve">Окончание проекта, </w:t>
            </w:r>
            <w:proofErr w:type="spellStart"/>
            <w:r>
              <w:t>дд</w:t>
            </w:r>
            <w:proofErr w:type="spellEnd"/>
            <w:r>
              <w:t>/мм/</w:t>
            </w:r>
            <w:proofErr w:type="spellStart"/>
            <w:r>
              <w:t>гг</w:t>
            </w:r>
            <w:proofErr w:type="spellEnd"/>
          </w:p>
        </w:tc>
      </w:tr>
      <w:tr w:rsidR="00433A4B">
        <w:tc>
          <w:tcPr>
            <w:tcW w:w="5159" w:type="dxa"/>
          </w:tcPr>
          <w:p w:rsidR="00433A4B" w:rsidRDefault="00433A4B">
            <w:pPr>
              <w:pStyle w:val="ConsPlusNormal"/>
            </w:pPr>
            <w:r>
              <w:t>География проекта (название муниципальных образований Архангельской области (населенных пунктов), где будет реализован проект)</w:t>
            </w:r>
          </w:p>
        </w:tc>
        <w:tc>
          <w:tcPr>
            <w:tcW w:w="3912" w:type="dxa"/>
            <w:gridSpan w:val="2"/>
          </w:tcPr>
          <w:p w:rsidR="00433A4B" w:rsidRDefault="00433A4B">
            <w:pPr>
              <w:pStyle w:val="ConsPlusNormal"/>
            </w:pPr>
          </w:p>
        </w:tc>
      </w:tr>
      <w:tr w:rsidR="00433A4B">
        <w:tc>
          <w:tcPr>
            <w:tcW w:w="5159" w:type="dxa"/>
          </w:tcPr>
          <w:p w:rsidR="00433A4B" w:rsidRDefault="00433A4B">
            <w:pPr>
              <w:pStyle w:val="ConsPlusNormal"/>
            </w:pPr>
            <w:r>
              <w:t>Предполагаемое количество участников проекта</w:t>
            </w:r>
          </w:p>
        </w:tc>
        <w:tc>
          <w:tcPr>
            <w:tcW w:w="3912" w:type="dxa"/>
            <w:gridSpan w:val="2"/>
          </w:tcPr>
          <w:p w:rsidR="00433A4B" w:rsidRDefault="00433A4B">
            <w:pPr>
              <w:pStyle w:val="ConsPlusNormal"/>
            </w:pPr>
          </w:p>
        </w:tc>
      </w:tr>
      <w:tr w:rsidR="00433A4B">
        <w:tc>
          <w:tcPr>
            <w:tcW w:w="5159" w:type="dxa"/>
          </w:tcPr>
          <w:p w:rsidR="00433A4B" w:rsidRDefault="00433A4B">
            <w:pPr>
              <w:pStyle w:val="ConsPlusNormal"/>
            </w:pPr>
            <w:r>
              <w:t>Запрашиваемая сумма (в рублях)</w:t>
            </w:r>
          </w:p>
        </w:tc>
        <w:tc>
          <w:tcPr>
            <w:tcW w:w="1984" w:type="dxa"/>
          </w:tcPr>
          <w:p w:rsidR="00433A4B" w:rsidRDefault="00433A4B">
            <w:pPr>
              <w:pStyle w:val="ConsPlusNormal"/>
            </w:pPr>
          </w:p>
        </w:tc>
        <w:tc>
          <w:tcPr>
            <w:tcW w:w="1928" w:type="dxa"/>
          </w:tcPr>
          <w:p w:rsidR="00433A4B" w:rsidRDefault="00433A4B">
            <w:pPr>
              <w:pStyle w:val="ConsPlusNormal"/>
            </w:pPr>
          </w:p>
        </w:tc>
      </w:tr>
      <w:tr w:rsidR="00433A4B">
        <w:tc>
          <w:tcPr>
            <w:tcW w:w="5159" w:type="dxa"/>
          </w:tcPr>
          <w:p w:rsidR="00433A4B" w:rsidRDefault="00433A4B">
            <w:pPr>
              <w:pStyle w:val="ConsPlusNormal"/>
            </w:pPr>
            <w:r>
              <w:t>Имеющаяся сумма (в рублях) (с указанием источника средств: местный бюджет, привлеченные средства, средства организации, др.)</w:t>
            </w:r>
          </w:p>
        </w:tc>
        <w:tc>
          <w:tcPr>
            <w:tcW w:w="1984" w:type="dxa"/>
          </w:tcPr>
          <w:p w:rsidR="00433A4B" w:rsidRDefault="00433A4B">
            <w:pPr>
              <w:pStyle w:val="ConsPlusNormal"/>
            </w:pPr>
          </w:p>
        </w:tc>
        <w:tc>
          <w:tcPr>
            <w:tcW w:w="1928" w:type="dxa"/>
          </w:tcPr>
          <w:p w:rsidR="00433A4B" w:rsidRDefault="00433A4B">
            <w:pPr>
              <w:pStyle w:val="ConsPlusNormal"/>
            </w:pPr>
          </w:p>
        </w:tc>
      </w:tr>
      <w:tr w:rsidR="00433A4B">
        <w:tc>
          <w:tcPr>
            <w:tcW w:w="5159" w:type="dxa"/>
          </w:tcPr>
          <w:p w:rsidR="00433A4B" w:rsidRDefault="00433A4B">
            <w:pPr>
              <w:pStyle w:val="ConsPlusNormal"/>
            </w:pPr>
            <w:r>
              <w:t>Полная стоимость проекта (в рублях)</w:t>
            </w:r>
          </w:p>
        </w:tc>
        <w:tc>
          <w:tcPr>
            <w:tcW w:w="1984" w:type="dxa"/>
          </w:tcPr>
          <w:p w:rsidR="00433A4B" w:rsidRDefault="00433A4B">
            <w:pPr>
              <w:pStyle w:val="ConsPlusNormal"/>
            </w:pPr>
          </w:p>
        </w:tc>
        <w:tc>
          <w:tcPr>
            <w:tcW w:w="1928" w:type="dxa"/>
          </w:tcPr>
          <w:p w:rsidR="00433A4B" w:rsidRDefault="00433A4B">
            <w:pPr>
              <w:pStyle w:val="ConsPlusNormal"/>
            </w:pPr>
          </w:p>
        </w:tc>
      </w:tr>
      <w:tr w:rsidR="00433A4B">
        <w:tc>
          <w:tcPr>
            <w:tcW w:w="5159" w:type="dxa"/>
          </w:tcPr>
          <w:p w:rsidR="00433A4B" w:rsidRDefault="00433A4B">
            <w:pPr>
              <w:pStyle w:val="ConsPlusNormal"/>
            </w:pPr>
            <w:r>
              <w:t>Организации-партнеры (при наличии)</w:t>
            </w:r>
          </w:p>
        </w:tc>
        <w:tc>
          <w:tcPr>
            <w:tcW w:w="3912" w:type="dxa"/>
            <w:gridSpan w:val="2"/>
          </w:tcPr>
          <w:p w:rsidR="00433A4B" w:rsidRDefault="00433A4B">
            <w:pPr>
              <w:pStyle w:val="ConsPlusNormal"/>
            </w:pPr>
          </w:p>
        </w:tc>
      </w:tr>
      <w:tr w:rsidR="00433A4B">
        <w:tc>
          <w:tcPr>
            <w:tcW w:w="5159" w:type="dxa"/>
          </w:tcPr>
          <w:p w:rsidR="00433A4B" w:rsidRDefault="00433A4B">
            <w:pPr>
              <w:pStyle w:val="ConsPlusNormal"/>
            </w:pPr>
            <w:r>
              <w:t>Регистрационный номер заявки (заполняется работником министерства спорта Архангельской области)</w:t>
            </w:r>
          </w:p>
        </w:tc>
        <w:tc>
          <w:tcPr>
            <w:tcW w:w="1984" w:type="dxa"/>
          </w:tcPr>
          <w:p w:rsidR="00433A4B" w:rsidRDefault="00433A4B">
            <w:pPr>
              <w:pStyle w:val="ConsPlusNormal"/>
            </w:pPr>
          </w:p>
        </w:tc>
        <w:tc>
          <w:tcPr>
            <w:tcW w:w="1928" w:type="dxa"/>
          </w:tcPr>
          <w:p w:rsidR="00433A4B" w:rsidRDefault="00433A4B">
            <w:pPr>
              <w:pStyle w:val="ConsPlusNormal"/>
            </w:pPr>
          </w:p>
        </w:tc>
      </w:tr>
      <w:tr w:rsidR="00433A4B">
        <w:tc>
          <w:tcPr>
            <w:tcW w:w="5159" w:type="dxa"/>
          </w:tcPr>
          <w:p w:rsidR="00433A4B" w:rsidRDefault="00433A4B">
            <w:pPr>
              <w:pStyle w:val="ConsPlusNormal"/>
            </w:pPr>
            <w:r>
              <w:t>Дата регистрации заявки (заполняется работником министерства спорта Архангельской области)</w:t>
            </w:r>
          </w:p>
        </w:tc>
        <w:tc>
          <w:tcPr>
            <w:tcW w:w="1984" w:type="dxa"/>
          </w:tcPr>
          <w:p w:rsidR="00433A4B" w:rsidRDefault="00433A4B">
            <w:pPr>
              <w:pStyle w:val="ConsPlusNormal"/>
            </w:pPr>
          </w:p>
        </w:tc>
        <w:tc>
          <w:tcPr>
            <w:tcW w:w="1928" w:type="dxa"/>
          </w:tcPr>
          <w:p w:rsidR="00433A4B" w:rsidRDefault="00433A4B">
            <w:pPr>
              <w:pStyle w:val="ConsPlusNormal"/>
            </w:pPr>
          </w:p>
        </w:tc>
      </w:tr>
    </w:tbl>
    <w:p w:rsidR="00433A4B" w:rsidRDefault="00433A4B">
      <w:pPr>
        <w:pStyle w:val="ConsPlusNormal"/>
        <w:jc w:val="both"/>
      </w:pPr>
    </w:p>
    <w:p w:rsidR="00433A4B" w:rsidRDefault="00433A4B">
      <w:pPr>
        <w:pStyle w:val="ConsPlusNormal"/>
        <w:ind w:firstLine="540"/>
        <w:jc w:val="both"/>
      </w:pPr>
      <w:r>
        <w:t>Подписанием настоящей заявки заявитель дает согласие министерству спорта Архангельской области, а также иным исполнительным органам государственной власти Архангельской области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w:t>
      </w:r>
    </w:p>
    <w:p w:rsidR="00433A4B" w:rsidRDefault="00433A4B">
      <w:pPr>
        <w:pStyle w:val="ConsPlusNormal"/>
        <w:jc w:val="both"/>
      </w:pPr>
    </w:p>
    <w:p w:rsidR="00433A4B" w:rsidRDefault="00433A4B">
      <w:pPr>
        <w:pStyle w:val="ConsPlusNonformat"/>
        <w:jc w:val="both"/>
      </w:pPr>
      <w:r>
        <w:lastRenderedPageBreak/>
        <w:t xml:space="preserve">    Руководитель организации ______________ 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М.П. (при наличии)</w:t>
      </w:r>
    </w:p>
    <w:p w:rsidR="00433A4B" w:rsidRDefault="00433A4B">
      <w:pPr>
        <w:pStyle w:val="ConsPlusNonformat"/>
        <w:jc w:val="both"/>
      </w:pPr>
      <w:r>
        <w:t>"___"_______________20___ г.</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2</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получение грантов в форме субсидий за лучшую организацию</w:t>
      </w:r>
    </w:p>
    <w:p w:rsidR="00433A4B" w:rsidRDefault="00433A4B">
      <w:pPr>
        <w:pStyle w:val="ConsPlusNormal"/>
        <w:jc w:val="right"/>
      </w:pPr>
      <w:r>
        <w:t>физкультурно-спортивной работы в Архангельской области</w:t>
      </w:r>
    </w:p>
    <w:p w:rsidR="00433A4B" w:rsidRDefault="00433A4B">
      <w:pPr>
        <w:pStyle w:val="ConsPlusNormal"/>
        <w:jc w:val="right"/>
      </w:pPr>
      <w:r>
        <w:t>среди муниципальных учреждений, организаций</w:t>
      </w:r>
    </w:p>
    <w:p w:rsidR="00433A4B" w:rsidRDefault="00433A4B">
      <w:pPr>
        <w:pStyle w:val="ConsPlusNormal"/>
        <w:jc w:val="right"/>
      </w:pPr>
      <w:r>
        <w:t>физкультурно-спортивной направленности, спортивных клубов,</w:t>
      </w:r>
    </w:p>
    <w:p w:rsidR="00433A4B" w:rsidRDefault="00433A4B">
      <w:pPr>
        <w:pStyle w:val="ConsPlusNormal"/>
        <w:jc w:val="right"/>
      </w:pPr>
      <w:r>
        <w:t>общественных объединений, социально ориентированных</w:t>
      </w:r>
    </w:p>
    <w:p w:rsidR="00433A4B" w:rsidRDefault="00433A4B">
      <w:pPr>
        <w:pStyle w:val="ConsPlusNormal"/>
        <w:jc w:val="right"/>
      </w:pPr>
      <w:r>
        <w:t>некоммерческих организаций</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271">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21.12.2021 N 742-пп)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Normal"/>
        <w:jc w:val="right"/>
      </w:pPr>
      <w:r>
        <w:t>(форма)</w:t>
      </w:r>
    </w:p>
    <w:p w:rsidR="00433A4B" w:rsidRDefault="00433A4B">
      <w:pPr>
        <w:pStyle w:val="ConsPlusNormal"/>
        <w:jc w:val="both"/>
      </w:pPr>
    </w:p>
    <w:p w:rsidR="00433A4B" w:rsidRDefault="00433A4B">
      <w:pPr>
        <w:pStyle w:val="ConsPlusTitle"/>
        <w:jc w:val="center"/>
      </w:pPr>
      <w:bookmarkStart w:id="84" w:name="P4089"/>
      <w:bookmarkEnd w:id="84"/>
      <w:r>
        <w:t>ОПИСАНИЕ ПРОЕКТА</w:t>
      </w:r>
    </w:p>
    <w:p w:rsidR="00433A4B" w:rsidRDefault="00433A4B">
      <w:pPr>
        <w:pStyle w:val="ConsPlusNormal"/>
        <w:jc w:val="both"/>
      </w:pPr>
    </w:p>
    <w:p w:rsidR="00433A4B" w:rsidRDefault="00433A4B">
      <w:pPr>
        <w:pStyle w:val="ConsPlusNormal"/>
        <w:ind w:firstLine="540"/>
        <w:jc w:val="both"/>
      </w:pPr>
      <w:r>
        <w:t>1. Наименование проекта.</w:t>
      </w:r>
    </w:p>
    <w:p w:rsidR="00433A4B" w:rsidRDefault="00433A4B">
      <w:pPr>
        <w:pStyle w:val="ConsPlusNormal"/>
        <w:spacing w:before="200"/>
        <w:ind w:firstLine="540"/>
        <w:jc w:val="both"/>
      </w:pPr>
      <w:r>
        <w:t>2. Информация о соискателе гранта (описываются опыт работы за последний год, реализованные проекты, опыт участия в конкурсах (при наличии). Объем - не более 1/2 страницы формата А4.</w:t>
      </w:r>
    </w:p>
    <w:p w:rsidR="00433A4B" w:rsidRDefault="00433A4B">
      <w:pPr>
        <w:pStyle w:val="ConsPlusNormal"/>
        <w:spacing w:before="200"/>
        <w:ind w:firstLine="540"/>
        <w:jc w:val="both"/>
      </w:pPr>
      <w:r>
        <w:t>3. Описание проекта (общий объем - не более 10 страниц формата А4):</w:t>
      </w:r>
    </w:p>
    <w:p w:rsidR="00433A4B" w:rsidRDefault="00433A4B">
      <w:pPr>
        <w:pStyle w:val="ConsPlusNormal"/>
        <w:spacing w:before="200"/>
        <w:ind w:firstLine="540"/>
        <w:jc w:val="both"/>
      </w:pPr>
      <w:r>
        <w:t>1) краткая аннотация проекта (не более 1 страницы);</w:t>
      </w:r>
    </w:p>
    <w:p w:rsidR="00433A4B" w:rsidRDefault="00433A4B">
      <w:pPr>
        <w:pStyle w:val="ConsPlusNormal"/>
        <w:spacing w:before="200"/>
        <w:ind w:firstLine="540"/>
        <w:jc w:val="both"/>
      </w:pPr>
      <w:r>
        <w:t>2) описание проблемы, на решение которой направлен проект (не более 1/2 страницы);</w:t>
      </w:r>
    </w:p>
    <w:p w:rsidR="00433A4B" w:rsidRDefault="00433A4B">
      <w:pPr>
        <w:pStyle w:val="ConsPlusNormal"/>
        <w:spacing w:before="200"/>
        <w:ind w:firstLine="540"/>
        <w:jc w:val="both"/>
      </w:pPr>
      <w:r>
        <w:t>3) цели и задачи проекта;</w:t>
      </w:r>
    </w:p>
    <w:p w:rsidR="00433A4B" w:rsidRDefault="00433A4B">
      <w:pPr>
        <w:pStyle w:val="ConsPlusNormal"/>
        <w:spacing w:before="200"/>
        <w:ind w:firstLine="540"/>
        <w:jc w:val="both"/>
      </w:pPr>
      <w:r>
        <w:t>4) что предлагается сделать в ходе проекта:</w:t>
      </w:r>
    </w:p>
    <w:p w:rsidR="00433A4B" w:rsidRDefault="00433A4B">
      <w:pPr>
        <w:pStyle w:val="ConsPlusNormal"/>
        <w:spacing w:before="200"/>
        <w:ind w:firstLine="540"/>
        <w:jc w:val="both"/>
      </w:pPr>
      <w:r>
        <w:t>а) описание целевой группы (на кого конкретно направлен проект, какую группу населения они представляют, сколько человек планируется охватить деятельностью по проекту);</w:t>
      </w:r>
    </w:p>
    <w:p w:rsidR="00433A4B" w:rsidRDefault="00433A4B">
      <w:pPr>
        <w:pStyle w:val="ConsPlusNormal"/>
        <w:spacing w:before="200"/>
        <w:ind w:firstLine="540"/>
        <w:jc w:val="both"/>
      </w:pPr>
      <w:r>
        <w:t>б) описание основных этапов реализации проекта (подробно, на какие основные этапы можно подразделить деятельность по проекту, что конкретно предлагается сделать в ходе реализации проекта на каждом этапе, какого рода и сколько мероприятий запланировано провести, как они способствуют достижению целей проекта);</w:t>
      </w:r>
    </w:p>
    <w:p w:rsidR="00433A4B" w:rsidRDefault="00433A4B">
      <w:pPr>
        <w:pStyle w:val="ConsPlusNormal"/>
        <w:spacing w:before="200"/>
        <w:ind w:firstLine="540"/>
        <w:jc w:val="both"/>
      </w:pPr>
      <w:r>
        <w:t>в) описание отдельных мероприятий (на сколько человек рассчитано каждое мероприятие, временной формат мероприятия, предполагаемое место проведения, а также любая другая информация, описывающая мероприятия);</w:t>
      </w:r>
    </w:p>
    <w:p w:rsidR="00433A4B" w:rsidRDefault="00433A4B">
      <w:pPr>
        <w:pStyle w:val="ConsPlusNormal"/>
        <w:spacing w:before="200"/>
        <w:ind w:firstLine="540"/>
        <w:jc w:val="both"/>
      </w:pPr>
      <w:r>
        <w:t>5) ожидаемые результаты проекта, измеряемые количественными показателями (ожидаемые результаты проекта для целевой группы, ожидаемые результаты для территории);</w:t>
      </w:r>
    </w:p>
    <w:p w:rsidR="00433A4B" w:rsidRDefault="00433A4B">
      <w:pPr>
        <w:pStyle w:val="ConsPlusNormal"/>
        <w:spacing w:before="200"/>
        <w:ind w:firstLine="540"/>
        <w:jc w:val="both"/>
      </w:pPr>
      <w:r>
        <w:t>6) дальнейшее развитие проекта (перспективы развития проекта после освоения средств гранта. Описывается возможность привлечения дополнительных финансовых ресурсов для продолжения (развития) проекта).</w:t>
      </w:r>
    </w:p>
    <w:p w:rsidR="00433A4B" w:rsidRDefault="00433A4B">
      <w:pPr>
        <w:pStyle w:val="ConsPlusNormal"/>
        <w:spacing w:before="200"/>
        <w:ind w:firstLine="540"/>
        <w:jc w:val="both"/>
      </w:pPr>
      <w:r>
        <w:t>4. Организационный план проекта (начиная с отдельного листа, в виде таблицы).</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40"/>
        <w:gridCol w:w="1871"/>
        <w:gridCol w:w="3288"/>
      </w:tblGrid>
      <w:tr w:rsidR="00433A4B">
        <w:tc>
          <w:tcPr>
            <w:tcW w:w="3840" w:type="dxa"/>
          </w:tcPr>
          <w:p w:rsidR="00433A4B" w:rsidRDefault="00433A4B">
            <w:pPr>
              <w:pStyle w:val="ConsPlusNormal"/>
              <w:jc w:val="center"/>
            </w:pPr>
            <w:r>
              <w:lastRenderedPageBreak/>
              <w:t>Описание видов деятельности</w:t>
            </w:r>
          </w:p>
        </w:tc>
        <w:tc>
          <w:tcPr>
            <w:tcW w:w="1871" w:type="dxa"/>
          </w:tcPr>
          <w:p w:rsidR="00433A4B" w:rsidRDefault="00433A4B">
            <w:pPr>
              <w:pStyle w:val="ConsPlusNormal"/>
              <w:jc w:val="center"/>
            </w:pPr>
            <w:r>
              <w:t>Дата проведения</w:t>
            </w:r>
          </w:p>
        </w:tc>
        <w:tc>
          <w:tcPr>
            <w:tcW w:w="3288" w:type="dxa"/>
          </w:tcPr>
          <w:p w:rsidR="00433A4B" w:rsidRDefault="00433A4B">
            <w:pPr>
              <w:pStyle w:val="ConsPlusNormal"/>
              <w:jc w:val="center"/>
            </w:pPr>
            <w:r>
              <w:t>Ожидаемые результаты</w:t>
            </w:r>
          </w:p>
        </w:tc>
      </w:tr>
      <w:tr w:rsidR="00433A4B">
        <w:tc>
          <w:tcPr>
            <w:tcW w:w="3840" w:type="dxa"/>
          </w:tcPr>
          <w:p w:rsidR="00433A4B" w:rsidRDefault="00433A4B">
            <w:pPr>
              <w:pStyle w:val="ConsPlusNormal"/>
              <w:jc w:val="both"/>
            </w:pPr>
            <w:r>
              <w:t>1.</w:t>
            </w:r>
          </w:p>
        </w:tc>
        <w:tc>
          <w:tcPr>
            <w:tcW w:w="1871" w:type="dxa"/>
          </w:tcPr>
          <w:p w:rsidR="00433A4B" w:rsidRDefault="00433A4B">
            <w:pPr>
              <w:pStyle w:val="ConsPlusNormal"/>
            </w:pPr>
          </w:p>
        </w:tc>
        <w:tc>
          <w:tcPr>
            <w:tcW w:w="3288" w:type="dxa"/>
          </w:tcPr>
          <w:p w:rsidR="00433A4B" w:rsidRDefault="00433A4B">
            <w:pPr>
              <w:pStyle w:val="ConsPlusNormal"/>
            </w:pPr>
          </w:p>
        </w:tc>
      </w:tr>
      <w:tr w:rsidR="00433A4B">
        <w:tc>
          <w:tcPr>
            <w:tcW w:w="3840" w:type="dxa"/>
          </w:tcPr>
          <w:p w:rsidR="00433A4B" w:rsidRDefault="00433A4B">
            <w:pPr>
              <w:pStyle w:val="ConsPlusNormal"/>
              <w:jc w:val="both"/>
            </w:pPr>
            <w:r>
              <w:t>2.</w:t>
            </w:r>
          </w:p>
        </w:tc>
        <w:tc>
          <w:tcPr>
            <w:tcW w:w="1871" w:type="dxa"/>
          </w:tcPr>
          <w:p w:rsidR="00433A4B" w:rsidRDefault="00433A4B">
            <w:pPr>
              <w:pStyle w:val="ConsPlusNormal"/>
            </w:pPr>
          </w:p>
        </w:tc>
        <w:tc>
          <w:tcPr>
            <w:tcW w:w="3288" w:type="dxa"/>
          </w:tcPr>
          <w:p w:rsidR="00433A4B" w:rsidRDefault="00433A4B">
            <w:pPr>
              <w:pStyle w:val="ConsPlusNormal"/>
            </w:pPr>
          </w:p>
        </w:tc>
      </w:tr>
      <w:tr w:rsidR="00433A4B">
        <w:tc>
          <w:tcPr>
            <w:tcW w:w="3840" w:type="dxa"/>
          </w:tcPr>
          <w:p w:rsidR="00433A4B" w:rsidRDefault="00433A4B">
            <w:pPr>
              <w:pStyle w:val="ConsPlusNormal"/>
              <w:jc w:val="both"/>
            </w:pPr>
            <w:r>
              <w:t>3.</w:t>
            </w:r>
          </w:p>
        </w:tc>
        <w:tc>
          <w:tcPr>
            <w:tcW w:w="1871" w:type="dxa"/>
          </w:tcPr>
          <w:p w:rsidR="00433A4B" w:rsidRDefault="00433A4B">
            <w:pPr>
              <w:pStyle w:val="ConsPlusNormal"/>
            </w:pPr>
          </w:p>
        </w:tc>
        <w:tc>
          <w:tcPr>
            <w:tcW w:w="3288" w:type="dxa"/>
          </w:tcPr>
          <w:p w:rsidR="00433A4B" w:rsidRDefault="00433A4B">
            <w:pPr>
              <w:pStyle w:val="ConsPlusNormal"/>
            </w:pPr>
          </w:p>
        </w:tc>
      </w:tr>
    </w:tbl>
    <w:p w:rsidR="00433A4B" w:rsidRDefault="00433A4B">
      <w:pPr>
        <w:pStyle w:val="ConsPlusNormal"/>
        <w:jc w:val="both"/>
      </w:pPr>
    </w:p>
    <w:p w:rsidR="00433A4B" w:rsidRDefault="00433A4B">
      <w:pPr>
        <w:pStyle w:val="ConsPlusNormal"/>
        <w:ind w:firstLine="540"/>
        <w:jc w:val="both"/>
      </w:pPr>
      <w:r>
        <w:t>5. Бюджет проекта (начиная с отдельного листа).</w:t>
      </w:r>
    </w:p>
    <w:p w:rsidR="00433A4B" w:rsidRDefault="00433A4B">
      <w:pPr>
        <w:pStyle w:val="ConsPlusNormal"/>
        <w:spacing w:before="200"/>
        <w:ind w:firstLine="540"/>
        <w:jc w:val="both"/>
      </w:pPr>
      <w:r>
        <w:t>В каждом конкретном случае в бюджет включаются те статьи расходов, которые требуются по проекту, а также могут быть дополнены новыми видами расходов.</w:t>
      </w:r>
    </w:p>
    <w:p w:rsidR="00433A4B" w:rsidRDefault="00433A4B">
      <w:pPr>
        <w:pStyle w:val="ConsPlusNormal"/>
        <w:spacing w:before="200"/>
        <w:ind w:firstLine="540"/>
        <w:jc w:val="both"/>
      </w:pPr>
      <w:r>
        <w:t>5.1. Сводная смета расходов, необходимых для реализации проекта.</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1700"/>
        <w:gridCol w:w="1986"/>
        <w:gridCol w:w="1187"/>
      </w:tblGrid>
      <w:tr w:rsidR="00433A4B">
        <w:tc>
          <w:tcPr>
            <w:tcW w:w="4195" w:type="dxa"/>
          </w:tcPr>
          <w:p w:rsidR="00433A4B" w:rsidRDefault="00433A4B">
            <w:pPr>
              <w:pStyle w:val="ConsPlusNormal"/>
              <w:jc w:val="center"/>
            </w:pPr>
            <w:r>
              <w:t>Статья расходов</w:t>
            </w:r>
          </w:p>
        </w:tc>
        <w:tc>
          <w:tcPr>
            <w:tcW w:w="1700" w:type="dxa"/>
          </w:tcPr>
          <w:p w:rsidR="00433A4B" w:rsidRDefault="00433A4B">
            <w:pPr>
              <w:pStyle w:val="ConsPlusNormal"/>
              <w:jc w:val="center"/>
            </w:pPr>
            <w:r>
              <w:t>Запрашиваемая сумма (в рублях)</w:t>
            </w:r>
          </w:p>
        </w:tc>
        <w:tc>
          <w:tcPr>
            <w:tcW w:w="1986" w:type="dxa"/>
          </w:tcPr>
          <w:p w:rsidR="00433A4B" w:rsidRDefault="00433A4B">
            <w:pPr>
              <w:pStyle w:val="ConsPlusNormal"/>
              <w:jc w:val="center"/>
            </w:pPr>
            <w:r>
              <w:t>Другие источники финансирования с их указанием (в рублях)</w:t>
            </w:r>
          </w:p>
        </w:tc>
        <w:tc>
          <w:tcPr>
            <w:tcW w:w="1187" w:type="dxa"/>
          </w:tcPr>
          <w:p w:rsidR="00433A4B" w:rsidRDefault="00433A4B">
            <w:pPr>
              <w:pStyle w:val="ConsPlusNormal"/>
              <w:jc w:val="center"/>
            </w:pPr>
            <w:r>
              <w:t>Всего (в рублях)</w:t>
            </w:r>
          </w:p>
        </w:tc>
      </w:tr>
      <w:tr w:rsidR="00433A4B">
        <w:tc>
          <w:tcPr>
            <w:tcW w:w="4195" w:type="dxa"/>
          </w:tcPr>
          <w:p w:rsidR="00433A4B" w:rsidRDefault="00433A4B">
            <w:pPr>
              <w:pStyle w:val="ConsPlusNormal"/>
            </w:pPr>
            <w:r>
              <w:t>1. Основные средства (при обосновании необходимости)</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r w:rsidR="00433A4B">
        <w:tc>
          <w:tcPr>
            <w:tcW w:w="4195" w:type="dxa"/>
          </w:tcPr>
          <w:p w:rsidR="00433A4B" w:rsidRDefault="00433A4B">
            <w:pPr>
              <w:pStyle w:val="ConsPlusNormal"/>
            </w:pPr>
            <w:r>
              <w:t>2. Оплата труда привлеченных специалистов</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r w:rsidR="00433A4B">
        <w:tc>
          <w:tcPr>
            <w:tcW w:w="4195" w:type="dxa"/>
          </w:tcPr>
          <w:p w:rsidR="00433A4B" w:rsidRDefault="00433A4B">
            <w:pPr>
              <w:pStyle w:val="ConsPlusNormal"/>
            </w:pPr>
            <w:r>
              <w:t>3. Страховые взносы</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r w:rsidR="00433A4B">
        <w:tc>
          <w:tcPr>
            <w:tcW w:w="4195" w:type="dxa"/>
          </w:tcPr>
          <w:p w:rsidR="00433A4B" w:rsidRDefault="00433A4B">
            <w:pPr>
              <w:pStyle w:val="ConsPlusNormal"/>
            </w:pPr>
            <w:r>
              <w:t>4. Транспортные расходы</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r w:rsidR="00433A4B">
        <w:tc>
          <w:tcPr>
            <w:tcW w:w="4195" w:type="dxa"/>
          </w:tcPr>
          <w:p w:rsidR="00433A4B" w:rsidRDefault="00433A4B">
            <w:pPr>
              <w:pStyle w:val="ConsPlusNormal"/>
            </w:pPr>
            <w:r>
              <w:t>5. Аренда помещений и оборудования (при обосновании необходимости)</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r w:rsidR="00433A4B">
        <w:tc>
          <w:tcPr>
            <w:tcW w:w="4195" w:type="dxa"/>
          </w:tcPr>
          <w:p w:rsidR="00433A4B" w:rsidRDefault="00433A4B">
            <w:pPr>
              <w:pStyle w:val="ConsPlusNormal"/>
            </w:pPr>
            <w:r>
              <w:t>6. Издательские расходы, изготовление печатной продукции, атрибутики мероприятия</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r w:rsidR="00433A4B">
        <w:tc>
          <w:tcPr>
            <w:tcW w:w="4195" w:type="dxa"/>
          </w:tcPr>
          <w:p w:rsidR="00433A4B" w:rsidRDefault="00433A4B">
            <w:pPr>
              <w:pStyle w:val="ConsPlusNormal"/>
            </w:pPr>
            <w:r>
              <w:t>7. Наградная атрибутика</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r w:rsidR="00433A4B">
        <w:tc>
          <w:tcPr>
            <w:tcW w:w="4195" w:type="dxa"/>
          </w:tcPr>
          <w:p w:rsidR="00433A4B" w:rsidRDefault="00433A4B">
            <w:pPr>
              <w:pStyle w:val="ConsPlusNormal"/>
            </w:pPr>
            <w:r>
              <w:t>8. Иные расходы</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r w:rsidR="00433A4B">
        <w:tc>
          <w:tcPr>
            <w:tcW w:w="4195" w:type="dxa"/>
          </w:tcPr>
          <w:p w:rsidR="00433A4B" w:rsidRDefault="00433A4B">
            <w:pPr>
              <w:pStyle w:val="ConsPlusNormal"/>
            </w:pPr>
            <w:r>
              <w:t>ИТОГО</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bl>
    <w:p w:rsidR="00433A4B" w:rsidRDefault="00433A4B">
      <w:pPr>
        <w:pStyle w:val="ConsPlusNormal"/>
        <w:jc w:val="both"/>
      </w:pPr>
    </w:p>
    <w:p w:rsidR="00433A4B" w:rsidRDefault="00433A4B">
      <w:pPr>
        <w:pStyle w:val="ConsPlusNormal"/>
        <w:ind w:firstLine="540"/>
        <w:jc w:val="both"/>
      </w:pPr>
      <w:r>
        <w:t xml:space="preserve">5.2. Детализированная смета расходов, необходимых для реализации проекта, рассчитанных с учетом </w:t>
      </w:r>
      <w:hyperlink r:id="rId272">
        <w:r>
          <w:rPr>
            <w:color w:val="0000FF"/>
          </w:rPr>
          <w:t>Порядка</w:t>
        </w:r>
      </w:hyperlink>
      <w:r>
        <w:t xml:space="preserve"> финансирования за счет средств областного бюджета физкультурных мероприятий и спортивных мероприятий, утвержденного постановлением Правительства Архангельской области от 11 февраля 2020 года N 68-пп.</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55"/>
        <w:gridCol w:w="2937"/>
        <w:gridCol w:w="2938"/>
      </w:tblGrid>
      <w:tr w:rsidR="00433A4B">
        <w:tc>
          <w:tcPr>
            <w:tcW w:w="3155" w:type="dxa"/>
          </w:tcPr>
          <w:p w:rsidR="00433A4B" w:rsidRDefault="00433A4B">
            <w:pPr>
              <w:pStyle w:val="ConsPlusNormal"/>
              <w:jc w:val="center"/>
            </w:pPr>
            <w:r>
              <w:t xml:space="preserve">Статья расходов </w:t>
            </w:r>
            <w:hyperlink w:anchor="P4182">
              <w:r>
                <w:rPr>
                  <w:color w:val="0000FF"/>
                </w:rPr>
                <w:t>&lt;*&gt;</w:t>
              </w:r>
            </w:hyperlink>
          </w:p>
        </w:tc>
        <w:tc>
          <w:tcPr>
            <w:tcW w:w="2937" w:type="dxa"/>
          </w:tcPr>
          <w:p w:rsidR="00433A4B" w:rsidRDefault="00433A4B">
            <w:pPr>
              <w:pStyle w:val="ConsPlusNormal"/>
              <w:jc w:val="center"/>
            </w:pPr>
            <w:r>
              <w:t>Расчет</w:t>
            </w:r>
          </w:p>
        </w:tc>
        <w:tc>
          <w:tcPr>
            <w:tcW w:w="2938" w:type="dxa"/>
          </w:tcPr>
          <w:p w:rsidR="00433A4B" w:rsidRDefault="00433A4B">
            <w:pPr>
              <w:pStyle w:val="ConsPlusNormal"/>
              <w:jc w:val="center"/>
            </w:pPr>
            <w:r>
              <w:t>Всего (в рублях)</w:t>
            </w:r>
          </w:p>
        </w:tc>
      </w:tr>
      <w:tr w:rsidR="00433A4B">
        <w:tc>
          <w:tcPr>
            <w:tcW w:w="3155" w:type="dxa"/>
          </w:tcPr>
          <w:p w:rsidR="00433A4B" w:rsidRDefault="00433A4B">
            <w:pPr>
              <w:pStyle w:val="ConsPlusNormal"/>
              <w:jc w:val="both"/>
            </w:pPr>
            <w:r>
              <w:t>1.</w:t>
            </w:r>
          </w:p>
        </w:tc>
        <w:tc>
          <w:tcPr>
            <w:tcW w:w="2937" w:type="dxa"/>
          </w:tcPr>
          <w:p w:rsidR="00433A4B" w:rsidRDefault="00433A4B">
            <w:pPr>
              <w:pStyle w:val="ConsPlusNormal"/>
            </w:pPr>
          </w:p>
        </w:tc>
        <w:tc>
          <w:tcPr>
            <w:tcW w:w="2938" w:type="dxa"/>
          </w:tcPr>
          <w:p w:rsidR="00433A4B" w:rsidRDefault="00433A4B">
            <w:pPr>
              <w:pStyle w:val="ConsPlusNormal"/>
            </w:pPr>
          </w:p>
        </w:tc>
      </w:tr>
      <w:tr w:rsidR="00433A4B">
        <w:tc>
          <w:tcPr>
            <w:tcW w:w="3155" w:type="dxa"/>
          </w:tcPr>
          <w:p w:rsidR="00433A4B" w:rsidRDefault="00433A4B">
            <w:pPr>
              <w:pStyle w:val="ConsPlusNormal"/>
              <w:jc w:val="both"/>
            </w:pPr>
            <w:r>
              <w:t>2.</w:t>
            </w:r>
          </w:p>
        </w:tc>
        <w:tc>
          <w:tcPr>
            <w:tcW w:w="2937" w:type="dxa"/>
          </w:tcPr>
          <w:p w:rsidR="00433A4B" w:rsidRDefault="00433A4B">
            <w:pPr>
              <w:pStyle w:val="ConsPlusNormal"/>
            </w:pPr>
          </w:p>
        </w:tc>
        <w:tc>
          <w:tcPr>
            <w:tcW w:w="2938" w:type="dxa"/>
          </w:tcPr>
          <w:p w:rsidR="00433A4B" w:rsidRDefault="00433A4B">
            <w:pPr>
              <w:pStyle w:val="ConsPlusNormal"/>
            </w:pPr>
          </w:p>
        </w:tc>
      </w:tr>
      <w:tr w:rsidR="00433A4B">
        <w:tc>
          <w:tcPr>
            <w:tcW w:w="3155" w:type="dxa"/>
          </w:tcPr>
          <w:p w:rsidR="00433A4B" w:rsidRDefault="00433A4B">
            <w:pPr>
              <w:pStyle w:val="ConsPlusNormal"/>
              <w:jc w:val="both"/>
            </w:pPr>
            <w:r>
              <w:t>3.</w:t>
            </w:r>
          </w:p>
        </w:tc>
        <w:tc>
          <w:tcPr>
            <w:tcW w:w="2937" w:type="dxa"/>
          </w:tcPr>
          <w:p w:rsidR="00433A4B" w:rsidRDefault="00433A4B">
            <w:pPr>
              <w:pStyle w:val="ConsPlusNormal"/>
            </w:pPr>
          </w:p>
        </w:tc>
        <w:tc>
          <w:tcPr>
            <w:tcW w:w="2938" w:type="dxa"/>
          </w:tcPr>
          <w:p w:rsidR="00433A4B" w:rsidRDefault="00433A4B">
            <w:pPr>
              <w:pStyle w:val="ConsPlusNormal"/>
            </w:pPr>
          </w:p>
        </w:tc>
      </w:tr>
      <w:tr w:rsidR="00433A4B">
        <w:tc>
          <w:tcPr>
            <w:tcW w:w="3155" w:type="dxa"/>
          </w:tcPr>
          <w:p w:rsidR="00433A4B" w:rsidRDefault="00433A4B">
            <w:pPr>
              <w:pStyle w:val="ConsPlusNormal"/>
              <w:jc w:val="both"/>
            </w:pPr>
            <w:r>
              <w:t>ИТОГО</w:t>
            </w:r>
          </w:p>
        </w:tc>
        <w:tc>
          <w:tcPr>
            <w:tcW w:w="2937" w:type="dxa"/>
          </w:tcPr>
          <w:p w:rsidR="00433A4B" w:rsidRDefault="00433A4B">
            <w:pPr>
              <w:pStyle w:val="ConsPlusNormal"/>
            </w:pPr>
          </w:p>
        </w:tc>
        <w:tc>
          <w:tcPr>
            <w:tcW w:w="2938" w:type="dxa"/>
          </w:tcPr>
          <w:p w:rsidR="00433A4B" w:rsidRDefault="00433A4B">
            <w:pPr>
              <w:pStyle w:val="ConsPlusNormal"/>
            </w:pPr>
          </w:p>
        </w:tc>
      </w:tr>
    </w:tbl>
    <w:p w:rsidR="00433A4B" w:rsidRDefault="00433A4B">
      <w:pPr>
        <w:pStyle w:val="ConsPlusNormal"/>
        <w:jc w:val="both"/>
      </w:pPr>
    </w:p>
    <w:p w:rsidR="00433A4B" w:rsidRDefault="00433A4B">
      <w:pPr>
        <w:pStyle w:val="ConsPlusNormal"/>
        <w:ind w:firstLine="540"/>
        <w:jc w:val="both"/>
      </w:pPr>
      <w:r>
        <w:t>--------------------------------</w:t>
      </w:r>
    </w:p>
    <w:p w:rsidR="00433A4B" w:rsidRDefault="00433A4B">
      <w:pPr>
        <w:pStyle w:val="ConsPlusNormal"/>
        <w:spacing w:before="200"/>
        <w:ind w:firstLine="540"/>
        <w:jc w:val="both"/>
      </w:pPr>
      <w:bookmarkStart w:id="85" w:name="P4182"/>
      <w:bookmarkEnd w:id="85"/>
      <w:r>
        <w:t>&lt;*&gt; Соотношение отдельных статей расходов:</w:t>
      </w:r>
    </w:p>
    <w:p w:rsidR="00433A4B" w:rsidRDefault="00433A4B">
      <w:pPr>
        <w:pStyle w:val="ConsPlusNormal"/>
        <w:spacing w:before="200"/>
        <w:ind w:firstLine="540"/>
        <w:jc w:val="both"/>
      </w:pPr>
      <w:r>
        <w:lastRenderedPageBreak/>
        <w:t>расходы на заработную плату привлеченных специалистов не должны превышать 30 процентов от расходов, запрашиваемых из областного бюджета на реализацию проекта;</w:t>
      </w:r>
    </w:p>
    <w:p w:rsidR="00433A4B" w:rsidRDefault="00433A4B">
      <w:pPr>
        <w:pStyle w:val="ConsPlusNormal"/>
        <w:spacing w:before="200"/>
        <w:ind w:firstLine="540"/>
        <w:jc w:val="both"/>
      </w:pPr>
      <w:r>
        <w:t>расходы на основные средства (оборудование) не должны превышать 60 процентов от расходов, запрашиваемых из областного бюджета на реализацию проекта.</w:t>
      </w:r>
    </w:p>
    <w:p w:rsidR="00433A4B" w:rsidRDefault="00433A4B">
      <w:pPr>
        <w:pStyle w:val="ConsPlusNormal"/>
        <w:spacing w:before="200"/>
        <w:ind w:firstLine="540"/>
        <w:jc w:val="both"/>
      </w:pPr>
      <w:r>
        <w:t>Полная стоимость проекта ___________________________________.</w:t>
      </w:r>
    </w:p>
    <w:p w:rsidR="00433A4B" w:rsidRDefault="00433A4B">
      <w:pPr>
        <w:pStyle w:val="ConsPlusNormal"/>
        <w:spacing w:before="200"/>
        <w:ind w:firstLine="540"/>
        <w:jc w:val="both"/>
      </w:pPr>
      <w:r>
        <w:t>Иные источники (указать какие) ______________________________.</w:t>
      </w:r>
    </w:p>
    <w:p w:rsidR="00433A4B" w:rsidRDefault="00433A4B">
      <w:pPr>
        <w:pStyle w:val="ConsPlusNormal"/>
        <w:spacing w:before="200"/>
        <w:ind w:firstLine="540"/>
        <w:jc w:val="both"/>
      </w:pPr>
      <w:r>
        <w:t>Запрашиваемая сумма ________________________________________.</w:t>
      </w:r>
    </w:p>
    <w:p w:rsidR="00433A4B" w:rsidRDefault="00433A4B">
      <w:pPr>
        <w:pStyle w:val="ConsPlusNormal"/>
        <w:jc w:val="both"/>
      </w:pPr>
    </w:p>
    <w:p w:rsidR="00433A4B" w:rsidRDefault="00433A4B">
      <w:pPr>
        <w:pStyle w:val="ConsPlusNormal"/>
        <w:ind w:firstLine="540"/>
        <w:jc w:val="both"/>
      </w:pPr>
      <w:r>
        <w:t>5.3. Комментарии к бюджету проекта: обоснование необходимости расходов по статьям бюджета, указание путей получения средств из других источников.</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3</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получение грантов в форме субсидий за лучшую организацию</w:t>
      </w:r>
    </w:p>
    <w:p w:rsidR="00433A4B" w:rsidRDefault="00433A4B">
      <w:pPr>
        <w:pStyle w:val="ConsPlusNormal"/>
        <w:jc w:val="right"/>
      </w:pPr>
      <w:r>
        <w:t>физкультурно-спортивной работы в Архангельской области</w:t>
      </w:r>
    </w:p>
    <w:p w:rsidR="00433A4B" w:rsidRDefault="00433A4B">
      <w:pPr>
        <w:pStyle w:val="ConsPlusNormal"/>
        <w:jc w:val="right"/>
      </w:pPr>
      <w:r>
        <w:t>среди муниципальных учреждений, организаций</w:t>
      </w:r>
    </w:p>
    <w:p w:rsidR="00433A4B" w:rsidRDefault="00433A4B">
      <w:pPr>
        <w:pStyle w:val="ConsPlusNormal"/>
        <w:jc w:val="right"/>
      </w:pPr>
      <w:r>
        <w:t>физкультурно-спортивной направленности, спортивных клубов,</w:t>
      </w:r>
    </w:p>
    <w:p w:rsidR="00433A4B" w:rsidRDefault="00433A4B">
      <w:pPr>
        <w:pStyle w:val="ConsPlusNormal"/>
        <w:jc w:val="right"/>
      </w:pPr>
      <w:r>
        <w:t>общественных объединений, социально ориентированных</w:t>
      </w:r>
    </w:p>
    <w:p w:rsidR="00433A4B" w:rsidRDefault="00433A4B">
      <w:pPr>
        <w:pStyle w:val="ConsPlusNormal"/>
        <w:jc w:val="right"/>
      </w:pPr>
      <w:r>
        <w:t>некоммерческих организаций</w:t>
      </w:r>
    </w:p>
    <w:p w:rsidR="00433A4B" w:rsidRDefault="00433A4B">
      <w:pPr>
        <w:pStyle w:val="ConsPlusNormal"/>
        <w:jc w:val="both"/>
      </w:pPr>
    </w:p>
    <w:p w:rsidR="00433A4B" w:rsidRDefault="00433A4B">
      <w:pPr>
        <w:pStyle w:val="ConsPlusNonformat"/>
        <w:jc w:val="both"/>
      </w:pPr>
      <w:r>
        <w:t xml:space="preserve">                                                                    (форма)</w:t>
      </w:r>
    </w:p>
    <w:p w:rsidR="00433A4B" w:rsidRDefault="00433A4B">
      <w:pPr>
        <w:pStyle w:val="ConsPlusNonformat"/>
        <w:jc w:val="both"/>
      </w:pPr>
    </w:p>
    <w:p w:rsidR="00433A4B" w:rsidRDefault="00433A4B">
      <w:pPr>
        <w:pStyle w:val="ConsPlusNonformat"/>
        <w:jc w:val="both"/>
      </w:pPr>
      <w:bookmarkStart w:id="86" w:name="P4206"/>
      <w:bookmarkEnd w:id="86"/>
      <w:r>
        <w:t xml:space="preserve">                                   ЛИСТ</w:t>
      </w:r>
    </w:p>
    <w:p w:rsidR="00433A4B" w:rsidRDefault="00433A4B">
      <w:pPr>
        <w:pStyle w:val="ConsPlusNonformat"/>
        <w:jc w:val="both"/>
      </w:pPr>
      <w:r>
        <w:t xml:space="preserve">                      оценки конкурсной документации</w:t>
      </w:r>
    </w:p>
    <w:p w:rsidR="00433A4B" w:rsidRDefault="00433A4B">
      <w:pPr>
        <w:pStyle w:val="ConsPlusNonformat"/>
        <w:jc w:val="both"/>
      </w:pPr>
    </w:p>
    <w:p w:rsidR="00433A4B" w:rsidRDefault="00433A4B">
      <w:pPr>
        <w:pStyle w:val="ConsPlusNonformat"/>
        <w:jc w:val="both"/>
      </w:pPr>
      <w:r>
        <w:t xml:space="preserve">    Соискатель гранта: _________________________________________________</w:t>
      </w:r>
    </w:p>
    <w:p w:rsidR="00433A4B" w:rsidRDefault="00433A4B">
      <w:pPr>
        <w:pStyle w:val="ConsPlusNonformat"/>
        <w:jc w:val="both"/>
      </w:pPr>
      <w:r>
        <w:t xml:space="preserve">    Регистрационный номер заявки _______________________________________</w:t>
      </w:r>
    </w:p>
    <w:p w:rsidR="00433A4B" w:rsidRDefault="00433A4B">
      <w:pPr>
        <w:pStyle w:val="ConsPlusNonformat"/>
        <w:jc w:val="both"/>
      </w:pPr>
      <w:r>
        <w:t xml:space="preserve">    Член   конкурсной   комиссии   (фамилия,  имя  отчество  (при  наличии)</w:t>
      </w:r>
    </w:p>
    <w:p w:rsidR="00433A4B" w:rsidRDefault="00433A4B">
      <w:pPr>
        <w:pStyle w:val="ConsPlusNonformat"/>
        <w:jc w:val="both"/>
      </w:pPr>
      <w:r>
        <w:t>___________________________________________________________________________</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3"/>
        <w:gridCol w:w="2211"/>
        <w:gridCol w:w="4309"/>
        <w:gridCol w:w="1134"/>
        <w:gridCol w:w="905"/>
      </w:tblGrid>
      <w:tr w:rsidR="00433A4B">
        <w:tc>
          <w:tcPr>
            <w:tcW w:w="483" w:type="dxa"/>
          </w:tcPr>
          <w:p w:rsidR="00433A4B" w:rsidRDefault="00433A4B">
            <w:pPr>
              <w:pStyle w:val="ConsPlusNormal"/>
              <w:jc w:val="center"/>
            </w:pPr>
            <w:r>
              <w:t>N п/п</w:t>
            </w:r>
          </w:p>
        </w:tc>
        <w:tc>
          <w:tcPr>
            <w:tcW w:w="2211" w:type="dxa"/>
          </w:tcPr>
          <w:p w:rsidR="00433A4B" w:rsidRDefault="00433A4B">
            <w:pPr>
              <w:pStyle w:val="ConsPlusNormal"/>
              <w:jc w:val="center"/>
            </w:pPr>
            <w:r>
              <w:t>Критерии оценки</w:t>
            </w:r>
          </w:p>
        </w:tc>
        <w:tc>
          <w:tcPr>
            <w:tcW w:w="4309" w:type="dxa"/>
          </w:tcPr>
          <w:p w:rsidR="00433A4B" w:rsidRDefault="00433A4B">
            <w:pPr>
              <w:pStyle w:val="ConsPlusNormal"/>
              <w:jc w:val="center"/>
            </w:pPr>
            <w:r>
              <w:t>Показатели</w:t>
            </w:r>
          </w:p>
        </w:tc>
        <w:tc>
          <w:tcPr>
            <w:tcW w:w="1134" w:type="dxa"/>
          </w:tcPr>
          <w:p w:rsidR="00433A4B" w:rsidRDefault="00433A4B">
            <w:pPr>
              <w:pStyle w:val="ConsPlusNormal"/>
              <w:jc w:val="center"/>
            </w:pPr>
            <w:r>
              <w:t>Максимальный балл</w:t>
            </w:r>
          </w:p>
        </w:tc>
        <w:tc>
          <w:tcPr>
            <w:tcW w:w="905" w:type="dxa"/>
          </w:tcPr>
          <w:p w:rsidR="00433A4B" w:rsidRDefault="00433A4B">
            <w:pPr>
              <w:pStyle w:val="ConsPlusNormal"/>
              <w:jc w:val="center"/>
            </w:pPr>
            <w:r>
              <w:t>Фактический балл</w:t>
            </w:r>
          </w:p>
        </w:tc>
      </w:tr>
      <w:tr w:rsidR="00433A4B">
        <w:tc>
          <w:tcPr>
            <w:tcW w:w="483" w:type="dxa"/>
          </w:tcPr>
          <w:p w:rsidR="00433A4B" w:rsidRDefault="00433A4B">
            <w:pPr>
              <w:pStyle w:val="ConsPlusNormal"/>
              <w:jc w:val="center"/>
            </w:pPr>
            <w:r>
              <w:t>1</w:t>
            </w:r>
          </w:p>
        </w:tc>
        <w:tc>
          <w:tcPr>
            <w:tcW w:w="2211" w:type="dxa"/>
          </w:tcPr>
          <w:p w:rsidR="00433A4B" w:rsidRDefault="00433A4B">
            <w:pPr>
              <w:pStyle w:val="ConsPlusNormal"/>
              <w:jc w:val="center"/>
            </w:pPr>
            <w:r>
              <w:t>2</w:t>
            </w:r>
          </w:p>
        </w:tc>
        <w:tc>
          <w:tcPr>
            <w:tcW w:w="4309" w:type="dxa"/>
          </w:tcPr>
          <w:p w:rsidR="00433A4B" w:rsidRDefault="00433A4B">
            <w:pPr>
              <w:pStyle w:val="ConsPlusNormal"/>
              <w:jc w:val="center"/>
            </w:pPr>
            <w:r>
              <w:t>3</w:t>
            </w:r>
          </w:p>
        </w:tc>
        <w:tc>
          <w:tcPr>
            <w:tcW w:w="1134" w:type="dxa"/>
          </w:tcPr>
          <w:p w:rsidR="00433A4B" w:rsidRDefault="00433A4B">
            <w:pPr>
              <w:pStyle w:val="ConsPlusNormal"/>
              <w:jc w:val="center"/>
            </w:pPr>
            <w:r>
              <w:t>4</w:t>
            </w:r>
          </w:p>
        </w:tc>
        <w:tc>
          <w:tcPr>
            <w:tcW w:w="905" w:type="dxa"/>
          </w:tcPr>
          <w:p w:rsidR="00433A4B" w:rsidRDefault="00433A4B">
            <w:pPr>
              <w:pStyle w:val="ConsPlusNormal"/>
              <w:jc w:val="center"/>
            </w:pPr>
            <w:r>
              <w:t>5</w:t>
            </w:r>
          </w:p>
        </w:tc>
      </w:tr>
      <w:tr w:rsidR="00433A4B">
        <w:tc>
          <w:tcPr>
            <w:tcW w:w="483" w:type="dxa"/>
          </w:tcPr>
          <w:p w:rsidR="00433A4B" w:rsidRDefault="00433A4B">
            <w:pPr>
              <w:pStyle w:val="ConsPlusNormal"/>
              <w:jc w:val="center"/>
            </w:pPr>
            <w:r>
              <w:t>1.</w:t>
            </w:r>
          </w:p>
        </w:tc>
        <w:tc>
          <w:tcPr>
            <w:tcW w:w="2211" w:type="dxa"/>
          </w:tcPr>
          <w:p w:rsidR="00433A4B" w:rsidRDefault="00433A4B">
            <w:pPr>
              <w:pStyle w:val="ConsPlusNormal"/>
            </w:pPr>
            <w:r>
              <w:t>Организация массовой физкультурно-спортивной работы</w:t>
            </w:r>
          </w:p>
        </w:tc>
        <w:tc>
          <w:tcPr>
            <w:tcW w:w="4309" w:type="dxa"/>
          </w:tcPr>
          <w:p w:rsidR="00433A4B" w:rsidRDefault="00433A4B">
            <w:pPr>
              <w:pStyle w:val="ConsPlusNormal"/>
            </w:pPr>
            <w:r>
              <w:t>Участие организации в районных, городских, областных программах по физической культуре и спорту. Проведение на базе организации (клуба, образовательных организаций спортивной направленности) массовых физкультурных и спортивных мероприятий для жителей Архангельской области</w:t>
            </w:r>
          </w:p>
        </w:tc>
        <w:tc>
          <w:tcPr>
            <w:tcW w:w="1134" w:type="dxa"/>
          </w:tcPr>
          <w:p w:rsidR="00433A4B" w:rsidRDefault="00433A4B">
            <w:pPr>
              <w:pStyle w:val="ConsPlusNormal"/>
              <w:jc w:val="center"/>
            </w:pPr>
            <w:r>
              <w:t>25</w:t>
            </w:r>
          </w:p>
        </w:tc>
        <w:tc>
          <w:tcPr>
            <w:tcW w:w="905" w:type="dxa"/>
          </w:tcPr>
          <w:p w:rsidR="00433A4B" w:rsidRDefault="00433A4B">
            <w:pPr>
              <w:pStyle w:val="ConsPlusNormal"/>
            </w:pPr>
          </w:p>
        </w:tc>
      </w:tr>
      <w:tr w:rsidR="00433A4B">
        <w:tc>
          <w:tcPr>
            <w:tcW w:w="483" w:type="dxa"/>
          </w:tcPr>
          <w:p w:rsidR="00433A4B" w:rsidRDefault="00433A4B">
            <w:pPr>
              <w:pStyle w:val="ConsPlusNormal"/>
              <w:jc w:val="center"/>
            </w:pPr>
            <w:r>
              <w:t>2.</w:t>
            </w:r>
          </w:p>
        </w:tc>
        <w:tc>
          <w:tcPr>
            <w:tcW w:w="2211" w:type="dxa"/>
          </w:tcPr>
          <w:p w:rsidR="00433A4B" w:rsidRDefault="00433A4B">
            <w:pPr>
              <w:pStyle w:val="ConsPlusNormal"/>
            </w:pPr>
            <w:r>
              <w:t>Создание условий для занятий физической культурой и спортом, материально-техническое обеспечение</w:t>
            </w:r>
          </w:p>
        </w:tc>
        <w:tc>
          <w:tcPr>
            <w:tcW w:w="4309" w:type="dxa"/>
          </w:tcPr>
          <w:p w:rsidR="00433A4B" w:rsidRDefault="00433A4B">
            <w:pPr>
              <w:pStyle w:val="ConsPlusNormal"/>
            </w:pPr>
            <w:r>
              <w:t>Наличие материально-технической базы для организации массовой физкультурно-спортивной работы. Наличие необходимого спортивного инвентаря и оборудования</w:t>
            </w:r>
          </w:p>
        </w:tc>
        <w:tc>
          <w:tcPr>
            <w:tcW w:w="1134" w:type="dxa"/>
          </w:tcPr>
          <w:p w:rsidR="00433A4B" w:rsidRDefault="00433A4B">
            <w:pPr>
              <w:pStyle w:val="ConsPlusNormal"/>
              <w:jc w:val="center"/>
            </w:pPr>
            <w:r>
              <w:t>10</w:t>
            </w:r>
          </w:p>
        </w:tc>
        <w:tc>
          <w:tcPr>
            <w:tcW w:w="905" w:type="dxa"/>
          </w:tcPr>
          <w:p w:rsidR="00433A4B" w:rsidRDefault="00433A4B">
            <w:pPr>
              <w:pStyle w:val="ConsPlusNormal"/>
            </w:pPr>
          </w:p>
        </w:tc>
      </w:tr>
      <w:tr w:rsidR="00433A4B">
        <w:tc>
          <w:tcPr>
            <w:tcW w:w="483" w:type="dxa"/>
          </w:tcPr>
          <w:p w:rsidR="00433A4B" w:rsidRDefault="00433A4B">
            <w:pPr>
              <w:pStyle w:val="ConsPlusNormal"/>
              <w:jc w:val="center"/>
            </w:pPr>
            <w:r>
              <w:t>3.</w:t>
            </w:r>
          </w:p>
        </w:tc>
        <w:tc>
          <w:tcPr>
            <w:tcW w:w="2211" w:type="dxa"/>
          </w:tcPr>
          <w:p w:rsidR="00433A4B" w:rsidRDefault="00433A4B">
            <w:pPr>
              <w:pStyle w:val="ConsPlusNormal"/>
            </w:pPr>
            <w:r>
              <w:t xml:space="preserve">Использование нетрадиционных </w:t>
            </w:r>
            <w:r>
              <w:lastRenderedPageBreak/>
              <w:t>форм массовой физкультурно-спортивной работы, разработка и внедрение программ физкультурно-оздоровительной направленности</w:t>
            </w:r>
          </w:p>
        </w:tc>
        <w:tc>
          <w:tcPr>
            <w:tcW w:w="4309" w:type="dxa"/>
          </w:tcPr>
          <w:p w:rsidR="00433A4B" w:rsidRDefault="00433A4B">
            <w:pPr>
              <w:pStyle w:val="ConsPlusNormal"/>
            </w:pPr>
            <w:r>
              <w:lastRenderedPageBreak/>
              <w:t>Новые нетрадиционные формы организации массовой физкультурно-</w:t>
            </w:r>
            <w:r>
              <w:lastRenderedPageBreak/>
              <w:t>оздоровительной и спортивно-массовой работы, наличие программы физкультурно-спортивной деятельности организации. Привлечение разных категорий занимающихся к занятиям по реализуемым программам физкультурно-спортивной направленности</w:t>
            </w:r>
          </w:p>
        </w:tc>
        <w:tc>
          <w:tcPr>
            <w:tcW w:w="1134" w:type="dxa"/>
          </w:tcPr>
          <w:p w:rsidR="00433A4B" w:rsidRDefault="00433A4B">
            <w:pPr>
              <w:pStyle w:val="ConsPlusNormal"/>
              <w:jc w:val="center"/>
            </w:pPr>
            <w:r>
              <w:lastRenderedPageBreak/>
              <w:t>15</w:t>
            </w:r>
          </w:p>
        </w:tc>
        <w:tc>
          <w:tcPr>
            <w:tcW w:w="905" w:type="dxa"/>
          </w:tcPr>
          <w:p w:rsidR="00433A4B" w:rsidRDefault="00433A4B">
            <w:pPr>
              <w:pStyle w:val="ConsPlusNormal"/>
            </w:pPr>
          </w:p>
        </w:tc>
      </w:tr>
      <w:tr w:rsidR="00433A4B">
        <w:tc>
          <w:tcPr>
            <w:tcW w:w="483" w:type="dxa"/>
          </w:tcPr>
          <w:p w:rsidR="00433A4B" w:rsidRDefault="00433A4B">
            <w:pPr>
              <w:pStyle w:val="ConsPlusNormal"/>
              <w:jc w:val="center"/>
            </w:pPr>
            <w:r>
              <w:lastRenderedPageBreak/>
              <w:t>4.</w:t>
            </w:r>
          </w:p>
        </w:tc>
        <w:tc>
          <w:tcPr>
            <w:tcW w:w="2211" w:type="dxa"/>
          </w:tcPr>
          <w:p w:rsidR="00433A4B" w:rsidRDefault="00433A4B">
            <w:pPr>
              <w:pStyle w:val="ConsPlusNormal"/>
            </w:pPr>
            <w:r>
              <w:t>Результативность организации массовой физкультурно-спортивной работы</w:t>
            </w:r>
          </w:p>
        </w:tc>
        <w:tc>
          <w:tcPr>
            <w:tcW w:w="4309" w:type="dxa"/>
          </w:tcPr>
          <w:p w:rsidR="00433A4B" w:rsidRDefault="00433A4B">
            <w:pPr>
              <w:pStyle w:val="ConsPlusNormal"/>
            </w:pPr>
            <w:r>
              <w:t>Рост числа занимающихся физической культурой и спортом на базе организации (клуба, образовательных организаций спортивной направленности). Исполнение календарного плана физкультурных и спортивных мероприятий (количество запланированных и фактически проведенных мероприятий). Результативность участия занимающихся в мероприятиях физкультурно-спортивной направленности</w:t>
            </w:r>
          </w:p>
        </w:tc>
        <w:tc>
          <w:tcPr>
            <w:tcW w:w="1134" w:type="dxa"/>
          </w:tcPr>
          <w:p w:rsidR="00433A4B" w:rsidRDefault="00433A4B">
            <w:pPr>
              <w:pStyle w:val="ConsPlusNormal"/>
              <w:jc w:val="center"/>
            </w:pPr>
            <w:r>
              <w:t>15</w:t>
            </w:r>
          </w:p>
        </w:tc>
        <w:tc>
          <w:tcPr>
            <w:tcW w:w="905" w:type="dxa"/>
          </w:tcPr>
          <w:p w:rsidR="00433A4B" w:rsidRDefault="00433A4B">
            <w:pPr>
              <w:pStyle w:val="ConsPlusNormal"/>
            </w:pPr>
          </w:p>
        </w:tc>
      </w:tr>
      <w:tr w:rsidR="00433A4B">
        <w:tc>
          <w:tcPr>
            <w:tcW w:w="483" w:type="dxa"/>
          </w:tcPr>
          <w:p w:rsidR="00433A4B" w:rsidRDefault="00433A4B">
            <w:pPr>
              <w:pStyle w:val="ConsPlusNormal"/>
              <w:jc w:val="center"/>
            </w:pPr>
            <w:r>
              <w:t>5.</w:t>
            </w:r>
          </w:p>
        </w:tc>
        <w:tc>
          <w:tcPr>
            <w:tcW w:w="2211" w:type="dxa"/>
          </w:tcPr>
          <w:p w:rsidR="00433A4B" w:rsidRDefault="00433A4B">
            <w:pPr>
              <w:pStyle w:val="ConsPlusNormal"/>
            </w:pPr>
            <w:r>
              <w:t>Кадровое обеспечение работы</w:t>
            </w:r>
          </w:p>
        </w:tc>
        <w:tc>
          <w:tcPr>
            <w:tcW w:w="4309" w:type="dxa"/>
          </w:tcPr>
          <w:p w:rsidR="00433A4B" w:rsidRDefault="00433A4B">
            <w:pPr>
              <w:pStyle w:val="ConsPlusNormal"/>
            </w:pPr>
            <w:r>
              <w:t>Наличие штатных работников сферы физической культуры и спорта. Работа по повышению квалификации специалистов физической культуры и спорта</w:t>
            </w:r>
          </w:p>
        </w:tc>
        <w:tc>
          <w:tcPr>
            <w:tcW w:w="1134" w:type="dxa"/>
          </w:tcPr>
          <w:p w:rsidR="00433A4B" w:rsidRDefault="00433A4B">
            <w:pPr>
              <w:pStyle w:val="ConsPlusNormal"/>
              <w:jc w:val="center"/>
            </w:pPr>
            <w:r>
              <w:t>10</w:t>
            </w:r>
          </w:p>
        </w:tc>
        <w:tc>
          <w:tcPr>
            <w:tcW w:w="905" w:type="dxa"/>
          </w:tcPr>
          <w:p w:rsidR="00433A4B" w:rsidRDefault="00433A4B">
            <w:pPr>
              <w:pStyle w:val="ConsPlusNormal"/>
            </w:pPr>
          </w:p>
        </w:tc>
      </w:tr>
      <w:tr w:rsidR="00433A4B">
        <w:tc>
          <w:tcPr>
            <w:tcW w:w="483" w:type="dxa"/>
          </w:tcPr>
          <w:p w:rsidR="00433A4B" w:rsidRDefault="00433A4B">
            <w:pPr>
              <w:pStyle w:val="ConsPlusNormal"/>
              <w:jc w:val="center"/>
            </w:pPr>
            <w:r>
              <w:t>6.</w:t>
            </w:r>
          </w:p>
        </w:tc>
        <w:tc>
          <w:tcPr>
            <w:tcW w:w="2211" w:type="dxa"/>
          </w:tcPr>
          <w:p w:rsidR="00433A4B" w:rsidRDefault="00433A4B">
            <w:pPr>
              <w:pStyle w:val="ConsPlusNormal"/>
            </w:pPr>
            <w:r>
              <w:t>Пропаганда физической культуры и спорта</w:t>
            </w:r>
          </w:p>
        </w:tc>
        <w:tc>
          <w:tcPr>
            <w:tcW w:w="4309" w:type="dxa"/>
          </w:tcPr>
          <w:p w:rsidR="00433A4B" w:rsidRDefault="00433A4B">
            <w:pPr>
              <w:pStyle w:val="ConsPlusNormal"/>
            </w:pPr>
            <w:r>
              <w:t>Разнообразие форм и мероприятий по организации пропаганды здорового образа жизни, физической культуры и спорта, в том числе по популяризации среди населения физической культуры, массовых видов спорта, туризма. Сотрудничество со средствами массовой информации, наличие информационных сайтов в информационно-телекоммуникационной сети "Интернет"</w:t>
            </w:r>
          </w:p>
        </w:tc>
        <w:tc>
          <w:tcPr>
            <w:tcW w:w="1134" w:type="dxa"/>
          </w:tcPr>
          <w:p w:rsidR="00433A4B" w:rsidRDefault="00433A4B">
            <w:pPr>
              <w:pStyle w:val="ConsPlusNormal"/>
              <w:jc w:val="center"/>
            </w:pPr>
            <w:r>
              <w:t>15</w:t>
            </w:r>
          </w:p>
        </w:tc>
        <w:tc>
          <w:tcPr>
            <w:tcW w:w="905" w:type="dxa"/>
          </w:tcPr>
          <w:p w:rsidR="00433A4B" w:rsidRDefault="00433A4B">
            <w:pPr>
              <w:pStyle w:val="ConsPlusNormal"/>
            </w:pPr>
          </w:p>
        </w:tc>
      </w:tr>
      <w:tr w:rsidR="00433A4B">
        <w:tc>
          <w:tcPr>
            <w:tcW w:w="483" w:type="dxa"/>
          </w:tcPr>
          <w:p w:rsidR="00433A4B" w:rsidRDefault="00433A4B">
            <w:pPr>
              <w:pStyle w:val="ConsPlusNormal"/>
            </w:pPr>
          </w:p>
        </w:tc>
        <w:tc>
          <w:tcPr>
            <w:tcW w:w="2211" w:type="dxa"/>
          </w:tcPr>
          <w:p w:rsidR="00433A4B" w:rsidRDefault="00433A4B">
            <w:pPr>
              <w:pStyle w:val="ConsPlusNormal"/>
            </w:pPr>
          </w:p>
        </w:tc>
        <w:tc>
          <w:tcPr>
            <w:tcW w:w="4309" w:type="dxa"/>
          </w:tcPr>
          <w:p w:rsidR="00433A4B" w:rsidRDefault="00433A4B">
            <w:pPr>
              <w:pStyle w:val="ConsPlusNormal"/>
            </w:pPr>
          </w:p>
        </w:tc>
        <w:tc>
          <w:tcPr>
            <w:tcW w:w="1134" w:type="dxa"/>
          </w:tcPr>
          <w:p w:rsidR="00433A4B" w:rsidRDefault="00433A4B">
            <w:pPr>
              <w:pStyle w:val="ConsPlusNormal"/>
              <w:jc w:val="center"/>
            </w:pPr>
            <w:r>
              <w:t>(макс. 90)</w:t>
            </w:r>
          </w:p>
        </w:tc>
        <w:tc>
          <w:tcPr>
            <w:tcW w:w="905" w:type="dxa"/>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____________ __________________________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____________</w:t>
      </w:r>
    </w:p>
    <w:p w:rsidR="00433A4B" w:rsidRDefault="00433A4B">
      <w:pPr>
        <w:pStyle w:val="ConsPlusNonformat"/>
        <w:jc w:val="both"/>
      </w:pPr>
      <w:r>
        <w:t>(дата)</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0"/>
      </w:pPr>
      <w:r>
        <w:t>Утверждено</w:t>
      </w:r>
    </w:p>
    <w:p w:rsidR="00433A4B" w:rsidRDefault="00433A4B">
      <w:pPr>
        <w:pStyle w:val="ConsPlusNormal"/>
        <w:jc w:val="right"/>
      </w:pPr>
      <w:r>
        <w:t>постановлением Правительства</w:t>
      </w:r>
    </w:p>
    <w:p w:rsidR="00433A4B" w:rsidRDefault="00433A4B">
      <w:pPr>
        <w:pStyle w:val="ConsPlusNormal"/>
        <w:jc w:val="right"/>
      </w:pPr>
      <w:r>
        <w:t>Архангельской области</w:t>
      </w:r>
    </w:p>
    <w:p w:rsidR="00433A4B" w:rsidRDefault="00433A4B">
      <w:pPr>
        <w:pStyle w:val="ConsPlusNormal"/>
        <w:jc w:val="right"/>
      </w:pPr>
      <w:r>
        <w:t>от 09.10.2020 N 664-пп</w:t>
      </w:r>
    </w:p>
    <w:p w:rsidR="00433A4B" w:rsidRDefault="00433A4B">
      <w:pPr>
        <w:pStyle w:val="ConsPlusNormal"/>
        <w:jc w:val="both"/>
      </w:pPr>
    </w:p>
    <w:p w:rsidR="00433A4B" w:rsidRDefault="00433A4B">
      <w:pPr>
        <w:pStyle w:val="ConsPlusTitle"/>
        <w:jc w:val="center"/>
      </w:pPr>
      <w:bookmarkStart w:id="87" w:name="P4274"/>
      <w:bookmarkEnd w:id="87"/>
      <w:r>
        <w:t>ПОЛОЖЕНИЕ</w:t>
      </w:r>
    </w:p>
    <w:p w:rsidR="00433A4B" w:rsidRDefault="00433A4B">
      <w:pPr>
        <w:pStyle w:val="ConsPlusTitle"/>
        <w:jc w:val="center"/>
      </w:pPr>
      <w:r>
        <w:t>О ПОРЯДКЕ ПРОВЕДЕНИЯ КОНКУРСА НА ПОЛУЧЕНИЕ ГРАНТОВ</w:t>
      </w:r>
    </w:p>
    <w:p w:rsidR="00433A4B" w:rsidRDefault="00433A4B">
      <w:pPr>
        <w:pStyle w:val="ConsPlusTitle"/>
        <w:jc w:val="center"/>
      </w:pPr>
      <w:r>
        <w:t>В ФОРМЕ СУБСИДИЙ ОРГАНИЗАЦИЯМИ, ОСУЩЕСТВЛЯЮЩИМИ</w:t>
      </w:r>
    </w:p>
    <w:p w:rsidR="00433A4B" w:rsidRDefault="00433A4B">
      <w:pPr>
        <w:pStyle w:val="ConsPlusTitle"/>
        <w:jc w:val="center"/>
      </w:pPr>
      <w:r>
        <w:t>ФИЗКУЛЬТУРНО-СПОРТИВНУЮ ДЕЯТЕЛЬНОСТЬ, ПРИ РЕАЛИЗАЦИИ</w:t>
      </w:r>
    </w:p>
    <w:p w:rsidR="00433A4B" w:rsidRDefault="00433A4B">
      <w:pPr>
        <w:pStyle w:val="ConsPlusTitle"/>
        <w:jc w:val="center"/>
      </w:pPr>
      <w:r>
        <w:t>ПРОЕКТОВ "АКТИВНОЕ ДОЛГОЛЕТИЕ" В АРХАНГЕЛЬСКОЙ ОБЛАСТИ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(введено </w:t>
            </w:r>
            <w:hyperlink r:id="rId273">
              <w:r>
                <w:rPr>
                  <w:color w:val="0000FF"/>
                </w:rPr>
                <w:t>постановлением</w:t>
              </w:r>
            </w:hyperlink>
            <w:r>
              <w:rPr>
                <w:color w:val="392C69"/>
              </w:rPr>
              <w:t xml:space="preserve"> Правительства Архангельской области</w:t>
            </w:r>
          </w:p>
          <w:p w:rsidR="00433A4B" w:rsidRDefault="00433A4B">
            <w:pPr>
              <w:pStyle w:val="ConsPlusNormal"/>
              <w:jc w:val="center"/>
            </w:pPr>
            <w:r>
              <w:rPr>
                <w:color w:val="392C69"/>
              </w:rPr>
              <w:t>от 11.02.2021 N 66-пп;</w:t>
            </w:r>
          </w:p>
          <w:p w:rsidR="00433A4B" w:rsidRDefault="00433A4B">
            <w:pPr>
              <w:pStyle w:val="ConsPlusNormal"/>
              <w:jc w:val="center"/>
            </w:pPr>
            <w:r>
              <w:rPr>
                <w:color w:val="392C69"/>
              </w:rPr>
              <w:lastRenderedPageBreak/>
              <w:t>в ред. постановлений Правительства Архангельской области</w:t>
            </w:r>
          </w:p>
          <w:p w:rsidR="00433A4B" w:rsidRDefault="00433A4B">
            <w:pPr>
              <w:pStyle w:val="ConsPlusNormal"/>
              <w:jc w:val="center"/>
            </w:pPr>
            <w:r>
              <w:rPr>
                <w:color w:val="392C69"/>
              </w:rPr>
              <w:t xml:space="preserve">от 21.12.2021 </w:t>
            </w:r>
            <w:hyperlink r:id="rId274">
              <w:r>
                <w:rPr>
                  <w:color w:val="0000FF"/>
                </w:rPr>
                <w:t>N 742-пп</w:t>
              </w:r>
            </w:hyperlink>
            <w:r>
              <w:rPr>
                <w:color w:val="392C69"/>
              </w:rPr>
              <w:t xml:space="preserve">, от 29.04.2022 </w:t>
            </w:r>
            <w:hyperlink r:id="rId275">
              <w:r>
                <w:rPr>
                  <w:color w:val="0000FF"/>
                </w:rPr>
                <w:t>N 279-пп</w:t>
              </w:r>
            </w:hyperlink>
            <w:r>
              <w:rPr>
                <w:color w:val="392C69"/>
              </w:rPr>
              <w:t xml:space="preserve">, от 19.05.2022 </w:t>
            </w:r>
            <w:hyperlink r:id="rId276">
              <w:r>
                <w:rPr>
                  <w:color w:val="0000FF"/>
                </w:rPr>
                <w:t>N 327-пп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Title"/>
        <w:jc w:val="center"/>
        <w:outlineLvl w:val="1"/>
      </w:pPr>
      <w:r>
        <w:t>I. Общие положения</w:t>
      </w:r>
    </w:p>
    <w:p w:rsidR="00433A4B" w:rsidRDefault="00433A4B">
      <w:pPr>
        <w:pStyle w:val="ConsPlusNormal"/>
        <w:jc w:val="both"/>
      </w:pPr>
    </w:p>
    <w:p w:rsidR="00433A4B" w:rsidRDefault="00433A4B">
      <w:pPr>
        <w:pStyle w:val="ConsPlusNormal"/>
        <w:ind w:firstLine="540"/>
        <w:jc w:val="both"/>
      </w:pPr>
      <w:bookmarkStart w:id="88" w:name="P4287"/>
      <w:bookmarkEnd w:id="88"/>
      <w:r>
        <w:t xml:space="preserve">1. Настоящее Положение, разработанное в соответствии с </w:t>
      </w:r>
      <w:hyperlink r:id="rId277">
        <w:r>
          <w:rPr>
            <w:color w:val="0000FF"/>
          </w:rPr>
          <w:t>пунктом 7 статьи 78</w:t>
        </w:r>
      </w:hyperlink>
      <w:r>
        <w:t xml:space="preserve"> и </w:t>
      </w:r>
      <w:hyperlink r:id="rId278">
        <w:r>
          <w:rPr>
            <w:color w:val="0000FF"/>
          </w:rPr>
          <w:t>пунктом 4 статьи 78.1</w:t>
        </w:r>
      </w:hyperlink>
      <w:r>
        <w:t xml:space="preserve"> Бюджетного кодекса Российской Федерации, общими </w:t>
      </w:r>
      <w:hyperlink r:id="rId279">
        <w:r>
          <w:rPr>
            <w:color w:val="0000FF"/>
          </w:rPr>
          <w:t>требованиями</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(далее - общие требования), </w:t>
      </w:r>
      <w:hyperlink w:anchor="P580">
        <w:r>
          <w:rPr>
            <w:color w:val="0000FF"/>
          </w:rPr>
          <w:t>пунктом 2.4</w:t>
        </w:r>
      </w:hyperlink>
      <w:r>
        <w:t xml:space="preserve"> приложения N 2 к государственной программе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N 664-пп (далее - государственная программа), определяет порядок и условия проведения конкурса на получение грантов в форме субсидий организациями, осуществляющими физкультурно-спортивную деятельность, при реализации проектов "Активное долголетие" в Архангельской области (далее соответственно - грант, конкурс, организации).</w:t>
      </w:r>
    </w:p>
    <w:p w:rsidR="00433A4B" w:rsidRDefault="00433A4B">
      <w:pPr>
        <w:pStyle w:val="ConsPlusNormal"/>
        <w:spacing w:before="200"/>
        <w:ind w:firstLine="540"/>
        <w:jc w:val="both"/>
      </w:pPr>
      <w:bookmarkStart w:id="89" w:name="P4288"/>
      <w:bookmarkEnd w:id="89"/>
      <w:r>
        <w:t>2. В настоящем Положении используются следующие основные понятия:</w:t>
      </w:r>
    </w:p>
    <w:p w:rsidR="00433A4B" w:rsidRDefault="00433A4B">
      <w:pPr>
        <w:pStyle w:val="ConsPlusNormal"/>
        <w:spacing w:before="200"/>
        <w:ind w:firstLine="540"/>
        <w:jc w:val="both"/>
      </w:pPr>
      <w:r>
        <w:t>1) проект "Активное долголетие" - разработанный соискателем гранта комплекс мероприятий, направленный на организацию физкультурно-спортивной работы в Архангельской области среди лиц старшего возраста в целях повышения активного долголетия и формирования здорового старения таких лиц (далее - проект);</w:t>
      </w:r>
    </w:p>
    <w:p w:rsidR="00433A4B" w:rsidRDefault="00433A4B">
      <w:pPr>
        <w:pStyle w:val="ConsPlusNormal"/>
        <w:spacing w:before="200"/>
        <w:ind w:firstLine="540"/>
        <w:jc w:val="both"/>
      </w:pPr>
      <w:bookmarkStart w:id="90" w:name="P4290"/>
      <w:bookmarkEnd w:id="90"/>
      <w:r>
        <w:t xml:space="preserve">2) соискатели гранта (участники конкурса) - юридические лица, осуществляющие физкультурно-спортивную деятельность на территории Архангельской области, подавшие </w:t>
      </w:r>
      <w:hyperlink w:anchor="P4437">
        <w:r>
          <w:rPr>
            <w:color w:val="0000FF"/>
          </w:rPr>
          <w:t>заявку</w:t>
        </w:r>
      </w:hyperlink>
      <w:r>
        <w:t xml:space="preserve"> на участие в конкурсе по форме согласно приложению N 1 к настоящему Положению (далее - заявка), за исключением государственных учреждений;</w:t>
      </w:r>
    </w:p>
    <w:p w:rsidR="00433A4B" w:rsidRDefault="00433A4B">
      <w:pPr>
        <w:pStyle w:val="ConsPlusNormal"/>
        <w:spacing w:before="200"/>
        <w:ind w:firstLine="540"/>
        <w:jc w:val="both"/>
      </w:pPr>
      <w:r>
        <w:t xml:space="preserve">3) </w:t>
      </w:r>
      <w:proofErr w:type="spellStart"/>
      <w:r>
        <w:t>грантополучатель</w:t>
      </w:r>
      <w:proofErr w:type="spellEnd"/>
      <w:r>
        <w:t xml:space="preserve"> - участник конкурса, признанный победителем.</w:t>
      </w:r>
    </w:p>
    <w:p w:rsidR="00433A4B" w:rsidRDefault="00433A4B">
      <w:pPr>
        <w:pStyle w:val="ConsPlusNormal"/>
        <w:spacing w:before="200"/>
        <w:ind w:firstLine="540"/>
        <w:jc w:val="both"/>
      </w:pPr>
      <w:r>
        <w:t>3. Проведение конкурса осуществляется в следующих целях:</w:t>
      </w:r>
    </w:p>
    <w:p w:rsidR="00433A4B" w:rsidRDefault="00433A4B">
      <w:pPr>
        <w:pStyle w:val="ConsPlusNormal"/>
        <w:spacing w:before="200"/>
        <w:ind w:firstLine="540"/>
        <w:jc w:val="both"/>
      </w:pPr>
      <w:r>
        <w:t>1) распространение положительного опыта организации массовой физкультурно-спортивной работы среди лиц старшего возраста;</w:t>
      </w:r>
    </w:p>
    <w:p w:rsidR="00433A4B" w:rsidRDefault="00433A4B">
      <w:pPr>
        <w:pStyle w:val="ConsPlusNormal"/>
        <w:spacing w:before="200"/>
        <w:ind w:firstLine="540"/>
        <w:jc w:val="both"/>
      </w:pPr>
      <w:r>
        <w:t>2) воспитание потребности в здоровом образе жизни среди лиц старшего возраста.</w:t>
      </w:r>
    </w:p>
    <w:p w:rsidR="00433A4B" w:rsidRDefault="00433A4B">
      <w:pPr>
        <w:pStyle w:val="ConsPlusNormal"/>
        <w:spacing w:before="200"/>
        <w:ind w:firstLine="540"/>
        <w:jc w:val="both"/>
      </w:pPr>
      <w:bookmarkStart w:id="91" w:name="P4295"/>
      <w:bookmarkEnd w:id="91"/>
      <w:r>
        <w:t>4. Направление гранта - организация и проведение физкультурно-массовых мероприятий среди лиц старшего возраста.</w:t>
      </w:r>
    </w:p>
    <w:p w:rsidR="00433A4B" w:rsidRDefault="00433A4B">
      <w:pPr>
        <w:pStyle w:val="ConsPlusNormal"/>
        <w:spacing w:before="200"/>
        <w:ind w:firstLine="540"/>
        <w:jc w:val="both"/>
      </w:pPr>
      <w:r>
        <w:t>5. Организатором конкурса и главным распорядителем средств областного бюджета, предусмотренных на предоставление грантов, является министерство спорта Архангельской области (далее - министерство).</w:t>
      </w:r>
    </w:p>
    <w:p w:rsidR="00433A4B" w:rsidRDefault="00433A4B">
      <w:pPr>
        <w:pStyle w:val="ConsPlusNormal"/>
        <w:jc w:val="both"/>
      </w:pPr>
      <w:r>
        <w:t xml:space="preserve">(в ред. </w:t>
      </w:r>
      <w:hyperlink r:id="rId280">
        <w:r>
          <w:rPr>
            <w:color w:val="0000FF"/>
          </w:rPr>
          <w:t>постановления</w:t>
        </w:r>
      </w:hyperlink>
      <w:r>
        <w:t xml:space="preserve"> Правительства Архангельской области от 29.04.2022 N 279-пп)</w:t>
      </w:r>
    </w:p>
    <w:p w:rsidR="00433A4B" w:rsidRDefault="00433A4B">
      <w:pPr>
        <w:pStyle w:val="ConsPlusNormal"/>
        <w:spacing w:before="200"/>
        <w:ind w:firstLine="540"/>
        <w:jc w:val="both"/>
      </w:pPr>
      <w:r>
        <w:t xml:space="preserve">Гранты предоставляются по результатам отбора в форме конкурса в соответствии со сводной бюджетной росписью областного бюджета в пределах лимитов бюджетных обязательств, утвержденных министерству, в пределах средств, предусмотренных областным бюджетом на реализацию </w:t>
      </w:r>
      <w:hyperlink w:anchor="P580">
        <w:r>
          <w:rPr>
            <w:color w:val="0000FF"/>
          </w:rPr>
          <w:t>пункта 2.4</w:t>
        </w:r>
      </w:hyperlink>
      <w:r>
        <w:t xml:space="preserve"> перечня мероприятий государственной программы.</w:t>
      </w:r>
    </w:p>
    <w:p w:rsidR="00433A4B" w:rsidRDefault="00433A4B">
      <w:pPr>
        <w:pStyle w:val="ConsPlusNormal"/>
        <w:spacing w:before="200"/>
        <w:ind w:firstLine="540"/>
        <w:jc w:val="both"/>
      </w:pPr>
      <w:r>
        <w:t xml:space="preserve">6. Максимальная сумма гранта, предоставляемая </w:t>
      </w:r>
      <w:proofErr w:type="spellStart"/>
      <w:r>
        <w:t>грантополучателю</w:t>
      </w:r>
      <w:proofErr w:type="spellEnd"/>
      <w:r>
        <w:t>, - 100 000 рублей.</w:t>
      </w:r>
    </w:p>
    <w:p w:rsidR="00433A4B" w:rsidRDefault="00433A4B">
      <w:pPr>
        <w:pStyle w:val="ConsPlusNormal"/>
        <w:spacing w:before="200"/>
        <w:ind w:firstLine="540"/>
        <w:jc w:val="both"/>
      </w:pPr>
      <w:r>
        <w:t>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
    <w:p w:rsidR="00433A4B" w:rsidRDefault="00433A4B">
      <w:pPr>
        <w:pStyle w:val="ConsPlusNormal"/>
        <w:jc w:val="both"/>
      </w:pPr>
      <w:r>
        <w:t xml:space="preserve">(в ред. </w:t>
      </w:r>
      <w:hyperlink r:id="rId281">
        <w:r>
          <w:rPr>
            <w:color w:val="0000FF"/>
          </w:rPr>
          <w:t>постановления</w:t>
        </w:r>
      </w:hyperlink>
      <w:r>
        <w:t xml:space="preserve"> Правительства Архангельской области от 19.05.2022 N 327-пп)</w:t>
      </w:r>
    </w:p>
    <w:p w:rsidR="00433A4B" w:rsidRDefault="00433A4B">
      <w:pPr>
        <w:pStyle w:val="ConsPlusNormal"/>
        <w:jc w:val="both"/>
      </w:pPr>
    </w:p>
    <w:p w:rsidR="00433A4B" w:rsidRDefault="00433A4B">
      <w:pPr>
        <w:pStyle w:val="ConsPlusTitle"/>
        <w:jc w:val="center"/>
        <w:outlineLvl w:val="1"/>
      </w:pPr>
      <w:r>
        <w:lastRenderedPageBreak/>
        <w:t>II. Условия предоставления грантов и порядок проведения</w:t>
      </w:r>
    </w:p>
    <w:p w:rsidR="00433A4B" w:rsidRDefault="00433A4B">
      <w:pPr>
        <w:pStyle w:val="ConsPlusTitle"/>
        <w:jc w:val="center"/>
      </w:pPr>
      <w:r>
        <w:t>конкурса</w:t>
      </w:r>
    </w:p>
    <w:p w:rsidR="00433A4B" w:rsidRDefault="00433A4B">
      <w:pPr>
        <w:pStyle w:val="ConsPlusNormal"/>
        <w:jc w:val="both"/>
      </w:pPr>
    </w:p>
    <w:p w:rsidR="00433A4B" w:rsidRDefault="00433A4B">
      <w:pPr>
        <w:pStyle w:val="ConsPlusNormal"/>
        <w:ind w:firstLine="540"/>
        <w:jc w:val="both"/>
      </w:pPr>
      <w:bookmarkStart w:id="92" w:name="P4306"/>
      <w:bookmarkEnd w:id="92"/>
      <w:r>
        <w:t>7. Соискатели гранта для участия в конкурсе должны соответствовать следующим условиям:</w:t>
      </w:r>
    </w:p>
    <w:p w:rsidR="00433A4B" w:rsidRDefault="00433A4B">
      <w:pPr>
        <w:pStyle w:val="ConsPlusNormal"/>
        <w:spacing w:before="200"/>
        <w:ind w:firstLine="540"/>
        <w:jc w:val="both"/>
      </w:pPr>
      <w:r>
        <w:t>1) 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33A4B" w:rsidRDefault="00433A4B">
      <w:pPr>
        <w:pStyle w:val="ConsPlusNormal"/>
        <w:spacing w:before="200"/>
        <w:ind w:firstLine="540"/>
        <w:jc w:val="both"/>
      </w:pPr>
      <w:r>
        <w:t>2) не иметь на первое число месяца, предшествующего месяцу, в котором планируется подача заявки,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433A4B" w:rsidRDefault="00433A4B">
      <w:pPr>
        <w:pStyle w:val="ConsPlusNormal"/>
        <w:spacing w:before="200"/>
        <w:ind w:firstLine="540"/>
        <w:jc w:val="both"/>
      </w:pPr>
      <w:r>
        <w:t>3) не иметь на первое число месяца, предшествующего месяцу, в котором планируется подача заявки,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433A4B" w:rsidRDefault="00433A4B">
      <w:pPr>
        <w:pStyle w:val="ConsPlusNormal"/>
        <w:spacing w:before="200"/>
        <w:ind w:firstLine="540"/>
        <w:jc w:val="both"/>
      </w:pPr>
      <w:r>
        <w:t>4) на первое число месяца, предшествующего месяцу, в котором планируется участие в конкурсе, не находиться в процессе ликвидации, реорганизации (за исключением реорганизации в форме присоединения к соискателю гранта другого юридического лица), в отношении соискателя гранта не введена процедура банкротства, деятельность получателя гранта не должна быть приостановлена в порядке, предусмотренном законодательством Российской Федерации;</w:t>
      </w:r>
    </w:p>
    <w:p w:rsidR="00433A4B" w:rsidRDefault="00433A4B">
      <w:pPr>
        <w:pStyle w:val="ConsPlusNormal"/>
        <w:jc w:val="both"/>
      </w:pPr>
      <w:r>
        <w:t xml:space="preserve">(в ред. </w:t>
      </w:r>
      <w:hyperlink r:id="rId282">
        <w:r>
          <w:rPr>
            <w:color w:val="0000FF"/>
          </w:rPr>
          <w:t>постановления</w:t>
        </w:r>
      </w:hyperlink>
      <w:r>
        <w:t xml:space="preserve"> Правительства Архангельской области от 19.05.2022 N 327-пп)</w:t>
      </w:r>
    </w:p>
    <w:p w:rsidR="00433A4B" w:rsidRDefault="00433A4B">
      <w:pPr>
        <w:pStyle w:val="ConsPlusNormal"/>
        <w:spacing w:before="200"/>
        <w:ind w:firstLine="540"/>
        <w:jc w:val="both"/>
      </w:pPr>
      <w:r>
        <w:t>5) на первое число месяца, предшествующего месяцу, в котором планируется участие в конкурсе,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гранта, являющегося юридическим лицом;</w:t>
      </w:r>
    </w:p>
    <w:p w:rsidR="00433A4B" w:rsidRDefault="00433A4B">
      <w:pPr>
        <w:pStyle w:val="ConsPlusNormal"/>
        <w:spacing w:before="200"/>
        <w:ind w:firstLine="540"/>
        <w:jc w:val="both"/>
      </w:pPr>
      <w:r>
        <w:t xml:space="preserve">6) не получать в текущем финансовом году средства из областного бюджета в соответствии с иными правовыми актами Архангельской области на цели, указанные в </w:t>
      </w:r>
      <w:hyperlink w:anchor="P4295">
        <w:r>
          <w:rPr>
            <w:color w:val="0000FF"/>
          </w:rPr>
          <w:t>пункте 4</w:t>
        </w:r>
      </w:hyperlink>
      <w:r>
        <w:t xml:space="preserve"> настоящего Положения;</w:t>
      </w:r>
    </w:p>
    <w:p w:rsidR="00433A4B" w:rsidRDefault="00433A4B">
      <w:pPr>
        <w:pStyle w:val="ConsPlusNormal"/>
        <w:spacing w:before="200"/>
        <w:ind w:firstLine="540"/>
        <w:jc w:val="both"/>
      </w:pPr>
      <w:r>
        <w:t>7) иметь согласие органа, осуществляющего функции и полномочия учредителя в отношении организаций, являющихся муниципальными бюджетными или автономными учреждениями, на участие в конкурсе, оформленное на бланке такого органа;</w:t>
      </w:r>
    </w:p>
    <w:p w:rsidR="00433A4B" w:rsidRDefault="00433A4B">
      <w:pPr>
        <w:pStyle w:val="ConsPlusNormal"/>
        <w:spacing w:before="200"/>
        <w:ind w:firstLine="540"/>
        <w:jc w:val="both"/>
      </w:pPr>
      <w:r>
        <w:t>8) не являться государственным учреждением;</w:t>
      </w:r>
    </w:p>
    <w:p w:rsidR="00433A4B" w:rsidRDefault="00433A4B">
      <w:pPr>
        <w:pStyle w:val="ConsPlusNormal"/>
        <w:spacing w:before="200"/>
        <w:ind w:firstLine="540"/>
        <w:jc w:val="both"/>
      </w:pPr>
      <w:r>
        <w:t>9) реализовать проект в период со дня получения гранта по 10 декабря года, в котором предусматривается реализация проекта.</w:t>
      </w:r>
    </w:p>
    <w:p w:rsidR="00433A4B" w:rsidRDefault="00433A4B">
      <w:pPr>
        <w:pStyle w:val="ConsPlusNormal"/>
        <w:spacing w:before="200"/>
        <w:ind w:firstLine="540"/>
        <w:jc w:val="both"/>
      </w:pPr>
      <w:bookmarkStart w:id="93" w:name="P4317"/>
      <w:bookmarkEnd w:id="93"/>
      <w:r>
        <w:t>8. Организацию и проведение конкурса осуществляет министерство, которое последовательно:</w:t>
      </w:r>
    </w:p>
    <w:p w:rsidR="00433A4B" w:rsidRDefault="00433A4B">
      <w:pPr>
        <w:pStyle w:val="ConsPlusNormal"/>
        <w:spacing w:before="200"/>
        <w:ind w:firstLine="540"/>
        <w:jc w:val="both"/>
      </w:pPr>
      <w:r>
        <w:t>1) издает распоряжение о проведении конкурса;</w:t>
      </w:r>
    </w:p>
    <w:p w:rsidR="00433A4B" w:rsidRDefault="00433A4B">
      <w:pPr>
        <w:pStyle w:val="ConsPlusNormal"/>
        <w:spacing w:before="200"/>
        <w:ind w:firstLine="540"/>
        <w:jc w:val="both"/>
      </w:pPr>
      <w:r>
        <w:t>2) готовит информационное сообщение о проведении конкурса;</w:t>
      </w:r>
    </w:p>
    <w:p w:rsidR="00433A4B" w:rsidRDefault="00433A4B">
      <w:pPr>
        <w:pStyle w:val="ConsPlusNormal"/>
        <w:spacing w:before="200"/>
        <w:ind w:firstLine="540"/>
        <w:jc w:val="both"/>
      </w:pPr>
      <w:r>
        <w:t>3) организует прием, регистрацию и хранение заявок;</w:t>
      </w:r>
    </w:p>
    <w:p w:rsidR="00433A4B" w:rsidRDefault="00433A4B">
      <w:pPr>
        <w:pStyle w:val="ConsPlusNormal"/>
        <w:spacing w:before="200"/>
        <w:ind w:firstLine="540"/>
        <w:jc w:val="both"/>
      </w:pPr>
      <w:r>
        <w:t>4) на основании протокола заседания конкурсной комиссии определяет победителей конкурса;</w:t>
      </w:r>
    </w:p>
    <w:p w:rsidR="00433A4B" w:rsidRDefault="00433A4B">
      <w:pPr>
        <w:pStyle w:val="ConsPlusNormal"/>
        <w:spacing w:before="200"/>
        <w:ind w:firstLine="540"/>
        <w:jc w:val="both"/>
      </w:pPr>
      <w:r>
        <w:t>5) готовит информацию о результатах рассмотрения поступивших заявок и размерах предоставленных грантов (далее - информация).</w:t>
      </w:r>
    </w:p>
    <w:p w:rsidR="00433A4B" w:rsidRDefault="00433A4B">
      <w:pPr>
        <w:pStyle w:val="ConsPlusNormal"/>
        <w:spacing w:before="200"/>
        <w:ind w:firstLine="540"/>
        <w:jc w:val="both"/>
      </w:pPr>
      <w:bookmarkStart w:id="94" w:name="P4323"/>
      <w:bookmarkEnd w:id="94"/>
      <w:r>
        <w:t>9. Информационное сообщение о проведении конкурса содержит следующие сведения:</w:t>
      </w:r>
    </w:p>
    <w:p w:rsidR="00433A4B" w:rsidRDefault="00433A4B">
      <w:pPr>
        <w:pStyle w:val="ConsPlusNormal"/>
        <w:spacing w:before="200"/>
        <w:ind w:firstLine="540"/>
        <w:jc w:val="both"/>
      </w:pPr>
      <w:r>
        <w:lastRenderedPageBreak/>
        <w:t xml:space="preserve">1) сроки проведения конкурса (даты и время начала (окончания) подачи (приема) документов, указанных в </w:t>
      </w:r>
      <w:hyperlink w:anchor="P4337">
        <w:r>
          <w:rPr>
            <w:color w:val="0000FF"/>
          </w:rPr>
          <w:t>пунктах 11</w:t>
        </w:r>
      </w:hyperlink>
      <w:r>
        <w:t xml:space="preserve"> и </w:t>
      </w:r>
      <w:hyperlink w:anchor="P4345">
        <w:r>
          <w:rPr>
            <w:color w:val="0000FF"/>
          </w:rPr>
          <w:t>12</w:t>
        </w:r>
      </w:hyperlink>
      <w:r>
        <w:t xml:space="preserve"> настоящего Положения, которые не могут быть меньше 30 календарных дней, следующих за днем размещения извещения о проведении конкурса;</w:t>
      </w:r>
    </w:p>
    <w:p w:rsidR="00433A4B" w:rsidRDefault="00433A4B">
      <w:pPr>
        <w:pStyle w:val="ConsPlusNormal"/>
        <w:spacing w:before="200"/>
        <w:ind w:firstLine="540"/>
        <w:jc w:val="both"/>
      </w:pPr>
      <w:r>
        <w:t>2) наименование, место нахождения, почтовый адрес, адрес электронной почты министерства;</w:t>
      </w:r>
    </w:p>
    <w:p w:rsidR="00433A4B" w:rsidRDefault="00433A4B">
      <w:pPr>
        <w:pStyle w:val="ConsPlusNormal"/>
        <w:spacing w:before="200"/>
        <w:ind w:firstLine="540"/>
        <w:jc w:val="both"/>
      </w:pPr>
      <w:r>
        <w:t>3) цель предоставления гранта, а также результаты предоставления гранта;</w:t>
      </w:r>
    </w:p>
    <w:p w:rsidR="00433A4B" w:rsidRDefault="00433A4B">
      <w:pPr>
        <w:pStyle w:val="ConsPlusNormal"/>
        <w:spacing w:before="200"/>
        <w:ind w:firstLine="540"/>
        <w:jc w:val="both"/>
      </w:pPr>
      <w:r>
        <w:t>4)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конкурса;</w:t>
      </w:r>
    </w:p>
    <w:p w:rsidR="00433A4B" w:rsidRDefault="00433A4B">
      <w:pPr>
        <w:pStyle w:val="ConsPlusNormal"/>
        <w:spacing w:before="200"/>
        <w:ind w:firstLine="540"/>
        <w:jc w:val="both"/>
      </w:pPr>
      <w:r>
        <w:t xml:space="preserve">5) требования к участникам конкурса, предусмотренные </w:t>
      </w:r>
      <w:hyperlink w:anchor="P4287">
        <w:r>
          <w:rPr>
            <w:color w:val="0000FF"/>
          </w:rPr>
          <w:t>пунктами 1</w:t>
        </w:r>
      </w:hyperlink>
      <w:r>
        <w:t xml:space="preserve"> и </w:t>
      </w:r>
      <w:hyperlink w:anchor="P4306">
        <w:r>
          <w:rPr>
            <w:color w:val="0000FF"/>
          </w:rPr>
          <w:t>7</w:t>
        </w:r>
      </w:hyperlink>
      <w:r>
        <w:t xml:space="preserve"> настоящего Положения, перечень документов, представляемых участниками конкурса для подтверждения их соответствия указанным требованиям;</w:t>
      </w:r>
    </w:p>
    <w:p w:rsidR="00433A4B" w:rsidRDefault="00433A4B">
      <w:pPr>
        <w:pStyle w:val="ConsPlusNormal"/>
        <w:spacing w:before="200"/>
        <w:ind w:firstLine="540"/>
        <w:jc w:val="both"/>
      </w:pPr>
      <w:r>
        <w:t xml:space="preserve">6) порядок подачи документов, указанных в </w:t>
      </w:r>
      <w:hyperlink w:anchor="P4337">
        <w:r>
          <w:rPr>
            <w:color w:val="0000FF"/>
          </w:rPr>
          <w:t>пунктах 11</w:t>
        </w:r>
      </w:hyperlink>
      <w:r>
        <w:t xml:space="preserve"> и </w:t>
      </w:r>
      <w:hyperlink w:anchor="P4345">
        <w:r>
          <w:rPr>
            <w:color w:val="0000FF"/>
          </w:rPr>
          <w:t>12</w:t>
        </w:r>
      </w:hyperlink>
      <w:r>
        <w:t xml:space="preserve"> настоящего Положения, и требования, предъявляемые к форме и содержанию указанных документов;</w:t>
      </w:r>
    </w:p>
    <w:p w:rsidR="00433A4B" w:rsidRDefault="00433A4B">
      <w:pPr>
        <w:pStyle w:val="ConsPlusNormal"/>
        <w:spacing w:before="200"/>
        <w:ind w:firstLine="540"/>
        <w:jc w:val="both"/>
      </w:pPr>
      <w:r>
        <w:t xml:space="preserve">7) порядок отзыва документов, указанных в </w:t>
      </w:r>
      <w:hyperlink w:anchor="P4337">
        <w:r>
          <w:rPr>
            <w:color w:val="0000FF"/>
          </w:rPr>
          <w:t>пунктах 11</w:t>
        </w:r>
      </w:hyperlink>
      <w:r>
        <w:t xml:space="preserve"> и </w:t>
      </w:r>
      <w:hyperlink w:anchor="P4345">
        <w:r>
          <w:rPr>
            <w:color w:val="0000FF"/>
          </w:rPr>
          <w:t>12</w:t>
        </w:r>
      </w:hyperlink>
      <w:r>
        <w:t xml:space="preserve"> настоящего Положения, порядок возврата указанных документов, в том числе основания для возврата, порядок внесения изменений в указанные документы;</w:t>
      </w:r>
    </w:p>
    <w:p w:rsidR="00433A4B" w:rsidRDefault="00433A4B">
      <w:pPr>
        <w:pStyle w:val="ConsPlusNormal"/>
        <w:spacing w:before="200"/>
        <w:ind w:firstLine="540"/>
        <w:jc w:val="both"/>
      </w:pPr>
      <w:r>
        <w:t xml:space="preserve">8) правила рассмотрения и оценки документов, указанных в </w:t>
      </w:r>
      <w:hyperlink w:anchor="P4337">
        <w:r>
          <w:rPr>
            <w:color w:val="0000FF"/>
          </w:rPr>
          <w:t>пунктах 11</w:t>
        </w:r>
      </w:hyperlink>
      <w:r>
        <w:t xml:space="preserve"> и </w:t>
      </w:r>
      <w:hyperlink w:anchor="P4345">
        <w:r>
          <w:rPr>
            <w:color w:val="0000FF"/>
          </w:rPr>
          <w:t>12</w:t>
        </w:r>
      </w:hyperlink>
      <w:r>
        <w:t xml:space="preserve"> настоящего Положения;</w:t>
      </w:r>
    </w:p>
    <w:p w:rsidR="00433A4B" w:rsidRDefault="00433A4B">
      <w:pPr>
        <w:pStyle w:val="ConsPlusNormal"/>
        <w:spacing w:before="200"/>
        <w:ind w:firstLine="540"/>
        <w:jc w:val="both"/>
      </w:pPr>
      <w:r>
        <w:t>9) порядок предоставления участникам конкурса разъяснений положений информационного сообщения о проведении конкурса, даты начала и окончания срока такого предоставления;</w:t>
      </w:r>
    </w:p>
    <w:p w:rsidR="00433A4B" w:rsidRDefault="00433A4B">
      <w:pPr>
        <w:pStyle w:val="ConsPlusNormal"/>
        <w:spacing w:before="200"/>
        <w:ind w:firstLine="540"/>
        <w:jc w:val="both"/>
      </w:pPr>
      <w:r>
        <w:t>10) срок, в течение которого победитель (победители) конкурса должен подписать соглашение о предоставлении гранта (далее - соглашение);</w:t>
      </w:r>
    </w:p>
    <w:p w:rsidR="00433A4B" w:rsidRDefault="00433A4B">
      <w:pPr>
        <w:pStyle w:val="ConsPlusNormal"/>
        <w:spacing w:before="200"/>
        <w:ind w:firstLine="540"/>
        <w:jc w:val="both"/>
      </w:pPr>
      <w:r>
        <w:t>11) условия признания победителя (победителей) конкурса уклонившимся от заключения соглашения;</w:t>
      </w:r>
    </w:p>
    <w:p w:rsidR="00433A4B" w:rsidRDefault="00433A4B">
      <w:pPr>
        <w:pStyle w:val="ConsPlusNormal"/>
        <w:spacing w:before="200"/>
        <w:ind w:firstLine="540"/>
        <w:jc w:val="both"/>
      </w:pPr>
      <w:r>
        <w:t>12) дата размещения результатов конкурса на едином портале, а также на официальном сайте министерства в информационно-телекоммуникационной сети "Интернет".</w:t>
      </w:r>
    </w:p>
    <w:p w:rsidR="00433A4B" w:rsidRDefault="00433A4B">
      <w:pPr>
        <w:pStyle w:val="ConsPlusNormal"/>
        <w:spacing w:before="200"/>
        <w:ind w:firstLine="540"/>
        <w:jc w:val="both"/>
      </w:pPr>
      <w:bookmarkStart w:id="95" w:name="P4336"/>
      <w:bookmarkEnd w:id="95"/>
      <w:r>
        <w:t xml:space="preserve">10. Информационное сообщение о проведении конкурса, предусмотренное </w:t>
      </w:r>
      <w:hyperlink w:anchor="P4323">
        <w:r>
          <w:rPr>
            <w:color w:val="0000FF"/>
          </w:rPr>
          <w:t>пунктом 9</w:t>
        </w:r>
      </w:hyperlink>
      <w:r>
        <w:t xml:space="preserve"> настоящего Положения, и информация, предусмотренная подпунктом 7 </w:t>
      </w:r>
      <w:hyperlink w:anchor="P4317">
        <w:r>
          <w:rPr>
            <w:color w:val="0000FF"/>
          </w:rPr>
          <w:t>пункта 8</w:t>
        </w:r>
      </w:hyperlink>
      <w:r>
        <w:t xml:space="preserve"> настоящего Положения, размещаются на едином портале и на официальном сайте Правительства Архангельской области в информационно-телекоммуникационной сети "Интернет" (далее - официальный сайт).</w:t>
      </w:r>
    </w:p>
    <w:p w:rsidR="00433A4B" w:rsidRDefault="00433A4B">
      <w:pPr>
        <w:pStyle w:val="ConsPlusNormal"/>
        <w:spacing w:before="200"/>
        <w:ind w:firstLine="540"/>
        <w:jc w:val="both"/>
      </w:pPr>
      <w:bookmarkStart w:id="96" w:name="P4337"/>
      <w:bookmarkEnd w:id="96"/>
      <w:r>
        <w:t>11. Для участия в конкурсе соискатели гранта в сроки, указанные в информационном сообщении о проведении конкурса, направляют в министерство по адресу: 163000, Архангельская область, г. Архангельск, ул. Свободы, д. 8, контактный телефон +7 (8182) 215-692 (в рабочие дни с 9:00 до 17:00), следующие документы:</w:t>
      </w:r>
    </w:p>
    <w:p w:rsidR="00433A4B" w:rsidRDefault="00433A4B">
      <w:pPr>
        <w:pStyle w:val="ConsPlusNormal"/>
        <w:spacing w:before="200"/>
        <w:ind w:firstLine="540"/>
        <w:jc w:val="both"/>
      </w:pPr>
      <w:r>
        <w:t>1) заявку;</w:t>
      </w:r>
    </w:p>
    <w:p w:rsidR="00433A4B" w:rsidRDefault="00433A4B">
      <w:pPr>
        <w:pStyle w:val="ConsPlusNormal"/>
        <w:spacing w:before="200"/>
        <w:ind w:firstLine="540"/>
        <w:jc w:val="both"/>
      </w:pPr>
      <w:r>
        <w:t>2) справку, подтверждающую,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подписанную руководителем и главным бухгалтером (при наличии) и заверенную печатью (при наличии) организации;</w:t>
      </w:r>
    </w:p>
    <w:p w:rsidR="00433A4B" w:rsidRDefault="00433A4B">
      <w:pPr>
        <w:pStyle w:val="ConsPlusNormal"/>
        <w:spacing w:before="200"/>
        <w:ind w:firstLine="540"/>
        <w:jc w:val="both"/>
      </w:pPr>
      <w:r>
        <w:t>3) документ, подтверждающий согласие органа, осуществляющего функции и полномочия учредителя в отношении организаций, являющихся муниципальными бюджетными или автономными учреждениями, на участие в конкурсе;</w:t>
      </w:r>
    </w:p>
    <w:p w:rsidR="00433A4B" w:rsidRDefault="00433A4B">
      <w:pPr>
        <w:pStyle w:val="ConsPlusNormal"/>
        <w:spacing w:before="200"/>
        <w:ind w:firstLine="540"/>
        <w:jc w:val="both"/>
      </w:pPr>
      <w:bookmarkStart w:id="97" w:name="P4341"/>
      <w:bookmarkEnd w:id="97"/>
      <w:r>
        <w:lastRenderedPageBreak/>
        <w:t xml:space="preserve">4) </w:t>
      </w:r>
      <w:hyperlink w:anchor="P4509">
        <w:r>
          <w:rPr>
            <w:color w:val="0000FF"/>
          </w:rPr>
          <w:t>описание</w:t>
        </w:r>
      </w:hyperlink>
      <w:r>
        <w:t xml:space="preserve"> проекта на бумажном носителе и в электронном виде в одном экземпляре по форме согласно приложению N 2 к настоящему Положению;</w:t>
      </w:r>
    </w:p>
    <w:p w:rsidR="00433A4B" w:rsidRDefault="00433A4B">
      <w:pPr>
        <w:pStyle w:val="ConsPlusNormal"/>
        <w:spacing w:before="200"/>
        <w:ind w:firstLine="540"/>
        <w:jc w:val="both"/>
      </w:pPr>
      <w:r>
        <w:t>5) письмо с информацией о банковских реквизитах и наличии расчетного счета с указанием лиц, имеющих право подписи, заверенное банком (для бюджетных организаций - с указанием внебюджетного счета и кода дохода);</w:t>
      </w:r>
    </w:p>
    <w:p w:rsidR="00433A4B" w:rsidRDefault="00433A4B">
      <w:pPr>
        <w:pStyle w:val="ConsPlusNormal"/>
        <w:spacing w:before="200"/>
        <w:ind w:firstLine="540"/>
        <w:jc w:val="both"/>
      </w:pPr>
      <w:r>
        <w:t>6) письмо с подтверждением суммы долевого финансирования реализации проекта из средств местного бюджета, заверенное главой муниципального образования Архангельской области (далее - муниципальное образование), и (или) письмо с подтверждением суммы долевого финансирования реализации проекта из собственных средств организации в размере не менее 10 процентов, заверенное руководителем организации.</w:t>
      </w:r>
    </w:p>
    <w:p w:rsidR="00433A4B" w:rsidRDefault="00433A4B">
      <w:pPr>
        <w:pStyle w:val="ConsPlusNormal"/>
        <w:spacing w:before="200"/>
        <w:ind w:firstLine="540"/>
        <w:jc w:val="both"/>
      </w:pPr>
      <w:r>
        <w:t>Соискатель гранта несет ответственность за достоверность информации, содержащейся в заявке.</w:t>
      </w:r>
    </w:p>
    <w:p w:rsidR="00433A4B" w:rsidRDefault="00433A4B">
      <w:pPr>
        <w:pStyle w:val="ConsPlusNormal"/>
        <w:spacing w:before="200"/>
        <w:ind w:firstLine="540"/>
        <w:jc w:val="both"/>
      </w:pPr>
      <w:bookmarkStart w:id="98" w:name="P4345"/>
      <w:bookmarkEnd w:id="98"/>
      <w:r>
        <w:t>12. Соискатель гранта вправе по собственной инициативе представить следующие документы:</w:t>
      </w:r>
    </w:p>
    <w:p w:rsidR="00433A4B" w:rsidRDefault="00433A4B">
      <w:pPr>
        <w:pStyle w:val="ConsPlusNormal"/>
        <w:spacing w:before="200"/>
        <w:ind w:firstLine="540"/>
        <w:jc w:val="both"/>
      </w:pPr>
      <w:r>
        <w:t>1) выписку из Единого государственного реестра юридических лиц, выданную не ранее чем за 30 календарных дней до дня подачи заявки;</w:t>
      </w:r>
    </w:p>
    <w:p w:rsidR="00433A4B" w:rsidRDefault="00433A4B">
      <w:pPr>
        <w:pStyle w:val="ConsPlusNormal"/>
        <w:spacing w:before="200"/>
        <w:ind w:firstLine="540"/>
        <w:jc w:val="both"/>
      </w:pPr>
      <w:r>
        <w:t>2) справку об исполнении соискателем гранта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433A4B" w:rsidRDefault="00433A4B">
      <w:pPr>
        <w:pStyle w:val="ConsPlusNormal"/>
        <w:spacing w:before="200"/>
        <w:ind w:firstLine="540"/>
        <w:jc w:val="both"/>
      </w:pPr>
      <w:r>
        <w:t>3) рекомендацию администрации муниципального образования, на территории которого предполагается реализация проекта (оформляется в свободной форме, подписывается главой муниципального образования или заместителем главы администрации муниципального образования);</w:t>
      </w:r>
    </w:p>
    <w:p w:rsidR="00433A4B" w:rsidRDefault="00433A4B">
      <w:pPr>
        <w:pStyle w:val="ConsPlusNormal"/>
        <w:spacing w:before="200"/>
        <w:ind w:firstLine="540"/>
        <w:jc w:val="both"/>
      </w:pPr>
      <w:r>
        <w:t>4) рекомендацию органа местного самоуправления в сфере физической культуры и спорта, осуществляющего деятельность на территории соответствующего муниципального образования, дополнительные материалы (письма, отзывы, публикации в средствах массовой информации, фотоматериалы, видеоматериалы о деятельности соискателя гранта);</w:t>
      </w:r>
    </w:p>
    <w:p w:rsidR="00433A4B" w:rsidRDefault="00433A4B">
      <w:pPr>
        <w:pStyle w:val="ConsPlusNormal"/>
        <w:spacing w:before="200"/>
        <w:ind w:firstLine="540"/>
        <w:jc w:val="both"/>
      </w:pPr>
      <w:r>
        <w:t>5) соглашение с некоммерческой организацией (включая муниципальные учреждения), осуществляющей работу в сфере физической культуры и спорта, об участии в реализации проекта.</w:t>
      </w:r>
    </w:p>
    <w:p w:rsidR="00433A4B" w:rsidRDefault="00433A4B">
      <w:pPr>
        <w:pStyle w:val="ConsPlusNormal"/>
        <w:spacing w:before="200"/>
        <w:ind w:firstLine="540"/>
        <w:jc w:val="both"/>
      </w:pPr>
      <w:r>
        <w:t xml:space="preserve">Министерство запрашивает документы, указанные в </w:t>
      </w:r>
      <w:hyperlink w:anchor="P4287">
        <w:r>
          <w:rPr>
            <w:color w:val="0000FF"/>
          </w:rPr>
          <w:t>подпунктах 1</w:t>
        </w:r>
      </w:hyperlink>
      <w:r>
        <w:t xml:space="preserve"> и </w:t>
      </w:r>
      <w:hyperlink w:anchor="P4288">
        <w:r>
          <w:rPr>
            <w:color w:val="0000FF"/>
          </w:rPr>
          <w:t>2</w:t>
        </w:r>
      </w:hyperlink>
      <w:r>
        <w:t xml:space="preserve"> настоящего пункта, если организация не представила их по собственной инициативе, путем направления межведомственных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433A4B" w:rsidRDefault="00433A4B">
      <w:pPr>
        <w:pStyle w:val="ConsPlusNormal"/>
        <w:spacing w:before="200"/>
        <w:ind w:firstLine="540"/>
        <w:jc w:val="both"/>
      </w:pPr>
      <w:bookmarkStart w:id="99" w:name="P4352"/>
      <w:bookmarkEnd w:id="99"/>
      <w:r>
        <w:t xml:space="preserve">13. Представленная заявка и документы, предусмотренные </w:t>
      </w:r>
      <w:hyperlink w:anchor="P4337">
        <w:r>
          <w:rPr>
            <w:color w:val="0000FF"/>
          </w:rPr>
          <w:t>пунктами 11</w:t>
        </w:r>
      </w:hyperlink>
      <w:r>
        <w:t xml:space="preserve"> и </w:t>
      </w:r>
      <w:hyperlink w:anchor="P4345">
        <w:r>
          <w:rPr>
            <w:color w:val="0000FF"/>
          </w:rPr>
          <w:t>12</w:t>
        </w:r>
      </w:hyperlink>
      <w:r>
        <w:t xml:space="preserve"> настоящего Положения, должны быть пронумерованы и сформированы в одну папку. Указанные документы возврату не подлежат.</w:t>
      </w:r>
    </w:p>
    <w:p w:rsidR="00433A4B" w:rsidRDefault="00433A4B">
      <w:pPr>
        <w:pStyle w:val="ConsPlusNormal"/>
        <w:spacing w:before="200"/>
        <w:ind w:firstLine="540"/>
        <w:jc w:val="both"/>
      </w:pPr>
      <w:r>
        <w:t>Министерство осуществляет рассмотрение заявок в течение пяти рабочих дней со дня их регистрации и принимает в отношении каждой заявки одно из следующих решений:</w:t>
      </w:r>
    </w:p>
    <w:p w:rsidR="00433A4B" w:rsidRDefault="00433A4B">
      <w:pPr>
        <w:pStyle w:val="ConsPlusNormal"/>
        <w:spacing w:before="200"/>
        <w:ind w:firstLine="540"/>
        <w:jc w:val="both"/>
      </w:pPr>
      <w:bookmarkStart w:id="100" w:name="P4354"/>
      <w:bookmarkEnd w:id="100"/>
      <w:r>
        <w:t>1) о допуске к участию в конкурсе и направлении заявок на рассмотрение конкурсной комиссии;</w:t>
      </w:r>
    </w:p>
    <w:p w:rsidR="00433A4B" w:rsidRDefault="00433A4B">
      <w:pPr>
        <w:pStyle w:val="ConsPlusNormal"/>
        <w:spacing w:before="200"/>
        <w:ind w:firstLine="540"/>
        <w:jc w:val="both"/>
      </w:pPr>
      <w:bookmarkStart w:id="101" w:name="P4355"/>
      <w:bookmarkEnd w:id="101"/>
      <w:r>
        <w:t>2) об отказе в допуске к участию в конкурсе.</w:t>
      </w:r>
    </w:p>
    <w:p w:rsidR="00433A4B" w:rsidRDefault="00433A4B">
      <w:pPr>
        <w:pStyle w:val="ConsPlusNormal"/>
        <w:spacing w:before="200"/>
        <w:ind w:firstLine="540"/>
        <w:jc w:val="both"/>
      </w:pPr>
      <w:r>
        <w:t>Решения министерства могут быть обжалованы в установленном законодательством Российской Федерации порядке.</w:t>
      </w:r>
    </w:p>
    <w:p w:rsidR="00433A4B" w:rsidRDefault="00433A4B">
      <w:pPr>
        <w:pStyle w:val="ConsPlusNormal"/>
        <w:spacing w:before="200"/>
        <w:ind w:firstLine="540"/>
        <w:jc w:val="both"/>
      </w:pPr>
      <w:bookmarkStart w:id="102" w:name="P4357"/>
      <w:bookmarkEnd w:id="102"/>
      <w:r>
        <w:t xml:space="preserve">14. Министерство принимает решение, предусмотренное </w:t>
      </w:r>
      <w:hyperlink w:anchor="P4355">
        <w:r>
          <w:rPr>
            <w:color w:val="0000FF"/>
          </w:rPr>
          <w:t>подпунктом 2 пункта 13</w:t>
        </w:r>
      </w:hyperlink>
      <w:r>
        <w:t xml:space="preserve"> настоящего </w:t>
      </w:r>
      <w:r>
        <w:lastRenderedPageBreak/>
        <w:t>Положения, при наличии одного из следующих оснований:</w:t>
      </w:r>
    </w:p>
    <w:p w:rsidR="00433A4B" w:rsidRDefault="00433A4B">
      <w:pPr>
        <w:pStyle w:val="ConsPlusNormal"/>
        <w:spacing w:before="200"/>
        <w:ind w:firstLine="540"/>
        <w:jc w:val="both"/>
      </w:pPr>
      <w:r>
        <w:t>1) представление заявки с нарушением срока, определенного в информационном сообщении о проведении конкурса;</w:t>
      </w:r>
    </w:p>
    <w:p w:rsidR="00433A4B" w:rsidRDefault="00433A4B">
      <w:pPr>
        <w:pStyle w:val="ConsPlusNormal"/>
        <w:spacing w:before="200"/>
        <w:ind w:firstLine="540"/>
        <w:jc w:val="both"/>
      </w:pPr>
      <w:r>
        <w:t xml:space="preserve">2) представление заявки и документов, оформление которых не соответствует требованиям </w:t>
      </w:r>
      <w:hyperlink w:anchor="P4290">
        <w:r>
          <w:rPr>
            <w:color w:val="0000FF"/>
          </w:rPr>
          <w:t>подпункта 2 пункта 2</w:t>
        </w:r>
      </w:hyperlink>
      <w:r>
        <w:t xml:space="preserve">, </w:t>
      </w:r>
      <w:hyperlink w:anchor="P4341">
        <w:r>
          <w:rPr>
            <w:color w:val="0000FF"/>
          </w:rPr>
          <w:t>подпункта 4 пункта 11</w:t>
        </w:r>
      </w:hyperlink>
      <w:r>
        <w:t xml:space="preserve"> и </w:t>
      </w:r>
      <w:hyperlink w:anchor="P4352">
        <w:r>
          <w:rPr>
            <w:color w:val="0000FF"/>
          </w:rPr>
          <w:t>пункта 13</w:t>
        </w:r>
      </w:hyperlink>
      <w:r>
        <w:t xml:space="preserve"> настоящего Положения;</w:t>
      </w:r>
    </w:p>
    <w:p w:rsidR="00433A4B" w:rsidRDefault="00433A4B">
      <w:pPr>
        <w:pStyle w:val="ConsPlusNormal"/>
        <w:spacing w:before="200"/>
        <w:ind w:firstLine="540"/>
        <w:jc w:val="both"/>
      </w:pPr>
      <w:r>
        <w:t xml:space="preserve">3) непредставление документов, указанных в </w:t>
      </w:r>
      <w:hyperlink w:anchor="P4337">
        <w:r>
          <w:rPr>
            <w:color w:val="0000FF"/>
          </w:rPr>
          <w:t>пункте 11</w:t>
        </w:r>
      </w:hyperlink>
      <w:r>
        <w:t xml:space="preserve"> настоящего Положения;</w:t>
      </w:r>
    </w:p>
    <w:p w:rsidR="00433A4B" w:rsidRDefault="00433A4B">
      <w:pPr>
        <w:pStyle w:val="ConsPlusNormal"/>
        <w:spacing w:before="200"/>
        <w:ind w:firstLine="540"/>
        <w:jc w:val="both"/>
      </w:pPr>
      <w:r>
        <w:t xml:space="preserve">4) несоответствие соискателя гранта требованиям, указанным в </w:t>
      </w:r>
      <w:hyperlink w:anchor="P4287">
        <w:r>
          <w:rPr>
            <w:color w:val="0000FF"/>
          </w:rPr>
          <w:t>пунктах 1</w:t>
        </w:r>
      </w:hyperlink>
      <w:r>
        <w:t xml:space="preserve"> и </w:t>
      </w:r>
      <w:hyperlink w:anchor="P4306">
        <w:r>
          <w:rPr>
            <w:color w:val="0000FF"/>
          </w:rPr>
          <w:t>7</w:t>
        </w:r>
      </w:hyperlink>
      <w:r>
        <w:t xml:space="preserve"> настоящего Положения;</w:t>
      </w:r>
    </w:p>
    <w:p w:rsidR="00433A4B" w:rsidRDefault="00433A4B">
      <w:pPr>
        <w:pStyle w:val="ConsPlusNormal"/>
        <w:spacing w:before="200"/>
        <w:ind w:firstLine="540"/>
        <w:jc w:val="both"/>
      </w:pPr>
      <w:r>
        <w:t>5) представление соискателем гранта недостоверных сведений.</w:t>
      </w:r>
    </w:p>
    <w:p w:rsidR="00433A4B" w:rsidRDefault="00433A4B">
      <w:pPr>
        <w:pStyle w:val="ConsPlusNormal"/>
        <w:spacing w:before="200"/>
        <w:ind w:firstLine="540"/>
        <w:jc w:val="both"/>
      </w:pPr>
      <w:r>
        <w:t xml:space="preserve">В случае, предусмотренном </w:t>
      </w:r>
      <w:hyperlink w:anchor="P4355">
        <w:r>
          <w:rPr>
            <w:color w:val="0000FF"/>
          </w:rPr>
          <w:t>подпунктом 2 пункта 13</w:t>
        </w:r>
      </w:hyperlink>
      <w:r>
        <w:t xml:space="preserve"> настоящего Положения, министерство в течение пяти рабочих дней со дня принятия указанного решения уведомляет организацию о принятом решении с разъяснением оснований отказа и порядка оспаривания (обжалования) принятого решения.</w:t>
      </w:r>
    </w:p>
    <w:p w:rsidR="00433A4B" w:rsidRDefault="00433A4B">
      <w:pPr>
        <w:pStyle w:val="ConsPlusNormal"/>
        <w:spacing w:before="200"/>
        <w:ind w:firstLine="540"/>
        <w:jc w:val="both"/>
      </w:pPr>
      <w:r>
        <w:t>Соискатель гранта вправе повторно направить заявку в министерство в пределах срока, определенного в информационном сообщении о начале проведения конкурса, после устранения обстоятельств, послуживших основанием для отказа в допуске к участию в конкурсе.</w:t>
      </w:r>
    </w:p>
    <w:p w:rsidR="00433A4B" w:rsidRDefault="00433A4B">
      <w:pPr>
        <w:pStyle w:val="ConsPlusNormal"/>
        <w:spacing w:before="200"/>
        <w:ind w:firstLine="540"/>
        <w:jc w:val="both"/>
      </w:pPr>
      <w:r>
        <w:t>Соискатель гранта вправе подать только одну заявку. Некоммерческие организации (включая государственные и муниципальные учреждения) могут выступать партнерами в проектах соискателей грантов, при этом количество проектов, в которых такая некоммерческая организация выступает партнером, не ограничивается.</w:t>
      </w:r>
    </w:p>
    <w:p w:rsidR="00433A4B" w:rsidRDefault="00433A4B">
      <w:pPr>
        <w:pStyle w:val="ConsPlusNormal"/>
        <w:spacing w:before="200"/>
        <w:ind w:firstLine="540"/>
        <w:jc w:val="both"/>
      </w:pPr>
      <w:r>
        <w:t xml:space="preserve">15. Министерство принимает решение, предусмотренное </w:t>
      </w:r>
      <w:hyperlink w:anchor="P4354">
        <w:r>
          <w:rPr>
            <w:color w:val="0000FF"/>
          </w:rPr>
          <w:t>подпунктом 1 пункта 13</w:t>
        </w:r>
      </w:hyperlink>
      <w:r>
        <w:t xml:space="preserve"> настоящего Положения, при отсутствии оснований, предусмотренных </w:t>
      </w:r>
      <w:hyperlink w:anchor="P4357">
        <w:r>
          <w:rPr>
            <w:color w:val="0000FF"/>
          </w:rPr>
          <w:t>пунктом 14</w:t>
        </w:r>
      </w:hyperlink>
      <w:r>
        <w:t xml:space="preserve"> настоящего Положения.</w:t>
      </w:r>
    </w:p>
    <w:p w:rsidR="00433A4B" w:rsidRDefault="00433A4B">
      <w:pPr>
        <w:pStyle w:val="ConsPlusNormal"/>
        <w:spacing w:before="200"/>
        <w:ind w:firstLine="540"/>
        <w:jc w:val="both"/>
      </w:pPr>
      <w:r>
        <w:t>16. В течение 15 календарных дней со дня начала приема заявок министерство формирует конкурсную комиссию. Персональный состав конкурсной комиссии утверждается распоряжением министерства.</w:t>
      </w:r>
    </w:p>
    <w:p w:rsidR="00433A4B" w:rsidRDefault="00433A4B">
      <w:pPr>
        <w:pStyle w:val="ConsPlusNormal"/>
        <w:spacing w:before="200"/>
        <w:ind w:firstLine="540"/>
        <w:jc w:val="both"/>
      </w:pPr>
      <w:r>
        <w:t>Конкурсная комиссия формируется из числа государственных гражданских служащих министерства, а также по согласованию из числа депутатов Архангельского областного Собрания депутатов, представителей общественного совета при министерстве, руководителей уполномоченных органов местных администраций муниципальных образований Архангельской области, осуществляющих полномочия в сфере физической культуры и спорта, представителей сферы науки и образования, некоммерческих организаций, осуществляющих деятельность в сфере физической культуры и спорта, региональных спортивных федераций. При этом количество указанных представителей по согласованию составляет не менее одной трети от общего числа членов конкурсной комиссии.</w:t>
      </w:r>
    </w:p>
    <w:p w:rsidR="00433A4B" w:rsidRDefault="00433A4B">
      <w:pPr>
        <w:pStyle w:val="ConsPlusNormal"/>
        <w:spacing w:before="20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433A4B" w:rsidRDefault="00433A4B">
      <w:pPr>
        <w:pStyle w:val="ConsPlusNormal"/>
        <w:spacing w:before="20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433A4B" w:rsidRDefault="00433A4B">
      <w:pPr>
        <w:pStyle w:val="ConsPlusNormal"/>
        <w:spacing w:before="200"/>
        <w:ind w:firstLine="540"/>
        <w:jc w:val="both"/>
      </w:pPr>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433A4B" w:rsidRDefault="00433A4B">
      <w:pPr>
        <w:pStyle w:val="ConsPlusNormal"/>
        <w:spacing w:before="200"/>
        <w:ind w:firstLine="540"/>
        <w:jc w:val="both"/>
      </w:pPr>
      <w:r>
        <w:t xml:space="preserve">В случае возникновения у члена конкурсной комиссии личной заинтересованности, которая </w:t>
      </w:r>
      <w:r>
        <w:lastRenderedPageBreak/>
        <w:t>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незамедлительно проинформировать об этом в письменной форме председателя конкурсной комиссии.</w:t>
      </w:r>
    </w:p>
    <w:p w:rsidR="00433A4B" w:rsidRDefault="00433A4B">
      <w:pPr>
        <w:pStyle w:val="ConsPlusNormal"/>
        <w:jc w:val="both"/>
      </w:pPr>
      <w:r>
        <w:t xml:space="preserve">(в ред. </w:t>
      </w:r>
      <w:hyperlink r:id="rId283">
        <w:r>
          <w:rPr>
            <w:color w:val="0000FF"/>
          </w:rPr>
          <w:t>постановления</w:t>
        </w:r>
      </w:hyperlink>
      <w:r>
        <w:t xml:space="preserve"> Правительства Архангельской области от 19.05.2022 N 327-пп)</w:t>
      </w:r>
    </w:p>
    <w:p w:rsidR="00433A4B" w:rsidRDefault="00433A4B">
      <w:pPr>
        <w:pStyle w:val="ConsPlusNormal"/>
        <w:spacing w:before="20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433A4B" w:rsidRDefault="00433A4B">
      <w:pPr>
        <w:pStyle w:val="ConsPlusNormal"/>
        <w:spacing w:before="200"/>
        <w:ind w:firstLine="540"/>
        <w:jc w:val="both"/>
      </w:pPr>
      <w:r>
        <w:t>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433A4B" w:rsidRDefault="00433A4B">
      <w:pPr>
        <w:pStyle w:val="ConsPlusNormal"/>
        <w:spacing w:before="200"/>
        <w:ind w:firstLine="540"/>
        <w:jc w:val="both"/>
      </w:pPr>
      <w: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433A4B" w:rsidRDefault="00433A4B">
      <w:pPr>
        <w:pStyle w:val="ConsPlusNormal"/>
        <w:spacing w:before="200"/>
        <w:ind w:firstLine="540"/>
        <w:jc w:val="both"/>
      </w:pPr>
      <w: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433A4B" w:rsidRDefault="00433A4B">
      <w:pPr>
        <w:pStyle w:val="ConsPlusNormal"/>
        <w:spacing w:before="200"/>
        <w:ind w:firstLine="540"/>
        <w:jc w:val="both"/>
      </w:pPr>
      <w:r>
        <w:t>Заседание конкурсной комиссии проводится в течение 15 календарных дней со дня окончания срока приема заявок, указанного в информационном сообщении о проведении конкурса.</w:t>
      </w:r>
    </w:p>
    <w:p w:rsidR="00433A4B" w:rsidRDefault="00433A4B">
      <w:pPr>
        <w:pStyle w:val="ConsPlusNormal"/>
        <w:spacing w:before="200"/>
        <w:ind w:firstLine="540"/>
        <w:jc w:val="both"/>
      </w:pPr>
      <w: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433A4B" w:rsidRDefault="00433A4B">
      <w:pPr>
        <w:pStyle w:val="ConsPlusNormal"/>
        <w:spacing w:before="200"/>
        <w:ind w:firstLine="540"/>
        <w:jc w:val="both"/>
      </w:pPr>
      <w:r>
        <w:t>Итоги заседания конкурсной комиссии оформляются протоколом.</w:t>
      </w:r>
    </w:p>
    <w:p w:rsidR="00433A4B" w:rsidRDefault="00433A4B">
      <w:pPr>
        <w:pStyle w:val="ConsPlusNormal"/>
        <w:spacing w:before="200"/>
        <w:ind w:firstLine="540"/>
        <w:jc w:val="both"/>
      </w:pPr>
      <w:r>
        <w:t xml:space="preserve">17. Определение победителей конкурса и очередность предоставления грантов осуществляются на основании рейтинговой оценки заявок соискателей гранта (начиная от большего к меньшему) исходя из </w:t>
      </w:r>
      <w:hyperlink w:anchor="P4629">
        <w:r>
          <w:rPr>
            <w:color w:val="0000FF"/>
          </w:rPr>
          <w:t>критериев</w:t>
        </w:r>
      </w:hyperlink>
      <w:r>
        <w:t xml:space="preserve"> оценки проектов согласно </w:t>
      </w:r>
      <w:hyperlink w:anchor="P4629">
        <w:r>
          <w:rPr>
            <w:color w:val="0000FF"/>
          </w:rPr>
          <w:t>приложению N 3</w:t>
        </w:r>
      </w:hyperlink>
      <w:r>
        <w:t xml:space="preserve"> к настоящему Положению.</w:t>
      </w:r>
    </w:p>
    <w:p w:rsidR="00433A4B" w:rsidRDefault="00433A4B">
      <w:pPr>
        <w:pStyle w:val="ConsPlusNormal"/>
        <w:spacing w:before="200"/>
        <w:ind w:firstLine="540"/>
        <w:jc w:val="both"/>
      </w:pPr>
      <w:r>
        <w:t xml:space="preserve">Определение рейтинговой оценки заявок соискателей грантов осуществляется на заседании конкурсной комиссии, которой определяется сумма баллов, определенных согласно </w:t>
      </w:r>
      <w:hyperlink w:anchor="P4629">
        <w:r>
          <w:rPr>
            <w:color w:val="0000FF"/>
          </w:rPr>
          <w:t>приложению N 3</w:t>
        </w:r>
      </w:hyperlink>
      <w:r>
        <w:t xml:space="preserve"> к настоящему Положению.</w:t>
      </w:r>
    </w:p>
    <w:p w:rsidR="00433A4B" w:rsidRDefault="00433A4B">
      <w:pPr>
        <w:pStyle w:val="ConsPlusNormal"/>
        <w:spacing w:before="200"/>
        <w:ind w:firstLine="540"/>
        <w:jc w:val="both"/>
      </w:pPr>
      <w:r>
        <w:t>В случае равенства итоговой рейтинговой оценки заявок преимущество имеет заявка, дата регистрации которой имеет более ранний срок.</w:t>
      </w:r>
    </w:p>
    <w:p w:rsidR="00433A4B" w:rsidRDefault="00433A4B">
      <w:pPr>
        <w:pStyle w:val="ConsPlusNormal"/>
        <w:jc w:val="both"/>
      </w:pPr>
    </w:p>
    <w:p w:rsidR="00433A4B" w:rsidRDefault="00433A4B">
      <w:pPr>
        <w:pStyle w:val="ConsPlusTitle"/>
        <w:jc w:val="center"/>
        <w:outlineLvl w:val="1"/>
      </w:pPr>
      <w:r>
        <w:t>III. Порядок предоставления гранта</w:t>
      </w:r>
    </w:p>
    <w:p w:rsidR="00433A4B" w:rsidRDefault="00433A4B">
      <w:pPr>
        <w:pStyle w:val="ConsPlusNormal"/>
        <w:jc w:val="both"/>
      </w:pPr>
    </w:p>
    <w:p w:rsidR="00433A4B" w:rsidRDefault="00433A4B">
      <w:pPr>
        <w:pStyle w:val="ConsPlusNormal"/>
        <w:ind w:firstLine="540"/>
        <w:jc w:val="both"/>
      </w:pPr>
      <w:r>
        <w:t>18. На основании протокола заседания конкурсной комиссии министерство в течение пяти рабочих дней со дня проведения заседания конкурсной комиссии принимает решение о победителях конкурса и издает распоряжение об утверждении итогов конкурса и предоставлении грантов (далее - распоряжение).</w:t>
      </w:r>
    </w:p>
    <w:p w:rsidR="00433A4B" w:rsidRDefault="00433A4B">
      <w:pPr>
        <w:pStyle w:val="ConsPlusNormal"/>
        <w:spacing w:before="200"/>
        <w:ind w:firstLine="540"/>
        <w:jc w:val="both"/>
      </w:pPr>
      <w:r>
        <w:t xml:space="preserve">Информация о результатах рассмотрения поступивших заявок в течение трех рабочих дней со дня принятия решения о победителях конкурса размещается в порядке, установленном </w:t>
      </w:r>
      <w:hyperlink w:anchor="P4336">
        <w:r>
          <w:rPr>
            <w:color w:val="0000FF"/>
          </w:rPr>
          <w:t>пунктом 10</w:t>
        </w:r>
      </w:hyperlink>
      <w:r>
        <w:t xml:space="preserve"> настоящего Положения, и включает в себя:</w:t>
      </w:r>
    </w:p>
    <w:p w:rsidR="00433A4B" w:rsidRDefault="00433A4B">
      <w:pPr>
        <w:pStyle w:val="ConsPlusNormal"/>
        <w:spacing w:before="200"/>
        <w:ind w:firstLine="540"/>
        <w:jc w:val="both"/>
      </w:pPr>
      <w:r>
        <w:t>дату, время и место проведения рассмотрения заявок;</w:t>
      </w:r>
    </w:p>
    <w:p w:rsidR="00433A4B" w:rsidRDefault="00433A4B">
      <w:pPr>
        <w:pStyle w:val="ConsPlusNormal"/>
        <w:spacing w:before="200"/>
        <w:ind w:firstLine="540"/>
        <w:jc w:val="both"/>
      </w:pPr>
      <w:r>
        <w:t>дату, время и место оценки заявок;</w:t>
      </w:r>
    </w:p>
    <w:p w:rsidR="00433A4B" w:rsidRDefault="00433A4B">
      <w:pPr>
        <w:pStyle w:val="ConsPlusNormal"/>
        <w:spacing w:before="200"/>
        <w:ind w:firstLine="540"/>
        <w:jc w:val="both"/>
      </w:pPr>
      <w:r>
        <w:t>информацию об участниках конкурса, заявки которых были рассмотрены;</w:t>
      </w:r>
    </w:p>
    <w:p w:rsidR="00433A4B" w:rsidRDefault="00433A4B">
      <w:pPr>
        <w:pStyle w:val="ConsPlusNormal"/>
        <w:spacing w:before="200"/>
        <w:ind w:firstLine="540"/>
        <w:jc w:val="both"/>
      </w:pPr>
      <w:r>
        <w:t>информацию о соискателях гранта, заявки которых были отклонены, с указанием причин их отклонения, в том числе положений информационного сообщения о проведении конкурса, которым не соответствуют такие конкурсные заявки;</w:t>
      </w:r>
    </w:p>
    <w:p w:rsidR="00433A4B" w:rsidRDefault="00433A4B">
      <w:pPr>
        <w:pStyle w:val="ConsPlusNormal"/>
        <w:spacing w:before="200"/>
        <w:ind w:firstLine="540"/>
        <w:jc w:val="both"/>
      </w:pPr>
      <w:r>
        <w:lastRenderedPageBreak/>
        <w:t>последовательность оценки заявок, присвоенные заявкам значения;</w:t>
      </w:r>
    </w:p>
    <w:p w:rsidR="00433A4B" w:rsidRDefault="00433A4B">
      <w:pPr>
        <w:pStyle w:val="ConsPlusNormal"/>
        <w:spacing w:before="200"/>
        <w:ind w:firstLine="540"/>
        <w:jc w:val="both"/>
      </w:pPr>
      <w:r>
        <w:t xml:space="preserve">наименование </w:t>
      </w:r>
      <w:proofErr w:type="spellStart"/>
      <w:r>
        <w:t>грантополучателя</w:t>
      </w:r>
      <w:proofErr w:type="spellEnd"/>
      <w:r>
        <w:t>, с которым заключается соглашение, и размер предоставляемого гранта.</w:t>
      </w:r>
    </w:p>
    <w:p w:rsidR="00433A4B" w:rsidRDefault="00433A4B">
      <w:pPr>
        <w:pStyle w:val="ConsPlusNormal"/>
        <w:spacing w:before="200"/>
        <w:ind w:firstLine="540"/>
        <w:jc w:val="both"/>
      </w:pPr>
      <w:r>
        <w:t xml:space="preserve">19. В срок до 30 рабочих дней со дня принятия распоряжения министерство заключает с </w:t>
      </w:r>
      <w:proofErr w:type="spellStart"/>
      <w:r>
        <w:t>грантополучателем</w:t>
      </w:r>
      <w:proofErr w:type="spellEnd"/>
      <w:r>
        <w:t xml:space="preserve"> соглашение в соответствии с типовой формой, разрабатываемой и утверждаемой постановлением министерства финансов Архангельской области в соответствии со </w:t>
      </w:r>
      <w:hyperlink r:id="rId284">
        <w:r>
          <w:rPr>
            <w:color w:val="0000FF"/>
          </w:rPr>
          <w:t>статьями 78</w:t>
        </w:r>
      </w:hyperlink>
      <w:r>
        <w:t xml:space="preserve"> и </w:t>
      </w:r>
      <w:hyperlink r:id="rId285">
        <w:r>
          <w:rPr>
            <w:color w:val="0000FF"/>
          </w:rPr>
          <w:t>78.1</w:t>
        </w:r>
      </w:hyperlink>
      <w:r>
        <w:t xml:space="preserve"> Бюджетного кодекса Российской Федерации и общими </w:t>
      </w:r>
      <w:hyperlink r:id="rId286">
        <w:r>
          <w:rPr>
            <w:color w:val="0000FF"/>
          </w:rPr>
          <w:t>требованиями</w:t>
        </w:r>
      </w:hyperlink>
      <w:r>
        <w:t>.</w:t>
      </w:r>
    </w:p>
    <w:p w:rsidR="00433A4B" w:rsidRDefault="00433A4B">
      <w:pPr>
        <w:pStyle w:val="ConsPlusNormal"/>
        <w:spacing w:before="200"/>
        <w:ind w:firstLine="540"/>
        <w:jc w:val="both"/>
      </w:pPr>
      <w:r>
        <w:t>Обязательными условиями, включаемыми в соглашение, являются:</w:t>
      </w:r>
    </w:p>
    <w:p w:rsidR="00433A4B" w:rsidRDefault="00433A4B">
      <w:pPr>
        <w:pStyle w:val="ConsPlusNormal"/>
        <w:spacing w:before="200"/>
        <w:ind w:firstLine="540"/>
        <w:jc w:val="both"/>
      </w:pPr>
      <w:r>
        <w:t xml:space="preserve">1) согласие </w:t>
      </w:r>
      <w:proofErr w:type="spellStart"/>
      <w:r>
        <w:t>грантополучателя</w:t>
      </w:r>
      <w:proofErr w:type="spellEnd"/>
      <w:r>
        <w:t xml:space="preserve">, а также лиц, получающих средства на основании договоров, заключенных с </w:t>
      </w:r>
      <w:proofErr w:type="spellStart"/>
      <w:r>
        <w:t>грантополучателями</w:t>
      </w:r>
      <w:proofErr w:type="spellEnd"/>
      <w: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Архангельской области соблюдения </w:t>
      </w:r>
      <w:proofErr w:type="spellStart"/>
      <w:r>
        <w:t>грантополучателем</w:t>
      </w:r>
      <w:proofErr w:type="spellEnd"/>
      <w:r>
        <w:t xml:space="preserve"> порядка и условий предоставления гранта в соответствии со </w:t>
      </w:r>
      <w:hyperlink r:id="rId287">
        <w:r>
          <w:rPr>
            <w:color w:val="0000FF"/>
          </w:rPr>
          <w:t>статьями 268.1</w:t>
        </w:r>
      </w:hyperlink>
      <w:r>
        <w:t xml:space="preserve"> и </w:t>
      </w:r>
      <w:hyperlink r:id="rId288">
        <w:r>
          <w:rPr>
            <w:color w:val="0000FF"/>
          </w:rPr>
          <w:t>269.2</w:t>
        </w:r>
      </w:hyperlink>
      <w:r>
        <w:t xml:space="preserve"> Бюджетного кодекса Российской Федерации;</w:t>
      </w:r>
    </w:p>
    <w:p w:rsidR="00433A4B" w:rsidRDefault="00433A4B">
      <w:pPr>
        <w:pStyle w:val="ConsPlusNormal"/>
        <w:jc w:val="both"/>
      </w:pPr>
      <w:r>
        <w:t xml:space="preserve">(в ред. </w:t>
      </w:r>
      <w:hyperlink r:id="rId289">
        <w:r>
          <w:rPr>
            <w:color w:val="0000FF"/>
          </w:rPr>
          <w:t>постановления</w:t>
        </w:r>
      </w:hyperlink>
      <w:r>
        <w:t xml:space="preserve"> Правительства Архангельской области от 19.05.2022 N 327-пп)</w:t>
      </w:r>
    </w:p>
    <w:p w:rsidR="00433A4B" w:rsidRDefault="00433A4B">
      <w:pPr>
        <w:pStyle w:val="ConsPlusNormal"/>
        <w:spacing w:before="200"/>
        <w:ind w:firstLine="540"/>
        <w:jc w:val="both"/>
      </w:pPr>
      <w:r>
        <w:t xml:space="preserve">2)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 -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433A4B" w:rsidRDefault="00433A4B">
      <w:pPr>
        <w:pStyle w:val="ConsPlusNormal"/>
        <w:spacing w:before="200"/>
        <w:ind w:firstLine="540"/>
        <w:jc w:val="both"/>
      </w:pPr>
      <w:r>
        <w:t>3) запрет приобретения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33A4B" w:rsidRDefault="00433A4B">
      <w:pPr>
        <w:pStyle w:val="ConsPlusNormal"/>
        <w:spacing w:before="200"/>
        <w:ind w:firstLine="540"/>
        <w:jc w:val="both"/>
      </w:pPr>
      <w:r>
        <w:t>4) расходы на заработную плату привлеченных специалистов не должны превышать 30 процентов от расходов, запрашиваемых из областного бюджета на реализацию проекта;</w:t>
      </w:r>
    </w:p>
    <w:p w:rsidR="00433A4B" w:rsidRDefault="00433A4B">
      <w:pPr>
        <w:pStyle w:val="ConsPlusNormal"/>
        <w:spacing w:before="200"/>
        <w:ind w:firstLine="540"/>
        <w:jc w:val="both"/>
      </w:pPr>
      <w:r>
        <w:t>5) расходы на основные средства (оборудование) не должны превышать 60 процентов от расходов, запрашиваемых из областного бюджета на реализацию проекта.</w:t>
      </w:r>
    </w:p>
    <w:p w:rsidR="00433A4B" w:rsidRDefault="00433A4B">
      <w:pPr>
        <w:pStyle w:val="ConsPlusNormal"/>
        <w:jc w:val="both"/>
      </w:pPr>
      <w:r>
        <w:t>(</w:t>
      </w:r>
      <w:proofErr w:type="spellStart"/>
      <w:r>
        <w:t>пп</w:t>
      </w:r>
      <w:proofErr w:type="spellEnd"/>
      <w:r>
        <w:t xml:space="preserve">. 5 в ред. </w:t>
      </w:r>
      <w:hyperlink r:id="rId290">
        <w:r>
          <w:rPr>
            <w:color w:val="0000FF"/>
          </w:rPr>
          <w:t>постановления</w:t>
        </w:r>
      </w:hyperlink>
      <w:r>
        <w:t xml:space="preserve"> Правительства Архангельской области от 21.12.2021 N 742-пп)</w:t>
      </w:r>
    </w:p>
    <w:p w:rsidR="00433A4B" w:rsidRDefault="00433A4B">
      <w:pPr>
        <w:pStyle w:val="ConsPlusNormal"/>
        <w:spacing w:before="200"/>
        <w:ind w:firstLine="540"/>
        <w:jc w:val="both"/>
      </w:pPr>
      <w:r>
        <w:t xml:space="preserve">20. Средства грантов перечисляются с лицевого счета министерства, открытого в Управлении Федерального казначейства по Архангельской области и Ненецкому автономному округу, в срок, предусмотренный соглашением, платежными документами, на расчетные или корреспондентские счета, открытые </w:t>
      </w:r>
      <w:proofErr w:type="spellStart"/>
      <w:r>
        <w:t>грантополучателям</w:t>
      </w:r>
      <w:proofErr w:type="spellEnd"/>
      <w:r>
        <w:t xml:space="preserve"> в учреждениях Центрального банка Российской Федерации или кредитных организациях (за исключением грантов, подлежащих в соответствии с бюджетным законодательством Российской Федерации казначейскому сопровождению).</w:t>
      </w:r>
    </w:p>
    <w:p w:rsidR="00433A4B" w:rsidRDefault="00433A4B">
      <w:pPr>
        <w:pStyle w:val="ConsPlusNormal"/>
        <w:jc w:val="both"/>
      </w:pPr>
    </w:p>
    <w:p w:rsidR="00433A4B" w:rsidRDefault="00433A4B">
      <w:pPr>
        <w:pStyle w:val="ConsPlusTitle"/>
        <w:jc w:val="center"/>
        <w:outlineLvl w:val="1"/>
      </w:pPr>
      <w:r>
        <w:t>IV. Порядок осуществления контроля за целевым использованием</w:t>
      </w:r>
    </w:p>
    <w:p w:rsidR="00433A4B" w:rsidRDefault="00433A4B">
      <w:pPr>
        <w:pStyle w:val="ConsPlusTitle"/>
        <w:jc w:val="center"/>
      </w:pPr>
      <w:r>
        <w:t>средств грантов</w:t>
      </w:r>
    </w:p>
    <w:p w:rsidR="00433A4B" w:rsidRDefault="00433A4B">
      <w:pPr>
        <w:pStyle w:val="ConsPlusNormal"/>
        <w:jc w:val="both"/>
      </w:pPr>
    </w:p>
    <w:p w:rsidR="00433A4B" w:rsidRDefault="00433A4B">
      <w:pPr>
        <w:pStyle w:val="ConsPlusNormal"/>
        <w:ind w:firstLine="540"/>
        <w:jc w:val="both"/>
      </w:pPr>
      <w:r>
        <w:t xml:space="preserve">21. </w:t>
      </w:r>
      <w:proofErr w:type="spellStart"/>
      <w:r>
        <w:t>Грантополучатель</w:t>
      </w:r>
      <w:proofErr w:type="spellEnd"/>
      <w:r>
        <w:t xml:space="preserve"> представляет в министерство отчет об использовании гранта, а также отчет о достижении значений показателей результата использования гранта до 10 декабря года предоставления гранта в порядке и по форме, определенным соглашением.</w:t>
      </w:r>
    </w:p>
    <w:p w:rsidR="00433A4B" w:rsidRDefault="00433A4B">
      <w:pPr>
        <w:pStyle w:val="ConsPlusNormal"/>
        <w:spacing w:before="200"/>
        <w:ind w:firstLine="540"/>
        <w:jc w:val="both"/>
      </w:pPr>
      <w:r>
        <w:t>Министерство до 30 декабря года предоставления грантов готовит сводный отчет об итогах конкурса и размещает его на официальном сайте.</w:t>
      </w:r>
    </w:p>
    <w:p w:rsidR="00433A4B" w:rsidRDefault="00433A4B">
      <w:pPr>
        <w:pStyle w:val="ConsPlusNormal"/>
        <w:spacing w:before="200"/>
        <w:ind w:firstLine="540"/>
        <w:jc w:val="both"/>
      </w:pPr>
      <w:r>
        <w:t>22. Результатом предоставления гранта является финансирование мероприятий по организации и проведению физкультурно-массовых мероприятий среди лиц старшего возраста.</w:t>
      </w:r>
    </w:p>
    <w:p w:rsidR="00433A4B" w:rsidRDefault="00433A4B">
      <w:pPr>
        <w:pStyle w:val="ConsPlusNormal"/>
        <w:spacing w:before="200"/>
        <w:ind w:firstLine="540"/>
        <w:jc w:val="both"/>
      </w:pPr>
      <w:r>
        <w:t>Показателем результата использования гранта является выполнение целевого индикатора "Количество участников проекта", указанного в заявке.</w:t>
      </w:r>
    </w:p>
    <w:p w:rsidR="00433A4B" w:rsidRDefault="00433A4B">
      <w:pPr>
        <w:pStyle w:val="ConsPlusNormal"/>
        <w:spacing w:before="200"/>
        <w:ind w:firstLine="540"/>
        <w:jc w:val="both"/>
      </w:pPr>
      <w:r>
        <w:lastRenderedPageBreak/>
        <w:t xml:space="preserve">23. Ответственность за нецелевое использование средств гранта несет </w:t>
      </w:r>
      <w:proofErr w:type="spellStart"/>
      <w:r>
        <w:t>грантополучатель</w:t>
      </w:r>
      <w:proofErr w:type="spellEnd"/>
      <w:r>
        <w:t>.</w:t>
      </w:r>
    </w:p>
    <w:p w:rsidR="00433A4B" w:rsidRDefault="00433A4B">
      <w:pPr>
        <w:pStyle w:val="ConsPlusNormal"/>
        <w:spacing w:before="200"/>
        <w:ind w:firstLine="540"/>
        <w:jc w:val="both"/>
      </w:pPr>
      <w:bookmarkStart w:id="103" w:name="P4414"/>
      <w:bookmarkEnd w:id="103"/>
      <w:r>
        <w:t xml:space="preserve">24. Министерством осуществляются проверки соблюдения </w:t>
      </w:r>
      <w:proofErr w:type="spellStart"/>
      <w:r>
        <w:t>грантополучателями</w:t>
      </w:r>
      <w:proofErr w:type="spellEnd"/>
      <w:r>
        <w:t xml:space="preserve"> и лицами, указанными в </w:t>
      </w:r>
      <w:hyperlink r:id="rId291">
        <w:r>
          <w:rPr>
            <w:color w:val="0000FF"/>
          </w:rPr>
          <w:t>пункте 3 статьи 78.1</w:t>
        </w:r>
      </w:hyperlink>
      <w:r>
        <w:t xml:space="preserve"> Бюджетного кодекса Российской Федерации, порядка и условий предоставления гранта, в том числе в части достижения результатов предоставления гранта. Органами государственного финансового контроля Архангельской области осуществляются проверки </w:t>
      </w:r>
      <w:proofErr w:type="spellStart"/>
      <w:r>
        <w:t>грантополучателей</w:t>
      </w:r>
      <w:proofErr w:type="spellEnd"/>
      <w:r>
        <w:t xml:space="preserve"> и лиц, указанных в </w:t>
      </w:r>
      <w:hyperlink r:id="rId292">
        <w:r>
          <w:rPr>
            <w:color w:val="0000FF"/>
          </w:rPr>
          <w:t>пункте 3 статьи 78.1</w:t>
        </w:r>
      </w:hyperlink>
      <w:r>
        <w:t xml:space="preserve"> Бюджетного кодекса Российской Федерации, в соответствии со </w:t>
      </w:r>
      <w:hyperlink r:id="rId293">
        <w:r>
          <w:rPr>
            <w:color w:val="0000FF"/>
          </w:rPr>
          <w:t>статьями 268.1</w:t>
        </w:r>
      </w:hyperlink>
      <w:r>
        <w:t xml:space="preserve"> и </w:t>
      </w:r>
      <w:hyperlink r:id="rId294">
        <w:r>
          <w:rPr>
            <w:color w:val="0000FF"/>
          </w:rPr>
          <w:t>269.2</w:t>
        </w:r>
      </w:hyperlink>
      <w:r>
        <w:t xml:space="preserve"> Бюджетного кодекса Российской Федерации.</w:t>
      </w:r>
    </w:p>
    <w:p w:rsidR="00433A4B" w:rsidRDefault="00433A4B">
      <w:pPr>
        <w:pStyle w:val="ConsPlusNormal"/>
        <w:spacing w:before="200"/>
        <w:ind w:firstLine="540"/>
        <w:jc w:val="both"/>
      </w:pPr>
      <w:r>
        <w:t xml:space="preserve">В случае выявления министерством нарушения </w:t>
      </w:r>
      <w:proofErr w:type="spellStart"/>
      <w:r>
        <w:t>грантополучателем</w:t>
      </w:r>
      <w:proofErr w:type="spellEnd"/>
      <w:r>
        <w:t xml:space="preserve"> порядка и условий предоставления гранта, в том числе в части достижения результатов предоставления гранта, средства гранта подлежат возврату в областной бюджет в течение 15 календарных дней со дня предъявления министерством соответствующего требования.</w:t>
      </w:r>
    </w:p>
    <w:p w:rsidR="00433A4B" w:rsidRDefault="00433A4B">
      <w:pPr>
        <w:pStyle w:val="ConsPlusNormal"/>
        <w:jc w:val="both"/>
      </w:pPr>
      <w:r>
        <w:t xml:space="preserve">(п. 24 в ред. </w:t>
      </w:r>
      <w:hyperlink r:id="rId295">
        <w:r>
          <w:rPr>
            <w:color w:val="0000FF"/>
          </w:rPr>
          <w:t>постановления</w:t>
        </w:r>
      </w:hyperlink>
      <w:r>
        <w:t xml:space="preserve"> Правительства Архангельской области от 19.05.2022 N 327-пп)</w:t>
      </w:r>
    </w:p>
    <w:p w:rsidR="00433A4B" w:rsidRDefault="00433A4B">
      <w:pPr>
        <w:pStyle w:val="ConsPlusNormal"/>
        <w:spacing w:before="200"/>
        <w:ind w:firstLine="540"/>
        <w:jc w:val="both"/>
      </w:pPr>
      <w:bookmarkStart w:id="104" w:name="P4417"/>
      <w:bookmarkEnd w:id="104"/>
      <w:r>
        <w:t xml:space="preserve">25. </w:t>
      </w:r>
      <w:proofErr w:type="spellStart"/>
      <w:r>
        <w:t>Грантополучатель</w:t>
      </w:r>
      <w:proofErr w:type="spellEnd"/>
      <w:r>
        <w:t xml:space="preserve"> обязан возвратить средства остатков гранта,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433A4B" w:rsidRDefault="00433A4B">
      <w:pPr>
        <w:pStyle w:val="ConsPlusNormal"/>
        <w:jc w:val="both"/>
      </w:pPr>
      <w:r>
        <w:t xml:space="preserve">(в ред. </w:t>
      </w:r>
      <w:hyperlink r:id="rId296">
        <w:r>
          <w:rPr>
            <w:color w:val="0000FF"/>
          </w:rPr>
          <w:t>постановления</w:t>
        </w:r>
      </w:hyperlink>
      <w:r>
        <w:t xml:space="preserve"> Правительства Архангельской области от 19.05.2022 N 327-пп)</w:t>
      </w:r>
    </w:p>
    <w:p w:rsidR="00433A4B" w:rsidRDefault="00433A4B">
      <w:pPr>
        <w:pStyle w:val="ConsPlusNormal"/>
        <w:spacing w:before="200"/>
        <w:ind w:firstLine="540"/>
        <w:jc w:val="both"/>
      </w:pPr>
      <w:r>
        <w:t xml:space="preserve">26. При невозврате средств гранта в сроки, установленные в </w:t>
      </w:r>
      <w:hyperlink w:anchor="P4414">
        <w:r>
          <w:rPr>
            <w:color w:val="0000FF"/>
          </w:rPr>
          <w:t>пунктах 24</w:t>
        </w:r>
      </w:hyperlink>
      <w:r>
        <w:t xml:space="preserve"> и </w:t>
      </w:r>
      <w:hyperlink w:anchor="P4417">
        <w:r>
          <w:rPr>
            <w:color w:val="0000FF"/>
          </w:rPr>
          <w:t>25</w:t>
        </w:r>
      </w:hyperlink>
      <w:r>
        <w:t xml:space="preserve"> настоящего Положения, министерство в течение 10 рабочих дней со дня истечения сроков, указанных в </w:t>
      </w:r>
      <w:hyperlink w:anchor="P4414">
        <w:r>
          <w:rPr>
            <w:color w:val="0000FF"/>
          </w:rPr>
          <w:t>пунктах 24</w:t>
        </w:r>
      </w:hyperlink>
      <w:r>
        <w:t xml:space="preserve"> и </w:t>
      </w:r>
      <w:hyperlink w:anchor="P4417">
        <w:r>
          <w:rPr>
            <w:color w:val="0000FF"/>
          </w:rPr>
          <w:t>25</w:t>
        </w:r>
      </w:hyperlink>
      <w:r>
        <w:t xml:space="preserve"> настоящего Положения, обращается в суд с исковым заявлением о взыскании гранта, а также пени за просрочку его возврата. Указанный срок не является </w:t>
      </w:r>
      <w:proofErr w:type="spellStart"/>
      <w:r>
        <w:t>пресекательным</w:t>
      </w:r>
      <w:proofErr w:type="spellEnd"/>
      <w:r>
        <w:t>.</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1</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получение грантов в форме субсидий организациями,</w:t>
      </w:r>
    </w:p>
    <w:p w:rsidR="00433A4B" w:rsidRDefault="00433A4B">
      <w:pPr>
        <w:pStyle w:val="ConsPlusNormal"/>
        <w:jc w:val="right"/>
      </w:pPr>
      <w:r>
        <w:t>осуществляющими физкультурно-спортивную деятельность,</w:t>
      </w:r>
    </w:p>
    <w:p w:rsidR="00433A4B" w:rsidRDefault="00433A4B">
      <w:pPr>
        <w:pStyle w:val="ConsPlusNormal"/>
        <w:jc w:val="right"/>
      </w:pPr>
      <w:r>
        <w:t>при реализации проектов "Активное долголетие"</w:t>
      </w:r>
    </w:p>
    <w:p w:rsidR="00433A4B" w:rsidRDefault="00433A4B">
      <w:pPr>
        <w:pStyle w:val="ConsPlusNormal"/>
        <w:jc w:val="right"/>
      </w:pPr>
      <w:r>
        <w:t>в Архангельской области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297">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29.04.2022 N 279-пп)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 xml:space="preserve">                                                                    (форма)</w:t>
      </w:r>
    </w:p>
    <w:p w:rsidR="00433A4B" w:rsidRDefault="00433A4B">
      <w:pPr>
        <w:pStyle w:val="ConsPlusNonformat"/>
        <w:jc w:val="both"/>
      </w:pPr>
    </w:p>
    <w:p w:rsidR="00433A4B" w:rsidRDefault="00433A4B">
      <w:pPr>
        <w:pStyle w:val="ConsPlusNonformat"/>
        <w:jc w:val="both"/>
      </w:pPr>
      <w:bookmarkStart w:id="105" w:name="P4437"/>
      <w:bookmarkEnd w:id="105"/>
      <w:r>
        <w:t xml:space="preserve">                                  ЗАЯВКА</w:t>
      </w:r>
    </w:p>
    <w:p w:rsidR="00433A4B" w:rsidRDefault="00433A4B">
      <w:pPr>
        <w:pStyle w:val="ConsPlusNonformat"/>
        <w:jc w:val="both"/>
      </w:pPr>
      <w:r>
        <w:t xml:space="preserve">            на участие в конкурсе на получение грантов в форме</w:t>
      </w:r>
    </w:p>
    <w:p w:rsidR="00433A4B" w:rsidRDefault="00433A4B">
      <w:pPr>
        <w:pStyle w:val="ConsPlusNonformat"/>
        <w:jc w:val="both"/>
      </w:pPr>
      <w:r>
        <w:t xml:space="preserve">                  субсидий организациями, осуществляющими</w:t>
      </w:r>
    </w:p>
    <w:p w:rsidR="00433A4B" w:rsidRDefault="00433A4B">
      <w:pPr>
        <w:pStyle w:val="ConsPlusNonformat"/>
        <w:jc w:val="both"/>
      </w:pPr>
      <w:r>
        <w:t xml:space="preserve">           физкультурно-спортивную деятельность, при реализации</w:t>
      </w:r>
    </w:p>
    <w:p w:rsidR="00433A4B" w:rsidRDefault="00433A4B">
      <w:pPr>
        <w:pStyle w:val="ConsPlusNonformat"/>
        <w:jc w:val="both"/>
      </w:pPr>
      <w:r>
        <w:t xml:space="preserve">          проектов "Активное долголетие" в Архангельской области</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61"/>
        <w:gridCol w:w="1871"/>
        <w:gridCol w:w="2041"/>
      </w:tblGrid>
      <w:tr w:rsidR="00433A4B">
        <w:tc>
          <w:tcPr>
            <w:tcW w:w="5161" w:type="dxa"/>
          </w:tcPr>
          <w:p w:rsidR="00433A4B" w:rsidRDefault="00433A4B">
            <w:pPr>
              <w:pStyle w:val="ConsPlusNormal"/>
            </w:pPr>
            <w:r>
              <w:t>Наименование проекта "Активное долголетие" (далее - проект)</w:t>
            </w:r>
          </w:p>
        </w:tc>
        <w:tc>
          <w:tcPr>
            <w:tcW w:w="3912" w:type="dxa"/>
            <w:gridSpan w:val="2"/>
          </w:tcPr>
          <w:p w:rsidR="00433A4B" w:rsidRDefault="00433A4B">
            <w:pPr>
              <w:pStyle w:val="ConsPlusNormal"/>
            </w:pPr>
          </w:p>
        </w:tc>
      </w:tr>
      <w:tr w:rsidR="00433A4B">
        <w:tc>
          <w:tcPr>
            <w:tcW w:w="5161" w:type="dxa"/>
          </w:tcPr>
          <w:p w:rsidR="00433A4B" w:rsidRDefault="00433A4B">
            <w:pPr>
              <w:pStyle w:val="ConsPlusNormal"/>
            </w:pPr>
            <w:r>
              <w:t>Организация (соискатель гранта)</w:t>
            </w:r>
          </w:p>
        </w:tc>
        <w:tc>
          <w:tcPr>
            <w:tcW w:w="3912" w:type="dxa"/>
            <w:gridSpan w:val="2"/>
          </w:tcPr>
          <w:p w:rsidR="00433A4B" w:rsidRDefault="00433A4B">
            <w:pPr>
              <w:pStyle w:val="ConsPlusNormal"/>
            </w:pPr>
          </w:p>
        </w:tc>
      </w:tr>
      <w:tr w:rsidR="00433A4B">
        <w:tc>
          <w:tcPr>
            <w:tcW w:w="5161" w:type="dxa"/>
          </w:tcPr>
          <w:p w:rsidR="00433A4B" w:rsidRDefault="00433A4B">
            <w:pPr>
              <w:pStyle w:val="ConsPlusNormal"/>
            </w:pPr>
            <w:r>
              <w:t>Руководитель организации (фамилия, имя, отчество (при наличии)</w:t>
            </w:r>
          </w:p>
        </w:tc>
        <w:tc>
          <w:tcPr>
            <w:tcW w:w="3912" w:type="dxa"/>
            <w:gridSpan w:val="2"/>
          </w:tcPr>
          <w:p w:rsidR="00433A4B" w:rsidRDefault="00433A4B">
            <w:pPr>
              <w:pStyle w:val="ConsPlusNormal"/>
            </w:pPr>
          </w:p>
        </w:tc>
      </w:tr>
      <w:tr w:rsidR="00433A4B">
        <w:tc>
          <w:tcPr>
            <w:tcW w:w="5161" w:type="dxa"/>
          </w:tcPr>
          <w:p w:rsidR="00433A4B" w:rsidRDefault="00433A4B">
            <w:pPr>
              <w:pStyle w:val="ConsPlusNormal"/>
            </w:pPr>
            <w:r>
              <w:t>Почтовый адрес</w:t>
            </w:r>
          </w:p>
        </w:tc>
        <w:tc>
          <w:tcPr>
            <w:tcW w:w="3912" w:type="dxa"/>
            <w:gridSpan w:val="2"/>
          </w:tcPr>
          <w:p w:rsidR="00433A4B" w:rsidRDefault="00433A4B">
            <w:pPr>
              <w:pStyle w:val="ConsPlusNormal"/>
            </w:pPr>
          </w:p>
        </w:tc>
      </w:tr>
      <w:tr w:rsidR="00433A4B">
        <w:tc>
          <w:tcPr>
            <w:tcW w:w="5161" w:type="dxa"/>
          </w:tcPr>
          <w:p w:rsidR="00433A4B" w:rsidRDefault="00433A4B">
            <w:pPr>
              <w:pStyle w:val="ConsPlusNormal"/>
            </w:pPr>
            <w:r>
              <w:t>Телефон</w:t>
            </w:r>
          </w:p>
        </w:tc>
        <w:tc>
          <w:tcPr>
            <w:tcW w:w="1871" w:type="dxa"/>
          </w:tcPr>
          <w:p w:rsidR="00433A4B" w:rsidRDefault="00433A4B">
            <w:pPr>
              <w:pStyle w:val="ConsPlusNormal"/>
            </w:pPr>
            <w:r>
              <w:t>Факс</w:t>
            </w:r>
          </w:p>
        </w:tc>
        <w:tc>
          <w:tcPr>
            <w:tcW w:w="2041" w:type="dxa"/>
          </w:tcPr>
          <w:p w:rsidR="00433A4B" w:rsidRDefault="00433A4B">
            <w:pPr>
              <w:pStyle w:val="ConsPlusNormal"/>
            </w:pPr>
            <w:proofErr w:type="spellStart"/>
            <w:r>
              <w:t>E-mail</w:t>
            </w:r>
            <w:proofErr w:type="spellEnd"/>
          </w:p>
        </w:tc>
      </w:tr>
      <w:tr w:rsidR="00433A4B">
        <w:tc>
          <w:tcPr>
            <w:tcW w:w="5161" w:type="dxa"/>
          </w:tcPr>
          <w:p w:rsidR="00433A4B" w:rsidRDefault="00433A4B">
            <w:pPr>
              <w:pStyle w:val="ConsPlusNormal"/>
            </w:pPr>
            <w:r>
              <w:t xml:space="preserve">Руководитель проекта (фамилия, имя, отчество (при </w:t>
            </w:r>
            <w:r>
              <w:lastRenderedPageBreak/>
              <w:t>наличии)</w:t>
            </w:r>
          </w:p>
        </w:tc>
        <w:tc>
          <w:tcPr>
            <w:tcW w:w="3912" w:type="dxa"/>
            <w:gridSpan w:val="2"/>
          </w:tcPr>
          <w:p w:rsidR="00433A4B" w:rsidRDefault="00433A4B">
            <w:pPr>
              <w:pStyle w:val="ConsPlusNormal"/>
            </w:pPr>
          </w:p>
        </w:tc>
      </w:tr>
      <w:tr w:rsidR="00433A4B">
        <w:tc>
          <w:tcPr>
            <w:tcW w:w="5161" w:type="dxa"/>
          </w:tcPr>
          <w:p w:rsidR="00433A4B" w:rsidRDefault="00433A4B">
            <w:pPr>
              <w:pStyle w:val="ConsPlusNormal"/>
            </w:pPr>
            <w:r>
              <w:lastRenderedPageBreak/>
              <w:t>Телефон</w:t>
            </w:r>
          </w:p>
        </w:tc>
        <w:tc>
          <w:tcPr>
            <w:tcW w:w="1871" w:type="dxa"/>
          </w:tcPr>
          <w:p w:rsidR="00433A4B" w:rsidRDefault="00433A4B">
            <w:pPr>
              <w:pStyle w:val="ConsPlusNormal"/>
            </w:pPr>
            <w:r>
              <w:t>Факс</w:t>
            </w:r>
          </w:p>
        </w:tc>
        <w:tc>
          <w:tcPr>
            <w:tcW w:w="2041" w:type="dxa"/>
          </w:tcPr>
          <w:p w:rsidR="00433A4B" w:rsidRDefault="00433A4B">
            <w:pPr>
              <w:pStyle w:val="ConsPlusNormal"/>
            </w:pPr>
            <w:proofErr w:type="spellStart"/>
            <w:r>
              <w:t>E-mail</w:t>
            </w:r>
            <w:proofErr w:type="spellEnd"/>
          </w:p>
        </w:tc>
      </w:tr>
      <w:tr w:rsidR="00433A4B">
        <w:tc>
          <w:tcPr>
            <w:tcW w:w="5161" w:type="dxa"/>
          </w:tcPr>
          <w:p w:rsidR="00433A4B" w:rsidRDefault="00433A4B">
            <w:pPr>
              <w:pStyle w:val="ConsPlusNormal"/>
            </w:pPr>
            <w:r>
              <w:t>Краткое описание проекта (не более 50 слов)</w:t>
            </w:r>
          </w:p>
        </w:tc>
        <w:tc>
          <w:tcPr>
            <w:tcW w:w="3912" w:type="dxa"/>
            <w:gridSpan w:val="2"/>
          </w:tcPr>
          <w:p w:rsidR="00433A4B" w:rsidRDefault="00433A4B">
            <w:pPr>
              <w:pStyle w:val="ConsPlusNormal"/>
            </w:pPr>
          </w:p>
        </w:tc>
      </w:tr>
      <w:tr w:rsidR="00433A4B">
        <w:tc>
          <w:tcPr>
            <w:tcW w:w="5161" w:type="dxa"/>
          </w:tcPr>
          <w:p w:rsidR="00433A4B" w:rsidRDefault="00433A4B">
            <w:pPr>
              <w:pStyle w:val="ConsPlusNormal"/>
            </w:pPr>
            <w:r>
              <w:t>Продолжительность проекта, количество дней, месяцев</w:t>
            </w:r>
          </w:p>
        </w:tc>
        <w:tc>
          <w:tcPr>
            <w:tcW w:w="1871" w:type="dxa"/>
          </w:tcPr>
          <w:p w:rsidR="00433A4B" w:rsidRDefault="00433A4B">
            <w:pPr>
              <w:pStyle w:val="ConsPlusNormal"/>
            </w:pPr>
            <w:r>
              <w:t xml:space="preserve">Начало проекта, </w:t>
            </w:r>
            <w:proofErr w:type="spellStart"/>
            <w:r>
              <w:t>дд</w:t>
            </w:r>
            <w:proofErr w:type="spellEnd"/>
            <w:r>
              <w:t>/мм/</w:t>
            </w:r>
            <w:proofErr w:type="spellStart"/>
            <w:r>
              <w:t>гг</w:t>
            </w:r>
            <w:proofErr w:type="spellEnd"/>
          </w:p>
        </w:tc>
        <w:tc>
          <w:tcPr>
            <w:tcW w:w="2041" w:type="dxa"/>
          </w:tcPr>
          <w:p w:rsidR="00433A4B" w:rsidRDefault="00433A4B">
            <w:pPr>
              <w:pStyle w:val="ConsPlusNormal"/>
            </w:pPr>
            <w:r>
              <w:t xml:space="preserve">Окончание проекта, </w:t>
            </w:r>
            <w:proofErr w:type="spellStart"/>
            <w:r>
              <w:t>дд</w:t>
            </w:r>
            <w:proofErr w:type="spellEnd"/>
            <w:r>
              <w:t>/мм/</w:t>
            </w:r>
            <w:proofErr w:type="spellStart"/>
            <w:r>
              <w:t>гг</w:t>
            </w:r>
            <w:proofErr w:type="spellEnd"/>
          </w:p>
        </w:tc>
      </w:tr>
      <w:tr w:rsidR="00433A4B">
        <w:tc>
          <w:tcPr>
            <w:tcW w:w="5161" w:type="dxa"/>
          </w:tcPr>
          <w:p w:rsidR="00433A4B" w:rsidRDefault="00433A4B">
            <w:pPr>
              <w:pStyle w:val="ConsPlusNormal"/>
            </w:pPr>
            <w:r>
              <w:t>География проекта (название муниципальных образований Архангельской области (населенных пунктов), где будет реализован проект)</w:t>
            </w:r>
          </w:p>
        </w:tc>
        <w:tc>
          <w:tcPr>
            <w:tcW w:w="3912" w:type="dxa"/>
            <w:gridSpan w:val="2"/>
          </w:tcPr>
          <w:p w:rsidR="00433A4B" w:rsidRDefault="00433A4B">
            <w:pPr>
              <w:pStyle w:val="ConsPlusNormal"/>
            </w:pPr>
          </w:p>
        </w:tc>
      </w:tr>
      <w:tr w:rsidR="00433A4B">
        <w:tc>
          <w:tcPr>
            <w:tcW w:w="5161" w:type="dxa"/>
          </w:tcPr>
          <w:p w:rsidR="00433A4B" w:rsidRDefault="00433A4B">
            <w:pPr>
              <w:pStyle w:val="ConsPlusNormal"/>
            </w:pPr>
            <w:r>
              <w:t>Предполагаемое количество участников проекта</w:t>
            </w:r>
          </w:p>
        </w:tc>
        <w:tc>
          <w:tcPr>
            <w:tcW w:w="3912" w:type="dxa"/>
            <w:gridSpan w:val="2"/>
          </w:tcPr>
          <w:p w:rsidR="00433A4B" w:rsidRDefault="00433A4B">
            <w:pPr>
              <w:pStyle w:val="ConsPlusNormal"/>
            </w:pPr>
          </w:p>
        </w:tc>
      </w:tr>
      <w:tr w:rsidR="00433A4B">
        <w:tc>
          <w:tcPr>
            <w:tcW w:w="5161" w:type="dxa"/>
          </w:tcPr>
          <w:p w:rsidR="00433A4B" w:rsidRDefault="00433A4B">
            <w:pPr>
              <w:pStyle w:val="ConsPlusNormal"/>
            </w:pPr>
            <w:r>
              <w:t>Запрашиваемая сумма (в рублях)</w:t>
            </w:r>
          </w:p>
        </w:tc>
        <w:tc>
          <w:tcPr>
            <w:tcW w:w="1871" w:type="dxa"/>
          </w:tcPr>
          <w:p w:rsidR="00433A4B" w:rsidRDefault="00433A4B">
            <w:pPr>
              <w:pStyle w:val="ConsPlusNormal"/>
            </w:pPr>
          </w:p>
        </w:tc>
        <w:tc>
          <w:tcPr>
            <w:tcW w:w="2041" w:type="dxa"/>
          </w:tcPr>
          <w:p w:rsidR="00433A4B" w:rsidRDefault="00433A4B">
            <w:pPr>
              <w:pStyle w:val="ConsPlusNormal"/>
            </w:pPr>
          </w:p>
        </w:tc>
      </w:tr>
      <w:tr w:rsidR="00433A4B">
        <w:tc>
          <w:tcPr>
            <w:tcW w:w="5161" w:type="dxa"/>
          </w:tcPr>
          <w:p w:rsidR="00433A4B" w:rsidRDefault="00433A4B">
            <w:pPr>
              <w:pStyle w:val="ConsPlusNormal"/>
            </w:pPr>
            <w:r>
              <w:t>Имеющаяся сумма (в рублях) (с указанием источника средств: местный бюджет, привлеченные средства, средства организации, др.)</w:t>
            </w:r>
          </w:p>
        </w:tc>
        <w:tc>
          <w:tcPr>
            <w:tcW w:w="1871" w:type="dxa"/>
          </w:tcPr>
          <w:p w:rsidR="00433A4B" w:rsidRDefault="00433A4B">
            <w:pPr>
              <w:pStyle w:val="ConsPlusNormal"/>
            </w:pPr>
          </w:p>
        </w:tc>
        <w:tc>
          <w:tcPr>
            <w:tcW w:w="2041" w:type="dxa"/>
          </w:tcPr>
          <w:p w:rsidR="00433A4B" w:rsidRDefault="00433A4B">
            <w:pPr>
              <w:pStyle w:val="ConsPlusNormal"/>
            </w:pPr>
          </w:p>
        </w:tc>
      </w:tr>
      <w:tr w:rsidR="00433A4B">
        <w:tc>
          <w:tcPr>
            <w:tcW w:w="5161" w:type="dxa"/>
          </w:tcPr>
          <w:p w:rsidR="00433A4B" w:rsidRDefault="00433A4B">
            <w:pPr>
              <w:pStyle w:val="ConsPlusNormal"/>
            </w:pPr>
            <w:r>
              <w:t>Полная стоимость проекта (в рублях)</w:t>
            </w:r>
          </w:p>
        </w:tc>
        <w:tc>
          <w:tcPr>
            <w:tcW w:w="1871" w:type="dxa"/>
          </w:tcPr>
          <w:p w:rsidR="00433A4B" w:rsidRDefault="00433A4B">
            <w:pPr>
              <w:pStyle w:val="ConsPlusNormal"/>
            </w:pPr>
          </w:p>
        </w:tc>
        <w:tc>
          <w:tcPr>
            <w:tcW w:w="2041" w:type="dxa"/>
          </w:tcPr>
          <w:p w:rsidR="00433A4B" w:rsidRDefault="00433A4B">
            <w:pPr>
              <w:pStyle w:val="ConsPlusNormal"/>
            </w:pPr>
          </w:p>
        </w:tc>
      </w:tr>
      <w:tr w:rsidR="00433A4B">
        <w:tc>
          <w:tcPr>
            <w:tcW w:w="5161" w:type="dxa"/>
          </w:tcPr>
          <w:p w:rsidR="00433A4B" w:rsidRDefault="00433A4B">
            <w:pPr>
              <w:pStyle w:val="ConsPlusNormal"/>
            </w:pPr>
            <w:r>
              <w:t>Организации-партнеры (при наличии)</w:t>
            </w:r>
          </w:p>
        </w:tc>
        <w:tc>
          <w:tcPr>
            <w:tcW w:w="3912" w:type="dxa"/>
            <w:gridSpan w:val="2"/>
          </w:tcPr>
          <w:p w:rsidR="00433A4B" w:rsidRDefault="00433A4B">
            <w:pPr>
              <w:pStyle w:val="ConsPlusNormal"/>
            </w:pPr>
          </w:p>
        </w:tc>
      </w:tr>
      <w:tr w:rsidR="00433A4B">
        <w:tc>
          <w:tcPr>
            <w:tcW w:w="5161" w:type="dxa"/>
          </w:tcPr>
          <w:p w:rsidR="00433A4B" w:rsidRDefault="00433A4B">
            <w:pPr>
              <w:pStyle w:val="ConsPlusNormal"/>
            </w:pPr>
            <w:r>
              <w:t>Регистрационный номер заявки (заполняется работником министерства спорта Архангельской области)</w:t>
            </w:r>
          </w:p>
        </w:tc>
        <w:tc>
          <w:tcPr>
            <w:tcW w:w="1871" w:type="dxa"/>
          </w:tcPr>
          <w:p w:rsidR="00433A4B" w:rsidRDefault="00433A4B">
            <w:pPr>
              <w:pStyle w:val="ConsPlusNormal"/>
            </w:pPr>
          </w:p>
        </w:tc>
        <w:tc>
          <w:tcPr>
            <w:tcW w:w="2041" w:type="dxa"/>
          </w:tcPr>
          <w:p w:rsidR="00433A4B" w:rsidRDefault="00433A4B">
            <w:pPr>
              <w:pStyle w:val="ConsPlusNormal"/>
            </w:pPr>
          </w:p>
        </w:tc>
      </w:tr>
      <w:tr w:rsidR="00433A4B">
        <w:tc>
          <w:tcPr>
            <w:tcW w:w="5161" w:type="dxa"/>
          </w:tcPr>
          <w:p w:rsidR="00433A4B" w:rsidRDefault="00433A4B">
            <w:pPr>
              <w:pStyle w:val="ConsPlusNormal"/>
            </w:pPr>
            <w:r>
              <w:t>Дата регистрации заявки (заполняется работником министерства спорта Архангельской области)</w:t>
            </w:r>
          </w:p>
        </w:tc>
        <w:tc>
          <w:tcPr>
            <w:tcW w:w="1871" w:type="dxa"/>
          </w:tcPr>
          <w:p w:rsidR="00433A4B" w:rsidRDefault="00433A4B">
            <w:pPr>
              <w:pStyle w:val="ConsPlusNormal"/>
            </w:pPr>
          </w:p>
        </w:tc>
        <w:tc>
          <w:tcPr>
            <w:tcW w:w="2041" w:type="dxa"/>
          </w:tcPr>
          <w:p w:rsidR="00433A4B" w:rsidRDefault="00433A4B">
            <w:pPr>
              <w:pStyle w:val="ConsPlusNormal"/>
            </w:pPr>
          </w:p>
        </w:tc>
      </w:tr>
    </w:tbl>
    <w:p w:rsidR="00433A4B" w:rsidRDefault="00433A4B">
      <w:pPr>
        <w:pStyle w:val="ConsPlusNormal"/>
        <w:jc w:val="both"/>
      </w:pPr>
    </w:p>
    <w:p w:rsidR="00433A4B" w:rsidRDefault="00433A4B">
      <w:pPr>
        <w:pStyle w:val="ConsPlusNormal"/>
        <w:ind w:firstLine="540"/>
        <w:jc w:val="both"/>
      </w:pPr>
      <w:r>
        <w:t>Подписанием настоящей заявки заявитель дает согласие министерству спорта Архангельской области, а также иным исполнительным органам государственной власти Архангельской области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w:t>
      </w:r>
    </w:p>
    <w:p w:rsidR="00433A4B" w:rsidRDefault="00433A4B">
      <w:pPr>
        <w:pStyle w:val="ConsPlusNormal"/>
        <w:jc w:val="both"/>
      </w:pPr>
    </w:p>
    <w:p w:rsidR="00433A4B" w:rsidRDefault="00433A4B">
      <w:pPr>
        <w:pStyle w:val="ConsPlusNonformat"/>
        <w:jc w:val="both"/>
      </w:pPr>
      <w:r>
        <w:t>Руководитель организации ______________ 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М.П. (при наличии)</w:t>
      </w:r>
    </w:p>
    <w:p w:rsidR="00433A4B" w:rsidRDefault="00433A4B">
      <w:pPr>
        <w:pStyle w:val="ConsPlusNonformat"/>
        <w:jc w:val="both"/>
      </w:pPr>
      <w:r>
        <w:t>"___"_______________20___ г.</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2</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получение грантов в форме субсидий организациями,</w:t>
      </w:r>
    </w:p>
    <w:p w:rsidR="00433A4B" w:rsidRDefault="00433A4B">
      <w:pPr>
        <w:pStyle w:val="ConsPlusNormal"/>
        <w:jc w:val="right"/>
      </w:pPr>
      <w:r>
        <w:t>осуществляющими физкультурно-спортивную деятельность,</w:t>
      </w:r>
    </w:p>
    <w:p w:rsidR="00433A4B" w:rsidRDefault="00433A4B">
      <w:pPr>
        <w:pStyle w:val="ConsPlusNormal"/>
        <w:jc w:val="right"/>
      </w:pPr>
      <w:r>
        <w:t>при реализации проектов "Активное долголетие"</w:t>
      </w:r>
    </w:p>
    <w:p w:rsidR="00433A4B" w:rsidRDefault="00433A4B">
      <w:pPr>
        <w:pStyle w:val="ConsPlusNormal"/>
        <w:jc w:val="right"/>
      </w:pPr>
      <w:r>
        <w:t>в Архангельской области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298">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21.12.2021 N 742-пп)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Normal"/>
        <w:jc w:val="right"/>
      </w:pPr>
      <w:r>
        <w:t>(форма)</w:t>
      </w:r>
    </w:p>
    <w:p w:rsidR="00433A4B" w:rsidRDefault="00433A4B">
      <w:pPr>
        <w:pStyle w:val="ConsPlusNormal"/>
        <w:jc w:val="both"/>
      </w:pPr>
    </w:p>
    <w:p w:rsidR="00433A4B" w:rsidRDefault="00433A4B">
      <w:pPr>
        <w:pStyle w:val="ConsPlusTitle"/>
        <w:jc w:val="center"/>
      </w:pPr>
      <w:bookmarkStart w:id="106" w:name="P4509"/>
      <w:bookmarkEnd w:id="106"/>
      <w:r>
        <w:t>ОПИСАНИЕ</w:t>
      </w:r>
    </w:p>
    <w:p w:rsidR="00433A4B" w:rsidRDefault="00433A4B">
      <w:pPr>
        <w:pStyle w:val="ConsPlusTitle"/>
        <w:jc w:val="center"/>
      </w:pPr>
      <w:r>
        <w:t>проекта "Активное долголетие"</w:t>
      </w:r>
    </w:p>
    <w:p w:rsidR="00433A4B" w:rsidRDefault="00433A4B">
      <w:pPr>
        <w:pStyle w:val="ConsPlusNormal"/>
        <w:jc w:val="both"/>
      </w:pPr>
    </w:p>
    <w:p w:rsidR="00433A4B" w:rsidRDefault="00433A4B">
      <w:pPr>
        <w:pStyle w:val="ConsPlusNormal"/>
        <w:ind w:firstLine="540"/>
        <w:jc w:val="both"/>
      </w:pPr>
      <w:r>
        <w:t>1. Наименование проекта.</w:t>
      </w:r>
    </w:p>
    <w:p w:rsidR="00433A4B" w:rsidRDefault="00433A4B">
      <w:pPr>
        <w:pStyle w:val="ConsPlusNormal"/>
        <w:spacing w:before="200"/>
        <w:ind w:firstLine="540"/>
        <w:jc w:val="both"/>
      </w:pPr>
      <w:r>
        <w:t>2. Информация о соискателе гранта (описываются опыт работы за последний год, реализованные проекты, опыт участия в конкурсах (при наличии). Объем - не более 1/2 страницы формата А4.</w:t>
      </w:r>
    </w:p>
    <w:p w:rsidR="00433A4B" w:rsidRDefault="00433A4B">
      <w:pPr>
        <w:pStyle w:val="ConsPlusNormal"/>
        <w:spacing w:before="200"/>
        <w:ind w:firstLine="540"/>
        <w:jc w:val="both"/>
      </w:pPr>
      <w:r>
        <w:t>3. Описание проекта (общий объем - не более 10 страниц формата А4):</w:t>
      </w:r>
    </w:p>
    <w:p w:rsidR="00433A4B" w:rsidRDefault="00433A4B">
      <w:pPr>
        <w:pStyle w:val="ConsPlusNormal"/>
        <w:spacing w:before="200"/>
        <w:ind w:firstLine="540"/>
        <w:jc w:val="both"/>
      </w:pPr>
      <w:r>
        <w:t>1) краткая аннотация проекта (не более 1 страницы);</w:t>
      </w:r>
    </w:p>
    <w:p w:rsidR="00433A4B" w:rsidRDefault="00433A4B">
      <w:pPr>
        <w:pStyle w:val="ConsPlusNormal"/>
        <w:spacing w:before="200"/>
        <w:ind w:firstLine="540"/>
        <w:jc w:val="both"/>
      </w:pPr>
      <w:r>
        <w:t>2) описание проблемы, на решение которой направлен проект (не более 1/2 страницы);</w:t>
      </w:r>
    </w:p>
    <w:p w:rsidR="00433A4B" w:rsidRDefault="00433A4B">
      <w:pPr>
        <w:pStyle w:val="ConsPlusNormal"/>
        <w:spacing w:before="200"/>
        <w:ind w:firstLine="540"/>
        <w:jc w:val="both"/>
      </w:pPr>
      <w:r>
        <w:t>3) цели и задачи проекта;</w:t>
      </w:r>
    </w:p>
    <w:p w:rsidR="00433A4B" w:rsidRDefault="00433A4B">
      <w:pPr>
        <w:pStyle w:val="ConsPlusNormal"/>
        <w:spacing w:before="200"/>
        <w:ind w:firstLine="540"/>
        <w:jc w:val="both"/>
      </w:pPr>
      <w:r>
        <w:t>4) что предлагается сделать в ходе проекта:</w:t>
      </w:r>
    </w:p>
    <w:p w:rsidR="00433A4B" w:rsidRDefault="00433A4B">
      <w:pPr>
        <w:pStyle w:val="ConsPlusNormal"/>
        <w:spacing w:before="200"/>
        <w:ind w:firstLine="540"/>
        <w:jc w:val="both"/>
      </w:pPr>
      <w:r>
        <w:t>а) описание целевой группы (на кого конкретно направлен проект, какую группу населения они представляют, сколько человек планируется охватить деятельностью по проекту);</w:t>
      </w:r>
    </w:p>
    <w:p w:rsidR="00433A4B" w:rsidRDefault="00433A4B">
      <w:pPr>
        <w:pStyle w:val="ConsPlusNormal"/>
        <w:spacing w:before="200"/>
        <w:ind w:firstLine="540"/>
        <w:jc w:val="both"/>
      </w:pPr>
      <w:r>
        <w:t>б) описание основных этапов реализации проекта (подробно, на какие основные этапы можно подразделить деятельность по проекту, что конкретно предлагается сделать в ходе реализации проекта на каждом этапе, какого рода и сколько мероприятий запланировано провести, как они способствуют достижению целей проекта);</w:t>
      </w:r>
    </w:p>
    <w:p w:rsidR="00433A4B" w:rsidRDefault="00433A4B">
      <w:pPr>
        <w:pStyle w:val="ConsPlusNormal"/>
        <w:spacing w:before="200"/>
        <w:ind w:firstLine="540"/>
        <w:jc w:val="both"/>
      </w:pPr>
      <w:r>
        <w:t>в) описание отдельных мероприятий (на сколько человек рассчитано каждое мероприятие, временной формат мероприятия, предполагаемое место проведения, а также любая другая информация, описывающая мероприятия);</w:t>
      </w:r>
    </w:p>
    <w:p w:rsidR="00433A4B" w:rsidRDefault="00433A4B">
      <w:pPr>
        <w:pStyle w:val="ConsPlusNormal"/>
        <w:spacing w:before="200"/>
        <w:ind w:firstLine="540"/>
        <w:jc w:val="both"/>
      </w:pPr>
      <w:r>
        <w:t>5) ожидаемые результаты проекта, измеряемые количественными показателями (ожидаемые результаты проекта для целевой группы, ожидаемые результаты для территории);</w:t>
      </w:r>
    </w:p>
    <w:p w:rsidR="00433A4B" w:rsidRDefault="00433A4B">
      <w:pPr>
        <w:pStyle w:val="ConsPlusNormal"/>
        <w:spacing w:before="200"/>
        <w:ind w:firstLine="540"/>
        <w:jc w:val="both"/>
      </w:pPr>
      <w:r>
        <w:t>6) дальнейшее развитие проекта (перспективы развития проекта после освоения средств гранта. Описывается возможность привлечения дополнительных финансовых ресурсов для продолжения (развития) проекта).</w:t>
      </w:r>
    </w:p>
    <w:p w:rsidR="00433A4B" w:rsidRDefault="00433A4B">
      <w:pPr>
        <w:pStyle w:val="ConsPlusNormal"/>
        <w:spacing w:before="200"/>
        <w:ind w:firstLine="540"/>
        <w:jc w:val="both"/>
      </w:pPr>
      <w:r>
        <w:t>4. Организационный план проекта (начиная с отдельного листа, в виде таблицы).</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40"/>
        <w:gridCol w:w="2249"/>
        <w:gridCol w:w="2948"/>
      </w:tblGrid>
      <w:tr w:rsidR="00433A4B">
        <w:tc>
          <w:tcPr>
            <w:tcW w:w="3840" w:type="dxa"/>
          </w:tcPr>
          <w:p w:rsidR="00433A4B" w:rsidRDefault="00433A4B">
            <w:pPr>
              <w:pStyle w:val="ConsPlusNormal"/>
              <w:jc w:val="center"/>
            </w:pPr>
            <w:r>
              <w:t>Описание видов деятельности</w:t>
            </w:r>
          </w:p>
        </w:tc>
        <w:tc>
          <w:tcPr>
            <w:tcW w:w="2249" w:type="dxa"/>
          </w:tcPr>
          <w:p w:rsidR="00433A4B" w:rsidRDefault="00433A4B">
            <w:pPr>
              <w:pStyle w:val="ConsPlusNormal"/>
              <w:jc w:val="center"/>
            </w:pPr>
            <w:r>
              <w:t>Дата проведения</w:t>
            </w:r>
          </w:p>
        </w:tc>
        <w:tc>
          <w:tcPr>
            <w:tcW w:w="2948" w:type="dxa"/>
          </w:tcPr>
          <w:p w:rsidR="00433A4B" w:rsidRDefault="00433A4B">
            <w:pPr>
              <w:pStyle w:val="ConsPlusNormal"/>
              <w:jc w:val="center"/>
            </w:pPr>
            <w:r>
              <w:t>Ожидаемые результаты</w:t>
            </w:r>
          </w:p>
        </w:tc>
      </w:tr>
      <w:tr w:rsidR="00433A4B">
        <w:tc>
          <w:tcPr>
            <w:tcW w:w="3840" w:type="dxa"/>
          </w:tcPr>
          <w:p w:rsidR="00433A4B" w:rsidRDefault="00433A4B">
            <w:pPr>
              <w:pStyle w:val="ConsPlusNormal"/>
              <w:jc w:val="both"/>
            </w:pPr>
            <w:r>
              <w:t>1.</w:t>
            </w:r>
          </w:p>
        </w:tc>
        <w:tc>
          <w:tcPr>
            <w:tcW w:w="2249" w:type="dxa"/>
          </w:tcPr>
          <w:p w:rsidR="00433A4B" w:rsidRDefault="00433A4B">
            <w:pPr>
              <w:pStyle w:val="ConsPlusNormal"/>
            </w:pPr>
          </w:p>
        </w:tc>
        <w:tc>
          <w:tcPr>
            <w:tcW w:w="2948" w:type="dxa"/>
          </w:tcPr>
          <w:p w:rsidR="00433A4B" w:rsidRDefault="00433A4B">
            <w:pPr>
              <w:pStyle w:val="ConsPlusNormal"/>
            </w:pPr>
          </w:p>
        </w:tc>
      </w:tr>
      <w:tr w:rsidR="00433A4B">
        <w:tc>
          <w:tcPr>
            <w:tcW w:w="3840" w:type="dxa"/>
          </w:tcPr>
          <w:p w:rsidR="00433A4B" w:rsidRDefault="00433A4B">
            <w:pPr>
              <w:pStyle w:val="ConsPlusNormal"/>
              <w:jc w:val="both"/>
            </w:pPr>
            <w:r>
              <w:t>2.</w:t>
            </w:r>
          </w:p>
        </w:tc>
        <w:tc>
          <w:tcPr>
            <w:tcW w:w="2249" w:type="dxa"/>
          </w:tcPr>
          <w:p w:rsidR="00433A4B" w:rsidRDefault="00433A4B">
            <w:pPr>
              <w:pStyle w:val="ConsPlusNormal"/>
            </w:pPr>
          </w:p>
        </w:tc>
        <w:tc>
          <w:tcPr>
            <w:tcW w:w="2948" w:type="dxa"/>
          </w:tcPr>
          <w:p w:rsidR="00433A4B" w:rsidRDefault="00433A4B">
            <w:pPr>
              <w:pStyle w:val="ConsPlusNormal"/>
            </w:pPr>
          </w:p>
        </w:tc>
      </w:tr>
      <w:tr w:rsidR="00433A4B">
        <w:tc>
          <w:tcPr>
            <w:tcW w:w="3840" w:type="dxa"/>
          </w:tcPr>
          <w:p w:rsidR="00433A4B" w:rsidRDefault="00433A4B">
            <w:pPr>
              <w:pStyle w:val="ConsPlusNormal"/>
              <w:jc w:val="both"/>
            </w:pPr>
            <w:r>
              <w:t>3.</w:t>
            </w:r>
          </w:p>
        </w:tc>
        <w:tc>
          <w:tcPr>
            <w:tcW w:w="2249" w:type="dxa"/>
          </w:tcPr>
          <w:p w:rsidR="00433A4B" w:rsidRDefault="00433A4B">
            <w:pPr>
              <w:pStyle w:val="ConsPlusNormal"/>
            </w:pPr>
          </w:p>
        </w:tc>
        <w:tc>
          <w:tcPr>
            <w:tcW w:w="2948" w:type="dxa"/>
          </w:tcPr>
          <w:p w:rsidR="00433A4B" w:rsidRDefault="00433A4B">
            <w:pPr>
              <w:pStyle w:val="ConsPlusNormal"/>
            </w:pPr>
          </w:p>
        </w:tc>
      </w:tr>
    </w:tbl>
    <w:p w:rsidR="00433A4B" w:rsidRDefault="00433A4B">
      <w:pPr>
        <w:pStyle w:val="ConsPlusNormal"/>
        <w:jc w:val="both"/>
      </w:pPr>
    </w:p>
    <w:p w:rsidR="00433A4B" w:rsidRDefault="00433A4B">
      <w:pPr>
        <w:pStyle w:val="ConsPlusNormal"/>
        <w:ind w:firstLine="540"/>
        <w:jc w:val="both"/>
      </w:pPr>
      <w:r>
        <w:t>5. Бюджет проекта (начиная с отдельного листа).</w:t>
      </w:r>
    </w:p>
    <w:p w:rsidR="00433A4B" w:rsidRDefault="00433A4B">
      <w:pPr>
        <w:pStyle w:val="ConsPlusNormal"/>
        <w:spacing w:before="200"/>
        <w:ind w:firstLine="540"/>
        <w:jc w:val="both"/>
      </w:pPr>
      <w:r>
        <w:t>В каждом конкретном случае в бюджет включаются те статьи расходов, которые требуются по проекту, а также могут быть дополнены новыми видами расходов.</w:t>
      </w:r>
    </w:p>
    <w:p w:rsidR="00433A4B" w:rsidRDefault="00433A4B">
      <w:pPr>
        <w:pStyle w:val="ConsPlusNormal"/>
        <w:spacing w:before="200"/>
        <w:ind w:firstLine="540"/>
        <w:jc w:val="both"/>
      </w:pPr>
      <w:r>
        <w:t>5.1. Сводная смета расходов, необходимых для реализации проекта</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1700"/>
        <w:gridCol w:w="1986"/>
        <w:gridCol w:w="1187"/>
      </w:tblGrid>
      <w:tr w:rsidR="00433A4B">
        <w:tc>
          <w:tcPr>
            <w:tcW w:w="4195" w:type="dxa"/>
          </w:tcPr>
          <w:p w:rsidR="00433A4B" w:rsidRDefault="00433A4B">
            <w:pPr>
              <w:pStyle w:val="ConsPlusNormal"/>
              <w:jc w:val="center"/>
            </w:pPr>
            <w:r>
              <w:t>Статья расходов</w:t>
            </w:r>
          </w:p>
        </w:tc>
        <w:tc>
          <w:tcPr>
            <w:tcW w:w="1700" w:type="dxa"/>
          </w:tcPr>
          <w:p w:rsidR="00433A4B" w:rsidRDefault="00433A4B">
            <w:pPr>
              <w:pStyle w:val="ConsPlusNormal"/>
              <w:jc w:val="center"/>
            </w:pPr>
            <w:r>
              <w:t>Запрашиваемая сумма (в рублях)</w:t>
            </w:r>
          </w:p>
        </w:tc>
        <w:tc>
          <w:tcPr>
            <w:tcW w:w="1986" w:type="dxa"/>
          </w:tcPr>
          <w:p w:rsidR="00433A4B" w:rsidRDefault="00433A4B">
            <w:pPr>
              <w:pStyle w:val="ConsPlusNormal"/>
              <w:jc w:val="center"/>
            </w:pPr>
            <w:r>
              <w:t>Другие источники финансирования с их указанием (в рублях)</w:t>
            </w:r>
          </w:p>
        </w:tc>
        <w:tc>
          <w:tcPr>
            <w:tcW w:w="1187" w:type="dxa"/>
          </w:tcPr>
          <w:p w:rsidR="00433A4B" w:rsidRDefault="00433A4B">
            <w:pPr>
              <w:pStyle w:val="ConsPlusNormal"/>
              <w:jc w:val="center"/>
            </w:pPr>
            <w:r>
              <w:t>Всего (в рублях)</w:t>
            </w:r>
          </w:p>
        </w:tc>
      </w:tr>
      <w:tr w:rsidR="00433A4B">
        <w:tc>
          <w:tcPr>
            <w:tcW w:w="4195" w:type="dxa"/>
          </w:tcPr>
          <w:p w:rsidR="00433A4B" w:rsidRDefault="00433A4B">
            <w:pPr>
              <w:pStyle w:val="ConsPlusNormal"/>
              <w:jc w:val="center"/>
            </w:pPr>
            <w:r>
              <w:t>1</w:t>
            </w:r>
          </w:p>
        </w:tc>
        <w:tc>
          <w:tcPr>
            <w:tcW w:w="1700" w:type="dxa"/>
          </w:tcPr>
          <w:p w:rsidR="00433A4B" w:rsidRDefault="00433A4B">
            <w:pPr>
              <w:pStyle w:val="ConsPlusNormal"/>
              <w:jc w:val="center"/>
            </w:pPr>
            <w:r>
              <w:t>2</w:t>
            </w:r>
          </w:p>
        </w:tc>
        <w:tc>
          <w:tcPr>
            <w:tcW w:w="1986" w:type="dxa"/>
          </w:tcPr>
          <w:p w:rsidR="00433A4B" w:rsidRDefault="00433A4B">
            <w:pPr>
              <w:pStyle w:val="ConsPlusNormal"/>
              <w:jc w:val="center"/>
            </w:pPr>
            <w:r>
              <w:t>3</w:t>
            </w:r>
          </w:p>
        </w:tc>
        <w:tc>
          <w:tcPr>
            <w:tcW w:w="1187" w:type="dxa"/>
          </w:tcPr>
          <w:p w:rsidR="00433A4B" w:rsidRDefault="00433A4B">
            <w:pPr>
              <w:pStyle w:val="ConsPlusNormal"/>
              <w:jc w:val="center"/>
            </w:pPr>
            <w:r>
              <w:t>4</w:t>
            </w:r>
          </w:p>
        </w:tc>
      </w:tr>
      <w:tr w:rsidR="00433A4B">
        <w:tc>
          <w:tcPr>
            <w:tcW w:w="4195" w:type="dxa"/>
          </w:tcPr>
          <w:p w:rsidR="00433A4B" w:rsidRDefault="00433A4B">
            <w:pPr>
              <w:pStyle w:val="ConsPlusNormal"/>
            </w:pPr>
            <w:r>
              <w:t>1. Основные средства (при обосновании необходимости)</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r w:rsidR="00433A4B">
        <w:tc>
          <w:tcPr>
            <w:tcW w:w="4195" w:type="dxa"/>
          </w:tcPr>
          <w:p w:rsidR="00433A4B" w:rsidRDefault="00433A4B">
            <w:pPr>
              <w:pStyle w:val="ConsPlusNormal"/>
            </w:pPr>
            <w:r>
              <w:lastRenderedPageBreak/>
              <w:t>2. Оплата труда привлеченных специалистов</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r w:rsidR="00433A4B">
        <w:tc>
          <w:tcPr>
            <w:tcW w:w="4195" w:type="dxa"/>
          </w:tcPr>
          <w:p w:rsidR="00433A4B" w:rsidRDefault="00433A4B">
            <w:pPr>
              <w:pStyle w:val="ConsPlusNormal"/>
            </w:pPr>
            <w:r>
              <w:t>3. Страховые взносы</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r w:rsidR="00433A4B">
        <w:tc>
          <w:tcPr>
            <w:tcW w:w="4195" w:type="dxa"/>
          </w:tcPr>
          <w:p w:rsidR="00433A4B" w:rsidRDefault="00433A4B">
            <w:pPr>
              <w:pStyle w:val="ConsPlusNormal"/>
            </w:pPr>
            <w:r>
              <w:t>4. Транспортные расходы</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r w:rsidR="00433A4B">
        <w:tc>
          <w:tcPr>
            <w:tcW w:w="4195" w:type="dxa"/>
          </w:tcPr>
          <w:p w:rsidR="00433A4B" w:rsidRDefault="00433A4B">
            <w:pPr>
              <w:pStyle w:val="ConsPlusNormal"/>
            </w:pPr>
            <w:r>
              <w:t>5. Аренда помещений и оборудования (при обосновании необходимости)</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r w:rsidR="00433A4B">
        <w:tc>
          <w:tcPr>
            <w:tcW w:w="4195" w:type="dxa"/>
          </w:tcPr>
          <w:p w:rsidR="00433A4B" w:rsidRDefault="00433A4B">
            <w:pPr>
              <w:pStyle w:val="ConsPlusNormal"/>
            </w:pPr>
            <w:r>
              <w:t>6. Издательские расходы, изготовление печатной продукции, атрибутики мероприятия</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r w:rsidR="00433A4B">
        <w:tc>
          <w:tcPr>
            <w:tcW w:w="4195" w:type="dxa"/>
          </w:tcPr>
          <w:p w:rsidR="00433A4B" w:rsidRDefault="00433A4B">
            <w:pPr>
              <w:pStyle w:val="ConsPlusNormal"/>
            </w:pPr>
            <w:r>
              <w:t>7. Наградная атрибутика</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r w:rsidR="00433A4B">
        <w:tc>
          <w:tcPr>
            <w:tcW w:w="4195" w:type="dxa"/>
          </w:tcPr>
          <w:p w:rsidR="00433A4B" w:rsidRDefault="00433A4B">
            <w:pPr>
              <w:pStyle w:val="ConsPlusNormal"/>
            </w:pPr>
            <w:r>
              <w:t>8. Иные расходы</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r w:rsidR="00433A4B">
        <w:tc>
          <w:tcPr>
            <w:tcW w:w="4195" w:type="dxa"/>
          </w:tcPr>
          <w:p w:rsidR="00433A4B" w:rsidRDefault="00433A4B">
            <w:pPr>
              <w:pStyle w:val="ConsPlusNormal"/>
            </w:pPr>
            <w:r>
              <w:t>ИТОГО</w:t>
            </w:r>
          </w:p>
        </w:tc>
        <w:tc>
          <w:tcPr>
            <w:tcW w:w="1700" w:type="dxa"/>
          </w:tcPr>
          <w:p w:rsidR="00433A4B" w:rsidRDefault="00433A4B">
            <w:pPr>
              <w:pStyle w:val="ConsPlusNormal"/>
            </w:pPr>
          </w:p>
        </w:tc>
        <w:tc>
          <w:tcPr>
            <w:tcW w:w="1986" w:type="dxa"/>
          </w:tcPr>
          <w:p w:rsidR="00433A4B" w:rsidRDefault="00433A4B">
            <w:pPr>
              <w:pStyle w:val="ConsPlusNormal"/>
            </w:pPr>
          </w:p>
        </w:tc>
        <w:tc>
          <w:tcPr>
            <w:tcW w:w="1187" w:type="dxa"/>
          </w:tcPr>
          <w:p w:rsidR="00433A4B" w:rsidRDefault="00433A4B">
            <w:pPr>
              <w:pStyle w:val="ConsPlusNormal"/>
            </w:pPr>
          </w:p>
        </w:tc>
      </w:tr>
    </w:tbl>
    <w:p w:rsidR="00433A4B" w:rsidRDefault="00433A4B">
      <w:pPr>
        <w:pStyle w:val="ConsPlusNormal"/>
        <w:jc w:val="both"/>
      </w:pPr>
    </w:p>
    <w:p w:rsidR="00433A4B" w:rsidRDefault="00433A4B">
      <w:pPr>
        <w:pStyle w:val="ConsPlusNormal"/>
        <w:ind w:firstLine="540"/>
        <w:jc w:val="both"/>
      </w:pPr>
      <w:r>
        <w:t xml:space="preserve">5.2. Детализированная смета расходов, необходимых для реализации проекта, рассчитанных с учетом </w:t>
      </w:r>
      <w:hyperlink r:id="rId299">
        <w:r>
          <w:rPr>
            <w:color w:val="0000FF"/>
          </w:rPr>
          <w:t>Порядка</w:t>
        </w:r>
      </w:hyperlink>
      <w:r>
        <w:t xml:space="preserve"> финансирования за счет средств областного бюджета физкультурных мероприятий и спортивных мероприятий, утвержденного постановлением Правительства Архангельской области от 11 февраля 2020 года N 68-пп.</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27"/>
        <w:gridCol w:w="2746"/>
        <w:gridCol w:w="2746"/>
      </w:tblGrid>
      <w:tr w:rsidR="00433A4B">
        <w:tc>
          <w:tcPr>
            <w:tcW w:w="3527" w:type="dxa"/>
          </w:tcPr>
          <w:p w:rsidR="00433A4B" w:rsidRDefault="00433A4B">
            <w:pPr>
              <w:pStyle w:val="ConsPlusNormal"/>
              <w:jc w:val="center"/>
            </w:pPr>
            <w:r>
              <w:t xml:space="preserve">Статья расходов </w:t>
            </w:r>
            <w:hyperlink w:anchor="P4607">
              <w:r>
                <w:rPr>
                  <w:color w:val="0000FF"/>
                </w:rPr>
                <w:t>&lt;*&gt;</w:t>
              </w:r>
            </w:hyperlink>
          </w:p>
        </w:tc>
        <w:tc>
          <w:tcPr>
            <w:tcW w:w="2746" w:type="dxa"/>
          </w:tcPr>
          <w:p w:rsidR="00433A4B" w:rsidRDefault="00433A4B">
            <w:pPr>
              <w:pStyle w:val="ConsPlusNormal"/>
              <w:jc w:val="center"/>
            </w:pPr>
            <w:r>
              <w:t>Расчет</w:t>
            </w:r>
          </w:p>
        </w:tc>
        <w:tc>
          <w:tcPr>
            <w:tcW w:w="2746" w:type="dxa"/>
          </w:tcPr>
          <w:p w:rsidR="00433A4B" w:rsidRDefault="00433A4B">
            <w:pPr>
              <w:pStyle w:val="ConsPlusNormal"/>
              <w:jc w:val="center"/>
            </w:pPr>
            <w:r>
              <w:t>Всего (в рублях)</w:t>
            </w:r>
          </w:p>
        </w:tc>
      </w:tr>
      <w:tr w:rsidR="00433A4B">
        <w:tc>
          <w:tcPr>
            <w:tcW w:w="3527" w:type="dxa"/>
          </w:tcPr>
          <w:p w:rsidR="00433A4B" w:rsidRDefault="00433A4B">
            <w:pPr>
              <w:pStyle w:val="ConsPlusNormal"/>
              <w:jc w:val="both"/>
            </w:pPr>
            <w:r>
              <w:t>1.</w:t>
            </w:r>
          </w:p>
        </w:tc>
        <w:tc>
          <w:tcPr>
            <w:tcW w:w="2746" w:type="dxa"/>
          </w:tcPr>
          <w:p w:rsidR="00433A4B" w:rsidRDefault="00433A4B">
            <w:pPr>
              <w:pStyle w:val="ConsPlusNormal"/>
            </w:pPr>
          </w:p>
        </w:tc>
        <w:tc>
          <w:tcPr>
            <w:tcW w:w="2746" w:type="dxa"/>
          </w:tcPr>
          <w:p w:rsidR="00433A4B" w:rsidRDefault="00433A4B">
            <w:pPr>
              <w:pStyle w:val="ConsPlusNormal"/>
            </w:pPr>
          </w:p>
        </w:tc>
      </w:tr>
      <w:tr w:rsidR="00433A4B">
        <w:tc>
          <w:tcPr>
            <w:tcW w:w="3527" w:type="dxa"/>
          </w:tcPr>
          <w:p w:rsidR="00433A4B" w:rsidRDefault="00433A4B">
            <w:pPr>
              <w:pStyle w:val="ConsPlusNormal"/>
              <w:jc w:val="both"/>
            </w:pPr>
            <w:r>
              <w:t>2.</w:t>
            </w:r>
          </w:p>
        </w:tc>
        <w:tc>
          <w:tcPr>
            <w:tcW w:w="2746" w:type="dxa"/>
          </w:tcPr>
          <w:p w:rsidR="00433A4B" w:rsidRDefault="00433A4B">
            <w:pPr>
              <w:pStyle w:val="ConsPlusNormal"/>
            </w:pPr>
          </w:p>
        </w:tc>
        <w:tc>
          <w:tcPr>
            <w:tcW w:w="2746" w:type="dxa"/>
          </w:tcPr>
          <w:p w:rsidR="00433A4B" w:rsidRDefault="00433A4B">
            <w:pPr>
              <w:pStyle w:val="ConsPlusNormal"/>
            </w:pPr>
          </w:p>
        </w:tc>
      </w:tr>
      <w:tr w:rsidR="00433A4B">
        <w:tc>
          <w:tcPr>
            <w:tcW w:w="3527" w:type="dxa"/>
          </w:tcPr>
          <w:p w:rsidR="00433A4B" w:rsidRDefault="00433A4B">
            <w:pPr>
              <w:pStyle w:val="ConsPlusNormal"/>
              <w:jc w:val="both"/>
            </w:pPr>
            <w:r>
              <w:t>3.</w:t>
            </w:r>
          </w:p>
        </w:tc>
        <w:tc>
          <w:tcPr>
            <w:tcW w:w="2746" w:type="dxa"/>
          </w:tcPr>
          <w:p w:rsidR="00433A4B" w:rsidRDefault="00433A4B">
            <w:pPr>
              <w:pStyle w:val="ConsPlusNormal"/>
            </w:pPr>
          </w:p>
        </w:tc>
        <w:tc>
          <w:tcPr>
            <w:tcW w:w="2746" w:type="dxa"/>
          </w:tcPr>
          <w:p w:rsidR="00433A4B" w:rsidRDefault="00433A4B">
            <w:pPr>
              <w:pStyle w:val="ConsPlusNormal"/>
            </w:pPr>
          </w:p>
        </w:tc>
      </w:tr>
      <w:tr w:rsidR="00433A4B">
        <w:tc>
          <w:tcPr>
            <w:tcW w:w="3527" w:type="dxa"/>
          </w:tcPr>
          <w:p w:rsidR="00433A4B" w:rsidRDefault="00433A4B">
            <w:pPr>
              <w:pStyle w:val="ConsPlusNormal"/>
              <w:jc w:val="both"/>
            </w:pPr>
            <w:r>
              <w:t>ИТОГО</w:t>
            </w:r>
          </w:p>
        </w:tc>
        <w:tc>
          <w:tcPr>
            <w:tcW w:w="2746" w:type="dxa"/>
          </w:tcPr>
          <w:p w:rsidR="00433A4B" w:rsidRDefault="00433A4B">
            <w:pPr>
              <w:pStyle w:val="ConsPlusNormal"/>
            </w:pPr>
          </w:p>
        </w:tc>
        <w:tc>
          <w:tcPr>
            <w:tcW w:w="2746" w:type="dxa"/>
          </w:tcPr>
          <w:p w:rsidR="00433A4B" w:rsidRDefault="00433A4B">
            <w:pPr>
              <w:pStyle w:val="ConsPlusNormal"/>
            </w:pPr>
          </w:p>
        </w:tc>
      </w:tr>
    </w:tbl>
    <w:p w:rsidR="00433A4B" w:rsidRDefault="00433A4B">
      <w:pPr>
        <w:pStyle w:val="ConsPlusNormal"/>
        <w:jc w:val="both"/>
      </w:pPr>
    </w:p>
    <w:p w:rsidR="00433A4B" w:rsidRDefault="00433A4B">
      <w:pPr>
        <w:pStyle w:val="ConsPlusNormal"/>
        <w:ind w:firstLine="540"/>
        <w:jc w:val="both"/>
      </w:pPr>
      <w:r>
        <w:t>--------------------------------</w:t>
      </w:r>
    </w:p>
    <w:p w:rsidR="00433A4B" w:rsidRDefault="00433A4B">
      <w:pPr>
        <w:pStyle w:val="ConsPlusNormal"/>
        <w:spacing w:before="200"/>
        <w:ind w:firstLine="540"/>
        <w:jc w:val="both"/>
      </w:pPr>
      <w:bookmarkStart w:id="107" w:name="P4607"/>
      <w:bookmarkEnd w:id="107"/>
      <w:r>
        <w:t>&lt;*&gt; Соотношение отдельных статей расходов:</w:t>
      </w:r>
    </w:p>
    <w:p w:rsidR="00433A4B" w:rsidRDefault="00433A4B">
      <w:pPr>
        <w:pStyle w:val="ConsPlusNormal"/>
        <w:spacing w:before="200"/>
        <w:ind w:firstLine="540"/>
        <w:jc w:val="both"/>
      </w:pPr>
      <w:r>
        <w:t>расходы на заработную плату привлеченных специалистов не должны превышать 30 процентов от расходов, запрашиваемых из областного бюджета на реализацию проекта;</w:t>
      </w:r>
    </w:p>
    <w:p w:rsidR="00433A4B" w:rsidRDefault="00433A4B">
      <w:pPr>
        <w:pStyle w:val="ConsPlusNormal"/>
        <w:spacing w:before="200"/>
        <w:ind w:firstLine="540"/>
        <w:jc w:val="both"/>
      </w:pPr>
      <w:r>
        <w:t>расходы на основные средства (оборудование) не должны превышать 60 процентов от расходов, запрашиваемых из областного бюджета на реализацию проекта.</w:t>
      </w:r>
    </w:p>
    <w:p w:rsidR="00433A4B" w:rsidRDefault="00433A4B">
      <w:pPr>
        <w:pStyle w:val="ConsPlusNormal"/>
        <w:spacing w:before="200"/>
        <w:ind w:firstLine="540"/>
        <w:jc w:val="both"/>
      </w:pPr>
      <w:r>
        <w:t>Полная стоимость проекта ___________________________________</w:t>
      </w:r>
    </w:p>
    <w:p w:rsidR="00433A4B" w:rsidRDefault="00433A4B">
      <w:pPr>
        <w:pStyle w:val="ConsPlusNormal"/>
        <w:spacing w:before="200"/>
        <w:ind w:firstLine="540"/>
        <w:jc w:val="both"/>
      </w:pPr>
      <w:r>
        <w:t>Иные источники (указать какие) ______________________________</w:t>
      </w:r>
    </w:p>
    <w:p w:rsidR="00433A4B" w:rsidRDefault="00433A4B">
      <w:pPr>
        <w:pStyle w:val="ConsPlusNormal"/>
        <w:spacing w:before="200"/>
        <w:ind w:firstLine="540"/>
        <w:jc w:val="both"/>
      </w:pPr>
      <w:r>
        <w:t>Запрашиваемая сумма ________________________________________</w:t>
      </w:r>
    </w:p>
    <w:p w:rsidR="00433A4B" w:rsidRDefault="00433A4B">
      <w:pPr>
        <w:pStyle w:val="ConsPlusNormal"/>
        <w:jc w:val="both"/>
      </w:pPr>
    </w:p>
    <w:p w:rsidR="00433A4B" w:rsidRDefault="00433A4B">
      <w:pPr>
        <w:pStyle w:val="ConsPlusNormal"/>
        <w:ind w:firstLine="540"/>
        <w:jc w:val="both"/>
      </w:pPr>
      <w:r>
        <w:t>5.3. Комментарии к бюджету проекта: обоснование необходимости расходов по статьям бюджета, указание путей получения средств из других источников.</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3</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получение грантов в форме субсидий организациями,</w:t>
      </w:r>
    </w:p>
    <w:p w:rsidR="00433A4B" w:rsidRDefault="00433A4B">
      <w:pPr>
        <w:pStyle w:val="ConsPlusNormal"/>
        <w:jc w:val="right"/>
      </w:pPr>
      <w:r>
        <w:t>осуществляющими физкультурно-спортивную деятельность,</w:t>
      </w:r>
    </w:p>
    <w:p w:rsidR="00433A4B" w:rsidRDefault="00433A4B">
      <w:pPr>
        <w:pStyle w:val="ConsPlusNormal"/>
        <w:jc w:val="right"/>
      </w:pPr>
      <w:r>
        <w:lastRenderedPageBreak/>
        <w:t>при реализации проектов "Активное долголетие"</w:t>
      </w:r>
    </w:p>
    <w:p w:rsidR="00433A4B" w:rsidRDefault="00433A4B">
      <w:pPr>
        <w:pStyle w:val="ConsPlusNormal"/>
        <w:jc w:val="right"/>
      </w:pPr>
      <w:r>
        <w:t>в Архангельской области</w:t>
      </w:r>
    </w:p>
    <w:p w:rsidR="00433A4B" w:rsidRDefault="00433A4B">
      <w:pPr>
        <w:pStyle w:val="ConsPlusNormal"/>
        <w:jc w:val="both"/>
      </w:pPr>
    </w:p>
    <w:p w:rsidR="00433A4B" w:rsidRDefault="00433A4B">
      <w:pPr>
        <w:pStyle w:val="ConsPlusNonformat"/>
        <w:jc w:val="both"/>
      </w:pPr>
      <w:r>
        <w:t xml:space="preserve">                                                                    (форма)</w:t>
      </w:r>
    </w:p>
    <w:p w:rsidR="00433A4B" w:rsidRDefault="00433A4B">
      <w:pPr>
        <w:pStyle w:val="ConsPlusNonformat"/>
        <w:jc w:val="both"/>
      </w:pPr>
    </w:p>
    <w:p w:rsidR="00433A4B" w:rsidRDefault="00433A4B">
      <w:pPr>
        <w:pStyle w:val="ConsPlusNonformat"/>
        <w:jc w:val="both"/>
      </w:pPr>
      <w:bookmarkStart w:id="108" w:name="P4629"/>
      <w:bookmarkEnd w:id="108"/>
      <w:r>
        <w:t xml:space="preserve">                                   ЛИСТ</w:t>
      </w:r>
    </w:p>
    <w:p w:rsidR="00433A4B" w:rsidRDefault="00433A4B">
      <w:pPr>
        <w:pStyle w:val="ConsPlusNonformat"/>
        <w:jc w:val="both"/>
      </w:pPr>
      <w:r>
        <w:t xml:space="preserve">                      оценки конкурсной документации</w:t>
      </w:r>
    </w:p>
    <w:p w:rsidR="00433A4B" w:rsidRDefault="00433A4B">
      <w:pPr>
        <w:pStyle w:val="ConsPlusNonformat"/>
        <w:jc w:val="both"/>
      </w:pPr>
    </w:p>
    <w:p w:rsidR="00433A4B" w:rsidRDefault="00433A4B">
      <w:pPr>
        <w:pStyle w:val="ConsPlusNonformat"/>
        <w:jc w:val="both"/>
      </w:pPr>
      <w:r>
        <w:t xml:space="preserve">    Соискатель гранта: ____________________________________________________</w:t>
      </w:r>
    </w:p>
    <w:p w:rsidR="00433A4B" w:rsidRDefault="00433A4B">
      <w:pPr>
        <w:pStyle w:val="ConsPlusNonformat"/>
        <w:jc w:val="both"/>
      </w:pPr>
      <w:r>
        <w:t xml:space="preserve">    Регистрационный номер заявки __________________________________________</w:t>
      </w:r>
    </w:p>
    <w:p w:rsidR="00433A4B" w:rsidRDefault="00433A4B">
      <w:pPr>
        <w:pStyle w:val="ConsPlusNonformat"/>
        <w:jc w:val="both"/>
      </w:pPr>
      <w:r>
        <w:t xml:space="preserve">    Член конкурсной комиссии (фамилия, имя отчество (при наличии)</w:t>
      </w:r>
    </w:p>
    <w:p w:rsidR="00433A4B" w:rsidRDefault="00433A4B">
      <w:pPr>
        <w:pStyle w:val="ConsPlusNonformat"/>
        <w:jc w:val="both"/>
      </w:pPr>
      <w:r>
        <w:t>___________________________________________________________________________</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268"/>
        <w:gridCol w:w="4365"/>
        <w:gridCol w:w="1043"/>
        <w:gridCol w:w="897"/>
      </w:tblGrid>
      <w:tr w:rsidR="00433A4B">
        <w:tc>
          <w:tcPr>
            <w:tcW w:w="488" w:type="dxa"/>
          </w:tcPr>
          <w:p w:rsidR="00433A4B" w:rsidRDefault="00433A4B">
            <w:pPr>
              <w:pStyle w:val="ConsPlusNormal"/>
              <w:jc w:val="center"/>
            </w:pPr>
            <w:r>
              <w:t>N п/п</w:t>
            </w:r>
          </w:p>
        </w:tc>
        <w:tc>
          <w:tcPr>
            <w:tcW w:w="2268" w:type="dxa"/>
          </w:tcPr>
          <w:p w:rsidR="00433A4B" w:rsidRDefault="00433A4B">
            <w:pPr>
              <w:pStyle w:val="ConsPlusNormal"/>
              <w:jc w:val="center"/>
            </w:pPr>
            <w:r>
              <w:t>Критерии оценки</w:t>
            </w:r>
          </w:p>
        </w:tc>
        <w:tc>
          <w:tcPr>
            <w:tcW w:w="4365" w:type="dxa"/>
          </w:tcPr>
          <w:p w:rsidR="00433A4B" w:rsidRDefault="00433A4B">
            <w:pPr>
              <w:pStyle w:val="ConsPlusNormal"/>
              <w:jc w:val="center"/>
            </w:pPr>
            <w:r>
              <w:t>Показатели</w:t>
            </w:r>
          </w:p>
        </w:tc>
        <w:tc>
          <w:tcPr>
            <w:tcW w:w="1043" w:type="dxa"/>
          </w:tcPr>
          <w:p w:rsidR="00433A4B" w:rsidRDefault="00433A4B">
            <w:pPr>
              <w:pStyle w:val="ConsPlusNormal"/>
              <w:jc w:val="center"/>
            </w:pPr>
            <w:r>
              <w:t>Максимальный балл</w:t>
            </w:r>
          </w:p>
        </w:tc>
        <w:tc>
          <w:tcPr>
            <w:tcW w:w="897" w:type="dxa"/>
          </w:tcPr>
          <w:p w:rsidR="00433A4B" w:rsidRDefault="00433A4B">
            <w:pPr>
              <w:pStyle w:val="ConsPlusNormal"/>
              <w:jc w:val="center"/>
            </w:pPr>
            <w:r>
              <w:t>Фактический балл</w:t>
            </w:r>
          </w:p>
        </w:tc>
      </w:tr>
      <w:tr w:rsidR="00433A4B">
        <w:tc>
          <w:tcPr>
            <w:tcW w:w="488" w:type="dxa"/>
          </w:tcPr>
          <w:p w:rsidR="00433A4B" w:rsidRDefault="00433A4B">
            <w:pPr>
              <w:pStyle w:val="ConsPlusNormal"/>
              <w:jc w:val="center"/>
            </w:pPr>
            <w:r>
              <w:t>1</w:t>
            </w:r>
          </w:p>
        </w:tc>
        <w:tc>
          <w:tcPr>
            <w:tcW w:w="2268" w:type="dxa"/>
          </w:tcPr>
          <w:p w:rsidR="00433A4B" w:rsidRDefault="00433A4B">
            <w:pPr>
              <w:pStyle w:val="ConsPlusNormal"/>
              <w:jc w:val="center"/>
            </w:pPr>
            <w:r>
              <w:t>2</w:t>
            </w:r>
          </w:p>
        </w:tc>
        <w:tc>
          <w:tcPr>
            <w:tcW w:w="4365" w:type="dxa"/>
          </w:tcPr>
          <w:p w:rsidR="00433A4B" w:rsidRDefault="00433A4B">
            <w:pPr>
              <w:pStyle w:val="ConsPlusNormal"/>
              <w:jc w:val="center"/>
            </w:pPr>
            <w:r>
              <w:t>3</w:t>
            </w:r>
          </w:p>
        </w:tc>
        <w:tc>
          <w:tcPr>
            <w:tcW w:w="1043" w:type="dxa"/>
          </w:tcPr>
          <w:p w:rsidR="00433A4B" w:rsidRDefault="00433A4B">
            <w:pPr>
              <w:pStyle w:val="ConsPlusNormal"/>
              <w:jc w:val="center"/>
            </w:pPr>
            <w:r>
              <w:t>4</w:t>
            </w:r>
          </w:p>
        </w:tc>
        <w:tc>
          <w:tcPr>
            <w:tcW w:w="897" w:type="dxa"/>
          </w:tcPr>
          <w:p w:rsidR="00433A4B" w:rsidRDefault="00433A4B">
            <w:pPr>
              <w:pStyle w:val="ConsPlusNormal"/>
              <w:jc w:val="center"/>
            </w:pPr>
            <w:r>
              <w:t>5</w:t>
            </w:r>
          </w:p>
        </w:tc>
      </w:tr>
      <w:tr w:rsidR="00433A4B">
        <w:tc>
          <w:tcPr>
            <w:tcW w:w="488" w:type="dxa"/>
          </w:tcPr>
          <w:p w:rsidR="00433A4B" w:rsidRDefault="00433A4B">
            <w:pPr>
              <w:pStyle w:val="ConsPlusNormal"/>
              <w:jc w:val="center"/>
            </w:pPr>
            <w:r>
              <w:t>1.</w:t>
            </w:r>
          </w:p>
        </w:tc>
        <w:tc>
          <w:tcPr>
            <w:tcW w:w="2268" w:type="dxa"/>
          </w:tcPr>
          <w:p w:rsidR="00433A4B" w:rsidRDefault="00433A4B">
            <w:pPr>
              <w:pStyle w:val="ConsPlusNormal"/>
            </w:pPr>
            <w:r>
              <w:t>Организация массовой физкультурно-спортивной работы</w:t>
            </w:r>
          </w:p>
        </w:tc>
        <w:tc>
          <w:tcPr>
            <w:tcW w:w="4365" w:type="dxa"/>
          </w:tcPr>
          <w:p w:rsidR="00433A4B" w:rsidRDefault="00433A4B">
            <w:pPr>
              <w:pStyle w:val="ConsPlusNormal"/>
            </w:pPr>
            <w:r>
              <w:t>Участие организации в районных, городских, областных программах по физической культуре и спорту. Проведение на базе организации (клуба, образовательных организаций спортивной направленности) массовых физкультурных и спортивных мероприятий для детей и взрослого населения. Организация работы с лицами старшего возраста</w:t>
            </w:r>
          </w:p>
        </w:tc>
        <w:tc>
          <w:tcPr>
            <w:tcW w:w="1043" w:type="dxa"/>
          </w:tcPr>
          <w:p w:rsidR="00433A4B" w:rsidRDefault="00433A4B">
            <w:pPr>
              <w:pStyle w:val="ConsPlusNormal"/>
              <w:jc w:val="center"/>
            </w:pPr>
            <w:r>
              <w:t>25</w:t>
            </w:r>
          </w:p>
        </w:tc>
        <w:tc>
          <w:tcPr>
            <w:tcW w:w="897" w:type="dxa"/>
          </w:tcPr>
          <w:p w:rsidR="00433A4B" w:rsidRDefault="00433A4B">
            <w:pPr>
              <w:pStyle w:val="ConsPlusNormal"/>
            </w:pPr>
          </w:p>
        </w:tc>
      </w:tr>
      <w:tr w:rsidR="00433A4B">
        <w:tc>
          <w:tcPr>
            <w:tcW w:w="488" w:type="dxa"/>
          </w:tcPr>
          <w:p w:rsidR="00433A4B" w:rsidRDefault="00433A4B">
            <w:pPr>
              <w:pStyle w:val="ConsPlusNormal"/>
              <w:jc w:val="center"/>
            </w:pPr>
            <w:r>
              <w:t>2.</w:t>
            </w:r>
          </w:p>
        </w:tc>
        <w:tc>
          <w:tcPr>
            <w:tcW w:w="2268" w:type="dxa"/>
          </w:tcPr>
          <w:p w:rsidR="00433A4B" w:rsidRDefault="00433A4B">
            <w:pPr>
              <w:pStyle w:val="ConsPlusNormal"/>
            </w:pPr>
            <w:r>
              <w:t>Создание условий для занятий физической культурой и спортом, материально-техническое обеспечение</w:t>
            </w:r>
          </w:p>
        </w:tc>
        <w:tc>
          <w:tcPr>
            <w:tcW w:w="4365" w:type="dxa"/>
          </w:tcPr>
          <w:p w:rsidR="00433A4B" w:rsidRDefault="00433A4B">
            <w:pPr>
              <w:pStyle w:val="ConsPlusNormal"/>
            </w:pPr>
            <w:r>
              <w:t>Наличие материально-технической базы для организации массовой физкультурно-спортивной работы. Наличие необходимого спортивного инвентаря и оборудования</w:t>
            </w:r>
          </w:p>
        </w:tc>
        <w:tc>
          <w:tcPr>
            <w:tcW w:w="1043" w:type="dxa"/>
          </w:tcPr>
          <w:p w:rsidR="00433A4B" w:rsidRDefault="00433A4B">
            <w:pPr>
              <w:pStyle w:val="ConsPlusNormal"/>
              <w:jc w:val="center"/>
            </w:pPr>
            <w:r>
              <w:t>10</w:t>
            </w:r>
          </w:p>
        </w:tc>
        <w:tc>
          <w:tcPr>
            <w:tcW w:w="897" w:type="dxa"/>
          </w:tcPr>
          <w:p w:rsidR="00433A4B" w:rsidRDefault="00433A4B">
            <w:pPr>
              <w:pStyle w:val="ConsPlusNormal"/>
            </w:pPr>
          </w:p>
        </w:tc>
      </w:tr>
      <w:tr w:rsidR="00433A4B">
        <w:tc>
          <w:tcPr>
            <w:tcW w:w="488" w:type="dxa"/>
          </w:tcPr>
          <w:p w:rsidR="00433A4B" w:rsidRDefault="00433A4B">
            <w:pPr>
              <w:pStyle w:val="ConsPlusNormal"/>
              <w:jc w:val="center"/>
            </w:pPr>
            <w:r>
              <w:t>3.</w:t>
            </w:r>
          </w:p>
        </w:tc>
        <w:tc>
          <w:tcPr>
            <w:tcW w:w="2268" w:type="dxa"/>
          </w:tcPr>
          <w:p w:rsidR="00433A4B" w:rsidRDefault="00433A4B">
            <w:pPr>
              <w:pStyle w:val="ConsPlusNormal"/>
            </w:pPr>
            <w:r>
              <w:t>Использование нетрадиционных форм массовой физкультурно-спортивной работы, разработка и внедрение программ физкультурно-оздоровительной направленности</w:t>
            </w:r>
          </w:p>
        </w:tc>
        <w:tc>
          <w:tcPr>
            <w:tcW w:w="4365" w:type="dxa"/>
          </w:tcPr>
          <w:p w:rsidR="00433A4B" w:rsidRDefault="00433A4B">
            <w:pPr>
              <w:pStyle w:val="ConsPlusNormal"/>
            </w:pPr>
            <w:r>
              <w:t>Новые нетрадиционные формы организации массовой физкультурно-оздоровительной и спортивно-массовой работы, наличие программы физкультурно-спортивной деятельности организации. Привлечение разных категорий занимающихся к занятиям по реализуемым программам физкультурно-спортивной направленности</w:t>
            </w:r>
          </w:p>
        </w:tc>
        <w:tc>
          <w:tcPr>
            <w:tcW w:w="1043" w:type="dxa"/>
          </w:tcPr>
          <w:p w:rsidR="00433A4B" w:rsidRDefault="00433A4B">
            <w:pPr>
              <w:pStyle w:val="ConsPlusNormal"/>
              <w:jc w:val="center"/>
            </w:pPr>
            <w:r>
              <w:t>15</w:t>
            </w:r>
          </w:p>
        </w:tc>
        <w:tc>
          <w:tcPr>
            <w:tcW w:w="897" w:type="dxa"/>
          </w:tcPr>
          <w:p w:rsidR="00433A4B" w:rsidRDefault="00433A4B">
            <w:pPr>
              <w:pStyle w:val="ConsPlusNormal"/>
            </w:pPr>
          </w:p>
        </w:tc>
      </w:tr>
      <w:tr w:rsidR="00433A4B">
        <w:tc>
          <w:tcPr>
            <w:tcW w:w="488" w:type="dxa"/>
          </w:tcPr>
          <w:p w:rsidR="00433A4B" w:rsidRDefault="00433A4B">
            <w:pPr>
              <w:pStyle w:val="ConsPlusNormal"/>
              <w:jc w:val="center"/>
            </w:pPr>
            <w:r>
              <w:t>4.</w:t>
            </w:r>
          </w:p>
        </w:tc>
        <w:tc>
          <w:tcPr>
            <w:tcW w:w="2268" w:type="dxa"/>
          </w:tcPr>
          <w:p w:rsidR="00433A4B" w:rsidRDefault="00433A4B">
            <w:pPr>
              <w:pStyle w:val="ConsPlusNormal"/>
            </w:pPr>
            <w:r>
              <w:t>Результативность организации массовой физкультурно-спортивной работы</w:t>
            </w:r>
          </w:p>
        </w:tc>
        <w:tc>
          <w:tcPr>
            <w:tcW w:w="4365" w:type="dxa"/>
          </w:tcPr>
          <w:p w:rsidR="00433A4B" w:rsidRDefault="00433A4B">
            <w:pPr>
              <w:pStyle w:val="ConsPlusNormal"/>
            </w:pPr>
            <w:r>
              <w:t>Рост числа занимающихся физической культурой и спортом на базе организации (клуба, образовательных организаций спортивной направленности). Исполнение календарного плана физкультурных и спортивных мероприятий (количество запланированных и фактически проведенных мероприятий). Результативность участия занимающихся в мероприятиях физкультурно-спортивной направленности</w:t>
            </w:r>
          </w:p>
        </w:tc>
        <w:tc>
          <w:tcPr>
            <w:tcW w:w="1043" w:type="dxa"/>
          </w:tcPr>
          <w:p w:rsidR="00433A4B" w:rsidRDefault="00433A4B">
            <w:pPr>
              <w:pStyle w:val="ConsPlusNormal"/>
              <w:jc w:val="center"/>
            </w:pPr>
            <w:r>
              <w:t>15</w:t>
            </w:r>
          </w:p>
        </w:tc>
        <w:tc>
          <w:tcPr>
            <w:tcW w:w="897" w:type="dxa"/>
          </w:tcPr>
          <w:p w:rsidR="00433A4B" w:rsidRDefault="00433A4B">
            <w:pPr>
              <w:pStyle w:val="ConsPlusNormal"/>
            </w:pPr>
          </w:p>
        </w:tc>
      </w:tr>
      <w:tr w:rsidR="00433A4B">
        <w:tc>
          <w:tcPr>
            <w:tcW w:w="488" w:type="dxa"/>
          </w:tcPr>
          <w:p w:rsidR="00433A4B" w:rsidRDefault="00433A4B">
            <w:pPr>
              <w:pStyle w:val="ConsPlusNormal"/>
              <w:jc w:val="center"/>
            </w:pPr>
            <w:r>
              <w:t>5.</w:t>
            </w:r>
          </w:p>
        </w:tc>
        <w:tc>
          <w:tcPr>
            <w:tcW w:w="2268" w:type="dxa"/>
          </w:tcPr>
          <w:p w:rsidR="00433A4B" w:rsidRDefault="00433A4B">
            <w:pPr>
              <w:pStyle w:val="ConsPlusNormal"/>
            </w:pPr>
            <w:r>
              <w:t>Кадровое обеспечение работы</w:t>
            </w:r>
          </w:p>
        </w:tc>
        <w:tc>
          <w:tcPr>
            <w:tcW w:w="4365" w:type="dxa"/>
          </w:tcPr>
          <w:p w:rsidR="00433A4B" w:rsidRDefault="00433A4B">
            <w:pPr>
              <w:pStyle w:val="ConsPlusNormal"/>
            </w:pPr>
            <w:r>
              <w:t xml:space="preserve">Наличие штатных работников сферы физической культуры и спорта. Работа по повышению квалификации специалистов </w:t>
            </w:r>
            <w:r>
              <w:lastRenderedPageBreak/>
              <w:t>физической культуры и спорта</w:t>
            </w:r>
          </w:p>
        </w:tc>
        <w:tc>
          <w:tcPr>
            <w:tcW w:w="1043" w:type="dxa"/>
          </w:tcPr>
          <w:p w:rsidR="00433A4B" w:rsidRDefault="00433A4B">
            <w:pPr>
              <w:pStyle w:val="ConsPlusNormal"/>
              <w:jc w:val="center"/>
            </w:pPr>
            <w:r>
              <w:lastRenderedPageBreak/>
              <w:t>10</w:t>
            </w:r>
          </w:p>
        </w:tc>
        <w:tc>
          <w:tcPr>
            <w:tcW w:w="897" w:type="dxa"/>
          </w:tcPr>
          <w:p w:rsidR="00433A4B" w:rsidRDefault="00433A4B">
            <w:pPr>
              <w:pStyle w:val="ConsPlusNormal"/>
            </w:pPr>
          </w:p>
        </w:tc>
      </w:tr>
      <w:tr w:rsidR="00433A4B">
        <w:tc>
          <w:tcPr>
            <w:tcW w:w="488" w:type="dxa"/>
          </w:tcPr>
          <w:p w:rsidR="00433A4B" w:rsidRDefault="00433A4B">
            <w:pPr>
              <w:pStyle w:val="ConsPlusNormal"/>
              <w:jc w:val="center"/>
            </w:pPr>
            <w:r>
              <w:lastRenderedPageBreak/>
              <w:t>6.</w:t>
            </w:r>
          </w:p>
        </w:tc>
        <w:tc>
          <w:tcPr>
            <w:tcW w:w="2268" w:type="dxa"/>
          </w:tcPr>
          <w:p w:rsidR="00433A4B" w:rsidRDefault="00433A4B">
            <w:pPr>
              <w:pStyle w:val="ConsPlusNormal"/>
            </w:pPr>
            <w:r>
              <w:t>Пропаганда физической культуры и спорта</w:t>
            </w:r>
          </w:p>
        </w:tc>
        <w:tc>
          <w:tcPr>
            <w:tcW w:w="4365" w:type="dxa"/>
          </w:tcPr>
          <w:p w:rsidR="00433A4B" w:rsidRDefault="00433A4B">
            <w:pPr>
              <w:pStyle w:val="ConsPlusNormal"/>
            </w:pPr>
            <w:r>
              <w:t>Разнообразие форм и мероприятий по организации пропаганды здорового образа жизни, физической культуры и спорта, в том числе по популяризации среди населения физической культуры, массовых видов спорта, туризма. Сотрудничество со средствами массовой информации, наличие информационных сайтов в информационно-телекоммуникационной сети "Интернет"</w:t>
            </w:r>
          </w:p>
        </w:tc>
        <w:tc>
          <w:tcPr>
            <w:tcW w:w="1043" w:type="dxa"/>
          </w:tcPr>
          <w:p w:rsidR="00433A4B" w:rsidRDefault="00433A4B">
            <w:pPr>
              <w:pStyle w:val="ConsPlusNormal"/>
              <w:jc w:val="center"/>
            </w:pPr>
            <w:r>
              <w:t>15</w:t>
            </w:r>
          </w:p>
        </w:tc>
        <w:tc>
          <w:tcPr>
            <w:tcW w:w="897" w:type="dxa"/>
          </w:tcPr>
          <w:p w:rsidR="00433A4B" w:rsidRDefault="00433A4B">
            <w:pPr>
              <w:pStyle w:val="ConsPlusNormal"/>
            </w:pPr>
          </w:p>
        </w:tc>
      </w:tr>
      <w:tr w:rsidR="00433A4B">
        <w:tc>
          <w:tcPr>
            <w:tcW w:w="488" w:type="dxa"/>
          </w:tcPr>
          <w:p w:rsidR="00433A4B" w:rsidRDefault="00433A4B">
            <w:pPr>
              <w:pStyle w:val="ConsPlusNormal"/>
            </w:pPr>
          </w:p>
        </w:tc>
        <w:tc>
          <w:tcPr>
            <w:tcW w:w="2268" w:type="dxa"/>
          </w:tcPr>
          <w:p w:rsidR="00433A4B" w:rsidRDefault="00433A4B">
            <w:pPr>
              <w:pStyle w:val="ConsPlusNormal"/>
            </w:pPr>
          </w:p>
        </w:tc>
        <w:tc>
          <w:tcPr>
            <w:tcW w:w="4365" w:type="dxa"/>
          </w:tcPr>
          <w:p w:rsidR="00433A4B" w:rsidRDefault="00433A4B">
            <w:pPr>
              <w:pStyle w:val="ConsPlusNormal"/>
            </w:pPr>
          </w:p>
        </w:tc>
        <w:tc>
          <w:tcPr>
            <w:tcW w:w="1043" w:type="dxa"/>
          </w:tcPr>
          <w:p w:rsidR="00433A4B" w:rsidRDefault="00433A4B">
            <w:pPr>
              <w:pStyle w:val="ConsPlusNormal"/>
              <w:jc w:val="center"/>
            </w:pPr>
            <w:r>
              <w:t>(макс. 90)</w:t>
            </w:r>
          </w:p>
        </w:tc>
        <w:tc>
          <w:tcPr>
            <w:tcW w:w="897" w:type="dxa"/>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____________    __________________________   ____________</w:t>
      </w:r>
    </w:p>
    <w:p w:rsidR="00433A4B" w:rsidRDefault="00433A4B">
      <w:pPr>
        <w:pStyle w:val="ConsPlusNonformat"/>
        <w:jc w:val="both"/>
      </w:pPr>
      <w:r>
        <w:t xml:space="preserve">  (подпись)       (расшифровка подписи)         (дата)</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0"/>
      </w:pPr>
      <w:r>
        <w:t>Утверждено</w:t>
      </w:r>
    </w:p>
    <w:p w:rsidR="00433A4B" w:rsidRDefault="00433A4B">
      <w:pPr>
        <w:pStyle w:val="ConsPlusNormal"/>
        <w:jc w:val="right"/>
      </w:pPr>
      <w:r>
        <w:t>постановлением Правительства</w:t>
      </w:r>
    </w:p>
    <w:p w:rsidR="00433A4B" w:rsidRDefault="00433A4B">
      <w:pPr>
        <w:pStyle w:val="ConsPlusNormal"/>
        <w:jc w:val="right"/>
      </w:pPr>
      <w:r>
        <w:t>Архангельской области</w:t>
      </w:r>
    </w:p>
    <w:p w:rsidR="00433A4B" w:rsidRDefault="00433A4B">
      <w:pPr>
        <w:pStyle w:val="ConsPlusNormal"/>
        <w:jc w:val="right"/>
      </w:pPr>
      <w:r>
        <w:t>от 09.10.2020 N 664-пп</w:t>
      </w:r>
    </w:p>
    <w:p w:rsidR="00433A4B" w:rsidRDefault="00433A4B">
      <w:pPr>
        <w:pStyle w:val="ConsPlusNormal"/>
        <w:jc w:val="both"/>
      </w:pPr>
    </w:p>
    <w:p w:rsidR="00433A4B" w:rsidRDefault="00433A4B">
      <w:pPr>
        <w:pStyle w:val="ConsPlusTitle"/>
        <w:jc w:val="center"/>
      </w:pPr>
      <w:bookmarkStart w:id="109" w:name="P4695"/>
      <w:bookmarkEnd w:id="109"/>
      <w:r>
        <w:t>ПОЛОЖЕНИЕ</w:t>
      </w:r>
    </w:p>
    <w:p w:rsidR="00433A4B" w:rsidRDefault="00433A4B">
      <w:pPr>
        <w:pStyle w:val="ConsPlusTitle"/>
        <w:jc w:val="center"/>
      </w:pPr>
      <w:r>
        <w:t>О ПОРЯДКЕ ПРОВЕДЕНИЯ КОНКУРСА НА ПОЛУЧЕНИЕ ГРАНТОВ</w:t>
      </w:r>
    </w:p>
    <w:p w:rsidR="00433A4B" w:rsidRDefault="00433A4B">
      <w:pPr>
        <w:pStyle w:val="ConsPlusTitle"/>
        <w:jc w:val="center"/>
      </w:pPr>
      <w:r>
        <w:t>В ФОРМЕ СУБСИДИЙ СРЕДИ ФИЗКУЛЬТУРНО-СПОРТИВНЫХ ОРГАНИЗАЦИЙ</w:t>
      </w:r>
    </w:p>
    <w:p w:rsidR="00433A4B" w:rsidRDefault="00433A4B">
      <w:pPr>
        <w:pStyle w:val="ConsPlusTitle"/>
        <w:jc w:val="center"/>
      </w:pPr>
      <w:r>
        <w:t>В АРХАНГЕЛЬСКОЙ ОБЛАСТИ, ОСУЩЕСТВЛЯЮЩИХ РАЗВИТИЕ ВИДА СПОРТА</w:t>
      </w:r>
    </w:p>
    <w:p w:rsidR="00433A4B" w:rsidRDefault="00433A4B">
      <w:pPr>
        <w:pStyle w:val="ConsPlusTitle"/>
        <w:jc w:val="center"/>
      </w:pPr>
      <w:r>
        <w:t>"ЛЫЖНЫЕ ГОНКИ"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(введено </w:t>
            </w:r>
            <w:hyperlink r:id="rId300">
              <w:r>
                <w:rPr>
                  <w:color w:val="0000FF"/>
                </w:rPr>
                <w:t>постановлением</w:t>
              </w:r>
            </w:hyperlink>
            <w:r>
              <w:rPr>
                <w:color w:val="392C69"/>
              </w:rPr>
              <w:t xml:space="preserve"> Правительства Архангельской области</w:t>
            </w:r>
          </w:p>
          <w:p w:rsidR="00433A4B" w:rsidRDefault="00433A4B">
            <w:pPr>
              <w:pStyle w:val="ConsPlusNormal"/>
              <w:jc w:val="center"/>
            </w:pPr>
            <w:r>
              <w:rPr>
                <w:color w:val="392C69"/>
              </w:rPr>
              <w:t>от 11.02.2021 N 66-пп;</w:t>
            </w:r>
          </w:p>
          <w:p w:rsidR="00433A4B" w:rsidRDefault="00433A4B">
            <w:pPr>
              <w:pStyle w:val="ConsPlusNormal"/>
              <w:jc w:val="center"/>
            </w:pPr>
            <w:r>
              <w:rPr>
                <w:color w:val="392C69"/>
              </w:rPr>
              <w:t>в ред. постановлений Правительства Архангельской области</w:t>
            </w:r>
          </w:p>
          <w:p w:rsidR="00433A4B" w:rsidRDefault="00433A4B">
            <w:pPr>
              <w:pStyle w:val="ConsPlusNormal"/>
              <w:jc w:val="center"/>
            </w:pPr>
            <w:r>
              <w:rPr>
                <w:color w:val="392C69"/>
              </w:rPr>
              <w:t xml:space="preserve">от 29.04.2022 </w:t>
            </w:r>
            <w:hyperlink r:id="rId301">
              <w:r>
                <w:rPr>
                  <w:color w:val="0000FF"/>
                </w:rPr>
                <w:t>N 279-пп</w:t>
              </w:r>
            </w:hyperlink>
            <w:r>
              <w:rPr>
                <w:color w:val="392C69"/>
              </w:rPr>
              <w:t xml:space="preserve">, от 19.05.2022 </w:t>
            </w:r>
            <w:hyperlink r:id="rId302">
              <w:r>
                <w:rPr>
                  <w:color w:val="0000FF"/>
                </w:rPr>
                <w:t>N 327-пп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Title"/>
        <w:jc w:val="center"/>
        <w:outlineLvl w:val="1"/>
      </w:pPr>
      <w:r>
        <w:t>I. Общие положения</w:t>
      </w:r>
    </w:p>
    <w:p w:rsidR="00433A4B" w:rsidRDefault="00433A4B">
      <w:pPr>
        <w:pStyle w:val="ConsPlusNormal"/>
        <w:jc w:val="both"/>
      </w:pPr>
    </w:p>
    <w:p w:rsidR="00433A4B" w:rsidRDefault="00433A4B">
      <w:pPr>
        <w:pStyle w:val="ConsPlusNormal"/>
        <w:ind w:firstLine="540"/>
        <w:jc w:val="both"/>
      </w:pPr>
      <w:bookmarkStart w:id="110" w:name="P4708"/>
      <w:bookmarkEnd w:id="110"/>
      <w:r>
        <w:t xml:space="preserve">1. Настоящее Положение, разработанное в соответствии со </w:t>
      </w:r>
      <w:hyperlink r:id="rId303">
        <w:r>
          <w:rPr>
            <w:color w:val="0000FF"/>
          </w:rPr>
          <w:t>статьями 78</w:t>
        </w:r>
      </w:hyperlink>
      <w:r>
        <w:t xml:space="preserve"> и </w:t>
      </w:r>
      <w:hyperlink r:id="rId304">
        <w:r>
          <w:rPr>
            <w:color w:val="0000FF"/>
          </w:rPr>
          <w:t>78.1</w:t>
        </w:r>
      </w:hyperlink>
      <w:r>
        <w:t xml:space="preserve"> Бюджетного кодекса Российской Федерации, общими </w:t>
      </w:r>
      <w:hyperlink r:id="rId305">
        <w:r>
          <w:rPr>
            <w:color w:val="0000FF"/>
          </w:rPr>
          <w:t>требованиями</w:t>
        </w:r>
      </w:hyperlink>
      <w:r>
        <w:t xml:space="preserve"> к нормативным правовым актам и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(далее - общие требования), </w:t>
      </w:r>
      <w:hyperlink w:anchor="P580">
        <w:r>
          <w:rPr>
            <w:color w:val="0000FF"/>
          </w:rPr>
          <w:t>пунктом 3.1</w:t>
        </w:r>
      </w:hyperlink>
      <w:r>
        <w:t xml:space="preserve"> приложения N 2 к государственной программе "Развитие физической культуры и спорта в Архангельской области", утвержденной постановлением Правительства Архангельской области от 9 октября 2020 года N 664-пп (далее - государственная программа), определяет порядок и условия проведения конкурса на получение грантов в форме субсидий среди физкультурно-спортивных организаций в Архангельской области, осуществляющих развитие вида спорта "лыжные гонки" (далее соответственно - грант, конкурс, организации).</w:t>
      </w:r>
    </w:p>
    <w:p w:rsidR="00433A4B" w:rsidRDefault="00433A4B">
      <w:pPr>
        <w:pStyle w:val="ConsPlusNormal"/>
        <w:spacing w:before="200"/>
        <w:ind w:firstLine="540"/>
        <w:jc w:val="both"/>
      </w:pPr>
      <w:r>
        <w:t>Проведение конкурса осуществляется в целях:</w:t>
      </w:r>
    </w:p>
    <w:p w:rsidR="00433A4B" w:rsidRDefault="00433A4B">
      <w:pPr>
        <w:pStyle w:val="ConsPlusNormal"/>
        <w:spacing w:before="200"/>
        <w:ind w:firstLine="540"/>
        <w:jc w:val="both"/>
      </w:pPr>
      <w:r>
        <w:t>1) популяризации лыжных гонок среди детей и подростков;</w:t>
      </w:r>
    </w:p>
    <w:p w:rsidR="00433A4B" w:rsidRDefault="00433A4B">
      <w:pPr>
        <w:pStyle w:val="ConsPlusNormal"/>
        <w:spacing w:before="200"/>
        <w:ind w:firstLine="540"/>
        <w:jc w:val="both"/>
      </w:pPr>
      <w:r>
        <w:t>2) развития лыжных гонок в Архангельской области как олимпийского и базового вида спорта;</w:t>
      </w:r>
    </w:p>
    <w:p w:rsidR="00433A4B" w:rsidRDefault="00433A4B">
      <w:pPr>
        <w:pStyle w:val="ConsPlusNormal"/>
        <w:spacing w:before="200"/>
        <w:ind w:firstLine="540"/>
        <w:jc w:val="both"/>
      </w:pPr>
      <w:r>
        <w:t>3) совершенствования деятельности по развитию лыжных гонок в организациях;</w:t>
      </w:r>
    </w:p>
    <w:p w:rsidR="00433A4B" w:rsidRDefault="00433A4B">
      <w:pPr>
        <w:pStyle w:val="ConsPlusNormal"/>
        <w:spacing w:before="200"/>
        <w:ind w:firstLine="540"/>
        <w:jc w:val="both"/>
      </w:pPr>
      <w:r>
        <w:lastRenderedPageBreak/>
        <w:t>4) содействия организациям в обеспечении организации спортивной подготовки по лыжным гонкам;</w:t>
      </w:r>
    </w:p>
    <w:p w:rsidR="00433A4B" w:rsidRDefault="00433A4B">
      <w:pPr>
        <w:pStyle w:val="ConsPlusNormal"/>
        <w:spacing w:before="200"/>
        <w:ind w:firstLine="540"/>
        <w:jc w:val="both"/>
      </w:pPr>
      <w:r>
        <w:t>5) содействия в обеспечении подготовки спортивного резерва для спортивных сборных команд Архангельской области.</w:t>
      </w:r>
    </w:p>
    <w:p w:rsidR="00433A4B" w:rsidRDefault="00433A4B">
      <w:pPr>
        <w:pStyle w:val="ConsPlusNormal"/>
        <w:spacing w:before="200"/>
        <w:ind w:firstLine="540"/>
        <w:jc w:val="both"/>
      </w:pPr>
      <w:bookmarkStart w:id="111" w:name="P4715"/>
      <w:bookmarkEnd w:id="111"/>
      <w:r>
        <w:t xml:space="preserve">2. Соискателями гранта являются организации, подавшие </w:t>
      </w:r>
      <w:hyperlink w:anchor="P4860">
        <w:r>
          <w:rPr>
            <w:color w:val="0000FF"/>
          </w:rPr>
          <w:t>заявку</w:t>
        </w:r>
      </w:hyperlink>
      <w:r>
        <w:t xml:space="preserve"> на участие в конкурсе (далее также - участники конкурса) по форме согласно приложению N 1 к настоящему Положению (далее - заявка).</w:t>
      </w:r>
    </w:p>
    <w:p w:rsidR="00433A4B" w:rsidRDefault="00433A4B">
      <w:pPr>
        <w:pStyle w:val="ConsPlusNormal"/>
        <w:spacing w:before="200"/>
        <w:ind w:firstLine="540"/>
        <w:jc w:val="both"/>
      </w:pPr>
      <w:r>
        <w:t>3. Организатором конкурса и главным распорядителем средств областного бюджета, предусмотренных на предоставление грантов, является министерство спорта Архангельской области (далее - министерство).</w:t>
      </w:r>
    </w:p>
    <w:p w:rsidR="00433A4B" w:rsidRDefault="00433A4B">
      <w:pPr>
        <w:pStyle w:val="ConsPlusNormal"/>
        <w:jc w:val="both"/>
      </w:pPr>
      <w:r>
        <w:t xml:space="preserve">(в ред. </w:t>
      </w:r>
      <w:hyperlink r:id="rId306">
        <w:r>
          <w:rPr>
            <w:color w:val="0000FF"/>
          </w:rPr>
          <w:t>постановления</w:t>
        </w:r>
      </w:hyperlink>
      <w:r>
        <w:t xml:space="preserve"> Правительства Архангельской области от 29.04.2022 N 279-пп)</w:t>
      </w:r>
    </w:p>
    <w:p w:rsidR="00433A4B" w:rsidRDefault="00433A4B">
      <w:pPr>
        <w:pStyle w:val="ConsPlusNormal"/>
        <w:spacing w:before="200"/>
        <w:ind w:firstLine="540"/>
        <w:jc w:val="both"/>
      </w:pPr>
      <w:r>
        <w:t xml:space="preserve">Гранты предоставляются по результатам отбора в форме конкурса в соответствии со сводной бюджетной росписью областного бюджета в пределах лимитов бюджетных обязательств, утвержденных министерству, в пределах средств, предусмотренных областным бюджетом на реализацию </w:t>
      </w:r>
      <w:hyperlink w:anchor="P580">
        <w:r>
          <w:rPr>
            <w:color w:val="0000FF"/>
          </w:rPr>
          <w:t>пункта 3.1</w:t>
        </w:r>
      </w:hyperlink>
      <w:r>
        <w:t xml:space="preserve"> перечня мероприятий государственной программы.</w:t>
      </w:r>
    </w:p>
    <w:p w:rsidR="00433A4B" w:rsidRDefault="00433A4B">
      <w:pPr>
        <w:pStyle w:val="ConsPlusNormal"/>
        <w:spacing w:before="200"/>
        <w:ind w:firstLine="540"/>
        <w:jc w:val="both"/>
      </w:pPr>
      <w:r>
        <w:t>Целевое назначение гранта - улучшение материально-технического оснащения организаций, обеспечение подготовки спортсменов-лыжников.</w:t>
      </w:r>
    </w:p>
    <w:p w:rsidR="00433A4B" w:rsidRDefault="00433A4B">
      <w:pPr>
        <w:pStyle w:val="ConsPlusNormal"/>
        <w:spacing w:before="200"/>
        <w:ind w:firstLine="540"/>
        <w:jc w:val="both"/>
      </w:pPr>
      <w:r>
        <w:t xml:space="preserve">4. </w:t>
      </w:r>
      <w:hyperlink w:anchor="P4904">
        <w:r>
          <w:rPr>
            <w:color w:val="0000FF"/>
          </w:rPr>
          <w:t>Размеры</w:t>
        </w:r>
      </w:hyperlink>
      <w:r>
        <w:t xml:space="preserve"> грантов устанавливаются согласно приложению N 2 к настоящему Положению.</w:t>
      </w:r>
    </w:p>
    <w:p w:rsidR="00433A4B" w:rsidRDefault="00433A4B">
      <w:pPr>
        <w:pStyle w:val="ConsPlusNormal"/>
        <w:spacing w:before="200"/>
        <w:ind w:firstLine="540"/>
        <w:jc w:val="both"/>
      </w:pPr>
      <w:r>
        <w:t>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
    <w:p w:rsidR="00433A4B" w:rsidRDefault="00433A4B">
      <w:pPr>
        <w:pStyle w:val="ConsPlusNormal"/>
        <w:jc w:val="both"/>
      </w:pPr>
      <w:r>
        <w:t xml:space="preserve">(в ред. </w:t>
      </w:r>
      <w:hyperlink r:id="rId307">
        <w:r>
          <w:rPr>
            <w:color w:val="0000FF"/>
          </w:rPr>
          <w:t>постановления</w:t>
        </w:r>
      </w:hyperlink>
      <w:r>
        <w:t xml:space="preserve"> Правительства Архангельской области от 19.05.2022 N 327-пп)</w:t>
      </w:r>
    </w:p>
    <w:p w:rsidR="00433A4B" w:rsidRDefault="00433A4B">
      <w:pPr>
        <w:pStyle w:val="ConsPlusNormal"/>
        <w:jc w:val="both"/>
      </w:pPr>
    </w:p>
    <w:p w:rsidR="00433A4B" w:rsidRDefault="00433A4B">
      <w:pPr>
        <w:pStyle w:val="ConsPlusTitle"/>
        <w:jc w:val="center"/>
        <w:outlineLvl w:val="1"/>
      </w:pPr>
      <w:r>
        <w:t>II. Условия предоставления грантов и порядок проведения</w:t>
      </w:r>
    </w:p>
    <w:p w:rsidR="00433A4B" w:rsidRDefault="00433A4B">
      <w:pPr>
        <w:pStyle w:val="ConsPlusTitle"/>
        <w:jc w:val="center"/>
      </w:pPr>
      <w:r>
        <w:t>конкурса</w:t>
      </w:r>
    </w:p>
    <w:p w:rsidR="00433A4B" w:rsidRDefault="00433A4B">
      <w:pPr>
        <w:pStyle w:val="ConsPlusNormal"/>
        <w:jc w:val="both"/>
      </w:pPr>
    </w:p>
    <w:p w:rsidR="00433A4B" w:rsidRDefault="00433A4B">
      <w:pPr>
        <w:pStyle w:val="ConsPlusNormal"/>
        <w:ind w:firstLine="540"/>
        <w:jc w:val="both"/>
      </w:pPr>
      <w:bookmarkStart w:id="112" w:name="P4727"/>
      <w:bookmarkEnd w:id="112"/>
      <w:r>
        <w:t>5. Соискатели гранта для участия в конкурсе должны соответствовать следующим условиям:</w:t>
      </w:r>
    </w:p>
    <w:p w:rsidR="00433A4B" w:rsidRDefault="00433A4B">
      <w:pPr>
        <w:pStyle w:val="ConsPlusNormal"/>
        <w:spacing w:before="200"/>
        <w:ind w:firstLine="540"/>
        <w:jc w:val="both"/>
      </w:pPr>
      <w:r>
        <w:t>1) 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33A4B" w:rsidRDefault="00433A4B">
      <w:pPr>
        <w:pStyle w:val="ConsPlusNormal"/>
        <w:spacing w:before="200"/>
        <w:ind w:firstLine="540"/>
        <w:jc w:val="both"/>
      </w:pPr>
      <w:r>
        <w:t>2) не иметь на первое число месяца, предшествующего месяцу, в котором планируется подача заявки,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433A4B" w:rsidRDefault="00433A4B">
      <w:pPr>
        <w:pStyle w:val="ConsPlusNormal"/>
        <w:spacing w:before="200"/>
        <w:ind w:firstLine="540"/>
        <w:jc w:val="both"/>
      </w:pPr>
      <w:r>
        <w:t>3) не иметь на первое число месяца, предшествующего месяцу, в котором планируется подача заявки,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433A4B" w:rsidRDefault="00433A4B">
      <w:pPr>
        <w:pStyle w:val="ConsPlusNormal"/>
        <w:spacing w:before="200"/>
        <w:ind w:firstLine="540"/>
        <w:jc w:val="both"/>
      </w:pPr>
      <w:r>
        <w:t>4) на первое число месяца, предшествующего месяцу, в котором планируется участие в конкурсе, не находиться в процессе ликвидации, реорганизации (за исключением реорганизации в форме присоединения к соискателю гранта другого юридического лица), в отношении соискателя гранта не введена процедура банкротства, деятельность получателя гранта не должна быть приостановлена в порядке, предусмотренном законодательством Российской Федерации;</w:t>
      </w:r>
    </w:p>
    <w:p w:rsidR="00433A4B" w:rsidRDefault="00433A4B">
      <w:pPr>
        <w:pStyle w:val="ConsPlusNormal"/>
        <w:jc w:val="both"/>
      </w:pPr>
      <w:r>
        <w:t xml:space="preserve">(в ред. </w:t>
      </w:r>
      <w:hyperlink r:id="rId308">
        <w:r>
          <w:rPr>
            <w:color w:val="0000FF"/>
          </w:rPr>
          <w:t>постановления</w:t>
        </w:r>
      </w:hyperlink>
      <w:r>
        <w:t xml:space="preserve"> Правительства Архангельской области от 19.05.2022 N 327-пп)</w:t>
      </w:r>
    </w:p>
    <w:p w:rsidR="00433A4B" w:rsidRDefault="00433A4B">
      <w:pPr>
        <w:pStyle w:val="ConsPlusNormal"/>
        <w:spacing w:before="200"/>
        <w:ind w:firstLine="540"/>
        <w:jc w:val="both"/>
      </w:pPr>
      <w:r>
        <w:t xml:space="preserve">5) на первое число месяца, предшествующего месяцу, в котором планируется участие в </w:t>
      </w:r>
      <w:r>
        <w:lastRenderedPageBreak/>
        <w:t>конкурсе,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гранта, являющегося юридическим лицом;</w:t>
      </w:r>
    </w:p>
    <w:p w:rsidR="00433A4B" w:rsidRDefault="00433A4B">
      <w:pPr>
        <w:pStyle w:val="ConsPlusNormal"/>
        <w:spacing w:before="200"/>
        <w:ind w:firstLine="540"/>
        <w:jc w:val="both"/>
      </w:pPr>
      <w:r>
        <w:t xml:space="preserve">6) не получать в текущем финансовом году средства из областного бюджета в соответствии с иными правовыми актами Архангельской области на цели, указанные в </w:t>
      </w:r>
      <w:hyperlink w:anchor="P4708">
        <w:r>
          <w:rPr>
            <w:color w:val="0000FF"/>
          </w:rPr>
          <w:t>пункте 1</w:t>
        </w:r>
      </w:hyperlink>
      <w:r>
        <w:t xml:space="preserve"> настоящего Положения;</w:t>
      </w:r>
    </w:p>
    <w:p w:rsidR="00433A4B" w:rsidRDefault="00433A4B">
      <w:pPr>
        <w:pStyle w:val="ConsPlusNormal"/>
        <w:spacing w:before="200"/>
        <w:ind w:firstLine="540"/>
        <w:jc w:val="both"/>
      </w:pPr>
      <w:r>
        <w:t>7) иметь согласие органа, осуществляющего функции и полномочия учредителя в отношении организаций, являющихся бюджетными или автономными учреждениями, на участие в конкурсе, оформленное на бланке такого органа;</w:t>
      </w:r>
    </w:p>
    <w:p w:rsidR="00433A4B" w:rsidRDefault="00433A4B">
      <w:pPr>
        <w:pStyle w:val="ConsPlusNormal"/>
        <w:spacing w:before="200"/>
        <w:ind w:firstLine="540"/>
        <w:jc w:val="both"/>
      </w:pPr>
      <w:r>
        <w:t>8) не являться государственным учреждением Архангельской области, функции и полномочия учредителя в отношении которого осуществляет министерство.</w:t>
      </w:r>
    </w:p>
    <w:p w:rsidR="00433A4B" w:rsidRDefault="00433A4B">
      <w:pPr>
        <w:pStyle w:val="ConsPlusNormal"/>
        <w:spacing w:before="200"/>
        <w:ind w:firstLine="540"/>
        <w:jc w:val="both"/>
      </w:pPr>
      <w:r>
        <w:t>6. Организацию и проведение конкурса осуществляет министерство, которое последовательно:</w:t>
      </w:r>
    </w:p>
    <w:p w:rsidR="00433A4B" w:rsidRDefault="00433A4B">
      <w:pPr>
        <w:pStyle w:val="ConsPlusNormal"/>
        <w:spacing w:before="200"/>
        <w:ind w:firstLine="540"/>
        <w:jc w:val="both"/>
      </w:pPr>
      <w:r>
        <w:t>1) издает распоряжение о проведении конкурса;</w:t>
      </w:r>
    </w:p>
    <w:p w:rsidR="00433A4B" w:rsidRDefault="00433A4B">
      <w:pPr>
        <w:pStyle w:val="ConsPlusNormal"/>
        <w:spacing w:before="200"/>
        <w:ind w:firstLine="540"/>
        <w:jc w:val="both"/>
      </w:pPr>
      <w:r>
        <w:t>2) готовит извещение о проведении конкурса;</w:t>
      </w:r>
    </w:p>
    <w:p w:rsidR="00433A4B" w:rsidRDefault="00433A4B">
      <w:pPr>
        <w:pStyle w:val="ConsPlusNormal"/>
        <w:spacing w:before="200"/>
        <w:ind w:firstLine="540"/>
        <w:jc w:val="both"/>
      </w:pPr>
      <w:r>
        <w:t>3) организует прием, регистрацию и хранение заявок;</w:t>
      </w:r>
    </w:p>
    <w:p w:rsidR="00433A4B" w:rsidRDefault="00433A4B">
      <w:pPr>
        <w:pStyle w:val="ConsPlusNormal"/>
        <w:spacing w:before="200"/>
        <w:ind w:firstLine="540"/>
        <w:jc w:val="both"/>
      </w:pPr>
      <w:r>
        <w:t>4) на основании протокола заседания экспертной комиссии определяет победителей конкурса;</w:t>
      </w:r>
    </w:p>
    <w:p w:rsidR="00433A4B" w:rsidRDefault="00433A4B">
      <w:pPr>
        <w:pStyle w:val="ConsPlusNormal"/>
        <w:spacing w:before="200"/>
        <w:ind w:firstLine="540"/>
        <w:jc w:val="both"/>
      </w:pPr>
      <w:bookmarkStart w:id="113" w:name="P4742"/>
      <w:bookmarkEnd w:id="113"/>
      <w:r>
        <w:t>5) готовит информацию о результатах рассмотрения поступивших заявлений и размерах предоставленных грантов (далее - информация).</w:t>
      </w:r>
    </w:p>
    <w:p w:rsidR="00433A4B" w:rsidRDefault="00433A4B">
      <w:pPr>
        <w:pStyle w:val="ConsPlusNormal"/>
        <w:spacing w:before="200"/>
        <w:ind w:firstLine="540"/>
        <w:jc w:val="both"/>
      </w:pPr>
      <w:bookmarkStart w:id="114" w:name="P4743"/>
      <w:bookmarkEnd w:id="114"/>
      <w:r>
        <w:t>7. Информационное сообщение о проведении конкурса содержит следующие сведения:</w:t>
      </w:r>
    </w:p>
    <w:p w:rsidR="00433A4B" w:rsidRDefault="00433A4B">
      <w:pPr>
        <w:pStyle w:val="ConsPlusNormal"/>
        <w:spacing w:before="200"/>
        <w:ind w:firstLine="540"/>
        <w:jc w:val="both"/>
      </w:pPr>
      <w:r>
        <w:t xml:space="preserve">1) сроки проведения конкурса (даты и время начала (окончания) подачи (приема) документов, указанных в </w:t>
      </w:r>
      <w:hyperlink w:anchor="P4758">
        <w:r>
          <w:rPr>
            <w:color w:val="0000FF"/>
          </w:rPr>
          <w:t>пунктах 9</w:t>
        </w:r>
      </w:hyperlink>
      <w:r>
        <w:t xml:space="preserve"> и </w:t>
      </w:r>
      <w:hyperlink w:anchor="P4763">
        <w:r>
          <w:rPr>
            <w:color w:val="0000FF"/>
          </w:rPr>
          <w:t>10</w:t>
        </w:r>
      </w:hyperlink>
      <w:r>
        <w:t xml:space="preserve"> настоящего Положения, которые не могут быть меньше 30 календарных дней, следующих за днем размещения информационного сообщения о проведении конкурса;</w:t>
      </w:r>
    </w:p>
    <w:p w:rsidR="00433A4B" w:rsidRDefault="00433A4B">
      <w:pPr>
        <w:pStyle w:val="ConsPlusNormal"/>
        <w:spacing w:before="200"/>
        <w:ind w:firstLine="540"/>
        <w:jc w:val="both"/>
      </w:pPr>
      <w:r>
        <w:t>2) наименование, место нахождения, почтовый адрес, адрес электронной почты министерства;</w:t>
      </w:r>
    </w:p>
    <w:p w:rsidR="00433A4B" w:rsidRDefault="00433A4B">
      <w:pPr>
        <w:pStyle w:val="ConsPlusNormal"/>
        <w:spacing w:before="200"/>
        <w:ind w:firstLine="540"/>
        <w:jc w:val="both"/>
      </w:pPr>
      <w:r>
        <w:t>3) цель предоставления гранта, а также результаты предоставления гранта;</w:t>
      </w:r>
    </w:p>
    <w:p w:rsidR="00433A4B" w:rsidRDefault="00433A4B">
      <w:pPr>
        <w:pStyle w:val="ConsPlusNormal"/>
        <w:spacing w:before="200"/>
        <w:ind w:firstLine="540"/>
        <w:jc w:val="both"/>
      </w:pPr>
      <w:r>
        <w:t>4)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конкурса;</w:t>
      </w:r>
    </w:p>
    <w:p w:rsidR="00433A4B" w:rsidRDefault="00433A4B">
      <w:pPr>
        <w:pStyle w:val="ConsPlusNormal"/>
        <w:spacing w:before="200"/>
        <w:ind w:firstLine="540"/>
        <w:jc w:val="both"/>
      </w:pPr>
      <w:r>
        <w:t xml:space="preserve">5) требования к участникам конкурса, предусмотренные </w:t>
      </w:r>
      <w:hyperlink w:anchor="P4708">
        <w:r>
          <w:rPr>
            <w:color w:val="0000FF"/>
          </w:rPr>
          <w:t>пунктами 1</w:t>
        </w:r>
      </w:hyperlink>
      <w:r>
        <w:t xml:space="preserve"> и </w:t>
      </w:r>
      <w:hyperlink w:anchor="P4727">
        <w:r>
          <w:rPr>
            <w:color w:val="0000FF"/>
          </w:rPr>
          <w:t>5</w:t>
        </w:r>
      </w:hyperlink>
      <w:r>
        <w:t xml:space="preserve"> настоящего Положения, перечень документов, представляемых участниками конкурса для подтверждения их соответствия указанным требованиям;</w:t>
      </w:r>
    </w:p>
    <w:p w:rsidR="00433A4B" w:rsidRDefault="00433A4B">
      <w:pPr>
        <w:pStyle w:val="ConsPlusNormal"/>
        <w:spacing w:before="200"/>
        <w:ind w:firstLine="540"/>
        <w:jc w:val="both"/>
      </w:pPr>
      <w:r>
        <w:t xml:space="preserve">6) порядок подачи документов, указанных в </w:t>
      </w:r>
      <w:hyperlink w:anchor="P4758">
        <w:r>
          <w:rPr>
            <w:color w:val="0000FF"/>
          </w:rPr>
          <w:t>пунктах 9</w:t>
        </w:r>
      </w:hyperlink>
      <w:r>
        <w:t xml:space="preserve"> и </w:t>
      </w:r>
      <w:hyperlink w:anchor="P4763">
        <w:r>
          <w:rPr>
            <w:color w:val="0000FF"/>
          </w:rPr>
          <w:t>10</w:t>
        </w:r>
      </w:hyperlink>
      <w:r>
        <w:t xml:space="preserve"> настоящего Положения, и требования, предъявляемые к форме и содержанию указанных документов;</w:t>
      </w:r>
    </w:p>
    <w:p w:rsidR="00433A4B" w:rsidRDefault="00433A4B">
      <w:pPr>
        <w:pStyle w:val="ConsPlusNormal"/>
        <w:spacing w:before="200"/>
        <w:ind w:firstLine="540"/>
        <w:jc w:val="both"/>
      </w:pPr>
      <w:r>
        <w:t xml:space="preserve">7) порядок отзыва документов, указанных в </w:t>
      </w:r>
      <w:hyperlink w:anchor="P4758">
        <w:r>
          <w:rPr>
            <w:color w:val="0000FF"/>
          </w:rPr>
          <w:t>пунктах 9</w:t>
        </w:r>
      </w:hyperlink>
      <w:r>
        <w:t xml:space="preserve"> и </w:t>
      </w:r>
      <w:hyperlink w:anchor="P4763">
        <w:r>
          <w:rPr>
            <w:color w:val="0000FF"/>
          </w:rPr>
          <w:t>10</w:t>
        </w:r>
      </w:hyperlink>
      <w:r>
        <w:t xml:space="preserve"> настоящего Положения, порядок возврата указанных документов, в том числе основания для возврата, порядок внесения изменений в указанные документы;</w:t>
      </w:r>
    </w:p>
    <w:p w:rsidR="00433A4B" w:rsidRDefault="00433A4B">
      <w:pPr>
        <w:pStyle w:val="ConsPlusNormal"/>
        <w:spacing w:before="200"/>
        <w:ind w:firstLine="540"/>
        <w:jc w:val="both"/>
      </w:pPr>
      <w:r>
        <w:t xml:space="preserve">8) правила рассмотрения и оценки документов, указанных в </w:t>
      </w:r>
      <w:hyperlink w:anchor="P4758">
        <w:r>
          <w:rPr>
            <w:color w:val="0000FF"/>
          </w:rPr>
          <w:t>пунктах 9</w:t>
        </w:r>
      </w:hyperlink>
      <w:r>
        <w:t xml:space="preserve"> и </w:t>
      </w:r>
      <w:hyperlink w:anchor="P4763">
        <w:r>
          <w:rPr>
            <w:color w:val="0000FF"/>
          </w:rPr>
          <w:t>10</w:t>
        </w:r>
      </w:hyperlink>
      <w:r>
        <w:t xml:space="preserve"> настоящего Положения;</w:t>
      </w:r>
    </w:p>
    <w:p w:rsidR="00433A4B" w:rsidRDefault="00433A4B">
      <w:pPr>
        <w:pStyle w:val="ConsPlusNormal"/>
        <w:spacing w:before="200"/>
        <w:ind w:firstLine="540"/>
        <w:jc w:val="both"/>
      </w:pPr>
      <w:r>
        <w:t>9) порядок предоставления участникам конкурса разъяснений положений информационного сообщения о проведении конкурса, даты начала и окончания срока такого предоставления;</w:t>
      </w:r>
    </w:p>
    <w:p w:rsidR="00433A4B" w:rsidRDefault="00433A4B">
      <w:pPr>
        <w:pStyle w:val="ConsPlusNormal"/>
        <w:spacing w:before="200"/>
        <w:ind w:firstLine="540"/>
        <w:jc w:val="both"/>
      </w:pPr>
      <w:r>
        <w:t>10) срок, в течение которого победитель (победители) конкурса должен подписать соглашение о предоставлении гранта (далее - соглашение);</w:t>
      </w:r>
    </w:p>
    <w:p w:rsidR="00433A4B" w:rsidRDefault="00433A4B">
      <w:pPr>
        <w:pStyle w:val="ConsPlusNormal"/>
        <w:spacing w:before="200"/>
        <w:ind w:firstLine="540"/>
        <w:jc w:val="both"/>
      </w:pPr>
      <w:r>
        <w:lastRenderedPageBreak/>
        <w:t>11) условия признания победителя (победителей) конкурса уклонившимся от заключения соглашения;</w:t>
      </w:r>
    </w:p>
    <w:p w:rsidR="00433A4B" w:rsidRDefault="00433A4B">
      <w:pPr>
        <w:pStyle w:val="ConsPlusNormal"/>
        <w:spacing w:before="200"/>
        <w:ind w:firstLine="540"/>
        <w:jc w:val="both"/>
      </w:pPr>
      <w:r>
        <w:t>12) перечень мероприятий, используемых в целях оценки рейтинга участника конкурса, утвержденных распоряжением министерства (далее - перечень);</w:t>
      </w:r>
    </w:p>
    <w:p w:rsidR="00433A4B" w:rsidRDefault="00433A4B">
      <w:pPr>
        <w:pStyle w:val="ConsPlusNormal"/>
        <w:spacing w:before="200"/>
        <w:ind w:firstLine="540"/>
        <w:jc w:val="both"/>
      </w:pPr>
      <w:r>
        <w:t>13) дата размещения результатов конкурса на едином портале, а также на официальном сайте министерства в информационно-телекоммуникационной сети "Интернет".</w:t>
      </w:r>
    </w:p>
    <w:p w:rsidR="00433A4B" w:rsidRDefault="00433A4B">
      <w:pPr>
        <w:pStyle w:val="ConsPlusNormal"/>
        <w:spacing w:before="200"/>
        <w:ind w:firstLine="540"/>
        <w:jc w:val="both"/>
      </w:pPr>
      <w:bookmarkStart w:id="115" w:name="P4757"/>
      <w:bookmarkEnd w:id="115"/>
      <w:r>
        <w:t xml:space="preserve">8. Информационное сообщение о проведении конкурса, предусмотренное </w:t>
      </w:r>
      <w:hyperlink w:anchor="P4743">
        <w:r>
          <w:rPr>
            <w:color w:val="0000FF"/>
          </w:rPr>
          <w:t>пунктом 7</w:t>
        </w:r>
      </w:hyperlink>
      <w:r>
        <w:t xml:space="preserve"> настоящего Положения, и информация, предусмотренная </w:t>
      </w:r>
      <w:hyperlink w:anchor="P4742">
        <w:r>
          <w:rPr>
            <w:color w:val="0000FF"/>
          </w:rPr>
          <w:t>подпунктом 5 пункта 6</w:t>
        </w:r>
      </w:hyperlink>
      <w:r>
        <w:t xml:space="preserve"> настоящего Положения, размещаются на едином портале и на официальном сайте Правительства Архангельской области в информационно-телекоммуникационной сети "Интернет" (далее - официальный сайт).</w:t>
      </w:r>
    </w:p>
    <w:p w:rsidR="00433A4B" w:rsidRDefault="00433A4B">
      <w:pPr>
        <w:pStyle w:val="ConsPlusNormal"/>
        <w:spacing w:before="200"/>
        <w:ind w:firstLine="540"/>
        <w:jc w:val="both"/>
      </w:pPr>
      <w:bookmarkStart w:id="116" w:name="P4758"/>
      <w:bookmarkEnd w:id="116"/>
      <w:r>
        <w:t>9. Для участия в конкурсе соискатели гранта в сроки, указанные в информационном сообщении о проведении конкурса, направляют в министерство на бумажном носителе и на адрес электронной почты (minmst@dvinaland.ru) следующие документы:</w:t>
      </w:r>
    </w:p>
    <w:p w:rsidR="00433A4B" w:rsidRDefault="00433A4B">
      <w:pPr>
        <w:pStyle w:val="ConsPlusNormal"/>
        <w:spacing w:before="200"/>
        <w:ind w:firstLine="540"/>
        <w:jc w:val="both"/>
      </w:pPr>
      <w:r>
        <w:t>1) заявку;</w:t>
      </w:r>
    </w:p>
    <w:p w:rsidR="00433A4B" w:rsidRDefault="00433A4B">
      <w:pPr>
        <w:pStyle w:val="ConsPlusNormal"/>
        <w:spacing w:before="200"/>
        <w:ind w:firstLine="540"/>
        <w:jc w:val="both"/>
      </w:pPr>
      <w:r>
        <w:t>2) справку, подтверждающую,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подписанную руководителем и главным бухгалтером (при наличии) и заверенную печатью (при наличии) организации;</w:t>
      </w:r>
    </w:p>
    <w:p w:rsidR="00433A4B" w:rsidRDefault="00433A4B">
      <w:pPr>
        <w:pStyle w:val="ConsPlusNormal"/>
        <w:spacing w:before="200"/>
        <w:ind w:firstLine="540"/>
        <w:jc w:val="both"/>
      </w:pPr>
      <w:r>
        <w:t>3) документ, подтверждающий согласие органа, осуществляющего функции и полномочия учредителя в отношении организаций, являющихся бюджетными или автономными учреждениями, на участие в конкурсе.</w:t>
      </w:r>
    </w:p>
    <w:p w:rsidR="00433A4B" w:rsidRDefault="00433A4B">
      <w:pPr>
        <w:pStyle w:val="ConsPlusNormal"/>
        <w:spacing w:before="200"/>
        <w:ind w:firstLine="540"/>
        <w:jc w:val="both"/>
      </w:pPr>
      <w:r>
        <w:t>Соискатель гранта несет ответственность за достоверность информации, содержащейся в заявке.</w:t>
      </w:r>
    </w:p>
    <w:p w:rsidR="00433A4B" w:rsidRDefault="00433A4B">
      <w:pPr>
        <w:pStyle w:val="ConsPlusNormal"/>
        <w:spacing w:before="200"/>
        <w:ind w:firstLine="540"/>
        <w:jc w:val="both"/>
      </w:pPr>
      <w:bookmarkStart w:id="117" w:name="P4763"/>
      <w:bookmarkEnd w:id="117"/>
      <w:r>
        <w:t>10. Соискатель гранта вправе по собственной инициативе представить следующие документы:</w:t>
      </w:r>
    </w:p>
    <w:p w:rsidR="00433A4B" w:rsidRDefault="00433A4B">
      <w:pPr>
        <w:pStyle w:val="ConsPlusNormal"/>
        <w:spacing w:before="200"/>
        <w:ind w:firstLine="540"/>
        <w:jc w:val="both"/>
      </w:pPr>
      <w:r>
        <w:t>1) выписку из Единого государственного реестра юридических лиц, выданную не ранее чем за 30 календарных дней до дня подачи заявки;</w:t>
      </w:r>
    </w:p>
    <w:p w:rsidR="00433A4B" w:rsidRDefault="00433A4B">
      <w:pPr>
        <w:pStyle w:val="ConsPlusNormal"/>
        <w:spacing w:before="200"/>
        <w:ind w:firstLine="540"/>
        <w:jc w:val="both"/>
      </w:pPr>
      <w:r>
        <w:t>2) справку об исполнении соискателем гранта обязанности по уплате налогов, сборов, страховых взносов, пеней, штрафов, процентов по форме, утвержденной федеральным органом исполнительной власти, уполномоченным по контролю и надзору в области налогов и сборов.</w:t>
      </w:r>
    </w:p>
    <w:p w:rsidR="00433A4B" w:rsidRDefault="00433A4B">
      <w:pPr>
        <w:pStyle w:val="ConsPlusNormal"/>
        <w:spacing w:before="200"/>
        <w:ind w:firstLine="540"/>
        <w:jc w:val="both"/>
      </w:pPr>
      <w:r>
        <w:t>Министерство запрашивает документы, указанные в настоящем пункте, если организация не представила их по собственной инициативе, путем направления межведомственных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433A4B" w:rsidRDefault="00433A4B">
      <w:pPr>
        <w:pStyle w:val="ConsPlusNormal"/>
        <w:spacing w:before="200"/>
        <w:ind w:firstLine="540"/>
        <w:jc w:val="both"/>
      </w:pPr>
      <w:r>
        <w:t>11. Министерство осуществляет рассмотрение заявок в течение пяти рабочих дней со дня их регистрации и принимает в отношении каждой заявки одно из следующих решений:</w:t>
      </w:r>
    </w:p>
    <w:p w:rsidR="00433A4B" w:rsidRDefault="00433A4B">
      <w:pPr>
        <w:pStyle w:val="ConsPlusNormal"/>
        <w:spacing w:before="200"/>
        <w:ind w:firstLine="540"/>
        <w:jc w:val="both"/>
      </w:pPr>
      <w:bookmarkStart w:id="118" w:name="P4768"/>
      <w:bookmarkEnd w:id="118"/>
      <w:r>
        <w:t>1) о допуске к участию в конкурсе и направлении заявок на рассмотрение конкурсной комиссии;</w:t>
      </w:r>
    </w:p>
    <w:p w:rsidR="00433A4B" w:rsidRDefault="00433A4B">
      <w:pPr>
        <w:pStyle w:val="ConsPlusNormal"/>
        <w:spacing w:before="200"/>
        <w:ind w:firstLine="540"/>
        <w:jc w:val="both"/>
      </w:pPr>
      <w:bookmarkStart w:id="119" w:name="P4769"/>
      <w:bookmarkEnd w:id="119"/>
      <w:r>
        <w:t>2) об отказе в допуске к участию в конкурсе.</w:t>
      </w:r>
    </w:p>
    <w:p w:rsidR="00433A4B" w:rsidRDefault="00433A4B">
      <w:pPr>
        <w:pStyle w:val="ConsPlusNormal"/>
        <w:spacing w:before="200"/>
        <w:ind w:firstLine="540"/>
        <w:jc w:val="both"/>
      </w:pPr>
      <w:r>
        <w:lastRenderedPageBreak/>
        <w:t>Решения министерства могут быть обжалованы в установленном законодательством Российской Федерации порядке.</w:t>
      </w:r>
    </w:p>
    <w:p w:rsidR="00433A4B" w:rsidRDefault="00433A4B">
      <w:pPr>
        <w:pStyle w:val="ConsPlusNormal"/>
        <w:spacing w:before="200"/>
        <w:ind w:firstLine="540"/>
        <w:jc w:val="both"/>
      </w:pPr>
      <w:bookmarkStart w:id="120" w:name="P4771"/>
      <w:bookmarkEnd w:id="120"/>
      <w:r>
        <w:t xml:space="preserve">12. Министерство принимает решение, предусмотренное </w:t>
      </w:r>
      <w:hyperlink w:anchor="P4769">
        <w:r>
          <w:rPr>
            <w:color w:val="0000FF"/>
          </w:rPr>
          <w:t>подпунктом 2 пункта 11</w:t>
        </w:r>
      </w:hyperlink>
      <w:r>
        <w:t xml:space="preserve"> настоящего Положения, при наличии одного из следующих оснований:</w:t>
      </w:r>
    </w:p>
    <w:p w:rsidR="00433A4B" w:rsidRDefault="00433A4B">
      <w:pPr>
        <w:pStyle w:val="ConsPlusNormal"/>
        <w:spacing w:before="200"/>
        <w:ind w:firstLine="540"/>
        <w:jc w:val="both"/>
      </w:pPr>
      <w:r>
        <w:t>1) представление заявки с нарушением срока, определенного в информационном сообщении о проведении конкурса;</w:t>
      </w:r>
    </w:p>
    <w:p w:rsidR="00433A4B" w:rsidRDefault="00433A4B">
      <w:pPr>
        <w:pStyle w:val="ConsPlusNormal"/>
        <w:spacing w:before="200"/>
        <w:ind w:firstLine="540"/>
        <w:jc w:val="both"/>
      </w:pPr>
      <w:r>
        <w:t xml:space="preserve">2) представление заявки, оформление которой не соответствует требованиям </w:t>
      </w:r>
      <w:hyperlink w:anchor="P4715">
        <w:r>
          <w:rPr>
            <w:color w:val="0000FF"/>
          </w:rPr>
          <w:t>пункта 2</w:t>
        </w:r>
      </w:hyperlink>
      <w:r>
        <w:t xml:space="preserve"> настоящего Положения;</w:t>
      </w:r>
    </w:p>
    <w:p w:rsidR="00433A4B" w:rsidRDefault="00433A4B">
      <w:pPr>
        <w:pStyle w:val="ConsPlusNormal"/>
        <w:spacing w:before="200"/>
        <w:ind w:firstLine="540"/>
        <w:jc w:val="both"/>
      </w:pPr>
      <w:r>
        <w:t xml:space="preserve">3) непредставление документов, указанных в </w:t>
      </w:r>
      <w:hyperlink w:anchor="P4758">
        <w:r>
          <w:rPr>
            <w:color w:val="0000FF"/>
          </w:rPr>
          <w:t>пункте 9</w:t>
        </w:r>
      </w:hyperlink>
      <w:r>
        <w:t xml:space="preserve"> настоящего Положения;</w:t>
      </w:r>
    </w:p>
    <w:p w:rsidR="00433A4B" w:rsidRDefault="00433A4B">
      <w:pPr>
        <w:pStyle w:val="ConsPlusNormal"/>
        <w:spacing w:before="200"/>
        <w:ind w:firstLine="540"/>
        <w:jc w:val="both"/>
      </w:pPr>
      <w:r>
        <w:t xml:space="preserve">4) несоответствие соискателя гранта требованиям, указанным в </w:t>
      </w:r>
      <w:hyperlink w:anchor="P4708">
        <w:r>
          <w:rPr>
            <w:color w:val="0000FF"/>
          </w:rPr>
          <w:t>пунктах 1</w:t>
        </w:r>
      </w:hyperlink>
      <w:r>
        <w:t xml:space="preserve"> и </w:t>
      </w:r>
      <w:hyperlink w:anchor="P4727">
        <w:r>
          <w:rPr>
            <w:color w:val="0000FF"/>
          </w:rPr>
          <w:t>5</w:t>
        </w:r>
      </w:hyperlink>
      <w:r>
        <w:t xml:space="preserve"> настоящего Положения;</w:t>
      </w:r>
    </w:p>
    <w:p w:rsidR="00433A4B" w:rsidRDefault="00433A4B">
      <w:pPr>
        <w:pStyle w:val="ConsPlusNormal"/>
        <w:spacing w:before="200"/>
        <w:ind w:firstLine="540"/>
        <w:jc w:val="both"/>
      </w:pPr>
      <w:r>
        <w:t>5) представление соискателем гранта недостоверных сведений.</w:t>
      </w:r>
    </w:p>
    <w:p w:rsidR="00433A4B" w:rsidRDefault="00433A4B">
      <w:pPr>
        <w:pStyle w:val="ConsPlusNormal"/>
        <w:spacing w:before="200"/>
        <w:ind w:firstLine="540"/>
        <w:jc w:val="both"/>
      </w:pPr>
      <w:r>
        <w:t xml:space="preserve">В случае, предусмотренном </w:t>
      </w:r>
      <w:hyperlink w:anchor="P4769">
        <w:r>
          <w:rPr>
            <w:color w:val="0000FF"/>
          </w:rPr>
          <w:t>подпунктом 2 пункта 11</w:t>
        </w:r>
      </w:hyperlink>
      <w:r>
        <w:t xml:space="preserve"> настоящего Положения, министерство в течение пяти рабочих дней со дня принятия указанного решения уведомляет организацию о принятом решении с разъяснением оснований отказа и порядка оспаривания (обжалования) принятого решения.</w:t>
      </w:r>
    </w:p>
    <w:p w:rsidR="00433A4B" w:rsidRDefault="00433A4B">
      <w:pPr>
        <w:pStyle w:val="ConsPlusNormal"/>
        <w:spacing w:before="200"/>
        <w:ind w:firstLine="540"/>
        <w:jc w:val="both"/>
      </w:pPr>
      <w:r>
        <w:t>Соискатель гранта вправе повторно направить заявку в министерство в пределах срока, определенного в информационном сообщении о проведении конкурса, после устранения обстоятельств, послуживших основанием для отказа в допуске к участию в конкурсе.</w:t>
      </w:r>
    </w:p>
    <w:p w:rsidR="00433A4B" w:rsidRDefault="00433A4B">
      <w:pPr>
        <w:pStyle w:val="ConsPlusNormal"/>
        <w:spacing w:before="200"/>
        <w:ind w:firstLine="540"/>
        <w:jc w:val="both"/>
      </w:pPr>
      <w:r>
        <w:t xml:space="preserve">13. Министерство принимает решение, предусмотренное </w:t>
      </w:r>
      <w:hyperlink w:anchor="P4768">
        <w:r>
          <w:rPr>
            <w:color w:val="0000FF"/>
          </w:rPr>
          <w:t>подпунктом 1 пункта 11</w:t>
        </w:r>
      </w:hyperlink>
      <w:r>
        <w:t xml:space="preserve"> настоящего Положения, при отсутствии оснований, предусмотренных </w:t>
      </w:r>
      <w:hyperlink w:anchor="P4771">
        <w:r>
          <w:rPr>
            <w:color w:val="0000FF"/>
          </w:rPr>
          <w:t>пунктом 12</w:t>
        </w:r>
      </w:hyperlink>
      <w:r>
        <w:t xml:space="preserve"> настоящего Положения.</w:t>
      </w:r>
    </w:p>
    <w:p w:rsidR="00433A4B" w:rsidRDefault="00433A4B">
      <w:pPr>
        <w:pStyle w:val="ConsPlusNormal"/>
        <w:spacing w:before="200"/>
        <w:ind w:firstLine="540"/>
        <w:jc w:val="both"/>
      </w:pPr>
      <w:r>
        <w:t>14. В течение 15 календарных дней со дня начала приема заявок министерство формирует конкурсную комиссию. Персональный состав конкурсной комиссии утверждается распоряжением министерства.</w:t>
      </w:r>
    </w:p>
    <w:p w:rsidR="00433A4B" w:rsidRDefault="00433A4B">
      <w:pPr>
        <w:pStyle w:val="ConsPlusNormal"/>
        <w:spacing w:before="200"/>
        <w:ind w:firstLine="540"/>
        <w:jc w:val="both"/>
      </w:pPr>
      <w:r>
        <w:t>Конкурсная комиссия формируется из числа государственных гражданских служащих министерства, а также по согласованию из числа депутатов Архангельского областного Собрания депутатов, представителей общественного совета при министерстве, руководителей уполномоченных органов местных администраций муниципальных образований Архангельской области, осуществляющих полномочия в сфере физической культуры и спорта, представителей сферы науки и образования, некоммерческих организаций, осуществляющих деятельность в сфере физической культуры и спорта, региональных спортивных федераций. При этом количество указанных представителей по согласованию составляет не менее одной трети от общего числа членов конкурсной комиссии.</w:t>
      </w:r>
    </w:p>
    <w:p w:rsidR="00433A4B" w:rsidRDefault="00433A4B">
      <w:pPr>
        <w:pStyle w:val="ConsPlusNormal"/>
        <w:spacing w:before="20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433A4B" w:rsidRDefault="00433A4B">
      <w:pPr>
        <w:pStyle w:val="ConsPlusNormal"/>
        <w:spacing w:before="20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433A4B" w:rsidRDefault="00433A4B">
      <w:pPr>
        <w:pStyle w:val="ConsPlusNormal"/>
        <w:spacing w:before="200"/>
        <w:ind w:firstLine="540"/>
        <w:jc w:val="both"/>
      </w:pPr>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433A4B" w:rsidRDefault="00433A4B">
      <w:pPr>
        <w:pStyle w:val="ConsPlusNormal"/>
        <w:spacing w:before="200"/>
        <w:ind w:firstLine="540"/>
        <w:jc w:val="both"/>
      </w:pPr>
      <w: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w:t>
      </w:r>
      <w:r>
        <w:lastRenderedPageBreak/>
        <w:t>воздействия (давления) на члена конкурсной комиссии, связанного с осуществлением им своих полномочий, член конкурсной комиссии обязан незамедлительно проинформировать об этом в письменной форме председателя конкурсной комиссии.</w:t>
      </w:r>
    </w:p>
    <w:p w:rsidR="00433A4B" w:rsidRDefault="00433A4B">
      <w:pPr>
        <w:pStyle w:val="ConsPlusNormal"/>
        <w:jc w:val="both"/>
      </w:pPr>
      <w:r>
        <w:t xml:space="preserve">(в ред. </w:t>
      </w:r>
      <w:hyperlink r:id="rId309">
        <w:r>
          <w:rPr>
            <w:color w:val="0000FF"/>
          </w:rPr>
          <w:t>постановления</w:t>
        </w:r>
      </w:hyperlink>
      <w:r>
        <w:t xml:space="preserve"> Правительства Архангельской области от 19.05.2022 N 327-пп)</w:t>
      </w:r>
    </w:p>
    <w:p w:rsidR="00433A4B" w:rsidRDefault="00433A4B">
      <w:pPr>
        <w:pStyle w:val="ConsPlusNormal"/>
        <w:spacing w:before="20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433A4B" w:rsidRDefault="00433A4B">
      <w:pPr>
        <w:pStyle w:val="ConsPlusNormal"/>
        <w:spacing w:before="200"/>
        <w:ind w:firstLine="540"/>
        <w:jc w:val="both"/>
      </w:pPr>
      <w:r>
        <w:t>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433A4B" w:rsidRDefault="00433A4B">
      <w:pPr>
        <w:pStyle w:val="ConsPlusNormal"/>
        <w:spacing w:before="200"/>
        <w:ind w:firstLine="540"/>
        <w:jc w:val="both"/>
      </w:pPr>
      <w: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433A4B" w:rsidRDefault="00433A4B">
      <w:pPr>
        <w:pStyle w:val="ConsPlusNormal"/>
        <w:spacing w:before="200"/>
        <w:ind w:firstLine="540"/>
        <w:jc w:val="both"/>
      </w:pPr>
      <w: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433A4B" w:rsidRDefault="00433A4B">
      <w:pPr>
        <w:pStyle w:val="ConsPlusNormal"/>
        <w:spacing w:before="200"/>
        <w:ind w:firstLine="540"/>
        <w:jc w:val="both"/>
      </w:pPr>
      <w:r>
        <w:t>Заседание конкурсной комиссии проводится в течение 15 календарных дней со дня окончания срока приема заявок, указанного в информационном сообщении о начале проведения конкурса.</w:t>
      </w:r>
    </w:p>
    <w:p w:rsidR="00433A4B" w:rsidRDefault="00433A4B">
      <w:pPr>
        <w:pStyle w:val="ConsPlusNormal"/>
        <w:spacing w:before="200"/>
        <w:ind w:firstLine="540"/>
        <w:jc w:val="both"/>
      </w:pPr>
      <w: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433A4B" w:rsidRDefault="00433A4B">
      <w:pPr>
        <w:pStyle w:val="ConsPlusNormal"/>
        <w:spacing w:before="200"/>
        <w:ind w:firstLine="540"/>
        <w:jc w:val="both"/>
      </w:pPr>
      <w:r>
        <w:t>Итоги заседания конкурсной комиссии оформляются протоколом.</w:t>
      </w:r>
    </w:p>
    <w:p w:rsidR="00433A4B" w:rsidRDefault="00433A4B">
      <w:pPr>
        <w:pStyle w:val="ConsPlusNormal"/>
        <w:spacing w:before="200"/>
        <w:ind w:firstLine="540"/>
        <w:jc w:val="both"/>
      </w:pPr>
      <w:r>
        <w:t>15. Определение победителей конкурса и предоставление грантов осуществляются на основании рейтинга соискателей гранта (начиная от большего к меньшему).</w:t>
      </w:r>
    </w:p>
    <w:p w:rsidR="00433A4B" w:rsidRDefault="00433A4B">
      <w:pPr>
        <w:pStyle w:val="ConsPlusNormal"/>
        <w:spacing w:before="200"/>
        <w:ind w:firstLine="540"/>
        <w:jc w:val="both"/>
      </w:pPr>
      <w:r>
        <w:t>Определение рейтинга участника конкурса осуществляется на заседании конкурсной комиссии по результатам оценки участия участников конкурса в мероприятиях, включенных в перечень (далее - мероприятия).</w:t>
      </w:r>
    </w:p>
    <w:p w:rsidR="00433A4B" w:rsidRDefault="00433A4B">
      <w:pPr>
        <w:pStyle w:val="ConsPlusNormal"/>
        <w:spacing w:before="200"/>
        <w:ind w:firstLine="540"/>
        <w:jc w:val="both"/>
      </w:pPr>
      <w:r>
        <w:t xml:space="preserve">16. Рейтинг участников конкурса по итогам участия в мероприятиях определяется как сумма баллов, определенных согласно </w:t>
      </w:r>
      <w:hyperlink w:anchor="P4929">
        <w:r>
          <w:rPr>
            <w:color w:val="0000FF"/>
          </w:rPr>
          <w:t>приложению N 3</w:t>
        </w:r>
      </w:hyperlink>
      <w:r>
        <w:t xml:space="preserve"> к настоящему Положению, с учетом положений, предусмотренных настоящим пунктом и </w:t>
      </w:r>
      <w:hyperlink w:anchor="P4801">
        <w:r>
          <w:rPr>
            <w:color w:val="0000FF"/>
          </w:rPr>
          <w:t>пунктом 17</w:t>
        </w:r>
      </w:hyperlink>
      <w:r>
        <w:t xml:space="preserve"> настоящего Положения.</w:t>
      </w:r>
    </w:p>
    <w:p w:rsidR="00433A4B" w:rsidRDefault="00433A4B">
      <w:pPr>
        <w:pStyle w:val="ConsPlusNormal"/>
        <w:spacing w:before="200"/>
        <w:ind w:firstLine="540"/>
        <w:jc w:val="both"/>
      </w:pPr>
      <w:r>
        <w:t>При расчете рейтинга участника конкурса учитываются:</w:t>
      </w:r>
    </w:p>
    <w:p w:rsidR="00433A4B" w:rsidRDefault="00433A4B">
      <w:pPr>
        <w:pStyle w:val="ConsPlusNormal"/>
        <w:spacing w:before="200"/>
        <w:ind w:firstLine="540"/>
        <w:jc w:val="both"/>
      </w:pPr>
      <w:r>
        <w:t>количество мест, занятых участниками мероприятий, зачисленными в соответствующую организацию, в личном первенстве в каждом виде программы;</w:t>
      </w:r>
    </w:p>
    <w:p w:rsidR="00433A4B" w:rsidRDefault="00433A4B">
      <w:pPr>
        <w:pStyle w:val="ConsPlusNormal"/>
        <w:spacing w:before="200"/>
        <w:ind w:firstLine="540"/>
        <w:jc w:val="both"/>
      </w:pPr>
      <w:r>
        <w:t>количество мест, занятых командами организаций в командном первенстве в каждой возрастной группе по наибольшей сумме очков;</w:t>
      </w:r>
    </w:p>
    <w:p w:rsidR="00433A4B" w:rsidRDefault="00433A4B">
      <w:pPr>
        <w:pStyle w:val="ConsPlusNormal"/>
        <w:spacing w:before="200"/>
        <w:ind w:firstLine="540"/>
        <w:jc w:val="both"/>
      </w:pPr>
      <w:r>
        <w:t>количество мест, занятых командами организаций в комплексном зачете по всем четырем возрастным группам по наибольшей сумме очков, набранных всеми зачетными участниками команды во всех видах программы мероприятий по всем возрастным группам.</w:t>
      </w:r>
    </w:p>
    <w:p w:rsidR="00433A4B" w:rsidRDefault="00433A4B">
      <w:pPr>
        <w:pStyle w:val="ConsPlusNormal"/>
        <w:spacing w:before="200"/>
        <w:ind w:firstLine="540"/>
        <w:jc w:val="both"/>
      </w:pPr>
      <w:bookmarkStart w:id="121" w:name="P4801"/>
      <w:bookmarkEnd w:id="121"/>
      <w:r>
        <w:t>17. При подсчете рейтинга соискателей гранта применяется возрастной коэффициент:</w:t>
      </w:r>
    </w:p>
    <w:p w:rsidR="00433A4B" w:rsidRDefault="00433A4B">
      <w:pPr>
        <w:pStyle w:val="ConsPlusNormal"/>
        <w:spacing w:before="200"/>
        <w:ind w:firstLine="540"/>
        <w:jc w:val="both"/>
      </w:pPr>
      <w:r>
        <w:t>для старших юношей, девушек - 2,0;</w:t>
      </w:r>
    </w:p>
    <w:p w:rsidR="00433A4B" w:rsidRDefault="00433A4B">
      <w:pPr>
        <w:pStyle w:val="ConsPlusNormal"/>
        <w:spacing w:before="200"/>
        <w:ind w:firstLine="540"/>
        <w:jc w:val="both"/>
      </w:pPr>
      <w:r>
        <w:t>для средних юношей, девушек - 1,5;</w:t>
      </w:r>
    </w:p>
    <w:p w:rsidR="00433A4B" w:rsidRDefault="00433A4B">
      <w:pPr>
        <w:pStyle w:val="ConsPlusNormal"/>
        <w:spacing w:before="200"/>
        <w:ind w:firstLine="540"/>
        <w:jc w:val="both"/>
      </w:pPr>
      <w:r>
        <w:t>для младших юношей, девушек - 1,0;</w:t>
      </w:r>
    </w:p>
    <w:p w:rsidR="00433A4B" w:rsidRDefault="00433A4B">
      <w:pPr>
        <w:pStyle w:val="ConsPlusNormal"/>
        <w:spacing w:before="200"/>
        <w:ind w:firstLine="540"/>
        <w:jc w:val="both"/>
      </w:pPr>
      <w:r>
        <w:t>для юношей, девушек - 1,0.</w:t>
      </w:r>
    </w:p>
    <w:p w:rsidR="00433A4B" w:rsidRDefault="00433A4B">
      <w:pPr>
        <w:pStyle w:val="ConsPlusNormal"/>
        <w:jc w:val="both"/>
      </w:pPr>
    </w:p>
    <w:p w:rsidR="00433A4B" w:rsidRDefault="00433A4B">
      <w:pPr>
        <w:pStyle w:val="ConsPlusTitle"/>
        <w:jc w:val="center"/>
        <w:outlineLvl w:val="1"/>
      </w:pPr>
      <w:r>
        <w:lastRenderedPageBreak/>
        <w:t>III. Порядок предоставления грантов</w:t>
      </w:r>
    </w:p>
    <w:p w:rsidR="00433A4B" w:rsidRDefault="00433A4B">
      <w:pPr>
        <w:pStyle w:val="ConsPlusNormal"/>
        <w:jc w:val="both"/>
      </w:pPr>
    </w:p>
    <w:p w:rsidR="00433A4B" w:rsidRDefault="00433A4B">
      <w:pPr>
        <w:pStyle w:val="ConsPlusNormal"/>
        <w:ind w:firstLine="540"/>
        <w:jc w:val="both"/>
      </w:pPr>
      <w:r>
        <w:t>18. На основании протокола заседания конкурсной комиссии министерство в течение пяти рабочих дней со дня проведения заседания конкурсной комиссии принимает решение о победителях конкурса и издает распоряжение об утверждении итогов конкурса и предоставлении грантов (далее - распоряжение).</w:t>
      </w:r>
    </w:p>
    <w:p w:rsidR="00433A4B" w:rsidRDefault="00433A4B">
      <w:pPr>
        <w:pStyle w:val="ConsPlusNormal"/>
        <w:spacing w:before="200"/>
        <w:ind w:firstLine="540"/>
        <w:jc w:val="both"/>
      </w:pPr>
      <w:r>
        <w:t xml:space="preserve">Информация о результатах рассмотрения поступивших заявок в течение трех рабочих дней со дня принятия решения о победителях конкурса размещается в порядке, установленном </w:t>
      </w:r>
      <w:hyperlink w:anchor="P4757">
        <w:r>
          <w:rPr>
            <w:color w:val="0000FF"/>
          </w:rPr>
          <w:t>пунктом 8</w:t>
        </w:r>
      </w:hyperlink>
      <w:r>
        <w:t xml:space="preserve"> настоящего Положения, и включает в себя:</w:t>
      </w:r>
    </w:p>
    <w:p w:rsidR="00433A4B" w:rsidRDefault="00433A4B">
      <w:pPr>
        <w:pStyle w:val="ConsPlusNormal"/>
        <w:spacing w:before="200"/>
        <w:ind w:firstLine="540"/>
        <w:jc w:val="both"/>
      </w:pPr>
      <w:r>
        <w:t>дату, время и место проведения рассмотрения заявок;</w:t>
      </w:r>
    </w:p>
    <w:p w:rsidR="00433A4B" w:rsidRDefault="00433A4B">
      <w:pPr>
        <w:pStyle w:val="ConsPlusNormal"/>
        <w:spacing w:before="200"/>
        <w:ind w:firstLine="540"/>
        <w:jc w:val="both"/>
      </w:pPr>
      <w:r>
        <w:t>дату, время и место оценки заявок;</w:t>
      </w:r>
    </w:p>
    <w:p w:rsidR="00433A4B" w:rsidRDefault="00433A4B">
      <w:pPr>
        <w:pStyle w:val="ConsPlusNormal"/>
        <w:spacing w:before="200"/>
        <w:ind w:firstLine="540"/>
        <w:jc w:val="both"/>
      </w:pPr>
      <w:r>
        <w:t>информацию об участниках конкурса, заявки которых были рассмотрены;</w:t>
      </w:r>
    </w:p>
    <w:p w:rsidR="00433A4B" w:rsidRDefault="00433A4B">
      <w:pPr>
        <w:pStyle w:val="ConsPlusNormal"/>
        <w:spacing w:before="200"/>
        <w:ind w:firstLine="540"/>
        <w:jc w:val="both"/>
      </w:pPr>
      <w:r>
        <w:t>информацию о соискателях гранта, заявки которых были отклонены, с указанием причин их отклонения, в том числе положений информационного сообщения о проведении конкурса, которым не соответствуют такие заявки;</w:t>
      </w:r>
    </w:p>
    <w:p w:rsidR="00433A4B" w:rsidRDefault="00433A4B">
      <w:pPr>
        <w:pStyle w:val="ConsPlusNormal"/>
        <w:spacing w:before="200"/>
        <w:ind w:firstLine="540"/>
        <w:jc w:val="both"/>
      </w:pPr>
      <w:r>
        <w:t>последовательность оценки заявок, присвоенные заявкам значения;</w:t>
      </w:r>
    </w:p>
    <w:p w:rsidR="00433A4B" w:rsidRDefault="00433A4B">
      <w:pPr>
        <w:pStyle w:val="ConsPlusNormal"/>
        <w:spacing w:before="200"/>
        <w:ind w:firstLine="540"/>
        <w:jc w:val="both"/>
      </w:pPr>
      <w:r>
        <w:t xml:space="preserve">наименование </w:t>
      </w:r>
      <w:proofErr w:type="spellStart"/>
      <w:r>
        <w:t>грантополучателя</w:t>
      </w:r>
      <w:proofErr w:type="spellEnd"/>
      <w:r>
        <w:t>, с которым заключается соглашение, и размер предоставляемого гранта.</w:t>
      </w:r>
    </w:p>
    <w:p w:rsidR="00433A4B" w:rsidRDefault="00433A4B">
      <w:pPr>
        <w:pStyle w:val="ConsPlusNormal"/>
        <w:spacing w:before="200"/>
        <w:ind w:firstLine="540"/>
        <w:jc w:val="both"/>
      </w:pPr>
      <w:r>
        <w:t xml:space="preserve">19. В срок до 30 рабочих дней со дня принятия распоряжения министерство заключает с организацией, признанной победителем конкурса, соглашение в соответствии с типовой формой, разрабатываемой и утверждаемой постановлением министерства финансов Архангельской области в соответствии со </w:t>
      </w:r>
      <w:hyperlink r:id="rId310">
        <w:r>
          <w:rPr>
            <w:color w:val="0000FF"/>
          </w:rPr>
          <w:t>статьями 78</w:t>
        </w:r>
      </w:hyperlink>
      <w:r>
        <w:t xml:space="preserve"> и </w:t>
      </w:r>
      <w:hyperlink r:id="rId311">
        <w:r>
          <w:rPr>
            <w:color w:val="0000FF"/>
          </w:rPr>
          <w:t>78.1</w:t>
        </w:r>
      </w:hyperlink>
      <w:r>
        <w:t xml:space="preserve"> Бюджетного кодекса Российской Федерации и общими </w:t>
      </w:r>
      <w:hyperlink r:id="rId312">
        <w:r>
          <w:rPr>
            <w:color w:val="0000FF"/>
          </w:rPr>
          <w:t>требованиями</w:t>
        </w:r>
      </w:hyperlink>
      <w:r>
        <w:t>.</w:t>
      </w:r>
    </w:p>
    <w:p w:rsidR="00433A4B" w:rsidRDefault="00433A4B">
      <w:pPr>
        <w:pStyle w:val="ConsPlusNormal"/>
        <w:spacing w:before="200"/>
        <w:ind w:firstLine="540"/>
        <w:jc w:val="both"/>
      </w:pPr>
      <w:r>
        <w:t>Обязательными условиями, включаемыми в соглашение, являются:</w:t>
      </w:r>
    </w:p>
    <w:p w:rsidR="00433A4B" w:rsidRDefault="00433A4B">
      <w:pPr>
        <w:pStyle w:val="ConsPlusNormal"/>
        <w:spacing w:before="200"/>
        <w:ind w:firstLine="540"/>
        <w:jc w:val="both"/>
      </w:pPr>
      <w:r>
        <w:t xml:space="preserve">1) согласие </w:t>
      </w:r>
      <w:proofErr w:type="spellStart"/>
      <w:r>
        <w:t>грантополучателя</w:t>
      </w:r>
      <w:proofErr w:type="spellEnd"/>
      <w:r>
        <w:t xml:space="preserve">, а также лиц, получающих средства на основании договоров, заключенных с </w:t>
      </w:r>
      <w:proofErr w:type="spellStart"/>
      <w:r>
        <w:t>грантополучателями</w:t>
      </w:r>
      <w:proofErr w:type="spellEnd"/>
      <w: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Архангельской области соблюдения </w:t>
      </w:r>
      <w:proofErr w:type="spellStart"/>
      <w:r>
        <w:t>грантополучателем</w:t>
      </w:r>
      <w:proofErr w:type="spellEnd"/>
      <w:r>
        <w:t xml:space="preserve"> порядка и условий предоставления гранта в соответствии со </w:t>
      </w:r>
      <w:hyperlink r:id="rId313">
        <w:r>
          <w:rPr>
            <w:color w:val="0000FF"/>
          </w:rPr>
          <w:t>статьями 268.1</w:t>
        </w:r>
      </w:hyperlink>
      <w:r>
        <w:t xml:space="preserve"> и </w:t>
      </w:r>
      <w:hyperlink r:id="rId314">
        <w:r>
          <w:rPr>
            <w:color w:val="0000FF"/>
          </w:rPr>
          <w:t>269.2</w:t>
        </w:r>
      </w:hyperlink>
      <w:r>
        <w:t xml:space="preserve"> Бюджетного кодекса Российской Федерации;</w:t>
      </w:r>
    </w:p>
    <w:p w:rsidR="00433A4B" w:rsidRDefault="00433A4B">
      <w:pPr>
        <w:pStyle w:val="ConsPlusNormal"/>
        <w:jc w:val="both"/>
      </w:pPr>
      <w:r>
        <w:t xml:space="preserve">(в ред. </w:t>
      </w:r>
      <w:hyperlink r:id="rId315">
        <w:r>
          <w:rPr>
            <w:color w:val="0000FF"/>
          </w:rPr>
          <w:t>постановления</w:t>
        </w:r>
      </w:hyperlink>
      <w:r>
        <w:t xml:space="preserve"> Правительства Архангельской области от 19.05.2022 N 327-пп)</w:t>
      </w:r>
    </w:p>
    <w:p w:rsidR="00433A4B" w:rsidRDefault="00433A4B">
      <w:pPr>
        <w:pStyle w:val="ConsPlusNormal"/>
        <w:spacing w:before="200"/>
        <w:ind w:firstLine="540"/>
        <w:jc w:val="both"/>
      </w:pPr>
      <w:r>
        <w:t xml:space="preserve">2)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w:t>
      </w:r>
    </w:p>
    <w:p w:rsidR="00433A4B" w:rsidRDefault="00433A4B">
      <w:pPr>
        <w:pStyle w:val="ConsPlusNormal"/>
        <w:spacing w:before="200"/>
        <w:ind w:firstLine="540"/>
        <w:jc w:val="both"/>
      </w:pPr>
      <w:r>
        <w:t>3) запрет приобретения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33A4B" w:rsidRDefault="00433A4B">
      <w:pPr>
        <w:pStyle w:val="ConsPlusNormal"/>
        <w:spacing w:before="200"/>
        <w:ind w:firstLine="540"/>
        <w:jc w:val="both"/>
      </w:pPr>
      <w:r>
        <w:t>20. В течение пяти рабочих дней со дня подписания сторонами соглашения средства грантов перечисляются с лицевого счета министерства, открытого в Управлении Федерального казначейства по Архангельской области и Ненецкому автономному округу, платежными документами на расчетные или корреспондентские счета, открытые получателям грантов в учреждениях Центрального банка Российской Федерации или кредитных организациях (за исключением грантов, подлежащих в соответствии с бюджетным законодательством Российской Федерации казначейскому сопровождению).</w:t>
      </w:r>
    </w:p>
    <w:p w:rsidR="00433A4B" w:rsidRDefault="00433A4B">
      <w:pPr>
        <w:pStyle w:val="ConsPlusNormal"/>
        <w:jc w:val="both"/>
      </w:pPr>
    </w:p>
    <w:p w:rsidR="00433A4B" w:rsidRDefault="00433A4B">
      <w:pPr>
        <w:pStyle w:val="ConsPlusTitle"/>
        <w:jc w:val="center"/>
        <w:outlineLvl w:val="1"/>
      </w:pPr>
      <w:r>
        <w:t>IV. Порядок осуществления контроля за целевым использованием</w:t>
      </w:r>
    </w:p>
    <w:p w:rsidR="00433A4B" w:rsidRDefault="00433A4B">
      <w:pPr>
        <w:pStyle w:val="ConsPlusTitle"/>
        <w:jc w:val="center"/>
      </w:pPr>
      <w:r>
        <w:lastRenderedPageBreak/>
        <w:t>средств грантов</w:t>
      </w:r>
    </w:p>
    <w:p w:rsidR="00433A4B" w:rsidRDefault="00433A4B">
      <w:pPr>
        <w:pStyle w:val="ConsPlusNormal"/>
        <w:jc w:val="both"/>
      </w:pPr>
    </w:p>
    <w:p w:rsidR="00433A4B" w:rsidRDefault="00433A4B">
      <w:pPr>
        <w:pStyle w:val="ConsPlusNormal"/>
        <w:ind w:firstLine="540"/>
        <w:jc w:val="both"/>
      </w:pPr>
      <w:r>
        <w:t xml:space="preserve">21. </w:t>
      </w:r>
      <w:proofErr w:type="spellStart"/>
      <w:r>
        <w:t>Грантополучатель</w:t>
      </w:r>
      <w:proofErr w:type="spellEnd"/>
      <w:r>
        <w:t xml:space="preserve"> представляет в министерство отчет об использовании гранта, а также отчет о достижении значений показателей результата использования гранта до 15 декабря года предоставления гранта в порядке и по форме, определенным соглашением.</w:t>
      </w:r>
    </w:p>
    <w:p w:rsidR="00433A4B" w:rsidRDefault="00433A4B">
      <w:pPr>
        <w:pStyle w:val="ConsPlusNormal"/>
        <w:spacing w:before="200"/>
        <w:ind w:firstLine="540"/>
        <w:jc w:val="both"/>
      </w:pPr>
      <w:r>
        <w:t>Министерство до 30 декабря года предоставления грантов готовит сводный отчет об итогах конкурса и размещает его на официальном сайте.</w:t>
      </w:r>
    </w:p>
    <w:p w:rsidR="00433A4B" w:rsidRDefault="00433A4B">
      <w:pPr>
        <w:pStyle w:val="ConsPlusNormal"/>
        <w:spacing w:before="200"/>
        <w:ind w:firstLine="540"/>
        <w:jc w:val="both"/>
      </w:pPr>
      <w:r>
        <w:t>22. Показателем результата использования гранта являются:</w:t>
      </w:r>
    </w:p>
    <w:p w:rsidR="00433A4B" w:rsidRDefault="00433A4B">
      <w:pPr>
        <w:pStyle w:val="ConsPlusNormal"/>
        <w:spacing w:before="200"/>
        <w:ind w:firstLine="540"/>
        <w:jc w:val="both"/>
      </w:pPr>
      <w:r>
        <w:t>приобретение нового спортивного оборудования и инвентаря;</w:t>
      </w:r>
    </w:p>
    <w:p w:rsidR="00433A4B" w:rsidRDefault="00433A4B">
      <w:pPr>
        <w:pStyle w:val="ConsPlusNormal"/>
        <w:spacing w:before="200"/>
        <w:ind w:firstLine="540"/>
        <w:jc w:val="both"/>
      </w:pPr>
      <w:r>
        <w:t>участие в физкультурных и спортивных мероприятиях по лыжным гонкам на территории Архангельской области;</w:t>
      </w:r>
    </w:p>
    <w:p w:rsidR="00433A4B" w:rsidRDefault="00433A4B">
      <w:pPr>
        <w:pStyle w:val="ConsPlusNormal"/>
        <w:spacing w:before="200"/>
        <w:ind w:firstLine="540"/>
        <w:jc w:val="both"/>
      </w:pPr>
      <w:r>
        <w:t>проведение и участие в тренировочных сборах по лыжным гонкам на территории Архангельской области.</w:t>
      </w:r>
    </w:p>
    <w:p w:rsidR="00433A4B" w:rsidRDefault="00433A4B">
      <w:pPr>
        <w:pStyle w:val="ConsPlusNormal"/>
        <w:spacing w:before="200"/>
        <w:ind w:firstLine="540"/>
        <w:jc w:val="both"/>
      </w:pPr>
      <w:r>
        <w:t xml:space="preserve">23. Ответственность за нецелевое использование средств гранта несет </w:t>
      </w:r>
      <w:proofErr w:type="spellStart"/>
      <w:r>
        <w:t>грантополучатель</w:t>
      </w:r>
      <w:proofErr w:type="spellEnd"/>
      <w:r>
        <w:t>.</w:t>
      </w:r>
    </w:p>
    <w:p w:rsidR="00433A4B" w:rsidRDefault="00433A4B">
      <w:pPr>
        <w:pStyle w:val="ConsPlusNormal"/>
        <w:spacing w:before="200"/>
        <w:ind w:firstLine="540"/>
        <w:jc w:val="both"/>
      </w:pPr>
      <w:bookmarkStart w:id="122" w:name="P4835"/>
      <w:bookmarkEnd w:id="122"/>
      <w:r>
        <w:t xml:space="preserve">24. Министерством осуществляются проверки соблюдения </w:t>
      </w:r>
      <w:proofErr w:type="spellStart"/>
      <w:r>
        <w:t>грантополучателями</w:t>
      </w:r>
      <w:proofErr w:type="spellEnd"/>
      <w:r>
        <w:t xml:space="preserve"> и лицами, указанными в </w:t>
      </w:r>
      <w:hyperlink r:id="rId316">
        <w:r>
          <w:rPr>
            <w:color w:val="0000FF"/>
          </w:rPr>
          <w:t>пункте 3 статьи 78.1</w:t>
        </w:r>
      </w:hyperlink>
      <w:r>
        <w:t xml:space="preserve"> Бюджетного кодекса Российской Федерации, порядка и условий предоставления гранта, в том числе в части достижения результатов предоставления гранта. Органами государственного финансового контроля Архангельской области осуществляются проверки </w:t>
      </w:r>
      <w:proofErr w:type="spellStart"/>
      <w:r>
        <w:t>грантополучателей</w:t>
      </w:r>
      <w:proofErr w:type="spellEnd"/>
      <w:r>
        <w:t xml:space="preserve"> и лиц, указанных в </w:t>
      </w:r>
      <w:hyperlink r:id="rId317">
        <w:r>
          <w:rPr>
            <w:color w:val="0000FF"/>
          </w:rPr>
          <w:t>пункте 3 статьи 78.1</w:t>
        </w:r>
      </w:hyperlink>
      <w:r>
        <w:t xml:space="preserve"> Бюджетного кодекса Российской Федерации, в соответствии со </w:t>
      </w:r>
      <w:hyperlink r:id="rId318">
        <w:r>
          <w:rPr>
            <w:color w:val="0000FF"/>
          </w:rPr>
          <w:t>статьями 268.1</w:t>
        </w:r>
      </w:hyperlink>
      <w:r>
        <w:t xml:space="preserve"> и </w:t>
      </w:r>
      <w:hyperlink r:id="rId319">
        <w:r>
          <w:rPr>
            <w:color w:val="0000FF"/>
          </w:rPr>
          <w:t>269.2</w:t>
        </w:r>
      </w:hyperlink>
      <w:r>
        <w:t xml:space="preserve"> Бюджетного кодекса Российской Федерации.</w:t>
      </w:r>
    </w:p>
    <w:p w:rsidR="00433A4B" w:rsidRDefault="00433A4B">
      <w:pPr>
        <w:pStyle w:val="ConsPlusNormal"/>
        <w:spacing w:before="200"/>
        <w:ind w:firstLine="540"/>
        <w:jc w:val="both"/>
      </w:pPr>
      <w:r>
        <w:t xml:space="preserve">В случае выявления министерством нарушения </w:t>
      </w:r>
      <w:proofErr w:type="spellStart"/>
      <w:r>
        <w:t>грантополучателем</w:t>
      </w:r>
      <w:proofErr w:type="spellEnd"/>
      <w:r>
        <w:t xml:space="preserve"> порядка и условий предоставления гранта, в том числе в части достижения результатов предоставления гранта, средства гранта подлежат возврату в областной бюджет в течение 15 календарных дней со дня предъявления министерством соответствующего требования.</w:t>
      </w:r>
    </w:p>
    <w:p w:rsidR="00433A4B" w:rsidRDefault="00433A4B">
      <w:pPr>
        <w:pStyle w:val="ConsPlusNormal"/>
        <w:jc w:val="both"/>
      </w:pPr>
      <w:r>
        <w:t xml:space="preserve">(п. 24 в ред. </w:t>
      </w:r>
      <w:hyperlink r:id="rId320">
        <w:r>
          <w:rPr>
            <w:color w:val="0000FF"/>
          </w:rPr>
          <w:t>постановления</w:t>
        </w:r>
      </w:hyperlink>
      <w:r>
        <w:t xml:space="preserve"> Правительства Архангельской области от 19.05.2022 N 327-пп)</w:t>
      </w:r>
    </w:p>
    <w:p w:rsidR="00433A4B" w:rsidRDefault="00433A4B">
      <w:pPr>
        <w:pStyle w:val="ConsPlusNormal"/>
        <w:spacing w:before="200"/>
        <w:ind w:firstLine="540"/>
        <w:jc w:val="both"/>
      </w:pPr>
      <w:bookmarkStart w:id="123" w:name="P4838"/>
      <w:bookmarkEnd w:id="123"/>
      <w:r>
        <w:t xml:space="preserve">25. </w:t>
      </w:r>
      <w:proofErr w:type="spellStart"/>
      <w:r>
        <w:t>Грантополучатель</w:t>
      </w:r>
      <w:proofErr w:type="spellEnd"/>
      <w:r>
        <w:t xml:space="preserve"> обязан возвратить средства остатков гранта,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433A4B" w:rsidRDefault="00433A4B">
      <w:pPr>
        <w:pStyle w:val="ConsPlusNormal"/>
        <w:jc w:val="both"/>
      </w:pPr>
      <w:r>
        <w:t xml:space="preserve">(в ред. </w:t>
      </w:r>
      <w:hyperlink r:id="rId321">
        <w:r>
          <w:rPr>
            <w:color w:val="0000FF"/>
          </w:rPr>
          <w:t>постановления</w:t>
        </w:r>
      </w:hyperlink>
      <w:r>
        <w:t xml:space="preserve"> Правительства Архангельской области от 19.05.2022 N 327-пп)</w:t>
      </w:r>
    </w:p>
    <w:p w:rsidR="00433A4B" w:rsidRDefault="00433A4B">
      <w:pPr>
        <w:pStyle w:val="ConsPlusNormal"/>
        <w:spacing w:before="200"/>
        <w:ind w:firstLine="540"/>
        <w:jc w:val="both"/>
      </w:pPr>
      <w:r>
        <w:t xml:space="preserve">26. При невозврате средств гранта в сроки, установленные </w:t>
      </w:r>
      <w:hyperlink w:anchor="P4835">
        <w:r>
          <w:rPr>
            <w:color w:val="0000FF"/>
          </w:rPr>
          <w:t>пунктами 24</w:t>
        </w:r>
      </w:hyperlink>
      <w:r>
        <w:t xml:space="preserve"> и </w:t>
      </w:r>
      <w:hyperlink w:anchor="P4838">
        <w:r>
          <w:rPr>
            <w:color w:val="0000FF"/>
          </w:rPr>
          <w:t>25</w:t>
        </w:r>
      </w:hyperlink>
      <w:r>
        <w:t xml:space="preserve"> настоящего Положения, министерство в течение 10 рабочих дней со дня истечения сроков, указанных в </w:t>
      </w:r>
      <w:hyperlink w:anchor="P4835">
        <w:r>
          <w:rPr>
            <w:color w:val="0000FF"/>
          </w:rPr>
          <w:t>пунктах 24</w:t>
        </w:r>
      </w:hyperlink>
      <w:r>
        <w:t xml:space="preserve"> и </w:t>
      </w:r>
      <w:hyperlink w:anchor="P4838">
        <w:r>
          <w:rPr>
            <w:color w:val="0000FF"/>
          </w:rPr>
          <w:t>25</w:t>
        </w:r>
      </w:hyperlink>
      <w:r>
        <w:t xml:space="preserve"> настоящего Положения, обращается в суд с исковым заявлением о взыскании гранта, а также пени за просрочку его возврата. Указанный срок не является </w:t>
      </w:r>
      <w:proofErr w:type="spellStart"/>
      <w:r>
        <w:t>пресекательным</w:t>
      </w:r>
      <w:proofErr w:type="spellEnd"/>
      <w:r>
        <w:t>.</w:t>
      </w:r>
    </w:p>
    <w:p w:rsidR="00433A4B" w:rsidRDefault="00433A4B">
      <w:pPr>
        <w:pStyle w:val="ConsPlusNormal"/>
        <w:jc w:val="both"/>
      </w:pPr>
      <w:r>
        <w:t xml:space="preserve">(в ред. </w:t>
      </w:r>
      <w:hyperlink r:id="rId322">
        <w:r>
          <w:rPr>
            <w:color w:val="0000FF"/>
          </w:rPr>
          <w:t>постановления</w:t>
        </w:r>
      </w:hyperlink>
      <w:r>
        <w:t xml:space="preserve"> Правительства Архангельской области от 19.05.2022 N 327-пп)</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1</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получение грантов в форме субсидий</w:t>
      </w:r>
    </w:p>
    <w:p w:rsidR="00433A4B" w:rsidRDefault="00433A4B">
      <w:pPr>
        <w:pStyle w:val="ConsPlusNormal"/>
        <w:jc w:val="right"/>
      </w:pPr>
      <w:r>
        <w:t>среди физкультурно-спортивных организаций</w:t>
      </w:r>
    </w:p>
    <w:p w:rsidR="00433A4B" w:rsidRDefault="00433A4B">
      <w:pPr>
        <w:pStyle w:val="ConsPlusNormal"/>
        <w:jc w:val="right"/>
      </w:pPr>
      <w:r>
        <w:t>в Архангельской области, осуществляющих</w:t>
      </w:r>
    </w:p>
    <w:p w:rsidR="00433A4B" w:rsidRDefault="00433A4B">
      <w:pPr>
        <w:pStyle w:val="ConsPlusNormal"/>
        <w:jc w:val="right"/>
      </w:pPr>
      <w:r>
        <w:t>развитие вида спорта "лыжные гонки"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323">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29.04.2022 N 279-пп)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 xml:space="preserve">                                                                    (форма)</w:t>
      </w:r>
    </w:p>
    <w:p w:rsidR="00433A4B" w:rsidRDefault="00433A4B">
      <w:pPr>
        <w:pStyle w:val="ConsPlusNonformat"/>
        <w:jc w:val="both"/>
      </w:pPr>
    </w:p>
    <w:p w:rsidR="00433A4B" w:rsidRDefault="00433A4B">
      <w:pPr>
        <w:pStyle w:val="ConsPlusNonformat"/>
        <w:jc w:val="both"/>
      </w:pPr>
    </w:p>
    <w:p w:rsidR="00433A4B" w:rsidRDefault="00433A4B">
      <w:pPr>
        <w:pStyle w:val="ConsPlusNonformat"/>
        <w:jc w:val="both"/>
      </w:pPr>
      <w:bookmarkStart w:id="124" w:name="P4860"/>
      <w:bookmarkEnd w:id="124"/>
      <w:r>
        <w:t xml:space="preserve">                                  ЗАЯВКА</w:t>
      </w:r>
    </w:p>
    <w:p w:rsidR="00433A4B" w:rsidRDefault="00433A4B">
      <w:pPr>
        <w:pStyle w:val="ConsPlusNonformat"/>
        <w:jc w:val="both"/>
      </w:pPr>
      <w:r>
        <w:t xml:space="preserve">            на участие в конкурсе на получение грантов в форме</w:t>
      </w:r>
    </w:p>
    <w:p w:rsidR="00433A4B" w:rsidRDefault="00433A4B">
      <w:pPr>
        <w:pStyle w:val="ConsPlusNonformat"/>
        <w:jc w:val="both"/>
      </w:pPr>
      <w:r>
        <w:t xml:space="preserve">            субсидий среди физкультурно-спортивных организаций</w:t>
      </w:r>
    </w:p>
    <w:p w:rsidR="00433A4B" w:rsidRDefault="00433A4B">
      <w:pPr>
        <w:pStyle w:val="ConsPlusNonformat"/>
        <w:jc w:val="both"/>
      </w:pPr>
      <w:r>
        <w:t xml:space="preserve">       в Архангельской области, осуществляющих деятельность по виду</w:t>
      </w:r>
    </w:p>
    <w:p w:rsidR="00433A4B" w:rsidRDefault="00433A4B">
      <w:pPr>
        <w:pStyle w:val="ConsPlusNonformat"/>
        <w:jc w:val="both"/>
      </w:pPr>
      <w:r>
        <w:t xml:space="preserve">                           спорта "лыжные гонки"</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57"/>
        <w:gridCol w:w="3572"/>
      </w:tblGrid>
      <w:tr w:rsidR="00433A4B">
        <w:tc>
          <w:tcPr>
            <w:tcW w:w="5457" w:type="dxa"/>
          </w:tcPr>
          <w:p w:rsidR="00433A4B" w:rsidRDefault="00433A4B">
            <w:pPr>
              <w:pStyle w:val="ConsPlusNormal"/>
            </w:pPr>
            <w:r>
              <w:t>Соискатель гранта (физкультурно-спортивная организация)</w:t>
            </w:r>
          </w:p>
        </w:tc>
        <w:tc>
          <w:tcPr>
            <w:tcW w:w="3572" w:type="dxa"/>
          </w:tcPr>
          <w:p w:rsidR="00433A4B" w:rsidRDefault="00433A4B">
            <w:pPr>
              <w:pStyle w:val="ConsPlusNormal"/>
            </w:pPr>
          </w:p>
        </w:tc>
      </w:tr>
      <w:tr w:rsidR="00433A4B">
        <w:tc>
          <w:tcPr>
            <w:tcW w:w="5457" w:type="dxa"/>
          </w:tcPr>
          <w:p w:rsidR="00433A4B" w:rsidRDefault="00433A4B">
            <w:pPr>
              <w:pStyle w:val="ConsPlusNormal"/>
            </w:pPr>
            <w:r>
              <w:t>Руководитель физкультурно-спортивной организации (фамилия, имя отчество (при наличии)</w:t>
            </w:r>
          </w:p>
        </w:tc>
        <w:tc>
          <w:tcPr>
            <w:tcW w:w="3572" w:type="dxa"/>
          </w:tcPr>
          <w:p w:rsidR="00433A4B" w:rsidRDefault="00433A4B">
            <w:pPr>
              <w:pStyle w:val="ConsPlusNormal"/>
            </w:pPr>
          </w:p>
        </w:tc>
      </w:tr>
      <w:tr w:rsidR="00433A4B">
        <w:tc>
          <w:tcPr>
            <w:tcW w:w="5457" w:type="dxa"/>
          </w:tcPr>
          <w:p w:rsidR="00433A4B" w:rsidRDefault="00433A4B">
            <w:pPr>
              <w:pStyle w:val="ConsPlusNormal"/>
            </w:pPr>
            <w:r>
              <w:t>Почтовый адрес</w:t>
            </w:r>
          </w:p>
        </w:tc>
        <w:tc>
          <w:tcPr>
            <w:tcW w:w="3572" w:type="dxa"/>
          </w:tcPr>
          <w:p w:rsidR="00433A4B" w:rsidRDefault="00433A4B">
            <w:pPr>
              <w:pStyle w:val="ConsPlusNormal"/>
            </w:pPr>
          </w:p>
        </w:tc>
      </w:tr>
      <w:tr w:rsidR="00433A4B">
        <w:tc>
          <w:tcPr>
            <w:tcW w:w="5457" w:type="dxa"/>
          </w:tcPr>
          <w:p w:rsidR="00433A4B" w:rsidRDefault="00433A4B">
            <w:pPr>
              <w:pStyle w:val="ConsPlusNormal"/>
            </w:pPr>
            <w:r>
              <w:t>Телефон</w:t>
            </w:r>
          </w:p>
        </w:tc>
        <w:tc>
          <w:tcPr>
            <w:tcW w:w="3572" w:type="dxa"/>
          </w:tcPr>
          <w:p w:rsidR="00433A4B" w:rsidRDefault="00433A4B">
            <w:pPr>
              <w:pStyle w:val="ConsPlusNormal"/>
            </w:pPr>
          </w:p>
        </w:tc>
      </w:tr>
      <w:tr w:rsidR="00433A4B">
        <w:tc>
          <w:tcPr>
            <w:tcW w:w="5457" w:type="dxa"/>
          </w:tcPr>
          <w:p w:rsidR="00433A4B" w:rsidRDefault="00433A4B">
            <w:pPr>
              <w:pStyle w:val="ConsPlusNormal"/>
            </w:pPr>
            <w:r>
              <w:t>Электронная почта (</w:t>
            </w:r>
            <w:proofErr w:type="spellStart"/>
            <w:r>
              <w:t>e-mail</w:t>
            </w:r>
            <w:proofErr w:type="spellEnd"/>
            <w:r>
              <w:t>)</w:t>
            </w:r>
          </w:p>
        </w:tc>
        <w:tc>
          <w:tcPr>
            <w:tcW w:w="3572" w:type="dxa"/>
          </w:tcPr>
          <w:p w:rsidR="00433A4B" w:rsidRDefault="00433A4B">
            <w:pPr>
              <w:pStyle w:val="ConsPlusNormal"/>
            </w:pPr>
          </w:p>
        </w:tc>
      </w:tr>
      <w:tr w:rsidR="00433A4B">
        <w:tc>
          <w:tcPr>
            <w:tcW w:w="5457" w:type="dxa"/>
          </w:tcPr>
          <w:p w:rsidR="00433A4B" w:rsidRDefault="00433A4B">
            <w:pPr>
              <w:pStyle w:val="ConsPlusNormal"/>
            </w:pPr>
            <w:r>
              <w:t>Регистрационный номер заявки (заполняется работником министерства спорта Архангельской области)</w:t>
            </w:r>
          </w:p>
        </w:tc>
        <w:tc>
          <w:tcPr>
            <w:tcW w:w="3572" w:type="dxa"/>
          </w:tcPr>
          <w:p w:rsidR="00433A4B" w:rsidRDefault="00433A4B">
            <w:pPr>
              <w:pStyle w:val="ConsPlusNormal"/>
            </w:pPr>
          </w:p>
        </w:tc>
      </w:tr>
      <w:tr w:rsidR="00433A4B">
        <w:tc>
          <w:tcPr>
            <w:tcW w:w="5457" w:type="dxa"/>
          </w:tcPr>
          <w:p w:rsidR="00433A4B" w:rsidRDefault="00433A4B">
            <w:pPr>
              <w:pStyle w:val="ConsPlusNormal"/>
            </w:pPr>
            <w:r>
              <w:t>Дата регистрации заявки (заполняется работником министерства спорта Архангельской области)</w:t>
            </w:r>
          </w:p>
        </w:tc>
        <w:tc>
          <w:tcPr>
            <w:tcW w:w="3572" w:type="dxa"/>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 xml:space="preserve">    Подписанием  настоящей  заявки  заявитель  дает  согласие  министерству</w:t>
      </w:r>
    </w:p>
    <w:p w:rsidR="00433A4B" w:rsidRDefault="00433A4B">
      <w:pPr>
        <w:pStyle w:val="ConsPlusNonformat"/>
        <w:jc w:val="both"/>
      </w:pPr>
      <w:r>
        <w:t>спорта   Архангельской   области,   а  также  иным  исполнительным  органам</w:t>
      </w:r>
    </w:p>
    <w:p w:rsidR="00433A4B" w:rsidRDefault="00433A4B">
      <w:pPr>
        <w:pStyle w:val="ConsPlusNonformat"/>
        <w:jc w:val="both"/>
      </w:pPr>
      <w:r>
        <w:t>государственной  власти  Архангельской области на публикацию (размещение) в</w:t>
      </w:r>
    </w:p>
    <w:p w:rsidR="00433A4B" w:rsidRDefault="00433A4B">
      <w:pPr>
        <w:pStyle w:val="ConsPlusNonformat"/>
        <w:jc w:val="both"/>
      </w:pPr>
      <w:r>
        <w:t>информационно-телекоммуникационной  сети "Интернет" информации об участнике</w:t>
      </w:r>
    </w:p>
    <w:p w:rsidR="00433A4B" w:rsidRDefault="00433A4B">
      <w:pPr>
        <w:pStyle w:val="ConsPlusNonformat"/>
        <w:jc w:val="both"/>
      </w:pPr>
      <w:r>
        <w:t>конкурса,   подаваемой  участником  конкурса  заявке,  иной  информации  об</w:t>
      </w:r>
    </w:p>
    <w:p w:rsidR="00433A4B" w:rsidRDefault="00433A4B">
      <w:pPr>
        <w:pStyle w:val="ConsPlusNonformat"/>
        <w:jc w:val="both"/>
      </w:pPr>
      <w:r>
        <w:t>участнике конкурса, связанной с соответствующим конкурсом.</w:t>
      </w:r>
    </w:p>
    <w:p w:rsidR="00433A4B" w:rsidRDefault="00433A4B">
      <w:pPr>
        <w:pStyle w:val="ConsPlusNonformat"/>
        <w:jc w:val="both"/>
      </w:pPr>
      <w:r>
        <w:t xml:space="preserve">    Соискатель  гранта  (руководитель  физкультурно-спортивной организации)</w:t>
      </w:r>
    </w:p>
    <w:p w:rsidR="00433A4B" w:rsidRDefault="00433A4B">
      <w:pPr>
        <w:pStyle w:val="ConsPlusNonformat"/>
        <w:jc w:val="both"/>
      </w:pPr>
      <w:r>
        <w:t>______________ 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М.П. (при наличии)</w:t>
      </w:r>
    </w:p>
    <w:p w:rsidR="00433A4B" w:rsidRDefault="00433A4B">
      <w:pPr>
        <w:pStyle w:val="ConsPlusNonformat"/>
        <w:jc w:val="both"/>
      </w:pPr>
      <w:r>
        <w:t>"___"_______________20___ г.</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2</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получение грантов в форме субсидий</w:t>
      </w:r>
    </w:p>
    <w:p w:rsidR="00433A4B" w:rsidRDefault="00433A4B">
      <w:pPr>
        <w:pStyle w:val="ConsPlusNormal"/>
        <w:jc w:val="right"/>
      </w:pPr>
      <w:r>
        <w:t>среди физкультурно-спортивных организаций</w:t>
      </w:r>
    </w:p>
    <w:p w:rsidR="00433A4B" w:rsidRDefault="00433A4B">
      <w:pPr>
        <w:pStyle w:val="ConsPlusNormal"/>
        <w:jc w:val="right"/>
      </w:pPr>
      <w:r>
        <w:t>в Архангельской области, осуществляющих</w:t>
      </w:r>
    </w:p>
    <w:p w:rsidR="00433A4B" w:rsidRDefault="00433A4B">
      <w:pPr>
        <w:pStyle w:val="ConsPlusNormal"/>
        <w:jc w:val="right"/>
      </w:pPr>
      <w:r>
        <w:t>развитие вида спорта "лыжные гонки"</w:t>
      </w:r>
    </w:p>
    <w:p w:rsidR="00433A4B" w:rsidRDefault="00433A4B">
      <w:pPr>
        <w:pStyle w:val="ConsPlusNormal"/>
        <w:jc w:val="both"/>
      </w:pPr>
    </w:p>
    <w:p w:rsidR="00433A4B" w:rsidRDefault="00433A4B">
      <w:pPr>
        <w:pStyle w:val="ConsPlusTitle"/>
        <w:jc w:val="center"/>
      </w:pPr>
      <w:bookmarkStart w:id="125" w:name="P4904"/>
      <w:bookmarkEnd w:id="125"/>
      <w:r>
        <w:t>РАЗМЕР ГРАНТОВ</w:t>
      </w:r>
    </w:p>
    <w:p w:rsidR="00433A4B" w:rsidRDefault="00433A4B">
      <w:pPr>
        <w:pStyle w:val="ConsPlusTitle"/>
        <w:jc w:val="center"/>
      </w:pPr>
      <w:r>
        <w:t>в форме субсидий, предоставляемых</w:t>
      </w:r>
    </w:p>
    <w:p w:rsidR="00433A4B" w:rsidRDefault="00433A4B">
      <w:pPr>
        <w:pStyle w:val="ConsPlusTitle"/>
        <w:jc w:val="center"/>
      </w:pPr>
      <w:r>
        <w:t>физкультурно-спортивным организациям в Архангельской</w:t>
      </w:r>
    </w:p>
    <w:p w:rsidR="00433A4B" w:rsidRDefault="00433A4B">
      <w:pPr>
        <w:pStyle w:val="ConsPlusTitle"/>
        <w:jc w:val="center"/>
      </w:pPr>
      <w:r>
        <w:t>области, осуществляющим развитие вида спорта "лыжные гонки"</w:t>
      </w:r>
    </w:p>
    <w:p w:rsidR="00433A4B" w:rsidRDefault="00433A4B">
      <w:pPr>
        <w:pStyle w:val="ConsPlusNormal"/>
        <w:jc w:val="both"/>
      </w:pPr>
    </w:p>
    <w:p w:rsidR="00433A4B" w:rsidRDefault="00433A4B">
      <w:pPr>
        <w:pStyle w:val="ConsPlusNormal"/>
        <w:ind w:firstLine="540"/>
        <w:jc w:val="both"/>
      </w:pPr>
      <w:r>
        <w:t>1 место - 1400,0 тыс. рублей;</w:t>
      </w:r>
    </w:p>
    <w:p w:rsidR="00433A4B" w:rsidRDefault="00433A4B">
      <w:pPr>
        <w:pStyle w:val="ConsPlusNormal"/>
        <w:spacing w:before="200"/>
        <w:ind w:firstLine="540"/>
        <w:jc w:val="both"/>
      </w:pPr>
      <w:r>
        <w:t>2 место - 1200,0 тыс. рублей;</w:t>
      </w:r>
    </w:p>
    <w:p w:rsidR="00433A4B" w:rsidRDefault="00433A4B">
      <w:pPr>
        <w:pStyle w:val="ConsPlusNormal"/>
        <w:spacing w:before="200"/>
        <w:ind w:firstLine="540"/>
        <w:jc w:val="both"/>
      </w:pPr>
      <w:r>
        <w:t>3 место - 1000,0 тыс. рублей;</w:t>
      </w:r>
    </w:p>
    <w:p w:rsidR="00433A4B" w:rsidRDefault="00433A4B">
      <w:pPr>
        <w:pStyle w:val="ConsPlusNormal"/>
        <w:spacing w:before="200"/>
        <w:ind w:firstLine="540"/>
        <w:jc w:val="both"/>
      </w:pPr>
      <w:r>
        <w:t>4 место - 500,0 тыс. рублей;</w:t>
      </w:r>
    </w:p>
    <w:p w:rsidR="00433A4B" w:rsidRDefault="00433A4B">
      <w:pPr>
        <w:pStyle w:val="ConsPlusNormal"/>
        <w:spacing w:before="200"/>
        <w:ind w:firstLine="540"/>
        <w:jc w:val="both"/>
      </w:pPr>
      <w:r>
        <w:t>5 место - 400,0 тыс. рублей;</w:t>
      </w:r>
    </w:p>
    <w:p w:rsidR="00433A4B" w:rsidRDefault="00433A4B">
      <w:pPr>
        <w:pStyle w:val="ConsPlusNormal"/>
        <w:spacing w:before="200"/>
        <w:ind w:firstLine="540"/>
        <w:jc w:val="both"/>
      </w:pPr>
      <w:r>
        <w:lastRenderedPageBreak/>
        <w:t>6 место - 300,0 тыс. рублей;</w:t>
      </w:r>
    </w:p>
    <w:p w:rsidR="00433A4B" w:rsidRDefault="00433A4B">
      <w:pPr>
        <w:pStyle w:val="ConsPlusNormal"/>
        <w:spacing w:before="200"/>
        <w:ind w:firstLine="540"/>
        <w:jc w:val="both"/>
      </w:pPr>
      <w:r>
        <w:t>7 место - 200,0 тыс. рублей;</w:t>
      </w:r>
    </w:p>
    <w:p w:rsidR="00433A4B" w:rsidRDefault="00433A4B">
      <w:pPr>
        <w:pStyle w:val="ConsPlusNormal"/>
        <w:spacing w:before="200"/>
        <w:ind w:firstLine="540"/>
        <w:jc w:val="both"/>
      </w:pPr>
      <w:r>
        <w:t>8 место - 100,0 тыс. рублей.</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3</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получение грантов в форме субсидий</w:t>
      </w:r>
    </w:p>
    <w:p w:rsidR="00433A4B" w:rsidRDefault="00433A4B">
      <w:pPr>
        <w:pStyle w:val="ConsPlusNormal"/>
        <w:jc w:val="right"/>
      </w:pPr>
      <w:r>
        <w:t>среди физкультурно-спортивных организаций</w:t>
      </w:r>
    </w:p>
    <w:p w:rsidR="00433A4B" w:rsidRDefault="00433A4B">
      <w:pPr>
        <w:pStyle w:val="ConsPlusNormal"/>
        <w:jc w:val="right"/>
      </w:pPr>
      <w:r>
        <w:t>в Архангельской области, осуществляющих</w:t>
      </w:r>
    </w:p>
    <w:p w:rsidR="00433A4B" w:rsidRDefault="00433A4B">
      <w:pPr>
        <w:pStyle w:val="ConsPlusNormal"/>
        <w:jc w:val="right"/>
      </w:pPr>
      <w:r>
        <w:t>развитие вида спорта "лыжные гонки"</w:t>
      </w:r>
    </w:p>
    <w:p w:rsidR="00433A4B" w:rsidRDefault="00433A4B">
      <w:pPr>
        <w:pStyle w:val="ConsPlusNormal"/>
        <w:jc w:val="both"/>
      </w:pPr>
    </w:p>
    <w:p w:rsidR="00433A4B" w:rsidRDefault="00433A4B">
      <w:pPr>
        <w:pStyle w:val="ConsPlusTitle"/>
        <w:jc w:val="center"/>
      </w:pPr>
      <w:bookmarkStart w:id="126" w:name="P4929"/>
      <w:bookmarkEnd w:id="126"/>
      <w:r>
        <w:t>ТАБЛИЦА</w:t>
      </w:r>
    </w:p>
    <w:p w:rsidR="00433A4B" w:rsidRDefault="00433A4B">
      <w:pPr>
        <w:pStyle w:val="ConsPlusTitle"/>
        <w:jc w:val="center"/>
      </w:pPr>
      <w:r>
        <w:t>начисления баллов для определения рейтинга</w:t>
      </w:r>
    </w:p>
    <w:p w:rsidR="00433A4B" w:rsidRDefault="00433A4B">
      <w:pPr>
        <w:pStyle w:val="ConsPlusTitle"/>
        <w:jc w:val="center"/>
      </w:pPr>
      <w:r>
        <w:t>участника конкурса</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2933"/>
        <w:gridCol w:w="2649"/>
      </w:tblGrid>
      <w:tr w:rsidR="00433A4B">
        <w:tc>
          <w:tcPr>
            <w:tcW w:w="3458" w:type="dxa"/>
          </w:tcPr>
          <w:p w:rsidR="00433A4B" w:rsidRDefault="00433A4B">
            <w:pPr>
              <w:pStyle w:val="ConsPlusNormal"/>
              <w:jc w:val="center"/>
            </w:pPr>
            <w:r>
              <w:t>Занятое участником конкурса на соревнованиях место</w:t>
            </w:r>
          </w:p>
        </w:tc>
        <w:tc>
          <w:tcPr>
            <w:tcW w:w="2933" w:type="dxa"/>
          </w:tcPr>
          <w:p w:rsidR="00433A4B" w:rsidRDefault="00433A4B">
            <w:pPr>
              <w:pStyle w:val="ConsPlusNormal"/>
              <w:jc w:val="center"/>
            </w:pPr>
            <w:r>
              <w:t>Индивидуальные виды</w:t>
            </w:r>
          </w:p>
        </w:tc>
        <w:tc>
          <w:tcPr>
            <w:tcW w:w="2649" w:type="dxa"/>
          </w:tcPr>
          <w:p w:rsidR="00433A4B" w:rsidRDefault="00433A4B">
            <w:pPr>
              <w:pStyle w:val="ConsPlusNormal"/>
              <w:jc w:val="center"/>
            </w:pPr>
            <w:r>
              <w:t>Командные виды (эстафеты)</w:t>
            </w:r>
          </w:p>
        </w:tc>
      </w:tr>
      <w:tr w:rsidR="00433A4B">
        <w:tc>
          <w:tcPr>
            <w:tcW w:w="3458" w:type="dxa"/>
          </w:tcPr>
          <w:p w:rsidR="00433A4B" w:rsidRDefault="00433A4B">
            <w:pPr>
              <w:pStyle w:val="ConsPlusNormal"/>
              <w:jc w:val="center"/>
            </w:pPr>
            <w:r>
              <w:t>1</w:t>
            </w:r>
          </w:p>
        </w:tc>
        <w:tc>
          <w:tcPr>
            <w:tcW w:w="2933" w:type="dxa"/>
          </w:tcPr>
          <w:p w:rsidR="00433A4B" w:rsidRDefault="00433A4B">
            <w:pPr>
              <w:pStyle w:val="ConsPlusNormal"/>
              <w:jc w:val="center"/>
            </w:pPr>
            <w:r>
              <w:t>2</w:t>
            </w:r>
          </w:p>
        </w:tc>
        <w:tc>
          <w:tcPr>
            <w:tcW w:w="2649" w:type="dxa"/>
          </w:tcPr>
          <w:p w:rsidR="00433A4B" w:rsidRDefault="00433A4B">
            <w:pPr>
              <w:pStyle w:val="ConsPlusNormal"/>
              <w:jc w:val="center"/>
            </w:pPr>
            <w:r>
              <w:t>3</w:t>
            </w:r>
          </w:p>
        </w:tc>
      </w:tr>
      <w:tr w:rsidR="00433A4B">
        <w:tc>
          <w:tcPr>
            <w:tcW w:w="3458" w:type="dxa"/>
          </w:tcPr>
          <w:p w:rsidR="00433A4B" w:rsidRDefault="00433A4B">
            <w:pPr>
              <w:pStyle w:val="ConsPlusNormal"/>
              <w:jc w:val="center"/>
            </w:pPr>
            <w:r>
              <w:t>1</w:t>
            </w:r>
          </w:p>
        </w:tc>
        <w:tc>
          <w:tcPr>
            <w:tcW w:w="2933" w:type="dxa"/>
          </w:tcPr>
          <w:p w:rsidR="00433A4B" w:rsidRDefault="00433A4B">
            <w:pPr>
              <w:pStyle w:val="ConsPlusNormal"/>
              <w:jc w:val="center"/>
            </w:pPr>
            <w:r>
              <w:t>60</w:t>
            </w:r>
          </w:p>
        </w:tc>
        <w:tc>
          <w:tcPr>
            <w:tcW w:w="2649" w:type="dxa"/>
          </w:tcPr>
          <w:p w:rsidR="00433A4B" w:rsidRDefault="00433A4B">
            <w:pPr>
              <w:pStyle w:val="ConsPlusNormal"/>
              <w:jc w:val="center"/>
            </w:pPr>
            <w:r>
              <w:t>120</w:t>
            </w:r>
          </w:p>
        </w:tc>
      </w:tr>
      <w:tr w:rsidR="00433A4B">
        <w:tc>
          <w:tcPr>
            <w:tcW w:w="3458" w:type="dxa"/>
          </w:tcPr>
          <w:p w:rsidR="00433A4B" w:rsidRDefault="00433A4B">
            <w:pPr>
              <w:pStyle w:val="ConsPlusNormal"/>
              <w:jc w:val="center"/>
            </w:pPr>
            <w:r>
              <w:t>2</w:t>
            </w:r>
          </w:p>
        </w:tc>
        <w:tc>
          <w:tcPr>
            <w:tcW w:w="2933" w:type="dxa"/>
          </w:tcPr>
          <w:p w:rsidR="00433A4B" w:rsidRDefault="00433A4B">
            <w:pPr>
              <w:pStyle w:val="ConsPlusNormal"/>
              <w:jc w:val="center"/>
            </w:pPr>
            <w:r>
              <w:t>55</w:t>
            </w:r>
          </w:p>
        </w:tc>
        <w:tc>
          <w:tcPr>
            <w:tcW w:w="2649" w:type="dxa"/>
          </w:tcPr>
          <w:p w:rsidR="00433A4B" w:rsidRDefault="00433A4B">
            <w:pPr>
              <w:pStyle w:val="ConsPlusNormal"/>
              <w:jc w:val="center"/>
            </w:pPr>
            <w:r>
              <w:t>100</w:t>
            </w:r>
          </w:p>
        </w:tc>
      </w:tr>
      <w:tr w:rsidR="00433A4B">
        <w:tc>
          <w:tcPr>
            <w:tcW w:w="3458" w:type="dxa"/>
          </w:tcPr>
          <w:p w:rsidR="00433A4B" w:rsidRDefault="00433A4B">
            <w:pPr>
              <w:pStyle w:val="ConsPlusNormal"/>
              <w:jc w:val="center"/>
            </w:pPr>
            <w:r>
              <w:t>3</w:t>
            </w:r>
          </w:p>
        </w:tc>
        <w:tc>
          <w:tcPr>
            <w:tcW w:w="2933" w:type="dxa"/>
          </w:tcPr>
          <w:p w:rsidR="00433A4B" w:rsidRDefault="00433A4B">
            <w:pPr>
              <w:pStyle w:val="ConsPlusNormal"/>
              <w:jc w:val="center"/>
            </w:pPr>
            <w:r>
              <w:t>50</w:t>
            </w:r>
          </w:p>
        </w:tc>
        <w:tc>
          <w:tcPr>
            <w:tcW w:w="2649" w:type="dxa"/>
          </w:tcPr>
          <w:p w:rsidR="00433A4B" w:rsidRDefault="00433A4B">
            <w:pPr>
              <w:pStyle w:val="ConsPlusNormal"/>
              <w:jc w:val="center"/>
            </w:pPr>
            <w:r>
              <w:t>80</w:t>
            </w:r>
          </w:p>
        </w:tc>
      </w:tr>
      <w:tr w:rsidR="00433A4B">
        <w:tc>
          <w:tcPr>
            <w:tcW w:w="3458" w:type="dxa"/>
          </w:tcPr>
          <w:p w:rsidR="00433A4B" w:rsidRDefault="00433A4B">
            <w:pPr>
              <w:pStyle w:val="ConsPlusNormal"/>
              <w:jc w:val="center"/>
            </w:pPr>
            <w:r>
              <w:t>4</w:t>
            </w:r>
          </w:p>
        </w:tc>
        <w:tc>
          <w:tcPr>
            <w:tcW w:w="2933" w:type="dxa"/>
          </w:tcPr>
          <w:p w:rsidR="00433A4B" w:rsidRDefault="00433A4B">
            <w:pPr>
              <w:pStyle w:val="ConsPlusNormal"/>
              <w:jc w:val="center"/>
            </w:pPr>
            <w:r>
              <w:t>46</w:t>
            </w:r>
          </w:p>
        </w:tc>
        <w:tc>
          <w:tcPr>
            <w:tcW w:w="2649" w:type="dxa"/>
          </w:tcPr>
          <w:p w:rsidR="00433A4B" w:rsidRDefault="00433A4B">
            <w:pPr>
              <w:pStyle w:val="ConsPlusNormal"/>
              <w:jc w:val="center"/>
            </w:pPr>
            <w:r>
              <w:t>70</w:t>
            </w:r>
          </w:p>
        </w:tc>
      </w:tr>
      <w:tr w:rsidR="00433A4B">
        <w:tc>
          <w:tcPr>
            <w:tcW w:w="3458" w:type="dxa"/>
          </w:tcPr>
          <w:p w:rsidR="00433A4B" w:rsidRDefault="00433A4B">
            <w:pPr>
              <w:pStyle w:val="ConsPlusNormal"/>
              <w:jc w:val="center"/>
            </w:pPr>
            <w:r>
              <w:t>5</w:t>
            </w:r>
          </w:p>
        </w:tc>
        <w:tc>
          <w:tcPr>
            <w:tcW w:w="2933" w:type="dxa"/>
          </w:tcPr>
          <w:p w:rsidR="00433A4B" w:rsidRDefault="00433A4B">
            <w:pPr>
              <w:pStyle w:val="ConsPlusNormal"/>
              <w:jc w:val="center"/>
            </w:pPr>
            <w:r>
              <w:t>42</w:t>
            </w:r>
          </w:p>
        </w:tc>
        <w:tc>
          <w:tcPr>
            <w:tcW w:w="2649" w:type="dxa"/>
          </w:tcPr>
          <w:p w:rsidR="00433A4B" w:rsidRDefault="00433A4B">
            <w:pPr>
              <w:pStyle w:val="ConsPlusNormal"/>
              <w:jc w:val="center"/>
            </w:pPr>
            <w:r>
              <w:t>60</w:t>
            </w:r>
          </w:p>
        </w:tc>
      </w:tr>
      <w:tr w:rsidR="00433A4B">
        <w:tc>
          <w:tcPr>
            <w:tcW w:w="3458" w:type="dxa"/>
          </w:tcPr>
          <w:p w:rsidR="00433A4B" w:rsidRDefault="00433A4B">
            <w:pPr>
              <w:pStyle w:val="ConsPlusNormal"/>
              <w:jc w:val="center"/>
            </w:pPr>
            <w:r>
              <w:t>6</w:t>
            </w:r>
          </w:p>
        </w:tc>
        <w:tc>
          <w:tcPr>
            <w:tcW w:w="2933" w:type="dxa"/>
          </w:tcPr>
          <w:p w:rsidR="00433A4B" w:rsidRDefault="00433A4B">
            <w:pPr>
              <w:pStyle w:val="ConsPlusNormal"/>
              <w:jc w:val="center"/>
            </w:pPr>
            <w:r>
              <w:t>38</w:t>
            </w:r>
          </w:p>
        </w:tc>
        <w:tc>
          <w:tcPr>
            <w:tcW w:w="2649" w:type="dxa"/>
          </w:tcPr>
          <w:p w:rsidR="00433A4B" w:rsidRDefault="00433A4B">
            <w:pPr>
              <w:pStyle w:val="ConsPlusNormal"/>
              <w:jc w:val="center"/>
            </w:pPr>
            <w:r>
              <w:t>50</w:t>
            </w:r>
          </w:p>
        </w:tc>
      </w:tr>
      <w:tr w:rsidR="00433A4B">
        <w:tc>
          <w:tcPr>
            <w:tcW w:w="3458" w:type="dxa"/>
          </w:tcPr>
          <w:p w:rsidR="00433A4B" w:rsidRDefault="00433A4B">
            <w:pPr>
              <w:pStyle w:val="ConsPlusNormal"/>
              <w:jc w:val="center"/>
            </w:pPr>
            <w:r>
              <w:t>7</w:t>
            </w:r>
          </w:p>
        </w:tc>
        <w:tc>
          <w:tcPr>
            <w:tcW w:w="2933" w:type="dxa"/>
          </w:tcPr>
          <w:p w:rsidR="00433A4B" w:rsidRDefault="00433A4B">
            <w:pPr>
              <w:pStyle w:val="ConsPlusNormal"/>
              <w:jc w:val="center"/>
            </w:pPr>
            <w:r>
              <w:t>36</w:t>
            </w:r>
          </w:p>
        </w:tc>
        <w:tc>
          <w:tcPr>
            <w:tcW w:w="2649" w:type="dxa"/>
          </w:tcPr>
          <w:p w:rsidR="00433A4B" w:rsidRDefault="00433A4B">
            <w:pPr>
              <w:pStyle w:val="ConsPlusNormal"/>
              <w:jc w:val="center"/>
            </w:pPr>
            <w:r>
              <w:t>45</w:t>
            </w:r>
          </w:p>
        </w:tc>
      </w:tr>
      <w:tr w:rsidR="00433A4B">
        <w:tc>
          <w:tcPr>
            <w:tcW w:w="3458" w:type="dxa"/>
          </w:tcPr>
          <w:p w:rsidR="00433A4B" w:rsidRDefault="00433A4B">
            <w:pPr>
              <w:pStyle w:val="ConsPlusNormal"/>
              <w:jc w:val="center"/>
            </w:pPr>
            <w:r>
              <w:t>8</w:t>
            </w:r>
          </w:p>
        </w:tc>
        <w:tc>
          <w:tcPr>
            <w:tcW w:w="2933" w:type="dxa"/>
          </w:tcPr>
          <w:p w:rsidR="00433A4B" w:rsidRDefault="00433A4B">
            <w:pPr>
              <w:pStyle w:val="ConsPlusNormal"/>
              <w:jc w:val="center"/>
            </w:pPr>
            <w:r>
              <w:t>34</w:t>
            </w:r>
          </w:p>
        </w:tc>
        <w:tc>
          <w:tcPr>
            <w:tcW w:w="2649" w:type="dxa"/>
          </w:tcPr>
          <w:p w:rsidR="00433A4B" w:rsidRDefault="00433A4B">
            <w:pPr>
              <w:pStyle w:val="ConsPlusNormal"/>
              <w:jc w:val="center"/>
            </w:pPr>
            <w:r>
              <w:t>40</w:t>
            </w:r>
          </w:p>
        </w:tc>
      </w:tr>
      <w:tr w:rsidR="00433A4B">
        <w:tc>
          <w:tcPr>
            <w:tcW w:w="3458" w:type="dxa"/>
          </w:tcPr>
          <w:p w:rsidR="00433A4B" w:rsidRDefault="00433A4B">
            <w:pPr>
              <w:pStyle w:val="ConsPlusNormal"/>
              <w:jc w:val="center"/>
            </w:pPr>
            <w:r>
              <w:t>9</w:t>
            </w:r>
          </w:p>
        </w:tc>
        <w:tc>
          <w:tcPr>
            <w:tcW w:w="2933" w:type="dxa"/>
          </w:tcPr>
          <w:p w:rsidR="00433A4B" w:rsidRDefault="00433A4B">
            <w:pPr>
              <w:pStyle w:val="ConsPlusNormal"/>
              <w:jc w:val="center"/>
            </w:pPr>
            <w:r>
              <w:t>32</w:t>
            </w:r>
          </w:p>
        </w:tc>
        <w:tc>
          <w:tcPr>
            <w:tcW w:w="2649" w:type="dxa"/>
          </w:tcPr>
          <w:p w:rsidR="00433A4B" w:rsidRDefault="00433A4B">
            <w:pPr>
              <w:pStyle w:val="ConsPlusNormal"/>
              <w:jc w:val="center"/>
            </w:pPr>
            <w:r>
              <w:t>35</w:t>
            </w:r>
          </w:p>
        </w:tc>
      </w:tr>
      <w:tr w:rsidR="00433A4B">
        <w:tc>
          <w:tcPr>
            <w:tcW w:w="3458" w:type="dxa"/>
          </w:tcPr>
          <w:p w:rsidR="00433A4B" w:rsidRDefault="00433A4B">
            <w:pPr>
              <w:pStyle w:val="ConsPlusNormal"/>
              <w:jc w:val="center"/>
            </w:pPr>
            <w:r>
              <w:t>10</w:t>
            </w:r>
          </w:p>
        </w:tc>
        <w:tc>
          <w:tcPr>
            <w:tcW w:w="2933" w:type="dxa"/>
          </w:tcPr>
          <w:p w:rsidR="00433A4B" w:rsidRDefault="00433A4B">
            <w:pPr>
              <w:pStyle w:val="ConsPlusNormal"/>
              <w:jc w:val="center"/>
            </w:pPr>
            <w:r>
              <w:t>30</w:t>
            </w:r>
          </w:p>
        </w:tc>
        <w:tc>
          <w:tcPr>
            <w:tcW w:w="2649" w:type="dxa"/>
          </w:tcPr>
          <w:p w:rsidR="00433A4B" w:rsidRDefault="00433A4B">
            <w:pPr>
              <w:pStyle w:val="ConsPlusNormal"/>
              <w:jc w:val="center"/>
            </w:pPr>
            <w:r>
              <w:t>30</w:t>
            </w:r>
          </w:p>
        </w:tc>
      </w:tr>
      <w:tr w:rsidR="00433A4B">
        <w:tc>
          <w:tcPr>
            <w:tcW w:w="3458" w:type="dxa"/>
          </w:tcPr>
          <w:p w:rsidR="00433A4B" w:rsidRDefault="00433A4B">
            <w:pPr>
              <w:pStyle w:val="ConsPlusNormal"/>
              <w:jc w:val="center"/>
            </w:pPr>
            <w:r>
              <w:t>11</w:t>
            </w:r>
          </w:p>
        </w:tc>
        <w:tc>
          <w:tcPr>
            <w:tcW w:w="2933" w:type="dxa"/>
          </w:tcPr>
          <w:p w:rsidR="00433A4B" w:rsidRDefault="00433A4B">
            <w:pPr>
              <w:pStyle w:val="ConsPlusNormal"/>
              <w:jc w:val="center"/>
            </w:pPr>
            <w:r>
              <w:t>29</w:t>
            </w:r>
          </w:p>
        </w:tc>
        <w:tc>
          <w:tcPr>
            <w:tcW w:w="2649" w:type="dxa"/>
          </w:tcPr>
          <w:p w:rsidR="00433A4B" w:rsidRDefault="00433A4B">
            <w:pPr>
              <w:pStyle w:val="ConsPlusNormal"/>
              <w:jc w:val="center"/>
            </w:pPr>
            <w:r>
              <w:t>27</w:t>
            </w:r>
          </w:p>
        </w:tc>
      </w:tr>
      <w:tr w:rsidR="00433A4B">
        <w:tc>
          <w:tcPr>
            <w:tcW w:w="3458" w:type="dxa"/>
          </w:tcPr>
          <w:p w:rsidR="00433A4B" w:rsidRDefault="00433A4B">
            <w:pPr>
              <w:pStyle w:val="ConsPlusNormal"/>
            </w:pPr>
          </w:p>
        </w:tc>
        <w:tc>
          <w:tcPr>
            <w:tcW w:w="2933" w:type="dxa"/>
          </w:tcPr>
          <w:p w:rsidR="00433A4B" w:rsidRDefault="00433A4B">
            <w:pPr>
              <w:pStyle w:val="ConsPlusNormal"/>
              <w:jc w:val="center"/>
            </w:pPr>
            <w:r>
              <w:t>и т.д. на 1 очко меньше</w:t>
            </w:r>
          </w:p>
        </w:tc>
        <w:tc>
          <w:tcPr>
            <w:tcW w:w="2649" w:type="dxa"/>
          </w:tcPr>
          <w:p w:rsidR="00433A4B" w:rsidRDefault="00433A4B">
            <w:pPr>
              <w:pStyle w:val="ConsPlusNormal"/>
              <w:jc w:val="center"/>
            </w:pPr>
            <w:r>
              <w:t>и т.д. на 2 очка меньше</w:t>
            </w:r>
          </w:p>
        </w:tc>
      </w:tr>
    </w:tbl>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0"/>
      </w:pPr>
      <w:r>
        <w:t>Утверждено</w:t>
      </w:r>
    </w:p>
    <w:p w:rsidR="00433A4B" w:rsidRDefault="00433A4B">
      <w:pPr>
        <w:pStyle w:val="ConsPlusNormal"/>
        <w:jc w:val="right"/>
      </w:pPr>
      <w:r>
        <w:t>постановлением Правительства</w:t>
      </w:r>
    </w:p>
    <w:p w:rsidR="00433A4B" w:rsidRDefault="00433A4B">
      <w:pPr>
        <w:pStyle w:val="ConsPlusNormal"/>
        <w:jc w:val="right"/>
      </w:pPr>
      <w:r>
        <w:t>Архангельской области</w:t>
      </w:r>
    </w:p>
    <w:p w:rsidR="00433A4B" w:rsidRDefault="00433A4B">
      <w:pPr>
        <w:pStyle w:val="ConsPlusNormal"/>
        <w:jc w:val="right"/>
      </w:pPr>
      <w:r>
        <w:t>от 09.10.2020 N 664-пп</w:t>
      </w:r>
    </w:p>
    <w:p w:rsidR="00433A4B" w:rsidRDefault="00433A4B">
      <w:pPr>
        <w:pStyle w:val="ConsPlusNormal"/>
        <w:jc w:val="both"/>
      </w:pPr>
    </w:p>
    <w:p w:rsidR="00433A4B" w:rsidRDefault="00433A4B">
      <w:pPr>
        <w:pStyle w:val="ConsPlusTitle"/>
        <w:jc w:val="center"/>
      </w:pPr>
      <w:bookmarkStart w:id="127" w:name="P4985"/>
      <w:bookmarkEnd w:id="127"/>
      <w:r>
        <w:t>ПОЛОЖЕНИЕ</w:t>
      </w:r>
    </w:p>
    <w:p w:rsidR="00433A4B" w:rsidRDefault="00433A4B">
      <w:pPr>
        <w:pStyle w:val="ConsPlusTitle"/>
        <w:jc w:val="center"/>
      </w:pPr>
      <w:r>
        <w:t>О ПОРЯДКЕ ПРОВЕДЕНИЯ КОНКУРСА НА ВЫПЛАТУ ДЕНЕЖНОГО</w:t>
      </w:r>
    </w:p>
    <w:p w:rsidR="00433A4B" w:rsidRDefault="00433A4B">
      <w:pPr>
        <w:pStyle w:val="ConsPlusTitle"/>
        <w:jc w:val="center"/>
      </w:pPr>
      <w:r>
        <w:t>ПООЩРЕНИЯ СПОРТСМЕНАМ, ТРЕНЕРАМ И РУКОВОДИТЕЛЯМ</w:t>
      </w:r>
    </w:p>
    <w:p w:rsidR="00433A4B" w:rsidRDefault="00433A4B">
      <w:pPr>
        <w:pStyle w:val="ConsPlusTitle"/>
        <w:jc w:val="center"/>
      </w:pPr>
      <w:r>
        <w:t>ФИЗКУЛЬТУРНО-СПОРТИВНЫХ ОРГАНИЗАЦИЙ В АРХАНГЕЛЬСКОЙ ОБЛАСТИ,</w:t>
      </w:r>
    </w:p>
    <w:p w:rsidR="00433A4B" w:rsidRDefault="00433A4B">
      <w:pPr>
        <w:pStyle w:val="ConsPlusTitle"/>
        <w:jc w:val="center"/>
      </w:pPr>
      <w:r>
        <w:lastRenderedPageBreak/>
        <w:t>ОСУЩЕСТВЛЯЮЩИХ РАЗВИТИЕ ВИДА СПОРТА "ЛЫЖНЫЕ ГОНКИ"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(введено </w:t>
            </w:r>
            <w:hyperlink r:id="rId324">
              <w:r>
                <w:rPr>
                  <w:color w:val="0000FF"/>
                </w:rPr>
                <w:t>постановлением</w:t>
              </w:r>
            </w:hyperlink>
            <w:r>
              <w:rPr>
                <w:color w:val="392C69"/>
              </w:rPr>
              <w:t xml:space="preserve"> Правительства Архангельской области</w:t>
            </w:r>
          </w:p>
          <w:p w:rsidR="00433A4B" w:rsidRDefault="00433A4B">
            <w:pPr>
              <w:pStyle w:val="ConsPlusNormal"/>
              <w:jc w:val="center"/>
            </w:pPr>
            <w:r>
              <w:rPr>
                <w:color w:val="392C69"/>
              </w:rPr>
              <w:t>от 11.02.2021 N 66-пп;</w:t>
            </w:r>
          </w:p>
          <w:p w:rsidR="00433A4B" w:rsidRDefault="00433A4B">
            <w:pPr>
              <w:pStyle w:val="ConsPlusNormal"/>
              <w:jc w:val="center"/>
            </w:pPr>
            <w:r>
              <w:rPr>
                <w:color w:val="392C69"/>
              </w:rPr>
              <w:t xml:space="preserve">в ред. </w:t>
            </w:r>
            <w:hyperlink r:id="rId325">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29.04.2022 N 279-пп)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Title"/>
        <w:jc w:val="center"/>
        <w:outlineLvl w:val="1"/>
      </w:pPr>
      <w:r>
        <w:t>I. Общие положения</w:t>
      </w:r>
    </w:p>
    <w:p w:rsidR="00433A4B" w:rsidRDefault="00433A4B">
      <w:pPr>
        <w:pStyle w:val="ConsPlusNormal"/>
        <w:jc w:val="both"/>
      </w:pPr>
    </w:p>
    <w:p w:rsidR="00433A4B" w:rsidRDefault="00433A4B">
      <w:pPr>
        <w:pStyle w:val="ConsPlusNormal"/>
        <w:ind w:firstLine="540"/>
        <w:jc w:val="both"/>
      </w:pPr>
      <w:bookmarkStart w:id="128" w:name="P4998"/>
      <w:bookmarkEnd w:id="128"/>
      <w:r>
        <w:t xml:space="preserve">1. Настоящее Положение, разработанное в соответствии с </w:t>
      </w:r>
      <w:hyperlink w:anchor="P580">
        <w:r>
          <w:rPr>
            <w:color w:val="0000FF"/>
          </w:rPr>
          <w:t>пунктом 3.1</w:t>
        </w:r>
      </w:hyperlink>
      <w:r>
        <w:t xml:space="preserve"> приложения N 2 к государственной программе "Развитие физической культуры и спорта в Архангельской области", утвержденной постановлением Правительства Архангельской области от 9 октября 2020 года N 664-пп (далее - государственная программа), определяет порядок и условия проведения конкурса на выплату денежного поощрения спортсменам, тренерам и руководителям физкультурно-спортивных организаций в Архангельской области, осуществляющих развитие вида спорта "лыжные гонки" (далее соответственно - конкурс, организации, поощрение).</w:t>
      </w:r>
    </w:p>
    <w:p w:rsidR="00433A4B" w:rsidRDefault="00433A4B">
      <w:pPr>
        <w:pStyle w:val="ConsPlusNormal"/>
        <w:spacing w:before="200"/>
        <w:ind w:firstLine="540"/>
        <w:jc w:val="both"/>
      </w:pPr>
      <w:r>
        <w:t>2. Проведение конкурса осуществляется в целях:</w:t>
      </w:r>
    </w:p>
    <w:p w:rsidR="00433A4B" w:rsidRDefault="00433A4B">
      <w:pPr>
        <w:pStyle w:val="ConsPlusNormal"/>
        <w:spacing w:before="200"/>
        <w:ind w:firstLine="540"/>
        <w:jc w:val="both"/>
      </w:pPr>
      <w:r>
        <w:t>1) популяризации лыжных гонок среди детей и подростков;</w:t>
      </w:r>
    </w:p>
    <w:p w:rsidR="00433A4B" w:rsidRDefault="00433A4B">
      <w:pPr>
        <w:pStyle w:val="ConsPlusNormal"/>
        <w:spacing w:before="200"/>
        <w:ind w:firstLine="540"/>
        <w:jc w:val="both"/>
      </w:pPr>
      <w:r>
        <w:t>2) развития лыжных гонок в Архангельской области как олимпийского и базового вида спорта;</w:t>
      </w:r>
    </w:p>
    <w:p w:rsidR="00433A4B" w:rsidRDefault="00433A4B">
      <w:pPr>
        <w:pStyle w:val="ConsPlusNormal"/>
        <w:spacing w:before="200"/>
        <w:ind w:firstLine="540"/>
        <w:jc w:val="both"/>
      </w:pPr>
      <w:r>
        <w:t>3) мотивации спортсменов, тренеров, руководителей организаций в достижении высоких спортивных результатов.</w:t>
      </w:r>
    </w:p>
    <w:p w:rsidR="00433A4B" w:rsidRDefault="00433A4B">
      <w:pPr>
        <w:pStyle w:val="ConsPlusNormal"/>
        <w:jc w:val="both"/>
      </w:pPr>
    </w:p>
    <w:p w:rsidR="00433A4B" w:rsidRDefault="00433A4B">
      <w:pPr>
        <w:pStyle w:val="ConsPlusTitle"/>
        <w:jc w:val="center"/>
        <w:outlineLvl w:val="1"/>
      </w:pPr>
      <w:r>
        <w:t>II. Условия предоставления и размер поощрения</w:t>
      </w:r>
    </w:p>
    <w:p w:rsidR="00433A4B" w:rsidRDefault="00433A4B">
      <w:pPr>
        <w:pStyle w:val="ConsPlusNormal"/>
        <w:jc w:val="both"/>
      </w:pPr>
    </w:p>
    <w:p w:rsidR="00433A4B" w:rsidRDefault="00433A4B">
      <w:pPr>
        <w:pStyle w:val="ConsPlusNormal"/>
        <w:ind w:firstLine="540"/>
        <w:jc w:val="both"/>
      </w:pPr>
      <w:r>
        <w:t>3. Организатором конкурса и главным распорядителем средств областного бюджета, предусмотренных на предоставление поощрений, является министерство спорта Архангельской области (далее - министерство).</w:t>
      </w:r>
    </w:p>
    <w:p w:rsidR="00433A4B" w:rsidRDefault="00433A4B">
      <w:pPr>
        <w:pStyle w:val="ConsPlusNormal"/>
        <w:jc w:val="both"/>
      </w:pPr>
      <w:r>
        <w:t xml:space="preserve">(в ред. </w:t>
      </w:r>
      <w:hyperlink r:id="rId326">
        <w:r>
          <w:rPr>
            <w:color w:val="0000FF"/>
          </w:rPr>
          <w:t>постановления</w:t>
        </w:r>
      </w:hyperlink>
      <w:r>
        <w:t xml:space="preserve"> Правительства Архангельской области от 29.04.2022 N 279-пп)</w:t>
      </w:r>
    </w:p>
    <w:p w:rsidR="00433A4B" w:rsidRDefault="00433A4B">
      <w:pPr>
        <w:pStyle w:val="ConsPlusNormal"/>
        <w:spacing w:before="200"/>
        <w:ind w:firstLine="540"/>
        <w:jc w:val="both"/>
      </w:pPr>
      <w:r>
        <w:t xml:space="preserve">4. Поощрения предоставляются на конкурсной основе в соответствии со сводной бюджетной росписью областного бюджета в пределах лимитов бюджетных обязательств, утвержденных министерству, в пределах средств, предусмотренных областным бюджетом на реализацию </w:t>
      </w:r>
      <w:hyperlink w:anchor="P580">
        <w:r>
          <w:rPr>
            <w:color w:val="0000FF"/>
          </w:rPr>
          <w:t>пункта 3.1</w:t>
        </w:r>
      </w:hyperlink>
      <w:r>
        <w:t xml:space="preserve"> перечня мероприятий государственной программы.</w:t>
      </w:r>
    </w:p>
    <w:p w:rsidR="00433A4B" w:rsidRDefault="00433A4B">
      <w:pPr>
        <w:pStyle w:val="ConsPlusNormal"/>
        <w:spacing w:before="200"/>
        <w:ind w:firstLine="540"/>
        <w:jc w:val="both"/>
      </w:pPr>
      <w:r>
        <w:t xml:space="preserve">5. </w:t>
      </w:r>
      <w:hyperlink w:anchor="P5086">
        <w:r>
          <w:rPr>
            <w:color w:val="0000FF"/>
          </w:rPr>
          <w:t>Количество</w:t>
        </w:r>
      </w:hyperlink>
      <w:r>
        <w:t xml:space="preserve"> и размер поощрений устанавливаются согласно </w:t>
      </w:r>
      <w:hyperlink w:anchor="P5086">
        <w:r>
          <w:rPr>
            <w:color w:val="0000FF"/>
          </w:rPr>
          <w:t>приложению N 1</w:t>
        </w:r>
      </w:hyperlink>
      <w:r>
        <w:t xml:space="preserve"> к настоящему Положению.</w:t>
      </w:r>
    </w:p>
    <w:p w:rsidR="00433A4B" w:rsidRDefault="00433A4B">
      <w:pPr>
        <w:pStyle w:val="ConsPlusNormal"/>
        <w:jc w:val="both"/>
      </w:pPr>
    </w:p>
    <w:p w:rsidR="00433A4B" w:rsidRDefault="00433A4B">
      <w:pPr>
        <w:pStyle w:val="ConsPlusTitle"/>
        <w:jc w:val="center"/>
        <w:outlineLvl w:val="1"/>
      </w:pPr>
      <w:r>
        <w:t>III. Организация и порядок проведения конкурса</w:t>
      </w:r>
    </w:p>
    <w:p w:rsidR="00433A4B" w:rsidRDefault="00433A4B">
      <w:pPr>
        <w:pStyle w:val="ConsPlusNormal"/>
        <w:jc w:val="both"/>
      </w:pPr>
    </w:p>
    <w:p w:rsidR="00433A4B" w:rsidRDefault="00433A4B">
      <w:pPr>
        <w:pStyle w:val="ConsPlusNormal"/>
        <w:ind w:firstLine="540"/>
        <w:jc w:val="both"/>
      </w:pPr>
      <w:r>
        <w:t>6. Министерство при проведении конкурса:</w:t>
      </w:r>
    </w:p>
    <w:p w:rsidR="00433A4B" w:rsidRDefault="00433A4B">
      <w:pPr>
        <w:pStyle w:val="ConsPlusNormal"/>
        <w:spacing w:before="200"/>
        <w:ind w:firstLine="540"/>
        <w:jc w:val="both"/>
      </w:pPr>
      <w:r>
        <w:t>1) издает распоряжение о проведении конкурса;</w:t>
      </w:r>
    </w:p>
    <w:p w:rsidR="00433A4B" w:rsidRDefault="00433A4B">
      <w:pPr>
        <w:pStyle w:val="ConsPlusNormal"/>
        <w:spacing w:before="200"/>
        <w:ind w:firstLine="540"/>
        <w:jc w:val="both"/>
      </w:pPr>
      <w:r>
        <w:t>2) осуществляет подготовку информационного сообщения о начале проведения конкурса и направляет его для размещения на странице министерства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p>
    <w:p w:rsidR="00433A4B" w:rsidRDefault="00433A4B">
      <w:pPr>
        <w:pStyle w:val="ConsPlusNormal"/>
        <w:spacing w:before="200"/>
        <w:ind w:firstLine="540"/>
        <w:jc w:val="both"/>
      </w:pPr>
      <w:r>
        <w:t>7. Информационное сообщение о начале проведения конкурса содержит следующие сведения:</w:t>
      </w:r>
    </w:p>
    <w:p w:rsidR="00433A4B" w:rsidRDefault="00433A4B">
      <w:pPr>
        <w:pStyle w:val="ConsPlusNormal"/>
        <w:spacing w:before="200"/>
        <w:ind w:firstLine="540"/>
        <w:jc w:val="both"/>
      </w:pPr>
      <w:r>
        <w:t>1) место и время приема заявок на участие в конкурсе (далее - заявка);</w:t>
      </w:r>
    </w:p>
    <w:p w:rsidR="00433A4B" w:rsidRDefault="00433A4B">
      <w:pPr>
        <w:pStyle w:val="ConsPlusNormal"/>
        <w:spacing w:before="200"/>
        <w:ind w:firstLine="540"/>
        <w:jc w:val="both"/>
      </w:pPr>
      <w:r>
        <w:t>2) форму заявки и перечень документов, представляемых для участия в конкурсе;</w:t>
      </w:r>
    </w:p>
    <w:p w:rsidR="00433A4B" w:rsidRDefault="00433A4B">
      <w:pPr>
        <w:pStyle w:val="ConsPlusNormal"/>
        <w:spacing w:before="200"/>
        <w:ind w:firstLine="540"/>
        <w:jc w:val="both"/>
      </w:pPr>
      <w:r>
        <w:t>3) перечень мероприятий, используемых в целях оценки рейтинга кандидатов на получение поощрения (далее - кандидаты), утвержденных распоряжением министерства (далее - перечень);</w:t>
      </w:r>
    </w:p>
    <w:p w:rsidR="00433A4B" w:rsidRDefault="00433A4B">
      <w:pPr>
        <w:pStyle w:val="ConsPlusNormal"/>
        <w:spacing w:before="200"/>
        <w:ind w:firstLine="540"/>
        <w:jc w:val="both"/>
      </w:pPr>
      <w:r>
        <w:lastRenderedPageBreak/>
        <w:t>4) наименование, адрес и контактную информацию организатора конкурса, а также контактную информацию координатора конкурса в министерстве.</w:t>
      </w:r>
    </w:p>
    <w:p w:rsidR="00433A4B" w:rsidRDefault="00433A4B">
      <w:pPr>
        <w:pStyle w:val="ConsPlusNormal"/>
        <w:spacing w:before="200"/>
        <w:ind w:firstLine="540"/>
        <w:jc w:val="both"/>
      </w:pPr>
      <w:bookmarkStart w:id="129" w:name="P5021"/>
      <w:bookmarkEnd w:id="129"/>
      <w:r>
        <w:t>8. Правом выдвижения кандидатур для поощрения обладают (далее соответственно - кандидат, заявители):</w:t>
      </w:r>
    </w:p>
    <w:p w:rsidR="00433A4B" w:rsidRDefault="00433A4B">
      <w:pPr>
        <w:pStyle w:val="ConsPlusNormal"/>
        <w:spacing w:before="200"/>
        <w:ind w:firstLine="540"/>
        <w:jc w:val="both"/>
      </w:pPr>
      <w:r>
        <w:t>1) организации;</w:t>
      </w:r>
    </w:p>
    <w:p w:rsidR="00433A4B" w:rsidRDefault="00433A4B">
      <w:pPr>
        <w:pStyle w:val="ConsPlusNormal"/>
        <w:spacing w:before="200"/>
        <w:ind w:firstLine="540"/>
        <w:jc w:val="both"/>
      </w:pPr>
      <w:r>
        <w:t>2) региональная спортивная федерация по виду спорта "лыжные гонки".</w:t>
      </w:r>
    </w:p>
    <w:p w:rsidR="00433A4B" w:rsidRDefault="00433A4B">
      <w:pPr>
        <w:pStyle w:val="ConsPlusNormal"/>
        <w:spacing w:before="200"/>
        <w:ind w:firstLine="540"/>
        <w:jc w:val="both"/>
      </w:pPr>
      <w:bookmarkStart w:id="130" w:name="P5024"/>
      <w:bookmarkEnd w:id="130"/>
      <w:r>
        <w:t xml:space="preserve">9. Заявители в сроки, указанные в информационном сообщении о проведении конкурса, направляют в министерство </w:t>
      </w:r>
      <w:hyperlink w:anchor="P5123">
        <w:r>
          <w:rPr>
            <w:color w:val="0000FF"/>
          </w:rPr>
          <w:t>заявку</w:t>
        </w:r>
      </w:hyperlink>
      <w:r>
        <w:t xml:space="preserve"> на бумажном носителе и на адрес электронной почты (minmst@dvinaland.ru) по форме согласно приложению N 2 к настоящему Положению. К заявке прикладывается копия документа, удостоверяющего личность кандидата, </w:t>
      </w:r>
      <w:hyperlink w:anchor="P5317">
        <w:r>
          <w:rPr>
            <w:color w:val="0000FF"/>
          </w:rPr>
          <w:t>согласие</w:t>
        </w:r>
      </w:hyperlink>
      <w:r>
        <w:t xml:space="preserve"> на обработку персональных данных по форме согласно приложению N 6 к настоящему Положению (для несовершеннолетнего лица - согласно </w:t>
      </w:r>
      <w:hyperlink w:anchor="P5378">
        <w:r>
          <w:rPr>
            <w:color w:val="0000FF"/>
          </w:rPr>
          <w:t>приложению N 7</w:t>
        </w:r>
      </w:hyperlink>
      <w:r>
        <w:t xml:space="preserve"> к настоящему Положению).</w:t>
      </w:r>
    </w:p>
    <w:p w:rsidR="00433A4B" w:rsidRDefault="00433A4B">
      <w:pPr>
        <w:pStyle w:val="ConsPlusNormal"/>
        <w:spacing w:before="200"/>
        <w:ind w:firstLine="540"/>
        <w:jc w:val="both"/>
      </w:pPr>
      <w:r>
        <w:t>10. Заявитель несет ответственность за достоверность информации, содержащейся в заявке.</w:t>
      </w:r>
    </w:p>
    <w:p w:rsidR="00433A4B" w:rsidRDefault="00433A4B">
      <w:pPr>
        <w:pStyle w:val="ConsPlusNormal"/>
        <w:spacing w:before="200"/>
        <w:ind w:firstLine="540"/>
        <w:jc w:val="both"/>
      </w:pPr>
      <w:r>
        <w:t>11. Министерство осуществляет рассмотрение заявок в течение пяти рабочих дней со дня их поступления и принимает в отношении каждой заявки одно из следующих решений:</w:t>
      </w:r>
    </w:p>
    <w:p w:rsidR="00433A4B" w:rsidRDefault="00433A4B">
      <w:pPr>
        <w:pStyle w:val="ConsPlusNormal"/>
        <w:spacing w:before="200"/>
        <w:ind w:firstLine="540"/>
        <w:jc w:val="both"/>
      </w:pPr>
      <w:bookmarkStart w:id="131" w:name="P5027"/>
      <w:bookmarkEnd w:id="131"/>
      <w:r>
        <w:t>1) о допуске к участию в конкурсе и направлении заявок на рассмотрение конкурсной комиссии;</w:t>
      </w:r>
    </w:p>
    <w:p w:rsidR="00433A4B" w:rsidRDefault="00433A4B">
      <w:pPr>
        <w:pStyle w:val="ConsPlusNormal"/>
        <w:spacing w:before="200"/>
        <w:ind w:firstLine="540"/>
        <w:jc w:val="both"/>
      </w:pPr>
      <w:bookmarkStart w:id="132" w:name="P5028"/>
      <w:bookmarkEnd w:id="132"/>
      <w:r>
        <w:t>2) об отказе в допуске к участию в конкурсе.</w:t>
      </w:r>
    </w:p>
    <w:p w:rsidR="00433A4B" w:rsidRDefault="00433A4B">
      <w:pPr>
        <w:pStyle w:val="ConsPlusNormal"/>
        <w:spacing w:before="200"/>
        <w:ind w:firstLine="540"/>
        <w:jc w:val="both"/>
      </w:pPr>
      <w:r>
        <w:t>Решения министерства могут быть обжалованы в установленном законодательством Российской Федерации порядке.</w:t>
      </w:r>
    </w:p>
    <w:p w:rsidR="00433A4B" w:rsidRDefault="00433A4B">
      <w:pPr>
        <w:pStyle w:val="ConsPlusNormal"/>
        <w:spacing w:before="200"/>
        <w:ind w:firstLine="540"/>
        <w:jc w:val="both"/>
      </w:pPr>
      <w:bookmarkStart w:id="133" w:name="P5030"/>
      <w:bookmarkEnd w:id="133"/>
      <w:r>
        <w:t xml:space="preserve">12. Министерство принимает решение, предусмотренное </w:t>
      </w:r>
      <w:hyperlink w:anchor="P5028">
        <w:r>
          <w:rPr>
            <w:color w:val="0000FF"/>
          </w:rPr>
          <w:t>подпунктом 2 пункта 11</w:t>
        </w:r>
      </w:hyperlink>
      <w:r>
        <w:t xml:space="preserve"> настоящего Положения, при наличии одного из следующих оснований:</w:t>
      </w:r>
    </w:p>
    <w:p w:rsidR="00433A4B" w:rsidRDefault="00433A4B">
      <w:pPr>
        <w:pStyle w:val="ConsPlusNormal"/>
        <w:spacing w:before="200"/>
        <w:ind w:firstLine="540"/>
        <w:jc w:val="both"/>
      </w:pPr>
      <w:r>
        <w:t>1) представление заявки с нарушением срока, определенного в информационном сообщении о проведении конкурса;</w:t>
      </w:r>
    </w:p>
    <w:p w:rsidR="00433A4B" w:rsidRDefault="00433A4B">
      <w:pPr>
        <w:pStyle w:val="ConsPlusNormal"/>
        <w:spacing w:before="200"/>
        <w:ind w:firstLine="540"/>
        <w:jc w:val="both"/>
      </w:pPr>
      <w:r>
        <w:t xml:space="preserve">2) представление заявки, оформление которой не соответствует требованиям </w:t>
      </w:r>
      <w:hyperlink w:anchor="P5024">
        <w:r>
          <w:rPr>
            <w:color w:val="0000FF"/>
          </w:rPr>
          <w:t>пункта 9</w:t>
        </w:r>
      </w:hyperlink>
      <w:r>
        <w:t xml:space="preserve"> настоящего Положения;</w:t>
      </w:r>
    </w:p>
    <w:p w:rsidR="00433A4B" w:rsidRDefault="00433A4B">
      <w:pPr>
        <w:pStyle w:val="ConsPlusNormal"/>
        <w:spacing w:before="200"/>
        <w:ind w:firstLine="540"/>
        <w:jc w:val="both"/>
      </w:pPr>
      <w:r>
        <w:t xml:space="preserve">3) кандидат не относится к лицам, указанным в </w:t>
      </w:r>
      <w:hyperlink w:anchor="P4998">
        <w:r>
          <w:rPr>
            <w:color w:val="0000FF"/>
          </w:rPr>
          <w:t>пункте 1</w:t>
        </w:r>
      </w:hyperlink>
      <w:r>
        <w:t xml:space="preserve"> настоящего Положения;</w:t>
      </w:r>
    </w:p>
    <w:p w:rsidR="00433A4B" w:rsidRDefault="00433A4B">
      <w:pPr>
        <w:pStyle w:val="ConsPlusNormal"/>
        <w:spacing w:before="200"/>
        <w:ind w:firstLine="540"/>
        <w:jc w:val="both"/>
      </w:pPr>
      <w:r>
        <w:t xml:space="preserve">4) заявитель не относится к лицам, указанным в </w:t>
      </w:r>
      <w:hyperlink w:anchor="P5021">
        <w:r>
          <w:rPr>
            <w:color w:val="0000FF"/>
          </w:rPr>
          <w:t>пункте 8</w:t>
        </w:r>
      </w:hyperlink>
      <w:r>
        <w:t xml:space="preserve"> настоящего Положения;</w:t>
      </w:r>
    </w:p>
    <w:p w:rsidR="00433A4B" w:rsidRDefault="00433A4B">
      <w:pPr>
        <w:pStyle w:val="ConsPlusNormal"/>
        <w:spacing w:before="200"/>
        <w:ind w:firstLine="540"/>
        <w:jc w:val="both"/>
      </w:pPr>
      <w:r>
        <w:t>5) представление заявителем недостоверных сведений.</w:t>
      </w:r>
    </w:p>
    <w:p w:rsidR="00433A4B" w:rsidRDefault="00433A4B">
      <w:pPr>
        <w:pStyle w:val="ConsPlusNormal"/>
        <w:spacing w:before="200"/>
        <w:ind w:firstLine="540"/>
        <w:jc w:val="both"/>
      </w:pPr>
      <w:r>
        <w:t>О принятом решении министерство уведомляет заявителя в течение пяти рабочих дней со дня его принятия.</w:t>
      </w:r>
    </w:p>
    <w:p w:rsidR="00433A4B" w:rsidRDefault="00433A4B">
      <w:pPr>
        <w:pStyle w:val="ConsPlusNormal"/>
        <w:spacing w:before="200"/>
        <w:ind w:firstLine="540"/>
        <w:jc w:val="both"/>
      </w:pPr>
      <w:r>
        <w:t>Заявитель вправе повторно направить заявку в министерство в пределах срока, определенного в информационном сообщении о проведении конкурса, после устранения обстоятельств, послуживших основанием для отказа в допуске к участию в конкурсе.</w:t>
      </w:r>
    </w:p>
    <w:p w:rsidR="00433A4B" w:rsidRDefault="00433A4B">
      <w:pPr>
        <w:pStyle w:val="ConsPlusNormal"/>
        <w:spacing w:before="200"/>
        <w:ind w:firstLine="540"/>
        <w:jc w:val="both"/>
      </w:pPr>
      <w:r>
        <w:t xml:space="preserve">13. Министерство принимает решение, предусмотренное </w:t>
      </w:r>
      <w:hyperlink w:anchor="P5027">
        <w:r>
          <w:rPr>
            <w:color w:val="0000FF"/>
          </w:rPr>
          <w:t>подпунктом 1 пункта 11</w:t>
        </w:r>
      </w:hyperlink>
      <w:r>
        <w:t xml:space="preserve"> настоящего Положения, при отсутствии оснований, предусмотренных </w:t>
      </w:r>
      <w:hyperlink w:anchor="P5030">
        <w:r>
          <w:rPr>
            <w:color w:val="0000FF"/>
          </w:rPr>
          <w:t>пунктом 12</w:t>
        </w:r>
      </w:hyperlink>
      <w:r>
        <w:t xml:space="preserve"> настоящего Положения.</w:t>
      </w:r>
    </w:p>
    <w:p w:rsidR="00433A4B" w:rsidRDefault="00433A4B">
      <w:pPr>
        <w:pStyle w:val="ConsPlusNormal"/>
        <w:spacing w:before="200"/>
        <w:ind w:firstLine="540"/>
        <w:jc w:val="both"/>
      </w:pPr>
      <w:r>
        <w:t>14. В течение 15 календарных дней со дня начала приема заявок министерство формирует конкурсную комиссию. Персональный состав конкурсной комиссии утверждается распоряжением министерства.</w:t>
      </w:r>
    </w:p>
    <w:p w:rsidR="00433A4B" w:rsidRDefault="00433A4B">
      <w:pPr>
        <w:pStyle w:val="ConsPlusNormal"/>
        <w:spacing w:before="200"/>
        <w:ind w:firstLine="540"/>
        <w:jc w:val="both"/>
      </w:pPr>
      <w:r>
        <w:t xml:space="preserve">Конкурсная комиссия формируется из числа государственных гражданских служащих министерства, а также по согласованию из числа депутатов Архангельского областного Собрания депутатов, представителей общественного совета при министерстве, руководителей уполномоченных органов местных администраций муниципальных образований Архангельской области, осуществляющих полномочия в сфере физической культуры и спорта, представителей </w:t>
      </w:r>
      <w:r>
        <w:lastRenderedPageBreak/>
        <w:t>сферы науки и образования, некоммерческих организаций, осуществляющих деятельность в сфере физической культуры и спорта, региональных спортивных федераций. При этом количество указанных представителей по согласованию составляет не менее одной трети от общего числа членов конкурсной комиссии.</w:t>
      </w:r>
    </w:p>
    <w:p w:rsidR="00433A4B" w:rsidRDefault="00433A4B">
      <w:pPr>
        <w:pStyle w:val="ConsPlusNormal"/>
        <w:spacing w:before="20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433A4B" w:rsidRDefault="00433A4B">
      <w:pPr>
        <w:pStyle w:val="ConsPlusNormal"/>
        <w:spacing w:before="20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433A4B" w:rsidRDefault="00433A4B">
      <w:pPr>
        <w:pStyle w:val="ConsPlusNormal"/>
        <w:spacing w:before="200"/>
        <w:ind w:firstLine="540"/>
        <w:jc w:val="both"/>
      </w:pPr>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433A4B" w:rsidRDefault="00433A4B">
      <w:pPr>
        <w:pStyle w:val="ConsPlusNormal"/>
        <w:spacing w:before="20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433A4B" w:rsidRDefault="00433A4B">
      <w:pPr>
        <w:pStyle w:val="ConsPlusNormal"/>
        <w:spacing w:before="20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433A4B" w:rsidRDefault="00433A4B">
      <w:pPr>
        <w:pStyle w:val="ConsPlusNormal"/>
        <w:spacing w:before="200"/>
        <w:ind w:firstLine="540"/>
        <w:jc w:val="both"/>
      </w:pPr>
      <w:r>
        <w:t>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433A4B" w:rsidRDefault="00433A4B">
      <w:pPr>
        <w:pStyle w:val="ConsPlusNormal"/>
        <w:spacing w:before="200"/>
        <w:ind w:firstLine="540"/>
        <w:jc w:val="both"/>
      </w:pPr>
      <w: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433A4B" w:rsidRDefault="00433A4B">
      <w:pPr>
        <w:pStyle w:val="ConsPlusNormal"/>
        <w:spacing w:before="200"/>
        <w:ind w:firstLine="540"/>
        <w:jc w:val="both"/>
      </w:pPr>
      <w: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433A4B" w:rsidRDefault="00433A4B">
      <w:pPr>
        <w:pStyle w:val="ConsPlusNormal"/>
        <w:spacing w:before="200"/>
        <w:ind w:firstLine="540"/>
        <w:jc w:val="both"/>
      </w:pPr>
      <w:r>
        <w:t>Заседание конкурсной комиссии проводится в течение 15 календарных дней со дня окончания срока приема заявок, указанного в информационном сообщении о проведении конкурса.</w:t>
      </w:r>
    </w:p>
    <w:p w:rsidR="00433A4B" w:rsidRDefault="00433A4B">
      <w:pPr>
        <w:pStyle w:val="ConsPlusNormal"/>
        <w:spacing w:before="200"/>
        <w:ind w:firstLine="540"/>
        <w:jc w:val="both"/>
      </w:pPr>
      <w: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433A4B" w:rsidRDefault="00433A4B">
      <w:pPr>
        <w:pStyle w:val="ConsPlusNormal"/>
        <w:spacing w:before="200"/>
        <w:ind w:firstLine="540"/>
        <w:jc w:val="both"/>
      </w:pPr>
      <w:r>
        <w:t>Итоги заседания конкурсной комиссии оформляются протоколом.</w:t>
      </w:r>
    </w:p>
    <w:p w:rsidR="00433A4B" w:rsidRDefault="00433A4B">
      <w:pPr>
        <w:pStyle w:val="ConsPlusNormal"/>
        <w:spacing w:before="200"/>
        <w:ind w:firstLine="540"/>
        <w:jc w:val="both"/>
      </w:pPr>
      <w:r>
        <w:t xml:space="preserve">15. Определение победителей конкурса и предоставление поощрений осуществляются на основании рейтинга кандидатов (начиная от большего к меньшему) в каждом из трех направлений, определенных </w:t>
      </w:r>
      <w:hyperlink w:anchor="P5054">
        <w:r>
          <w:rPr>
            <w:color w:val="0000FF"/>
          </w:rPr>
          <w:t>пунктом 16</w:t>
        </w:r>
      </w:hyperlink>
      <w:r>
        <w:t xml:space="preserve"> настоящего Положения.</w:t>
      </w:r>
    </w:p>
    <w:p w:rsidR="00433A4B" w:rsidRDefault="00433A4B">
      <w:pPr>
        <w:pStyle w:val="ConsPlusNormal"/>
        <w:spacing w:before="200"/>
        <w:ind w:firstLine="540"/>
        <w:jc w:val="both"/>
      </w:pPr>
      <w:r>
        <w:t>Определение рейтинга кандидатов осуществляется на заседании конкурсной комиссии по результатам оценки участия кандидатов в мероприятиях, включенных в перечень (далее - мероприятия).</w:t>
      </w:r>
    </w:p>
    <w:p w:rsidR="00433A4B" w:rsidRDefault="00433A4B">
      <w:pPr>
        <w:pStyle w:val="ConsPlusNormal"/>
        <w:spacing w:before="200"/>
        <w:ind w:firstLine="540"/>
        <w:jc w:val="both"/>
      </w:pPr>
      <w:bookmarkStart w:id="134" w:name="P5054"/>
      <w:bookmarkEnd w:id="134"/>
      <w:r>
        <w:t xml:space="preserve">16. </w:t>
      </w:r>
      <w:hyperlink w:anchor="P5173">
        <w:r>
          <w:rPr>
            <w:color w:val="0000FF"/>
          </w:rPr>
          <w:t>Рейтинг</w:t>
        </w:r>
      </w:hyperlink>
      <w:r>
        <w:t xml:space="preserve"> кандидатов по итогам участия в мероприятиях определяется как сумма баллов, определенных согласно </w:t>
      </w:r>
      <w:hyperlink w:anchor="P5173">
        <w:r>
          <w:rPr>
            <w:color w:val="0000FF"/>
          </w:rPr>
          <w:t>приложению N 3</w:t>
        </w:r>
      </w:hyperlink>
      <w:r>
        <w:t xml:space="preserve"> к настоящему Положению в следующем порядке:</w:t>
      </w:r>
    </w:p>
    <w:p w:rsidR="00433A4B" w:rsidRDefault="00433A4B">
      <w:pPr>
        <w:pStyle w:val="ConsPlusNormal"/>
        <w:spacing w:before="200"/>
        <w:ind w:firstLine="540"/>
        <w:jc w:val="both"/>
      </w:pPr>
      <w:r>
        <w:lastRenderedPageBreak/>
        <w:t xml:space="preserve">1) по направлению "Лучший спортсмен" в каждой возрастной группе отдельно среди девушек и юношей учитываются результаты индивидуальных гонок с 1 по 6 место по наибольшей сумме очков согласно </w:t>
      </w:r>
      <w:hyperlink w:anchor="P5173">
        <w:r>
          <w:rPr>
            <w:color w:val="0000FF"/>
          </w:rPr>
          <w:t>приложению N 3</w:t>
        </w:r>
      </w:hyperlink>
      <w:r>
        <w:t xml:space="preserve"> к настоящему Положению.</w:t>
      </w:r>
    </w:p>
    <w:p w:rsidR="00433A4B" w:rsidRDefault="00433A4B">
      <w:pPr>
        <w:pStyle w:val="ConsPlusNormal"/>
        <w:spacing w:before="200"/>
        <w:ind w:firstLine="540"/>
        <w:jc w:val="both"/>
      </w:pPr>
      <w:r>
        <w:t>При равенстве суммы мест преимущество отдается спортсмену, показавшему лучший результат на длинной дистанции, если длина дистанции одинаковая - преимущество отдается спортсмену, показавшему лучший результат на дистанции классическим стилем;</w:t>
      </w:r>
    </w:p>
    <w:p w:rsidR="00433A4B" w:rsidRDefault="00433A4B">
      <w:pPr>
        <w:pStyle w:val="ConsPlusNormal"/>
        <w:spacing w:before="200"/>
        <w:ind w:firstLine="540"/>
        <w:jc w:val="both"/>
      </w:pPr>
      <w:r>
        <w:t xml:space="preserve">2) по направлению "Лучший тренер" в каждой возрастной группе спортсменов отдельно среди девушек и юношей, участвующих в мероприятиях под руководством конкретного тренера, учитываются результаты индивидуальных гонок с 1 по 6 место по наибольшей сумме очков согласно </w:t>
      </w:r>
      <w:hyperlink w:anchor="P5173">
        <w:r>
          <w:rPr>
            <w:color w:val="0000FF"/>
          </w:rPr>
          <w:t>приложению N 3</w:t>
        </w:r>
      </w:hyperlink>
      <w:r>
        <w:t xml:space="preserve"> к настоящему Положению;</w:t>
      </w:r>
    </w:p>
    <w:p w:rsidR="00433A4B" w:rsidRDefault="00433A4B">
      <w:pPr>
        <w:pStyle w:val="ConsPlusNormal"/>
        <w:spacing w:before="200"/>
        <w:ind w:firstLine="540"/>
        <w:jc w:val="both"/>
      </w:pPr>
      <w:r>
        <w:t>3) по направлению "Лучший руководитель физкультурно-спортивной организации" учитываются результаты общекомандного зачета по итогам участия в мероприятиях.</w:t>
      </w:r>
    </w:p>
    <w:p w:rsidR="00433A4B" w:rsidRDefault="00433A4B">
      <w:pPr>
        <w:pStyle w:val="ConsPlusNormal"/>
        <w:spacing w:before="200"/>
        <w:ind w:firstLine="540"/>
        <w:jc w:val="both"/>
      </w:pPr>
      <w:r>
        <w:t>17. При подсчете рейтинга кандидатов применяется возрастной коэффициент:</w:t>
      </w:r>
    </w:p>
    <w:p w:rsidR="00433A4B" w:rsidRDefault="00433A4B">
      <w:pPr>
        <w:pStyle w:val="ConsPlusNormal"/>
        <w:spacing w:before="200"/>
        <w:ind w:firstLine="540"/>
        <w:jc w:val="both"/>
      </w:pPr>
      <w:r>
        <w:t>для старших юношей, девушек - 2,0;</w:t>
      </w:r>
    </w:p>
    <w:p w:rsidR="00433A4B" w:rsidRDefault="00433A4B">
      <w:pPr>
        <w:pStyle w:val="ConsPlusNormal"/>
        <w:spacing w:before="200"/>
        <w:ind w:firstLine="540"/>
        <w:jc w:val="both"/>
      </w:pPr>
      <w:r>
        <w:t>для средних юношей, девушек - 1,5;</w:t>
      </w:r>
    </w:p>
    <w:p w:rsidR="00433A4B" w:rsidRDefault="00433A4B">
      <w:pPr>
        <w:pStyle w:val="ConsPlusNormal"/>
        <w:spacing w:before="200"/>
        <w:ind w:firstLine="540"/>
        <w:jc w:val="both"/>
      </w:pPr>
      <w:r>
        <w:t>для младших юношей, девушек - 1,0;</w:t>
      </w:r>
    </w:p>
    <w:p w:rsidR="00433A4B" w:rsidRDefault="00433A4B">
      <w:pPr>
        <w:pStyle w:val="ConsPlusNormal"/>
        <w:spacing w:before="200"/>
        <w:ind w:firstLine="540"/>
        <w:jc w:val="both"/>
      </w:pPr>
      <w:r>
        <w:t>для юношей, девушек - 1,0.</w:t>
      </w:r>
    </w:p>
    <w:p w:rsidR="00433A4B" w:rsidRDefault="00433A4B">
      <w:pPr>
        <w:pStyle w:val="ConsPlusNormal"/>
        <w:jc w:val="both"/>
      </w:pPr>
    </w:p>
    <w:p w:rsidR="00433A4B" w:rsidRDefault="00433A4B">
      <w:pPr>
        <w:pStyle w:val="ConsPlusTitle"/>
        <w:jc w:val="center"/>
        <w:outlineLvl w:val="1"/>
      </w:pPr>
      <w:r>
        <w:t>IV. Порядок предоставления поощрений победителям конкурса</w:t>
      </w:r>
    </w:p>
    <w:p w:rsidR="00433A4B" w:rsidRDefault="00433A4B">
      <w:pPr>
        <w:pStyle w:val="ConsPlusNormal"/>
        <w:jc w:val="both"/>
      </w:pPr>
    </w:p>
    <w:p w:rsidR="00433A4B" w:rsidRDefault="00433A4B">
      <w:pPr>
        <w:pStyle w:val="ConsPlusNormal"/>
        <w:ind w:firstLine="540"/>
        <w:jc w:val="both"/>
      </w:pPr>
      <w:r>
        <w:t>18. На основании протокола заседания конкурсной комиссии министерство в течение пяти рабочих дней со дня проведения заседания конкурсной комиссии принимает решение о победителях конкурса и издает распоряжение об утверждении итогов конкурса и предоставлении поощрений (далее - распоряжение).</w:t>
      </w:r>
    </w:p>
    <w:p w:rsidR="00433A4B" w:rsidRDefault="00433A4B">
      <w:pPr>
        <w:pStyle w:val="ConsPlusNormal"/>
        <w:spacing w:before="200"/>
        <w:ind w:firstLine="540"/>
        <w:jc w:val="both"/>
      </w:pPr>
      <w:r>
        <w:t>На основании распоряжения и протокола заседания конкурсной комиссии министерство размещает информационное сообщение о результатах проведения конкурса, в том числе информацию об участниках конкурса, рейтинге кандидатов на получение поощрений, победителях конкурса и размерах предоставляемых поощрений, на странице министерства на официальном сайте Правительства Архангельской области в информационно-телекоммуникационной сети "Интернет" не позднее трех календарных дней со дня подписания распоряжения.</w:t>
      </w:r>
    </w:p>
    <w:p w:rsidR="00433A4B" w:rsidRDefault="00433A4B">
      <w:pPr>
        <w:pStyle w:val="ConsPlusNormal"/>
        <w:spacing w:before="200"/>
        <w:ind w:firstLine="540"/>
        <w:jc w:val="both"/>
      </w:pPr>
      <w:r>
        <w:t>19. На основании распоряжения для выплаты поощрений победители конкурса представляют в министерство следующие документы:</w:t>
      </w:r>
    </w:p>
    <w:p w:rsidR="00433A4B" w:rsidRDefault="00433A4B">
      <w:pPr>
        <w:pStyle w:val="ConsPlusNormal"/>
        <w:spacing w:before="200"/>
        <w:ind w:firstLine="540"/>
        <w:jc w:val="both"/>
      </w:pPr>
      <w:r>
        <w:t xml:space="preserve">1) </w:t>
      </w:r>
      <w:hyperlink w:anchor="P5236">
        <w:r>
          <w:rPr>
            <w:color w:val="0000FF"/>
          </w:rPr>
          <w:t>заявление</w:t>
        </w:r>
      </w:hyperlink>
      <w:r>
        <w:t xml:space="preserve"> о перечислении поощрения по форме согласно приложению N 4 к настоящему Положению (для несовершеннолетнего лица - согласно </w:t>
      </w:r>
      <w:hyperlink w:anchor="P5271">
        <w:r>
          <w:rPr>
            <w:color w:val="0000FF"/>
          </w:rPr>
          <w:t>приложению N 5</w:t>
        </w:r>
      </w:hyperlink>
      <w:r>
        <w:t xml:space="preserve"> к настоящему Положению);</w:t>
      </w:r>
    </w:p>
    <w:p w:rsidR="00433A4B" w:rsidRDefault="00433A4B">
      <w:pPr>
        <w:pStyle w:val="ConsPlusNormal"/>
        <w:spacing w:before="200"/>
        <w:ind w:firstLine="540"/>
        <w:jc w:val="both"/>
      </w:pPr>
      <w:r>
        <w:t>2) документ с реквизитами банковского счета для перечисления поощрения.</w:t>
      </w:r>
    </w:p>
    <w:p w:rsidR="00433A4B" w:rsidRDefault="00433A4B">
      <w:pPr>
        <w:pStyle w:val="ConsPlusNormal"/>
        <w:spacing w:before="200"/>
        <w:ind w:firstLine="540"/>
        <w:jc w:val="both"/>
      </w:pPr>
      <w:r>
        <w:t>20. Средства поощрений перечисляются с лицевого счета министерства, открытого в Управлении Федерального казначейства по Архангельской области и Ненецкому автономному округу, платежными документами на счета победителей конкурса - на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1</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выплату денежного поощрения спортсменам,</w:t>
      </w:r>
    </w:p>
    <w:p w:rsidR="00433A4B" w:rsidRDefault="00433A4B">
      <w:pPr>
        <w:pStyle w:val="ConsPlusNormal"/>
        <w:jc w:val="right"/>
      </w:pPr>
      <w:r>
        <w:t>тренерам и руководителям физкультурно-спортивных</w:t>
      </w:r>
    </w:p>
    <w:p w:rsidR="00433A4B" w:rsidRDefault="00433A4B">
      <w:pPr>
        <w:pStyle w:val="ConsPlusNormal"/>
        <w:jc w:val="right"/>
      </w:pPr>
      <w:r>
        <w:t>организаций в Архангельской области,</w:t>
      </w:r>
    </w:p>
    <w:p w:rsidR="00433A4B" w:rsidRDefault="00433A4B">
      <w:pPr>
        <w:pStyle w:val="ConsPlusNormal"/>
        <w:jc w:val="right"/>
      </w:pPr>
      <w:r>
        <w:t>осуществляющих развитие вида спорта</w:t>
      </w:r>
    </w:p>
    <w:p w:rsidR="00433A4B" w:rsidRDefault="00433A4B">
      <w:pPr>
        <w:pStyle w:val="ConsPlusNormal"/>
        <w:jc w:val="right"/>
      </w:pPr>
      <w:r>
        <w:lastRenderedPageBreak/>
        <w:t>"лыжные гонки"</w:t>
      </w:r>
    </w:p>
    <w:p w:rsidR="00433A4B" w:rsidRDefault="00433A4B">
      <w:pPr>
        <w:pStyle w:val="ConsPlusNormal"/>
        <w:jc w:val="both"/>
      </w:pPr>
    </w:p>
    <w:p w:rsidR="00433A4B" w:rsidRDefault="00433A4B">
      <w:pPr>
        <w:pStyle w:val="ConsPlusTitle"/>
        <w:jc w:val="center"/>
      </w:pPr>
      <w:bookmarkStart w:id="135" w:name="P5086"/>
      <w:bookmarkEnd w:id="135"/>
      <w:r>
        <w:t>РАЗМЕР И КОЛИЧЕСТВО</w:t>
      </w:r>
    </w:p>
    <w:p w:rsidR="00433A4B" w:rsidRDefault="00433A4B">
      <w:pPr>
        <w:pStyle w:val="ConsPlusTitle"/>
        <w:jc w:val="center"/>
      </w:pPr>
      <w:r>
        <w:t>выплачиваемых спортсменам, тренерам</w:t>
      </w:r>
    </w:p>
    <w:p w:rsidR="00433A4B" w:rsidRDefault="00433A4B">
      <w:pPr>
        <w:pStyle w:val="ConsPlusTitle"/>
        <w:jc w:val="center"/>
      </w:pPr>
      <w:r>
        <w:t>и руководителям физкультурно-спортивных организаций</w:t>
      </w:r>
    </w:p>
    <w:p w:rsidR="00433A4B" w:rsidRDefault="00433A4B">
      <w:pPr>
        <w:pStyle w:val="ConsPlusTitle"/>
        <w:jc w:val="center"/>
      </w:pPr>
      <w:r>
        <w:t>в Архангельской области, осуществляющих развитие вида спорта</w:t>
      </w:r>
    </w:p>
    <w:p w:rsidR="00433A4B" w:rsidRDefault="00433A4B">
      <w:pPr>
        <w:pStyle w:val="ConsPlusTitle"/>
        <w:jc w:val="center"/>
      </w:pPr>
      <w:r>
        <w:t>"лыжные гонки", денежных поощрений по направлениям</w:t>
      </w:r>
    </w:p>
    <w:p w:rsidR="00433A4B" w:rsidRDefault="00433A4B">
      <w:pPr>
        <w:pStyle w:val="ConsPlusNormal"/>
        <w:jc w:val="both"/>
      </w:pPr>
    </w:p>
    <w:p w:rsidR="00433A4B" w:rsidRDefault="00433A4B">
      <w:pPr>
        <w:pStyle w:val="ConsPlusNormal"/>
        <w:ind w:firstLine="540"/>
        <w:jc w:val="both"/>
      </w:pPr>
      <w:r>
        <w:t>1) "Лучший спортсмен":</w:t>
      </w:r>
    </w:p>
    <w:p w:rsidR="00433A4B" w:rsidRDefault="00433A4B">
      <w:pPr>
        <w:pStyle w:val="ConsPlusNormal"/>
        <w:spacing w:before="200"/>
        <w:ind w:firstLine="540"/>
        <w:jc w:val="both"/>
      </w:pPr>
      <w:r>
        <w:t>8 спортсменов за 1 место - по 8,0 тыс. рублей;</w:t>
      </w:r>
    </w:p>
    <w:p w:rsidR="00433A4B" w:rsidRDefault="00433A4B">
      <w:pPr>
        <w:pStyle w:val="ConsPlusNormal"/>
        <w:spacing w:before="200"/>
        <w:ind w:firstLine="540"/>
        <w:jc w:val="both"/>
      </w:pPr>
      <w:r>
        <w:t>8 спортсменов за 2 место - по 6,0 тыс. рублей;</w:t>
      </w:r>
    </w:p>
    <w:p w:rsidR="00433A4B" w:rsidRDefault="00433A4B">
      <w:pPr>
        <w:pStyle w:val="ConsPlusNormal"/>
        <w:spacing w:before="200"/>
        <w:ind w:firstLine="540"/>
        <w:jc w:val="both"/>
      </w:pPr>
      <w:r>
        <w:t>8 спортсменов за 3 место - по 4,0 тыс. рублей;</w:t>
      </w:r>
    </w:p>
    <w:p w:rsidR="00433A4B" w:rsidRDefault="00433A4B">
      <w:pPr>
        <w:pStyle w:val="ConsPlusNormal"/>
        <w:spacing w:before="200"/>
        <w:ind w:firstLine="540"/>
        <w:jc w:val="both"/>
      </w:pPr>
      <w:r>
        <w:t>2) "Лучший тренер":</w:t>
      </w:r>
    </w:p>
    <w:p w:rsidR="00433A4B" w:rsidRDefault="00433A4B">
      <w:pPr>
        <w:pStyle w:val="ConsPlusNormal"/>
        <w:spacing w:before="200"/>
        <w:ind w:firstLine="540"/>
        <w:jc w:val="both"/>
      </w:pPr>
      <w:r>
        <w:t>1 место - 45,0 тыс. рублей;</w:t>
      </w:r>
    </w:p>
    <w:p w:rsidR="00433A4B" w:rsidRDefault="00433A4B">
      <w:pPr>
        <w:pStyle w:val="ConsPlusNormal"/>
        <w:spacing w:before="200"/>
        <w:ind w:firstLine="540"/>
        <w:jc w:val="both"/>
      </w:pPr>
      <w:r>
        <w:t>2 место - 35,0 тыс. рублей;</w:t>
      </w:r>
    </w:p>
    <w:p w:rsidR="00433A4B" w:rsidRDefault="00433A4B">
      <w:pPr>
        <w:pStyle w:val="ConsPlusNormal"/>
        <w:spacing w:before="200"/>
        <w:ind w:firstLine="540"/>
        <w:jc w:val="both"/>
      </w:pPr>
      <w:r>
        <w:t>3 место - 26,0 тыс. рублей;</w:t>
      </w:r>
    </w:p>
    <w:p w:rsidR="00433A4B" w:rsidRDefault="00433A4B">
      <w:pPr>
        <w:pStyle w:val="ConsPlusNormal"/>
        <w:spacing w:before="200"/>
        <w:ind w:firstLine="540"/>
        <w:jc w:val="both"/>
      </w:pPr>
      <w:r>
        <w:t>4 место - 20,0 тыс. рублей;</w:t>
      </w:r>
    </w:p>
    <w:p w:rsidR="00433A4B" w:rsidRDefault="00433A4B">
      <w:pPr>
        <w:pStyle w:val="ConsPlusNormal"/>
        <w:spacing w:before="200"/>
        <w:ind w:firstLine="540"/>
        <w:jc w:val="both"/>
      </w:pPr>
      <w:r>
        <w:t>5 место - 15,0 тыс. рублей;</w:t>
      </w:r>
    </w:p>
    <w:p w:rsidR="00433A4B" w:rsidRDefault="00433A4B">
      <w:pPr>
        <w:pStyle w:val="ConsPlusNormal"/>
        <w:spacing w:before="200"/>
        <w:ind w:firstLine="540"/>
        <w:jc w:val="both"/>
      </w:pPr>
      <w:r>
        <w:t>6 место - 10,0 тыс. рублей;</w:t>
      </w:r>
    </w:p>
    <w:p w:rsidR="00433A4B" w:rsidRDefault="00433A4B">
      <w:pPr>
        <w:pStyle w:val="ConsPlusNormal"/>
        <w:spacing w:before="200"/>
        <w:ind w:firstLine="540"/>
        <w:jc w:val="both"/>
      </w:pPr>
      <w:r>
        <w:t>3) "Лучший руководитель физкультурно-спортивной организации":</w:t>
      </w:r>
    </w:p>
    <w:p w:rsidR="00433A4B" w:rsidRDefault="00433A4B">
      <w:pPr>
        <w:pStyle w:val="ConsPlusNormal"/>
        <w:spacing w:before="200"/>
        <w:ind w:firstLine="540"/>
        <w:jc w:val="both"/>
      </w:pPr>
      <w:r>
        <w:t>1 место - 45,0 тыс. рублей;</w:t>
      </w:r>
    </w:p>
    <w:p w:rsidR="00433A4B" w:rsidRDefault="00433A4B">
      <w:pPr>
        <w:pStyle w:val="ConsPlusNormal"/>
        <w:spacing w:before="200"/>
        <w:ind w:firstLine="540"/>
        <w:jc w:val="both"/>
      </w:pPr>
      <w:r>
        <w:t>2 место - 35,0 тыс. рублей;</w:t>
      </w:r>
    </w:p>
    <w:p w:rsidR="00433A4B" w:rsidRDefault="00433A4B">
      <w:pPr>
        <w:pStyle w:val="ConsPlusNormal"/>
        <w:spacing w:before="200"/>
        <w:ind w:firstLine="540"/>
        <w:jc w:val="both"/>
      </w:pPr>
      <w:r>
        <w:t>3 место - 25,0 тыс. рублей</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2</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выплату денежного поощрения спортсменам,</w:t>
      </w:r>
    </w:p>
    <w:p w:rsidR="00433A4B" w:rsidRDefault="00433A4B">
      <w:pPr>
        <w:pStyle w:val="ConsPlusNormal"/>
        <w:jc w:val="right"/>
      </w:pPr>
      <w:r>
        <w:t>тренерам и руководителям физкультурно-спортивных</w:t>
      </w:r>
    </w:p>
    <w:p w:rsidR="00433A4B" w:rsidRDefault="00433A4B">
      <w:pPr>
        <w:pStyle w:val="ConsPlusNormal"/>
        <w:jc w:val="right"/>
      </w:pPr>
      <w:r>
        <w:t>организаций в Архангельской области,</w:t>
      </w:r>
    </w:p>
    <w:p w:rsidR="00433A4B" w:rsidRDefault="00433A4B">
      <w:pPr>
        <w:pStyle w:val="ConsPlusNormal"/>
        <w:jc w:val="right"/>
      </w:pPr>
      <w:r>
        <w:t>осуществляющих развитие вида спорта</w:t>
      </w:r>
    </w:p>
    <w:p w:rsidR="00433A4B" w:rsidRDefault="00433A4B">
      <w:pPr>
        <w:pStyle w:val="ConsPlusNormal"/>
        <w:jc w:val="right"/>
      </w:pPr>
      <w:r>
        <w:t>"лыжные гонки"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327">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29.04.2022 N 279-пп)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Title"/>
        <w:jc w:val="center"/>
      </w:pPr>
      <w:bookmarkStart w:id="136" w:name="P5123"/>
      <w:bookmarkEnd w:id="136"/>
      <w:r>
        <w:t>ЗАЯВКА</w:t>
      </w:r>
    </w:p>
    <w:p w:rsidR="00433A4B" w:rsidRDefault="00433A4B">
      <w:pPr>
        <w:pStyle w:val="ConsPlusTitle"/>
        <w:jc w:val="center"/>
      </w:pPr>
      <w:r>
        <w:t>на участие в конкурсе на выплату денежного поощрения</w:t>
      </w:r>
    </w:p>
    <w:p w:rsidR="00433A4B" w:rsidRDefault="00433A4B">
      <w:pPr>
        <w:pStyle w:val="ConsPlusTitle"/>
        <w:jc w:val="center"/>
      </w:pPr>
      <w:r>
        <w:t>спортсменам, тренерам и руководителям</w:t>
      </w:r>
    </w:p>
    <w:p w:rsidR="00433A4B" w:rsidRDefault="00433A4B">
      <w:pPr>
        <w:pStyle w:val="ConsPlusTitle"/>
        <w:jc w:val="center"/>
      </w:pPr>
      <w:r>
        <w:t>физкультурно-спортивных организаций в Архангельской области,</w:t>
      </w:r>
    </w:p>
    <w:p w:rsidR="00433A4B" w:rsidRDefault="00433A4B">
      <w:pPr>
        <w:pStyle w:val="ConsPlusTitle"/>
        <w:jc w:val="center"/>
      </w:pPr>
      <w:r>
        <w:t>осуществляющих развитие вида спорта "лыжные гонки"</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60"/>
        <w:gridCol w:w="3912"/>
      </w:tblGrid>
      <w:tr w:rsidR="00433A4B">
        <w:tc>
          <w:tcPr>
            <w:tcW w:w="5160" w:type="dxa"/>
          </w:tcPr>
          <w:p w:rsidR="00433A4B" w:rsidRDefault="00433A4B">
            <w:pPr>
              <w:pStyle w:val="ConsPlusNormal"/>
            </w:pPr>
            <w:r>
              <w:t>Заявитель - физкультурно-спортивная организация, региональная спортивная федерация</w:t>
            </w:r>
          </w:p>
        </w:tc>
        <w:tc>
          <w:tcPr>
            <w:tcW w:w="3912" w:type="dxa"/>
          </w:tcPr>
          <w:p w:rsidR="00433A4B" w:rsidRDefault="00433A4B">
            <w:pPr>
              <w:pStyle w:val="ConsPlusNormal"/>
            </w:pPr>
          </w:p>
        </w:tc>
      </w:tr>
      <w:tr w:rsidR="00433A4B">
        <w:tc>
          <w:tcPr>
            <w:tcW w:w="5160" w:type="dxa"/>
          </w:tcPr>
          <w:p w:rsidR="00433A4B" w:rsidRDefault="00433A4B">
            <w:pPr>
              <w:pStyle w:val="ConsPlusNormal"/>
            </w:pPr>
            <w:r>
              <w:lastRenderedPageBreak/>
              <w:t>Руководитель физкультурно-спортивной организации, региональной спортивной федерации (фамилия, имя, отчество (при наличии)</w:t>
            </w:r>
          </w:p>
        </w:tc>
        <w:tc>
          <w:tcPr>
            <w:tcW w:w="3912" w:type="dxa"/>
          </w:tcPr>
          <w:p w:rsidR="00433A4B" w:rsidRDefault="00433A4B">
            <w:pPr>
              <w:pStyle w:val="ConsPlusNormal"/>
            </w:pPr>
          </w:p>
        </w:tc>
      </w:tr>
      <w:tr w:rsidR="00433A4B">
        <w:tc>
          <w:tcPr>
            <w:tcW w:w="5160" w:type="dxa"/>
          </w:tcPr>
          <w:p w:rsidR="00433A4B" w:rsidRDefault="00433A4B">
            <w:pPr>
              <w:pStyle w:val="ConsPlusNormal"/>
            </w:pPr>
            <w:r>
              <w:t>Почтовый адрес</w:t>
            </w:r>
          </w:p>
        </w:tc>
        <w:tc>
          <w:tcPr>
            <w:tcW w:w="3912" w:type="dxa"/>
          </w:tcPr>
          <w:p w:rsidR="00433A4B" w:rsidRDefault="00433A4B">
            <w:pPr>
              <w:pStyle w:val="ConsPlusNormal"/>
            </w:pPr>
          </w:p>
        </w:tc>
      </w:tr>
      <w:tr w:rsidR="00433A4B">
        <w:tc>
          <w:tcPr>
            <w:tcW w:w="5160" w:type="dxa"/>
          </w:tcPr>
          <w:p w:rsidR="00433A4B" w:rsidRDefault="00433A4B">
            <w:pPr>
              <w:pStyle w:val="ConsPlusNormal"/>
            </w:pPr>
            <w:r>
              <w:t>Телефон</w:t>
            </w:r>
          </w:p>
        </w:tc>
        <w:tc>
          <w:tcPr>
            <w:tcW w:w="3912" w:type="dxa"/>
          </w:tcPr>
          <w:p w:rsidR="00433A4B" w:rsidRDefault="00433A4B">
            <w:pPr>
              <w:pStyle w:val="ConsPlusNormal"/>
            </w:pPr>
          </w:p>
        </w:tc>
      </w:tr>
      <w:tr w:rsidR="00433A4B">
        <w:tc>
          <w:tcPr>
            <w:tcW w:w="5160" w:type="dxa"/>
          </w:tcPr>
          <w:p w:rsidR="00433A4B" w:rsidRDefault="00433A4B">
            <w:pPr>
              <w:pStyle w:val="ConsPlusNormal"/>
            </w:pPr>
            <w:r>
              <w:t>Электронная почта (</w:t>
            </w:r>
            <w:proofErr w:type="spellStart"/>
            <w:r>
              <w:t>e-mail</w:t>
            </w:r>
            <w:proofErr w:type="spellEnd"/>
            <w:r>
              <w:t>)</w:t>
            </w:r>
          </w:p>
        </w:tc>
        <w:tc>
          <w:tcPr>
            <w:tcW w:w="3912" w:type="dxa"/>
          </w:tcPr>
          <w:p w:rsidR="00433A4B" w:rsidRDefault="00433A4B">
            <w:pPr>
              <w:pStyle w:val="ConsPlusNormal"/>
            </w:pPr>
          </w:p>
        </w:tc>
      </w:tr>
      <w:tr w:rsidR="00433A4B">
        <w:tc>
          <w:tcPr>
            <w:tcW w:w="5160" w:type="dxa"/>
          </w:tcPr>
          <w:p w:rsidR="00433A4B" w:rsidRDefault="00433A4B">
            <w:pPr>
              <w:pStyle w:val="ConsPlusNormal"/>
            </w:pPr>
            <w:r>
              <w:t>Кандидат на выплату денежного поощрения (фамилия, имя, отчество (при наличии), год рождения, направление для выплаты денежного поощрения)</w:t>
            </w:r>
          </w:p>
        </w:tc>
        <w:tc>
          <w:tcPr>
            <w:tcW w:w="3912" w:type="dxa"/>
          </w:tcPr>
          <w:p w:rsidR="00433A4B" w:rsidRDefault="00433A4B">
            <w:pPr>
              <w:pStyle w:val="ConsPlusNormal"/>
            </w:pPr>
          </w:p>
        </w:tc>
      </w:tr>
      <w:tr w:rsidR="00433A4B">
        <w:tc>
          <w:tcPr>
            <w:tcW w:w="5160" w:type="dxa"/>
          </w:tcPr>
          <w:p w:rsidR="00433A4B" w:rsidRDefault="00433A4B">
            <w:pPr>
              <w:pStyle w:val="ConsPlusNormal"/>
            </w:pPr>
            <w:r>
              <w:t>Почтовый адрес</w:t>
            </w:r>
          </w:p>
        </w:tc>
        <w:tc>
          <w:tcPr>
            <w:tcW w:w="3912" w:type="dxa"/>
          </w:tcPr>
          <w:p w:rsidR="00433A4B" w:rsidRDefault="00433A4B">
            <w:pPr>
              <w:pStyle w:val="ConsPlusNormal"/>
            </w:pPr>
          </w:p>
        </w:tc>
      </w:tr>
      <w:tr w:rsidR="00433A4B">
        <w:tc>
          <w:tcPr>
            <w:tcW w:w="5160" w:type="dxa"/>
          </w:tcPr>
          <w:p w:rsidR="00433A4B" w:rsidRDefault="00433A4B">
            <w:pPr>
              <w:pStyle w:val="ConsPlusNormal"/>
            </w:pPr>
            <w:r>
              <w:t>Телефон</w:t>
            </w:r>
          </w:p>
        </w:tc>
        <w:tc>
          <w:tcPr>
            <w:tcW w:w="3912" w:type="dxa"/>
          </w:tcPr>
          <w:p w:rsidR="00433A4B" w:rsidRDefault="00433A4B">
            <w:pPr>
              <w:pStyle w:val="ConsPlusNormal"/>
            </w:pPr>
          </w:p>
        </w:tc>
      </w:tr>
      <w:tr w:rsidR="00433A4B">
        <w:tc>
          <w:tcPr>
            <w:tcW w:w="5160" w:type="dxa"/>
          </w:tcPr>
          <w:p w:rsidR="00433A4B" w:rsidRDefault="00433A4B">
            <w:pPr>
              <w:pStyle w:val="ConsPlusNormal"/>
            </w:pPr>
            <w:r>
              <w:t>Электронная почта (</w:t>
            </w:r>
            <w:proofErr w:type="spellStart"/>
            <w:r>
              <w:t>e-mail</w:t>
            </w:r>
            <w:proofErr w:type="spellEnd"/>
            <w:r>
              <w:t>)</w:t>
            </w:r>
          </w:p>
        </w:tc>
        <w:tc>
          <w:tcPr>
            <w:tcW w:w="3912" w:type="dxa"/>
          </w:tcPr>
          <w:p w:rsidR="00433A4B" w:rsidRDefault="00433A4B">
            <w:pPr>
              <w:pStyle w:val="ConsPlusNormal"/>
            </w:pPr>
          </w:p>
        </w:tc>
      </w:tr>
      <w:tr w:rsidR="00433A4B">
        <w:tc>
          <w:tcPr>
            <w:tcW w:w="5160" w:type="dxa"/>
          </w:tcPr>
          <w:p w:rsidR="00433A4B" w:rsidRDefault="00433A4B">
            <w:pPr>
              <w:pStyle w:val="ConsPlusNormal"/>
            </w:pPr>
            <w:r>
              <w:t>Регистрационный номер заявки (заполняется работником министерства спорта Архангельской области)</w:t>
            </w:r>
          </w:p>
        </w:tc>
        <w:tc>
          <w:tcPr>
            <w:tcW w:w="3912" w:type="dxa"/>
          </w:tcPr>
          <w:p w:rsidR="00433A4B" w:rsidRDefault="00433A4B">
            <w:pPr>
              <w:pStyle w:val="ConsPlusNormal"/>
            </w:pPr>
          </w:p>
        </w:tc>
      </w:tr>
      <w:tr w:rsidR="00433A4B">
        <w:tc>
          <w:tcPr>
            <w:tcW w:w="5160" w:type="dxa"/>
          </w:tcPr>
          <w:p w:rsidR="00433A4B" w:rsidRDefault="00433A4B">
            <w:pPr>
              <w:pStyle w:val="ConsPlusNormal"/>
            </w:pPr>
            <w:r>
              <w:t>Дата регистрации заявки (заполняется работником министерства спорта Архангельской области)</w:t>
            </w:r>
          </w:p>
        </w:tc>
        <w:tc>
          <w:tcPr>
            <w:tcW w:w="3912" w:type="dxa"/>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 xml:space="preserve">    Кандидат     на     выплату    денежного    поощрения</w:t>
      </w:r>
    </w:p>
    <w:p w:rsidR="00433A4B" w:rsidRDefault="00433A4B">
      <w:pPr>
        <w:pStyle w:val="ConsPlusNonformat"/>
        <w:jc w:val="both"/>
      </w:pPr>
      <w:r>
        <w:t>______________ 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 xml:space="preserve">    Руководитель    физкультурно-спортивной    организации)/региональной</w:t>
      </w:r>
    </w:p>
    <w:p w:rsidR="00433A4B" w:rsidRDefault="00433A4B">
      <w:pPr>
        <w:pStyle w:val="ConsPlusNonformat"/>
        <w:jc w:val="both"/>
      </w:pPr>
      <w:r>
        <w:t>спортивной федерации ______________ 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М.П. (при наличии)</w:t>
      </w:r>
    </w:p>
    <w:p w:rsidR="00433A4B" w:rsidRDefault="00433A4B">
      <w:pPr>
        <w:pStyle w:val="ConsPlusNonformat"/>
        <w:jc w:val="both"/>
      </w:pPr>
      <w:r>
        <w:t>"___"_______________20___ г.</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3</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выплату денежного поощрения спортсменам,</w:t>
      </w:r>
    </w:p>
    <w:p w:rsidR="00433A4B" w:rsidRDefault="00433A4B">
      <w:pPr>
        <w:pStyle w:val="ConsPlusNormal"/>
        <w:jc w:val="right"/>
      </w:pPr>
      <w:r>
        <w:t>тренерам и руководителям физкультурно-спортивных</w:t>
      </w:r>
    </w:p>
    <w:p w:rsidR="00433A4B" w:rsidRDefault="00433A4B">
      <w:pPr>
        <w:pStyle w:val="ConsPlusNormal"/>
        <w:jc w:val="right"/>
      </w:pPr>
      <w:r>
        <w:t>организаций в Архангельской области,</w:t>
      </w:r>
    </w:p>
    <w:p w:rsidR="00433A4B" w:rsidRDefault="00433A4B">
      <w:pPr>
        <w:pStyle w:val="ConsPlusNormal"/>
        <w:jc w:val="right"/>
      </w:pPr>
      <w:r>
        <w:t>осуществляющих развитие вида спорта</w:t>
      </w:r>
    </w:p>
    <w:p w:rsidR="00433A4B" w:rsidRDefault="00433A4B">
      <w:pPr>
        <w:pStyle w:val="ConsPlusNormal"/>
        <w:jc w:val="right"/>
      </w:pPr>
      <w:r>
        <w:t>"лыжные гонки"</w:t>
      </w:r>
    </w:p>
    <w:p w:rsidR="00433A4B" w:rsidRDefault="00433A4B">
      <w:pPr>
        <w:pStyle w:val="ConsPlusNormal"/>
        <w:jc w:val="both"/>
      </w:pPr>
    </w:p>
    <w:p w:rsidR="00433A4B" w:rsidRDefault="00433A4B">
      <w:pPr>
        <w:pStyle w:val="ConsPlusTitle"/>
        <w:jc w:val="center"/>
      </w:pPr>
      <w:bookmarkStart w:id="137" w:name="P5173"/>
      <w:bookmarkEnd w:id="137"/>
      <w:r>
        <w:t>ТАБЛИЦА</w:t>
      </w:r>
    </w:p>
    <w:p w:rsidR="00433A4B" w:rsidRDefault="00433A4B">
      <w:pPr>
        <w:pStyle w:val="ConsPlusTitle"/>
        <w:jc w:val="center"/>
      </w:pPr>
      <w:r>
        <w:t>начисления баллов</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85"/>
        <w:gridCol w:w="2586"/>
        <w:gridCol w:w="2586"/>
      </w:tblGrid>
      <w:tr w:rsidR="00433A4B">
        <w:tc>
          <w:tcPr>
            <w:tcW w:w="3885" w:type="dxa"/>
          </w:tcPr>
          <w:p w:rsidR="00433A4B" w:rsidRDefault="00433A4B">
            <w:pPr>
              <w:pStyle w:val="ConsPlusNormal"/>
              <w:jc w:val="center"/>
            </w:pPr>
            <w:r>
              <w:t>Занятое участником конкурса место в соревнованиях</w:t>
            </w:r>
          </w:p>
        </w:tc>
        <w:tc>
          <w:tcPr>
            <w:tcW w:w="2586" w:type="dxa"/>
          </w:tcPr>
          <w:p w:rsidR="00433A4B" w:rsidRDefault="00433A4B">
            <w:pPr>
              <w:pStyle w:val="ConsPlusNormal"/>
              <w:jc w:val="center"/>
            </w:pPr>
            <w:r>
              <w:t>Индивидуальные виды</w:t>
            </w:r>
          </w:p>
        </w:tc>
        <w:tc>
          <w:tcPr>
            <w:tcW w:w="2586" w:type="dxa"/>
          </w:tcPr>
          <w:p w:rsidR="00433A4B" w:rsidRDefault="00433A4B">
            <w:pPr>
              <w:pStyle w:val="ConsPlusNormal"/>
              <w:jc w:val="center"/>
            </w:pPr>
            <w:r>
              <w:t>Командные виды (эстафеты)</w:t>
            </w:r>
          </w:p>
        </w:tc>
      </w:tr>
      <w:tr w:rsidR="00433A4B">
        <w:tc>
          <w:tcPr>
            <w:tcW w:w="3885" w:type="dxa"/>
          </w:tcPr>
          <w:p w:rsidR="00433A4B" w:rsidRDefault="00433A4B">
            <w:pPr>
              <w:pStyle w:val="ConsPlusNormal"/>
              <w:jc w:val="center"/>
            </w:pPr>
            <w:r>
              <w:t>1</w:t>
            </w:r>
          </w:p>
        </w:tc>
        <w:tc>
          <w:tcPr>
            <w:tcW w:w="2586" w:type="dxa"/>
          </w:tcPr>
          <w:p w:rsidR="00433A4B" w:rsidRDefault="00433A4B">
            <w:pPr>
              <w:pStyle w:val="ConsPlusNormal"/>
              <w:jc w:val="center"/>
            </w:pPr>
            <w:r>
              <w:t>60</w:t>
            </w:r>
          </w:p>
        </w:tc>
        <w:tc>
          <w:tcPr>
            <w:tcW w:w="2586" w:type="dxa"/>
          </w:tcPr>
          <w:p w:rsidR="00433A4B" w:rsidRDefault="00433A4B">
            <w:pPr>
              <w:pStyle w:val="ConsPlusNormal"/>
              <w:jc w:val="center"/>
            </w:pPr>
            <w:r>
              <w:t>120</w:t>
            </w:r>
          </w:p>
        </w:tc>
      </w:tr>
      <w:tr w:rsidR="00433A4B">
        <w:tc>
          <w:tcPr>
            <w:tcW w:w="3885" w:type="dxa"/>
          </w:tcPr>
          <w:p w:rsidR="00433A4B" w:rsidRDefault="00433A4B">
            <w:pPr>
              <w:pStyle w:val="ConsPlusNormal"/>
              <w:jc w:val="center"/>
            </w:pPr>
            <w:r>
              <w:t>2</w:t>
            </w:r>
          </w:p>
        </w:tc>
        <w:tc>
          <w:tcPr>
            <w:tcW w:w="2586" w:type="dxa"/>
          </w:tcPr>
          <w:p w:rsidR="00433A4B" w:rsidRDefault="00433A4B">
            <w:pPr>
              <w:pStyle w:val="ConsPlusNormal"/>
              <w:jc w:val="center"/>
            </w:pPr>
            <w:r>
              <w:t>55</w:t>
            </w:r>
          </w:p>
        </w:tc>
        <w:tc>
          <w:tcPr>
            <w:tcW w:w="2586" w:type="dxa"/>
          </w:tcPr>
          <w:p w:rsidR="00433A4B" w:rsidRDefault="00433A4B">
            <w:pPr>
              <w:pStyle w:val="ConsPlusNormal"/>
              <w:jc w:val="center"/>
            </w:pPr>
            <w:r>
              <w:t>100</w:t>
            </w:r>
          </w:p>
        </w:tc>
      </w:tr>
      <w:tr w:rsidR="00433A4B">
        <w:tc>
          <w:tcPr>
            <w:tcW w:w="3885" w:type="dxa"/>
          </w:tcPr>
          <w:p w:rsidR="00433A4B" w:rsidRDefault="00433A4B">
            <w:pPr>
              <w:pStyle w:val="ConsPlusNormal"/>
              <w:jc w:val="center"/>
            </w:pPr>
            <w:r>
              <w:t>3</w:t>
            </w:r>
          </w:p>
        </w:tc>
        <w:tc>
          <w:tcPr>
            <w:tcW w:w="2586" w:type="dxa"/>
          </w:tcPr>
          <w:p w:rsidR="00433A4B" w:rsidRDefault="00433A4B">
            <w:pPr>
              <w:pStyle w:val="ConsPlusNormal"/>
              <w:jc w:val="center"/>
            </w:pPr>
            <w:r>
              <w:t>50</w:t>
            </w:r>
          </w:p>
        </w:tc>
        <w:tc>
          <w:tcPr>
            <w:tcW w:w="2586" w:type="dxa"/>
          </w:tcPr>
          <w:p w:rsidR="00433A4B" w:rsidRDefault="00433A4B">
            <w:pPr>
              <w:pStyle w:val="ConsPlusNormal"/>
              <w:jc w:val="center"/>
            </w:pPr>
            <w:r>
              <w:t>80</w:t>
            </w:r>
          </w:p>
        </w:tc>
      </w:tr>
      <w:tr w:rsidR="00433A4B">
        <w:tc>
          <w:tcPr>
            <w:tcW w:w="3885" w:type="dxa"/>
          </w:tcPr>
          <w:p w:rsidR="00433A4B" w:rsidRDefault="00433A4B">
            <w:pPr>
              <w:pStyle w:val="ConsPlusNormal"/>
              <w:jc w:val="center"/>
            </w:pPr>
            <w:r>
              <w:t>4</w:t>
            </w:r>
          </w:p>
        </w:tc>
        <w:tc>
          <w:tcPr>
            <w:tcW w:w="2586" w:type="dxa"/>
          </w:tcPr>
          <w:p w:rsidR="00433A4B" w:rsidRDefault="00433A4B">
            <w:pPr>
              <w:pStyle w:val="ConsPlusNormal"/>
              <w:jc w:val="center"/>
            </w:pPr>
            <w:r>
              <w:t>46</w:t>
            </w:r>
          </w:p>
        </w:tc>
        <w:tc>
          <w:tcPr>
            <w:tcW w:w="2586" w:type="dxa"/>
          </w:tcPr>
          <w:p w:rsidR="00433A4B" w:rsidRDefault="00433A4B">
            <w:pPr>
              <w:pStyle w:val="ConsPlusNormal"/>
              <w:jc w:val="center"/>
            </w:pPr>
            <w:r>
              <w:t>70</w:t>
            </w:r>
          </w:p>
        </w:tc>
      </w:tr>
      <w:tr w:rsidR="00433A4B">
        <w:tc>
          <w:tcPr>
            <w:tcW w:w="3885" w:type="dxa"/>
          </w:tcPr>
          <w:p w:rsidR="00433A4B" w:rsidRDefault="00433A4B">
            <w:pPr>
              <w:pStyle w:val="ConsPlusNormal"/>
              <w:jc w:val="center"/>
            </w:pPr>
            <w:r>
              <w:lastRenderedPageBreak/>
              <w:t>5</w:t>
            </w:r>
          </w:p>
        </w:tc>
        <w:tc>
          <w:tcPr>
            <w:tcW w:w="2586" w:type="dxa"/>
          </w:tcPr>
          <w:p w:rsidR="00433A4B" w:rsidRDefault="00433A4B">
            <w:pPr>
              <w:pStyle w:val="ConsPlusNormal"/>
              <w:jc w:val="center"/>
            </w:pPr>
            <w:r>
              <w:t>42</w:t>
            </w:r>
          </w:p>
        </w:tc>
        <w:tc>
          <w:tcPr>
            <w:tcW w:w="2586" w:type="dxa"/>
          </w:tcPr>
          <w:p w:rsidR="00433A4B" w:rsidRDefault="00433A4B">
            <w:pPr>
              <w:pStyle w:val="ConsPlusNormal"/>
              <w:jc w:val="center"/>
            </w:pPr>
            <w:r>
              <w:t>60</w:t>
            </w:r>
          </w:p>
        </w:tc>
      </w:tr>
      <w:tr w:rsidR="00433A4B">
        <w:tc>
          <w:tcPr>
            <w:tcW w:w="3885" w:type="dxa"/>
          </w:tcPr>
          <w:p w:rsidR="00433A4B" w:rsidRDefault="00433A4B">
            <w:pPr>
              <w:pStyle w:val="ConsPlusNormal"/>
              <w:jc w:val="center"/>
            </w:pPr>
            <w:r>
              <w:t>6</w:t>
            </w:r>
          </w:p>
        </w:tc>
        <w:tc>
          <w:tcPr>
            <w:tcW w:w="2586" w:type="dxa"/>
          </w:tcPr>
          <w:p w:rsidR="00433A4B" w:rsidRDefault="00433A4B">
            <w:pPr>
              <w:pStyle w:val="ConsPlusNormal"/>
              <w:jc w:val="center"/>
            </w:pPr>
            <w:r>
              <w:t>38</w:t>
            </w:r>
          </w:p>
        </w:tc>
        <w:tc>
          <w:tcPr>
            <w:tcW w:w="2586" w:type="dxa"/>
          </w:tcPr>
          <w:p w:rsidR="00433A4B" w:rsidRDefault="00433A4B">
            <w:pPr>
              <w:pStyle w:val="ConsPlusNormal"/>
              <w:jc w:val="center"/>
            </w:pPr>
            <w:r>
              <w:t>50</w:t>
            </w:r>
          </w:p>
        </w:tc>
      </w:tr>
      <w:tr w:rsidR="00433A4B">
        <w:tc>
          <w:tcPr>
            <w:tcW w:w="3885" w:type="dxa"/>
          </w:tcPr>
          <w:p w:rsidR="00433A4B" w:rsidRDefault="00433A4B">
            <w:pPr>
              <w:pStyle w:val="ConsPlusNormal"/>
              <w:jc w:val="center"/>
            </w:pPr>
            <w:r>
              <w:t>7</w:t>
            </w:r>
          </w:p>
        </w:tc>
        <w:tc>
          <w:tcPr>
            <w:tcW w:w="2586" w:type="dxa"/>
          </w:tcPr>
          <w:p w:rsidR="00433A4B" w:rsidRDefault="00433A4B">
            <w:pPr>
              <w:pStyle w:val="ConsPlusNormal"/>
              <w:jc w:val="center"/>
            </w:pPr>
            <w:r>
              <w:t>36</w:t>
            </w:r>
          </w:p>
        </w:tc>
        <w:tc>
          <w:tcPr>
            <w:tcW w:w="2586" w:type="dxa"/>
          </w:tcPr>
          <w:p w:rsidR="00433A4B" w:rsidRDefault="00433A4B">
            <w:pPr>
              <w:pStyle w:val="ConsPlusNormal"/>
              <w:jc w:val="center"/>
            </w:pPr>
            <w:r>
              <w:t>45</w:t>
            </w:r>
          </w:p>
        </w:tc>
      </w:tr>
      <w:tr w:rsidR="00433A4B">
        <w:tc>
          <w:tcPr>
            <w:tcW w:w="3885" w:type="dxa"/>
          </w:tcPr>
          <w:p w:rsidR="00433A4B" w:rsidRDefault="00433A4B">
            <w:pPr>
              <w:pStyle w:val="ConsPlusNormal"/>
              <w:jc w:val="center"/>
            </w:pPr>
            <w:r>
              <w:t>8</w:t>
            </w:r>
          </w:p>
        </w:tc>
        <w:tc>
          <w:tcPr>
            <w:tcW w:w="2586" w:type="dxa"/>
          </w:tcPr>
          <w:p w:rsidR="00433A4B" w:rsidRDefault="00433A4B">
            <w:pPr>
              <w:pStyle w:val="ConsPlusNormal"/>
              <w:jc w:val="center"/>
            </w:pPr>
            <w:r>
              <w:t>34</w:t>
            </w:r>
          </w:p>
        </w:tc>
        <w:tc>
          <w:tcPr>
            <w:tcW w:w="2586" w:type="dxa"/>
          </w:tcPr>
          <w:p w:rsidR="00433A4B" w:rsidRDefault="00433A4B">
            <w:pPr>
              <w:pStyle w:val="ConsPlusNormal"/>
              <w:jc w:val="center"/>
            </w:pPr>
            <w:r>
              <w:t>40</w:t>
            </w:r>
          </w:p>
        </w:tc>
      </w:tr>
      <w:tr w:rsidR="00433A4B">
        <w:tc>
          <w:tcPr>
            <w:tcW w:w="3885" w:type="dxa"/>
          </w:tcPr>
          <w:p w:rsidR="00433A4B" w:rsidRDefault="00433A4B">
            <w:pPr>
              <w:pStyle w:val="ConsPlusNormal"/>
              <w:jc w:val="center"/>
            </w:pPr>
            <w:r>
              <w:t>9</w:t>
            </w:r>
          </w:p>
        </w:tc>
        <w:tc>
          <w:tcPr>
            <w:tcW w:w="2586" w:type="dxa"/>
          </w:tcPr>
          <w:p w:rsidR="00433A4B" w:rsidRDefault="00433A4B">
            <w:pPr>
              <w:pStyle w:val="ConsPlusNormal"/>
              <w:jc w:val="center"/>
            </w:pPr>
            <w:r>
              <w:t>32</w:t>
            </w:r>
          </w:p>
        </w:tc>
        <w:tc>
          <w:tcPr>
            <w:tcW w:w="2586" w:type="dxa"/>
          </w:tcPr>
          <w:p w:rsidR="00433A4B" w:rsidRDefault="00433A4B">
            <w:pPr>
              <w:pStyle w:val="ConsPlusNormal"/>
              <w:jc w:val="center"/>
            </w:pPr>
            <w:r>
              <w:t>35</w:t>
            </w:r>
          </w:p>
        </w:tc>
      </w:tr>
      <w:tr w:rsidR="00433A4B">
        <w:tc>
          <w:tcPr>
            <w:tcW w:w="3885" w:type="dxa"/>
          </w:tcPr>
          <w:p w:rsidR="00433A4B" w:rsidRDefault="00433A4B">
            <w:pPr>
              <w:pStyle w:val="ConsPlusNormal"/>
              <w:jc w:val="center"/>
            </w:pPr>
            <w:r>
              <w:t>10</w:t>
            </w:r>
          </w:p>
        </w:tc>
        <w:tc>
          <w:tcPr>
            <w:tcW w:w="2586" w:type="dxa"/>
          </w:tcPr>
          <w:p w:rsidR="00433A4B" w:rsidRDefault="00433A4B">
            <w:pPr>
              <w:pStyle w:val="ConsPlusNormal"/>
              <w:jc w:val="center"/>
            </w:pPr>
            <w:r>
              <w:t>30</w:t>
            </w:r>
          </w:p>
        </w:tc>
        <w:tc>
          <w:tcPr>
            <w:tcW w:w="2586" w:type="dxa"/>
          </w:tcPr>
          <w:p w:rsidR="00433A4B" w:rsidRDefault="00433A4B">
            <w:pPr>
              <w:pStyle w:val="ConsPlusNormal"/>
              <w:jc w:val="center"/>
            </w:pPr>
            <w:r>
              <w:t>30</w:t>
            </w:r>
          </w:p>
        </w:tc>
      </w:tr>
      <w:tr w:rsidR="00433A4B">
        <w:tc>
          <w:tcPr>
            <w:tcW w:w="3885" w:type="dxa"/>
          </w:tcPr>
          <w:p w:rsidR="00433A4B" w:rsidRDefault="00433A4B">
            <w:pPr>
              <w:pStyle w:val="ConsPlusNormal"/>
              <w:jc w:val="center"/>
            </w:pPr>
            <w:r>
              <w:t>11</w:t>
            </w:r>
          </w:p>
        </w:tc>
        <w:tc>
          <w:tcPr>
            <w:tcW w:w="2586" w:type="dxa"/>
          </w:tcPr>
          <w:p w:rsidR="00433A4B" w:rsidRDefault="00433A4B">
            <w:pPr>
              <w:pStyle w:val="ConsPlusNormal"/>
              <w:jc w:val="center"/>
            </w:pPr>
            <w:r>
              <w:t>29</w:t>
            </w:r>
          </w:p>
        </w:tc>
        <w:tc>
          <w:tcPr>
            <w:tcW w:w="2586" w:type="dxa"/>
          </w:tcPr>
          <w:p w:rsidR="00433A4B" w:rsidRDefault="00433A4B">
            <w:pPr>
              <w:pStyle w:val="ConsPlusNormal"/>
              <w:jc w:val="center"/>
            </w:pPr>
            <w:r>
              <w:t>27</w:t>
            </w:r>
          </w:p>
        </w:tc>
      </w:tr>
      <w:tr w:rsidR="00433A4B">
        <w:tc>
          <w:tcPr>
            <w:tcW w:w="3885" w:type="dxa"/>
          </w:tcPr>
          <w:p w:rsidR="00433A4B" w:rsidRDefault="00433A4B">
            <w:pPr>
              <w:pStyle w:val="ConsPlusNormal"/>
            </w:pPr>
          </w:p>
        </w:tc>
        <w:tc>
          <w:tcPr>
            <w:tcW w:w="2586" w:type="dxa"/>
          </w:tcPr>
          <w:p w:rsidR="00433A4B" w:rsidRDefault="00433A4B">
            <w:pPr>
              <w:pStyle w:val="ConsPlusNormal"/>
              <w:jc w:val="center"/>
            </w:pPr>
            <w:r>
              <w:t>и т.д. на 1 очко меньше</w:t>
            </w:r>
          </w:p>
        </w:tc>
        <w:tc>
          <w:tcPr>
            <w:tcW w:w="2586" w:type="dxa"/>
          </w:tcPr>
          <w:p w:rsidR="00433A4B" w:rsidRDefault="00433A4B">
            <w:pPr>
              <w:pStyle w:val="ConsPlusNormal"/>
              <w:jc w:val="center"/>
            </w:pPr>
            <w:r>
              <w:t>и т.д. на 2 очка меньше</w:t>
            </w:r>
          </w:p>
        </w:tc>
      </w:tr>
    </w:tbl>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4</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выплату денежного поощрения спортсменам,</w:t>
      </w:r>
    </w:p>
    <w:p w:rsidR="00433A4B" w:rsidRDefault="00433A4B">
      <w:pPr>
        <w:pStyle w:val="ConsPlusNormal"/>
        <w:jc w:val="right"/>
      </w:pPr>
      <w:r>
        <w:t>тренерам и руководителям физкультурно-спортивных</w:t>
      </w:r>
    </w:p>
    <w:p w:rsidR="00433A4B" w:rsidRDefault="00433A4B">
      <w:pPr>
        <w:pStyle w:val="ConsPlusNormal"/>
        <w:jc w:val="right"/>
      </w:pPr>
      <w:r>
        <w:t>организаций в Архангельской области,</w:t>
      </w:r>
    </w:p>
    <w:p w:rsidR="00433A4B" w:rsidRDefault="00433A4B">
      <w:pPr>
        <w:pStyle w:val="ConsPlusNormal"/>
        <w:jc w:val="right"/>
      </w:pPr>
      <w:r>
        <w:t>осуществляющих развитие вида спорта</w:t>
      </w:r>
    </w:p>
    <w:p w:rsidR="00433A4B" w:rsidRDefault="00433A4B">
      <w:pPr>
        <w:pStyle w:val="ConsPlusNormal"/>
        <w:jc w:val="right"/>
      </w:pPr>
      <w:r>
        <w:t>"лыжные гонки"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328">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29.04.2022 N 279-пп)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 xml:space="preserve">                     Министру спорта Архангельской области ________________</w:t>
      </w:r>
    </w:p>
    <w:p w:rsidR="00433A4B" w:rsidRDefault="00433A4B">
      <w:pPr>
        <w:pStyle w:val="ConsPlusNonformat"/>
        <w:jc w:val="both"/>
      </w:pPr>
      <w:r>
        <w:t xml:space="preserve">                                     от ___________________________________</w:t>
      </w:r>
    </w:p>
    <w:p w:rsidR="00433A4B" w:rsidRDefault="00433A4B">
      <w:pPr>
        <w:pStyle w:val="ConsPlusNonformat"/>
        <w:jc w:val="both"/>
      </w:pPr>
      <w:r>
        <w:t xml:space="preserve">                                ___________________________________________</w:t>
      </w:r>
    </w:p>
    <w:p w:rsidR="00433A4B" w:rsidRDefault="00433A4B">
      <w:pPr>
        <w:pStyle w:val="ConsPlusNonformat"/>
        <w:jc w:val="both"/>
      </w:pPr>
      <w:r>
        <w:t xml:space="preserve">                                       (фамилия, имя отчество (при наличии)</w:t>
      </w:r>
    </w:p>
    <w:p w:rsidR="00433A4B" w:rsidRDefault="00433A4B">
      <w:pPr>
        <w:pStyle w:val="ConsPlusNonformat"/>
        <w:jc w:val="both"/>
      </w:pPr>
    </w:p>
    <w:p w:rsidR="00433A4B" w:rsidRDefault="00433A4B">
      <w:pPr>
        <w:pStyle w:val="ConsPlusNonformat"/>
        <w:jc w:val="both"/>
      </w:pPr>
      <w:bookmarkStart w:id="138" w:name="P5236"/>
      <w:bookmarkEnd w:id="138"/>
      <w:r>
        <w:t xml:space="preserve">                                 ЗАЯВЛЕНИЕ</w:t>
      </w:r>
    </w:p>
    <w:p w:rsidR="00433A4B" w:rsidRDefault="00433A4B">
      <w:pPr>
        <w:pStyle w:val="ConsPlusNonformat"/>
        <w:jc w:val="both"/>
      </w:pPr>
    </w:p>
    <w:p w:rsidR="00433A4B" w:rsidRDefault="00433A4B">
      <w:pPr>
        <w:pStyle w:val="ConsPlusNonformat"/>
        <w:jc w:val="both"/>
      </w:pPr>
      <w:r>
        <w:t xml:space="preserve">    Прошу   денежное   поощрение,   назначенное   мне   в   соответствии  с</w:t>
      </w:r>
    </w:p>
    <w:p w:rsidR="00433A4B" w:rsidRDefault="00433A4B">
      <w:pPr>
        <w:pStyle w:val="ConsPlusNonformat"/>
        <w:jc w:val="both"/>
      </w:pPr>
      <w:r>
        <w:t>распоряжением   министерства   спорта   Архангельской   области   от  "___"</w:t>
      </w:r>
    </w:p>
    <w:p w:rsidR="00433A4B" w:rsidRDefault="00433A4B">
      <w:pPr>
        <w:pStyle w:val="ConsPlusNonformat"/>
        <w:jc w:val="both"/>
      </w:pPr>
      <w:r>
        <w:t>___________ 20__ года N ____, перечислить по следующим реквизитам:</w:t>
      </w:r>
    </w:p>
    <w:p w:rsidR="00433A4B" w:rsidRDefault="00433A4B">
      <w:pPr>
        <w:pStyle w:val="ConsPlusNonformat"/>
        <w:jc w:val="both"/>
      </w:pPr>
      <w:r>
        <w:t xml:space="preserve">    Наименование кредитной организации_________________________________</w:t>
      </w:r>
    </w:p>
    <w:p w:rsidR="00433A4B" w:rsidRDefault="00433A4B">
      <w:pPr>
        <w:pStyle w:val="ConsPlusNonformat"/>
        <w:jc w:val="both"/>
      </w:pPr>
      <w:r>
        <w:t>__________________________________________________________________</w:t>
      </w:r>
    </w:p>
    <w:p w:rsidR="00433A4B" w:rsidRDefault="00433A4B">
      <w:pPr>
        <w:pStyle w:val="ConsPlusNonformat"/>
        <w:jc w:val="both"/>
      </w:pPr>
      <w:r>
        <w:t xml:space="preserve">    БИК Банка получателя ______________________________________________</w:t>
      </w:r>
    </w:p>
    <w:p w:rsidR="00433A4B" w:rsidRDefault="00433A4B">
      <w:pPr>
        <w:pStyle w:val="ConsPlusNonformat"/>
        <w:jc w:val="both"/>
      </w:pPr>
      <w:r>
        <w:t xml:space="preserve">    Личный счет получателя ____________________________________________</w:t>
      </w:r>
    </w:p>
    <w:p w:rsidR="00433A4B" w:rsidRDefault="00433A4B">
      <w:pPr>
        <w:pStyle w:val="ConsPlusNonformat"/>
        <w:jc w:val="both"/>
      </w:pPr>
      <w:r>
        <w:t xml:space="preserve">    Приложение на ___л.:</w:t>
      </w:r>
    </w:p>
    <w:p w:rsidR="00433A4B" w:rsidRDefault="00433A4B">
      <w:pPr>
        <w:pStyle w:val="ConsPlusNonformat"/>
        <w:jc w:val="both"/>
      </w:pPr>
      <w:r>
        <w:t xml:space="preserve">    1.  Копия  документа,  удостоверяющего  личность  получателя  денежного</w:t>
      </w:r>
    </w:p>
    <w:p w:rsidR="00433A4B" w:rsidRDefault="00433A4B">
      <w:pPr>
        <w:pStyle w:val="ConsPlusNonformat"/>
        <w:jc w:val="both"/>
      </w:pPr>
      <w:r>
        <w:t>поощрения;</w:t>
      </w:r>
    </w:p>
    <w:p w:rsidR="00433A4B" w:rsidRDefault="00433A4B">
      <w:pPr>
        <w:pStyle w:val="ConsPlusNonformat"/>
        <w:jc w:val="both"/>
      </w:pPr>
      <w:r>
        <w:t xml:space="preserve">    2.  Копия  документа  с  реквизитами банковского счета для перечисления</w:t>
      </w:r>
    </w:p>
    <w:p w:rsidR="00433A4B" w:rsidRDefault="00433A4B">
      <w:pPr>
        <w:pStyle w:val="ConsPlusNonformat"/>
        <w:jc w:val="both"/>
      </w:pPr>
      <w:r>
        <w:t>денежного поощрения.</w:t>
      </w:r>
    </w:p>
    <w:p w:rsidR="00433A4B" w:rsidRDefault="00433A4B">
      <w:pPr>
        <w:pStyle w:val="ConsPlusNonformat"/>
        <w:jc w:val="both"/>
      </w:pPr>
      <w:r>
        <w:t>______________ 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"___"_______________20___ г.</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5</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выплату денежного поощрения спортсменам,</w:t>
      </w:r>
    </w:p>
    <w:p w:rsidR="00433A4B" w:rsidRDefault="00433A4B">
      <w:pPr>
        <w:pStyle w:val="ConsPlusNormal"/>
        <w:jc w:val="right"/>
      </w:pPr>
      <w:r>
        <w:lastRenderedPageBreak/>
        <w:t>тренерам и руководителям физкультурно-спортивных</w:t>
      </w:r>
    </w:p>
    <w:p w:rsidR="00433A4B" w:rsidRDefault="00433A4B">
      <w:pPr>
        <w:pStyle w:val="ConsPlusNormal"/>
        <w:jc w:val="right"/>
      </w:pPr>
      <w:r>
        <w:t>организаций в Архангельской области,</w:t>
      </w:r>
    </w:p>
    <w:p w:rsidR="00433A4B" w:rsidRDefault="00433A4B">
      <w:pPr>
        <w:pStyle w:val="ConsPlusNormal"/>
        <w:jc w:val="right"/>
      </w:pPr>
      <w:r>
        <w:t>осуществляющих развитие вида спорта</w:t>
      </w:r>
    </w:p>
    <w:p w:rsidR="00433A4B" w:rsidRDefault="00433A4B">
      <w:pPr>
        <w:pStyle w:val="ConsPlusNormal"/>
        <w:jc w:val="right"/>
      </w:pPr>
      <w:r>
        <w:t>"лыжные гонки"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329">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29.04.2022 N 279-пп)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 xml:space="preserve">                     Министру спорта Архангельской области ________________</w:t>
      </w:r>
    </w:p>
    <w:p w:rsidR="00433A4B" w:rsidRDefault="00433A4B">
      <w:pPr>
        <w:pStyle w:val="ConsPlusNonformat"/>
        <w:jc w:val="both"/>
      </w:pPr>
    </w:p>
    <w:p w:rsidR="00433A4B" w:rsidRDefault="00433A4B">
      <w:pPr>
        <w:pStyle w:val="ConsPlusNonformat"/>
        <w:jc w:val="both"/>
      </w:pPr>
      <w:bookmarkStart w:id="139" w:name="P5271"/>
      <w:bookmarkEnd w:id="139"/>
      <w:r>
        <w:t xml:space="preserve">                                 ЗАЯВЛЕНИЕ</w:t>
      </w:r>
    </w:p>
    <w:p w:rsidR="00433A4B" w:rsidRDefault="00433A4B">
      <w:pPr>
        <w:pStyle w:val="ConsPlusNonformat"/>
        <w:jc w:val="both"/>
      </w:pPr>
    </w:p>
    <w:p w:rsidR="00433A4B" w:rsidRDefault="00433A4B">
      <w:pPr>
        <w:pStyle w:val="ConsPlusNonformat"/>
        <w:jc w:val="both"/>
      </w:pPr>
      <w:r>
        <w:t xml:space="preserve">    Я,____________________________________________________________________,</w:t>
      </w:r>
    </w:p>
    <w:p w:rsidR="00433A4B" w:rsidRDefault="00433A4B">
      <w:pPr>
        <w:pStyle w:val="ConsPlusNonformat"/>
        <w:jc w:val="both"/>
      </w:pPr>
      <w:r>
        <w:t xml:space="preserve">                  (фамилия, имя, отчество (при наличии))</w:t>
      </w:r>
    </w:p>
    <w:p w:rsidR="00433A4B" w:rsidRDefault="00433A4B">
      <w:pPr>
        <w:pStyle w:val="ConsPlusNonformat"/>
        <w:jc w:val="both"/>
      </w:pPr>
      <w:r>
        <w:t>являюсь законным представителем получателя денежного поощрения</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(фамилия, имя, отчество (при наличии), год рождения)</w:t>
      </w:r>
    </w:p>
    <w:p w:rsidR="00433A4B" w:rsidRDefault="00433A4B">
      <w:pPr>
        <w:pStyle w:val="ConsPlusNonformat"/>
        <w:jc w:val="both"/>
      </w:pPr>
      <w:r>
        <w:t>и  прошу причитающееся ему денежное поощрение, назначенное в соответствии с</w:t>
      </w:r>
    </w:p>
    <w:p w:rsidR="00433A4B" w:rsidRDefault="00433A4B">
      <w:pPr>
        <w:pStyle w:val="ConsPlusNonformat"/>
        <w:jc w:val="both"/>
      </w:pPr>
      <w:r>
        <w:t>распоряжением   министерства   спорта   Архангельской   области   от  "___"</w:t>
      </w:r>
    </w:p>
    <w:p w:rsidR="00433A4B" w:rsidRDefault="00433A4B">
      <w:pPr>
        <w:pStyle w:val="ConsPlusNonformat"/>
        <w:jc w:val="both"/>
      </w:pPr>
      <w:r>
        <w:t>_____________  20___  года  N  ____,  перечислить  по  следующим реквизитам</w:t>
      </w:r>
    </w:p>
    <w:p w:rsidR="00433A4B" w:rsidRDefault="00433A4B">
      <w:pPr>
        <w:pStyle w:val="ConsPlusNonformat"/>
        <w:jc w:val="both"/>
      </w:pPr>
      <w:r>
        <w:t>банковского счета законного представителя:</w:t>
      </w:r>
    </w:p>
    <w:p w:rsidR="00433A4B" w:rsidRDefault="00433A4B">
      <w:pPr>
        <w:pStyle w:val="ConsPlusNonformat"/>
        <w:jc w:val="both"/>
      </w:pPr>
      <w:r>
        <w:t xml:space="preserve">    Наименование кредитной организации ____________________________________</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БИК Банка законного представителя _____________________________________</w:t>
      </w:r>
    </w:p>
    <w:p w:rsidR="00433A4B" w:rsidRDefault="00433A4B">
      <w:pPr>
        <w:pStyle w:val="ConsPlusNonformat"/>
        <w:jc w:val="both"/>
      </w:pPr>
      <w:r>
        <w:t xml:space="preserve">    Личный счет законного представителя_________________________________</w:t>
      </w:r>
    </w:p>
    <w:p w:rsidR="00433A4B" w:rsidRDefault="00433A4B">
      <w:pPr>
        <w:pStyle w:val="ConsPlusNonformat"/>
        <w:jc w:val="both"/>
      </w:pPr>
      <w:r>
        <w:t xml:space="preserve">    Приложение на ___л.:</w:t>
      </w:r>
    </w:p>
    <w:p w:rsidR="00433A4B" w:rsidRDefault="00433A4B">
      <w:pPr>
        <w:pStyle w:val="ConsPlusNonformat"/>
        <w:jc w:val="both"/>
      </w:pPr>
      <w:r>
        <w:t xml:space="preserve">    1.  Копия  документа,  удостоверяющего  личность  получателя  денежного</w:t>
      </w:r>
    </w:p>
    <w:p w:rsidR="00433A4B" w:rsidRDefault="00433A4B">
      <w:pPr>
        <w:pStyle w:val="ConsPlusNonformat"/>
        <w:jc w:val="both"/>
      </w:pPr>
      <w:r>
        <w:t>поощрения.</w:t>
      </w:r>
    </w:p>
    <w:p w:rsidR="00433A4B" w:rsidRDefault="00433A4B">
      <w:pPr>
        <w:pStyle w:val="ConsPlusNonformat"/>
        <w:jc w:val="both"/>
      </w:pPr>
      <w:r>
        <w:t xml:space="preserve">    2. Копия документа, удостоверяющего личность законного представителя.</w:t>
      </w:r>
    </w:p>
    <w:p w:rsidR="00433A4B" w:rsidRDefault="00433A4B">
      <w:pPr>
        <w:pStyle w:val="ConsPlusNonformat"/>
        <w:jc w:val="both"/>
      </w:pPr>
      <w:r>
        <w:t xml:space="preserve">    3.  Копия  подтверждающего  документа  с  реквизитами банковского счета</w:t>
      </w:r>
    </w:p>
    <w:p w:rsidR="00433A4B" w:rsidRDefault="00433A4B">
      <w:pPr>
        <w:pStyle w:val="ConsPlusNonformat"/>
        <w:jc w:val="both"/>
      </w:pPr>
      <w:r>
        <w:t>законного представителя для перечисления денежного поощрения.</w:t>
      </w:r>
    </w:p>
    <w:p w:rsidR="00433A4B" w:rsidRDefault="00433A4B">
      <w:pPr>
        <w:pStyle w:val="ConsPlusNonformat"/>
        <w:jc w:val="both"/>
      </w:pPr>
      <w:r>
        <w:t xml:space="preserve">    4.  Копия  свидетельства  о  постановке  на  учет  в  налоговом  органе</w:t>
      </w:r>
    </w:p>
    <w:p w:rsidR="00433A4B" w:rsidRDefault="00433A4B">
      <w:pPr>
        <w:pStyle w:val="ConsPlusNonformat"/>
        <w:jc w:val="both"/>
      </w:pPr>
      <w:r>
        <w:t>законного представителя.</w:t>
      </w:r>
    </w:p>
    <w:p w:rsidR="00433A4B" w:rsidRDefault="00433A4B">
      <w:pPr>
        <w:pStyle w:val="ConsPlusNonformat"/>
        <w:jc w:val="both"/>
      </w:pPr>
      <w:r>
        <w:t xml:space="preserve">    5.    Копия    страхового   номера   индивидуального   лицевого   счета</w:t>
      </w:r>
    </w:p>
    <w:p w:rsidR="00433A4B" w:rsidRDefault="00433A4B">
      <w:pPr>
        <w:pStyle w:val="ConsPlusNonformat"/>
        <w:jc w:val="both"/>
      </w:pPr>
      <w:r>
        <w:t>зарегистрированного  лица  в системе индивидуального (персонифицированного)</w:t>
      </w:r>
    </w:p>
    <w:p w:rsidR="00433A4B" w:rsidRDefault="00433A4B">
      <w:pPr>
        <w:pStyle w:val="ConsPlusNonformat"/>
        <w:jc w:val="both"/>
      </w:pPr>
      <w:r>
        <w:t>учета  в  системе  обязательного  пенсионного  страхования  (для  законного</w:t>
      </w:r>
    </w:p>
    <w:p w:rsidR="00433A4B" w:rsidRDefault="00433A4B">
      <w:pPr>
        <w:pStyle w:val="ConsPlusNonformat"/>
        <w:jc w:val="both"/>
      </w:pPr>
      <w:r>
        <w:t>представителя).</w:t>
      </w:r>
    </w:p>
    <w:p w:rsidR="00433A4B" w:rsidRDefault="00433A4B">
      <w:pPr>
        <w:pStyle w:val="ConsPlusNonformat"/>
        <w:jc w:val="both"/>
      </w:pPr>
      <w:r>
        <w:t>______________ 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"___"_______________20___ г.</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6</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выплату денежного поощрения спортсменам,</w:t>
      </w:r>
    </w:p>
    <w:p w:rsidR="00433A4B" w:rsidRDefault="00433A4B">
      <w:pPr>
        <w:pStyle w:val="ConsPlusNormal"/>
        <w:jc w:val="right"/>
      </w:pPr>
      <w:r>
        <w:t>тренерам и руководителям физкультурно-спортивных</w:t>
      </w:r>
    </w:p>
    <w:p w:rsidR="00433A4B" w:rsidRDefault="00433A4B">
      <w:pPr>
        <w:pStyle w:val="ConsPlusNormal"/>
        <w:jc w:val="right"/>
      </w:pPr>
      <w:r>
        <w:t>организаций в Архангельской области,</w:t>
      </w:r>
    </w:p>
    <w:p w:rsidR="00433A4B" w:rsidRDefault="00433A4B">
      <w:pPr>
        <w:pStyle w:val="ConsPlusNormal"/>
        <w:jc w:val="right"/>
      </w:pPr>
      <w:r>
        <w:t>осуществляющих развитие вида спорта</w:t>
      </w:r>
    </w:p>
    <w:p w:rsidR="00433A4B" w:rsidRDefault="00433A4B">
      <w:pPr>
        <w:pStyle w:val="ConsPlusNormal"/>
        <w:jc w:val="right"/>
      </w:pPr>
      <w:r>
        <w:t>"лыжные гонки"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330">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29.04.2022 N 279-пп)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bookmarkStart w:id="140" w:name="P5317"/>
      <w:bookmarkEnd w:id="140"/>
      <w:r>
        <w:t xml:space="preserve">                                 СОГЛАСИЕ</w:t>
      </w:r>
    </w:p>
    <w:p w:rsidR="00433A4B" w:rsidRDefault="00433A4B">
      <w:pPr>
        <w:pStyle w:val="ConsPlusNonformat"/>
        <w:jc w:val="both"/>
      </w:pPr>
      <w:r>
        <w:t xml:space="preserve">                     на обработку персональных данных</w:t>
      </w:r>
    </w:p>
    <w:p w:rsidR="00433A4B" w:rsidRDefault="00433A4B">
      <w:pPr>
        <w:pStyle w:val="ConsPlusNonformat"/>
        <w:jc w:val="both"/>
      </w:pPr>
      <w:r>
        <w:t xml:space="preserve">                          (для лиц старше 18 лет)</w:t>
      </w:r>
    </w:p>
    <w:p w:rsidR="00433A4B" w:rsidRDefault="00433A4B">
      <w:pPr>
        <w:pStyle w:val="ConsPlusNonformat"/>
        <w:jc w:val="both"/>
      </w:pPr>
    </w:p>
    <w:p w:rsidR="00433A4B" w:rsidRDefault="00433A4B">
      <w:pPr>
        <w:pStyle w:val="ConsPlusNonformat"/>
        <w:jc w:val="both"/>
      </w:pPr>
      <w:r>
        <w:t xml:space="preserve">    Я, ___________________________________________________________________,</w:t>
      </w:r>
    </w:p>
    <w:p w:rsidR="00433A4B" w:rsidRDefault="00433A4B">
      <w:pPr>
        <w:pStyle w:val="ConsPlusNonformat"/>
        <w:jc w:val="both"/>
      </w:pPr>
      <w:r>
        <w:t xml:space="preserve">           (фамилия, имя, отчество (при наличии), год рождения)</w:t>
      </w:r>
    </w:p>
    <w:p w:rsidR="00433A4B" w:rsidRDefault="00433A4B">
      <w:pPr>
        <w:pStyle w:val="ConsPlusNonformat"/>
        <w:jc w:val="both"/>
      </w:pPr>
      <w:r>
        <w:t>принимаю  решение  о  предоставлении  в  министерство  спорта Архангельской</w:t>
      </w:r>
    </w:p>
    <w:p w:rsidR="00433A4B" w:rsidRDefault="00433A4B">
      <w:pPr>
        <w:pStyle w:val="ConsPlusNonformat"/>
        <w:jc w:val="both"/>
      </w:pPr>
      <w:r>
        <w:t>области  (далее  -  оператор),  находящееся  по адресу: г. Архангельск, ул.</w:t>
      </w:r>
    </w:p>
    <w:p w:rsidR="00433A4B" w:rsidRDefault="00433A4B">
      <w:pPr>
        <w:pStyle w:val="ConsPlusNonformat"/>
        <w:jc w:val="both"/>
      </w:pPr>
      <w:r>
        <w:t>Свободы,  д.  8,  своих  персональных данных и даю согласие свободно, своей</w:t>
      </w:r>
    </w:p>
    <w:p w:rsidR="00433A4B" w:rsidRDefault="00433A4B">
      <w:pPr>
        <w:pStyle w:val="ConsPlusNonformat"/>
        <w:jc w:val="both"/>
      </w:pPr>
      <w:r>
        <w:t>волей  и  в  своем  интересе  на  обработку  информации,  составляющей  мои</w:t>
      </w:r>
    </w:p>
    <w:p w:rsidR="00433A4B" w:rsidRDefault="00433A4B">
      <w:pPr>
        <w:pStyle w:val="ConsPlusNonformat"/>
        <w:jc w:val="both"/>
      </w:pPr>
      <w:r>
        <w:t>персональные  данные (фамилия, имя, отчество, дата рождения, место работы и</w:t>
      </w:r>
    </w:p>
    <w:p w:rsidR="00433A4B" w:rsidRDefault="00433A4B">
      <w:pPr>
        <w:pStyle w:val="ConsPlusNonformat"/>
        <w:jc w:val="both"/>
      </w:pPr>
      <w:r>
        <w:t>должность   (место   учебы),   место   прохождения  спортивной  подготовки,</w:t>
      </w:r>
    </w:p>
    <w:p w:rsidR="00433A4B" w:rsidRDefault="00433A4B">
      <w:pPr>
        <w:pStyle w:val="ConsPlusNonformat"/>
        <w:jc w:val="both"/>
      </w:pPr>
      <w:r>
        <w:t>спортивное  звание  (разряд)  или  почетное  спортивное  звание, спортивная</w:t>
      </w:r>
    </w:p>
    <w:p w:rsidR="00433A4B" w:rsidRDefault="00433A4B">
      <w:pPr>
        <w:pStyle w:val="ConsPlusNonformat"/>
        <w:jc w:val="both"/>
      </w:pPr>
      <w:r>
        <w:t>дисциплина  вида  спорта,  свидетельство  о  постановке на учет в налоговом</w:t>
      </w:r>
    </w:p>
    <w:p w:rsidR="00433A4B" w:rsidRDefault="00433A4B">
      <w:pPr>
        <w:pStyle w:val="ConsPlusNonformat"/>
        <w:jc w:val="both"/>
      </w:pPr>
      <w:r>
        <w:t>органе,  страховой номер индивидуального лицевого счета зарегистрированного</w:t>
      </w:r>
    </w:p>
    <w:p w:rsidR="00433A4B" w:rsidRDefault="00433A4B">
      <w:pPr>
        <w:pStyle w:val="ConsPlusNonformat"/>
        <w:jc w:val="both"/>
      </w:pPr>
      <w:r>
        <w:t>лица  в  системе  индивидуального  (персонифицированного)  учета  в системе</w:t>
      </w:r>
    </w:p>
    <w:p w:rsidR="00433A4B" w:rsidRDefault="00433A4B">
      <w:pPr>
        <w:pStyle w:val="ConsPlusNonformat"/>
        <w:jc w:val="both"/>
      </w:pPr>
      <w:r>
        <w:t>обязательного   пенсионного   страхования,   паспортные  данные,  реквизиты</w:t>
      </w:r>
    </w:p>
    <w:p w:rsidR="00433A4B" w:rsidRDefault="00433A4B">
      <w:pPr>
        <w:pStyle w:val="ConsPlusNonformat"/>
        <w:jc w:val="both"/>
      </w:pPr>
      <w:r>
        <w:t>банковского   счета,  сумма  денежного  поощрения),  с  целью  выплаты  мне</w:t>
      </w:r>
    </w:p>
    <w:p w:rsidR="00433A4B" w:rsidRDefault="00433A4B">
      <w:pPr>
        <w:pStyle w:val="ConsPlusNonformat"/>
        <w:jc w:val="both"/>
      </w:pPr>
      <w:r>
        <w:t>денежного  поощрения  по  итогам проведенного конкурса на выплату денежного</w:t>
      </w:r>
    </w:p>
    <w:p w:rsidR="00433A4B" w:rsidRDefault="00433A4B">
      <w:pPr>
        <w:pStyle w:val="ConsPlusNonformat"/>
        <w:jc w:val="both"/>
      </w:pPr>
      <w:r>
        <w:t>поощрения      среди      спортсменов,     тренеров     и     руководителей</w:t>
      </w:r>
    </w:p>
    <w:p w:rsidR="00433A4B" w:rsidRDefault="00433A4B">
      <w:pPr>
        <w:pStyle w:val="ConsPlusNonformat"/>
        <w:jc w:val="both"/>
      </w:pPr>
      <w:r>
        <w:t>физкультурно-спортивных организаций в Архангельской области, осуществляющих</w:t>
      </w:r>
    </w:p>
    <w:p w:rsidR="00433A4B" w:rsidRDefault="00433A4B">
      <w:pPr>
        <w:pStyle w:val="ConsPlusNonformat"/>
        <w:jc w:val="both"/>
      </w:pPr>
      <w:r>
        <w:t>развитие вида спорта "лыжные гонки" в 20___ году.</w:t>
      </w:r>
    </w:p>
    <w:p w:rsidR="00433A4B" w:rsidRDefault="00433A4B">
      <w:pPr>
        <w:pStyle w:val="ConsPlusNonformat"/>
        <w:jc w:val="both"/>
      </w:pPr>
      <w:r>
        <w:t xml:space="preserve">    Настоящее  согласие  предоставляется  на осуществление любых действий в</w:t>
      </w:r>
    </w:p>
    <w:p w:rsidR="00433A4B" w:rsidRDefault="00433A4B">
      <w:pPr>
        <w:pStyle w:val="ConsPlusNonformat"/>
        <w:jc w:val="both"/>
      </w:pPr>
      <w:r>
        <w:t>отношении  моих  персональных  данных,  которые  необходимы или желаемы для</w:t>
      </w:r>
    </w:p>
    <w:p w:rsidR="00433A4B" w:rsidRDefault="00433A4B">
      <w:pPr>
        <w:pStyle w:val="ConsPlusNonformat"/>
        <w:jc w:val="both"/>
      </w:pPr>
      <w:r>
        <w:t>достижения   указанных  выше  целей,  а  именно  (без  ограничения):  сбор,</w:t>
      </w:r>
    </w:p>
    <w:p w:rsidR="00433A4B" w:rsidRDefault="00433A4B">
      <w:pPr>
        <w:pStyle w:val="ConsPlusNonformat"/>
        <w:jc w:val="both"/>
      </w:pPr>
      <w:r>
        <w:t>систематизация,  накопление,  хранение,  уточнение (обновление, изменение),</w:t>
      </w:r>
    </w:p>
    <w:p w:rsidR="00433A4B" w:rsidRDefault="00433A4B">
      <w:pPr>
        <w:pStyle w:val="ConsPlusNonformat"/>
        <w:jc w:val="both"/>
      </w:pPr>
      <w:r>
        <w:t>использование,  передача  (распространение,  предоставление, доступ), в том</w:t>
      </w:r>
    </w:p>
    <w:p w:rsidR="00433A4B" w:rsidRDefault="00433A4B">
      <w:pPr>
        <w:pStyle w:val="ConsPlusNonformat"/>
        <w:jc w:val="both"/>
      </w:pPr>
      <w:r>
        <w:t>числе  передача  третьим  лицам  -  осуществляющим  перечисления  денежного</w:t>
      </w:r>
    </w:p>
    <w:p w:rsidR="00433A4B" w:rsidRDefault="00433A4B">
      <w:pPr>
        <w:pStyle w:val="ConsPlusNonformat"/>
        <w:jc w:val="both"/>
      </w:pPr>
      <w:r>
        <w:t>поощрения,  а также публикация на странице оператора на сайте Правительства</w:t>
      </w:r>
    </w:p>
    <w:p w:rsidR="00433A4B" w:rsidRDefault="00433A4B">
      <w:pPr>
        <w:pStyle w:val="ConsPlusNonformat"/>
        <w:jc w:val="both"/>
      </w:pPr>
      <w:r>
        <w:t>Архангельской области в информационно-телекоммуникационной сети "Интернет",</w:t>
      </w:r>
    </w:p>
    <w:p w:rsidR="00433A4B" w:rsidRDefault="00433A4B">
      <w:pPr>
        <w:pStyle w:val="ConsPlusNonformat"/>
        <w:jc w:val="both"/>
      </w:pPr>
      <w:r>
        <w:t>обезличивание,  блокирование, уничтожение, а также осуществление любых иных</w:t>
      </w:r>
    </w:p>
    <w:p w:rsidR="00433A4B" w:rsidRDefault="00433A4B">
      <w:pPr>
        <w:pStyle w:val="ConsPlusNonformat"/>
        <w:jc w:val="both"/>
      </w:pPr>
      <w:r>
        <w:t xml:space="preserve">действий с персональными данными, предусмотренных Федеральным </w:t>
      </w:r>
      <w:hyperlink r:id="rId331">
        <w:r>
          <w:rPr>
            <w:color w:val="0000FF"/>
          </w:rPr>
          <w:t>законом</w:t>
        </w:r>
      </w:hyperlink>
      <w:r>
        <w:t xml:space="preserve"> от 27</w:t>
      </w:r>
    </w:p>
    <w:p w:rsidR="00433A4B" w:rsidRDefault="00433A4B">
      <w:pPr>
        <w:pStyle w:val="ConsPlusNonformat"/>
        <w:jc w:val="both"/>
      </w:pPr>
      <w:r>
        <w:t>июля 2006 года N 152-ФЗ "О персональных данных".</w:t>
      </w:r>
    </w:p>
    <w:p w:rsidR="00433A4B" w:rsidRDefault="00433A4B">
      <w:pPr>
        <w:pStyle w:val="ConsPlusNonformat"/>
        <w:jc w:val="both"/>
      </w:pPr>
      <w:r>
        <w:t xml:space="preserve">    Я    проинформирован(а),   что   персональные   данные   обрабатываются</w:t>
      </w:r>
    </w:p>
    <w:p w:rsidR="00433A4B" w:rsidRDefault="00433A4B">
      <w:pPr>
        <w:pStyle w:val="ConsPlusNonformat"/>
        <w:jc w:val="both"/>
      </w:pPr>
      <w:r>
        <w:t>неавтоматизированным и автоматизированным способами обработки.</w:t>
      </w:r>
    </w:p>
    <w:p w:rsidR="00433A4B" w:rsidRDefault="00433A4B">
      <w:pPr>
        <w:pStyle w:val="ConsPlusNonformat"/>
        <w:jc w:val="both"/>
      </w:pPr>
      <w:r>
        <w:t xml:space="preserve">    Настоящее  согласие дается до истечения сроков хранения соответствующей</w:t>
      </w:r>
    </w:p>
    <w:p w:rsidR="00433A4B" w:rsidRDefault="00433A4B">
      <w:pPr>
        <w:pStyle w:val="ConsPlusNonformat"/>
        <w:jc w:val="both"/>
      </w:pPr>
      <w:r>
        <w:t>информации. По достижению целей обработки персональные данные уничтожаются.</w:t>
      </w:r>
    </w:p>
    <w:p w:rsidR="00433A4B" w:rsidRDefault="00433A4B">
      <w:pPr>
        <w:pStyle w:val="ConsPlusNonformat"/>
        <w:jc w:val="both"/>
      </w:pPr>
      <w:r>
        <w:t>Согласие  может  быть  отозвано  путем  направления письменного уведомления</w:t>
      </w:r>
    </w:p>
    <w:p w:rsidR="00433A4B" w:rsidRDefault="00433A4B">
      <w:pPr>
        <w:pStyle w:val="ConsPlusNonformat"/>
        <w:jc w:val="both"/>
      </w:pPr>
      <w:r>
        <w:t>оператору.  На  основании письменного обращения с требованием о прекращении</w:t>
      </w:r>
    </w:p>
    <w:p w:rsidR="00433A4B" w:rsidRDefault="00433A4B">
      <w:pPr>
        <w:pStyle w:val="ConsPlusNonformat"/>
        <w:jc w:val="both"/>
      </w:pPr>
      <w:r>
        <w:t>обработки   персональных   данных   оператор   прекратит   обработку  таких</w:t>
      </w:r>
    </w:p>
    <w:p w:rsidR="00433A4B" w:rsidRDefault="00433A4B">
      <w:pPr>
        <w:pStyle w:val="ConsPlusNonformat"/>
        <w:jc w:val="both"/>
      </w:pPr>
      <w:r>
        <w:t>персональных данных в течение трех рабочих дней.</w:t>
      </w:r>
    </w:p>
    <w:p w:rsidR="00433A4B" w:rsidRDefault="00433A4B">
      <w:pPr>
        <w:pStyle w:val="ConsPlusNonformat"/>
        <w:jc w:val="both"/>
      </w:pPr>
      <w:r>
        <w:t xml:space="preserve">    Подпись      субъекта      персональных      данных:</w:t>
      </w:r>
    </w:p>
    <w:p w:rsidR="00433A4B" w:rsidRDefault="00433A4B">
      <w:pPr>
        <w:pStyle w:val="ConsPlusNonformat"/>
        <w:jc w:val="both"/>
      </w:pPr>
      <w:r>
        <w:t xml:space="preserve"> ______________ 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"___"_______________20___ г.</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7</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выплату денежного поощрения спортсменам,</w:t>
      </w:r>
    </w:p>
    <w:p w:rsidR="00433A4B" w:rsidRDefault="00433A4B">
      <w:pPr>
        <w:pStyle w:val="ConsPlusNormal"/>
        <w:jc w:val="right"/>
      </w:pPr>
      <w:r>
        <w:t>тренерам и руководителям физкультурно-спортивных</w:t>
      </w:r>
    </w:p>
    <w:p w:rsidR="00433A4B" w:rsidRDefault="00433A4B">
      <w:pPr>
        <w:pStyle w:val="ConsPlusNormal"/>
        <w:jc w:val="right"/>
      </w:pPr>
      <w:r>
        <w:t>организаций в Архангельской области,</w:t>
      </w:r>
    </w:p>
    <w:p w:rsidR="00433A4B" w:rsidRDefault="00433A4B">
      <w:pPr>
        <w:pStyle w:val="ConsPlusNormal"/>
        <w:jc w:val="right"/>
      </w:pPr>
      <w:r>
        <w:t>осуществляющих развитие вида спорта</w:t>
      </w:r>
    </w:p>
    <w:p w:rsidR="00433A4B" w:rsidRDefault="00433A4B">
      <w:pPr>
        <w:pStyle w:val="ConsPlusNormal"/>
        <w:jc w:val="right"/>
      </w:pPr>
      <w:r>
        <w:t>"лыжные гонки"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332">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29.04.2022 N 279-пп)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bookmarkStart w:id="141" w:name="P5378"/>
      <w:bookmarkEnd w:id="141"/>
      <w:r>
        <w:t xml:space="preserve">                                 СОГЛАСИЕ</w:t>
      </w:r>
    </w:p>
    <w:p w:rsidR="00433A4B" w:rsidRDefault="00433A4B">
      <w:pPr>
        <w:pStyle w:val="ConsPlusNonformat"/>
        <w:jc w:val="both"/>
      </w:pPr>
      <w:r>
        <w:t xml:space="preserve">                на обработку персональных данных (для лиц,</w:t>
      </w:r>
    </w:p>
    <w:p w:rsidR="00433A4B" w:rsidRDefault="00433A4B">
      <w:pPr>
        <w:pStyle w:val="ConsPlusNonformat"/>
        <w:jc w:val="both"/>
      </w:pPr>
      <w:r>
        <w:t xml:space="preserve">                       не достигших возраста 18 лет)</w:t>
      </w:r>
    </w:p>
    <w:p w:rsidR="00433A4B" w:rsidRDefault="00433A4B">
      <w:pPr>
        <w:pStyle w:val="ConsPlusNonformat"/>
        <w:jc w:val="both"/>
      </w:pPr>
    </w:p>
    <w:p w:rsidR="00433A4B" w:rsidRDefault="00433A4B">
      <w:pPr>
        <w:pStyle w:val="ConsPlusNonformat"/>
        <w:jc w:val="both"/>
      </w:pPr>
      <w:r>
        <w:lastRenderedPageBreak/>
        <w:t xml:space="preserve">    Субъект персональных данных ___________________________________________</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(фамилия, имя, отчество (при наличии), год рождения)</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(реквизиты документа, удостоверяющего личность)</w:t>
      </w:r>
    </w:p>
    <w:p w:rsidR="00433A4B" w:rsidRDefault="00433A4B">
      <w:pPr>
        <w:pStyle w:val="ConsPlusNonformat"/>
        <w:jc w:val="both"/>
      </w:pPr>
      <w:r>
        <w:t>__________________________________________________________________________,</w:t>
      </w:r>
    </w:p>
    <w:p w:rsidR="00433A4B" w:rsidRDefault="00433A4B">
      <w:pPr>
        <w:pStyle w:val="ConsPlusNonformat"/>
        <w:jc w:val="both"/>
      </w:pPr>
      <w:r>
        <w:t>в лице представителя субъекта персональных данных _________________________</w:t>
      </w:r>
    </w:p>
    <w:p w:rsidR="00433A4B" w:rsidRDefault="00433A4B">
      <w:pPr>
        <w:pStyle w:val="ConsPlusNonformat"/>
        <w:jc w:val="both"/>
      </w:pPr>
      <w:r>
        <w:t xml:space="preserve">           (заполняется в случае получения согласия от субъекта</w:t>
      </w:r>
    </w:p>
    <w:p w:rsidR="00433A4B" w:rsidRDefault="00433A4B">
      <w:pPr>
        <w:pStyle w:val="ConsPlusNonformat"/>
        <w:jc w:val="both"/>
      </w:pPr>
      <w:r>
        <w:t xml:space="preserve">                           персональных данных),</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(фамилия, имя отчество (при наличии)</w:t>
      </w:r>
    </w:p>
    <w:p w:rsidR="00433A4B" w:rsidRDefault="00433A4B">
      <w:pPr>
        <w:pStyle w:val="ConsPlusNonformat"/>
        <w:jc w:val="both"/>
      </w:pPr>
      <w:r>
        <w:t>паспорт серия __________ N __________________, выдан "___" ________________</w:t>
      </w:r>
    </w:p>
    <w:p w:rsidR="00433A4B" w:rsidRDefault="00433A4B">
      <w:pPr>
        <w:pStyle w:val="ConsPlusNonformat"/>
        <w:jc w:val="both"/>
      </w:pPr>
      <w:r>
        <w:t>20__ г. ___________________________________________________________________</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(название выдавшего органа)</w:t>
      </w:r>
    </w:p>
    <w:p w:rsidR="00433A4B" w:rsidRDefault="00433A4B">
      <w:pPr>
        <w:pStyle w:val="ConsPlusNonformat"/>
        <w:jc w:val="both"/>
      </w:pPr>
      <w:r>
        <w:t>действующий(</w:t>
      </w:r>
      <w:proofErr w:type="spellStart"/>
      <w:r>
        <w:t>ая</w:t>
      </w:r>
      <w:proofErr w:type="spellEnd"/>
      <w:r>
        <w:t>)  от  имени субъекта персональных данных, принимаю решение о</w:t>
      </w:r>
    </w:p>
    <w:p w:rsidR="00433A4B" w:rsidRDefault="00433A4B">
      <w:pPr>
        <w:pStyle w:val="ConsPlusNonformat"/>
        <w:jc w:val="both"/>
      </w:pPr>
      <w:r>
        <w:t>предоставлении   в  министерство  спорта  Архангельской  области  (далее  -</w:t>
      </w:r>
    </w:p>
    <w:p w:rsidR="00433A4B" w:rsidRDefault="00433A4B">
      <w:pPr>
        <w:pStyle w:val="ConsPlusNonformat"/>
        <w:jc w:val="both"/>
      </w:pPr>
      <w:r>
        <w:t>оператор),  находящееся  по  адресу:  г.  Архангельск,  ул.  Свободы, д. 8,</w:t>
      </w:r>
    </w:p>
    <w:p w:rsidR="00433A4B" w:rsidRDefault="00433A4B">
      <w:pPr>
        <w:pStyle w:val="ConsPlusNonformat"/>
        <w:jc w:val="both"/>
      </w:pPr>
      <w:r>
        <w:t>персональных  данных  несовершеннолетнего  и  даю  согласие свободно, своей</w:t>
      </w:r>
    </w:p>
    <w:p w:rsidR="00433A4B" w:rsidRDefault="00433A4B">
      <w:pPr>
        <w:pStyle w:val="ConsPlusNonformat"/>
        <w:jc w:val="both"/>
      </w:pPr>
      <w:r>
        <w:t>волей и в своем интересе на обработку информации, составляющей персональные</w:t>
      </w:r>
    </w:p>
    <w:p w:rsidR="00433A4B" w:rsidRDefault="00433A4B">
      <w:pPr>
        <w:pStyle w:val="ConsPlusNonformat"/>
        <w:jc w:val="both"/>
      </w:pPr>
      <w:r>
        <w:t>данные  несовершеннолетнего  (фамилия,  имя, отчество, дата рождения, место</w:t>
      </w:r>
    </w:p>
    <w:p w:rsidR="00433A4B" w:rsidRDefault="00433A4B">
      <w:pPr>
        <w:pStyle w:val="ConsPlusNonformat"/>
        <w:jc w:val="both"/>
      </w:pPr>
      <w:r>
        <w:t>учебы, место прохождения спортивной подготовки, спортивное звание (разряд),</w:t>
      </w:r>
    </w:p>
    <w:p w:rsidR="00433A4B" w:rsidRDefault="00433A4B">
      <w:pPr>
        <w:pStyle w:val="ConsPlusNonformat"/>
        <w:jc w:val="both"/>
      </w:pPr>
      <w:r>
        <w:t>спортивная  дисциплина  вида  спорта,  свидетельство о постановке на учет в</w:t>
      </w:r>
    </w:p>
    <w:p w:rsidR="00433A4B" w:rsidRDefault="00433A4B">
      <w:pPr>
        <w:pStyle w:val="ConsPlusNonformat"/>
        <w:jc w:val="both"/>
      </w:pPr>
      <w:r>
        <w:t>налоговом   органе,   страховой   номер   индивидуального   лицевого  счета</w:t>
      </w:r>
    </w:p>
    <w:p w:rsidR="00433A4B" w:rsidRDefault="00433A4B">
      <w:pPr>
        <w:pStyle w:val="ConsPlusNonformat"/>
        <w:jc w:val="both"/>
      </w:pPr>
      <w:r>
        <w:t>зарегистрированного  лица  в системе индивидуального (персонифицированного)</w:t>
      </w:r>
    </w:p>
    <w:p w:rsidR="00433A4B" w:rsidRDefault="00433A4B">
      <w:pPr>
        <w:pStyle w:val="ConsPlusNonformat"/>
        <w:jc w:val="both"/>
      </w:pPr>
      <w:r>
        <w:t>учета в системе обязательного пенсионного страхования, реквизиты документа,</w:t>
      </w:r>
    </w:p>
    <w:p w:rsidR="00433A4B" w:rsidRDefault="00433A4B">
      <w:pPr>
        <w:pStyle w:val="ConsPlusNonformat"/>
        <w:jc w:val="both"/>
      </w:pPr>
      <w:r>
        <w:t>удостоверяющего  личность,  реквизиты  банковского  счета,  сумма денежного</w:t>
      </w:r>
    </w:p>
    <w:p w:rsidR="00433A4B" w:rsidRDefault="00433A4B">
      <w:pPr>
        <w:pStyle w:val="ConsPlusNonformat"/>
        <w:jc w:val="both"/>
      </w:pPr>
      <w:r>
        <w:t>поощрения),  с  целью  выплаты  денежного  поощрения по итогам проведенного</w:t>
      </w:r>
    </w:p>
    <w:p w:rsidR="00433A4B" w:rsidRDefault="00433A4B">
      <w:pPr>
        <w:pStyle w:val="ConsPlusNonformat"/>
        <w:jc w:val="both"/>
      </w:pPr>
      <w:r>
        <w:t>конкурса  на  выплату  денежного  поощрения  среди  спортсменов, тренеров и</w:t>
      </w:r>
    </w:p>
    <w:p w:rsidR="00433A4B" w:rsidRDefault="00433A4B">
      <w:pPr>
        <w:pStyle w:val="ConsPlusNonformat"/>
        <w:jc w:val="both"/>
      </w:pPr>
      <w:r>
        <w:t>руководителей  физкультурно-спортивных организаций в Архангельской области,</w:t>
      </w:r>
    </w:p>
    <w:p w:rsidR="00433A4B" w:rsidRDefault="00433A4B">
      <w:pPr>
        <w:pStyle w:val="ConsPlusNonformat"/>
        <w:jc w:val="both"/>
      </w:pPr>
      <w:r>
        <w:t>осуществляющих развитие вида спорта "лыжные гонки" в 20__ году.</w:t>
      </w:r>
    </w:p>
    <w:p w:rsidR="00433A4B" w:rsidRDefault="00433A4B">
      <w:pPr>
        <w:pStyle w:val="ConsPlusNonformat"/>
        <w:jc w:val="both"/>
      </w:pPr>
      <w:r>
        <w:t xml:space="preserve">    Настоящее  согласие  предоставляется  на осуществление любых действий в</w:t>
      </w:r>
    </w:p>
    <w:p w:rsidR="00433A4B" w:rsidRDefault="00433A4B">
      <w:pPr>
        <w:pStyle w:val="ConsPlusNonformat"/>
        <w:jc w:val="both"/>
      </w:pPr>
      <w:r>
        <w:t>отношении  персональных  данных несовершеннолетнего, которые необходимы или</w:t>
      </w:r>
    </w:p>
    <w:p w:rsidR="00433A4B" w:rsidRDefault="00433A4B">
      <w:pPr>
        <w:pStyle w:val="ConsPlusNonformat"/>
        <w:jc w:val="both"/>
      </w:pPr>
      <w:r>
        <w:t>желаемы  для  достижения  указанных выше целей, а именно (без ограничения):</w:t>
      </w:r>
    </w:p>
    <w:p w:rsidR="00433A4B" w:rsidRDefault="00433A4B">
      <w:pPr>
        <w:pStyle w:val="ConsPlusNonformat"/>
        <w:jc w:val="both"/>
      </w:pPr>
      <w:r>
        <w:t>сбор,   систематизация,   накопление,   хранение,   уточнение  (обновление,</w:t>
      </w:r>
    </w:p>
    <w:p w:rsidR="00433A4B" w:rsidRDefault="00433A4B">
      <w:pPr>
        <w:pStyle w:val="ConsPlusNonformat"/>
        <w:jc w:val="both"/>
      </w:pPr>
      <w:r>
        <w:t>изменение),   использование,   передача  (распространение,  предоставление,</w:t>
      </w:r>
    </w:p>
    <w:p w:rsidR="00433A4B" w:rsidRDefault="00433A4B">
      <w:pPr>
        <w:pStyle w:val="ConsPlusNonformat"/>
        <w:jc w:val="both"/>
      </w:pPr>
      <w:r>
        <w:t>доступ),  в  том числе передача третьим лицам - осуществляющим перечисления</w:t>
      </w:r>
    </w:p>
    <w:p w:rsidR="00433A4B" w:rsidRDefault="00433A4B">
      <w:pPr>
        <w:pStyle w:val="ConsPlusNonformat"/>
        <w:jc w:val="both"/>
      </w:pPr>
      <w:r>
        <w:t>денежного  поощрения,  а  также  публикация  на странице оператора на сайте</w:t>
      </w:r>
    </w:p>
    <w:p w:rsidR="00433A4B" w:rsidRDefault="00433A4B">
      <w:pPr>
        <w:pStyle w:val="ConsPlusNonformat"/>
        <w:jc w:val="both"/>
      </w:pPr>
      <w:r>
        <w:t>Правительства  Архангельской  области  в информационно-телекоммуникационной</w:t>
      </w:r>
    </w:p>
    <w:p w:rsidR="00433A4B" w:rsidRDefault="00433A4B">
      <w:pPr>
        <w:pStyle w:val="ConsPlusNonformat"/>
        <w:jc w:val="both"/>
      </w:pPr>
      <w:r>
        <w:t>сети   "Интернет",   обезличивание,   блокирование,  уничтожение,  а  также</w:t>
      </w:r>
    </w:p>
    <w:p w:rsidR="00433A4B" w:rsidRDefault="00433A4B">
      <w:pPr>
        <w:pStyle w:val="ConsPlusNonformat"/>
        <w:jc w:val="both"/>
      </w:pPr>
      <w:r>
        <w:t>осуществление  любых иных действий с персональными данными, предусмотренных</w:t>
      </w:r>
    </w:p>
    <w:p w:rsidR="00433A4B" w:rsidRDefault="00433A4B">
      <w:pPr>
        <w:pStyle w:val="ConsPlusNonformat"/>
        <w:jc w:val="both"/>
      </w:pPr>
      <w:r>
        <w:t xml:space="preserve">Федеральным </w:t>
      </w:r>
      <w:hyperlink r:id="rId333">
        <w:r>
          <w:rPr>
            <w:color w:val="0000FF"/>
          </w:rPr>
          <w:t>законом</w:t>
        </w:r>
      </w:hyperlink>
      <w:r>
        <w:t xml:space="preserve"> от 27 июля 2006 года N 152-ФЗ "О персональных данных".</w:t>
      </w:r>
    </w:p>
    <w:p w:rsidR="00433A4B" w:rsidRDefault="00433A4B">
      <w:pPr>
        <w:pStyle w:val="ConsPlusNonformat"/>
        <w:jc w:val="both"/>
      </w:pPr>
      <w:r>
        <w:t xml:space="preserve">    Я    проинформирован(а),   что   персональные   данные   обрабатываются</w:t>
      </w:r>
    </w:p>
    <w:p w:rsidR="00433A4B" w:rsidRDefault="00433A4B">
      <w:pPr>
        <w:pStyle w:val="ConsPlusNonformat"/>
        <w:jc w:val="both"/>
      </w:pPr>
      <w:r>
        <w:t>неавтоматизированным и автоматизированным способами обработки.</w:t>
      </w:r>
    </w:p>
    <w:p w:rsidR="00433A4B" w:rsidRDefault="00433A4B">
      <w:pPr>
        <w:pStyle w:val="ConsPlusNonformat"/>
        <w:jc w:val="both"/>
      </w:pPr>
      <w:r>
        <w:t xml:space="preserve">    Настоящее  согласие дается до истечения сроков хранения соответствующей</w:t>
      </w:r>
    </w:p>
    <w:p w:rsidR="00433A4B" w:rsidRDefault="00433A4B">
      <w:pPr>
        <w:pStyle w:val="ConsPlusNonformat"/>
        <w:jc w:val="both"/>
      </w:pPr>
      <w:r>
        <w:t>информации. По достижению целей обработки персональные данные уничтожаются.</w:t>
      </w:r>
    </w:p>
    <w:p w:rsidR="00433A4B" w:rsidRDefault="00433A4B">
      <w:pPr>
        <w:pStyle w:val="ConsPlusNonformat"/>
        <w:jc w:val="both"/>
      </w:pPr>
      <w:r>
        <w:t>Согласие  может  быть  отозвано  путем  направления письменного уведомления</w:t>
      </w:r>
    </w:p>
    <w:p w:rsidR="00433A4B" w:rsidRDefault="00433A4B">
      <w:pPr>
        <w:pStyle w:val="ConsPlusNonformat"/>
        <w:jc w:val="both"/>
      </w:pPr>
      <w:r>
        <w:t>оператору.  На  основании письменного обращения с требованием о прекращении</w:t>
      </w:r>
    </w:p>
    <w:p w:rsidR="00433A4B" w:rsidRDefault="00433A4B">
      <w:pPr>
        <w:pStyle w:val="ConsPlusNonformat"/>
        <w:jc w:val="both"/>
      </w:pPr>
      <w:r>
        <w:t>обработки   персональных   данных   оператор   прекратит   обработку  таких</w:t>
      </w:r>
    </w:p>
    <w:p w:rsidR="00433A4B" w:rsidRDefault="00433A4B">
      <w:pPr>
        <w:pStyle w:val="ConsPlusNonformat"/>
        <w:jc w:val="both"/>
      </w:pPr>
      <w:r>
        <w:t>персональных данных в течение трех рабочих дней.</w:t>
      </w:r>
    </w:p>
    <w:p w:rsidR="00433A4B" w:rsidRDefault="00433A4B">
      <w:pPr>
        <w:pStyle w:val="ConsPlusNonformat"/>
        <w:jc w:val="both"/>
      </w:pPr>
      <w:r>
        <w:t xml:space="preserve">    Подпись  субъекта  персональных  данных от 14 до 18 лет:</w:t>
      </w:r>
    </w:p>
    <w:p w:rsidR="00433A4B" w:rsidRDefault="00433A4B">
      <w:pPr>
        <w:pStyle w:val="ConsPlusNonformat"/>
        <w:jc w:val="both"/>
      </w:pPr>
      <w:r>
        <w:t>______________ 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"___"_______________20___ г.</w:t>
      </w:r>
    </w:p>
    <w:p w:rsidR="00433A4B" w:rsidRDefault="00433A4B">
      <w:pPr>
        <w:pStyle w:val="ConsPlusNonformat"/>
        <w:jc w:val="both"/>
      </w:pPr>
      <w:r>
        <w:t xml:space="preserve">    Подпись  представителя  субъекта  персональных  данных:</w:t>
      </w:r>
    </w:p>
    <w:p w:rsidR="00433A4B" w:rsidRDefault="00433A4B">
      <w:pPr>
        <w:pStyle w:val="ConsPlusNonformat"/>
        <w:jc w:val="both"/>
      </w:pPr>
      <w:r>
        <w:t>______________ ________________________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"___"_______________20___ г.</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0"/>
      </w:pPr>
      <w:r>
        <w:lastRenderedPageBreak/>
        <w:t>Утверждено</w:t>
      </w:r>
    </w:p>
    <w:p w:rsidR="00433A4B" w:rsidRDefault="00433A4B">
      <w:pPr>
        <w:pStyle w:val="ConsPlusNormal"/>
        <w:jc w:val="right"/>
      </w:pPr>
      <w:r>
        <w:t>постановлением Правительства</w:t>
      </w:r>
    </w:p>
    <w:p w:rsidR="00433A4B" w:rsidRDefault="00433A4B">
      <w:pPr>
        <w:pStyle w:val="ConsPlusNormal"/>
        <w:jc w:val="right"/>
      </w:pPr>
      <w:r>
        <w:t>Архангельской области</w:t>
      </w:r>
    </w:p>
    <w:p w:rsidR="00433A4B" w:rsidRDefault="00433A4B">
      <w:pPr>
        <w:pStyle w:val="ConsPlusNormal"/>
        <w:jc w:val="right"/>
      </w:pPr>
      <w:r>
        <w:t>от 09.10.2020 N 664-пп</w:t>
      </w:r>
    </w:p>
    <w:p w:rsidR="00433A4B" w:rsidRDefault="00433A4B">
      <w:pPr>
        <w:pStyle w:val="ConsPlusNormal"/>
        <w:jc w:val="both"/>
      </w:pPr>
    </w:p>
    <w:p w:rsidR="00433A4B" w:rsidRDefault="00433A4B">
      <w:pPr>
        <w:pStyle w:val="ConsPlusTitle"/>
        <w:jc w:val="center"/>
      </w:pPr>
      <w:bookmarkStart w:id="142" w:name="P5451"/>
      <w:bookmarkEnd w:id="142"/>
      <w:r>
        <w:t>ПОЛОЖЕНИЕ</w:t>
      </w:r>
    </w:p>
    <w:p w:rsidR="00433A4B" w:rsidRDefault="00433A4B">
      <w:pPr>
        <w:pStyle w:val="ConsPlusTitle"/>
        <w:jc w:val="center"/>
      </w:pPr>
      <w:r>
        <w:t>О ПОРЯДКЕ ПРЕДОСТАВЛЕНИЯ СУБСИДИЙ БЮДЖЕТАМ</w:t>
      </w:r>
    </w:p>
    <w:p w:rsidR="00433A4B" w:rsidRDefault="00433A4B">
      <w:pPr>
        <w:pStyle w:val="ConsPlusTitle"/>
        <w:jc w:val="center"/>
      </w:pPr>
      <w:r>
        <w:t>МУНИЦИПАЛЬНЫХ РАЙОНОВ, МУНИЦИПАЛЬНЫХ ОКРУГОВ И ГОРОДСКИХ</w:t>
      </w:r>
    </w:p>
    <w:p w:rsidR="00433A4B" w:rsidRDefault="00433A4B">
      <w:pPr>
        <w:pStyle w:val="ConsPlusTitle"/>
        <w:jc w:val="center"/>
      </w:pPr>
      <w:r>
        <w:t>ОКРУГОВ АРХАНГЕЛЬСКОЙ ОБЛАСТИ НА ГОСУДАРСТВЕННУЮ ПОДДЕРЖКУ</w:t>
      </w:r>
    </w:p>
    <w:p w:rsidR="00433A4B" w:rsidRDefault="00433A4B">
      <w:pPr>
        <w:pStyle w:val="ConsPlusTitle"/>
        <w:jc w:val="center"/>
      </w:pPr>
      <w:r>
        <w:t>СПОРТИВНЫХ ОРГАНИЗАЦИЙ, ОСУЩЕСТВЛЯЮЩИХ ПОДГОТОВКУ</w:t>
      </w:r>
    </w:p>
    <w:p w:rsidR="00433A4B" w:rsidRDefault="00433A4B">
      <w:pPr>
        <w:pStyle w:val="ConsPlusTitle"/>
        <w:jc w:val="center"/>
      </w:pPr>
      <w:r>
        <w:t>СПОРТИВНОГО РЕЗЕРВА ДЛЯ СПОРТИВНЫХ СБОРНЫХ КОМАНД, В ТОМ</w:t>
      </w:r>
    </w:p>
    <w:p w:rsidR="00433A4B" w:rsidRDefault="00433A4B">
      <w:pPr>
        <w:pStyle w:val="ConsPlusTitle"/>
        <w:jc w:val="center"/>
      </w:pPr>
      <w:r>
        <w:t>ЧИСЛЕ СПОРТИВНЫХ СБОРНЫХ КОМАНД РОССИЙСКОЙ ФЕДЕРАЦИИ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(введено </w:t>
            </w:r>
            <w:hyperlink r:id="rId334">
              <w:r>
                <w:rPr>
                  <w:color w:val="0000FF"/>
                </w:rPr>
                <w:t>постановлением</w:t>
              </w:r>
            </w:hyperlink>
            <w:r>
              <w:rPr>
                <w:color w:val="392C69"/>
              </w:rPr>
              <w:t xml:space="preserve"> Правительства Архангельской области</w:t>
            </w:r>
          </w:p>
          <w:p w:rsidR="00433A4B" w:rsidRDefault="00433A4B">
            <w:pPr>
              <w:pStyle w:val="ConsPlusNormal"/>
              <w:jc w:val="center"/>
            </w:pPr>
            <w:r>
              <w:rPr>
                <w:color w:val="392C69"/>
              </w:rPr>
              <w:t>от 11.02.2021 N 66-пп;</w:t>
            </w:r>
          </w:p>
          <w:p w:rsidR="00433A4B" w:rsidRDefault="00433A4B">
            <w:pPr>
              <w:pStyle w:val="ConsPlusNormal"/>
              <w:jc w:val="center"/>
            </w:pPr>
            <w:r>
              <w:rPr>
                <w:color w:val="392C69"/>
              </w:rPr>
              <w:t xml:space="preserve">в ред. </w:t>
            </w:r>
            <w:hyperlink r:id="rId335">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29.04.2022 N 279-пп)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Title"/>
        <w:jc w:val="center"/>
        <w:outlineLvl w:val="1"/>
      </w:pPr>
      <w:r>
        <w:t>I. Общие положения</w:t>
      </w:r>
    </w:p>
    <w:p w:rsidR="00433A4B" w:rsidRDefault="00433A4B">
      <w:pPr>
        <w:pStyle w:val="ConsPlusNormal"/>
        <w:jc w:val="both"/>
      </w:pPr>
    </w:p>
    <w:p w:rsidR="00433A4B" w:rsidRDefault="00433A4B">
      <w:pPr>
        <w:pStyle w:val="ConsPlusNormal"/>
        <w:ind w:firstLine="540"/>
        <w:jc w:val="both"/>
      </w:pPr>
      <w:r>
        <w:t xml:space="preserve">1. </w:t>
      </w:r>
      <w:r w:rsidRPr="003777E5">
        <w:t xml:space="preserve">Настоящее Положение, разработанное в соответствии со </w:t>
      </w:r>
      <w:hyperlink r:id="rId336">
        <w:r w:rsidRPr="003777E5">
          <w:rPr>
            <w:color w:val="0000FF"/>
          </w:rPr>
          <w:t>статьей 139</w:t>
        </w:r>
      </w:hyperlink>
      <w:r w:rsidRPr="003777E5">
        <w:t xml:space="preserve"> Бюджетного кодекса Российской Федерации, </w:t>
      </w:r>
      <w:hyperlink r:id="rId337">
        <w:r w:rsidRPr="00AE7F19">
          <w:rPr>
            <w:color w:val="0000FF"/>
          </w:rPr>
          <w:t>Правилами</w:t>
        </w:r>
      </w:hyperlink>
      <w:r w:rsidRPr="00AE7F19">
        <w:t xml:space="preserve"> предоставления субсидий из федерального бюджета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являющимися </w:t>
      </w:r>
      <w:hyperlink r:id="rId338">
        <w:r w:rsidR="003777E5" w:rsidRPr="00AE7F19">
          <w:rPr>
            <w:rStyle w:val="a3"/>
          </w:rPr>
          <w:t>приложением № 2</w:t>
        </w:r>
      </w:hyperlink>
      <w:r w:rsidR="003777E5" w:rsidRPr="00AE7F19">
        <w:t xml:space="preserve">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w:t>
      </w:r>
      <w:r w:rsidR="003777E5" w:rsidRPr="00AE7F19">
        <w:br/>
        <w:t>от 30 сентября 2021 года № 1661</w:t>
      </w:r>
      <w:r w:rsidRPr="00AE7F19">
        <w:t xml:space="preserve">, </w:t>
      </w:r>
      <w:hyperlink w:anchor="P580">
        <w:r w:rsidRPr="00AE7F19">
          <w:rPr>
            <w:color w:val="0000FF"/>
          </w:rPr>
          <w:t>пунктом 3.3</w:t>
        </w:r>
      </w:hyperlink>
      <w:r w:rsidRPr="00AE7F19">
        <w:t xml:space="preserve"> приложения N 2 к государственной программе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N 664-пп (далее - государственная программа), устанавливает пор</w:t>
      </w:r>
      <w:r w:rsidRPr="003777E5">
        <w:t>ядок и условия предоставления субсидий бюджетам муниципальных районов, муниципальных округов и городских округов Архангельской области (далее - муниципальные образования)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учредителем которых является муниципальное образование Архангельской области (далее - спортивная школа), подготовивших спортсмена(</w:t>
      </w:r>
      <w:proofErr w:type="spellStart"/>
      <w:r w:rsidRPr="003777E5">
        <w:t>ов</w:t>
      </w:r>
      <w:proofErr w:type="spellEnd"/>
      <w:r w:rsidRPr="003777E5">
        <w:t>), ставшего(их) членом(</w:t>
      </w:r>
      <w:proofErr w:type="spellStart"/>
      <w:r w:rsidRPr="003777E5">
        <w:t>ами</w:t>
      </w:r>
      <w:proofErr w:type="spellEnd"/>
      <w:r w:rsidRPr="003777E5">
        <w:t>) спортивной сборной команды, в том числе спортивных сборных команд Российской Федерации.</w:t>
      </w:r>
    </w:p>
    <w:p w:rsidR="00433A4B" w:rsidRDefault="00433A4B">
      <w:pPr>
        <w:pStyle w:val="ConsPlusNormal"/>
        <w:spacing w:before="200"/>
        <w:ind w:firstLine="540"/>
        <w:jc w:val="both"/>
      </w:pPr>
      <w:r>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решению вопросов местного значения, утвержденный областным законом об областном бюджете на очередной финансовый год и на плановый период.</w:t>
      </w:r>
    </w:p>
    <w:p w:rsidR="00433A4B" w:rsidRDefault="00433A4B">
      <w:pPr>
        <w:pStyle w:val="ConsPlusNormal"/>
        <w:jc w:val="both"/>
      </w:pPr>
    </w:p>
    <w:p w:rsidR="00433A4B" w:rsidRDefault="00433A4B">
      <w:pPr>
        <w:pStyle w:val="ConsPlusTitle"/>
        <w:jc w:val="center"/>
        <w:outlineLvl w:val="1"/>
      </w:pPr>
      <w:r>
        <w:t>II. Условия предоставления и размер субсидий</w:t>
      </w:r>
    </w:p>
    <w:p w:rsidR="00433A4B" w:rsidRDefault="00433A4B">
      <w:pPr>
        <w:pStyle w:val="ConsPlusNormal"/>
        <w:jc w:val="both"/>
      </w:pPr>
    </w:p>
    <w:p w:rsidR="00433A4B" w:rsidRDefault="00433A4B">
      <w:pPr>
        <w:pStyle w:val="ConsPlusNormal"/>
        <w:ind w:firstLine="540"/>
        <w:jc w:val="both"/>
      </w:pPr>
      <w:r>
        <w:t>2. Субсидии предоставляются в целях софинансирования расходных обязательств муниципальных образований на реализацию программ по спортивной подготовке по видам спорта, включенным в перечень видов спорта, ежегодно утверждаемый министерством спорта Архангельской области (далее соответственно - избранные виды спорта, мероприятия, министерство).</w:t>
      </w:r>
    </w:p>
    <w:p w:rsidR="00433A4B" w:rsidRDefault="00433A4B">
      <w:pPr>
        <w:pStyle w:val="ConsPlusNormal"/>
        <w:jc w:val="both"/>
      </w:pPr>
      <w:r>
        <w:t xml:space="preserve">(в ред. </w:t>
      </w:r>
      <w:hyperlink r:id="rId339">
        <w:r>
          <w:rPr>
            <w:color w:val="0000FF"/>
          </w:rPr>
          <w:t>постановления</w:t>
        </w:r>
      </w:hyperlink>
      <w:r>
        <w:t xml:space="preserve"> Правительства Архангельской области от 29.04.2022 N 279-пп)</w:t>
      </w:r>
    </w:p>
    <w:p w:rsidR="00433A4B" w:rsidRDefault="00433A4B">
      <w:pPr>
        <w:pStyle w:val="ConsPlusNormal"/>
        <w:spacing w:before="200"/>
        <w:ind w:firstLine="540"/>
        <w:jc w:val="both"/>
      </w:pPr>
      <w:r>
        <w:t>3. Организатором отбора и главным распорядителем средств областного бюджета, предусмотренных на предоставление субсидий, является министерство.</w:t>
      </w:r>
    </w:p>
    <w:p w:rsidR="00433A4B" w:rsidRDefault="00433A4B">
      <w:pPr>
        <w:pStyle w:val="ConsPlusNormal"/>
        <w:spacing w:before="200"/>
        <w:ind w:firstLine="540"/>
        <w:jc w:val="both"/>
      </w:pPr>
      <w:r>
        <w:t>4. Участниками отбора являются органы местного самоуправления муниципальных образований (далее - органы местного самоуправления).</w:t>
      </w:r>
    </w:p>
    <w:p w:rsidR="00433A4B" w:rsidRDefault="00433A4B">
      <w:pPr>
        <w:pStyle w:val="ConsPlusNormal"/>
        <w:spacing w:before="200"/>
        <w:ind w:firstLine="540"/>
        <w:jc w:val="both"/>
      </w:pPr>
      <w:r>
        <w:t xml:space="preserve">5. Субсидии предоставляются местным бюджетам за счет средств областного бюджета, </w:t>
      </w:r>
      <w:r>
        <w:lastRenderedPageBreak/>
        <w:t>предусмотренных в государственной программе, при осуществлении софинансирования за счет средств местных бюджетов.</w:t>
      </w:r>
    </w:p>
    <w:p w:rsidR="00433A4B" w:rsidRDefault="00433A4B">
      <w:pPr>
        <w:pStyle w:val="ConsPlusNormal"/>
        <w:spacing w:before="200"/>
        <w:ind w:firstLine="540"/>
        <w:jc w:val="both"/>
      </w:pPr>
      <w:r>
        <w:t>6.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при соблюдении следующих условий:</w:t>
      </w:r>
    </w:p>
    <w:p w:rsidR="00433A4B" w:rsidRDefault="00433A4B">
      <w:pPr>
        <w:pStyle w:val="ConsPlusNormal"/>
        <w:spacing w:before="200"/>
        <w:ind w:firstLine="540"/>
        <w:jc w:val="both"/>
      </w:pPr>
      <w:r>
        <w:t>1) включение в списки кандидатов в спортивную сборную команду, в том числе спортивную сборную команду Российской Федерации по избранному виду спорта (далее - списки), спортсмена спортивной школы, который зачислен в спортивную школу не менее чем за год до дня включения в списки и продолжает прохождение программы поэтапной спортивной подготовки по избранному виду спорта в спортивной школе, в соответствии с требованиями федеральных стандартов спортивной подготовки на день включения в списки (далее - спортсмен);</w:t>
      </w:r>
    </w:p>
    <w:p w:rsidR="00433A4B" w:rsidRDefault="00433A4B">
      <w:pPr>
        <w:pStyle w:val="ConsPlusNormal"/>
        <w:spacing w:before="200"/>
        <w:ind w:firstLine="540"/>
        <w:jc w:val="both"/>
      </w:pPr>
      <w:r>
        <w:t xml:space="preserve">2) наличие утвержденной муниципальной программы, в рамках которой предполагается реализация мероприятий, на </w:t>
      </w:r>
      <w:proofErr w:type="spellStart"/>
      <w:r>
        <w:t>софинансирование</w:t>
      </w:r>
      <w:proofErr w:type="spellEnd"/>
      <w:r>
        <w:t xml:space="preserve"> которых предоставляется субсидия;</w:t>
      </w:r>
    </w:p>
    <w:p w:rsidR="00433A4B" w:rsidRDefault="00433A4B">
      <w:pPr>
        <w:pStyle w:val="ConsPlusNormal"/>
        <w:spacing w:before="200"/>
        <w:ind w:firstLine="540"/>
        <w:jc w:val="both"/>
      </w:pPr>
      <w:bookmarkStart w:id="143" w:name="P5479"/>
      <w:bookmarkEnd w:id="143"/>
      <w:r>
        <w:t>3)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433A4B" w:rsidRDefault="00433A4B">
      <w:pPr>
        <w:pStyle w:val="ConsPlusNormal"/>
        <w:spacing w:before="200"/>
        <w:ind w:firstLine="540"/>
        <w:jc w:val="both"/>
      </w:pPr>
      <w:r>
        <w:t>4) заключение соглашения о предоставлении из областного бюджета субсидии местному бюджету муниципального образования в соответствии с типовой формой, утвержденной министерством финансов Архангельской области (далее - соглашение);</w:t>
      </w:r>
    </w:p>
    <w:p w:rsidR="00433A4B" w:rsidRDefault="00433A4B">
      <w:pPr>
        <w:pStyle w:val="ConsPlusNormal"/>
        <w:spacing w:before="200"/>
        <w:ind w:firstLine="540"/>
        <w:jc w:val="both"/>
      </w:pPr>
      <w:r>
        <w:t xml:space="preserve">5) возврат муниципальным образованием средств субсидии в случаях, предусмотренных </w:t>
      </w:r>
      <w:hyperlink r:id="rId340">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общие требования);</w:t>
      </w:r>
    </w:p>
    <w:p w:rsidR="00433A4B" w:rsidRDefault="00433A4B">
      <w:pPr>
        <w:pStyle w:val="ConsPlusNormal"/>
        <w:spacing w:before="200"/>
        <w:ind w:firstLine="540"/>
        <w:jc w:val="both"/>
      </w:pPr>
      <w:r>
        <w:t>6) наличие утвержденного муниципального плана мероприятий ("дорожной карты") по доведению до 2025 года уровня финансирования организаций, осуществляющих спортивную подготовку, в соответствии с федеральными стандартами по спортивной подготовке.</w:t>
      </w:r>
    </w:p>
    <w:p w:rsidR="00433A4B" w:rsidRDefault="00433A4B">
      <w:pPr>
        <w:pStyle w:val="ConsPlusNormal"/>
        <w:spacing w:before="200"/>
        <w:ind w:firstLine="540"/>
        <w:jc w:val="both"/>
      </w:pPr>
      <w:bookmarkStart w:id="144" w:name="P5483"/>
      <w:bookmarkEnd w:id="144"/>
      <w:r>
        <w:t>7. Для участия в отборе органы местного самоуправления (далее - заявители) в срок, указанный в извещении о проведении отбора, представляют в министерство следующие документы:</w:t>
      </w:r>
    </w:p>
    <w:p w:rsidR="00433A4B" w:rsidRDefault="00433A4B">
      <w:pPr>
        <w:pStyle w:val="ConsPlusNormal"/>
        <w:spacing w:before="200"/>
        <w:ind w:firstLine="540"/>
        <w:jc w:val="both"/>
      </w:pPr>
      <w:r>
        <w:t xml:space="preserve">1) </w:t>
      </w:r>
      <w:hyperlink w:anchor="P5630">
        <w:r>
          <w:rPr>
            <w:color w:val="0000FF"/>
          </w:rPr>
          <w:t>заявку</w:t>
        </w:r>
      </w:hyperlink>
      <w:r>
        <w:t xml:space="preserve"> на участие в отборе по форме согласно приложению N 1 к настоящему Положению (подписывается главой муниципального образования или уполномоченным им лицом) (далее - заявка);</w:t>
      </w:r>
    </w:p>
    <w:p w:rsidR="00433A4B" w:rsidRDefault="00433A4B">
      <w:pPr>
        <w:pStyle w:val="ConsPlusNormal"/>
        <w:spacing w:before="200"/>
        <w:ind w:firstLine="540"/>
        <w:jc w:val="both"/>
      </w:pPr>
      <w:bookmarkStart w:id="145" w:name="P5485"/>
      <w:bookmarkEnd w:id="145"/>
      <w:r>
        <w:t>2) копии утвержденных муниципальных программ, определяющих расходные обязательства муниципальных образований на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 в целях софинансирования которых предоставляются субсидии;</w:t>
      </w:r>
    </w:p>
    <w:p w:rsidR="00433A4B" w:rsidRDefault="00433A4B">
      <w:pPr>
        <w:pStyle w:val="ConsPlusNormal"/>
        <w:spacing w:before="200"/>
        <w:ind w:firstLine="540"/>
        <w:jc w:val="both"/>
      </w:pPr>
      <w: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t>софинансирование</w:t>
      </w:r>
      <w:proofErr w:type="spellEnd"/>
      <w:r>
        <w:t xml:space="preserve"> реализации мероприятия в размере, определенном в соответствии с </w:t>
      </w:r>
      <w:hyperlink w:anchor="P5479">
        <w:r>
          <w:rPr>
            <w:color w:val="0000FF"/>
          </w:rPr>
          <w:t>подпунктом 3 пункта 6</w:t>
        </w:r>
      </w:hyperlink>
      <w:r>
        <w:t xml:space="preserve"> настоящего Положения;</w:t>
      </w:r>
    </w:p>
    <w:p w:rsidR="00433A4B" w:rsidRDefault="00433A4B">
      <w:pPr>
        <w:pStyle w:val="ConsPlusNormal"/>
        <w:spacing w:before="200"/>
        <w:ind w:firstLine="540"/>
        <w:jc w:val="both"/>
      </w:pPr>
      <w:r>
        <w:t>4) копию утвержденного главой муниципального образования муниципального плана мероприятий ("дорожной карты") муниципального образования по доведению до 2025 года уровня финансирования организаций, осуществляющих спортивную подготовку, в соответствии с федеральными стандартами по спортивной подготовке;</w:t>
      </w:r>
    </w:p>
    <w:p w:rsidR="00433A4B" w:rsidRDefault="00433A4B">
      <w:pPr>
        <w:pStyle w:val="ConsPlusNormal"/>
        <w:spacing w:before="200"/>
        <w:ind w:firstLine="540"/>
        <w:jc w:val="both"/>
      </w:pPr>
      <w:r>
        <w:t xml:space="preserve">5) копию приказа спортивной школы об утверждении программы спортивной подготовки по </w:t>
      </w:r>
      <w:r>
        <w:lastRenderedPageBreak/>
        <w:t>избранному виду спорта;</w:t>
      </w:r>
    </w:p>
    <w:p w:rsidR="00433A4B" w:rsidRDefault="00433A4B">
      <w:pPr>
        <w:pStyle w:val="ConsPlusNormal"/>
        <w:spacing w:before="200"/>
        <w:ind w:firstLine="540"/>
        <w:jc w:val="both"/>
      </w:pPr>
      <w:r>
        <w:t>6) для организаций дополнительного образования - информацию о количестве занимающихся в структурном подразделении по программам спортивной подготовки и об общем количестве обучающихся в организации.</w:t>
      </w:r>
    </w:p>
    <w:p w:rsidR="00433A4B" w:rsidRDefault="00433A4B">
      <w:pPr>
        <w:pStyle w:val="ConsPlusNormal"/>
        <w:spacing w:before="200"/>
        <w:ind w:firstLine="540"/>
        <w:jc w:val="both"/>
      </w:pPr>
      <w:bookmarkStart w:id="146" w:name="P5490"/>
      <w:bookmarkEnd w:id="146"/>
      <w:r>
        <w:t xml:space="preserve">8. Документ, указанный в </w:t>
      </w:r>
      <w:hyperlink w:anchor="P5485">
        <w:r>
          <w:rPr>
            <w:color w:val="0000FF"/>
          </w:rPr>
          <w:t>подпункте 2 пункта 7</w:t>
        </w:r>
      </w:hyperlink>
      <w:r>
        <w:t xml:space="preserve"> настоящего Положения, должен быть заверен в установленном законодательством Российской Федерации порядке.</w:t>
      </w:r>
    </w:p>
    <w:p w:rsidR="00433A4B" w:rsidRDefault="00433A4B">
      <w:pPr>
        <w:pStyle w:val="ConsPlusNormal"/>
        <w:spacing w:before="200"/>
        <w:ind w:firstLine="540"/>
        <w:jc w:val="both"/>
      </w:pPr>
      <w:r>
        <w:t xml:space="preserve">9. Заявители несут ответственность за достоверность и правильность оформления документов, указанных в </w:t>
      </w:r>
      <w:hyperlink w:anchor="P5483">
        <w:r>
          <w:rPr>
            <w:color w:val="0000FF"/>
          </w:rPr>
          <w:t>пункте 7</w:t>
        </w:r>
      </w:hyperlink>
      <w:r>
        <w:t xml:space="preserve"> настоящего Положения.</w:t>
      </w:r>
    </w:p>
    <w:p w:rsidR="00433A4B" w:rsidRDefault="00433A4B">
      <w:pPr>
        <w:pStyle w:val="ConsPlusNormal"/>
        <w:spacing w:before="200"/>
        <w:ind w:firstLine="540"/>
        <w:jc w:val="both"/>
      </w:pPr>
      <w:r>
        <w:t xml:space="preserve">10. Министерство принимает представляемые заявителем заявку и документы, указанные в </w:t>
      </w:r>
      <w:hyperlink w:anchor="P5483">
        <w:r>
          <w:rPr>
            <w:color w:val="0000FF"/>
          </w:rPr>
          <w:t>пункте 7</w:t>
        </w:r>
      </w:hyperlink>
      <w:r>
        <w:t xml:space="preserve"> настоящего Положения (далее - документация), осуществляет регистрацию и вносит указанную заявку в </w:t>
      </w:r>
      <w:hyperlink w:anchor="P5715">
        <w:r>
          <w:rPr>
            <w:color w:val="0000FF"/>
          </w:rPr>
          <w:t>реестр</w:t>
        </w:r>
      </w:hyperlink>
      <w:r>
        <w:t xml:space="preserve"> заявок, ведение которого осуществляется министерством по форме согласно приложению N 2 к настоящему Положению.</w:t>
      </w:r>
    </w:p>
    <w:p w:rsidR="00433A4B" w:rsidRDefault="00433A4B">
      <w:pPr>
        <w:pStyle w:val="ConsPlusNormal"/>
        <w:spacing w:before="200"/>
        <w:ind w:firstLine="540"/>
        <w:jc w:val="both"/>
      </w:pPr>
      <w:r>
        <w:t>11. Министерство рассматривает поступившую документацию в течение 10 рабочих дней со дня окончания срока подачи заявок. По результатам рассмотрения документации министерство принимает одно из следующих решений:</w:t>
      </w:r>
    </w:p>
    <w:p w:rsidR="00433A4B" w:rsidRDefault="00433A4B">
      <w:pPr>
        <w:pStyle w:val="ConsPlusNormal"/>
        <w:spacing w:before="200"/>
        <w:ind w:firstLine="540"/>
        <w:jc w:val="both"/>
      </w:pPr>
      <w:bookmarkStart w:id="147" w:name="P5494"/>
      <w:bookmarkEnd w:id="147"/>
      <w:r>
        <w:t>1) о допуске заявителя к участию в отборе;</w:t>
      </w:r>
    </w:p>
    <w:p w:rsidR="00433A4B" w:rsidRDefault="00433A4B">
      <w:pPr>
        <w:pStyle w:val="ConsPlusNormal"/>
        <w:spacing w:before="200"/>
        <w:ind w:firstLine="540"/>
        <w:jc w:val="both"/>
      </w:pPr>
      <w:bookmarkStart w:id="148" w:name="P5495"/>
      <w:bookmarkEnd w:id="148"/>
      <w:r>
        <w:t>2) об отказе в допуске заявителя к участию в отборе.</w:t>
      </w:r>
    </w:p>
    <w:p w:rsidR="00433A4B" w:rsidRDefault="00433A4B">
      <w:pPr>
        <w:pStyle w:val="ConsPlusNormal"/>
        <w:spacing w:before="200"/>
        <w:ind w:firstLine="540"/>
        <w:jc w:val="both"/>
      </w:pPr>
      <w:r>
        <w:t xml:space="preserve">Министерство размещает решение, указанное в </w:t>
      </w:r>
      <w:hyperlink w:anchor="P5494">
        <w:r>
          <w:rPr>
            <w:color w:val="0000FF"/>
          </w:rPr>
          <w:t>подпункте 1</w:t>
        </w:r>
      </w:hyperlink>
      <w:r>
        <w:t xml:space="preserve"> настоящего пункта, на странице министерства на официальном сайте Правительства Архангельской области в информационно-телекоммуникационной сети "Интернет" в течение трех рабочих дней со дня принятия такого решения.</w:t>
      </w:r>
    </w:p>
    <w:p w:rsidR="00433A4B" w:rsidRDefault="00433A4B">
      <w:pPr>
        <w:pStyle w:val="ConsPlusNormal"/>
        <w:spacing w:before="200"/>
        <w:ind w:firstLine="540"/>
        <w:jc w:val="both"/>
      </w:pPr>
      <w:r>
        <w:t xml:space="preserve">Решение, указанное в </w:t>
      </w:r>
      <w:hyperlink w:anchor="P5495">
        <w:r>
          <w:rPr>
            <w:color w:val="0000FF"/>
          </w:rPr>
          <w:t>подпункте 2</w:t>
        </w:r>
      </w:hyperlink>
      <w:r>
        <w:t xml:space="preserve"> настоящего пункта, направляется министерством заявителю в течение трех рабочих дней со дня принятия такого решения.</w:t>
      </w:r>
    </w:p>
    <w:p w:rsidR="00433A4B" w:rsidRDefault="00433A4B">
      <w:pPr>
        <w:pStyle w:val="ConsPlusNormal"/>
        <w:spacing w:before="200"/>
        <w:ind w:firstLine="540"/>
        <w:jc w:val="both"/>
      </w:pPr>
      <w:r>
        <w:t>Решения министерства могут быть обжалованы в установленном законодательством Российской Федерации порядке.</w:t>
      </w:r>
    </w:p>
    <w:p w:rsidR="00433A4B" w:rsidRDefault="00433A4B">
      <w:pPr>
        <w:pStyle w:val="ConsPlusNormal"/>
        <w:spacing w:before="200"/>
        <w:ind w:firstLine="540"/>
        <w:jc w:val="both"/>
      </w:pPr>
      <w:bookmarkStart w:id="149" w:name="P5499"/>
      <w:bookmarkEnd w:id="149"/>
      <w:r>
        <w:t xml:space="preserve">12. Министерство принимает решение, предусмотренное </w:t>
      </w:r>
      <w:hyperlink w:anchor="P5495">
        <w:r>
          <w:rPr>
            <w:color w:val="0000FF"/>
          </w:rPr>
          <w:t>подпунктом 2 пункта 11</w:t>
        </w:r>
      </w:hyperlink>
      <w:r>
        <w:t xml:space="preserve"> настоящего Положения, в следующих случаях:</w:t>
      </w:r>
    </w:p>
    <w:p w:rsidR="00433A4B" w:rsidRDefault="00433A4B">
      <w:pPr>
        <w:pStyle w:val="ConsPlusNormal"/>
        <w:spacing w:before="200"/>
        <w:ind w:firstLine="540"/>
        <w:jc w:val="both"/>
      </w:pPr>
      <w:r>
        <w:t xml:space="preserve">1) представление заявителем документов, указанных в </w:t>
      </w:r>
      <w:hyperlink w:anchor="P5483">
        <w:r>
          <w:rPr>
            <w:color w:val="0000FF"/>
          </w:rPr>
          <w:t>пункте 7</w:t>
        </w:r>
      </w:hyperlink>
      <w:r>
        <w:t xml:space="preserve"> настоящего Положения, с нарушением сроков, установленных в извещении о проведении отбора;</w:t>
      </w:r>
    </w:p>
    <w:p w:rsidR="00433A4B" w:rsidRDefault="00433A4B">
      <w:pPr>
        <w:pStyle w:val="ConsPlusNormal"/>
        <w:spacing w:before="200"/>
        <w:ind w:firstLine="540"/>
        <w:jc w:val="both"/>
      </w:pPr>
      <w:r>
        <w:t xml:space="preserve">2) представление заявителем документов, указанных в </w:t>
      </w:r>
      <w:hyperlink w:anchor="P5483">
        <w:r>
          <w:rPr>
            <w:color w:val="0000FF"/>
          </w:rPr>
          <w:t>пункте 7</w:t>
        </w:r>
      </w:hyperlink>
      <w:r>
        <w:t xml:space="preserve"> настоящего Порядка, не в полном объеме;</w:t>
      </w:r>
    </w:p>
    <w:p w:rsidR="00433A4B" w:rsidRDefault="00433A4B">
      <w:pPr>
        <w:pStyle w:val="ConsPlusNormal"/>
        <w:spacing w:before="200"/>
        <w:ind w:firstLine="540"/>
        <w:jc w:val="both"/>
      </w:pPr>
      <w:r>
        <w:t>3) представление заявителем недостоверных сведений;</w:t>
      </w:r>
    </w:p>
    <w:p w:rsidR="00433A4B" w:rsidRDefault="00433A4B">
      <w:pPr>
        <w:pStyle w:val="ConsPlusNormal"/>
        <w:spacing w:before="200"/>
        <w:ind w:firstLine="540"/>
        <w:jc w:val="both"/>
      </w:pPr>
      <w:r>
        <w:t xml:space="preserve">4) несоответствие уровня софинансирования, предусмотренного </w:t>
      </w:r>
      <w:hyperlink w:anchor="P5479">
        <w:r>
          <w:rPr>
            <w:color w:val="0000FF"/>
          </w:rPr>
          <w:t>подпунктом 3 пункта 6</w:t>
        </w:r>
      </w:hyperlink>
      <w:r>
        <w:t xml:space="preserve"> настоящего Положения.</w:t>
      </w:r>
    </w:p>
    <w:p w:rsidR="00433A4B" w:rsidRDefault="00433A4B">
      <w:pPr>
        <w:pStyle w:val="ConsPlusNormal"/>
        <w:spacing w:before="200"/>
        <w:ind w:firstLine="540"/>
        <w:jc w:val="both"/>
      </w:pPr>
      <w:r>
        <w:t xml:space="preserve">13. При отсутствии оснований, указанных в </w:t>
      </w:r>
      <w:hyperlink w:anchor="P5499">
        <w:r>
          <w:rPr>
            <w:color w:val="0000FF"/>
          </w:rPr>
          <w:t>пункте 12</w:t>
        </w:r>
      </w:hyperlink>
      <w:r>
        <w:t xml:space="preserve"> настоящего Положения, министерство принимает решение, предусмотренное </w:t>
      </w:r>
      <w:hyperlink w:anchor="P5494">
        <w:r>
          <w:rPr>
            <w:color w:val="0000FF"/>
          </w:rPr>
          <w:t>подпунктом 1 пункта 11</w:t>
        </w:r>
      </w:hyperlink>
      <w:r>
        <w:t xml:space="preserve"> настоящего Положения, и направляет документы в течение двух рабочих дней со дня принятия указанного решения для рассмотрения на заседании комиссии по отбору (далее - комиссия).</w:t>
      </w:r>
    </w:p>
    <w:p w:rsidR="00433A4B" w:rsidRDefault="00433A4B">
      <w:pPr>
        <w:pStyle w:val="ConsPlusNormal"/>
        <w:jc w:val="both"/>
      </w:pPr>
    </w:p>
    <w:p w:rsidR="00433A4B" w:rsidRDefault="00433A4B">
      <w:pPr>
        <w:pStyle w:val="ConsPlusTitle"/>
        <w:jc w:val="center"/>
        <w:outlineLvl w:val="1"/>
      </w:pPr>
      <w:r>
        <w:t>III. Порядок проведения отбора</w:t>
      </w:r>
    </w:p>
    <w:p w:rsidR="00433A4B" w:rsidRDefault="00433A4B">
      <w:pPr>
        <w:pStyle w:val="ConsPlusNormal"/>
        <w:jc w:val="both"/>
      </w:pPr>
    </w:p>
    <w:p w:rsidR="00433A4B" w:rsidRDefault="00433A4B">
      <w:pPr>
        <w:pStyle w:val="ConsPlusNormal"/>
        <w:ind w:firstLine="540"/>
        <w:jc w:val="both"/>
      </w:pPr>
      <w:r>
        <w:t>14. Министерство при проведении отбора:</w:t>
      </w:r>
    </w:p>
    <w:p w:rsidR="00433A4B" w:rsidRDefault="00433A4B">
      <w:pPr>
        <w:pStyle w:val="ConsPlusNormal"/>
        <w:spacing w:before="200"/>
        <w:ind w:firstLine="540"/>
        <w:jc w:val="both"/>
      </w:pPr>
      <w:r>
        <w:t>1) издает распоряжение:</w:t>
      </w:r>
    </w:p>
    <w:p w:rsidR="00433A4B" w:rsidRDefault="00433A4B">
      <w:pPr>
        <w:pStyle w:val="ConsPlusNormal"/>
        <w:spacing w:before="200"/>
        <w:ind w:firstLine="540"/>
        <w:jc w:val="both"/>
      </w:pPr>
      <w:r>
        <w:t>о проведении отбора и утверждении состава комиссии;</w:t>
      </w:r>
    </w:p>
    <w:p w:rsidR="00433A4B" w:rsidRDefault="00433A4B">
      <w:pPr>
        <w:pStyle w:val="ConsPlusNormal"/>
        <w:spacing w:before="200"/>
        <w:ind w:firstLine="540"/>
        <w:jc w:val="both"/>
      </w:pPr>
      <w:r>
        <w:t>об утверждении избранных видов спорта, коэффициентов приоритетности избранных видов спорта и коэффициентов, определяющих тип организации спортивной подготовки;</w:t>
      </w:r>
    </w:p>
    <w:p w:rsidR="00433A4B" w:rsidRDefault="00433A4B">
      <w:pPr>
        <w:pStyle w:val="ConsPlusNormal"/>
        <w:spacing w:before="200"/>
        <w:ind w:firstLine="540"/>
        <w:jc w:val="both"/>
      </w:pPr>
      <w:r>
        <w:lastRenderedPageBreak/>
        <w:t>2) готовит извещение о проведении отбора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p>
    <w:p w:rsidR="00433A4B" w:rsidRDefault="00433A4B">
      <w:pPr>
        <w:pStyle w:val="ConsPlusNormal"/>
        <w:spacing w:before="200"/>
        <w:ind w:firstLine="540"/>
        <w:jc w:val="both"/>
      </w:pPr>
      <w:r>
        <w:t>Извещение о проведении отбора должно содержать следующие сведения:</w:t>
      </w:r>
    </w:p>
    <w:p w:rsidR="00433A4B" w:rsidRDefault="00433A4B">
      <w:pPr>
        <w:pStyle w:val="ConsPlusNormal"/>
        <w:spacing w:before="200"/>
        <w:ind w:firstLine="540"/>
        <w:jc w:val="both"/>
      </w:pPr>
      <w:r>
        <w:t>а) место и время приема заявок, срок, в течение которого принимаются документы;</w:t>
      </w:r>
    </w:p>
    <w:p w:rsidR="00433A4B" w:rsidRDefault="00433A4B">
      <w:pPr>
        <w:pStyle w:val="ConsPlusNormal"/>
        <w:spacing w:before="200"/>
        <w:ind w:firstLine="540"/>
        <w:jc w:val="both"/>
      </w:pPr>
      <w:r>
        <w:t>б) перечень документов, представляемых для участия в отборе;</w:t>
      </w:r>
    </w:p>
    <w:p w:rsidR="00433A4B" w:rsidRDefault="00433A4B">
      <w:pPr>
        <w:pStyle w:val="ConsPlusNormal"/>
        <w:spacing w:before="200"/>
        <w:ind w:firstLine="540"/>
        <w:jc w:val="both"/>
      </w:pPr>
      <w:r>
        <w:t>в) наименование, адрес и контактную информацию министерства;</w:t>
      </w:r>
    </w:p>
    <w:p w:rsidR="00433A4B" w:rsidRDefault="00433A4B">
      <w:pPr>
        <w:pStyle w:val="ConsPlusNormal"/>
        <w:spacing w:before="200"/>
        <w:ind w:firstLine="540"/>
        <w:jc w:val="both"/>
      </w:pPr>
      <w:r>
        <w:t>г) дату, время и место проведения отбора;</w:t>
      </w:r>
    </w:p>
    <w:p w:rsidR="00433A4B" w:rsidRDefault="00433A4B">
      <w:pPr>
        <w:pStyle w:val="ConsPlusNormal"/>
        <w:spacing w:before="200"/>
        <w:ind w:firstLine="540"/>
        <w:jc w:val="both"/>
      </w:pPr>
      <w:r>
        <w:t>д) проект соглашения;</w:t>
      </w:r>
    </w:p>
    <w:p w:rsidR="00433A4B" w:rsidRDefault="00433A4B">
      <w:pPr>
        <w:pStyle w:val="ConsPlusNormal"/>
        <w:spacing w:before="200"/>
        <w:ind w:firstLine="540"/>
        <w:jc w:val="both"/>
      </w:pPr>
      <w:r>
        <w:t>3) осуществляет прием и регистрацию документации;</w:t>
      </w:r>
    </w:p>
    <w:p w:rsidR="00433A4B" w:rsidRDefault="00433A4B">
      <w:pPr>
        <w:pStyle w:val="ConsPlusNormal"/>
        <w:spacing w:before="200"/>
        <w:ind w:firstLine="540"/>
        <w:jc w:val="both"/>
      </w:pPr>
      <w:r>
        <w:t xml:space="preserve">4) проверяет наличие документов, указанных в </w:t>
      </w:r>
      <w:hyperlink w:anchor="P5490">
        <w:r>
          <w:rPr>
            <w:color w:val="0000FF"/>
          </w:rPr>
          <w:t>пункте 8</w:t>
        </w:r>
      </w:hyperlink>
      <w:r>
        <w:t xml:space="preserve"> настоящего Положения;</w:t>
      </w:r>
    </w:p>
    <w:p w:rsidR="00433A4B" w:rsidRDefault="00433A4B">
      <w:pPr>
        <w:pStyle w:val="ConsPlusNormal"/>
        <w:spacing w:before="200"/>
        <w:ind w:firstLine="540"/>
        <w:jc w:val="both"/>
      </w:pPr>
      <w:r>
        <w:t xml:space="preserve">5) проверяет соответствие представленных заявителем документов требованиям, установленным </w:t>
      </w:r>
      <w:hyperlink w:anchor="P5483">
        <w:r>
          <w:rPr>
            <w:color w:val="0000FF"/>
          </w:rPr>
          <w:t>пунктами 7</w:t>
        </w:r>
      </w:hyperlink>
      <w:r>
        <w:t xml:space="preserve"> и </w:t>
      </w:r>
      <w:hyperlink w:anchor="P5490">
        <w:r>
          <w:rPr>
            <w:color w:val="0000FF"/>
          </w:rPr>
          <w:t>8</w:t>
        </w:r>
      </w:hyperlink>
      <w:r>
        <w:t xml:space="preserve"> настоящего Положения;</w:t>
      </w:r>
    </w:p>
    <w:p w:rsidR="00433A4B" w:rsidRDefault="00433A4B">
      <w:pPr>
        <w:pStyle w:val="ConsPlusNormal"/>
        <w:spacing w:before="200"/>
        <w:ind w:firstLine="540"/>
        <w:jc w:val="both"/>
      </w:pPr>
      <w:r>
        <w:t>6) формирует комиссию в составе не менее пяти человек 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иных юридических и физических лиц (по согласованию).</w:t>
      </w:r>
    </w:p>
    <w:p w:rsidR="00433A4B" w:rsidRDefault="00433A4B">
      <w:pPr>
        <w:pStyle w:val="ConsPlusNormal"/>
        <w:spacing w:before="200"/>
        <w:ind w:firstLine="540"/>
        <w:jc w:val="both"/>
      </w:pPr>
      <w:r>
        <w:t>Персональный состав конкурсной комиссии утверждается распоряжением министерства.</w:t>
      </w:r>
    </w:p>
    <w:p w:rsidR="00433A4B" w:rsidRDefault="00433A4B">
      <w:pPr>
        <w:pStyle w:val="ConsPlusNormal"/>
        <w:spacing w:before="200"/>
        <w:ind w:firstLine="540"/>
        <w:jc w:val="both"/>
      </w:pPr>
      <w: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433A4B" w:rsidRDefault="00433A4B">
      <w:pPr>
        <w:pStyle w:val="ConsPlusNormal"/>
        <w:spacing w:before="20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433A4B" w:rsidRDefault="00433A4B">
      <w:pPr>
        <w:pStyle w:val="ConsPlusNormal"/>
        <w:spacing w:before="200"/>
        <w:ind w:firstLine="540"/>
        <w:jc w:val="both"/>
      </w:pPr>
      <w: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(или) лица, состоящие с ним в близком родстве или свойстве, связаны имущественными, корпоративными или иными близкими отношениями.</w:t>
      </w:r>
    </w:p>
    <w:p w:rsidR="00433A4B" w:rsidRDefault="00433A4B">
      <w:pPr>
        <w:pStyle w:val="ConsPlusNormal"/>
        <w:spacing w:before="200"/>
        <w:ind w:firstLine="540"/>
        <w:jc w:val="both"/>
      </w:pPr>
      <w: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433A4B" w:rsidRDefault="00433A4B">
      <w:pPr>
        <w:pStyle w:val="ConsPlusNormal"/>
        <w:spacing w:before="200"/>
        <w:ind w:firstLine="540"/>
        <w:jc w:val="both"/>
      </w:pPr>
      <w:r>
        <w:t>Председатель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433A4B" w:rsidRDefault="00433A4B">
      <w:pPr>
        <w:pStyle w:val="ConsPlusNormal"/>
        <w:spacing w:before="200"/>
        <w:ind w:firstLine="540"/>
        <w:jc w:val="both"/>
      </w:pPr>
      <w:r>
        <w:t>7) осуществляет организационно-техническое обеспечение деятельности комиссии;</w:t>
      </w:r>
    </w:p>
    <w:p w:rsidR="00433A4B" w:rsidRDefault="00433A4B">
      <w:pPr>
        <w:pStyle w:val="ConsPlusNormal"/>
        <w:spacing w:before="200"/>
        <w:ind w:firstLine="540"/>
        <w:jc w:val="both"/>
      </w:pPr>
      <w:r>
        <w:t xml:space="preserve">8) в течение пяти рабочих дней со дня заседания комиссии министерство размещает информацию об итогах отбора на странице министерства на официальном сайте Правительства </w:t>
      </w:r>
      <w:r>
        <w:lastRenderedPageBreak/>
        <w:t>Архангельской области в информационно-телекоммуникационной сети "Интернет";</w:t>
      </w:r>
    </w:p>
    <w:p w:rsidR="00433A4B" w:rsidRDefault="00433A4B">
      <w:pPr>
        <w:pStyle w:val="ConsPlusNormal"/>
        <w:spacing w:before="200"/>
        <w:ind w:firstLine="540"/>
        <w:jc w:val="both"/>
      </w:pPr>
      <w:r>
        <w:t>9) в течение 20 рабочих дней со дня заседания комиссии готовит проект постановления Правительства Архангельской области о распределении средств областного бюджета на предоставление субсидий;</w:t>
      </w:r>
    </w:p>
    <w:p w:rsidR="00433A4B" w:rsidRDefault="00433A4B">
      <w:pPr>
        <w:pStyle w:val="ConsPlusNormal"/>
        <w:spacing w:before="200"/>
        <w:ind w:firstLine="540"/>
        <w:jc w:val="both"/>
      </w:pPr>
      <w:r>
        <w:t>10) заключает соглашения о предоставлении субсидии с органами местного самоуправления, признанными победителями в соответствии с настоящим Положением;</w:t>
      </w:r>
    </w:p>
    <w:p w:rsidR="00433A4B" w:rsidRDefault="00433A4B">
      <w:pPr>
        <w:pStyle w:val="ConsPlusNormal"/>
        <w:spacing w:before="200"/>
        <w:ind w:firstLine="540"/>
        <w:jc w:val="both"/>
      </w:pPr>
      <w:r>
        <w:t>11) обеспечивает хранение протоколов заседаний комиссии и других материалов.</w:t>
      </w:r>
    </w:p>
    <w:p w:rsidR="00433A4B" w:rsidRDefault="00433A4B">
      <w:pPr>
        <w:pStyle w:val="ConsPlusNormal"/>
        <w:spacing w:before="200"/>
        <w:ind w:firstLine="540"/>
        <w:jc w:val="both"/>
      </w:pPr>
      <w:r>
        <w:t>15. Комиссия рассматривает заявки и документы, представленные заявителями, в соответствии с критерием отбора.</w:t>
      </w:r>
    </w:p>
    <w:p w:rsidR="00433A4B" w:rsidRDefault="00433A4B">
      <w:pPr>
        <w:pStyle w:val="ConsPlusNormal"/>
        <w:spacing w:before="200"/>
        <w:ind w:firstLine="540"/>
        <w:jc w:val="both"/>
      </w:pPr>
      <w:r>
        <w:t>Заседание комиссии является правомочным, если на нем присутствует не менее половины от установленного числа членов комиссии.</w:t>
      </w:r>
    </w:p>
    <w:p w:rsidR="00433A4B" w:rsidRDefault="00433A4B">
      <w:pPr>
        <w:pStyle w:val="ConsPlusNormal"/>
        <w:spacing w:before="200"/>
        <w:ind w:firstLine="540"/>
        <w:jc w:val="both"/>
      </w:pPr>
      <w:r>
        <w:t>16. Критерием отбора муниципальных образований для предоставления субсидий является наличие спортсменов, включенных в списки по избранным видам спорта, подготовленных спортивными школами.</w:t>
      </w:r>
    </w:p>
    <w:p w:rsidR="00433A4B" w:rsidRDefault="00433A4B">
      <w:pPr>
        <w:pStyle w:val="ConsPlusNormal"/>
        <w:spacing w:before="200"/>
        <w:ind w:firstLine="540"/>
        <w:jc w:val="both"/>
      </w:pPr>
      <w:r>
        <w:t>17. Итоги заседания комиссии оформляются протоколом заседания комиссии, который подписывается всеми членами комиссии. Члены комиссии, не согласные с итогами заседания комиссии, вправе приложить к протоколу в письменном виде особое мнение, о чем в протоколе делается соответствующая запись.</w:t>
      </w:r>
    </w:p>
    <w:p w:rsidR="00433A4B" w:rsidRDefault="00433A4B">
      <w:pPr>
        <w:pStyle w:val="ConsPlusNormal"/>
        <w:spacing w:before="200"/>
        <w:ind w:firstLine="540"/>
        <w:jc w:val="both"/>
      </w:pPr>
      <w:r>
        <w:t xml:space="preserve">18. На основании протокола заседания комиссии министерство готовит предложения о распределении субсидий в виде </w:t>
      </w:r>
      <w:hyperlink w:anchor="P5741">
        <w:r>
          <w:rPr>
            <w:color w:val="0000FF"/>
          </w:rPr>
          <w:t>реестра</w:t>
        </w:r>
      </w:hyperlink>
      <w:r>
        <w:t xml:space="preserve"> муниципальных районов, и (или) муниципальных округов, и (или) городских округов Архангельской области, бюджетам которых предлагается предоставить субсидии (далее - реестр), по форме согласно приложению N 3 к настоящему Положению.</w:t>
      </w:r>
    </w:p>
    <w:p w:rsidR="00433A4B" w:rsidRDefault="00433A4B">
      <w:pPr>
        <w:pStyle w:val="ConsPlusNormal"/>
        <w:spacing w:before="200"/>
        <w:ind w:firstLine="540"/>
        <w:jc w:val="both"/>
      </w:pPr>
      <w:r>
        <w:t>19. Избранные виды спорта делятся на три группы:</w:t>
      </w:r>
    </w:p>
    <w:p w:rsidR="00433A4B" w:rsidRDefault="00433A4B">
      <w:pPr>
        <w:pStyle w:val="ConsPlusNormal"/>
        <w:spacing w:before="200"/>
        <w:ind w:firstLine="540"/>
        <w:jc w:val="both"/>
      </w:pPr>
      <w:r>
        <w:t>1) виды спорта, включенные в перечень базовых видов спорта Министерства спорта Российской Федерации для Архангельской области (далее - базовые виды спорта);</w:t>
      </w:r>
    </w:p>
    <w:p w:rsidR="00433A4B" w:rsidRDefault="00433A4B">
      <w:pPr>
        <w:pStyle w:val="ConsPlusNormal"/>
        <w:spacing w:before="200"/>
        <w:ind w:firstLine="540"/>
        <w:jc w:val="both"/>
      </w:pPr>
      <w:r>
        <w:t>2) олимпийские неигровые виды спорта (далее - олимпийские виды спорта);</w:t>
      </w:r>
    </w:p>
    <w:p w:rsidR="00433A4B" w:rsidRDefault="00433A4B">
      <w:pPr>
        <w:pStyle w:val="ConsPlusNormal"/>
        <w:spacing w:before="200"/>
        <w:ind w:firstLine="540"/>
        <w:jc w:val="both"/>
      </w:pPr>
      <w:r>
        <w:t>3) иные виды спорта, не вошедшие в первую и вторую группы видов спорта (далее - иные виды спорта).</w:t>
      </w:r>
    </w:p>
    <w:p w:rsidR="00433A4B" w:rsidRDefault="00433A4B">
      <w:pPr>
        <w:pStyle w:val="ConsPlusNormal"/>
        <w:spacing w:before="200"/>
        <w:ind w:firstLine="540"/>
        <w:jc w:val="both"/>
      </w:pPr>
      <w:r>
        <w:t>20. Размер субсидии местному бюджету i-го муниципального образования Архангельской области рассчитывается министерством по следующей формуле:</w:t>
      </w:r>
    </w:p>
    <w:p w:rsidR="00433A4B" w:rsidRDefault="00433A4B">
      <w:pPr>
        <w:pStyle w:val="ConsPlusNormal"/>
        <w:jc w:val="both"/>
      </w:pPr>
    </w:p>
    <w:p w:rsidR="00433A4B" w:rsidRPr="00433A4B" w:rsidRDefault="00433A4B">
      <w:pPr>
        <w:pStyle w:val="ConsPlusNormal"/>
        <w:jc w:val="center"/>
        <w:rPr>
          <w:lang w:val="en-US"/>
        </w:rPr>
      </w:pPr>
      <w:r w:rsidRPr="00433A4B">
        <w:rPr>
          <w:lang w:val="en-US"/>
        </w:rPr>
        <w:t>Si = (</w:t>
      </w:r>
      <w:proofErr w:type="spellStart"/>
      <w:r w:rsidRPr="00433A4B">
        <w:rPr>
          <w:lang w:val="en-US"/>
        </w:rPr>
        <w:t>Sbi</w:t>
      </w:r>
      <w:proofErr w:type="spellEnd"/>
      <w:r w:rsidRPr="00433A4B">
        <w:rPr>
          <w:lang w:val="en-US"/>
        </w:rPr>
        <w:t xml:space="preserve"> + </w:t>
      </w:r>
      <w:proofErr w:type="spellStart"/>
      <w:r w:rsidRPr="00433A4B">
        <w:rPr>
          <w:lang w:val="en-US"/>
        </w:rPr>
        <w:t>Soi</w:t>
      </w:r>
      <w:proofErr w:type="spellEnd"/>
      <w:r w:rsidRPr="00433A4B">
        <w:rPr>
          <w:lang w:val="en-US"/>
        </w:rPr>
        <w:t xml:space="preserve"> + </w:t>
      </w:r>
      <w:proofErr w:type="spellStart"/>
      <w:r w:rsidRPr="00433A4B">
        <w:rPr>
          <w:lang w:val="en-US"/>
        </w:rPr>
        <w:t>Sni</w:t>
      </w:r>
      <w:proofErr w:type="spellEnd"/>
      <w:r w:rsidRPr="00433A4B">
        <w:rPr>
          <w:lang w:val="en-US"/>
        </w:rPr>
        <w:t>) x K,</w:t>
      </w:r>
    </w:p>
    <w:p w:rsidR="00433A4B" w:rsidRPr="00433A4B" w:rsidRDefault="00433A4B">
      <w:pPr>
        <w:pStyle w:val="ConsPlusNormal"/>
        <w:jc w:val="both"/>
        <w:rPr>
          <w:lang w:val="en-US"/>
        </w:rPr>
      </w:pPr>
    </w:p>
    <w:p w:rsidR="00433A4B" w:rsidRDefault="00433A4B">
      <w:pPr>
        <w:pStyle w:val="ConsPlusNormal"/>
        <w:ind w:firstLine="540"/>
        <w:jc w:val="both"/>
      </w:pPr>
      <w:r>
        <w:t>где:</w:t>
      </w:r>
    </w:p>
    <w:p w:rsidR="00433A4B" w:rsidRDefault="00433A4B">
      <w:pPr>
        <w:pStyle w:val="ConsPlusNormal"/>
        <w:spacing w:before="200"/>
        <w:ind w:firstLine="540"/>
        <w:jc w:val="both"/>
      </w:pPr>
      <w:proofErr w:type="spellStart"/>
      <w:r>
        <w:t>Si</w:t>
      </w:r>
      <w:proofErr w:type="spellEnd"/>
      <w:r>
        <w:t xml:space="preserve"> - размер субсидии, предоставляемой местному бюджету i-го муниципального образования, в тысячах рублей и с одним знаком после запятой;</w:t>
      </w:r>
    </w:p>
    <w:p w:rsidR="00433A4B" w:rsidRDefault="00433A4B">
      <w:pPr>
        <w:pStyle w:val="ConsPlusNormal"/>
        <w:spacing w:before="200"/>
        <w:ind w:firstLine="540"/>
        <w:jc w:val="both"/>
      </w:pPr>
      <w:proofErr w:type="spellStart"/>
      <w:r>
        <w:t>Sbi</w:t>
      </w:r>
      <w:proofErr w:type="spellEnd"/>
      <w:r>
        <w:t xml:space="preserve"> - размер субсидии на базовые виды спорта, предоставляемой местному бюджету i-го муниципального образования, в тысячах рублей и с одним знаком после запятой;</w:t>
      </w:r>
    </w:p>
    <w:p w:rsidR="00433A4B" w:rsidRDefault="00433A4B">
      <w:pPr>
        <w:pStyle w:val="ConsPlusNormal"/>
        <w:spacing w:before="200"/>
        <w:ind w:firstLine="540"/>
        <w:jc w:val="both"/>
      </w:pPr>
      <w:proofErr w:type="spellStart"/>
      <w:r>
        <w:t>Soi</w:t>
      </w:r>
      <w:proofErr w:type="spellEnd"/>
      <w:r>
        <w:t xml:space="preserve"> - размер субсидии на олимпийские виды спорта, предоставляемой местному бюджету i-го муниципального образования, в тысячах рублей и с одним знаком после запятой;</w:t>
      </w:r>
    </w:p>
    <w:p w:rsidR="00433A4B" w:rsidRDefault="00433A4B">
      <w:pPr>
        <w:pStyle w:val="ConsPlusNormal"/>
        <w:spacing w:before="200"/>
        <w:ind w:firstLine="540"/>
        <w:jc w:val="both"/>
      </w:pPr>
      <w:proofErr w:type="spellStart"/>
      <w:r>
        <w:t>Sni</w:t>
      </w:r>
      <w:proofErr w:type="spellEnd"/>
      <w:r>
        <w:t xml:space="preserve"> - размер субсидии на иные виды спорта, предоставляемой местному бюджету i-го муниципального образования, в тысячах рублей и с одним знаком после запятой;</w:t>
      </w:r>
    </w:p>
    <w:p w:rsidR="00433A4B" w:rsidRDefault="00433A4B">
      <w:pPr>
        <w:pStyle w:val="ConsPlusNormal"/>
        <w:spacing w:before="200"/>
        <w:ind w:firstLine="540"/>
        <w:jc w:val="both"/>
      </w:pPr>
      <w:r>
        <w:t>K - коэффициент, определяющий тип организации спортивной подготовки, утверждаемый министерством.</w:t>
      </w:r>
    </w:p>
    <w:p w:rsidR="00433A4B" w:rsidRDefault="00433A4B">
      <w:pPr>
        <w:pStyle w:val="ConsPlusNormal"/>
        <w:spacing w:before="200"/>
        <w:ind w:firstLine="540"/>
        <w:jc w:val="both"/>
      </w:pPr>
      <w:bookmarkStart w:id="150" w:name="P5553"/>
      <w:bookmarkEnd w:id="150"/>
      <w:r>
        <w:t>21. Размер субсидии, предоставляемой местному бюджету i-го муниципального образования по группам видов спорта, рассчитывается по следующим формулам:</w:t>
      </w:r>
    </w:p>
    <w:p w:rsidR="00433A4B" w:rsidRDefault="00433A4B">
      <w:pPr>
        <w:pStyle w:val="ConsPlusNormal"/>
        <w:spacing w:before="200"/>
        <w:ind w:firstLine="540"/>
        <w:jc w:val="both"/>
      </w:pPr>
      <w:r>
        <w:lastRenderedPageBreak/>
        <w:t>1) базовые виды спорта:</w:t>
      </w:r>
    </w:p>
    <w:p w:rsidR="00433A4B" w:rsidRDefault="00433A4B">
      <w:pPr>
        <w:pStyle w:val="ConsPlusNormal"/>
        <w:jc w:val="both"/>
      </w:pPr>
    </w:p>
    <w:p w:rsidR="00433A4B" w:rsidRDefault="00433A4B">
      <w:pPr>
        <w:pStyle w:val="ConsPlusNormal"/>
        <w:jc w:val="center"/>
      </w:pPr>
      <w:proofErr w:type="spellStart"/>
      <w:r>
        <w:t>Sbi</w:t>
      </w:r>
      <w:proofErr w:type="spellEnd"/>
      <w:r>
        <w:t xml:space="preserve"> = </w:t>
      </w:r>
      <w:proofErr w:type="spellStart"/>
      <w:r>
        <w:t>Sn</w:t>
      </w:r>
      <w:proofErr w:type="spellEnd"/>
      <w:r>
        <w:t xml:space="preserve"> </w:t>
      </w:r>
      <w:proofErr w:type="spellStart"/>
      <w:r>
        <w:t>x</w:t>
      </w:r>
      <w:proofErr w:type="spellEnd"/>
      <w:r>
        <w:t xml:space="preserve"> </w:t>
      </w:r>
      <w:proofErr w:type="spellStart"/>
      <w:r>
        <w:t>SumCbk</w:t>
      </w:r>
      <w:proofErr w:type="spellEnd"/>
      <w:r>
        <w:t xml:space="preserve"> / </w:t>
      </w:r>
      <w:proofErr w:type="spellStart"/>
      <w:r>
        <w:t>SumCb</w:t>
      </w:r>
      <w:proofErr w:type="spellEnd"/>
      <w:r>
        <w:t xml:space="preserve"> </w:t>
      </w:r>
      <w:proofErr w:type="spellStart"/>
      <w:r>
        <w:t>x</w:t>
      </w:r>
      <w:proofErr w:type="spellEnd"/>
      <w:r>
        <w:t xml:space="preserve"> </w:t>
      </w:r>
      <w:proofErr w:type="spellStart"/>
      <w:r>
        <w:t>SumCbi</w:t>
      </w:r>
      <w:proofErr w:type="spellEnd"/>
      <w:r>
        <w:t>;</w:t>
      </w:r>
    </w:p>
    <w:p w:rsidR="00433A4B" w:rsidRDefault="00433A4B">
      <w:pPr>
        <w:pStyle w:val="ConsPlusNormal"/>
        <w:jc w:val="both"/>
      </w:pPr>
    </w:p>
    <w:p w:rsidR="00433A4B" w:rsidRDefault="00433A4B">
      <w:pPr>
        <w:pStyle w:val="ConsPlusNormal"/>
        <w:ind w:firstLine="540"/>
        <w:jc w:val="both"/>
      </w:pPr>
      <w:r>
        <w:t>2) олимпийские виды спорта:</w:t>
      </w:r>
    </w:p>
    <w:p w:rsidR="00433A4B" w:rsidRDefault="00433A4B">
      <w:pPr>
        <w:pStyle w:val="ConsPlusNormal"/>
        <w:jc w:val="both"/>
      </w:pPr>
    </w:p>
    <w:p w:rsidR="00433A4B" w:rsidRDefault="00433A4B">
      <w:pPr>
        <w:pStyle w:val="ConsPlusNormal"/>
        <w:jc w:val="center"/>
      </w:pPr>
      <w:proofErr w:type="spellStart"/>
      <w:r>
        <w:t>Soi</w:t>
      </w:r>
      <w:proofErr w:type="spellEnd"/>
      <w:r>
        <w:t xml:space="preserve"> = </w:t>
      </w:r>
      <w:proofErr w:type="spellStart"/>
      <w:r>
        <w:t>Sn</w:t>
      </w:r>
      <w:proofErr w:type="spellEnd"/>
      <w:r>
        <w:t xml:space="preserve"> </w:t>
      </w:r>
      <w:proofErr w:type="spellStart"/>
      <w:r>
        <w:t>x</w:t>
      </w:r>
      <w:proofErr w:type="spellEnd"/>
      <w:r>
        <w:t xml:space="preserve"> </w:t>
      </w:r>
      <w:proofErr w:type="spellStart"/>
      <w:r>
        <w:t>SumCok</w:t>
      </w:r>
      <w:proofErr w:type="spellEnd"/>
      <w:r>
        <w:t xml:space="preserve"> / </w:t>
      </w:r>
      <w:proofErr w:type="spellStart"/>
      <w:r>
        <w:t>SumCo</w:t>
      </w:r>
      <w:proofErr w:type="spellEnd"/>
      <w:r>
        <w:t xml:space="preserve"> </w:t>
      </w:r>
      <w:proofErr w:type="spellStart"/>
      <w:r>
        <w:t>x</w:t>
      </w:r>
      <w:proofErr w:type="spellEnd"/>
      <w:r>
        <w:t xml:space="preserve"> </w:t>
      </w:r>
      <w:proofErr w:type="spellStart"/>
      <w:r>
        <w:t>SumCoi</w:t>
      </w:r>
      <w:proofErr w:type="spellEnd"/>
      <w:r>
        <w:t>;</w:t>
      </w:r>
    </w:p>
    <w:p w:rsidR="00433A4B" w:rsidRDefault="00433A4B">
      <w:pPr>
        <w:pStyle w:val="ConsPlusNormal"/>
        <w:jc w:val="both"/>
      </w:pPr>
    </w:p>
    <w:p w:rsidR="00433A4B" w:rsidRDefault="00433A4B">
      <w:pPr>
        <w:pStyle w:val="ConsPlusNormal"/>
        <w:ind w:firstLine="540"/>
        <w:jc w:val="both"/>
      </w:pPr>
      <w:r>
        <w:t>3) иные виды спорта:</w:t>
      </w:r>
    </w:p>
    <w:p w:rsidR="00433A4B" w:rsidRDefault="00433A4B">
      <w:pPr>
        <w:pStyle w:val="ConsPlusNormal"/>
        <w:jc w:val="both"/>
      </w:pPr>
    </w:p>
    <w:p w:rsidR="00433A4B" w:rsidRDefault="00433A4B">
      <w:pPr>
        <w:pStyle w:val="ConsPlusNormal"/>
        <w:jc w:val="center"/>
      </w:pPr>
      <w:proofErr w:type="spellStart"/>
      <w:r>
        <w:t>Sni</w:t>
      </w:r>
      <w:proofErr w:type="spellEnd"/>
      <w:r>
        <w:t xml:space="preserve"> = </w:t>
      </w:r>
      <w:proofErr w:type="spellStart"/>
      <w:r>
        <w:t>Sn</w:t>
      </w:r>
      <w:proofErr w:type="spellEnd"/>
      <w:r>
        <w:t xml:space="preserve"> </w:t>
      </w:r>
      <w:proofErr w:type="spellStart"/>
      <w:r>
        <w:t>x</w:t>
      </w:r>
      <w:proofErr w:type="spellEnd"/>
      <w:r>
        <w:t xml:space="preserve"> </w:t>
      </w:r>
      <w:proofErr w:type="spellStart"/>
      <w:r>
        <w:t>SumCnk</w:t>
      </w:r>
      <w:proofErr w:type="spellEnd"/>
      <w:r>
        <w:t xml:space="preserve"> / </w:t>
      </w:r>
      <w:proofErr w:type="spellStart"/>
      <w:r>
        <w:t>SumCn</w:t>
      </w:r>
      <w:proofErr w:type="spellEnd"/>
      <w:r>
        <w:t xml:space="preserve"> </w:t>
      </w:r>
      <w:proofErr w:type="spellStart"/>
      <w:r>
        <w:t>x</w:t>
      </w:r>
      <w:proofErr w:type="spellEnd"/>
      <w:r>
        <w:t xml:space="preserve"> </w:t>
      </w:r>
      <w:proofErr w:type="spellStart"/>
      <w:r>
        <w:t>SumCni</w:t>
      </w:r>
      <w:proofErr w:type="spellEnd"/>
      <w:r>
        <w:t>,</w:t>
      </w:r>
    </w:p>
    <w:p w:rsidR="00433A4B" w:rsidRDefault="00433A4B">
      <w:pPr>
        <w:pStyle w:val="ConsPlusNormal"/>
        <w:jc w:val="both"/>
      </w:pPr>
    </w:p>
    <w:p w:rsidR="00433A4B" w:rsidRDefault="00433A4B">
      <w:pPr>
        <w:pStyle w:val="ConsPlusNormal"/>
        <w:ind w:firstLine="540"/>
        <w:jc w:val="both"/>
      </w:pPr>
      <w:r>
        <w:t>где:</w:t>
      </w:r>
    </w:p>
    <w:p w:rsidR="00433A4B" w:rsidRDefault="00433A4B">
      <w:pPr>
        <w:pStyle w:val="ConsPlusNormal"/>
        <w:spacing w:before="200"/>
        <w:ind w:firstLine="540"/>
        <w:jc w:val="both"/>
      </w:pPr>
      <w:proofErr w:type="spellStart"/>
      <w:r>
        <w:t>Sn</w:t>
      </w:r>
      <w:proofErr w:type="spellEnd"/>
      <w:r>
        <w:t xml:space="preserve"> - размер субсидии на одного спортсмена с учетом коэффициентов приоритетности;</w:t>
      </w:r>
    </w:p>
    <w:p w:rsidR="00433A4B" w:rsidRDefault="00433A4B">
      <w:pPr>
        <w:pStyle w:val="ConsPlusNormal"/>
        <w:spacing w:before="200"/>
        <w:ind w:firstLine="540"/>
        <w:jc w:val="both"/>
      </w:pPr>
      <w:proofErr w:type="spellStart"/>
      <w:r>
        <w:t>SumCbk</w:t>
      </w:r>
      <w:proofErr w:type="spellEnd"/>
      <w:r>
        <w:t xml:space="preserve"> - общая численность спортсменов, включенных в список кандидатов в спортивные сборные команды Архангельской области по базовым видам спорта, подготовленных муниципальными спортивными школами, согласно </w:t>
      </w:r>
      <w:hyperlink w:anchor="P5741">
        <w:r>
          <w:rPr>
            <w:color w:val="0000FF"/>
          </w:rPr>
          <w:t>реестру</w:t>
        </w:r>
      </w:hyperlink>
      <w:r>
        <w:t xml:space="preserve"> (приложение N 3 к настоящему Положению), с учетом коэффициента приоритетности;</w:t>
      </w:r>
    </w:p>
    <w:p w:rsidR="00433A4B" w:rsidRDefault="00433A4B">
      <w:pPr>
        <w:pStyle w:val="ConsPlusNormal"/>
        <w:spacing w:before="200"/>
        <w:ind w:firstLine="540"/>
        <w:jc w:val="both"/>
      </w:pPr>
      <w:proofErr w:type="spellStart"/>
      <w:r>
        <w:t>SumCb</w:t>
      </w:r>
      <w:proofErr w:type="spellEnd"/>
      <w:r>
        <w:t xml:space="preserve"> - общая численность спортсменов, включенных в список кандидатов в спортивные сборные команды Архангельской области по базовым видам спорта, подготовленных муниципальными спортивными школами, согласно </w:t>
      </w:r>
      <w:hyperlink w:anchor="P5741">
        <w:r>
          <w:rPr>
            <w:color w:val="0000FF"/>
          </w:rPr>
          <w:t>реестру</w:t>
        </w:r>
      </w:hyperlink>
      <w:r>
        <w:t xml:space="preserve"> (приложение N 3 к настоящему Положению);</w:t>
      </w:r>
    </w:p>
    <w:p w:rsidR="00433A4B" w:rsidRDefault="00433A4B">
      <w:pPr>
        <w:pStyle w:val="ConsPlusNormal"/>
        <w:spacing w:before="200"/>
        <w:ind w:firstLine="540"/>
        <w:jc w:val="both"/>
      </w:pPr>
      <w:proofErr w:type="spellStart"/>
      <w:r>
        <w:t>SumCok</w:t>
      </w:r>
      <w:proofErr w:type="spellEnd"/>
      <w:r>
        <w:t xml:space="preserve"> - общая численность спортсменов, включенных в список кандидатов в спортивные сборные команды Архангельской области по олимпийским видам спорта, подготовленных муниципальными спортивными школами, согласно </w:t>
      </w:r>
      <w:hyperlink w:anchor="P5741">
        <w:r>
          <w:rPr>
            <w:color w:val="0000FF"/>
          </w:rPr>
          <w:t>реестру</w:t>
        </w:r>
      </w:hyperlink>
      <w:r>
        <w:t xml:space="preserve"> (приложение N 3 к настоящему Положению), с учетом коэффициента приоритетности;</w:t>
      </w:r>
    </w:p>
    <w:p w:rsidR="00433A4B" w:rsidRDefault="00433A4B">
      <w:pPr>
        <w:pStyle w:val="ConsPlusNormal"/>
        <w:spacing w:before="200"/>
        <w:ind w:firstLine="540"/>
        <w:jc w:val="both"/>
      </w:pPr>
      <w:proofErr w:type="spellStart"/>
      <w:r>
        <w:t>SumCbi</w:t>
      </w:r>
      <w:proofErr w:type="spellEnd"/>
      <w:r>
        <w:t xml:space="preserve"> - численность спортсменов, включенных в список кандидатов в спортивные сборные команды Архангельской области по базовым видам спорта, подготовленных спортивными школами, учредителем которых является i-е муниципальное образование;</w:t>
      </w:r>
    </w:p>
    <w:p w:rsidR="00433A4B" w:rsidRDefault="00433A4B">
      <w:pPr>
        <w:pStyle w:val="ConsPlusNormal"/>
        <w:spacing w:before="200"/>
        <w:ind w:firstLine="540"/>
        <w:jc w:val="both"/>
      </w:pPr>
      <w:proofErr w:type="spellStart"/>
      <w:r>
        <w:t>SumCnk</w:t>
      </w:r>
      <w:proofErr w:type="spellEnd"/>
      <w:r>
        <w:t xml:space="preserve"> - общая численность спортсменов, включенных в список кандидатов в спортивные сборные команды Архангельской области по иным видам спорта, подготовленных муниципальными спортивными школами, согласно </w:t>
      </w:r>
      <w:hyperlink w:anchor="P5741">
        <w:r>
          <w:rPr>
            <w:color w:val="0000FF"/>
          </w:rPr>
          <w:t>реестру</w:t>
        </w:r>
      </w:hyperlink>
      <w:r>
        <w:t xml:space="preserve"> (приложение N 3 к настоящему Положению), с учетом коэффициента приоритетности;</w:t>
      </w:r>
    </w:p>
    <w:p w:rsidR="00433A4B" w:rsidRDefault="00433A4B">
      <w:pPr>
        <w:pStyle w:val="ConsPlusNormal"/>
        <w:spacing w:before="200"/>
        <w:ind w:firstLine="540"/>
        <w:jc w:val="both"/>
      </w:pPr>
      <w:proofErr w:type="spellStart"/>
      <w:r>
        <w:t>SumCo</w:t>
      </w:r>
      <w:proofErr w:type="spellEnd"/>
      <w:r>
        <w:t xml:space="preserve"> - общая численность спортсменов, включенных в список кандидатов в спортивные сборные команды Архангельской области по олимпийским видам спорта, подготовленных муниципальными спортивными школами, согласно </w:t>
      </w:r>
      <w:hyperlink w:anchor="P5741">
        <w:r>
          <w:rPr>
            <w:color w:val="0000FF"/>
          </w:rPr>
          <w:t>реестру</w:t>
        </w:r>
      </w:hyperlink>
      <w:r>
        <w:t xml:space="preserve"> (приложение N 3 к настоящему Положению);</w:t>
      </w:r>
    </w:p>
    <w:p w:rsidR="00433A4B" w:rsidRDefault="00433A4B">
      <w:pPr>
        <w:pStyle w:val="ConsPlusNormal"/>
        <w:spacing w:before="200"/>
        <w:ind w:firstLine="540"/>
        <w:jc w:val="both"/>
      </w:pPr>
      <w:proofErr w:type="spellStart"/>
      <w:r>
        <w:t>SumCn</w:t>
      </w:r>
      <w:proofErr w:type="spellEnd"/>
      <w:r>
        <w:t xml:space="preserve"> - общая численность спортсменов, включенных в список кандидатов в спортивные сборные команды Архангельской области по иным видам спорта, подготовленных муниципальными спортивными школами, согласно </w:t>
      </w:r>
      <w:hyperlink w:anchor="P5741">
        <w:r>
          <w:rPr>
            <w:color w:val="0000FF"/>
          </w:rPr>
          <w:t>реестру</w:t>
        </w:r>
      </w:hyperlink>
      <w:r>
        <w:t xml:space="preserve"> (приложение N 3 к настоящему Положению);</w:t>
      </w:r>
    </w:p>
    <w:p w:rsidR="00433A4B" w:rsidRDefault="00433A4B">
      <w:pPr>
        <w:pStyle w:val="ConsPlusNormal"/>
        <w:spacing w:before="200"/>
        <w:ind w:firstLine="540"/>
        <w:jc w:val="both"/>
      </w:pPr>
      <w:proofErr w:type="spellStart"/>
      <w:r>
        <w:t>SumCoi</w:t>
      </w:r>
      <w:proofErr w:type="spellEnd"/>
      <w:r>
        <w:t xml:space="preserve"> - численность спортсменов, включенных в список кандидатов в спортивные сборные команды Архангельской области по олимпийским видам спорта, подготовленных спортивными школами, учредителем которых является i-е муниципальное образование;</w:t>
      </w:r>
    </w:p>
    <w:p w:rsidR="00433A4B" w:rsidRDefault="00433A4B">
      <w:pPr>
        <w:pStyle w:val="ConsPlusNormal"/>
        <w:spacing w:before="200"/>
        <w:ind w:firstLine="540"/>
        <w:jc w:val="both"/>
      </w:pPr>
      <w:proofErr w:type="spellStart"/>
      <w:r>
        <w:t>SumCni</w:t>
      </w:r>
      <w:proofErr w:type="spellEnd"/>
      <w:r>
        <w:t xml:space="preserve"> - численность спортсменов, включенных в список кандидатов в спортивные сборные команды Архангельской области по иным видам спорта, подготовленных спортивными школами, учредителем которых является i-е муниципальное образование.</w:t>
      </w:r>
    </w:p>
    <w:p w:rsidR="00433A4B" w:rsidRDefault="00433A4B">
      <w:pPr>
        <w:pStyle w:val="ConsPlusNormal"/>
        <w:spacing w:before="200"/>
        <w:ind w:firstLine="540"/>
        <w:jc w:val="both"/>
      </w:pPr>
      <w:r>
        <w:t>22. Размер субсидии на одного спортсмена с учетом коэффициентов приоритетности рассчитывается по следующей формуле:</w:t>
      </w:r>
    </w:p>
    <w:p w:rsidR="00433A4B" w:rsidRDefault="00433A4B">
      <w:pPr>
        <w:pStyle w:val="ConsPlusNormal"/>
        <w:jc w:val="both"/>
      </w:pPr>
    </w:p>
    <w:p w:rsidR="00433A4B" w:rsidRPr="00433A4B" w:rsidRDefault="00433A4B">
      <w:pPr>
        <w:pStyle w:val="ConsPlusNormal"/>
        <w:jc w:val="center"/>
        <w:rPr>
          <w:lang w:val="en-US"/>
        </w:rPr>
      </w:pPr>
      <w:proofErr w:type="spellStart"/>
      <w:r w:rsidRPr="00433A4B">
        <w:rPr>
          <w:lang w:val="en-US"/>
        </w:rPr>
        <w:t>Sn</w:t>
      </w:r>
      <w:proofErr w:type="spellEnd"/>
      <w:r w:rsidRPr="00433A4B">
        <w:rPr>
          <w:lang w:val="en-US"/>
        </w:rPr>
        <w:t xml:space="preserve"> = S / </w:t>
      </w:r>
      <w:proofErr w:type="spellStart"/>
      <w:r w:rsidRPr="00433A4B">
        <w:rPr>
          <w:lang w:val="en-US"/>
        </w:rPr>
        <w:t>SumCbk</w:t>
      </w:r>
      <w:proofErr w:type="spellEnd"/>
      <w:r w:rsidRPr="00433A4B">
        <w:rPr>
          <w:lang w:val="en-US"/>
        </w:rPr>
        <w:t xml:space="preserve"> + </w:t>
      </w:r>
      <w:proofErr w:type="spellStart"/>
      <w:r w:rsidRPr="00433A4B">
        <w:rPr>
          <w:lang w:val="en-US"/>
        </w:rPr>
        <w:t>SumCok</w:t>
      </w:r>
      <w:proofErr w:type="spellEnd"/>
      <w:r w:rsidRPr="00433A4B">
        <w:rPr>
          <w:lang w:val="en-US"/>
        </w:rPr>
        <w:t xml:space="preserve"> + </w:t>
      </w:r>
      <w:proofErr w:type="spellStart"/>
      <w:r w:rsidRPr="00433A4B">
        <w:rPr>
          <w:lang w:val="en-US"/>
        </w:rPr>
        <w:t>SumCnk</w:t>
      </w:r>
      <w:proofErr w:type="spellEnd"/>
      <w:r w:rsidRPr="00433A4B">
        <w:rPr>
          <w:lang w:val="en-US"/>
        </w:rPr>
        <w:t>,</w:t>
      </w:r>
    </w:p>
    <w:p w:rsidR="00433A4B" w:rsidRPr="00433A4B" w:rsidRDefault="00433A4B">
      <w:pPr>
        <w:pStyle w:val="ConsPlusNormal"/>
        <w:jc w:val="both"/>
        <w:rPr>
          <w:lang w:val="en-US"/>
        </w:rPr>
      </w:pPr>
    </w:p>
    <w:p w:rsidR="00433A4B" w:rsidRDefault="00433A4B">
      <w:pPr>
        <w:pStyle w:val="ConsPlusNormal"/>
        <w:ind w:firstLine="540"/>
        <w:jc w:val="both"/>
      </w:pPr>
      <w:r>
        <w:t>где:</w:t>
      </w:r>
    </w:p>
    <w:p w:rsidR="00433A4B" w:rsidRDefault="00433A4B">
      <w:pPr>
        <w:pStyle w:val="ConsPlusNormal"/>
        <w:spacing w:before="200"/>
        <w:ind w:firstLine="540"/>
        <w:jc w:val="both"/>
      </w:pPr>
      <w:r>
        <w:lastRenderedPageBreak/>
        <w:t>S - общий объем субсидий, подлежащий распределению в текущем финансовом году, предусмотренный на эти цели областным бюджетом;</w:t>
      </w:r>
    </w:p>
    <w:p w:rsidR="00433A4B" w:rsidRDefault="00433A4B">
      <w:pPr>
        <w:pStyle w:val="ConsPlusNormal"/>
        <w:jc w:val="both"/>
      </w:pPr>
    </w:p>
    <w:p w:rsidR="00433A4B" w:rsidRPr="00433A4B" w:rsidRDefault="00433A4B">
      <w:pPr>
        <w:pStyle w:val="ConsPlusNormal"/>
        <w:jc w:val="center"/>
        <w:rPr>
          <w:lang w:val="en-US"/>
        </w:rPr>
      </w:pPr>
      <w:proofErr w:type="spellStart"/>
      <w:r w:rsidRPr="00433A4B">
        <w:rPr>
          <w:lang w:val="en-US"/>
        </w:rPr>
        <w:t>SumCbk</w:t>
      </w:r>
      <w:proofErr w:type="spellEnd"/>
      <w:r w:rsidRPr="00433A4B">
        <w:rPr>
          <w:lang w:val="en-US"/>
        </w:rPr>
        <w:t xml:space="preserve"> = </w:t>
      </w:r>
      <w:proofErr w:type="spellStart"/>
      <w:r w:rsidRPr="00433A4B">
        <w:rPr>
          <w:lang w:val="en-US"/>
        </w:rPr>
        <w:t>SumCb</w:t>
      </w:r>
      <w:proofErr w:type="spellEnd"/>
      <w:r w:rsidRPr="00433A4B">
        <w:rPr>
          <w:lang w:val="en-US"/>
        </w:rPr>
        <w:t xml:space="preserve"> x K1;</w:t>
      </w:r>
    </w:p>
    <w:p w:rsidR="00433A4B" w:rsidRPr="00433A4B" w:rsidRDefault="00433A4B">
      <w:pPr>
        <w:pStyle w:val="ConsPlusNormal"/>
        <w:jc w:val="center"/>
        <w:rPr>
          <w:lang w:val="en-US"/>
        </w:rPr>
      </w:pPr>
      <w:proofErr w:type="spellStart"/>
      <w:r w:rsidRPr="00433A4B">
        <w:rPr>
          <w:lang w:val="en-US"/>
        </w:rPr>
        <w:t>SumCok</w:t>
      </w:r>
      <w:proofErr w:type="spellEnd"/>
      <w:r w:rsidRPr="00433A4B">
        <w:rPr>
          <w:lang w:val="en-US"/>
        </w:rPr>
        <w:t xml:space="preserve"> = </w:t>
      </w:r>
      <w:proofErr w:type="spellStart"/>
      <w:r w:rsidRPr="00433A4B">
        <w:rPr>
          <w:lang w:val="en-US"/>
        </w:rPr>
        <w:t>SumCo</w:t>
      </w:r>
      <w:proofErr w:type="spellEnd"/>
      <w:r w:rsidRPr="00433A4B">
        <w:rPr>
          <w:lang w:val="en-US"/>
        </w:rPr>
        <w:t xml:space="preserve"> x K2;</w:t>
      </w:r>
    </w:p>
    <w:p w:rsidR="00433A4B" w:rsidRPr="00433A4B" w:rsidRDefault="00433A4B">
      <w:pPr>
        <w:pStyle w:val="ConsPlusNormal"/>
        <w:jc w:val="center"/>
        <w:rPr>
          <w:lang w:val="en-US"/>
        </w:rPr>
      </w:pPr>
      <w:proofErr w:type="spellStart"/>
      <w:r w:rsidRPr="00433A4B">
        <w:rPr>
          <w:lang w:val="en-US"/>
        </w:rPr>
        <w:t>SumCnk</w:t>
      </w:r>
      <w:proofErr w:type="spellEnd"/>
      <w:r w:rsidRPr="00433A4B">
        <w:rPr>
          <w:lang w:val="en-US"/>
        </w:rPr>
        <w:t xml:space="preserve"> = </w:t>
      </w:r>
      <w:proofErr w:type="spellStart"/>
      <w:r w:rsidRPr="00433A4B">
        <w:rPr>
          <w:lang w:val="en-US"/>
        </w:rPr>
        <w:t>SumCn</w:t>
      </w:r>
      <w:proofErr w:type="spellEnd"/>
      <w:r w:rsidRPr="00433A4B">
        <w:rPr>
          <w:lang w:val="en-US"/>
        </w:rPr>
        <w:t xml:space="preserve"> x K3,</w:t>
      </w:r>
    </w:p>
    <w:p w:rsidR="00433A4B" w:rsidRPr="00433A4B" w:rsidRDefault="00433A4B">
      <w:pPr>
        <w:pStyle w:val="ConsPlusNormal"/>
        <w:jc w:val="both"/>
        <w:rPr>
          <w:lang w:val="en-US"/>
        </w:rPr>
      </w:pPr>
    </w:p>
    <w:p w:rsidR="00433A4B" w:rsidRPr="00433A4B" w:rsidRDefault="00433A4B">
      <w:pPr>
        <w:pStyle w:val="ConsPlusNormal"/>
        <w:ind w:firstLine="540"/>
        <w:jc w:val="both"/>
        <w:rPr>
          <w:lang w:val="en-US"/>
        </w:rPr>
      </w:pPr>
      <w:r>
        <w:t>где</w:t>
      </w:r>
      <w:r w:rsidRPr="00433A4B">
        <w:rPr>
          <w:lang w:val="en-US"/>
        </w:rPr>
        <w:t>:</w:t>
      </w:r>
    </w:p>
    <w:p w:rsidR="00433A4B" w:rsidRDefault="00433A4B">
      <w:pPr>
        <w:pStyle w:val="ConsPlusNormal"/>
        <w:spacing w:before="200"/>
        <w:ind w:firstLine="540"/>
        <w:jc w:val="both"/>
      </w:pPr>
      <w:r>
        <w:t>K1 - коэффициент приоритетности базовых видов спорта, утверждаемый министерством;</w:t>
      </w:r>
    </w:p>
    <w:p w:rsidR="00433A4B" w:rsidRDefault="00433A4B">
      <w:pPr>
        <w:pStyle w:val="ConsPlusNormal"/>
        <w:spacing w:before="200"/>
        <w:ind w:firstLine="540"/>
        <w:jc w:val="both"/>
      </w:pPr>
      <w:r>
        <w:t>K2 - коэффициент приоритетности олимпийских видов спорта, утверждаемый министерством;</w:t>
      </w:r>
    </w:p>
    <w:p w:rsidR="00433A4B" w:rsidRDefault="00433A4B">
      <w:pPr>
        <w:pStyle w:val="ConsPlusNormal"/>
        <w:spacing w:before="200"/>
        <w:ind w:firstLine="540"/>
        <w:jc w:val="both"/>
      </w:pPr>
      <w:r>
        <w:t>K3 - коэффициент приоритетности иных видов спорта, утверждаемый министерством.</w:t>
      </w:r>
    </w:p>
    <w:p w:rsidR="00433A4B" w:rsidRDefault="00433A4B">
      <w:pPr>
        <w:pStyle w:val="ConsPlusNormal"/>
        <w:spacing w:before="200"/>
        <w:ind w:firstLine="540"/>
        <w:jc w:val="both"/>
      </w:pPr>
      <w:r>
        <w:t xml:space="preserve">23. В случае если количество занимающихся в организации дополнительного образования в структурном подразделении по спортивной подготовке меньше, чем в остальном учреждении, при расчете размера субсидии, предоставляемой местному бюджету i-го муниципального образования по группам видов спорта в соответствии с </w:t>
      </w:r>
      <w:hyperlink w:anchor="P5553">
        <w:r>
          <w:rPr>
            <w:color w:val="0000FF"/>
          </w:rPr>
          <w:t>пунктом 21</w:t>
        </w:r>
      </w:hyperlink>
      <w:r>
        <w:t>, применяется коэффициент 0,5.</w:t>
      </w:r>
    </w:p>
    <w:p w:rsidR="00433A4B" w:rsidRDefault="00433A4B">
      <w:pPr>
        <w:pStyle w:val="ConsPlusNormal"/>
        <w:jc w:val="both"/>
      </w:pPr>
    </w:p>
    <w:p w:rsidR="00433A4B" w:rsidRDefault="00433A4B">
      <w:pPr>
        <w:pStyle w:val="ConsPlusTitle"/>
        <w:jc w:val="center"/>
        <w:outlineLvl w:val="1"/>
      </w:pPr>
      <w:r>
        <w:t>IV. Порядок предоставления субсидий</w:t>
      </w:r>
    </w:p>
    <w:p w:rsidR="00433A4B" w:rsidRDefault="00433A4B">
      <w:pPr>
        <w:pStyle w:val="ConsPlusNormal"/>
        <w:jc w:val="both"/>
      </w:pPr>
    </w:p>
    <w:p w:rsidR="00433A4B" w:rsidRDefault="00433A4B">
      <w:pPr>
        <w:pStyle w:val="ConsPlusNormal"/>
        <w:ind w:firstLine="540"/>
        <w:jc w:val="both"/>
      </w:pPr>
      <w:r>
        <w:t>24. На основании протокола заседания комиссии министерство готовит и вносит на рассмотрение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p>
    <w:p w:rsidR="00433A4B" w:rsidRDefault="00433A4B">
      <w:pPr>
        <w:pStyle w:val="ConsPlusNormal"/>
        <w:spacing w:before="200"/>
        <w:ind w:firstLine="540"/>
        <w:jc w:val="both"/>
      </w:pPr>
      <w:r>
        <w:t xml:space="preserve">25. В течение 30 календарных дней со дня вступления в силу постановления министерство заключает с уполномоченным органом местного самоуправления Архангельской области соглашение в соответствии с типовой формой, утверждаемой постановлением министерства финансов Архангельской области, содержащее условия, предусмотренные </w:t>
      </w:r>
      <w:hyperlink w:anchor="P5485">
        <w:r>
          <w:rPr>
            <w:color w:val="0000FF"/>
          </w:rPr>
          <w:t>подпунктом 2 пункта 7</w:t>
        </w:r>
      </w:hyperlink>
      <w:r>
        <w:t xml:space="preserve"> общих требований.</w:t>
      </w:r>
    </w:p>
    <w:p w:rsidR="00433A4B" w:rsidRDefault="00433A4B">
      <w:pPr>
        <w:pStyle w:val="ConsPlusNormal"/>
        <w:spacing w:before="200"/>
        <w:ind w:firstLine="540"/>
        <w:jc w:val="both"/>
      </w:pPr>
      <w:r>
        <w:t>26. Министерство перечисляет субсидии в порядке межбюджетных отношений на единые счета местных бюджетов, открытые финансовым органам муниципального образования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433A4B" w:rsidRDefault="00433A4B">
      <w:pPr>
        <w:pStyle w:val="ConsPlusNormal"/>
        <w:spacing w:before="200"/>
        <w:ind w:firstLine="540"/>
        <w:jc w:val="both"/>
      </w:pPr>
      <w:r>
        <w:t>27. Расходование средств субсидии производится:</w:t>
      </w:r>
    </w:p>
    <w:p w:rsidR="00433A4B" w:rsidRDefault="00433A4B">
      <w:pPr>
        <w:pStyle w:val="ConsPlusNormal"/>
        <w:spacing w:before="200"/>
        <w:ind w:firstLine="540"/>
        <w:jc w:val="both"/>
      </w:pPr>
      <w:r>
        <w:t>на финансовое обеспечение спортивных школ, осуществляющих спортивную подготовку;</w:t>
      </w:r>
    </w:p>
    <w:p w:rsidR="00433A4B" w:rsidRDefault="00433A4B">
      <w:pPr>
        <w:pStyle w:val="ConsPlusNormal"/>
        <w:spacing w:before="200"/>
        <w:ind w:firstLine="540"/>
        <w:jc w:val="both"/>
      </w:pPr>
      <w:r>
        <w:t>на реализацию программ по спортивной подготовке в соответствии с федеральными стандартами спортивной подготовки по избранным видам спорта.</w:t>
      </w:r>
    </w:p>
    <w:p w:rsidR="00433A4B" w:rsidRDefault="00433A4B">
      <w:pPr>
        <w:pStyle w:val="ConsPlusNormal"/>
        <w:jc w:val="both"/>
      </w:pPr>
    </w:p>
    <w:p w:rsidR="00433A4B" w:rsidRDefault="00433A4B">
      <w:pPr>
        <w:pStyle w:val="ConsPlusTitle"/>
        <w:jc w:val="center"/>
        <w:outlineLvl w:val="1"/>
      </w:pPr>
      <w:r>
        <w:t>V. Осуществление контроля за целевым использованием субсидий</w:t>
      </w:r>
    </w:p>
    <w:p w:rsidR="00433A4B" w:rsidRDefault="00433A4B">
      <w:pPr>
        <w:pStyle w:val="ConsPlusNormal"/>
        <w:jc w:val="both"/>
      </w:pPr>
    </w:p>
    <w:p w:rsidR="00433A4B" w:rsidRDefault="00433A4B">
      <w:pPr>
        <w:pStyle w:val="ConsPlusNormal"/>
        <w:ind w:firstLine="540"/>
        <w:jc w:val="both"/>
      </w:pPr>
      <w:bookmarkStart w:id="151" w:name="P5605"/>
      <w:bookmarkEnd w:id="151"/>
      <w:r>
        <w:t>28. Уполномоченные органы местного самоуправления представляют в министерство отчет об использовании субсидий в порядке и сроки, которые предусмотрены соглашением с министерством.</w:t>
      </w:r>
    </w:p>
    <w:p w:rsidR="00433A4B" w:rsidRDefault="00433A4B">
      <w:pPr>
        <w:pStyle w:val="ConsPlusNormal"/>
        <w:spacing w:before="200"/>
        <w:ind w:firstLine="540"/>
        <w:jc w:val="both"/>
      </w:pPr>
      <w:r>
        <w:t>Показателем результативности использования субсидии является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p w:rsidR="00433A4B" w:rsidRDefault="00433A4B">
      <w:pPr>
        <w:pStyle w:val="ConsPlusNormal"/>
        <w:spacing w:before="200"/>
        <w:ind w:firstLine="540"/>
        <w:jc w:val="both"/>
      </w:pPr>
      <w: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органами местного самоуправления.</w:t>
      </w:r>
    </w:p>
    <w:p w:rsidR="00433A4B" w:rsidRDefault="00433A4B">
      <w:pPr>
        <w:pStyle w:val="ConsPlusNormal"/>
        <w:spacing w:before="200"/>
        <w:ind w:firstLine="540"/>
        <w:jc w:val="both"/>
      </w:pPr>
      <w:r>
        <w:t xml:space="preserve">29. Контроль за целевым использованием средств субсидий осуществляется министерством </w:t>
      </w:r>
      <w:r>
        <w:lastRenderedPageBreak/>
        <w:t>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433A4B" w:rsidRDefault="00433A4B">
      <w:pPr>
        <w:pStyle w:val="ConsPlusNormal"/>
        <w:spacing w:before="200"/>
        <w:ind w:firstLine="540"/>
        <w:jc w:val="both"/>
      </w:pPr>
      <w:r>
        <w:t>30.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433A4B" w:rsidRDefault="00433A4B">
      <w:pPr>
        <w:pStyle w:val="ConsPlusNormal"/>
        <w:spacing w:before="200"/>
        <w:ind w:firstLine="540"/>
        <w:jc w:val="both"/>
      </w:pPr>
      <w: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433A4B" w:rsidRDefault="00433A4B">
      <w:pPr>
        <w:pStyle w:val="ConsPlusNormal"/>
        <w:spacing w:before="200"/>
        <w:ind w:firstLine="540"/>
        <w:jc w:val="both"/>
      </w:pPr>
      <w:r>
        <w:t xml:space="preserve">31. Финансовая ответственность муниципальных образований за </w:t>
      </w:r>
      <w:proofErr w:type="spellStart"/>
      <w:r>
        <w:t>недостижение</w:t>
      </w:r>
      <w:proofErr w:type="spellEnd"/>
      <w:r>
        <w:t xml:space="preserve"> целевых значений показателей результативности использования средств субсидий определяется в соответствии с общими </w:t>
      </w:r>
      <w:hyperlink r:id="rId341">
        <w:r>
          <w:rPr>
            <w:color w:val="0000FF"/>
          </w:rPr>
          <w:t>требованиями</w:t>
        </w:r>
      </w:hyperlink>
      <w:r>
        <w:t>.</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1</w:t>
      </w:r>
    </w:p>
    <w:p w:rsidR="00433A4B" w:rsidRDefault="00433A4B">
      <w:pPr>
        <w:pStyle w:val="ConsPlusNormal"/>
        <w:jc w:val="right"/>
      </w:pPr>
      <w:r>
        <w:t>к Положению о порядке предоставления субсидий</w:t>
      </w:r>
    </w:p>
    <w:p w:rsidR="00433A4B" w:rsidRDefault="00433A4B">
      <w:pPr>
        <w:pStyle w:val="ConsPlusNormal"/>
        <w:jc w:val="right"/>
      </w:pPr>
      <w:r>
        <w:t>бюджетам муниципальных районов, муниципальных округов</w:t>
      </w:r>
    </w:p>
    <w:p w:rsidR="00433A4B" w:rsidRDefault="00433A4B">
      <w:pPr>
        <w:pStyle w:val="ConsPlusNormal"/>
        <w:jc w:val="right"/>
      </w:pPr>
      <w:r>
        <w:t>и городских округов Архангельской области на государственную</w:t>
      </w:r>
    </w:p>
    <w:p w:rsidR="00433A4B" w:rsidRDefault="00433A4B">
      <w:pPr>
        <w:pStyle w:val="ConsPlusNormal"/>
        <w:jc w:val="right"/>
      </w:pPr>
      <w:r>
        <w:t>поддержку спортивных организаций, осуществляющих подготовку</w:t>
      </w:r>
    </w:p>
    <w:p w:rsidR="00433A4B" w:rsidRDefault="00433A4B">
      <w:pPr>
        <w:pStyle w:val="ConsPlusNormal"/>
        <w:jc w:val="right"/>
      </w:pPr>
      <w:r>
        <w:t>спортивного резерва для спортивных сборных команд, в том</w:t>
      </w:r>
    </w:p>
    <w:p w:rsidR="00433A4B" w:rsidRDefault="00433A4B">
      <w:pPr>
        <w:pStyle w:val="ConsPlusNormal"/>
        <w:jc w:val="right"/>
      </w:pPr>
      <w:r>
        <w:t>числе спортивных сборных команд Российской Федерации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342">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29.04.2022 N 279-пп)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 xml:space="preserve">                                                                    (форма)</w:t>
      </w:r>
    </w:p>
    <w:p w:rsidR="00433A4B" w:rsidRDefault="00433A4B">
      <w:pPr>
        <w:pStyle w:val="ConsPlusNonformat"/>
        <w:jc w:val="both"/>
      </w:pPr>
    </w:p>
    <w:p w:rsidR="00433A4B" w:rsidRDefault="00433A4B">
      <w:pPr>
        <w:pStyle w:val="ConsPlusNonformat"/>
        <w:jc w:val="both"/>
      </w:pPr>
      <w:bookmarkStart w:id="152" w:name="P5630"/>
      <w:bookmarkEnd w:id="152"/>
      <w:r>
        <w:t xml:space="preserve">                                  ЗАЯВКА</w:t>
      </w:r>
    </w:p>
    <w:p w:rsidR="00433A4B" w:rsidRDefault="00433A4B">
      <w:pPr>
        <w:pStyle w:val="ConsPlusNonformat"/>
        <w:jc w:val="both"/>
      </w:pPr>
      <w:r>
        <w:t xml:space="preserve">             на предоставление субсидий бюджетам муниципальных</w:t>
      </w:r>
    </w:p>
    <w:p w:rsidR="00433A4B" w:rsidRDefault="00433A4B">
      <w:pPr>
        <w:pStyle w:val="ConsPlusNonformat"/>
        <w:jc w:val="both"/>
      </w:pPr>
      <w:r>
        <w:t xml:space="preserve">            районов, муниципальных округов и городских округов</w:t>
      </w:r>
    </w:p>
    <w:p w:rsidR="00433A4B" w:rsidRDefault="00433A4B">
      <w:pPr>
        <w:pStyle w:val="ConsPlusNonformat"/>
        <w:jc w:val="both"/>
      </w:pPr>
      <w:r>
        <w:t xml:space="preserve">            Архангельской области на государственную поддержку</w:t>
      </w:r>
    </w:p>
    <w:p w:rsidR="00433A4B" w:rsidRDefault="00433A4B">
      <w:pPr>
        <w:pStyle w:val="ConsPlusNonformat"/>
        <w:jc w:val="both"/>
      </w:pPr>
      <w:r>
        <w:t xml:space="preserve">             спортивных организаций, осуществляющих подготовку</w:t>
      </w:r>
    </w:p>
    <w:p w:rsidR="00433A4B" w:rsidRDefault="00433A4B">
      <w:pPr>
        <w:pStyle w:val="ConsPlusNonformat"/>
        <w:jc w:val="both"/>
      </w:pPr>
      <w:r>
        <w:t xml:space="preserve">         спортивного резерва для спортивных сборных команд, в том</w:t>
      </w:r>
    </w:p>
    <w:p w:rsidR="00433A4B" w:rsidRDefault="00433A4B">
      <w:pPr>
        <w:pStyle w:val="ConsPlusNonformat"/>
        <w:jc w:val="both"/>
      </w:pPr>
      <w:r>
        <w:t xml:space="preserve">           числе спортивных сборных команд Российской Федерации</w:t>
      </w:r>
    </w:p>
    <w:p w:rsidR="00433A4B" w:rsidRDefault="00433A4B">
      <w:pPr>
        <w:pStyle w:val="ConsPlusNonformat"/>
        <w:jc w:val="both"/>
      </w:pPr>
    </w:p>
    <w:p w:rsidR="00433A4B" w:rsidRDefault="00433A4B">
      <w:pPr>
        <w:pStyle w:val="ConsPlusNonformat"/>
        <w:jc w:val="both"/>
      </w:pPr>
      <w:r>
        <w:t xml:space="preserve">    Изучив   Положение   о   порядке   предоставления   субсидий   бюджетам</w:t>
      </w:r>
    </w:p>
    <w:p w:rsidR="00433A4B" w:rsidRDefault="00433A4B">
      <w:pPr>
        <w:pStyle w:val="ConsPlusNonformat"/>
        <w:jc w:val="both"/>
      </w:pPr>
      <w:r>
        <w:t>муниципальных   районов,   муниципальных   округов   и   городских  округов</w:t>
      </w:r>
    </w:p>
    <w:p w:rsidR="00433A4B" w:rsidRDefault="00433A4B">
      <w:pPr>
        <w:pStyle w:val="ConsPlusNonformat"/>
        <w:jc w:val="both"/>
      </w:pPr>
      <w:r>
        <w:t>Архангельской  области на государственную поддержку спортивных организаций,</w:t>
      </w:r>
    </w:p>
    <w:p w:rsidR="00433A4B" w:rsidRDefault="00433A4B">
      <w:pPr>
        <w:pStyle w:val="ConsPlusNonformat"/>
        <w:jc w:val="both"/>
      </w:pPr>
      <w:r>
        <w:t>осуществляющих   подготовку  спортивного  резерва  для  спортивных  сборных</w:t>
      </w:r>
    </w:p>
    <w:p w:rsidR="00433A4B" w:rsidRDefault="00433A4B">
      <w:pPr>
        <w:pStyle w:val="ConsPlusNonformat"/>
        <w:jc w:val="both"/>
      </w:pPr>
      <w:r>
        <w:t>команд,  в  том числе спортивных сборных команд Российской Федерации (далее</w:t>
      </w:r>
    </w:p>
    <w:p w:rsidR="00433A4B" w:rsidRDefault="00433A4B">
      <w:pPr>
        <w:pStyle w:val="ConsPlusNonformat"/>
        <w:jc w:val="both"/>
      </w:pPr>
      <w:r>
        <w:t>соответственно   -   Положение,   муниципальная  спортивная  школа),  прошу</w:t>
      </w:r>
    </w:p>
    <w:p w:rsidR="00433A4B" w:rsidRDefault="00433A4B">
      <w:pPr>
        <w:pStyle w:val="ConsPlusNonformat"/>
        <w:jc w:val="both"/>
      </w:pPr>
      <w:r>
        <w:t>рассмотреть документы______________________________________________________</w:t>
      </w:r>
    </w:p>
    <w:p w:rsidR="00433A4B" w:rsidRDefault="00433A4B">
      <w:pPr>
        <w:pStyle w:val="ConsPlusNonformat"/>
        <w:jc w:val="both"/>
      </w:pPr>
      <w:r>
        <w:t xml:space="preserve">          (наименование муниципального образования Архангельской</w:t>
      </w:r>
    </w:p>
    <w:p w:rsidR="00433A4B" w:rsidRDefault="00433A4B">
      <w:pPr>
        <w:pStyle w:val="ConsPlusNonformat"/>
        <w:jc w:val="both"/>
      </w:pPr>
      <w:r>
        <w:t xml:space="preserve">                                 области)</w:t>
      </w:r>
    </w:p>
    <w:p w:rsidR="00433A4B" w:rsidRDefault="00433A4B">
      <w:pPr>
        <w:pStyle w:val="ConsPlusNonformat"/>
        <w:jc w:val="both"/>
      </w:pPr>
      <w:r>
        <w:t>в лице ____________________________________________________________________</w:t>
      </w:r>
    </w:p>
    <w:p w:rsidR="00433A4B" w:rsidRDefault="00433A4B">
      <w:pPr>
        <w:pStyle w:val="ConsPlusNonformat"/>
        <w:jc w:val="both"/>
      </w:pPr>
      <w:r>
        <w:t xml:space="preserve">        (фамилия, имя, отчество (при наличии) главы муниципального</w:t>
      </w:r>
    </w:p>
    <w:p w:rsidR="00433A4B" w:rsidRDefault="00433A4B">
      <w:pPr>
        <w:pStyle w:val="ConsPlusNonformat"/>
        <w:jc w:val="both"/>
      </w:pPr>
      <w:r>
        <w:t xml:space="preserve">                    образования Архангельской области)</w:t>
      </w:r>
    </w:p>
    <w:p w:rsidR="00433A4B" w:rsidRDefault="00433A4B">
      <w:pPr>
        <w:pStyle w:val="ConsPlusNonformat"/>
        <w:jc w:val="both"/>
      </w:pPr>
      <w:r>
        <w:t xml:space="preserve">и предоставить субсидию на </w:t>
      </w:r>
      <w:proofErr w:type="spellStart"/>
      <w:r>
        <w:t>софинансирование</w:t>
      </w:r>
      <w:proofErr w:type="spellEnd"/>
      <w:r>
        <w:t xml:space="preserve"> расходов муниципальных</w:t>
      </w:r>
    </w:p>
    <w:p w:rsidR="00433A4B" w:rsidRDefault="00433A4B">
      <w:pPr>
        <w:pStyle w:val="ConsPlusNonformat"/>
        <w:jc w:val="both"/>
      </w:pPr>
      <w:r>
        <w:t>спортивных школ, осуществляющих подготовку спортивного резерва для</w:t>
      </w:r>
    </w:p>
    <w:p w:rsidR="00433A4B" w:rsidRDefault="00433A4B">
      <w:pPr>
        <w:pStyle w:val="ConsPlusNonformat"/>
        <w:jc w:val="both"/>
      </w:pPr>
      <w:r>
        <w:t>спортивных сборных команд, в том числе спортивных сборных команд</w:t>
      </w:r>
    </w:p>
    <w:p w:rsidR="00433A4B" w:rsidRDefault="00433A4B">
      <w:pPr>
        <w:pStyle w:val="ConsPlusNonformat"/>
        <w:jc w:val="both"/>
      </w:pPr>
      <w:r>
        <w:t>Российской Федерации.</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5"/>
        <w:gridCol w:w="1840"/>
        <w:gridCol w:w="680"/>
        <w:gridCol w:w="868"/>
        <w:gridCol w:w="837"/>
        <w:gridCol w:w="1697"/>
        <w:gridCol w:w="994"/>
        <w:gridCol w:w="1701"/>
      </w:tblGrid>
      <w:tr w:rsidR="00433A4B">
        <w:tc>
          <w:tcPr>
            <w:tcW w:w="455" w:type="dxa"/>
            <w:vMerge w:val="restart"/>
          </w:tcPr>
          <w:p w:rsidR="00433A4B" w:rsidRDefault="00433A4B">
            <w:pPr>
              <w:pStyle w:val="ConsPlusNormal"/>
              <w:jc w:val="center"/>
            </w:pPr>
            <w:r>
              <w:t>N п/п</w:t>
            </w:r>
          </w:p>
        </w:tc>
        <w:tc>
          <w:tcPr>
            <w:tcW w:w="4225" w:type="dxa"/>
            <w:gridSpan w:val="4"/>
          </w:tcPr>
          <w:p w:rsidR="00433A4B" w:rsidRDefault="00433A4B">
            <w:pPr>
              <w:pStyle w:val="ConsPlusNormal"/>
              <w:jc w:val="center"/>
            </w:pPr>
            <w:r>
              <w:t>Сведения о муниципальной спортивной школе</w:t>
            </w:r>
          </w:p>
        </w:tc>
        <w:tc>
          <w:tcPr>
            <w:tcW w:w="4392" w:type="dxa"/>
            <w:gridSpan w:val="3"/>
          </w:tcPr>
          <w:p w:rsidR="00433A4B" w:rsidRDefault="00433A4B">
            <w:pPr>
              <w:pStyle w:val="ConsPlusNormal"/>
              <w:jc w:val="center"/>
            </w:pPr>
            <w:r>
              <w:t xml:space="preserve">Сведения о спортсмене муниципальной спортивной школы, включенном в список кандидатов в спортивные сборные команды, </w:t>
            </w:r>
            <w:r>
              <w:lastRenderedPageBreak/>
              <w:t>в том числе спортивные сборные команды Российской Федерации</w:t>
            </w:r>
          </w:p>
        </w:tc>
      </w:tr>
      <w:tr w:rsidR="00433A4B">
        <w:tc>
          <w:tcPr>
            <w:tcW w:w="455" w:type="dxa"/>
            <w:vMerge/>
          </w:tcPr>
          <w:p w:rsidR="00433A4B" w:rsidRDefault="00433A4B">
            <w:pPr>
              <w:pStyle w:val="ConsPlusNormal"/>
            </w:pPr>
          </w:p>
        </w:tc>
        <w:tc>
          <w:tcPr>
            <w:tcW w:w="1840" w:type="dxa"/>
          </w:tcPr>
          <w:p w:rsidR="00433A4B" w:rsidRDefault="00433A4B">
            <w:pPr>
              <w:pStyle w:val="ConsPlusNormal"/>
              <w:jc w:val="center"/>
            </w:pPr>
            <w:r>
              <w:t>полное наименование муниципальной спортивной школы</w:t>
            </w:r>
          </w:p>
        </w:tc>
        <w:tc>
          <w:tcPr>
            <w:tcW w:w="680" w:type="dxa"/>
          </w:tcPr>
          <w:p w:rsidR="00433A4B" w:rsidRDefault="00433A4B">
            <w:pPr>
              <w:pStyle w:val="ConsPlusNormal"/>
              <w:jc w:val="center"/>
            </w:pPr>
            <w:r>
              <w:t xml:space="preserve">ИНН </w:t>
            </w:r>
            <w:hyperlink w:anchor="P5683">
              <w:r>
                <w:rPr>
                  <w:color w:val="0000FF"/>
                </w:rPr>
                <w:t>&lt;*&gt;</w:t>
              </w:r>
            </w:hyperlink>
          </w:p>
        </w:tc>
        <w:tc>
          <w:tcPr>
            <w:tcW w:w="868" w:type="dxa"/>
          </w:tcPr>
          <w:p w:rsidR="00433A4B" w:rsidRDefault="00433A4B">
            <w:pPr>
              <w:pStyle w:val="ConsPlusNormal"/>
              <w:jc w:val="center"/>
            </w:pPr>
            <w:r>
              <w:t>юридический адрес</w:t>
            </w:r>
          </w:p>
        </w:tc>
        <w:tc>
          <w:tcPr>
            <w:tcW w:w="837" w:type="dxa"/>
          </w:tcPr>
          <w:p w:rsidR="00433A4B" w:rsidRDefault="00433A4B">
            <w:pPr>
              <w:pStyle w:val="ConsPlusNormal"/>
              <w:jc w:val="center"/>
            </w:pPr>
            <w:r>
              <w:t>почтовый адрес</w:t>
            </w:r>
          </w:p>
        </w:tc>
        <w:tc>
          <w:tcPr>
            <w:tcW w:w="1697" w:type="dxa"/>
          </w:tcPr>
          <w:p w:rsidR="00433A4B" w:rsidRDefault="00433A4B">
            <w:pPr>
              <w:pStyle w:val="ConsPlusNormal"/>
              <w:jc w:val="center"/>
            </w:pPr>
            <w:r>
              <w:t>фамилия, имя, отчество (при наличии) полностью</w:t>
            </w:r>
          </w:p>
        </w:tc>
        <w:tc>
          <w:tcPr>
            <w:tcW w:w="994" w:type="dxa"/>
          </w:tcPr>
          <w:p w:rsidR="00433A4B" w:rsidRDefault="00433A4B">
            <w:pPr>
              <w:pStyle w:val="ConsPlusNormal"/>
              <w:jc w:val="center"/>
            </w:pPr>
            <w:r>
              <w:t>вид спорта</w:t>
            </w:r>
          </w:p>
        </w:tc>
        <w:tc>
          <w:tcPr>
            <w:tcW w:w="1701" w:type="dxa"/>
          </w:tcPr>
          <w:p w:rsidR="00433A4B" w:rsidRDefault="00433A4B">
            <w:pPr>
              <w:pStyle w:val="ConsPlusNormal"/>
              <w:jc w:val="center"/>
            </w:pPr>
            <w:r>
              <w:t>реквизиты приказа о зачислении в спортивную школу</w:t>
            </w:r>
          </w:p>
        </w:tc>
      </w:tr>
      <w:tr w:rsidR="00433A4B">
        <w:tc>
          <w:tcPr>
            <w:tcW w:w="455" w:type="dxa"/>
          </w:tcPr>
          <w:p w:rsidR="00433A4B" w:rsidRDefault="00433A4B">
            <w:pPr>
              <w:pStyle w:val="ConsPlusNormal"/>
            </w:pPr>
          </w:p>
        </w:tc>
        <w:tc>
          <w:tcPr>
            <w:tcW w:w="1840" w:type="dxa"/>
          </w:tcPr>
          <w:p w:rsidR="00433A4B" w:rsidRDefault="00433A4B">
            <w:pPr>
              <w:pStyle w:val="ConsPlusNormal"/>
            </w:pPr>
          </w:p>
        </w:tc>
        <w:tc>
          <w:tcPr>
            <w:tcW w:w="680" w:type="dxa"/>
          </w:tcPr>
          <w:p w:rsidR="00433A4B" w:rsidRDefault="00433A4B">
            <w:pPr>
              <w:pStyle w:val="ConsPlusNormal"/>
            </w:pPr>
          </w:p>
        </w:tc>
        <w:tc>
          <w:tcPr>
            <w:tcW w:w="868" w:type="dxa"/>
          </w:tcPr>
          <w:p w:rsidR="00433A4B" w:rsidRDefault="00433A4B">
            <w:pPr>
              <w:pStyle w:val="ConsPlusNormal"/>
            </w:pPr>
          </w:p>
        </w:tc>
        <w:tc>
          <w:tcPr>
            <w:tcW w:w="837" w:type="dxa"/>
          </w:tcPr>
          <w:p w:rsidR="00433A4B" w:rsidRDefault="00433A4B">
            <w:pPr>
              <w:pStyle w:val="ConsPlusNormal"/>
            </w:pPr>
          </w:p>
        </w:tc>
        <w:tc>
          <w:tcPr>
            <w:tcW w:w="1697" w:type="dxa"/>
          </w:tcPr>
          <w:p w:rsidR="00433A4B" w:rsidRDefault="00433A4B">
            <w:pPr>
              <w:pStyle w:val="ConsPlusNormal"/>
            </w:pPr>
          </w:p>
        </w:tc>
        <w:tc>
          <w:tcPr>
            <w:tcW w:w="994" w:type="dxa"/>
          </w:tcPr>
          <w:p w:rsidR="00433A4B" w:rsidRDefault="00433A4B">
            <w:pPr>
              <w:pStyle w:val="ConsPlusNormal"/>
            </w:pPr>
          </w:p>
        </w:tc>
        <w:tc>
          <w:tcPr>
            <w:tcW w:w="1701" w:type="dxa"/>
          </w:tcPr>
          <w:p w:rsidR="00433A4B" w:rsidRDefault="00433A4B">
            <w:pPr>
              <w:pStyle w:val="ConsPlusNormal"/>
            </w:pPr>
          </w:p>
        </w:tc>
      </w:tr>
      <w:tr w:rsidR="00433A4B">
        <w:tc>
          <w:tcPr>
            <w:tcW w:w="455" w:type="dxa"/>
          </w:tcPr>
          <w:p w:rsidR="00433A4B" w:rsidRDefault="00433A4B">
            <w:pPr>
              <w:pStyle w:val="ConsPlusNormal"/>
            </w:pPr>
          </w:p>
        </w:tc>
        <w:tc>
          <w:tcPr>
            <w:tcW w:w="1840" w:type="dxa"/>
          </w:tcPr>
          <w:p w:rsidR="00433A4B" w:rsidRDefault="00433A4B">
            <w:pPr>
              <w:pStyle w:val="ConsPlusNormal"/>
            </w:pPr>
          </w:p>
        </w:tc>
        <w:tc>
          <w:tcPr>
            <w:tcW w:w="680" w:type="dxa"/>
          </w:tcPr>
          <w:p w:rsidR="00433A4B" w:rsidRDefault="00433A4B">
            <w:pPr>
              <w:pStyle w:val="ConsPlusNormal"/>
            </w:pPr>
          </w:p>
        </w:tc>
        <w:tc>
          <w:tcPr>
            <w:tcW w:w="868" w:type="dxa"/>
          </w:tcPr>
          <w:p w:rsidR="00433A4B" w:rsidRDefault="00433A4B">
            <w:pPr>
              <w:pStyle w:val="ConsPlusNormal"/>
            </w:pPr>
          </w:p>
        </w:tc>
        <w:tc>
          <w:tcPr>
            <w:tcW w:w="837" w:type="dxa"/>
          </w:tcPr>
          <w:p w:rsidR="00433A4B" w:rsidRDefault="00433A4B">
            <w:pPr>
              <w:pStyle w:val="ConsPlusNormal"/>
            </w:pPr>
          </w:p>
        </w:tc>
        <w:tc>
          <w:tcPr>
            <w:tcW w:w="1697" w:type="dxa"/>
          </w:tcPr>
          <w:p w:rsidR="00433A4B" w:rsidRDefault="00433A4B">
            <w:pPr>
              <w:pStyle w:val="ConsPlusNormal"/>
            </w:pPr>
          </w:p>
        </w:tc>
        <w:tc>
          <w:tcPr>
            <w:tcW w:w="994" w:type="dxa"/>
          </w:tcPr>
          <w:p w:rsidR="00433A4B" w:rsidRDefault="00433A4B">
            <w:pPr>
              <w:pStyle w:val="ConsPlusNormal"/>
            </w:pPr>
          </w:p>
        </w:tc>
        <w:tc>
          <w:tcPr>
            <w:tcW w:w="1701" w:type="dxa"/>
          </w:tcPr>
          <w:p w:rsidR="00433A4B" w:rsidRDefault="00433A4B">
            <w:pPr>
              <w:pStyle w:val="ConsPlusNormal"/>
            </w:pPr>
          </w:p>
        </w:tc>
      </w:tr>
    </w:tbl>
    <w:p w:rsidR="00433A4B" w:rsidRDefault="00433A4B">
      <w:pPr>
        <w:pStyle w:val="ConsPlusNormal"/>
        <w:jc w:val="both"/>
      </w:pPr>
    </w:p>
    <w:p w:rsidR="00433A4B" w:rsidRDefault="00433A4B">
      <w:pPr>
        <w:pStyle w:val="ConsPlusNormal"/>
        <w:ind w:firstLine="540"/>
        <w:jc w:val="both"/>
      </w:pPr>
      <w:r>
        <w:t>--------------------------------</w:t>
      </w:r>
    </w:p>
    <w:p w:rsidR="00433A4B" w:rsidRDefault="00433A4B">
      <w:pPr>
        <w:pStyle w:val="ConsPlusNormal"/>
        <w:spacing w:before="200"/>
        <w:ind w:firstLine="540"/>
        <w:jc w:val="both"/>
      </w:pPr>
      <w:bookmarkStart w:id="153" w:name="P5683"/>
      <w:bookmarkEnd w:id="153"/>
      <w:r>
        <w:t>&lt;*&gt; Идентификационный номер налогоплательщика.</w:t>
      </w:r>
    </w:p>
    <w:p w:rsidR="00433A4B" w:rsidRDefault="00433A4B">
      <w:pPr>
        <w:pStyle w:val="ConsPlusNormal"/>
        <w:jc w:val="both"/>
      </w:pPr>
    </w:p>
    <w:p w:rsidR="00433A4B" w:rsidRDefault="00433A4B">
      <w:pPr>
        <w:pStyle w:val="ConsPlusNonformat"/>
        <w:jc w:val="both"/>
      </w:pPr>
      <w:r>
        <w:t xml:space="preserve">    В  случае  принятия  решения о предоставлении субсидии местному бюджету</w:t>
      </w:r>
    </w:p>
    <w:p w:rsidR="00433A4B" w:rsidRDefault="00433A4B">
      <w:pPr>
        <w:pStyle w:val="ConsPlusNonformat"/>
        <w:jc w:val="both"/>
      </w:pPr>
      <w:r>
        <w:t>представляемого   мной  муниципального  образования  Архангельской  области</w:t>
      </w:r>
    </w:p>
    <w:p w:rsidR="00433A4B" w:rsidRDefault="00433A4B">
      <w:pPr>
        <w:pStyle w:val="ConsPlusNonformat"/>
        <w:jc w:val="both"/>
      </w:pPr>
      <w:r>
        <w:t>гарантирую:</w:t>
      </w:r>
    </w:p>
    <w:p w:rsidR="00433A4B" w:rsidRDefault="00433A4B">
      <w:pPr>
        <w:pStyle w:val="ConsPlusNonformat"/>
        <w:jc w:val="both"/>
      </w:pPr>
      <w:r>
        <w:t xml:space="preserve">    обеспечить расходование средств субсидии в соответствии с Положением;</w:t>
      </w:r>
    </w:p>
    <w:p w:rsidR="00433A4B" w:rsidRDefault="00433A4B">
      <w:pPr>
        <w:pStyle w:val="ConsPlusNonformat"/>
        <w:jc w:val="both"/>
      </w:pPr>
      <w:r>
        <w:t xml:space="preserve">    обеспечить     достижение    устанавливаемых    министерством    спорта</w:t>
      </w:r>
    </w:p>
    <w:p w:rsidR="00433A4B" w:rsidRDefault="00433A4B">
      <w:pPr>
        <w:pStyle w:val="ConsPlusNonformat"/>
        <w:jc w:val="both"/>
      </w:pPr>
      <w:r>
        <w:t>Архангельской  области  при заключении соглашения о предоставлении субсидии</w:t>
      </w:r>
    </w:p>
    <w:p w:rsidR="00433A4B" w:rsidRDefault="00433A4B">
      <w:pPr>
        <w:pStyle w:val="ConsPlusNonformat"/>
        <w:jc w:val="both"/>
      </w:pPr>
      <w:r>
        <w:t>значений  показателей  результативности использования субсидии, указанных в</w:t>
      </w:r>
    </w:p>
    <w:p w:rsidR="00433A4B" w:rsidRDefault="00167B21">
      <w:pPr>
        <w:pStyle w:val="ConsPlusNonformat"/>
        <w:jc w:val="both"/>
      </w:pPr>
      <w:hyperlink w:anchor="P5605">
        <w:r w:rsidR="00433A4B">
          <w:rPr>
            <w:color w:val="0000FF"/>
          </w:rPr>
          <w:t>пункте 28</w:t>
        </w:r>
      </w:hyperlink>
      <w:r w:rsidR="00433A4B">
        <w:t xml:space="preserve"> Положения.</w:t>
      </w:r>
    </w:p>
    <w:p w:rsidR="00433A4B" w:rsidRDefault="00433A4B">
      <w:pPr>
        <w:pStyle w:val="ConsPlusNonformat"/>
        <w:jc w:val="both"/>
      </w:pPr>
      <w:r>
        <w:t xml:space="preserve">    Достоверность  представленной  в  составе  настоящей  заявки информации</w:t>
      </w:r>
    </w:p>
    <w:p w:rsidR="00433A4B" w:rsidRDefault="00433A4B">
      <w:pPr>
        <w:pStyle w:val="ConsPlusNonformat"/>
        <w:jc w:val="both"/>
      </w:pPr>
      <w:r>
        <w:t>гарантирую.</w:t>
      </w:r>
    </w:p>
    <w:p w:rsidR="00433A4B" w:rsidRDefault="00433A4B">
      <w:pPr>
        <w:pStyle w:val="ConsPlusNonformat"/>
        <w:jc w:val="both"/>
      </w:pPr>
      <w:r>
        <w:t xml:space="preserve">    Глава  муниципального образования Архангельской области:</w:t>
      </w:r>
    </w:p>
    <w:p w:rsidR="00433A4B" w:rsidRDefault="00433A4B">
      <w:pPr>
        <w:pStyle w:val="ConsPlusNonformat"/>
        <w:jc w:val="both"/>
      </w:pPr>
      <w:r>
        <w:t>______________ 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"___"_______________20___ г.</w:t>
      </w:r>
    </w:p>
    <w:p w:rsidR="00433A4B" w:rsidRDefault="00433A4B">
      <w:pPr>
        <w:pStyle w:val="ConsPlusNonformat"/>
        <w:jc w:val="both"/>
      </w:pPr>
      <w:r>
        <w:t>М.П. (при наличии)</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2</w:t>
      </w:r>
    </w:p>
    <w:p w:rsidR="00433A4B" w:rsidRDefault="00433A4B">
      <w:pPr>
        <w:pStyle w:val="ConsPlusNormal"/>
        <w:jc w:val="right"/>
      </w:pPr>
      <w:r>
        <w:t>к Положению о порядке предоставления субсидий</w:t>
      </w:r>
    </w:p>
    <w:p w:rsidR="00433A4B" w:rsidRDefault="00433A4B">
      <w:pPr>
        <w:pStyle w:val="ConsPlusNormal"/>
        <w:jc w:val="right"/>
      </w:pPr>
      <w:r>
        <w:t>бюджетам муниципальных районов, муниципальных округов</w:t>
      </w:r>
    </w:p>
    <w:p w:rsidR="00433A4B" w:rsidRDefault="00433A4B">
      <w:pPr>
        <w:pStyle w:val="ConsPlusNormal"/>
        <w:jc w:val="right"/>
      </w:pPr>
      <w:r>
        <w:t>и городских округов Архангельской области на государственную</w:t>
      </w:r>
    </w:p>
    <w:p w:rsidR="00433A4B" w:rsidRDefault="00433A4B">
      <w:pPr>
        <w:pStyle w:val="ConsPlusNormal"/>
        <w:jc w:val="right"/>
      </w:pPr>
      <w:r>
        <w:t>поддержку спортивных организаций, осуществляющих подготовку</w:t>
      </w:r>
    </w:p>
    <w:p w:rsidR="00433A4B" w:rsidRDefault="00433A4B">
      <w:pPr>
        <w:pStyle w:val="ConsPlusNormal"/>
        <w:jc w:val="right"/>
      </w:pPr>
      <w:r>
        <w:t>спортивного резерва для спортивных сборных команд, в том</w:t>
      </w:r>
    </w:p>
    <w:p w:rsidR="00433A4B" w:rsidRDefault="00433A4B">
      <w:pPr>
        <w:pStyle w:val="ConsPlusNormal"/>
        <w:jc w:val="right"/>
      </w:pPr>
      <w:r>
        <w:t>числе спортивных сборных команд Российской Федерации</w:t>
      </w:r>
    </w:p>
    <w:p w:rsidR="00433A4B" w:rsidRDefault="00433A4B">
      <w:pPr>
        <w:pStyle w:val="ConsPlusNormal"/>
        <w:jc w:val="both"/>
      </w:pPr>
    </w:p>
    <w:p w:rsidR="00433A4B" w:rsidRDefault="00433A4B">
      <w:pPr>
        <w:pStyle w:val="ConsPlusNormal"/>
        <w:jc w:val="right"/>
      </w:pPr>
      <w:r>
        <w:t>(форма)</w:t>
      </w:r>
    </w:p>
    <w:p w:rsidR="00433A4B" w:rsidRDefault="00433A4B">
      <w:pPr>
        <w:pStyle w:val="ConsPlusNormal"/>
        <w:jc w:val="both"/>
      </w:pPr>
    </w:p>
    <w:p w:rsidR="00433A4B" w:rsidRDefault="00433A4B">
      <w:pPr>
        <w:pStyle w:val="ConsPlusTitle"/>
        <w:jc w:val="center"/>
      </w:pPr>
      <w:bookmarkStart w:id="154" w:name="P5715"/>
      <w:bookmarkEnd w:id="154"/>
      <w:r>
        <w:t>РЕЕСТР ЗАЯВОК</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1"/>
        <w:gridCol w:w="5705"/>
        <w:gridCol w:w="2835"/>
      </w:tblGrid>
      <w:tr w:rsidR="00433A4B">
        <w:tc>
          <w:tcPr>
            <w:tcW w:w="491" w:type="dxa"/>
          </w:tcPr>
          <w:p w:rsidR="00433A4B" w:rsidRDefault="00433A4B">
            <w:pPr>
              <w:pStyle w:val="ConsPlusNormal"/>
              <w:jc w:val="center"/>
            </w:pPr>
            <w:r>
              <w:t>N п/п</w:t>
            </w:r>
          </w:p>
        </w:tc>
        <w:tc>
          <w:tcPr>
            <w:tcW w:w="5705" w:type="dxa"/>
          </w:tcPr>
          <w:p w:rsidR="00433A4B" w:rsidRDefault="00433A4B">
            <w:pPr>
              <w:pStyle w:val="ConsPlusNormal"/>
              <w:jc w:val="center"/>
            </w:pPr>
            <w:r>
              <w:t>Наименование муниципального образования Архангельской области</w:t>
            </w:r>
          </w:p>
        </w:tc>
        <w:tc>
          <w:tcPr>
            <w:tcW w:w="2835" w:type="dxa"/>
          </w:tcPr>
          <w:p w:rsidR="00433A4B" w:rsidRDefault="00433A4B">
            <w:pPr>
              <w:pStyle w:val="ConsPlusNormal"/>
              <w:jc w:val="center"/>
            </w:pPr>
            <w:r>
              <w:t>Дата и время регистрации заявки</w:t>
            </w:r>
          </w:p>
        </w:tc>
      </w:tr>
      <w:tr w:rsidR="00433A4B">
        <w:tc>
          <w:tcPr>
            <w:tcW w:w="491" w:type="dxa"/>
          </w:tcPr>
          <w:p w:rsidR="00433A4B" w:rsidRDefault="00433A4B">
            <w:pPr>
              <w:pStyle w:val="ConsPlusNormal"/>
            </w:pPr>
          </w:p>
        </w:tc>
        <w:tc>
          <w:tcPr>
            <w:tcW w:w="5705" w:type="dxa"/>
          </w:tcPr>
          <w:p w:rsidR="00433A4B" w:rsidRDefault="00433A4B">
            <w:pPr>
              <w:pStyle w:val="ConsPlusNormal"/>
            </w:pPr>
          </w:p>
        </w:tc>
        <w:tc>
          <w:tcPr>
            <w:tcW w:w="2835" w:type="dxa"/>
          </w:tcPr>
          <w:p w:rsidR="00433A4B" w:rsidRDefault="00433A4B">
            <w:pPr>
              <w:pStyle w:val="ConsPlusNormal"/>
            </w:pPr>
          </w:p>
        </w:tc>
      </w:tr>
      <w:tr w:rsidR="00433A4B">
        <w:tc>
          <w:tcPr>
            <w:tcW w:w="491" w:type="dxa"/>
          </w:tcPr>
          <w:p w:rsidR="00433A4B" w:rsidRDefault="00433A4B">
            <w:pPr>
              <w:pStyle w:val="ConsPlusNormal"/>
            </w:pPr>
          </w:p>
        </w:tc>
        <w:tc>
          <w:tcPr>
            <w:tcW w:w="5705" w:type="dxa"/>
          </w:tcPr>
          <w:p w:rsidR="00433A4B" w:rsidRDefault="00433A4B">
            <w:pPr>
              <w:pStyle w:val="ConsPlusNormal"/>
            </w:pPr>
          </w:p>
        </w:tc>
        <w:tc>
          <w:tcPr>
            <w:tcW w:w="2835" w:type="dxa"/>
          </w:tcPr>
          <w:p w:rsidR="00433A4B" w:rsidRDefault="00433A4B">
            <w:pPr>
              <w:pStyle w:val="ConsPlusNormal"/>
            </w:pPr>
          </w:p>
        </w:tc>
      </w:tr>
    </w:tbl>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3</w:t>
      </w:r>
    </w:p>
    <w:p w:rsidR="00433A4B" w:rsidRDefault="00433A4B">
      <w:pPr>
        <w:pStyle w:val="ConsPlusNormal"/>
        <w:jc w:val="right"/>
      </w:pPr>
      <w:r>
        <w:t>к Положению о порядке предоставления субсидий</w:t>
      </w:r>
    </w:p>
    <w:p w:rsidR="00433A4B" w:rsidRDefault="00433A4B">
      <w:pPr>
        <w:pStyle w:val="ConsPlusNormal"/>
        <w:jc w:val="right"/>
      </w:pPr>
      <w:r>
        <w:lastRenderedPageBreak/>
        <w:t>бюджетам муниципальных районов, муниципальных округов</w:t>
      </w:r>
    </w:p>
    <w:p w:rsidR="00433A4B" w:rsidRDefault="00433A4B">
      <w:pPr>
        <w:pStyle w:val="ConsPlusNormal"/>
        <w:jc w:val="right"/>
      </w:pPr>
      <w:r>
        <w:t>и городских округов Архангельской области на государственную</w:t>
      </w:r>
    </w:p>
    <w:p w:rsidR="00433A4B" w:rsidRDefault="00433A4B">
      <w:pPr>
        <w:pStyle w:val="ConsPlusNormal"/>
        <w:jc w:val="right"/>
      </w:pPr>
      <w:r>
        <w:t>поддержку спортивных организаций, осуществляющих подготовку</w:t>
      </w:r>
    </w:p>
    <w:p w:rsidR="00433A4B" w:rsidRDefault="00433A4B">
      <w:pPr>
        <w:pStyle w:val="ConsPlusNormal"/>
        <w:jc w:val="right"/>
      </w:pPr>
      <w:r>
        <w:t>спортивного резерва для спортивных сборных команд, в том</w:t>
      </w:r>
    </w:p>
    <w:p w:rsidR="00433A4B" w:rsidRDefault="00433A4B">
      <w:pPr>
        <w:pStyle w:val="ConsPlusNormal"/>
        <w:jc w:val="right"/>
      </w:pPr>
      <w:r>
        <w:t>числе спортивных сборных команд Российской Федерации</w:t>
      </w:r>
    </w:p>
    <w:p w:rsidR="00433A4B" w:rsidRDefault="00433A4B">
      <w:pPr>
        <w:pStyle w:val="ConsPlusNormal"/>
        <w:jc w:val="both"/>
      </w:pPr>
    </w:p>
    <w:p w:rsidR="00433A4B" w:rsidRDefault="00433A4B">
      <w:pPr>
        <w:pStyle w:val="ConsPlusNormal"/>
        <w:jc w:val="right"/>
      </w:pPr>
      <w:r>
        <w:t>(форма)</w:t>
      </w:r>
    </w:p>
    <w:p w:rsidR="00433A4B" w:rsidRDefault="00433A4B">
      <w:pPr>
        <w:pStyle w:val="ConsPlusNormal"/>
        <w:jc w:val="both"/>
      </w:pPr>
    </w:p>
    <w:p w:rsidR="00433A4B" w:rsidRDefault="00433A4B">
      <w:pPr>
        <w:pStyle w:val="ConsPlusTitle"/>
        <w:jc w:val="center"/>
      </w:pPr>
      <w:bookmarkStart w:id="155" w:name="P5741"/>
      <w:bookmarkEnd w:id="155"/>
      <w:r>
        <w:t>РЕЕСТР</w:t>
      </w:r>
    </w:p>
    <w:p w:rsidR="00433A4B" w:rsidRDefault="00433A4B">
      <w:pPr>
        <w:pStyle w:val="ConsPlusTitle"/>
        <w:jc w:val="center"/>
      </w:pPr>
      <w:r>
        <w:t>муниципальных районов, муниципальных округов и (или)</w:t>
      </w:r>
    </w:p>
    <w:p w:rsidR="00433A4B" w:rsidRDefault="00433A4B">
      <w:pPr>
        <w:pStyle w:val="ConsPlusTitle"/>
        <w:jc w:val="center"/>
      </w:pPr>
      <w:r>
        <w:t>городских округов Архангельской области, бюджетам которых</w:t>
      </w:r>
    </w:p>
    <w:p w:rsidR="00433A4B" w:rsidRDefault="00433A4B">
      <w:pPr>
        <w:pStyle w:val="ConsPlusTitle"/>
        <w:jc w:val="center"/>
      </w:pPr>
      <w:r>
        <w:t>предлагается предоставить субсидии на государственную</w:t>
      </w:r>
    </w:p>
    <w:p w:rsidR="00433A4B" w:rsidRDefault="00433A4B">
      <w:pPr>
        <w:pStyle w:val="ConsPlusTitle"/>
        <w:jc w:val="center"/>
      </w:pPr>
      <w:r>
        <w:t>поддержку спортивных организаций, осуществляющих подготовку</w:t>
      </w:r>
    </w:p>
    <w:p w:rsidR="00433A4B" w:rsidRDefault="00433A4B">
      <w:pPr>
        <w:pStyle w:val="ConsPlusTitle"/>
        <w:jc w:val="center"/>
      </w:pPr>
      <w:r>
        <w:t>спортивного резерва для спортивных сборных команд, в том</w:t>
      </w:r>
    </w:p>
    <w:p w:rsidR="00433A4B" w:rsidRDefault="00433A4B">
      <w:pPr>
        <w:pStyle w:val="ConsPlusTitle"/>
        <w:jc w:val="center"/>
      </w:pPr>
      <w:r>
        <w:t>числе спортивных сборных команд Российской Федерации</w:t>
      </w:r>
    </w:p>
    <w:p w:rsidR="00433A4B" w:rsidRDefault="00433A4B">
      <w:pPr>
        <w:pStyle w:val="ConsPlusTitle"/>
        <w:jc w:val="center"/>
      </w:pPr>
      <w:r>
        <w:t>(далее - муниципальная спортивная школа)</w:t>
      </w:r>
    </w:p>
    <w:p w:rsidR="00433A4B" w:rsidRDefault="00433A4B">
      <w:pPr>
        <w:pStyle w:val="ConsPlusNormal"/>
        <w:jc w:val="both"/>
      </w:pPr>
    </w:p>
    <w:p w:rsidR="00433A4B" w:rsidRDefault="00433A4B">
      <w:pPr>
        <w:pStyle w:val="ConsPlusNormal"/>
        <w:sectPr w:rsidR="00433A4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1666"/>
        <w:gridCol w:w="1737"/>
        <w:gridCol w:w="851"/>
        <w:gridCol w:w="1559"/>
        <w:gridCol w:w="1083"/>
        <w:gridCol w:w="1750"/>
        <w:gridCol w:w="1562"/>
        <w:gridCol w:w="807"/>
        <w:gridCol w:w="1321"/>
        <w:gridCol w:w="1985"/>
        <w:gridCol w:w="1102"/>
      </w:tblGrid>
      <w:tr w:rsidR="00433A4B">
        <w:tc>
          <w:tcPr>
            <w:tcW w:w="453" w:type="dxa"/>
            <w:vMerge w:val="restart"/>
          </w:tcPr>
          <w:p w:rsidR="00433A4B" w:rsidRDefault="00433A4B">
            <w:pPr>
              <w:pStyle w:val="ConsPlusNormal"/>
              <w:jc w:val="center"/>
            </w:pPr>
            <w:r>
              <w:lastRenderedPageBreak/>
              <w:t>N п/п</w:t>
            </w:r>
          </w:p>
        </w:tc>
        <w:tc>
          <w:tcPr>
            <w:tcW w:w="1666" w:type="dxa"/>
            <w:vMerge w:val="restart"/>
          </w:tcPr>
          <w:p w:rsidR="00433A4B" w:rsidRDefault="00433A4B">
            <w:pPr>
              <w:pStyle w:val="ConsPlusNormal"/>
              <w:jc w:val="center"/>
            </w:pPr>
            <w:r>
              <w:t>Наименование муниципального образования Архангельской области</w:t>
            </w:r>
          </w:p>
        </w:tc>
        <w:tc>
          <w:tcPr>
            <w:tcW w:w="5230" w:type="dxa"/>
            <w:gridSpan w:val="4"/>
          </w:tcPr>
          <w:p w:rsidR="00433A4B" w:rsidRDefault="00433A4B">
            <w:pPr>
              <w:pStyle w:val="ConsPlusNormal"/>
              <w:jc w:val="center"/>
            </w:pPr>
            <w:r>
              <w:t>Сведения о муниципальной спортивной школе</w:t>
            </w:r>
          </w:p>
        </w:tc>
        <w:tc>
          <w:tcPr>
            <w:tcW w:w="1750" w:type="dxa"/>
            <w:vMerge w:val="restart"/>
          </w:tcPr>
          <w:p w:rsidR="00433A4B" w:rsidRDefault="00433A4B">
            <w:pPr>
              <w:pStyle w:val="ConsPlusNormal"/>
              <w:jc w:val="center"/>
            </w:pPr>
            <w:r>
              <w:t>Количество спортсменов всего по муниципальной спортивной школе</w:t>
            </w:r>
          </w:p>
        </w:tc>
        <w:tc>
          <w:tcPr>
            <w:tcW w:w="5675" w:type="dxa"/>
            <w:gridSpan w:val="4"/>
          </w:tcPr>
          <w:p w:rsidR="00433A4B" w:rsidRDefault="00433A4B">
            <w:pPr>
              <w:pStyle w:val="ConsPlusNormal"/>
              <w:jc w:val="center"/>
            </w:pPr>
            <w:r>
              <w:t>Сведения о спортсмене муниципальной спортивной школы, включенном в список кандидатов в спортивные сборные команды, в том числе спортивные сборные команды Российской Федерации</w:t>
            </w:r>
          </w:p>
        </w:tc>
        <w:tc>
          <w:tcPr>
            <w:tcW w:w="1102" w:type="dxa"/>
            <w:vMerge w:val="restart"/>
          </w:tcPr>
          <w:p w:rsidR="00433A4B" w:rsidRDefault="00433A4B">
            <w:pPr>
              <w:pStyle w:val="ConsPlusNormal"/>
              <w:jc w:val="center"/>
            </w:pPr>
            <w:r>
              <w:t>Размер субсидии (тыс. рублей)</w:t>
            </w:r>
          </w:p>
        </w:tc>
      </w:tr>
      <w:tr w:rsidR="00433A4B">
        <w:tc>
          <w:tcPr>
            <w:tcW w:w="453" w:type="dxa"/>
            <w:vMerge/>
          </w:tcPr>
          <w:p w:rsidR="00433A4B" w:rsidRDefault="00433A4B">
            <w:pPr>
              <w:pStyle w:val="ConsPlusNormal"/>
            </w:pPr>
          </w:p>
        </w:tc>
        <w:tc>
          <w:tcPr>
            <w:tcW w:w="1666" w:type="dxa"/>
            <w:vMerge/>
          </w:tcPr>
          <w:p w:rsidR="00433A4B" w:rsidRDefault="00433A4B">
            <w:pPr>
              <w:pStyle w:val="ConsPlusNormal"/>
            </w:pPr>
          </w:p>
        </w:tc>
        <w:tc>
          <w:tcPr>
            <w:tcW w:w="1737" w:type="dxa"/>
          </w:tcPr>
          <w:p w:rsidR="00433A4B" w:rsidRDefault="00433A4B">
            <w:pPr>
              <w:pStyle w:val="ConsPlusNormal"/>
              <w:jc w:val="center"/>
            </w:pPr>
            <w:r>
              <w:t>полное наименование муниципальной спортивной школы</w:t>
            </w:r>
          </w:p>
        </w:tc>
        <w:tc>
          <w:tcPr>
            <w:tcW w:w="851" w:type="dxa"/>
          </w:tcPr>
          <w:p w:rsidR="00433A4B" w:rsidRDefault="00433A4B">
            <w:pPr>
              <w:pStyle w:val="ConsPlusNormal"/>
              <w:jc w:val="center"/>
            </w:pPr>
            <w:r>
              <w:t>ИНН</w:t>
            </w:r>
          </w:p>
          <w:p w:rsidR="00433A4B" w:rsidRDefault="00167B21">
            <w:pPr>
              <w:pStyle w:val="ConsPlusNormal"/>
              <w:jc w:val="center"/>
            </w:pPr>
            <w:hyperlink w:anchor="P5858">
              <w:r w:rsidR="00433A4B">
                <w:rPr>
                  <w:color w:val="0000FF"/>
                </w:rPr>
                <w:t>&lt;*&gt;</w:t>
              </w:r>
            </w:hyperlink>
          </w:p>
        </w:tc>
        <w:tc>
          <w:tcPr>
            <w:tcW w:w="1559" w:type="dxa"/>
          </w:tcPr>
          <w:p w:rsidR="00433A4B" w:rsidRDefault="00433A4B">
            <w:pPr>
              <w:pStyle w:val="ConsPlusNormal"/>
              <w:jc w:val="center"/>
            </w:pPr>
            <w:r>
              <w:t>юридический адрес</w:t>
            </w:r>
          </w:p>
        </w:tc>
        <w:tc>
          <w:tcPr>
            <w:tcW w:w="1083" w:type="dxa"/>
          </w:tcPr>
          <w:p w:rsidR="00433A4B" w:rsidRDefault="00433A4B">
            <w:pPr>
              <w:pStyle w:val="ConsPlusNormal"/>
              <w:jc w:val="center"/>
            </w:pPr>
            <w:r>
              <w:t>почтовый адрес</w:t>
            </w:r>
          </w:p>
        </w:tc>
        <w:tc>
          <w:tcPr>
            <w:tcW w:w="1750" w:type="dxa"/>
            <w:vMerge/>
          </w:tcPr>
          <w:p w:rsidR="00433A4B" w:rsidRDefault="00433A4B">
            <w:pPr>
              <w:pStyle w:val="ConsPlusNormal"/>
            </w:pPr>
          </w:p>
        </w:tc>
        <w:tc>
          <w:tcPr>
            <w:tcW w:w="1562" w:type="dxa"/>
          </w:tcPr>
          <w:p w:rsidR="00433A4B" w:rsidRDefault="00433A4B">
            <w:pPr>
              <w:pStyle w:val="ConsPlusNormal"/>
              <w:jc w:val="center"/>
            </w:pPr>
            <w:r>
              <w:t>фамилия, имя, отчество (при наличии) полностью</w:t>
            </w:r>
          </w:p>
        </w:tc>
        <w:tc>
          <w:tcPr>
            <w:tcW w:w="807" w:type="dxa"/>
          </w:tcPr>
          <w:p w:rsidR="00433A4B" w:rsidRDefault="00433A4B">
            <w:pPr>
              <w:pStyle w:val="ConsPlusNormal"/>
              <w:jc w:val="center"/>
            </w:pPr>
            <w:r>
              <w:t>вид спорта</w:t>
            </w:r>
          </w:p>
        </w:tc>
        <w:tc>
          <w:tcPr>
            <w:tcW w:w="1321" w:type="dxa"/>
          </w:tcPr>
          <w:p w:rsidR="00433A4B" w:rsidRDefault="00433A4B">
            <w:pPr>
              <w:pStyle w:val="ConsPlusNormal"/>
              <w:jc w:val="center"/>
            </w:pPr>
            <w:r>
              <w:t>реквизиты приказа о зачислении в муниципальную спортивную школу</w:t>
            </w:r>
          </w:p>
        </w:tc>
        <w:tc>
          <w:tcPr>
            <w:tcW w:w="1985" w:type="dxa"/>
          </w:tcPr>
          <w:p w:rsidR="00433A4B" w:rsidRDefault="00433A4B">
            <w:pPr>
              <w:pStyle w:val="ConsPlusNormal"/>
              <w:jc w:val="center"/>
            </w:pPr>
            <w:r>
              <w:t>дата утверждения списка кандидатов в спортивные сборные команды, в том числе спортивные сборные команды Российской Федерации</w:t>
            </w:r>
          </w:p>
        </w:tc>
        <w:tc>
          <w:tcPr>
            <w:tcW w:w="1102" w:type="dxa"/>
            <w:vMerge/>
          </w:tcPr>
          <w:p w:rsidR="00433A4B" w:rsidRDefault="00433A4B">
            <w:pPr>
              <w:pStyle w:val="ConsPlusNormal"/>
            </w:pPr>
          </w:p>
        </w:tc>
      </w:tr>
      <w:tr w:rsidR="00433A4B">
        <w:tc>
          <w:tcPr>
            <w:tcW w:w="453" w:type="dxa"/>
          </w:tcPr>
          <w:p w:rsidR="00433A4B" w:rsidRDefault="00433A4B">
            <w:pPr>
              <w:pStyle w:val="ConsPlusNormal"/>
              <w:jc w:val="center"/>
            </w:pPr>
            <w:r>
              <w:t>1</w:t>
            </w:r>
          </w:p>
        </w:tc>
        <w:tc>
          <w:tcPr>
            <w:tcW w:w="1666" w:type="dxa"/>
          </w:tcPr>
          <w:p w:rsidR="00433A4B" w:rsidRDefault="00433A4B">
            <w:pPr>
              <w:pStyle w:val="ConsPlusNormal"/>
              <w:jc w:val="center"/>
            </w:pPr>
            <w:r>
              <w:t>2</w:t>
            </w:r>
          </w:p>
        </w:tc>
        <w:tc>
          <w:tcPr>
            <w:tcW w:w="1737" w:type="dxa"/>
          </w:tcPr>
          <w:p w:rsidR="00433A4B" w:rsidRDefault="00433A4B">
            <w:pPr>
              <w:pStyle w:val="ConsPlusNormal"/>
              <w:jc w:val="center"/>
            </w:pPr>
            <w:r>
              <w:t>3</w:t>
            </w:r>
          </w:p>
        </w:tc>
        <w:tc>
          <w:tcPr>
            <w:tcW w:w="851" w:type="dxa"/>
          </w:tcPr>
          <w:p w:rsidR="00433A4B" w:rsidRDefault="00433A4B">
            <w:pPr>
              <w:pStyle w:val="ConsPlusNormal"/>
              <w:jc w:val="center"/>
            </w:pPr>
            <w:r>
              <w:t>4</w:t>
            </w:r>
          </w:p>
        </w:tc>
        <w:tc>
          <w:tcPr>
            <w:tcW w:w="1559" w:type="dxa"/>
          </w:tcPr>
          <w:p w:rsidR="00433A4B" w:rsidRDefault="00433A4B">
            <w:pPr>
              <w:pStyle w:val="ConsPlusNormal"/>
              <w:jc w:val="center"/>
            </w:pPr>
            <w:r>
              <w:t>5</w:t>
            </w:r>
          </w:p>
        </w:tc>
        <w:tc>
          <w:tcPr>
            <w:tcW w:w="1083" w:type="dxa"/>
          </w:tcPr>
          <w:p w:rsidR="00433A4B" w:rsidRDefault="00433A4B">
            <w:pPr>
              <w:pStyle w:val="ConsPlusNormal"/>
              <w:jc w:val="center"/>
            </w:pPr>
            <w:r>
              <w:t>6</w:t>
            </w:r>
          </w:p>
        </w:tc>
        <w:tc>
          <w:tcPr>
            <w:tcW w:w="1750" w:type="dxa"/>
          </w:tcPr>
          <w:p w:rsidR="00433A4B" w:rsidRDefault="00433A4B">
            <w:pPr>
              <w:pStyle w:val="ConsPlusNormal"/>
              <w:jc w:val="center"/>
            </w:pPr>
            <w:r>
              <w:t>7</w:t>
            </w:r>
          </w:p>
        </w:tc>
        <w:tc>
          <w:tcPr>
            <w:tcW w:w="1562" w:type="dxa"/>
          </w:tcPr>
          <w:p w:rsidR="00433A4B" w:rsidRDefault="00433A4B">
            <w:pPr>
              <w:pStyle w:val="ConsPlusNormal"/>
              <w:jc w:val="center"/>
            </w:pPr>
            <w:r>
              <w:t>8</w:t>
            </w:r>
          </w:p>
        </w:tc>
        <w:tc>
          <w:tcPr>
            <w:tcW w:w="807" w:type="dxa"/>
          </w:tcPr>
          <w:p w:rsidR="00433A4B" w:rsidRDefault="00433A4B">
            <w:pPr>
              <w:pStyle w:val="ConsPlusNormal"/>
              <w:jc w:val="center"/>
            </w:pPr>
            <w:r>
              <w:t>9</w:t>
            </w:r>
          </w:p>
        </w:tc>
        <w:tc>
          <w:tcPr>
            <w:tcW w:w="1321" w:type="dxa"/>
          </w:tcPr>
          <w:p w:rsidR="00433A4B" w:rsidRDefault="00433A4B">
            <w:pPr>
              <w:pStyle w:val="ConsPlusNormal"/>
              <w:jc w:val="center"/>
            </w:pPr>
            <w:r>
              <w:t>10</w:t>
            </w:r>
          </w:p>
        </w:tc>
        <w:tc>
          <w:tcPr>
            <w:tcW w:w="1985" w:type="dxa"/>
          </w:tcPr>
          <w:p w:rsidR="00433A4B" w:rsidRDefault="00433A4B">
            <w:pPr>
              <w:pStyle w:val="ConsPlusNormal"/>
              <w:jc w:val="center"/>
            </w:pPr>
            <w:r>
              <w:t>11</w:t>
            </w:r>
          </w:p>
        </w:tc>
        <w:tc>
          <w:tcPr>
            <w:tcW w:w="1102" w:type="dxa"/>
          </w:tcPr>
          <w:p w:rsidR="00433A4B" w:rsidRDefault="00433A4B">
            <w:pPr>
              <w:pStyle w:val="ConsPlusNormal"/>
              <w:jc w:val="center"/>
            </w:pPr>
            <w:r>
              <w:t>12</w:t>
            </w:r>
          </w:p>
        </w:tc>
      </w:tr>
      <w:tr w:rsidR="00433A4B">
        <w:tc>
          <w:tcPr>
            <w:tcW w:w="453" w:type="dxa"/>
            <w:vMerge w:val="restart"/>
          </w:tcPr>
          <w:p w:rsidR="00433A4B" w:rsidRDefault="00433A4B">
            <w:pPr>
              <w:pStyle w:val="ConsPlusNormal"/>
            </w:pPr>
          </w:p>
        </w:tc>
        <w:tc>
          <w:tcPr>
            <w:tcW w:w="1666" w:type="dxa"/>
            <w:vMerge w:val="restart"/>
          </w:tcPr>
          <w:p w:rsidR="00433A4B" w:rsidRDefault="00433A4B">
            <w:pPr>
              <w:pStyle w:val="ConsPlusNormal"/>
            </w:pPr>
          </w:p>
        </w:tc>
        <w:tc>
          <w:tcPr>
            <w:tcW w:w="5230" w:type="dxa"/>
            <w:gridSpan w:val="4"/>
            <w:vMerge w:val="restart"/>
          </w:tcPr>
          <w:p w:rsidR="00433A4B" w:rsidRDefault="00433A4B">
            <w:pPr>
              <w:pStyle w:val="ConsPlusNormal"/>
            </w:pPr>
          </w:p>
        </w:tc>
        <w:tc>
          <w:tcPr>
            <w:tcW w:w="1750" w:type="dxa"/>
            <w:vMerge w:val="restart"/>
          </w:tcPr>
          <w:p w:rsidR="00433A4B" w:rsidRDefault="00433A4B">
            <w:pPr>
              <w:pStyle w:val="ConsPlusNormal"/>
            </w:pPr>
          </w:p>
        </w:tc>
        <w:tc>
          <w:tcPr>
            <w:tcW w:w="1562" w:type="dxa"/>
          </w:tcPr>
          <w:p w:rsidR="00433A4B" w:rsidRDefault="00433A4B">
            <w:pPr>
              <w:pStyle w:val="ConsPlusNormal"/>
            </w:pPr>
          </w:p>
        </w:tc>
        <w:tc>
          <w:tcPr>
            <w:tcW w:w="807" w:type="dxa"/>
          </w:tcPr>
          <w:p w:rsidR="00433A4B" w:rsidRDefault="00433A4B">
            <w:pPr>
              <w:pStyle w:val="ConsPlusNormal"/>
            </w:pPr>
          </w:p>
        </w:tc>
        <w:tc>
          <w:tcPr>
            <w:tcW w:w="1321" w:type="dxa"/>
          </w:tcPr>
          <w:p w:rsidR="00433A4B" w:rsidRDefault="00433A4B">
            <w:pPr>
              <w:pStyle w:val="ConsPlusNormal"/>
            </w:pPr>
          </w:p>
        </w:tc>
        <w:tc>
          <w:tcPr>
            <w:tcW w:w="1985" w:type="dxa"/>
          </w:tcPr>
          <w:p w:rsidR="00433A4B" w:rsidRDefault="00433A4B">
            <w:pPr>
              <w:pStyle w:val="ConsPlusNormal"/>
            </w:pPr>
          </w:p>
        </w:tc>
        <w:tc>
          <w:tcPr>
            <w:tcW w:w="1102" w:type="dxa"/>
            <w:vMerge w:val="restart"/>
          </w:tcPr>
          <w:p w:rsidR="00433A4B" w:rsidRDefault="00433A4B">
            <w:pPr>
              <w:pStyle w:val="ConsPlusNormal"/>
            </w:pPr>
          </w:p>
        </w:tc>
      </w:tr>
      <w:tr w:rsidR="00433A4B">
        <w:tc>
          <w:tcPr>
            <w:tcW w:w="453" w:type="dxa"/>
            <w:vMerge/>
          </w:tcPr>
          <w:p w:rsidR="00433A4B" w:rsidRDefault="00433A4B">
            <w:pPr>
              <w:pStyle w:val="ConsPlusNormal"/>
            </w:pPr>
          </w:p>
        </w:tc>
        <w:tc>
          <w:tcPr>
            <w:tcW w:w="1666" w:type="dxa"/>
            <w:vMerge/>
          </w:tcPr>
          <w:p w:rsidR="00433A4B" w:rsidRDefault="00433A4B">
            <w:pPr>
              <w:pStyle w:val="ConsPlusNormal"/>
            </w:pPr>
          </w:p>
        </w:tc>
        <w:tc>
          <w:tcPr>
            <w:tcW w:w="5230" w:type="dxa"/>
            <w:gridSpan w:val="4"/>
            <w:vMerge/>
          </w:tcPr>
          <w:p w:rsidR="00433A4B" w:rsidRDefault="00433A4B">
            <w:pPr>
              <w:pStyle w:val="ConsPlusNormal"/>
            </w:pPr>
          </w:p>
        </w:tc>
        <w:tc>
          <w:tcPr>
            <w:tcW w:w="1750" w:type="dxa"/>
            <w:vMerge/>
          </w:tcPr>
          <w:p w:rsidR="00433A4B" w:rsidRDefault="00433A4B">
            <w:pPr>
              <w:pStyle w:val="ConsPlusNormal"/>
            </w:pPr>
          </w:p>
        </w:tc>
        <w:tc>
          <w:tcPr>
            <w:tcW w:w="1562" w:type="dxa"/>
          </w:tcPr>
          <w:p w:rsidR="00433A4B" w:rsidRDefault="00433A4B">
            <w:pPr>
              <w:pStyle w:val="ConsPlusNormal"/>
            </w:pPr>
          </w:p>
        </w:tc>
        <w:tc>
          <w:tcPr>
            <w:tcW w:w="807" w:type="dxa"/>
          </w:tcPr>
          <w:p w:rsidR="00433A4B" w:rsidRDefault="00433A4B">
            <w:pPr>
              <w:pStyle w:val="ConsPlusNormal"/>
            </w:pPr>
          </w:p>
        </w:tc>
        <w:tc>
          <w:tcPr>
            <w:tcW w:w="1321" w:type="dxa"/>
          </w:tcPr>
          <w:p w:rsidR="00433A4B" w:rsidRDefault="00433A4B">
            <w:pPr>
              <w:pStyle w:val="ConsPlusNormal"/>
            </w:pPr>
          </w:p>
        </w:tc>
        <w:tc>
          <w:tcPr>
            <w:tcW w:w="1985" w:type="dxa"/>
          </w:tcPr>
          <w:p w:rsidR="00433A4B" w:rsidRDefault="00433A4B">
            <w:pPr>
              <w:pStyle w:val="ConsPlusNormal"/>
            </w:pPr>
          </w:p>
        </w:tc>
        <w:tc>
          <w:tcPr>
            <w:tcW w:w="1102" w:type="dxa"/>
            <w:vMerge/>
          </w:tcPr>
          <w:p w:rsidR="00433A4B" w:rsidRDefault="00433A4B">
            <w:pPr>
              <w:pStyle w:val="ConsPlusNormal"/>
            </w:pPr>
          </w:p>
        </w:tc>
      </w:tr>
      <w:tr w:rsidR="00433A4B">
        <w:tc>
          <w:tcPr>
            <w:tcW w:w="453" w:type="dxa"/>
            <w:vMerge/>
          </w:tcPr>
          <w:p w:rsidR="00433A4B" w:rsidRDefault="00433A4B">
            <w:pPr>
              <w:pStyle w:val="ConsPlusNormal"/>
            </w:pPr>
          </w:p>
        </w:tc>
        <w:tc>
          <w:tcPr>
            <w:tcW w:w="1666" w:type="dxa"/>
            <w:vMerge/>
          </w:tcPr>
          <w:p w:rsidR="00433A4B" w:rsidRDefault="00433A4B">
            <w:pPr>
              <w:pStyle w:val="ConsPlusNormal"/>
            </w:pPr>
          </w:p>
        </w:tc>
        <w:tc>
          <w:tcPr>
            <w:tcW w:w="5230" w:type="dxa"/>
            <w:gridSpan w:val="4"/>
            <w:vMerge w:val="restart"/>
          </w:tcPr>
          <w:p w:rsidR="00433A4B" w:rsidRDefault="00433A4B">
            <w:pPr>
              <w:pStyle w:val="ConsPlusNormal"/>
            </w:pPr>
          </w:p>
        </w:tc>
        <w:tc>
          <w:tcPr>
            <w:tcW w:w="1750" w:type="dxa"/>
            <w:vMerge w:val="restart"/>
          </w:tcPr>
          <w:p w:rsidR="00433A4B" w:rsidRDefault="00433A4B">
            <w:pPr>
              <w:pStyle w:val="ConsPlusNormal"/>
            </w:pPr>
          </w:p>
        </w:tc>
        <w:tc>
          <w:tcPr>
            <w:tcW w:w="1562" w:type="dxa"/>
          </w:tcPr>
          <w:p w:rsidR="00433A4B" w:rsidRDefault="00433A4B">
            <w:pPr>
              <w:pStyle w:val="ConsPlusNormal"/>
            </w:pPr>
          </w:p>
        </w:tc>
        <w:tc>
          <w:tcPr>
            <w:tcW w:w="807" w:type="dxa"/>
          </w:tcPr>
          <w:p w:rsidR="00433A4B" w:rsidRDefault="00433A4B">
            <w:pPr>
              <w:pStyle w:val="ConsPlusNormal"/>
            </w:pPr>
          </w:p>
        </w:tc>
        <w:tc>
          <w:tcPr>
            <w:tcW w:w="1321" w:type="dxa"/>
          </w:tcPr>
          <w:p w:rsidR="00433A4B" w:rsidRDefault="00433A4B">
            <w:pPr>
              <w:pStyle w:val="ConsPlusNormal"/>
            </w:pPr>
          </w:p>
        </w:tc>
        <w:tc>
          <w:tcPr>
            <w:tcW w:w="1985" w:type="dxa"/>
          </w:tcPr>
          <w:p w:rsidR="00433A4B" w:rsidRDefault="00433A4B">
            <w:pPr>
              <w:pStyle w:val="ConsPlusNormal"/>
            </w:pPr>
          </w:p>
        </w:tc>
        <w:tc>
          <w:tcPr>
            <w:tcW w:w="1102" w:type="dxa"/>
            <w:vMerge/>
          </w:tcPr>
          <w:p w:rsidR="00433A4B" w:rsidRDefault="00433A4B">
            <w:pPr>
              <w:pStyle w:val="ConsPlusNormal"/>
            </w:pPr>
          </w:p>
        </w:tc>
      </w:tr>
      <w:tr w:rsidR="00433A4B">
        <w:tc>
          <w:tcPr>
            <w:tcW w:w="453" w:type="dxa"/>
            <w:vMerge/>
          </w:tcPr>
          <w:p w:rsidR="00433A4B" w:rsidRDefault="00433A4B">
            <w:pPr>
              <w:pStyle w:val="ConsPlusNormal"/>
            </w:pPr>
          </w:p>
        </w:tc>
        <w:tc>
          <w:tcPr>
            <w:tcW w:w="1666" w:type="dxa"/>
            <w:vMerge/>
          </w:tcPr>
          <w:p w:rsidR="00433A4B" w:rsidRDefault="00433A4B">
            <w:pPr>
              <w:pStyle w:val="ConsPlusNormal"/>
            </w:pPr>
          </w:p>
        </w:tc>
        <w:tc>
          <w:tcPr>
            <w:tcW w:w="5230" w:type="dxa"/>
            <w:gridSpan w:val="4"/>
            <w:vMerge/>
          </w:tcPr>
          <w:p w:rsidR="00433A4B" w:rsidRDefault="00433A4B">
            <w:pPr>
              <w:pStyle w:val="ConsPlusNormal"/>
            </w:pPr>
          </w:p>
        </w:tc>
        <w:tc>
          <w:tcPr>
            <w:tcW w:w="1750" w:type="dxa"/>
            <w:vMerge/>
          </w:tcPr>
          <w:p w:rsidR="00433A4B" w:rsidRDefault="00433A4B">
            <w:pPr>
              <w:pStyle w:val="ConsPlusNormal"/>
            </w:pPr>
          </w:p>
        </w:tc>
        <w:tc>
          <w:tcPr>
            <w:tcW w:w="1562" w:type="dxa"/>
          </w:tcPr>
          <w:p w:rsidR="00433A4B" w:rsidRDefault="00433A4B">
            <w:pPr>
              <w:pStyle w:val="ConsPlusNormal"/>
            </w:pPr>
          </w:p>
        </w:tc>
        <w:tc>
          <w:tcPr>
            <w:tcW w:w="807" w:type="dxa"/>
          </w:tcPr>
          <w:p w:rsidR="00433A4B" w:rsidRDefault="00433A4B">
            <w:pPr>
              <w:pStyle w:val="ConsPlusNormal"/>
            </w:pPr>
          </w:p>
        </w:tc>
        <w:tc>
          <w:tcPr>
            <w:tcW w:w="1321" w:type="dxa"/>
          </w:tcPr>
          <w:p w:rsidR="00433A4B" w:rsidRDefault="00433A4B">
            <w:pPr>
              <w:pStyle w:val="ConsPlusNormal"/>
            </w:pPr>
          </w:p>
        </w:tc>
        <w:tc>
          <w:tcPr>
            <w:tcW w:w="1985" w:type="dxa"/>
          </w:tcPr>
          <w:p w:rsidR="00433A4B" w:rsidRDefault="00433A4B">
            <w:pPr>
              <w:pStyle w:val="ConsPlusNormal"/>
            </w:pPr>
          </w:p>
        </w:tc>
        <w:tc>
          <w:tcPr>
            <w:tcW w:w="1102" w:type="dxa"/>
            <w:vMerge/>
          </w:tcPr>
          <w:p w:rsidR="00433A4B" w:rsidRDefault="00433A4B">
            <w:pPr>
              <w:pStyle w:val="ConsPlusNormal"/>
            </w:pPr>
          </w:p>
        </w:tc>
      </w:tr>
      <w:tr w:rsidR="00433A4B">
        <w:tc>
          <w:tcPr>
            <w:tcW w:w="453" w:type="dxa"/>
          </w:tcPr>
          <w:p w:rsidR="00433A4B" w:rsidRDefault="00433A4B">
            <w:pPr>
              <w:pStyle w:val="ConsPlusNormal"/>
            </w:pPr>
          </w:p>
        </w:tc>
        <w:tc>
          <w:tcPr>
            <w:tcW w:w="6896" w:type="dxa"/>
            <w:gridSpan w:val="5"/>
          </w:tcPr>
          <w:p w:rsidR="00433A4B" w:rsidRDefault="00433A4B">
            <w:pPr>
              <w:pStyle w:val="ConsPlusNormal"/>
            </w:pPr>
            <w:r>
              <w:t>Итого спортсменов (по муниципальному образованию Архангельской области)</w:t>
            </w:r>
          </w:p>
        </w:tc>
        <w:tc>
          <w:tcPr>
            <w:tcW w:w="1750" w:type="dxa"/>
          </w:tcPr>
          <w:p w:rsidR="00433A4B" w:rsidRDefault="00433A4B">
            <w:pPr>
              <w:pStyle w:val="ConsPlusNormal"/>
            </w:pPr>
          </w:p>
        </w:tc>
        <w:tc>
          <w:tcPr>
            <w:tcW w:w="1562" w:type="dxa"/>
          </w:tcPr>
          <w:p w:rsidR="00433A4B" w:rsidRDefault="00433A4B">
            <w:pPr>
              <w:pStyle w:val="ConsPlusNormal"/>
              <w:jc w:val="center"/>
            </w:pPr>
            <w:r>
              <w:t>х</w:t>
            </w:r>
          </w:p>
        </w:tc>
        <w:tc>
          <w:tcPr>
            <w:tcW w:w="807" w:type="dxa"/>
          </w:tcPr>
          <w:p w:rsidR="00433A4B" w:rsidRDefault="00433A4B">
            <w:pPr>
              <w:pStyle w:val="ConsPlusNormal"/>
              <w:jc w:val="center"/>
            </w:pPr>
            <w:r>
              <w:t>х</w:t>
            </w:r>
          </w:p>
        </w:tc>
        <w:tc>
          <w:tcPr>
            <w:tcW w:w="1321" w:type="dxa"/>
          </w:tcPr>
          <w:p w:rsidR="00433A4B" w:rsidRDefault="00433A4B">
            <w:pPr>
              <w:pStyle w:val="ConsPlusNormal"/>
              <w:jc w:val="center"/>
            </w:pPr>
            <w:r>
              <w:t>х</w:t>
            </w:r>
          </w:p>
        </w:tc>
        <w:tc>
          <w:tcPr>
            <w:tcW w:w="1985" w:type="dxa"/>
          </w:tcPr>
          <w:p w:rsidR="00433A4B" w:rsidRDefault="00433A4B">
            <w:pPr>
              <w:pStyle w:val="ConsPlusNormal"/>
              <w:jc w:val="center"/>
            </w:pPr>
            <w:r>
              <w:t>х</w:t>
            </w:r>
          </w:p>
        </w:tc>
        <w:tc>
          <w:tcPr>
            <w:tcW w:w="1102" w:type="dxa"/>
          </w:tcPr>
          <w:p w:rsidR="00433A4B" w:rsidRDefault="00433A4B">
            <w:pPr>
              <w:pStyle w:val="ConsPlusNormal"/>
              <w:jc w:val="center"/>
            </w:pPr>
            <w:r>
              <w:t>х</w:t>
            </w:r>
          </w:p>
        </w:tc>
      </w:tr>
      <w:tr w:rsidR="00433A4B">
        <w:tc>
          <w:tcPr>
            <w:tcW w:w="453" w:type="dxa"/>
            <w:vMerge w:val="restart"/>
          </w:tcPr>
          <w:p w:rsidR="00433A4B" w:rsidRDefault="00433A4B">
            <w:pPr>
              <w:pStyle w:val="ConsPlusNormal"/>
            </w:pPr>
          </w:p>
        </w:tc>
        <w:tc>
          <w:tcPr>
            <w:tcW w:w="1666" w:type="dxa"/>
            <w:vMerge w:val="restart"/>
          </w:tcPr>
          <w:p w:rsidR="00433A4B" w:rsidRDefault="00433A4B">
            <w:pPr>
              <w:pStyle w:val="ConsPlusNormal"/>
            </w:pPr>
          </w:p>
        </w:tc>
        <w:tc>
          <w:tcPr>
            <w:tcW w:w="5230" w:type="dxa"/>
            <w:gridSpan w:val="4"/>
            <w:vMerge w:val="restart"/>
          </w:tcPr>
          <w:p w:rsidR="00433A4B" w:rsidRDefault="00433A4B">
            <w:pPr>
              <w:pStyle w:val="ConsPlusNormal"/>
            </w:pPr>
          </w:p>
        </w:tc>
        <w:tc>
          <w:tcPr>
            <w:tcW w:w="1750" w:type="dxa"/>
            <w:vMerge w:val="restart"/>
          </w:tcPr>
          <w:p w:rsidR="00433A4B" w:rsidRDefault="00433A4B">
            <w:pPr>
              <w:pStyle w:val="ConsPlusNormal"/>
            </w:pPr>
          </w:p>
        </w:tc>
        <w:tc>
          <w:tcPr>
            <w:tcW w:w="1562" w:type="dxa"/>
          </w:tcPr>
          <w:p w:rsidR="00433A4B" w:rsidRDefault="00433A4B">
            <w:pPr>
              <w:pStyle w:val="ConsPlusNormal"/>
            </w:pPr>
          </w:p>
        </w:tc>
        <w:tc>
          <w:tcPr>
            <w:tcW w:w="807" w:type="dxa"/>
          </w:tcPr>
          <w:p w:rsidR="00433A4B" w:rsidRDefault="00433A4B">
            <w:pPr>
              <w:pStyle w:val="ConsPlusNormal"/>
            </w:pPr>
          </w:p>
        </w:tc>
        <w:tc>
          <w:tcPr>
            <w:tcW w:w="1321" w:type="dxa"/>
          </w:tcPr>
          <w:p w:rsidR="00433A4B" w:rsidRDefault="00433A4B">
            <w:pPr>
              <w:pStyle w:val="ConsPlusNormal"/>
            </w:pPr>
          </w:p>
        </w:tc>
        <w:tc>
          <w:tcPr>
            <w:tcW w:w="1985" w:type="dxa"/>
          </w:tcPr>
          <w:p w:rsidR="00433A4B" w:rsidRDefault="00433A4B">
            <w:pPr>
              <w:pStyle w:val="ConsPlusNormal"/>
            </w:pPr>
          </w:p>
        </w:tc>
        <w:tc>
          <w:tcPr>
            <w:tcW w:w="1102" w:type="dxa"/>
          </w:tcPr>
          <w:p w:rsidR="00433A4B" w:rsidRDefault="00433A4B">
            <w:pPr>
              <w:pStyle w:val="ConsPlusNormal"/>
            </w:pPr>
          </w:p>
        </w:tc>
      </w:tr>
      <w:tr w:rsidR="00433A4B">
        <w:tc>
          <w:tcPr>
            <w:tcW w:w="453" w:type="dxa"/>
            <w:vMerge/>
          </w:tcPr>
          <w:p w:rsidR="00433A4B" w:rsidRDefault="00433A4B">
            <w:pPr>
              <w:pStyle w:val="ConsPlusNormal"/>
            </w:pPr>
          </w:p>
        </w:tc>
        <w:tc>
          <w:tcPr>
            <w:tcW w:w="1666" w:type="dxa"/>
            <w:vMerge/>
          </w:tcPr>
          <w:p w:rsidR="00433A4B" w:rsidRDefault="00433A4B">
            <w:pPr>
              <w:pStyle w:val="ConsPlusNormal"/>
            </w:pPr>
          </w:p>
        </w:tc>
        <w:tc>
          <w:tcPr>
            <w:tcW w:w="5230" w:type="dxa"/>
            <w:gridSpan w:val="4"/>
            <w:vMerge/>
          </w:tcPr>
          <w:p w:rsidR="00433A4B" w:rsidRDefault="00433A4B">
            <w:pPr>
              <w:pStyle w:val="ConsPlusNormal"/>
            </w:pPr>
          </w:p>
        </w:tc>
        <w:tc>
          <w:tcPr>
            <w:tcW w:w="1750" w:type="dxa"/>
            <w:vMerge/>
          </w:tcPr>
          <w:p w:rsidR="00433A4B" w:rsidRDefault="00433A4B">
            <w:pPr>
              <w:pStyle w:val="ConsPlusNormal"/>
            </w:pPr>
          </w:p>
        </w:tc>
        <w:tc>
          <w:tcPr>
            <w:tcW w:w="1562" w:type="dxa"/>
          </w:tcPr>
          <w:p w:rsidR="00433A4B" w:rsidRDefault="00433A4B">
            <w:pPr>
              <w:pStyle w:val="ConsPlusNormal"/>
            </w:pPr>
          </w:p>
        </w:tc>
        <w:tc>
          <w:tcPr>
            <w:tcW w:w="807" w:type="dxa"/>
          </w:tcPr>
          <w:p w:rsidR="00433A4B" w:rsidRDefault="00433A4B">
            <w:pPr>
              <w:pStyle w:val="ConsPlusNormal"/>
            </w:pPr>
          </w:p>
        </w:tc>
        <w:tc>
          <w:tcPr>
            <w:tcW w:w="1321" w:type="dxa"/>
          </w:tcPr>
          <w:p w:rsidR="00433A4B" w:rsidRDefault="00433A4B">
            <w:pPr>
              <w:pStyle w:val="ConsPlusNormal"/>
            </w:pPr>
          </w:p>
        </w:tc>
        <w:tc>
          <w:tcPr>
            <w:tcW w:w="1985" w:type="dxa"/>
          </w:tcPr>
          <w:p w:rsidR="00433A4B" w:rsidRDefault="00433A4B">
            <w:pPr>
              <w:pStyle w:val="ConsPlusNormal"/>
            </w:pPr>
          </w:p>
        </w:tc>
        <w:tc>
          <w:tcPr>
            <w:tcW w:w="1102" w:type="dxa"/>
          </w:tcPr>
          <w:p w:rsidR="00433A4B" w:rsidRDefault="00433A4B">
            <w:pPr>
              <w:pStyle w:val="ConsPlusNormal"/>
            </w:pPr>
          </w:p>
        </w:tc>
      </w:tr>
      <w:tr w:rsidR="00433A4B">
        <w:tc>
          <w:tcPr>
            <w:tcW w:w="453" w:type="dxa"/>
            <w:vMerge/>
          </w:tcPr>
          <w:p w:rsidR="00433A4B" w:rsidRDefault="00433A4B">
            <w:pPr>
              <w:pStyle w:val="ConsPlusNormal"/>
            </w:pPr>
          </w:p>
        </w:tc>
        <w:tc>
          <w:tcPr>
            <w:tcW w:w="1666" w:type="dxa"/>
            <w:vMerge/>
          </w:tcPr>
          <w:p w:rsidR="00433A4B" w:rsidRDefault="00433A4B">
            <w:pPr>
              <w:pStyle w:val="ConsPlusNormal"/>
            </w:pPr>
          </w:p>
        </w:tc>
        <w:tc>
          <w:tcPr>
            <w:tcW w:w="5230" w:type="dxa"/>
            <w:gridSpan w:val="4"/>
            <w:vMerge w:val="restart"/>
          </w:tcPr>
          <w:p w:rsidR="00433A4B" w:rsidRDefault="00433A4B">
            <w:pPr>
              <w:pStyle w:val="ConsPlusNormal"/>
            </w:pPr>
          </w:p>
        </w:tc>
        <w:tc>
          <w:tcPr>
            <w:tcW w:w="1750" w:type="dxa"/>
            <w:vMerge w:val="restart"/>
          </w:tcPr>
          <w:p w:rsidR="00433A4B" w:rsidRDefault="00433A4B">
            <w:pPr>
              <w:pStyle w:val="ConsPlusNormal"/>
            </w:pPr>
          </w:p>
        </w:tc>
        <w:tc>
          <w:tcPr>
            <w:tcW w:w="1562" w:type="dxa"/>
          </w:tcPr>
          <w:p w:rsidR="00433A4B" w:rsidRDefault="00433A4B">
            <w:pPr>
              <w:pStyle w:val="ConsPlusNormal"/>
            </w:pPr>
          </w:p>
        </w:tc>
        <w:tc>
          <w:tcPr>
            <w:tcW w:w="807" w:type="dxa"/>
          </w:tcPr>
          <w:p w:rsidR="00433A4B" w:rsidRDefault="00433A4B">
            <w:pPr>
              <w:pStyle w:val="ConsPlusNormal"/>
            </w:pPr>
          </w:p>
        </w:tc>
        <w:tc>
          <w:tcPr>
            <w:tcW w:w="1321" w:type="dxa"/>
          </w:tcPr>
          <w:p w:rsidR="00433A4B" w:rsidRDefault="00433A4B">
            <w:pPr>
              <w:pStyle w:val="ConsPlusNormal"/>
            </w:pPr>
          </w:p>
        </w:tc>
        <w:tc>
          <w:tcPr>
            <w:tcW w:w="1985" w:type="dxa"/>
          </w:tcPr>
          <w:p w:rsidR="00433A4B" w:rsidRDefault="00433A4B">
            <w:pPr>
              <w:pStyle w:val="ConsPlusNormal"/>
            </w:pPr>
          </w:p>
        </w:tc>
        <w:tc>
          <w:tcPr>
            <w:tcW w:w="1102" w:type="dxa"/>
          </w:tcPr>
          <w:p w:rsidR="00433A4B" w:rsidRDefault="00433A4B">
            <w:pPr>
              <w:pStyle w:val="ConsPlusNormal"/>
            </w:pPr>
          </w:p>
        </w:tc>
      </w:tr>
      <w:tr w:rsidR="00433A4B">
        <w:tc>
          <w:tcPr>
            <w:tcW w:w="453" w:type="dxa"/>
            <w:vMerge/>
          </w:tcPr>
          <w:p w:rsidR="00433A4B" w:rsidRDefault="00433A4B">
            <w:pPr>
              <w:pStyle w:val="ConsPlusNormal"/>
            </w:pPr>
          </w:p>
        </w:tc>
        <w:tc>
          <w:tcPr>
            <w:tcW w:w="1666" w:type="dxa"/>
            <w:vMerge/>
          </w:tcPr>
          <w:p w:rsidR="00433A4B" w:rsidRDefault="00433A4B">
            <w:pPr>
              <w:pStyle w:val="ConsPlusNormal"/>
            </w:pPr>
          </w:p>
        </w:tc>
        <w:tc>
          <w:tcPr>
            <w:tcW w:w="5230" w:type="dxa"/>
            <w:gridSpan w:val="4"/>
            <w:vMerge/>
          </w:tcPr>
          <w:p w:rsidR="00433A4B" w:rsidRDefault="00433A4B">
            <w:pPr>
              <w:pStyle w:val="ConsPlusNormal"/>
            </w:pPr>
          </w:p>
        </w:tc>
        <w:tc>
          <w:tcPr>
            <w:tcW w:w="1750" w:type="dxa"/>
            <w:vMerge/>
          </w:tcPr>
          <w:p w:rsidR="00433A4B" w:rsidRDefault="00433A4B">
            <w:pPr>
              <w:pStyle w:val="ConsPlusNormal"/>
            </w:pPr>
          </w:p>
        </w:tc>
        <w:tc>
          <w:tcPr>
            <w:tcW w:w="1562" w:type="dxa"/>
          </w:tcPr>
          <w:p w:rsidR="00433A4B" w:rsidRDefault="00433A4B">
            <w:pPr>
              <w:pStyle w:val="ConsPlusNormal"/>
            </w:pPr>
          </w:p>
        </w:tc>
        <w:tc>
          <w:tcPr>
            <w:tcW w:w="807" w:type="dxa"/>
          </w:tcPr>
          <w:p w:rsidR="00433A4B" w:rsidRDefault="00433A4B">
            <w:pPr>
              <w:pStyle w:val="ConsPlusNormal"/>
            </w:pPr>
          </w:p>
        </w:tc>
        <w:tc>
          <w:tcPr>
            <w:tcW w:w="1321" w:type="dxa"/>
          </w:tcPr>
          <w:p w:rsidR="00433A4B" w:rsidRDefault="00433A4B">
            <w:pPr>
              <w:pStyle w:val="ConsPlusNormal"/>
            </w:pPr>
          </w:p>
        </w:tc>
        <w:tc>
          <w:tcPr>
            <w:tcW w:w="1985" w:type="dxa"/>
          </w:tcPr>
          <w:p w:rsidR="00433A4B" w:rsidRDefault="00433A4B">
            <w:pPr>
              <w:pStyle w:val="ConsPlusNormal"/>
            </w:pPr>
          </w:p>
        </w:tc>
        <w:tc>
          <w:tcPr>
            <w:tcW w:w="1102" w:type="dxa"/>
          </w:tcPr>
          <w:p w:rsidR="00433A4B" w:rsidRDefault="00433A4B">
            <w:pPr>
              <w:pStyle w:val="ConsPlusNormal"/>
            </w:pPr>
          </w:p>
        </w:tc>
      </w:tr>
      <w:tr w:rsidR="00433A4B">
        <w:tc>
          <w:tcPr>
            <w:tcW w:w="453" w:type="dxa"/>
          </w:tcPr>
          <w:p w:rsidR="00433A4B" w:rsidRDefault="00433A4B">
            <w:pPr>
              <w:pStyle w:val="ConsPlusNormal"/>
            </w:pPr>
          </w:p>
        </w:tc>
        <w:tc>
          <w:tcPr>
            <w:tcW w:w="6896" w:type="dxa"/>
            <w:gridSpan w:val="5"/>
          </w:tcPr>
          <w:p w:rsidR="00433A4B" w:rsidRDefault="00433A4B">
            <w:pPr>
              <w:pStyle w:val="ConsPlusNormal"/>
            </w:pPr>
            <w:r>
              <w:t>Итого спортсменов (по муниципальному образованию Архангельской области)</w:t>
            </w:r>
          </w:p>
        </w:tc>
        <w:tc>
          <w:tcPr>
            <w:tcW w:w="1750" w:type="dxa"/>
          </w:tcPr>
          <w:p w:rsidR="00433A4B" w:rsidRDefault="00433A4B">
            <w:pPr>
              <w:pStyle w:val="ConsPlusNormal"/>
            </w:pPr>
          </w:p>
        </w:tc>
        <w:tc>
          <w:tcPr>
            <w:tcW w:w="1562" w:type="dxa"/>
          </w:tcPr>
          <w:p w:rsidR="00433A4B" w:rsidRDefault="00433A4B">
            <w:pPr>
              <w:pStyle w:val="ConsPlusNormal"/>
              <w:jc w:val="center"/>
            </w:pPr>
            <w:r>
              <w:t>х</w:t>
            </w:r>
          </w:p>
        </w:tc>
        <w:tc>
          <w:tcPr>
            <w:tcW w:w="807" w:type="dxa"/>
          </w:tcPr>
          <w:p w:rsidR="00433A4B" w:rsidRDefault="00433A4B">
            <w:pPr>
              <w:pStyle w:val="ConsPlusNormal"/>
              <w:jc w:val="center"/>
            </w:pPr>
            <w:r>
              <w:t>х</w:t>
            </w:r>
          </w:p>
        </w:tc>
        <w:tc>
          <w:tcPr>
            <w:tcW w:w="1321" w:type="dxa"/>
          </w:tcPr>
          <w:p w:rsidR="00433A4B" w:rsidRDefault="00433A4B">
            <w:pPr>
              <w:pStyle w:val="ConsPlusNormal"/>
              <w:jc w:val="center"/>
            </w:pPr>
            <w:r>
              <w:t>х</w:t>
            </w:r>
          </w:p>
        </w:tc>
        <w:tc>
          <w:tcPr>
            <w:tcW w:w="1985" w:type="dxa"/>
          </w:tcPr>
          <w:p w:rsidR="00433A4B" w:rsidRDefault="00433A4B">
            <w:pPr>
              <w:pStyle w:val="ConsPlusNormal"/>
              <w:jc w:val="center"/>
            </w:pPr>
            <w:r>
              <w:t>х</w:t>
            </w:r>
          </w:p>
        </w:tc>
        <w:tc>
          <w:tcPr>
            <w:tcW w:w="1102" w:type="dxa"/>
          </w:tcPr>
          <w:p w:rsidR="00433A4B" w:rsidRDefault="00433A4B">
            <w:pPr>
              <w:pStyle w:val="ConsPlusNormal"/>
              <w:jc w:val="center"/>
            </w:pPr>
            <w:r>
              <w:t>х</w:t>
            </w:r>
          </w:p>
        </w:tc>
      </w:tr>
      <w:tr w:rsidR="00433A4B">
        <w:tc>
          <w:tcPr>
            <w:tcW w:w="7349" w:type="dxa"/>
            <w:gridSpan w:val="6"/>
          </w:tcPr>
          <w:p w:rsidR="00433A4B" w:rsidRDefault="00433A4B">
            <w:pPr>
              <w:pStyle w:val="ConsPlusNormal"/>
            </w:pPr>
            <w:r>
              <w:t>Всего спортсменов по реестру</w:t>
            </w:r>
          </w:p>
        </w:tc>
        <w:tc>
          <w:tcPr>
            <w:tcW w:w="1750" w:type="dxa"/>
          </w:tcPr>
          <w:p w:rsidR="00433A4B" w:rsidRDefault="00433A4B">
            <w:pPr>
              <w:pStyle w:val="ConsPlusNormal"/>
            </w:pPr>
          </w:p>
        </w:tc>
        <w:tc>
          <w:tcPr>
            <w:tcW w:w="1562" w:type="dxa"/>
          </w:tcPr>
          <w:p w:rsidR="00433A4B" w:rsidRDefault="00433A4B">
            <w:pPr>
              <w:pStyle w:val="ConsPlusNormal"/>
              <w:jc w:val="center"/>
            </w:pPr>
            <w:r>
              <w:t>х</w:t>
            </w:r>
          </w:p>
        </w:tc>
        <w:tc>
          <w:tcPr>
            <w:tcW w:w="807" w:type="dxa"/>
          </w:tcPr>
          <w:p w:rsidR="00433A4B" w:rsidRDefault="00433A4B">
            <w:pPr>
              <w:pStyle w:val="ConsPlusNormal"/>
              <w:jc w:val="center"/>
            </w:pPr>
            <w:r>
              <w:t>х</w:t>
            </w:r>
          </w:p>
        </w:tc>
        <w:tc>
          <w:tcPr>
            <w:tcW w:w="1321" w:type="dxa"/>
          </w:tcPr>
          <w:p w:rsidR="00433A4B" w:rsidRDefault="00433A4B">
            <w:pPr>
              <w:pStyle w:val="ConsPlusNormal"/>
              <w:jc w:val="center"/>
            </w:pPr>
            <w:r>
              <w:t>х</w:t>
            </w:r>
          </w:p>
        </w:tc>
        <w:tc>
          <w:tcPr>
            <w:tcW w:w="1985" w:type="dxa"/>
          </w:tcPr>
          <w:p w:rsidR="00433A4B" w:rsidRDefault="00433A4B">
            <w:pPr>
              <w:pStyle w:val="ConsPlusNormal"/>
              <w:jc w:val="center"/>
            </w:pPr>
            <w:r>
              <w:t>х</w:t>
            </w:r>
          </w:p>
        </w:tc>
        <w:tc>
          <w:tcPr>
            <w:tcW w:w="1102" w:type="dxa"/>
          </w:tcPr>
          <w:p w:rsidR="00433A4B" w:rsidRDefault="00433A4B">
            <w:pPr>
              <w:pStyle w:val="ConsPlusNormal"/>
              <w:jc w:val="center"/>
            </w:pPr>
            <w:r>
              <w:t>х</w:t>
            </w:r>
          </w:p>
        </w:tc>
      </w:tr>
      <w:tr w:rsidR="00433A4B">
        <w:tc>
          <w:tcPr>
            <w:tcW w:w="7349" w:type="dxa"/>
            <w:gridSpan w:val="6"/>
          </w:tcPr>
          <w:p w:rsidR="00433A4B" w:rsidRDefault="00433A4B">
            <w:pPr>
              <w:pStyle w:val="ConsPlusNormal"/>
            </w:pPr>
            <w:r>
              <w:lastRenderedPageBreak/>
              <w:t>Общий объем субсидий (тыс. рублей)</w:t>
            </w:r>
          </w:p>
        </w:tc>
        <w:tc>
          <w:tcPr>
            <w:tcW w:w="1750" w:type="dxa"/>
          </w:tcPr>
          <w:p w:rsidR="00433A4B" w:rsidRDefault="00433A4B">
            <w:pPr>
              <w:pStyle w:val="ConsPlusNormal"/>
              <w:jc w:val="center"/>
            </w:pPr>
            <w:r>
              <w:t>х</w:t>
            </w:r>
          </w:p>
        </w:tc>
        <w:tc>
          <w:tcPr>
            <w:tcW w:w="1562" w:type="dxa"/>
          </w:tcPr>
          <w:p w:rsidR="00433A4B" w:rsidRDefault="00433A4B">
            <w:pPr>
              <w:pStyle w:val="ConsPlusNormal"/>
              <w:jc w:val="center"/>
            </w:pPr>
            <w:r>
              <w:t>х</w:t>
            </w:r>
          </w:p>
        </w:tc>
        <w:tc>
          <w:tcPr>
            <w:tcW w:w="807" w:type="dxa"/>
          </w:tcPr>
          <w:p w:rsidR="00433A4B" w:rsidRDefault="00433A4B">
            <w:pPr>
              <w:pStyle w:val="ConsPlusNormal"/>
              <w:jc w:val="center"/>
            </w:pPr>
            <w:r>
              <w:t>х</w:t>
            </w:r>
          </w:p>
        </w:tc>
        <w:tc>
          <w:tcPr>
            <w:tcW w:w="1321" w:type="dxa"/>
          </w:tcPr>
          <w:p w:rsidR="00433A4B" w:rsidRDefault="00433A4B">
            <w:pPr>
              <w:pStyle w:val="ConsPlusNormal"/>
              <w:jc w:val="center"/>
            </w:pPr>
            <w:r>
              <w:t>х</w:t>
            </w:r>
          </w:p>
        </w:tc>
        <w:tc>
          <w:tcPr>
            <w:tcW w:w="1985" w:type="dxa"/>
          </w:tcPr>
          <w:p w:rsidR="00433A4B" w:rsidRDefault="00433A4B">
            <w:pPr>
              <w:pStyle w:val="ConsPlusNormal"/>
              <w:jc w:val="center"/>
            </w:pPr>
            <w:r>
              <w:t>х</w:t>
            </w:r>
          </w:p>
        </w:tc>
        <w:tc>
          <w:tcPr>
            <w:tcW w:w="1102" w:type="dxa"/>
          </w:tcPr>
          <w:p w:rsidR="00433A4B" w:rsidRDefault="00433A4B">
            <w:pPr>
              <w:pStyle w:val="ConsPlusNormal"/>
            </w:pPr>
          </w:p>
        </w:tc>
      </w:tr>
    </w:tbl>
    <w:p w:rsidR="00433A4B" w:rsidRDefault="00433A4B">
      <w:pPr>
        <w:pStyle w:val="ConsPlusNormal"/>
        <w:sectPr w:rsidR="00433A4B">
          <w:pgSz w:w="16838" w:h="11905" w:orient="landscape"/>
          <w:pgMar w:top="1701" w:right="1134" w:bottom="850" w:left="1134" w:header="0" w:footer="0" w:gutter="0"/>
          <w:cols w:space="720"/>
          <w:titlePg/>
        </w:sectPr>
      </w:pPr>
    </w:p>
    <w:p w:rsidR="00433A4B" w:rsidRDefault="00433A4B">
      <w:pPr>
        <w:pStyle w:val="ConsPlusNormal"/>
        <w:jc w:val="both"/>
      </w:pPr>
    </w:p>
    <w:p w:rsidR="00433A4B" w:rsidRDefault="00433A4B">
      <w:pPr>
        <w:pStyle w:val="ConsPlusNormal"/>
        <w:ind w:firstLine="540"/>
        <w:jc w:val="both"/>
      </w:pPr>
      <w:r>
        <w:t>--------------------------------</w:t>
      </w:r>
    </w:p>
    <w:p w:rsidR="00433A4B" w:rsidRDefault="00433A4B">
      <w:pPr>
        <w:pStyle w:val="ConsPlusNormal"/>
        <w:spacing w:before="200"/>
        <w:ind w:firstLine="540"/>
        <w:jc w:val="both"/>
      </w:pPr>
      <w:bookmarkStart w:id="156" w:name="P5858"/>
      <w:bookmarkEnd w:id="156"/>
      <w:r>
        <w:t>&lt;*&gt; Идентификационный номер налогоплательщика.</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0"/>
      </w:pPr>
      <w:r>
        <w:t>Утверждено</w:t>
      </w:r>
    </w:p>
    <w:p w:rsidR="00433A4B" w:rsidRDefault="00433A4B">
      <w:pPr>
        <w:pStyle w:val="ConsPlusNormal"/>
        <w:jc w:val="right"/>
      </w:pPr>
      <w:r>
        <w:t>постановлением Правительства</w:t>
      </w:r>
    </w:p>
    <w:p w:rsidR="00433A4B" w:rsidRDefault="00433A4B">
      <w:pPr>
        <w:pStyle w:val="ConsPlusNormal"/>
        <w:jc w:val="right"/>
      </w:pPr>
      <w:r>
        <w:t>Архангельской области</w:t>
      </w:r>
    </w:p>
    <w:p w:rsidR="00433A4B" w:rsidRDefault="00433A4B">
      <w:pPr>
        <w:pStyle w:val="ConsPlusNormal"/>
        <w:jc w:val="right"/>
      </w:pPr>
      <w:r>
        <w:t>от 09.10.2020 N 664-пп</w:t>
      </w:r>
    </w:p>
    <w:p w:rsidR="00433A4B" w:rsidRDefault="00433A4B">
      <w:pPr>
        <w:pStyle w:val="ConsPlusNormal"/>
        <w:jc w:val="both"/>
      </w:pPr>
    </w:p>
    <w:p w:rsidR="00433A4B" w:rsidRDefault="00433A4B">
      <w:pPr>
        <w:pStyle w:val="ConsPlusTitle"/>
        <w:jc w:val="center"/>
      </w:pPr>
      <w:bookmarkStart w:id="157" w:name="P5869"/>
      <w:bookmarkEnd w:id="157"/>
      <w:r>
        <w:t>ПОЛОЖЕНИЕ</w:t>
      </w:r>
    </w:p>
    <w:p w:rsidR="00433A4B" w:rsidRDefault="00433A4B">
      <w:pPr>
        <w:pStyle w:val="ConsPlusTitle"/>
        <w:jc w:val="center"/>
      </w:pPr>
      <w:r>
        <w:t>О ПОРЯДКЕ ПРОВЕДЕНИЯ КОНКУРСА НА ПРЕДОСТАВЛЕНИЕ</w:t>
      </w:r>
    </w:p>
    <w:p w:rsidR="00433A4B" w:rsidRDefault="00433A4B">
      <w:pPr>
        <w:pStyle w:val="ConsPlusTitle"/>
        <w:jc w:val="center"/>
      </w:pPr>
      <w:r>
        <w:t>СУБСИДИЙ БЮДЖЕТАМ МУНИЦИПАЛЬНЫХ РАЙОНОВ, МУНИЦИПАЛЬНЫХ</w:t>
      </w:r>
    </w:p>
    <w:p w:rsidR="00433A4B" w:rsidRDefault="00433A4B">
      <w:pPr>
        <w:pStyle w:val="ConsPlusTitle"/>
        <w:jc w:val="center"/>
      </w:pPr>
      <w:r>
        <w:t>ОКРУГОВ И ГОРОДСКИХ ОКРУГОВ АРХАНГЕЛЬСКОЙ ОБЛАСТИ</w:t>
      </w:r>
    </w:p>
    <w:p w:rsidR="00433A4B" w:rsidRDefault="00433A4B">
      <w:pPr>
        <w:pStyle w:val="ConsPlusTitle"/>
        <w:jc w:val="center"/>
      </w:pPr>
      <w:r>
        <w:t>НА ПРИОБРЕТЕНИЕ СПОРТИВНОГО ОБОРУДОВАНИЯ И ИНВЕНТАРЯ</w:t>
      </w:r>
    </w:p>
    <w:p w:rsidR="00433A4B" w:rsidRDefault="00433A4B">
      <w:pPr>
        <w:pStyle w:val="ConsPlusTitle"/>
        <w:jc w:val="center"/>
      </w:pPr>
      <w:r>
        <w:t>ДЛЯ ПРИВЕДЕНИЯ МУНИЦИПАЛЬНЫХ ОРГАНИЗАЦИЙ СПОРТИВНОЙ</w:t>
      </w:r>
    </w:p>
    <w:p w:rsidR="00433A4B" w:rsidRDefault="00433A4B">
      <w:pPr>
        <w:pStyle w:val="ConsPlusTitle"/>
        <w:jc w:val="center"/>
      </w:pPr>
      <w:r>
        <w:t>ПОДГОТОВКИ В НОРМАТИВНОЕ СОСТОЯНИЕ</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(введено </w:t>
            </w:r>
            <w:hyperlink r:id="rId343">
              <w:r>
                <w:rPr>
                  <w:color w:val="0000FF"/>
                </w:rPr>
                <w:t>постановлением</w:t>
              </w:r>
            </w:hyperlink>
            <w:r>
              <w:rPr>
                <w:color w:val="392C69"/>
              </w:rPr>
              <w:t xml:space="preserve"> Правительства Архангельской области</w:t>
            </w:r>
          </w:p>
          <w:p w:rsidR="00433A4B" w:rsidRDefault="00433A4B">
            <w:pPr>
              <w:pStyle w:val="ConsPlusNormal"/>
              <w:jc w:val="center"/>
            </w:pPr>
            <w:r>
              <w:rPr>
                <w:color w:val="392C69"/>
              </w:rPr>
              <w:t>от 11.02.2021 N 66-пп;</w:t>
            </w:r>
          </w:p>
          <w:p w:rsidR="00433A4B" w:rsidRDefault="00433A4B">
            <w:pPr>
              <w:pStyle w:val="ConsPlusNormal"/>
              <w:jc w:val="center"/>
            </w:pPr>
            <w:r>
              <w:rPr>
                <w:color w:val="392C69"/>
              </w:rPr>
              <w:t>в ред. постановлений Правительства Архангельской области</w:t>
            </w:r>
          </w:p>
          <w:p w:rsidR="00433A4B" w:rsidRDefault="00433A4B">
            <w:pPr>
              <w:pStyle w:val="ConsPlusNormal"/>
              <w:jc w:val="center"/>
            </w:pPr>
            <w:r>
              <w:rPr>
                <w:color w:val="392C69"/>
              </w:rPr>
              <w:t xml:space="preserve">от 29.04.2022 </w:t>
            </w:r>
            <w:hyperlink r:id="rId344">
              <w:r>
                <w:rPr>
                  <w:color w:val="0000FF"/>
                </w:rPr>
                <w:t>N 276-пп</w:t>
              </w:r>
            </w:hyperlink>
            <w:r>
              <w:rPr>
                <w:color w:val="392C69"/>
              </w:rPr>
              <w:t xml:space="preserve">, от 29.04.2022 </w:t>
            </w:r>
            <w:hyperlink r:id="rId345">
              <w:r>
                <w:rPr>
                  <w:color w:val="0000FF"/>
                </w:rPr>
                <w:t>N 279-пп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Title"/>
        <w:jc w:val="center"/>
        <w:outlineLvl w:val="1"/>
      </w:pPr>
      <w:r>
        <w:t>I. Общие положения</w:t>
      </w:r>
    </w:p>
    <w:p w:rsidR="00433A4B" w:rsidRDefault="00433A4B">
      <w:pPr>
        <w:pStyle w:val="ConsPlusNormal"/>
        <w:jc w:val="both"/>
      </w:pPr>
    </w:p>
    <w:p w:rsidR="00433A4B" w:rsidRDefault="00433A4B">
      <w:pPr>
        <w:pStyle w:val="ConsPlusNormal"/>
        <w:ind w:firstLine="540"/>
        <w:jc w:val="both"/>
      </w:pPr>
      <w:r>
        <w:t xml:space="preserve">1. Настоящее Положение, разработанное в соответствии со </w:t>
      </w:r>
      <w:hyperlink r:id="rId346">
        <w:r>
          <w:rPr>
            <w:color w:val="0000FF"/>
          </w:rPr>
          <w:t>статьей 139</w:t>
        </w:r>
      </w:hyperlink>
      <w:r>
        <w:t xml:space="preserve"> Бюджетного кодекса Российской Федерации, </w:t>
      </w:r>
      <w:hyperlink w:anchor="P580">
        <w:r>
          <w:rPr>
            <w:color w:val="0000FF"/>
          </w:rPr>
          <w:t>пунктом 3.5</w:t>
        </w:r>
      </w:hyperlink>
      <w:r>
        <w:t xml:space="preserve"> приложения N 2 к государственной программе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N 664-пп (далее - государственная программа), устанавливает порядок и условия проведения конкурса среди муниципальных районов, муниципальных округов и городских округов Архангельской области (далее - муниципальные образования) на предоставление субсидий из областного бюджета бюджетам муниципальных образований Архангельской области (далее - местные бюджеты) на приобретение спортивного оборудования и инвентаря для приведения муниципальных организаций спортивной подготовки в нормативное состояние (далее соответственно - организация, мероприятия, конкурс, субсидия).</w:t>
      </w:r>
    </w:p>
    <w:p w:rsidR="00433A4B" w:rsidRDefault="00433A4B">
      <w:pPr>
        <w:pStyle w:val="ConsPlusNormal"/>
        <w:spacing w:before="200"/>
        <w:ind w:firstLine="540"/>
        <w:jc w:val="both"/>
      </w:pPr>
      <w:r>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433A4B" w:rsidRDefault="00433A4B">
      <w:pPr>
        <w:pStyle w:val="ConsPlusNormal"/>
        <w:spacing w:before="200"/>
        <w:ind w:firstLine="540"/>
        <w:jc w:val="both"/>
      </w:pPr>
      <w:r>
        <w:t>Предоставление субсидий осуществляется в рамках реализации мероприятий по развитию физической культуры и спорта в муниципальных образованиях, предусмотренных областным законом об областном бюджете на соответствующий финансовый год и на плановый период.</w:t>
      </w:r>
    </w:p>
    <w:p w:rsidR="00433A4B" w:rsidRDefault="00433A4B">
      <w:pPr>
        <w:pStyle w:val="ConsPlusNormal"/>
        <w:jc w:val="both"/>
      </w:pPr>
      <w:r>
        <w:t xml:space="preserve">(абзац введен </w:t>
      </w:r>
      <w:hyperlink r:id="rId347">
        <w:r>
          <w:rPr>
            <w:color w:val="0000FF"/>
          </w:rPr>
          <w:t>постановлением</w:t>
        </w:r>
      </w:hyperlink>
      <w:r>
        <w:t xml:space="preserve"> Правительства Архангельской области от 29.04.2022 N 276-пп)</w:t>
      </w:r>
    </w:p>
    <w:p w:rsidR="00433A4B" w:rsidRDefault="00433A4B">
      <w:pPr>
        <w:pStyle w:val="ConsPlusNormal"/>
        <w:jc w:val="both"/>
      </w:pPr>
    </w:p>
    <w:p w:rsidR="00433A4B" w:rsidRDefault="00433A4B">
      <w:pPr>
        <w:pStyle w:val="ConsPlusTitle"/>
        <w:jc w:val="center"/>
        <w:outlineLvl w:val="1"/>
      </w:pPr>
      <w:r>
        <w:t>II. Условия предоставления и размер субсидий</w:t>
      </w:r>
    </w:p>
    <w:p w:rsidR="00433A4B" w:rsidRDefault="00433A4B">
      <w:pPr>
        <w:pStyle w:val="ConsPlusNormal"/>
        <w:jc w:val="both"/>
      </w:pPr>
    </w:p>
    <w:p w:rsidR="00433A4B" w:rsidRDefault="00433A4B">
      <w:pPr>
        <w:pStyle w:val="ConsPlusNormal"/>
        <w:ind w:firstLine="540"/>
        <w:jc w:val="both"/>
      </w:pPr>
      <w:r>
        <w:t>2. Организатором конкурса и главным распорядителем средств областного бюджета, предусмотренных на предоставление субсидий, является министерство спорта Архангельской области (далее - министерство).</w:t>
      </w:r>
    </w:p>
    <w:p w:rsidR="00433A4B" w:rsidRDefault="00433A4B">
      <w:pPr>
        <w:pStyle w:val="ConsPlusNormal"/>
        <w:jc w:val="both"/>
      </w:pPr>
      <w:r>
        <w:t xml:space="preserve">(в ред. </w:t>
      </w:r>
      <w:hyperlink r:id="rId348">
        <w:r>
          <w:rPr>
            <w:color w:val="0000FF"/>
          </w:rPr>
          <w:t>постановления</w:t>
        </w:r>
      </w:hyperlink>
      <w:r>
        <w:t xml:space="preserve"> Правительства Архангельской области от 29.04.2022 N 279-пп)</w:t>
      </w:r>
    </w:p>
    <w:p w:rsidR="00433A4B" w:rsidRDefault="00433A4B">
      <w:pPr>
        <w:pStyle w:val="ConsPlusNormal"/>
        <w:spacing w:before="200"/>
        <w:ind w:firstLine="540"/>
        <w:jc w:val="both"/>
      </w:pPr>
      <w:r>
        <w:t xml:space="preserve">3. Участниками конкурса являются уполномоченные органы местного самоуправления </w:t>
      </w:r>
      <w:r>
        <w:lastRenderedPageBreak/>
        <w:t>муниципальных районов, муниципальных округов и городских округов Архангельской области (далее соответственно - органы местного самоуправления, заявители).</w:t>
      </w:r>
    </w:p>
    <w:p w:rsidR="00433A4B" w:rsidRDefault="00433A4B">
      <w:pPr>
        <w:pStyle w:val="ConsPlusNormal"/>
        <w:spacing w:before="200"/>
        <w:ind w:firstLine="540"/>
        <w:jc w:val="both"/>
      </w:pPr>
      <w:r>
        <w:t>4. Субсидии предоставляются за счет средств областного бюджета, предусмотренных в государственной программе, местным бюджетам при осуществлении софинансирования за счет средств местных бюджетов.</w:t>
      </w:r>
    </w:p>
    <w:p w:rsidR="00433A4B" w:rsidRDefault="00433A4B">
      <w:pPr>
        <w:pStyle w:val="ConsPlusNormal"/>
        <w:spacing w:before="200"/>
        <w:ind w:firstLine="540"/>
        <w:jc w:val="both"/>
      </w:pPr>
      <w:r>
        <w:t>5. Субсидии предоставляются из расчета не более одного миллиона рублей на одну организацию.</w:t>
      </w:r>
    </w:p>
    <w:p w:rsidR="00433A4B" w:rsidRDefault="00433A4B">
      <w:pPr>
        <w:pStyle w:val="ConsPlusNormal"/>
        <w:spacing w:before="200"/>
        <w:ind w:firstLine="540"/>
        <w:jc w:val="both"/>
      </w:pPr>
      <w:r>
        <w:t>6.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при соблюдении следующих условий:</w:t>
      </w:r>
    </w:p>
    <w:p w:rsidR="00433A4B" w:rsidRDefault="00433A4B">
      <w:pPr>
        <w:pStyle w:val="ConsPlusNormal"/>
        <w:spacing w:before="200"/>
        <w:ind w:firstLine="540"/>
        <w:jc w:val="both"/>
      </w:pPr>
      <w:r>
        <w:t xml:space="preserve">1) наличие утвержденной муниципальной программы, в рамках которой предполагается реализация мероприятий, на </w:t>
      </w:r>
      <w:proofErr w:type="spellStart"/>
      <w:r>
        <w:t>софинансирование</w:t>
      </w:r>
      <w:proofErr w:type="spellEnd"/>
      <w:r>
        <w:t xml:space="preserve"> которых предоставляется субсидия;</w:t>
      </w:r>
    </w:p>
    <w:p w:rsidR="00433A4B" w:rsidRDefault="00433A4B">
      <w:pPr>
        <w:pStyle w:val="ConsPlusNormal"/>
        <w:spacing w:before="200"/>
        <w:ind w:firstLine="540"/>
        <w:jc w:val="both"/>
      </w:pPr>
      <w:bookmarkStart w:id="158" w:name="P5898"/>
      <w:bookmarkEnd w:id="158"/>
      <w: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433A4B" w:rsidRDefault="00433A4B">
      <w:pPr>
        <w:pStyle w:val="ConsPlusNormal"/>
        <w:spacing w:before="200"/>
        <w:ind w:firstLine="540"/>
        <w:jc w:val="both"/>
      </w:pPr>
      <w:r>
        <w:t>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433A4B" w:rsidRDefault="00433A4B">
      <w:pPr>
        <w:pStyle w:val="ConsPlusNormal"/>
        <w:spacing w:before="200"/>
        <w:ind w:firstLine="540"/>
        <w:jc w:val="both"/>
      </w:pPr>
      <w:r>
        <w:t xml:space="preserve">4) возврат муниципальным образованием средств субсидии в случаях, предусмотренных </w:t>
      </w:r>
      <w:hyperlink r:id="rId349">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общие требования).</w:t>
      </w:r>
    </w:p>
    <w:p w:rsidR="00433A4B" w:rsidRDefault="00433A4B">
      <w:pPr>
        <w:pStyle w:val="ConsPlusNormal"/>
        <w:spacing w:before="200"/>
        <w:ind w:firstLine="540"/>
        <w:jc w:val="both"/>
      </w:pPr>
      <w:bookmarkStart w:id="159" w:name="P5901"/>
      <w:bookmarkEnd w:id="159"/>
      <w:r>
        <w:t>7. Для участия в конкурсе заявители в срок, указанный в извещении о проведении конкурса, представляют в министерство следующие документы:</w:t>
      </w:r>
    </w:p>
    <w:p w:rsidR="00433A4B" w:rsidRDefault="00433A4B">
      <w:pPr>
        <w:pStyle w:val="ConsPlusNormal"/>
        <w:spacing w:before="200"/>
        <w:ind w:firstLine="540"/>
        <w:jc w:val="both"/>
      </w:pPr>
      <w:r>
        <w:t xml:space="preserve">1) </w:t>
      </w:r>
      <w:hyperlink w:anchor="P5998">
        <w:r>
          <w:rPr>
            <w:color w:val="0000FF"/>
          </w:rPr>
          <w:t>заявку</w:t>
        </w:r>
      </w:hyperlink>
      <w:r>
        <w:t xml:space="preserve"> на участие в конкурсе по форме согласно приложению N 1 к настоящему Положению (подписывается главой муниципального образования или уполномоченным им лицом) (далее - заявка);</w:t>
      </w:r>
    </w:p>
    <w:p w:rsidR="00433A4B" w:rsidRDefault="00433A4B">
      <w:pPr>
        <w:pStyle w:val="ConsPlusNormal"/>
        <w:spacing w:before="200"/>
        <w:ind w:firstLine="540"/>
        <w:jc w:val="both"/>
      </w:pPr>
      <w:bookmarkStart w:id="160" w:name="P5903"/>
      <w:bookmarkEnd w:id="160"/>
      <w:r>
        <w:t>2) копии утвержденных муниципальных программ, определяющих расходные обязательства муниципальных образований на приобретение спортивного оборудования и инвентаря для организаций, в целях софинансирования которых предоставляются субсидии;</w:t>
      </w:r>
    </w:p>
    <w:p w:rsidR="00433A4B" w:rsidRDefault="00433A4B">
      <w:pPr>
        <w:pStyle w:val="ConsPlusNormal"/>
        <w:spacing w:before="200"/>
        <w:ind w:firstLine="540"/>
        <w:jc w:val="both"/>
      </w:pPr>
      <w:bookmarkStart w:id="161" w:name="P5904"/>
      <w:bookmarkEnd w:id="161"/>
      <w: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t>софинансирование</w:t>
      </w:r>
      <w:proofErr w:type="spellEnd"/>
      <w:r>
        <w:t xml:space="preserve"> реализации мероприятия в размере, определяемом в соответствии с </w:t>
      </w:r>
      <w:hyperlink w:anchor="P5898">
        <w:r>
          <w:rPr>
            <w:color w:val="0000FF"/>
          </w:rPr>
          <w:t>подпунктом 2 пункта 6</w:t>
        </w:r>
      </w:hyperlink>
      <w:r>
        <w:t xml:space="preserve"> настоящего Положения;</w:t>
      </w:r>
    </w:p>
    <w:p w:rsidR="00433A4B" w:rsidRDefault="00433A4B">
      <w:pPr>
        <w:pStyle w:val="ConsPlusNormal"/>
        <w:spacing w:before="200"/>
        <w:ind w:firstLine="540"/>
        <w:jc w:val="both"/>
      </w:pPr>
      <w:r>
        <w:t>4) перечень необходимого спортивного оборудования и инвентаря и его стоимость, копии подтверждающих документов (прайс-листы, каталоги) с указанием стоимости спортивного оборудования и инвентаря (перечень формируется на основании перечня спортивного оборудования и инвентаря, включенного в федеральный стандарт спортивной подготовки по виду спорта);</w:t>
      </w:r>
    </w:p>
    <w:p w:rsidR="00433A4B" w:rsidRDefault="00433A4B">
      <w:pPr>
        <w:pStyle w:val="ConsPlusNormal"/>
        <w:spacing w:before="200"/>
        <w:ind w:firstLine="540"/>
        <w:jc w:val="both"/>
      </w:pPr>
      <w:r>
        <w:t xml:space="preserve">5) справку о состоянии подготовки спортивного резерва для сборных команд Российской Федерации и Архангельской области в организации (в произвольной форме), в которой в обязательном порядке должна содержаться следующая информация: количество членов сборных команд Российской Федерации и Архангельской области по видам спорта, перечень программ </w:t>
      </w:r>
      <w:r>
        <w:lastRenderedPageBreak/>
        <w:t>спортивной подготовки, перечень физкультурных и спортивных мероприятий, проводимых на базе организации, общее количество занимающихся по этапам спортивной подготовки, наличие спортсменов-разрядников.</w:t>
      </w:r>
    </w:p>
    <w:p w:rsidR="00433A4B" w:rsidRDefault="00433A4B">
      <w:pPr>
        <w:pStyle w:val="ConsPlusNormal"/>
        <w:spacing w:before="200"/>
        <w:ind w:firstLine="540"/>
        <w:jc w:val="both"/>
      </w:pPr>
      <w:bookmarkStart w:id="162" w:name="P5907"/>
      <w:bookmarkEnd w:id="162"/>
      <w:r>
        <w:t xml:space="preserve">8. Документ, указанный в </w:t>
      </w:r>
      <w:hyperlink w:anchor="P5903">
        <w:r>
          <w:rPr>
            <w:color w:val="0000FF"/>
          </w:rPr>
          <w:t>подпункте 2 пункта 7</w:t>
        </w:r>
      </w:hyperlink>
      <w:r>
        <w:t xml:space="preserve"> настоящего Положения, должен быть заверен в установленном законодательством Российской Федерации порядке.</w:t>
      </w:r>
    </w:p>
    <w:p w:rsidR="00433A4B" w:rsidRDefault="00433A4B">
      <w:pPr>
        <w:pStyle w:val="ConsPlusNormal"/>
        <w:spacing w:before="200"/>
        <w:ind w:firstLine="540"/>
        <w:jc w:val="both"/>
      </w:pPr>
      <w:r>
        <w:t xml:space="preserve">9. Заявители несут ответственность за достоверность и правильность оформления документов, указанных в </w:t>
      </w:r>
      <w:hyperlink w:anchor="P5901">
        <w:r>
          <w:rPr>
            <w:color w:val="0000FF"/>
          </w:rPr>
          <w:t>пунктах 7</w:t>
        </w:r>
      </w:hyperlink>
      <w:r>
        <w:t xml:space="preserve"> и </w:t>
      </w:r>
      <w:hyperlink w:anchor="P5907">
        <w:r>
          <w:rPr>
            <w:color w:val="0000FF"/>
          </w:rPr>
          <w:t>8</w:t>
        </w:r>
      </w:hyperlink>
      <w:r>
        <w:t xml:space="preserve"> настоящего Положения.</w:t>
      </w:r>
    </w:p>
    <w:p w:rsidR="00433A4B" w:rsidRDefault="00433A4B">
      <w:pPr>
        <w:pStyle w:val="ConsPlusNormal"/>
        <w:spacing w:before="200"/>
        <w:ind w:firstLine="540"/>
        <w:jc w:val="both"/>
      </w:pPr>
      <w:r>
        <w:t>10. Заявители в целях оценки соответствия конкурсной документации критериям оценки вправе представить письма, отзывы, публикации в средствах массовой информации, фотоматериалы, видеоматериалы и другие документы о деятельности организации.</w:t>
      </w:r>
    </w:p>
    <w:p w:rsidR="00433A4B" w:rsidRDefault="00433A4B">
      <w:pPr>
        <w:pStyle w:val="ConsPlusNormal"/>
        <w:spacing w:before="200"/>
        <w:ind w:firstLine="540"/>
        <w:jc w:val="both"/>
      </w:pPr>
      <w:r>
        <w:t xml:space="preserve">11. Министерство принимает представляемые заявителем заявку и документы, указанные в </w:t>
      </w:r>
      <w:hyperlink w:anchor="P5901">
        <w:r>
          <w:rPr>
            <w:color w:val="0000FF"/>
          </w:rPr>
          <w:t>пунктах 7</w:t>
        </w:r>
      </w:hyperlink>
      <w:r>
        <w:t xml:space="preserve"> и </w:t>
      </w:r>
      <w:hyperlink w:anchor="P5907">
        <w:r>
          <w:rPr>
            <w:color w:val="0000FF"/>
          </w:rPr>
          <w:t>8</w:t>
        </w:r>
      </w:hyperlink>
      <w:r>
        <w:t xml:space="preserve"> настоящего Положения (далее - конкурсная документация), осуществляет регистрацию и вносит указанную заявку в </w:t>
      </w:r>
      <w:hyperlink w:anchor="P6112">
        <w:r>
          <w:rPr>
            <w:color w:val="0000FF"/>
          </w:rPr>
          <w:t>реестр</w:t>
        </w:r>
      </w:hyperlink>
      <w:r>
        <w:t xml:space="preserve"> заявок, ведение которого осуществляется министерством по форме согласно приложению N 2 к настоящему Положению.</w:t>
      </w:r>
    </w:p>
    <w:p w:rsidR="00433A4B" w:rsidRDefault="00433A4B">
      <w:pPr>
        <w:pStyle w:val="ConsPlusNormal"/>
        <w:spacing w:before="200"/>
        <w:ind w:firstLine="540"/>
        <w:jc w:val="both"/>
      </w:pPr>
      <w:r>
        <w:t>12. Министерство рассматривает поступившую конкурсную документацию в течение 10 рабочих дней со дня окончания срока подачи заявок. По результатам рассмотрения конкурсной документации министерство принимает одно из следующих решений:</w:t>
      </w:r>
    </w:p>
    <w:p w:rsidR="00433A4B" w:rsidRDefault="00433A4B">
      <w:pPr>
        <w:pStyle w:val="ConsPlusNormal"/>
        <w:spacing w:before="200"/>
        <w:ind w:firstLine="540"/>
        <w:jc w:val="both"/>
      </w:pPr>
      <w:bookmarkStart w:id="163" w:name="P5912"/>
      <w:bookmarkEnd w:id="163"/>
      <w:r>
        <w:t>1) о допуске заявителя к участию в конкурсе;</w:t>
      </w:r>
    </w:p>
    <w:p w:rsidR="00433A4B" w:rsidRDefault="00433A4B">
      <w:pPr>
        <w:pStyle w:val="ConsPlusNormal"/>
        <w:spacing w:before="200"/>
        <w:ind w:firstLine="540"/>
        <w:jc w:val="both"/>
      </w:pPr>
      <w:bookmarkStart w:id="164" w:name="P5913"/>
      <w:bookmarkEnd w:id="164"/>
      <w:r>
        <w:t>2) об отказе в допуске заявителя к участию в конкурсе.</w:t>
      </w:r>
    </w:p>
    <w:p w:rsidR="00433A4B" w:rsidRDefault="00433A4B">
      <w:pPr>
        <w:pStyle w:val="ConsPlusNormal"/>
        <w:spacing w:before="200"/>
        <w:ind w:firstLine="540"/>
        <w:jc w:val="both"/>
      </w:pPr>
      <w:r>
        <w:t xml:space="preserve">Министерство размещает решение, указанное в </w:t>
      </w:r>
      <w:hyperlink w:anchor="P5912">
        <w:r>
          <w:rPr>
            <w:color w:val="0000FF"/>
          </w:rPr>
          <w:t>подпункте 1</w:t>
        </w:r>
      </w:hyperlink>
      <w:r>
        <w:t xml:space="preserve"> настоящего пункта, на странице министерства на официальном сайте Правительства Архангельской области в информационно-телекоммуникационной сети "Интернет" в течение трех рабочих дней со дня принятия такого решения.</w:t>
      </w:r>
    </w:p>
    <w:p w:rsidR="00433A4B" w:rsidRDefault="00433A4B">
      <w:pPr>
        <w:pStyle w:val="ConsPlusNormal"/>
        <w:spacing w:before="200"/>
        <w:ind w:firstLine="540"/>
        <w:jc w:val="both"/>
      </w:pPr>
      <w:r>
        <w:t xml:space="preserve">Решение, указанное в </w:t>
      </w:r>
      <w:hyperlink w:anchor="P5913">
        <w:r>
          <w:rPr>
            <w:color w:val="0000FF"/>
          </w:rPr>
          <w:t>подпункте 2</w:t>
        </w:r>
      </w:hyperlink>
      <w:r>
        <w:t xml:space="preserve"> настоящего пункта, направляется министерством заявителю в течение трех рабочих дней со дня принятия такого решения.</w:t>
      </w:r>
    </w:p>
    <w:p w:rsidR="00433A4B" w:rsidRDefault="00433A4B">
      <w:pPr>
        <w:pStyle w:val="ConsPlusNormal"/>
        <w:spacing w:before="200"/>
        <w:ind w:firstLine="540"/>
        <w:jc w:val="both"/>
      </w:pPr>
      <w:r>
        <w:t>Решения министерства могут быть обжалованы в установленном законодательством Российской Федерации порядке.</w:t>
      </w:r>
    </w:p>
    <w:p w:rsidR="00433A4B" w:rsidRDefault="00433A4B">
      <w:pPr>
        <w:pStyle w:val="ConsPlusNormal"/>
        <w:spacing w:before="200"/>
        <w:ind w:firstLine="540"/>
        <w:jc w:val="both"/>
      </w:pPr>
      <w:bookmarkStart w:id="165" w:name="P5917"/>
      <w:bookmarkEnd w:id="165"/>
      <w:r>
        <w:t xml:space="preserve">13. Министерство принимает решение, предусмотренное </w:t>
      </w:r>
      <w:hyperlink w:anchor="P5913">
        <w:r>
          <w:rPr>
            <w:color w:val="0000FF"/>
          </w:rPr>
          <w:t>подпунктом 2 пункта 12</w:t>
        </w:r>
      </w:hyperlink>
      <w:r>
        <w:t xml:space="preserve"> настоящего Положения, в следующих случаях:</w:t>
      </w:r>
    </w:p>
    <w:p w:rsidR="00433A4B" w:rsidRDefault="00433A4B">
      <w:pPr>
        <w:pStyle w:val="ConsPlusNormal"/>
        <w:spacing w:before="200"/>
        <w:ind w:firstLine="540"/>
        <w:jc w:val="both"/>
      </w:pPr>
      <w:r>
        <w:t xml:space="preserve">1) представление заявителем документов, указанных в </w:t>
      </w:r>
      <w:hyperlink w:anchor="P5901">
        <w:r>
          <w:rPr>
            <w:color w:val="0000FF"/>
          </w:rPr>
          <w:t>пункте 7</w:t>
        </w:r>
      </w:hyperlink>
      <w:r>
        <w:t xml:space="preserve"> настоящего Положения, с нарушением сроков, установленных в извещении о проведении конкурса;</w:t>
      </w:r>
    </w:p>
    <w:p w:rsidR="00433A4B" w:rsidRDefault="00433A4B">
      <w:pPr>
        <w:pStyle w:val="ConsPlusNormal"/>
        <w:spacing w:before="200"/>
        <w:ind w:firstLine="540"/>
        <w:jc w:val="both"/>
      </w:pPr>
      <w:r>
        <w:t xml:space="preserve">2) представление заявителем документов, указанных в </w:t>
      </w:r>
      <w:hyperlink w:anchor="P5901">
        <w:r>
          <w:rPr>
            <w:color w:val="0000FF"/>
          </w:rPr>
          <w:t>пункте 7</w:t>
        </w:r>
      </w:hyperlink>
      <w:r>
        <w:t xml:space="preserve"> настоящего Положения, не в полном объеме;</w:t>
      </w:r>
    </w:p>
    <w:p w:rsidR="00433A4B" w:rsidRDefault="00433A4B">
      <w:pPr>
        <w:pStyle w:val="ConsPlusNormal"/>
        <w:spacing w:before="200"/>
        <w:ind w:firstLine="540"/>
        <w:jc w:val="both"/>
      </w:pPr>
      <w:r>
        <w:t>3) представление заявителем недостоверных сведений;</w:t>
      </w:r>
    </w:p>
    <w:p w:rsidR="00433A4B" w:rsidRDefault="00433A4B">
      <w:pPr>
        <w:pStyle w:val="ConsPlusNormal"/>
        <w:spacing w:before="200"/>
        <w:ind w:firstLine="540"/>
        <w:jc w:val="both"/>
      </w:pPr>
      <w:r>
        <w:t xml:space="preserve">4) несоответствие уровня софинансирования, предусмотренного </w:t>
      </w:r>
      <w:hyperlink w:anchor="P5898">
        <w:r>
          <w:rPr>
            <w:color w:val="0000FF"/>
          </w:rPr>
          <w:t>подпунктом 2 пункта 6</w:t>
        </w:r>
      </w:hyperlink>
      <w:r>
        <w:t xml:space="preserve"> настоящего Положения.</w:t>
      </w:r>
    </w:p>
    <w:p w:rsidR="00433A4B" w:rsidRDefault="00433A4B">
      <w:pPr>
        <w:pStyle w:val="ConsPlusNormal"/>
        <w:spacing w:before="200"/>
        <w:ind w:firstLine="540"/>
        <w:jc w:val="both"/>
      </w:pPr>
      <w:r>
        <w:t xml:space="preserve">14. При отсутствии оснований, указанных в </w:t>
      </w:r>
      <w:hyperlink w:anchor="P5917">
        <w:r>
          <w:rPr>
            <w:color w:val="0000FF"/>
          </w:rPr>
          <w:t>пункте 13</w:t>
        </w:r>
      </w:hyperlink>
      <w:r>
        <w:t xml:space="preserve"> настоящего Положения, министерство принимает решение, предусмотренное </w:t>
      </w:r>
      <w:hyperlink w:anchor="P5912">
        <w:r>
          <w:rPr>
            <w:color w:val="0000FF"/>
          </w:rPr>
          <w:t>подпунктом 1 пункта 12</w:t>
        </w:r>
      </w:hyperlink>
      <w:r>
        <w:t xml:space="preserve"> настоящего Положения, и направляет конкурсную документацию в течение двух рабочих дней со дня принятия указанного решения для рассмотрения на заседании конкурсной комиссии.</w:t>
      </w:r>
    </w:p>
    <w:p w:rsidR="00433A4B" w:rsidRDefault="00433A4B">
      <w:pPr>
        <w:pStyle w:val="ConsPlusNormal"/>
        <w:jc w:val="both"/>
      </w:pPr>
    </w:p>
    <w:p w:rsidR="00433A4B" w:rsidRDefault="00433A4B">
      <w:pPr>
        <w:pStyle w:val="ConsPlusTitle"/>
        <w:jc w:val="center"/>
        <w:outlineLvl w:val="1"/>
      </w:pPr>
      <w:r>
        <w:t>III. Порядок проведения конкурса и определения победителей</w:t>
      </w:r>
    </w:p>
    <w:p w:rsidR="00433A4B" w:rsidRDefault="00433A4B">
      <w:pPr>
        <w:pStyle w:val="ConsPlusTitle"/>
        <w:jc w:val="center"/>
      </w:pPr>
      <w:r>
        <w:t>конкурса</w:t>
      </w:r>
    </w:p>
    <w:p w:rsidR="00433A4B" w:rsidRDefault="00433A4B">
      <w:pPr>
        <w:pStyle w:val="ConsPlusNormal"/>
        <w:jc w:val="both"/>
      </w:pPr>
    </w:p>
    <w:p w:rsidR="00433A4B" w:rsidRDefault="00433A4B">
      <w:pPr>
        <w:pStyle w:val="ConsPlusNormal"/>
        <w:ind w:firstLine="540"/>
        <w:jc w:val="both"/>
      </w:pPr>
      <w:r>
        <w:t>15. Министерство при проведении конкурса:</w:t>
      </w:r>
    </w:p>
    <w:p w:rsidR="00433A4B" w:rsidRDefault="00433A4B">
      <w:pPr>
        <w:pStyle w:val="ConsPlusNormal"/>
        <w:spacing w:before="200"/>
        <w:ind w:firstLine="540"/>
        <w:jc w:val="both"/>
      </w:pPr>
      <w:r>
        <w:t>1) издает распоряжение о проведении конкурса и утверждении состава конкурсной комиссии;</w:t>
      </w:r>
    </w:p>
    <w:p w:rsidR="00433A4B" w:rsidRDefault="00433A4B">
      <w:pPr>
        <w:pStyle w:val="ConsPlusNormal"/>
        <w:spacing w:before="200"/>
        <w:ind w:firstLine="540"/>
        <w:jc w:val="both"/>
      </w:pPr>
      <w:r>
        <w:t xml:space="preserve">2) готовит извещение о проведении конкурса и размещает его на странице министерства на </w:t>
      </w:r>
      <w:r>
        <w:lastRenderedPageBreak/>
        <w:t>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p>
    <w:p w:rsidR="00433A4B" w:rsidRDefault="00433A4B">
      <w:pPr>
        <w:pStyle w:val="ConsPlusNormal"/>
        <w:spacing w:before="200"/>
        <w:ind w:firstLine="540"/>
        <w:jc w:val="both"/>
      </w:pPr>
      <w:r>
        <w:t>Извещение о проведении конкурса должно содержать следующие сведения:</w:t>
      </w:r>
    </w:p>
    <w:p w:rsidR="00433A4B" w:rsidRDefault="00433A4B">
      <w:pPr>
        <w:pStyle w:val="ConsPlusNormal"/>
        <w:spacing w:before="200"/>
        <w:ind w:firstLine="540"/>
        <w:jc w:val="both"/>
      </w:pPr>
      <w:r>
        <w:t>а) место и время приема заявок;</w:t>
      </w:r>
    </w:p>
    <w:p w:rsidR="00433A4B" w:rsidRDefault="00433A4B">
      <w:pPr>
        <w:pStyle w:val="ConsPlusNormal"/>
        <w:spacing w:before="200"/>
        <w:ind w:firstLine="540"/>
        <w:jc w:val="both"/>
      </w:pPr>
      <w:r>
        <w:t>б) срок, в течение которого принимается конкурсная документация;</w:t>
      </w:r>
    </w:p>
    <w:p w:rsidR="00433A4B" w:rsidRDefault="00433A4B">
      <w:pPr>
        <w:pStyle w:val="ConsPlusNormal"/>
        <w:spacing w:before="200"/>
        <w:ind w:firstLine="540"/>
        <w:jc w:val="both"/>
      </w:pPr>
      <w:r>
        <w:t>в) перечень документов, представляемых для участия в конкурсе;</w:t>
      </w:r>
    </w:p>
    <w:p w:rsidR="00433A4B" w:rsidRDefault="00433A4B">
      <w:pPr>
        <w:pStyle w:val="ConsPlusNormal"/>
        <w:spacing w:before="200"/>
        <w:ind w:firstLine="540"/>
        <w:jc w:val="both"/>
      </w:pPr>
      <w:r>
        <w:t>г) наименование, адрес и контактную информацию организатора конкурса;</w:t>
      </w:r>
    </w:p>
    <w:p w:rsidR="00433A4B" w:rsidRDefault="00433A4B">
      <w:pPr>
        <w:pStyle w:val="ConsPlusNormal"/>
        <w:spacing w:before="200"/>
        <w:ind w:firstLine="540"/>
        <w:jc w:val="both"/>
      </w:pPr>
      <w:r>
        <w:t>д) дату, время и место проведения конкурса;</w:t>
      </w:r>
    </w:p>
    <w:p w:rsidR="00433A4B" w:rsidRDefault="00433A4B">
      <w:pPr>
        <w:pStyle w:val="ConsPlusNormal"/>
        <w:spacing w:before="200"/>
        <w:ind w:firstLine="540"/>
        <w:jc w:val="both"/>
      </w:pPr>
      <w:r>
        <w:t>е) проект соглашения;</w:t>
      </w:r>
    </w:p>
    <w:p w:rsidR="00433A4B" w:rsidRDefault="00433A4B">
      <w:pPr>
        <w:pStyle w:val="ConsPlusNormal"/>
        <w:spacing w:before="200"/>
        <w:ind w:firstLine="540"/>
        <w:jc w:val="both"/>
      </w:pPr>
      <w:r>
        <w:t>3) осуществляет прием и регистрацию конкурсной документации;</w:t>
      </w:r>
    </w:p>
    <w:p w:rsidR="00433A4B" w:rsidRDefault="00433A4B">
      <w:pPr>
        <w:pStyle w:val="ConsPlusNormal"/>
        <w:spacing w:before="200"/>
        <w:ind w:firstLine="540"/>
        <w:jc w:val="both"/>
      </w:pPr>
      <w:r>
        <w:t xml:space="preserve">4) проверяет наличие документов, указанных в </w:t>
      </w:r>
      <w:hyperlink w:anchor="P5901">
        <w:r>
          <w:rPr>
            <w:color w:val="0000FF"/>
          </w:rPr>
          <w:t>пункте 7</w:t>
        </w:r>
      </w:hyperlink>
      <w:r>
        <w:t xml:space="preserve"> настоящего Положения;</w:t>
      </w:r>
    </w:p>
    <w:p w:rsidR="00433A4B" w:rsidRDefault="00433A4B">
      <w:pPr>
        <w:pStyle w:val="ConsPlusNormal"/>
        <w:spacing w:before="200"/>
        <w:ind w:firstLine="540"/>
        <w:jc w:val="both"/>
      </w:pPr>
      <w:r>
        <w:t xml:space="preserve">5) проверяет соответствие представленных заявителем документов требованиям, установленным </w:t>
      </w:r>
      <w:hyperlink w:anchor="P5901">
        <w:r>
          <w:rPr>
            <w:color w:val="0000FF"/>
          </w:rPr>
          <w:t>пунктами 7</w:t>
        </w:r>
      </w:hyperlink>
      <w:r>
        <w:t xml:space="preserve"> и </w:t>
      </w:r>
      <w:hyperlink w:anchor="P5907">
        <w:r>
          <w:rPr>
            <w:color w:val="0000FF"/>
          </w:rPr>
          <w:t>8</w:t>
        </w:r>
      </w:hyperlink>
      <w:r>
        <w:t xml:space="preserve"> настоящего Положения;</w:t>
      </w:r>
    </w:p>
    <w:p w:rsidR="00433A4B" w:rsidRDefault="00433A4B">
      <w:pPr>
        <w:pStyle w:val="ConsPlusNormal"/>
        <w:spacing w:before="200"/>
        <w:ind w:firstLine="540"/>
        <w:jc w:val="both"/>
      </w:pPr>
      <w:r>
        <w:t>6) формирует конкурсную комиссию в составе не менее семи человек 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иных юридических и физических лиц (по согласованию) и утверждает ее состав.</w:t>
      </w:r>
    </w:p>
    <w:p w:rsidR="00433A4B" w:rsidRDefault="00433A4B">
      <w:pPr>
        <w:pStyle w:val="ConsPlusNormal"/>
        <w:spacing w:before="200"/>
        <w:ind w:firstLine="540"/>
        <w:jc w:val="both"/>
      </w:pPr>
      <w:r>
        <w:t>Персональный состав конкурсной комиссии утверждается распоряжением министерства.</w:t>
      </w:r>
    </w:p>
    <w:p w:rsidR="00433A4B" w:rsidRDefault="00433A4B">
      <w:pPr>
        <w:pStyle w:val="ConsPlusNormal"/>
        <w:spacing w:before="20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433A4B" w:rsidRDefault="00433A4B">
      <w:pPr>
        <w:pStyle w:val="ConsPlusNormal"/>
        <w:spacing w:before="20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433A4B" w:rsidRDefault="00433A4B">
      <w:pPr>
        <w:pStyle w:val="ConsPlusNormal"/>
        <w:spacing w:before="200"/>
        <w:ind w:firstLine="540"/>
        <w:jc w:val="both"/>
      </w:pPr>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433A4B" w:rsidRDefault="00433A4B">
      <w:pPr>
        <w:pStyle w:val="ConsPlusNormal"/>
        <w:spacing w:before="20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433A4B" w:rsidRDefault="00433A4B">
      <w:pPr>
        <w:pStyle w:val="ConsPlusNormal"/>
        <w:spacing w:before="20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433A4B" w:rsidRDefault="00433A4B">
      <w:pPr>
        <w:pStyle w:val="ConsPlusNormal"/>
        <w:spacing w:before="200"/>
        <w:ind w:firstLine="540"/>
        <w:jc w:val="both"/>
      </w:pPr>
      <w:r>
        <w:t>7) осуществляет организационно-техническое обеспечение деятельности конкурсной комиссии;</w:t>
      </w:r>
    </w:p>
    <w:p w:rsidR="00433A4B" w:rsidRDefault="00433A4B">
      <w:pPr>
        <w:pStyle w:val="ConsPlusNormal"/>
        <w:spacing w:before="200"/>
        <w:ind w:firstLine="540"/>
        <w:jc w:val="both"/>
      </w:pPr>
      <w:r>
        <w:lastRenderedPageBreak/>
        <w:t>8) в течение пяти рабочих дней со дня заседания конкурсной комиссии размещает информацию об итогах конкурса на странице министерства на официальном сайте Правительства Архангельской области в информационно-телекоммуникационной сети "Интернет";</w:t>
      </w:r>
    </w:p>
    <w:p w:rsidR="00433A4B" w:rsidRDefault="00433A4B">
      <w:pPr>
        <w:pStyle w:val="ConsPlusNormal"/>
        <w:spacing w:before="200"/>
        <w:ind w:firstLine="540"/>
        <w:jc w:val="both"/>
      </w:pPr>
      <w:r>
        <w:t>9) в течение 20 рабочих дней со дня заседания конкурсной комиссии готовит проект постановления Правительства Архангельской области о распределении средств областного бюджета на предоставление субсидий;</w:t>
      </w:r>
    </w:p>
    <w:p w:rsidR="00433A4B" w:rsidRDefault="00433A4B">
      <w:pPr>
        <w:pStyle w:val="ConsPlusNormal"/>
        <w:spacing w:before="200"/>
        <w:ind w:firstLine="540"/>
        <w:jc w:val="both"/>
      </w:pPr>
      <w:r>
        <w:t>10) заключает соглашения о предоставлении субсидий с органами местного самоуправления, признанными победителями в соответствии с настоящим Положением;</w:t>
      </w:r>
    </w:p>
    <w:p w:rsidR="00433A4B" w:rsidRDefault="00433A4B">
      <w:pPr>
        <w:pStyle w:val="ConsPlusNormal"/>
        <w:spacing w:before="200"/>
        <w:ind w:firstLine="540"/>
        <w:jc w:val="both"/>
      </w:pPr>
      <w:r>
        <w:t>11) обеспечивает хранение протоколов заседаний конкурсной комиссии и других материалов.</w:t>
      </w:r>
    </w:p>
    <w:p w:rsidR="00433A4B" w:rsidRDefault="00433A4B">
      <w:pPr>
        <w:pStyle w:val="ConsPlusNormal"/>
        <w:spacing w:before="200"/>
        <w:ind w:firstLine="540"/>
        <w:jc w:val="both"/>
      </w:pPr>
      <w:r>
        <w:t xml:space="preserve">16. Конкурсная комиссия рассматривает, оценивает и сопоставляет заявки и документы, представленные участниками конкурса, в соответствии с </w:t>
      </w:r>
      <w:hyperlink w:anchor="P6145">
        <w:r>
          <w:rPr>
            <w:color w:val="0000FF"/>
          </w:rPr>
          <w:t>критериями</w:t>
        </w:r>
      </w:hyperlink>
      <w:r>
        <w:t xml:space="preserve"> оценки конкурсной документации согласно приложению N 3 к настоящему Положению.</w:t>
      </w:r>
    </w:p>
    <w:p w:rsidR="00433A4B" w:rsidRDefault="00433A4B">
      <w:pPr>
        <w:pStyle w:val="ConsPlusNormal"/>
        <w:spacing w:before="200"/>
        <w:ind w:firstLine="540"/>
        <w:jc w:val="both"/>
      </w:pPr>
      <w: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433A4B" w:rsidRDefault="00433A4B">
      <w:pPr>
        <w:pStyle w:val="ConsPlusNormal"/>
        <w:spacing w:before="200"/>
        <w:ind w:firstLine="540"/>
        <w:jc w:val="both"/>
      </w:pPr>
      <w:r>
        <w:t xml:space="preserve">После обсуждения в оценочный </w:t>
      </w:r>
      <w:hyperlink w:anchor="P6221">
        <w:r>
          <w:rPr>
            <w:color w:val="0000FF"/>
          </w:rPr>
          <w:t>лист</w:t>
        </w:r>
      </w:hyperlink>
      <w:r>
        <w:t xml:space="preserve"> заявок по форме согласно приложению N 4 к настоящему Положению каждый член конкурсной комиссии вносит значение рейтинга заявки.</w:t>
      </w:r>
    </w:p>
    <w:p w:rsidR="00433A4B" w:rsidRDefault="00433A4B">
      <w:pPr>
        <w:pStyle w:val="ConsPlusNormal"/>
        <w:spacing w:before="200"/>
        <w:ind w:firstLine="540"/>
        <w:jc w:val="both"/>
      </w:pPr>
      <w:r>
        <w:t>17.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433A4B" w:rsidRDefault="00433A4B">
      <w:pPr>
        <w:pStyle w:val="ConsPlusNormal"/>
        <w:spacing w:before="200"/>
        <w:ind w:firstLine="540"/>
        <w:jc w:val="both"/>
      </w:pPr>
      <w:r>
        <w:t>18. Победителями конкурса признаются органы местного самоуправления в соответствии с полученными рейтингами заявок на основании итогового рейтинга всех заявок (начиная от большего к меньшему) в пределах средств областного бюджета, предусмотренных на предоставление субсидий, согласно очередности, указанной в итоговом рейтинге (далее - победитель конкурса) в каждом из двух направлений:</w:t>
      </w:r>
    </w:p>
    <w:p w:rsidR="00433A4B" w:rsidRDefault="00433A4B">
      <w:pPr>
        <w:pStyle w:val="ConsPlusNormal"/>
        <w:spacing w:before="200"/>
        <w:ind w:firstLine="540"/>
        <w:jc w:val="both"/>
      </w:pPr>
      <w:r>
        <w:t>1) муниципальная организация спортивной подготовки;</w:t>
      </w:r>
    </w:p>
    <w:p w:rsidR="00433A4B" w:rsidRDefault="00433A4B">
      <w:pPr>
        <w:pStyle w:val="ConsPlusNormal"/>
        <w:spacing w:before="200"/>
        <w:ind w:firstLine="540"/>
        <w:jc w:val="both"/>
      </w:pPr>
      <w:r>
        <w:t>2) муниципальная организация спортивной подготовки, использующая в своем наименовании слово "олимпийский" или образованные на его основе слова и словосочетания.</w:t>
      </w:r>
    </w:p>
    <w:p w:rsidR="00433A4B" w:rsidRDefault="00433A4B">
      <w:pPr>
        <w:pStyle w:val="ConsPlusNormal"/>
        <w:spacing w:before="200"/>
        <w:ind w:firstLine="540"/>
        <w:jc w:val="both"/>
      </w:pPr>
      <w:r>
        <w:t>В случае равенства итоговых рейтингов оценки заявок преимущество имеет заявка, регистрация которой имеет более ранний срок.</w:t>
      </w:r>
    </w:p>
    <w:p w:rsidR="00433A4B" w:rsidRDefault="00433A4B">
      <w:pPr>
        <w:pStyle w:val="ConsPlusNormal"/>
        <w:spacing w:before="200"/>
        <w:ind w:firstLine="540"/>
        <w:jc w:val="both"/>
      </w:pPr>
      <w:r>
        <w:t>19. Очередность предоставления субсидий определяется на основании итогового рейтинга (начиная от большего к меньшему).</w:t>
      </w:r>
    </w:p>
    <w:p w:rsidR="00433A4B" w:rsidRDefault="00433A4B">
      <w:pPr>
        <w:pStyle w:val="ConsPlusNormal"/>
        <w:spacing w:before="200"/>
        <w:ind w:firstLine="540"/>
        <w:jc w:val="both"/>
      </w:pPr>
      <w:r>
        <w:t>20. 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предоставление субсидии производится в размере оставшихся средств областного бюджета при наличии гарантии заявителя о реализации мероприятий за счет иных источников финансирования, выраженной в письменном виде.</w:t>
      </w:r>
    </w:p>
    <w:p w:rsidR="00433A4B" w:rsidRDefault="00433A4B">
      <w:pPr>
        <w:pStyle w:val="ConsPlusNormal"/>
        <w:spacing w:before="200"/>
        <w:ind w:firstLine="540"/>
        <w:jc w:val="both"/>
      </w:pPr>
      <w:r>
        <w:t>21. В случае если по итогам конкурса средства областного бюджета, предусмотренные в государственной программе на реализацию мероприятий, распределены не в полном объеме, министерство вправе распределить эти средства между муниципальными образованиями, включенными по итогам проведенного конкурса в итоговый рейтинг, но не признанными победителями конкурса.</w:t>
      </w:r>
    </w:p>
    <w:p w:rsidR="00433A4B" w:rsidRDefault="00433A4B">
      <w:pPr>
        <w:pStyle w:val="ConsPlusNormal"/>
        <w:spacing w:before="200"/>
        <w:ind w:firstLine="540"/>
        <w:jc w:val="both"/>
      </w:pPr>
      <w:r>
        <w:t>22. В случае если по итогам конкурса средства областного бюджета, предусмотренные в государственной программе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433A4B" w:rsidRDefault="00433A4B">
      <w:pPr>
        <w:pStyle w:val="ConsPlusNormal"/>
        <w:jc w:val="both"/>
      </w:pPr>
    </w:p>
    <w:p w:rsidR="00433A4B" w:rsidRDefault="00433A4B">
      <w:pPr>
        <w:pStyle w:val="ConsPlusTitle"/>
        <w:jc w:val="center"/>
        <w:outlineLvl w:val="1"/>
      </w:pPr>
      <w:r>
        <w:t>IV. Порядок предоставления субсидий победителям конкурса</w:t>
      </w:r>
    </w:p>
    <w:p w:rsidR="00433A4B" w:rsidRDefault="00433A4B">
      <w:pPr>
        <w:pStyle w:val="ConsPlusNormal"/>
        <w:jc w:val="both"/>
      </w:pPr>
    </w:p>
    <w:p w:rsidR="00433A4B" w:rsidRDefault="00433A4B">
      <w:pPr>
        <w:pStyle w:val="ConsPlusNormal"/>
        <w:ind w:firstLine="540"/>
        <w:jc w:val="both"/>
      </w:pPr>
      <w:r>
        <w:lastRenderedPageBreak/>
        <w:t>23.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433A4B" w:rsidRDefault="00433A4B">
      <w:pPr>
        <w:pStyle w:val="ConsPlusNormal"/>
        <w:spacing w:before="200"/>
        <w:ind w:firstLine="540"/>
        <w:jc w:val="both"/>
      </w:pPr>
      <w:r>
        <w:t>24. На основании протокола заседания конкурсной комиссии министерство готовит и вносит на рассмотрение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p>
    <w:p w:rsidR="00433A4B" w:rsidRDefault="00433A4B">
      <w:pPr>
        <w:pStyle w:val="ConsPlusNormal"/>
        <w:spacing w:before="200"/>
        <w:ind w:firstLine="540"/>
        <w:jc w:val="both"/>
      </w:pPr>
      <w:r>
        <w:t xml:space="preserve">25. В случае представления органами местного самоуправления гарантийного письма о представлении выписки из решения представительного органа муниципального образования о местном бюджете, подтверждающей выделение средств на мероприятие, в порядке, предусмотренном </w:t>
      </w:r>
      <w:hyperlink w:anchor="P5904">
        <w:r>
          <w:rPr>
            <w:color w:val="0000FF"/>
          </w:rPr>
          <w:t>подпунктом 3 пункта 7</w:t>
        </w:r>
      </w:hyperlink>
      <w:r>
        <w:t xml:space="preserve"> настоящего Положения, победитель конкурса в срок не позднее 30 календарных дней со дня вступления в силу постановления представляет в министерство выписку из решения представительного органа муниципального образования, подтверждающую выделение средств на приобретение спортивного оборудования и инвентаря для организации.</w:t>
      </w:r>
    </w:p>
    <w:p w:rsidR="00433A4B" w:rsidRDefault="00433A4B">
      <w:pPr>
        <w:pStyle w:val="ConsPlusNormal"/>
        <w:spacing w:before="200"/>
        <w:ind w:firstLine="540"/>
        <w:jc w:val="both"/>
      </w:pPr>
      <w:r>
        <w:t xml:space="preserve">26. В течение 30 календарных дней со дня вступления в силу постановления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w:anchor="P5903">
        <w:r>
          <w:rPr>
            <w:color w:val="0000FF"/>
          </w:rPr>
          <w:t>подпунктом 2 пункта 7</w:t>
        </w:r>
      </w:hyperlink>
      <w:r>
        <w:t xml:space="preserve"> общих требований.</w:t>
      </w:r>
    </w:p>
    <w:p w:rsidR="00433A4B" w:rsidRDefault="00433A4B">
      <w:pPr>
        <w:pStyle w:val="ConsPlusNormal"/>
        <w:spacing w:before="200"/>
        <w:ind w:firstLine="540"/>
        <w:jc w:val="both"/>
      </w:pPr>
      <w:r>
        <w:t>27. Министерство перечисляет субсидии в порядке межбюджетных отношений на единые счета местных бюджетов, открытые финансовым органам муниципального образования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433A4B" w:rsidRDefault="00433A4B">
      <w:pPr>
        <w:pStyle w:val="ConsPlusNormal"/>
        <w:spacing w:before="200"/>
        <w:ind w:firstLine="540"/>
        <w:jc w:val="both"/>
      </w:pPr>
      <w:r>
        <w:t>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433A4B" w:rsidRDefault="00433A4B">
      <w:pPr>
        <w:pStyle w:val="ConsPlusNormal"/>
        <w:jc w:val="both"/>
      </w:pPr>
    </w:p>
    <w:p w:rsidR="00433A4B" w:rsidRDefault="00433A4B">
      <w:pPr>
        <w:pStyle w:val="ConsPlusTitle"/>
        <w:jc w:val="center"/>
        <w:outlineLvl w:val="1"/>
      </w:pPr>
      <w:r>
        <w:t>V. Осуществление контроля за целевым использованием субсидий</w:t>
      </w:r>
    </w:p>
    <w:p w:rsidR="00433A4B" w:rsidRDefault="00433A4B">
      <w:pPr>
        <w:pStyle w:val="ConsPlusNormal"/>
        <w:jc w:val="both"/>
      </w:pPr>
    </w:p>
    <w:p w:rsidR="00433A4B" w:rsidRDefault="00433A4B">
      <w:pPr>
        <w:pStyle w:val="ConsPlusNormal"/>
        <w:ind w:firstLine="540"/>
        <w:jc w:val="both"/>
      </w:pPr>
      <w:r>
        <w:t>28. Уполномоченные органы местного самоуправления представляют в министерство отчет об использовании субсидий в порядке и сроки, которые предусмотрены соглашением с министерством.</w:t>
      </w:r>
    </w:p>
    <w:p w:rsidR="00433A4B" w:rsidRDefault="00433A4B">
      <w:pPr>
        <w:pStyle w:val="ConsPlusNormal"/>
        <w:spacing w:before="200"/>
        <w:ind w:firstLine="540"/>
        <w:jc w:val="both"/>
      </w:pPr>
      <w:r>
        <w:t>Показателем результативности использования субсидии является количество муниципальных организаций спортивной подготовки, в которые поставлены новые спортивные оборудование и инвентарь для приведения организаций спортивной подготовки в нормативное состояние.</w:t>
      </w:r>
    </w:p>
    <w:p w:rsidR="00433A4B" w:rsidRDefault="00433A4B">
      <w:pPr>
        <w:pStyle w:val="ConsPlusNormal"/>
        <w:spacing w:before="200"/>
        <w:ind w:firstLine="540"/>
        <w:jc w:val="both"/>
      </w:pPr>
      <w: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уполномоченными органами местного самоуправления муниципальных образований.</w:t>
      </w:r>
    </w:p>
    <w:p w:rsidR="00433A4B" w:rsidRDefault="00433A4B">
      <w:pPr>
        <w:pStyle w:val="ConsPlusNormal"/>
        <w:spacing w:before="200"/>
        <w:ind w:firstLine="540"/>
        <w:jc w:val="both"/>
      </w:pPr>
      <w:r>
        <w:t>29.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433A4B" w:rsidRDefault="00433A4B">
      <w:pPr>
        <w:pStyle w:val="ConsPlusNormal"/>
        <w:spacing w:before="200"/>
        <w:ind w:firstLine="540"/>
        <w:jc w:val="both"/>
      </w:pPr>
      <w:r>
        <w:t>30.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433A4B" w:rsidRDefault="00433A4B">
      <w:pPr>
        <w:pStyle w:val="ConsPlusNormal"/>
        <w:spacing w:before="200"/>
        <w:ind w:firstLine="540"/>
        <w:jc w:val="both"/>
      </w:pPr>
      <w: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433A4B" w:rsidRDefault="00433A4B">
      <w:pPr>
        <w:pStyle w:val="ConsPlusNormal"/>
        <w:spacing w:before="200"/>
        <w:ind w:firstLine="540"/>
        <w:jc w:val="both"/>
      </w:pPr>
      <w:r>
        <w:t xml:space="preserve">31. Финансовая ответственность муниципальных образований за </w:t>
      </w:r>
      <w:proofErr w:type="spellStart"/>
      <w:r>
        <w:t>недостижение</w:t>
      </w:r>
      <w:proofErr w:type="spellEnd"/>
      <w:r>
        <w:t xml:space="preserve"> целевых </w:t>
      </w:r>
      <w:r>
        <w:lastRenderedPageBreak/>
        <w:t xml:space="preserve">значений показателей результативности использования средств субсидии определяется в соответствии с общими </w:t>
      </w:r>
      <w:hyperlink r:id="rId350">
        <w:r>
          <w:rPr>
            <w:color w:val="0000FF"/>
          </w:rPr>
          <w:t>требованиями</w:t>
        </w:r>
      </w:hyperlink>
      <w:r>
        <w:t>.</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1</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предоставление субсидий бюджетам муниципальных районов,</w:t>
      </w:r>
    </w:p>
    <w:p w:rsidR="00433A4B" w:rsidRDefault="00433A4B">
      <w:pPr>
        <w:pStyle w:val="ConsPlusNormal"/>
        <w:jc w:val="right"/>
      </w:pPr>
      <w:r>
        <w:t>муниципальных округов и городских округов Архангельской</w:t>
      </w:r>
    </w:p>
    <w:p w:rsidR="00433A4B" w:rsidRDefault="00433A4B">
      <w:pPr>
        <w:pStyle w:val="ConsPlusNormal"/>
        <w:jc w:val="right"/>
      </w:pPr>
      <w:r>
        <w:t>области на приобретение спортивного оборудования и инвентаря</w:t>
      </w:r>
    </w:p>
    <w:p w:rsidR="00433A4B" w:rsidRDefault="00433A4B">
      <w:pPr>
        <w:pStyle w:val="ConsPlusNormal"/>
        <w:jc w:val="right"/>
      </w:pPr>
      <w:r>
        <w:t>для приведения муниципальных организаций спортивной</w:t>
      </w:r>
    </w:p>
    <w:p w:rsidR="00433A4B" w:rsidRDefault="00433A4B">
      <w:pPr>
        <w:pStyle w:val="ConsPlusNormal"/>
        <w:jc w:val="right"/>
      </w:pPr>
      <w:r>
        <w:t>подготовки в нормативное состояние</w:t>
      </w:r>
    </w:p>
    <w:p w:rsidR="00433A4B" w:rsidRDefault="00433A4B">
      <w:pPr>
        <w:pStyle w:val="ConsPlusNormal"/>
        <w:jc w:val="both"/>
      </w:pPr>
    </w:p>
    <w:p w:rsidR="00433A4B" w:rsidRDefault="00433A4B">
      <w:pPr>
        <w:pStyle w:val="ConsPlusNonformat"/>
        <w:jc w:val="both"/>
      </w:pPr>
      <w:r>
        <w:t xml:space="preserve">                                                                    (форма)</w:t>
      </w:r>
    </w:p>
    <w:p w:rsidR="00433A4B" w:rsidRDefault="00433A4B">
      <w:pPr>
        <w:pStyle w:val="ConsPlusNonformat"/>
        <w:jc w:val="both"/>
      </w:pPr>
    </w:p>
    <w:p w:rsidR="00433A4B" w:rsidRDefault="00433A4B">
      <w:pPr>
        <w:pStyle w:val="ConsPlusNonformat"/>
        <w:jc w:val="both"/>
      </w:pPr>
      <w:bookmarkStart w:id="166" w:name="P5998"/>
      <w:bookmarkEnd w:id="166"/>
      <w:r>
        <w:t xml:space="preserve">                                  ЗАЯВКА</w:t>
      </w:r>
    </w:p>
    <w:p w:rsidR="00433A4B" w:rsidRDefault="00433A4B">
      <w:pPr>
        <w:pStyle w:val="ConsPlusNonformat"/>
        <w:jc w:val="both"/>
      </w:pPr>
      <w:r>
        <w:t xml:space="preserve">             на участие в конкурсе на предоставление субсидий</w:t>
      </w:r>
    </w:p>
    <w:p w:rsidR="00433A4B" w:rsidRDefault="00433A4B">
      <w:pPr>
        <w:pStyle w:val="ConsPlusNonformat"/>
        <w:jc w:val="both"/>
      </w:pPr>
      <w:r>
        <w:t xml:space="preserve">           бюджетам муниципальных районов, муниципальных округов</w:t>
      </w:r>
    </w:p>
    <w:p w:rsidR="00433A4B" w:rsidRDefault="00433A4B">
      <w:pPr>
        <w:pStyle w:val="ConsPlusNonformat"/>
        <w:jc w:val="both"/>
      </w:pPr>
      <w:r>
        <w:t xml:space="preserve">         и городских округов Архангельской области на приобретение</w:t>
      </w:r>
    </w:p>
    <w:p w:rsidR="00433A4B" w:rsidRDefault="00433A4B">
      <w:pPr>
        <w:pStyle w:val="ConsPlusNonformat"/>
        <w:jc w:val="both"/>
      </w:pPr>
      <w:r>
        <w:t xml:space="preserve">            спортивного оборудования и инвентаря для приведения</w:t>
      </w:r>
    </w:p>
    <w:p w:rsidR="00433A4B" w:rsidRDefault="00433A4B">
      <w:pPr>
        <w:pStyle w:val="ConsPlusNonformat"/>
        <w:jc w:val="both"/>
      </w:pPr>
      <w:r>
        <w:t xml:space="preserve">              муниципальных организаций спортивной подготовки</w:t>
      </w:r>
    </w:p>
    <w:p w:rsidR="00433A4B" w:rsidRDefault="00433A4B">
      <w:pPr>
        <w:pStyle w:val="ConsPlusNonformat"/>
        <w:jc w:val="both"/>
      </w:pPr>
      <w:r>
        <w:t xml:space="preserve">                          в нормативное состояние</w:t>
      </w:r>
    </w:p>
    <w:p w:rsidR="00433A4B" w:rsidRDefault="00433A4B">
      <w:pPr>
        <w:pStyle w:val="ConsPlusNonformat"/>
        <w:jc w:val="both"/>
      </w:pPr>
    </w:p>
    <w:p w:rsidR="00433A4B" w:rsidRDefault="00433A4B">
      <w:pPr>
        <w:pStyle w:val="ConsPlusNonformat"/>
        <w:jc w:val="both"/>
      </w:pPr>
      <w:r>
        <w:t xml:space="preserve">    Изучив  Положение  о  порядке  проведения  конкурса  на  предоставление</w:t>
      </w:r>
    </w:p>
    <w:p w:rsidR="00433A4B" w:rsidRDefault="00433A4B">
      <w:pPr>
        <w:pStyle w:val="ConsPlusNonformat"/>
        <w:jc w:val="both"/>
      </w:pPr>
      <w:r>
        <w:t>субсидий  бюджетам муниципальных районов, муниципальных округов и городских</w:t>
      </w:r>
    </w:p>
    <w:p w:rsidR="00433A4B" w:rsidRDefault="00433A4B">
      <w:pPr>
        <w:pStyle w:val="ConsPlusNonformat"/>
        <w:jc w:val="both"/>
      </w:pPr>
      <w:r>
        <w:t>округов  Архангельской  области  на приобретение спортивного оборудования и</w:t>
      </w:r>
    </w:p>
    <w:p w:rsidR="00433A4B" w:rsidRDefault="00433A4B">
      <w:pPr>
        <w:pStyle w:val="ConsPlusNonformat"/>
        <w:jc w:val="both"/>
      </w:pPr>
      <w:r>
        <w:t>инвентаря  для  приведения  муниципальных организаций спортивной подготовки</w:t>
      </w:r>
    </w:p>
    <w:p w:rsidR="00433A4B" w:rsidRDefault="00433A4B">
      <w:pPr>
        <w:pStyle w:val="ConsPlusNonformat"/>
        <w:jc w:val="both"/>
      </w:pPr>
      <w:r>
        <w:t>(далее       -       организации)       в       нормативное      состояние,</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(наименование муниципального образования Архангельской</w:t>
      </w:r>
    </w:p>
    <w:p w:rsidR="00433A4B" w:rsidRDefault="00433A4B">
      <w:pPr>
        <w:pStyle w:val="ConsPlusNonformat"/>
        <w:jc w:val="both"/>
      </w:pPr>
      <w:r>
        <w:t xml:space="preserve">                                 области)</w:t>
      </w:r>
    </w:p>
    <w:p w:rsidR="00433A4B" w:rsidRDefault="00433A4B">
      <w:pPr>
        <w:pStyle w:val="ConsPlusNonformat"/>
        <w:jc w:val="both"/>
      </w:pPr>
      <w:r>
        <w:t>в лице ____________________________________________________________________</w:t>
      </w:r>
    </w:p>
    <w:p w:rsidR="00433A4B" w:rsidRDefault="00433A4B">
      <w:pPr>
        <w:pStyle w:val="ConsPlusNonformat"/>
        <w:jc w:val="both"/>
      </w:pPr>
      <w:r>
        <w:t xml:space="preserve">           (наименование должности, фамилия, имя, отчество (при</w:t>
      </w:r>
    </w:p>
    <w:p w:rsidR="00433A4B" w:rsidRDefault="00433A4B">
      <w:pPr>
        <w:pStyle w:val="ConsPlusNonformat"/>
        <w:jc w:val="both"/>
      </w:pPr>
      <w:r>
        <w:t xml:space="preserve">                                 наличии)</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главы муниципального образования Архангельской области)</w:t>
      </w:r>
    </w:p>
    <w:p w:rsidR="00433A4B" w:rsidRDefault="00433A4B">
      <w:pPr>
        <w:pStyle w:val="ConsPlusNonformat"/>
        <w:jc w:val="both"/>
      </w:pPr>
      <w:r>
        <w:t>сообщает о согласии участвовать в конкурсе на условиях, установленных</w:t>
      </w:r>
    </w:p>
    <w:p w:rsidR="00433A4B" w:rsidRDefault="00433A4B">
      <w:pPr>
        <w:pStyle w:val="ConsPlusNonformat"/>
        <w:jc w:val="both"/>
      </w:pPr>
      <w:r>
        <w:t>указанным Положением, и направляет настоящую заявку.</w:t>
      </w:r>
    </w:p>
    <w:p w:rsidR="00433A4B" w:rsidRDefault="00433A4B">
      <w:pPr>
        <w:pStyle w:val="ConsPlusNonformat"/>
        <w:jc w:val="both"/>
      </w:pPr>
      <w:r>
        <w:t>Данной заявкой гарантируем:</w:t>
      </w:r>
    </w:p>
    <w:p w:rsidR="00433A4B" w:rsidRDefault="00433A4B">
      <w:pPr>
        <w:pStyle w:val="ConsPlusNonformat"/>
        <w:jc w:val="both"/>
      </w:pPr>
      <w:r>
        <w:t>приобретение спортивного оборудования и инвентаря для приведения</w:t>
      </w:r>
    </w:p>
    <w:p w:rsidR="00433A4B" w:rsidRDefault="00433A4B">
      <w:pPr>
        <w:pStyle w:val="ConsPlusNonformat"/>
        <w:jc w:val="both"/>
      </w:pPr>
      <w:r>
        <w:t>муниципальных организаций спортивной подготовки в нормативное состояние</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__________________________________________________________________________;</w:t>
      </w:r>
    </w:p>
    <w:p w:rsidR="00433A4B" w:rsidRDefault="00433A4B">
      <w:pPr>
        <w:pStyle w:val="ConsPlusNonformat"/>
        <w:jc w:val="both"/>
      </w:pPr>
      <w:r>
        <w:t xml:space="preserve">          (наименование муниципального образования Архангельской</w:t>
      </w:r>
    </w:p>
    <w:p w:rsidR="00433A4B" w:rsidRDefault="00433A4B">
      <w:pPr>
        <w:pStyle w:val="ConsPlusNonformat"/>
        <w:jc w:val="both"/>
      </w:pPr>
      <w:r>
        <w:t xml:space="preserve">                    области, наименование организации)</w:t>
      </w:r>
    </w:p>
    <w:p w:rsidR="00433A4B" w:rsidRDefault="00433A4B">
      <w:pPr>
        <w:pStyle w:val="ConsPlusNonformat"/>
        <w:jc w:val="both"/>
      </w:pPr>
      <w:r>
        <w:t>обеспечение содержания и эксплуатации спортивного оборудования и инвентаря</w:t>
      </w:r>
    </w:p>
    <w:p w:rsidR="00433A4B" w:rsidRDefault="00433A4B">
      <w:pPr>
        <w:pStyle w:val="ConsPlusNonformat"/>
        <w:jc w:val="both"/>
      </w:pPr>
      <w:r>
        <w:t>за счет средств местного бюджета или внебюджетных средств, его сохранность.</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24"/>
        <w:gridCol w:w="891"/>
        <w:gridCol w:w="510"/>
        <w:gridCol w:w="340"/>
        <w:gridCol w:w="397"/>
        <w:gridCol w:w="445"/>
        <w:gridCol w:w="305"/>
        <w:gridCol w:w="454"/>
        <w:gridCol w:w="680"/>
      </w:tblGrid>
      <w:tr w:rsidR="00433A4B">
        <w:tc>
          <w:tcPr>
            <w:tcW w:w="5024" w:type="dxa"/>
          </w:tcPr>
          <w:p w:rsidR="00433A4B" w:rsidRDefault="00433A4B">
            <w:pPr>
              <w:pStyle w:val="ConsPlusNormal"/>
            </w:pPr>
            <w:r>
              <w:t>Регистрационный номер заявки (заполняется секретарем конкурсной комиссии)</w:t>
            </w:r>
          </w:p>
        </w:tc>
        <w:tc>
          <w:tcPr>
            <w:tcW w:w="4022" w:type="dxa"/>
            <w:gridSpan w:val="8"/>
          </w:tcPr>
          <w:p w:rsidR="00433A4B" w:rsidRDefault="00433A4B">
            <w:pPr>
              <w:pStyle w:val="ConsPlusNormal"/>
            </w:pPr>
          </w:p>
        </w:tc>
      </w:tr>
      <w:tr w:rsidR="00433A4B">
        <w:tc>
          <w:tcPr>
            <w:tcW w:w="5024" w:type="dxa"/>
          </w:tcPr>
          <w:p w:rsidR="00433A4B" w:rsidRDefault="00433A4B">
            <w:pPr>
              <w:pStyle w:val="ConsPlusNormal"/>
            </w:pPr>
            <w:r>
              <w:t>Дата регистрации заявки (заполняется секретарем конкурсной комиссии)</w:t>
            </w:r>
          </w:p>
        </w:tc>
        <w:tc>
          <w:tcPr>
            <w:tcW w:w="4022" w:type="dxa"/>
            <w:gridSpan w:val="8"/>
          </w:tcPr>
          <w:p w:rsidR="00433A4B" w:rsidRDefault="00433A4B">
            <w:pPr>
              <w:pStyle w:val="ConsPlusNormal"/>
            </w:pPr>
          </w:p>
        </w:tc>
      </w:tr>
      <w:tr w:rsidR="00433A4B">
        <w:tc>
          <w:tcPr>
            <w:tcW w:w="5024" w:type="dxa"/>
          </w:tcPr>
          <w:p w:rsidR="00433A4B" w:rsidRDefault="00433A4B">
            <w:pPr>
              <w:pStyle w:val="ConsPlusNormal"/>
            </w:pPr>
            <w:r>
              <w:t>Руководитель организации</w:t>
            </w:r>
          </w:p>
        </w:tc>
        <w:tc>
          <w:tcPr>
            <w:tcW w:w="4022" w:type="dxa"/>
            <w:gridSpan w:val="8"/>
          </w:tcPr>
          <w:p w:rsidR="00433A4B" w:rsidRDefault="00433A4B">
            <w:pPr>
              <w:pStyle w:val="ConsPlusNormal"/>
            </w:pPr>
          </w:p>
        </w:tc>
      </w:tr>
      <w:tr w:rsidR="00433A4B">
        <w:tc>
          <w:tcPr>
            <w:tcW w:w="5024" w:type="dxa"/>
          </w:tcPr>
          <w:p w:rsidR="00433A4B" w:rsidRDefault="00433A4B">
            <w:pPr>
              <w:pStyle w:val="ConsPlusNormal"/>
            </w:pPr>
            <w:r>
              <w:t>Почтовый адрес организации</w:t>
            </w:r>
          </w:p>
        </w:tc>
        <w:tc>
          <w:tcPr>
            <w:tcW w:w="4022" w:type="dxa"/>
            <w:gridSpan w:val="8"/>
          </w:tcPr>
          <w:p w:rsidR="00433A4B" w:rsidRDefault="00433A4B">
            <w:pPr>
              <w:pStyle w:val="ConsPlusNormal"/>
            </w:pPr>
          </w:p>
        </w:tc>
      </w:tr>
      <w:tr w:rsidR="00433A4B">
        <w:tc>
          <w:tcPr>
            <w:tcW w:w="5024" w:type="dxa"/>
          </w:tcPr>
          <w:p w:rsidR="00433A4B" w:rsidRDefault="00433A4B">
            <w:pPr>
              <w:pStyle w:val="ConsPlusNormal"/>
            </w:pPr>
            <w:r>
              <w:t>Телефон организации</w:t>
            </w:r>
          </w:p>
        </w:tc>
        <w:tc>
          <w:tcPr>
            <w:tcW w:w="2138" w:type="dxa"/>
            <w:gridSpan w:val="4"/>
          </w:tcPr>
          <w:p w:rsidR="00433A4B" w:rsidRDefault="00433A4B">
            <w:pPr>
              <w:pStyle w:val="ConsPlusNormal"/>
            </w:pPr>
            <w:r>
              <w:t>Факс</w:t>
            </w:r>
          </w:p>
        </w:tc>
        <w:tc>
          <w:tcPr>
            <w:tcW w:w="1884" w:type="dxa"/>
            <w:gridSpan w:val="4"/>
          </w:tcPr>
          <w:p w:rsidR="00433A4B" w:rsidRDefault="00433A4B">
            <w:pPr>
              <w:pStyle w:val="ConsPlusNormal"/>
            </w:pPr>
            <w:proofErr w:type="spellStart"/>
            <w:r>
              <w:t>E-mail</w:t>
            </w:r>
            <w:proofErr w:type="spellEnd"/>
          </w:p>
        </w:tc>
      </w:tr>
      <w:tr w:rsidR="00433A4B">
        <w:tc>
          <w:tcPr>
            <w:tcW w:w="5024" w:type="dxa"/>
          </w:tcPr>
          <w:p w:rsidR="00433A4B" w:rsidRDefault="00433A4B">
            <w:pPr>
              <w:pStyle w:val="ConsPlusNormal"/>
            </w:pPr>
            <w:r>
              <w:t xml:space="preserve">Реквизиты приказа Министерства спорта </w:t>
            </w:r>
            <w:r>
              <w:lastRenderedPageBreak/>
              <w:t>Российской Федерации о включении в список организаций, осуществляющих спортивную подготовку, использующих в своем наименовании слово "олимпийский" и образованные на его основе слова и словосочетания (при наличии)</w:t>
            </w:r>
          </w:p>
        </w:tc>
        <w:tc>
          <w:tcPr>
            <w:tcW w:w="4022" w:type="dxa"/>
            <w:gridSpan w:val="8"/>
          </w:tcPr>
          <w:p w:rsidR="00433A4B" w:rsidRDefault="00433A4B">
            <w:pPr>
              <w:pStyle w:val="ConsPlusNormal"/>
            </w:pPr>
          </w:p>
        </w:tc>
      </w:tr>
      <w:tr w:rsidR="00433A4B">
        <w:tc>
          <w:tcPr>
            <w:tcW w:w="5024" w:type="dxa"/>
          </w:tcPr>
          <w:p w:rsidR="00433A4B" w:rsidRDefault="00433A4B">
            <w:pPr>
              <w:pStyle w:val="ConsPlusNormal"/>
            </w:pPr>
            <w:r>
              <w:lastRenderedPageBreak/>
              <w:t>Обновляемый или новый спортивный объект</w:t>
            </w:r>
          </w:p>
        </w:tc>
        <w:tc>
          <w:tcPr>
            <w:tcW w:w="4022" w:type="dxa"/>
            <w:gridSpan w:val="8"/>
          </w:tcPr>
          <w:p w:rsidR="00433A4B" w:rsidRDefault="00433A4B">
            <w:pPr>
              <w:pStyle w:val="ConsPlusNormal"/>
            </w:pPr>
          </w:p>
        </w:tc>
      </w:tr>
      <w:tr w:rsidR="00433A4B">
        <w:tc>
          <w:tcPr>
            <w:tcW w:w="5024" w:type="dxa"/>
          </w:tcPr>
          <w:p w:rsidR="00433A4B" w:rsidRDefault="00433A4B">
            <w:pPr>
              <w:pStyle w:val="ConsPlusNormal"/>
            </w:pPr>
            <w:r>
              <w:t>Количество муниципальных мероприятий, проводимых на базе организации</w:t>
            </w:r>
          </w:p>
        </w:tc>
        <w:tc>
          <w:tcPr>
            <w:tcW w:w="4022" w:type="dxa"/>
            <w:gridSpan w:val="8"/>
          </w:tcPr>
          <w:p w:rsidR="00433A4B" w:rsidRDefault="00433A4B">
            <w:pPr>
              <w:pStyle w:val="ConsPlusNormal"/>
            </w:pPr>
          </w:p>
        </w:tc>
      </w:tr>
      <w:tr w:rsidR="00433A4B">
        <w:tc>
          <w:tcPr>
            <w:tcW w:w="5024" w:type="dxa"/>
          </w:tcPr>
          <w:p w:rsidR="00433A4B" w:rsidRDefault="00433A4B">
            <w:pPr>
              <w:pStyle w:val="ConsPlusNormal"/>
            </w:pPr>
            <w:r>
              <w:t>Количество областных мероприятий, проводимых на базе организации</w:t>
            </w:r>
          </w:p>
        </w:tc>
        <w:tc>
          <w:tcPr>
            <w:tcW w:w="4022" w:type="dxa"/>
            <w:gridSpan w:val="8"/>
          </w:tcPr>
          <w:p w:rsidR="00433A4B" w:rsidRDefault="00433A4B">
            <w:pPr>
              <w:pStyle w:val="ConsPlusNormal"/>
            </w:pPr>
          </w:p>
        </w:tc>
      </w:tr>
      <w:tr w:rsidR="00433A4B">
        <w:tc>
          <w:tcPr>
            <w:tcW w:w="5024" w:type="dxa"/>
          </w:tcPr>
          <w:p w:rsidR="00433A4B" w:rsidRDefault="00433A4B">
            <w:pPr>
              <w:pStyle w:val="ConsPlusNormal"/>
            </w:pPr>
            <w:r>
              <w:t>Количество всероссийских мероприятий, проводимых на базе организации</w:t>
            </w:r>
          </w:p>
        </w:tc>
        <w:tc>
          <w:tcPr>
            <w:tcW w:w="4022" w:type="dxa"/>
            <w:gridSpan w:val="8"/>
          </w:tcPr>
          <w:p w:rsidR="00433A4B" w:rsidRDefault="00433A4B">
            <w:pPr>
              <w:pStyle w:val="ConsPlusNormal"/>
            </w:pPr>
          </w:p>
        </w:tc>
      </w:tr>
      <w:tr w:rsidR="00433A4B">
        <w:tc>
          <w:tcPr>
            <w:tcW w:w="5024" w:type="dxa"/>
          </w:tcPr>
          <w:p w:rsidR="00433A4B" w:rsidRDefault="00433A4B">
            <w:pPr>
              <w:pStyle w:val="ConsPlusNormal"/>
            </w:pPr>
            <w:r>
              <w:t>Количество реализуемых программ спортивной подготовки</w:t>
            </w:r>
          </w:p>
        </w:tc>
        <w:tc>
          <w:tcPr>
            <w:tcW w:w="4022" w:type="dxa"/>
            <w:gridSpan w:val="8"/>
          </w:tcPr>
          <w:p w:rsidR="00433A4B" w:rsidRDefault="00433A4B">
            <w:pPr>
              <w:pStyle w:val="ConsPlusNormal"/>
            </w:pPr>
          </w:p>
        </w:tc>
      </w:tr>
      <w:tr w:rsidR="00433A4B">
        <w:tc>
          <w:tcPr>
            <w:tcW w:w="5024" w:type="dxa"/>
          </w:tcPr>
          <w:p w:rsidR="00433A4B" w:rsidRDefault="00433A4B">
            <w:pPr>
              <w:pStyle w:val="ConsPlusNormal"/>
            </w:pPr>
            <w:r>
              <w:t>Перечень видов спорта, материально-техническая база которых будет улучшена</w:t>
            </w:r>
          </w:p>
        </w:tc>
        <w:tc>
          <w:tcPr>
            <w:tcW w:w="4022" w:type="dxa"/>
            <w:gridSpan w:val="8"/>
          </w:tcPr>
          <w:p w:rsidR="00433A4B" w:rsidRDefault="00433A4B">
            <w:pPr>
              <w:pStyle w:val="ConsPlusNormal"/>
            </w:pPr>
          </w:p>
        </w:tc>
      </w:tr>
      <w:tr w:rsidR="00433A4B">
        <w:tc>
          <w:tcPr>
            <w:tcW w:w="5024" w:type="dxa"/>
          </w:tcPr>
          <w:p w:rsidR="00433A4B" w:rsidRDefault="00433A4B">
            <w:pPr>
              <w:pStyle w:val="ConsPlusNormal"/>
            </w:pPr>
            <w:r>
              <w:t>Количество спортсменов, имеющих присвоенный спортивный разряд или звание среди занимающихся в организации (от 3 спортивного разряда до мастера спорта, каждый отдельно)</w:t>
            </w:r>
          </w:p>
        </w:tc>
        <w:tc>
          <w:tcPr>
            <w:tcW w:w="891" w:type="dxa"/>
          </w:tcPr>
          <w:p w:rsidR="00433A4B" w:rsidRDefault="00433A4B">
            <w:pPr>
              <w:pStyle w:val="ConsPlusNormal"/>
              <w:jc w:val="center"/>
            </w:pPr>
            <w:r>
              <w:t>3 разряд</w:t>
            </w:r>
          </w:p>
        </w:tc>
        <w:tc>
          <w:tcPr>
            <w:tcW w:w="850" w:type="dxa"/>
            <w:gridSpan w:val="2"/>
          </w:tcPr>
          <w:p w:rsidR="00433A4B" w:rsidRDefault="00433A4B">
            <w:pPr>
              <w:pStyle w:val="ConsPlusNormal"/>
              <w:jc w:val="center"/>
            </w:pPr>
            <w:r>
              <w:t>2 разряд</w:t>
            </w:r>
          </w:p>
        </w:tc>
        <w:tc>
          <w:tcPr>
            <w:tcW w:w="842" w:type="dxa"/>
            <w:gridSpan w:val="2"/>
          </w:tcPr>
          <w:p w:rsidR="00433A4B" w:rsidRDefault="00433A4B">
            <w:pPr>
              <w:pStyle w:val="ConsPlusNormal"/>
              <w:jc w:val="center"/>
            </w:pPr>
            <w:r>
              <w:t>1 разряд</w:t>
            </w:r>
          </w:p>
        </w:tc>
        <w:tc>
          <w:tcPr>
            <w:tcW w:w="759" w:type="dxa"/>
            <w:gridSpan w:val="2"/>
          </w:tcPr>
          <w:p w:rsidR="00433A4B" w:rsidRDefault="00433A4B">
            <w:pPr>
              <w:pStyle w:val="ConsPlusNormal"/>
              <w:jc w:val="center"/>
            </w:pPr>
            <w:r>
              <w:t>КМС</w:t>
            </w:r>
          </w:p>
        </w:tc>
        <w:tc>
          <w:tcPr>
            <w:tcW w:w="680" w:type="dxa"/>
          </w:tcPr>
          <w:p w:rsidR="00433A4B" w:rsidRDefault="00433A4B">
            <w:pPr>
              <w:pStyle w:val="ConsPlusNormal"/>
              <w:jc w:val="center"/>
            </w:pPr>
            <w:r>
              <w:t>МС</w:t>
            </w:r>
          </w:p>
        </w:tc>
      </w:tr>
      <w:tr w:rsidR="00433A4B">
        <w:tc>
          <w:tcPr>
            <w:tcW w:w="5024" w:type="dxa"/>
          </w:tcPr>
          <w:p w:rsidR="00433A4B" w:rsidRDefault="00433A4B">
            <w:pPr>
              <w:pStyle w:val="ConsPlusNormal"/>
            </w:pPr>
            <w:r>
              <w:t>Наличие членов сборной Архангельской области по виду спорта, пользующихся спортивной базой организации</w:t>
            </w:r>
          </w:p>
        </w:tc>
        <w:tc>
          <w:tcPr>
            <w:tcW w:w="4022" w:type="dxa"/>
            <w:gridSpan w:val="8"/>
          </w:tcPr>
          <w:p w:rsidR="00433A4B" w:rsidRDefault="00433A4B">
            <w:pPr>
              <w:pStyle w:val="ConsPlusNormal"/>
            </w:pPr>
          </w:p>
        </w:tc>
      </w:tr>
      <w:tr w:rsidR="00433A4B">
        <w:tc>
          <w:tcPr>
            <w:tcW w:w="5024" w:type="dxa"/>
          </w:tcPr>
          <w:p w:rsidR="00433A4B" w:rsidRDefault="00433A4B">
            <w:pPr>
              <w:pStyle w:val="ConsPlusNormal"/>
            </w:pPr>
            <w:r>
              <w:t>Наличие членов сборной Российской Федерации по виду спорта, пользующихся спортивной базой организации</w:t>
            </w:r>
          </w:p>
        </w:tc>
        <w:tc>
          <w:tcPr>
            <w:tcW w:w="4022" w:type="dxa"/>
            <w:gridSpan w:val="8"/>
          </w:tcPr>
          <w:p w:rsidR="00433A4B" w:rsidRDefault="00433A4B">
            <w:pPr>
              <w:pStyle w:val="ConsPlusNormal"/>
            </w:pPr>
          </w:p>
        </w:tc>
      </w:tr>
      <w:tr w:rsidR="00433A4B">
        <w:tc>
          <w:tcPr>
            <w:tcW w:w="5024" w:type="dxa"/>
          </w:tcPr>
          <w:p w:rsidR="00433A4B" w:rsidRDefault="00433A4B">
            <w:pPr>
              <w:pStyle w:val="ConsPlusNormal"/>
            </w:pPr>
            <w:r>
              <w:t>Количество занимающихся в организации на этапах спортивной подготовки (начальный этап, тренировочный этап, этап спортивного совершенствования)</w:t>
            </w:r>
          </w:p>
        </w:tc>
        <w:tc>
          <w:tcPr>
            <w:tcW w:w="1401" w:type="dxa"/>
            <w:gridSpan w:val="2"/>
          </w:tcPr>
          <w:p w:rsidR="00433A4B" w:rsidRDefault="00433A4B">
            <w:pPr>
              <w:pStyle w:val="ConsPlusNormal"/>
              <w:jc w:val="center"/>
            </w:pPr>
            <w:r>
              <w:t>НП</w:t>
            </w:r>
          </w:p>
        </w:tc>
        <w:tc>
          <w:tcPr>
            <w:tcW w:w="1487" w:type="dxa"/>
            <w:gridSpan w:val="4"/>
          </w:tcPr>
          <w:p w:rsidR="00433A4B" w:rsidRDefault="00433A4B">
            <w:pPr>
              <w:pStyle w:val="ConsPlusNormal"/>
              <w:jc w:val="center"/>
            </w:pPr>
            <w:r>
              <w:t>ТЭ</w:t>
            </w:r>
          </w:p>
        </w:tc>
        <w:tc>
          <w:tcPr>
            <w:tcW w:w="1134" w:type="dxa"/>
            <w:gridSpan w:val="2"/>
          </w:tcPr>
          <w:p w:rsidR="00433A4B" w:rsidRDefault="00433A4B">
            <w:pPr>
              <w:pStyle w:val="ConsPlusNormal"/>
              <w:jc w:val="center"/>
            </w:pPr>
            <w:r>
              <w:t>СС</w:t>
            </w:r>
          </w:p>
        </w:tc>
      </w:tr>
      <w:tr w:rsidR="00433A4B">
        <w:tc>
          <w:tcPr>
            <w:tcW w:w="5024" w:type="dxa"/>
          </w:tcPr>
          <w:p w:rsidR="00433A4B" w:rsidRDefault="00433A4B">
            <w:pPr>
              <w:pStyle w:val="ConsPlusNormal"/>
            </w:pPr>
            <w:r>
              <w:t>Наличие занимающихся в организации на этапах спортивной подготовки (начальный этап, тренировочный этап, этап спортивного совершенствования) - адаптивный спорт</w:t>
            </w:r>
          </w:p>
        </w:tc>
        <w:tc>
          <w:tcPr>
            <w:tcW w:w="1401" w:type="dxa"/>
            <w:gridSpan w:val="2"/>
          </w:tcPr>
          <w:p w:rsidR="00433A4B" w:rsidRDefault="00433A4B">
            <w:pPr>
              <w:pStyle w:val="ConsPlusNormal"/>
              <w:jc w:val="center"/>
            </w:pPr>
            <w:r>
              <w:t>НП</w:t>
            </w:r>
          </w:p>
        </w:tc>
        <w:tc>
          <w:tcPr>
            <w:tcW w:w="1487" w:type="dxa"/>
            <w:gridSpan w:val="4"/>
          </w:tcPr>
          <w:p w:rsidR="00433A4B" w:rsidRDefault="00433A4B">
            <w:pPr>
              <w:pStyle w:val="ConsPlusNormal"/>
              <w:jc w:val="center"/>
            </w:pPr>
            <w:r>
              <w:t>ТЭ</w:t>
            </w:r>
          </w:p>
        </w:tc>
        <w:tc>
          <w:tcPr>
            <w:tcW w:w="1134" w:type="dxa"/>
            <w:gridSpan w:val="2"/>
          </w:tcPr>
          <w:p w:rsidR="00433A4B" w:rsidRDefault="00433A4B">
            <w:pPr>
              <w:pStyle w:val="ConsPlusNormal"/>
              <w:jc w:val="center"/>
            </w:pPr>
            <w:r>
              <w:t>СС</w:t>
            </w:r>
          </w:p>
        </w:tc>
      </w:tr>
      <w:tr w:rsidR="00433A4B">
        <w:tc>
          <w:tcPr>
            <w:tcW w:w="5024" w:type="dxa"/>
          </w:tcPr>
          <w:p w:rsidR="00433A4B" w:rsidRDefault="00433A4B">
            <w:pPr>
              <w:pStyle w:val="ConsPlusNormal"/>
            </w:pPr>
            <w:r>
              <w:t>Запрашиваемая сумма (в рублях)</w:t>
            </w:r>
          </w:p>
        </w:tc>
        <w:tc>
          <w:tcPr>
            <w:tcW w:w="2888" w:type="dxa"/>
            <w:gridSpan w:val="6"/>
          </w:tcPr>
          <w:p w:rsidR="00433A4B" w:rsidRDefault="00433A4B">
            <w:pPr>
              <w:pStyle w:val="ConsPlusNormal"/>
            </w:pPr>
          </w:p>
        </w:tc>
        <w:tc>
          <w:tcPr>
            <w:tcW w:w="1134" w:type="dxa"/>
            <w:gridSpan w:val="2"/>
          </w:tcPr>
          <w:p w:rsidR="00433A4B" w:rsidRDefault="00433A4B">
            <w:pPr>
              <w:pStyle w:val="ConsPlusNormal"/>
            </w:pPr>
          </w:p>
        </w:tc>
      </w:tr>
      <w:tr w:rsidR="00433A4B">
        <w:tc>
          <w:tcPr>
            <w:tcW w:w="5024" w:type="dxa"/>
          </w:tcPr>
          <w:p w:rsidR="00433A4B" w:rsidRDefault="00433A4B">
            <w:pPr>
              <w:pStyle w:val="ConsPlusNormal"/>
            </w:pPr>
            <w:r>
              <w:t>Имеющаяся сумма (в рублях) (с указанием источника средств: местный бюджет)</w:t>
            </w:r>
          </w:p>
        </w:tc>
        <w:tc>
          <w:tcPr>
            <w:tcW w:w="2888" w:type="dxa"/>
            <w:gridSpan w:val="6"/>
          </w:tcPr>
          <w:p w:rsidR="00433A4B" w:rsidRDefault="00433A4B">
            <w:pPr>
              <w:pStyle w:val="ConsPlusNormal"/>
            </w:pPr>
          </w:p>
        </w:tc>
        <w:tc>
          <w:tcPr>
            <w:tcW w:w="1134" w:type="dxa"/>
            <w:gridSpan w:val="2"/>
          </w:tcPr>
          <w:p w:rsidR="00433A4B" w:rsidRDefault="00433A4B">
            <w:pPr>
              <w:pStyle w:val="ConsPlusNormal"/>
            </w:pPr>
          </w:p>
        </w:tc>
      </w:tr>
      <w:tr w:rsidR="00433A4B">
        <w:tc>
          <w:tcPr>
            <w:tcW w:w="5024" w:type="dxa"/>
          </w:tcPr>
          <w:p w:rsidR="00433A4B" w:rsidRDefault="00433A4B">
            <w:pPr>
              <w:pStyle w:val="ConsPlusNormal"/>
            </w:pPr>
            <w:r>
              <w:t>Полная стоимость (в рублях)</w:t>
            </w:r>
          </w:p>
        </w:tc>
        <w:tc>
          <w:tcPr>
            <w:tcW w:w="2888" w:type="dxa"/>
            <w:gridSpan w:val="6"/>
          </w:tcPr>
          <w:p w:rsidR="00433A4B" w:rsidRDefault="00433A4B">
            <w:pPr>
              <w:pStyle w:val="ConsPlusNormal"/>
            </w:pPr>
          </w:p>
        </w:tc>
        <w:tc>
          <w:tcPr>
            <w:tcW w:w="1134" w:type="dxa"/>
            <w:gridSpan w:val="2"/>
          </w:tcPr>
          <w:p w:rsidR="00433A4B" w:rsidRDefault="00433A4B">
            <w:pPr>
              <w:pStyle w:val="ConsPlusNormal"/>
            </w:pPr>
          </w:p>
        </w:tc>
      </w:tr>
      <w:tr w:rsidR="00433A4B">
        <w:tc>
          <w:tcPr>
            <w:tcW w:w="5024" w:type="dxa"/>
          </w:tcPr>
          <w:p w:rsidR="00433A4B" w:rsidRDefault="00433A4B">
            <w:pPr>
              <w:pStyle w:val="ConsPlusNormal"/>
            </w:pPr>
          </w:p>
        </w:tc>
        <w:tc>
          <w:tcPr>
            <w:tcW w:w="2888" w:type="dxa"/>
            <w:gridSpan w:val="6"/>
          </w:tcPr>
          <w:p w:rsidR="00433A4B" w:rsidRDefault="00433A4B">
            <w:pPr>
              <w:pStyle w:val="ConsPlusNormal"/>
            </w:pPr>
          </w:p>
        </w:tc>
        <w:tc>
          <w:tcPr>
            <w:tcW w:w="1134" w:type="dxa"/>
            <w:gridSpan w:val="2"/>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 xml:space="preserve">    Должность, фамилия, имя, отчество (при наличии) лица, ответственного за</w:t>
      </w:r>
    </w:p>
    <w:p w:rsidR="00433A4B" w:rsidRDefault="00433A4B">
      <w:pPr>
        <w:pStyle w:val="ConsPlusNonformat"/>
        <w:jc w:val="both"/>
      </w:pPr>
      <w:r>
        <w:t>реализацию мероприятия, его контактные телефоны</w:t>
      </w:r>
    </w:p>
    <w:p w:rsidR="00433A4B" w:rsidRDefault="00433A4B">
      <w:pPr>
        <w:pStyle w:val="ConsPlusNonformat"/>
        <w:jc w:val="both"/>
      </w:pPr>
      <w:r>
        <w:t>__________________________________________________________________</w:t>
      </w:r>
    </w:p>
    <w:p w:rsidR="00433A4B" w:rsidRDefault="00433A4B">
      <w:pPr>
        <w:pStyle w:val="ConsPlusNonformat"/>
        <w:jc w:val="both"/>
      </w:pPr>
      <w:r>
        <w:t>__________________________________________________________________</w:t>
      </w:r>
    </w:p>
    <w:p w:rsidR="00433A4B" w:rsidRDefault="00433A4B">
      <w:pPr>
        <w:pStyle w:val="ConsPlusNonformat"/>
        <w:jc w:val="both"/>
      </w:pPr>
      <w:r>
        <w:t>__________________________________________________________________</w:t>
      </w:r>
    </w:p>
    <w:p w:rsidR="00433A4B" w:rsidRDefault="00433A4B">
      <w:pPr>
        <w:pStyle w:val="ConsPlusNonformat"/>
        <w:jc w:val="both"/>
      </w:pPr>
      <w:r>
        <w:t xml:space="preserve">    Глава  муниципального образования Архангельской области:</w:t>
      </w:r>
    </w:p>
    <w:p w:rsidR="00433A4B" w:rsidRDefault="00433A4B">
      <w:pPr>
        <w:pStyle w:val="ConsPlusNonformat"/>
        <w:jc w:val="both"/>
      </w:pPr>
      <w:r>
        <w:t>______________ 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lastRenderedPageBreak/>
        <w:t>"___"_______________20___ г.</w:t>
      </w:r>
    </w:p>
    <w:p w:rsidR="00433A4B" w:rsidRDefault="00433A4B">
      <w:pPr>
        <w:pStyle w:val="ConsPlusNonformat"/>
        <w:jc w:val="both"/>
      </w:pPr>
      <w:r>
        <w:t>М.П. (при наличии)</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2</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предоставление субсидий бюджетам муниципальных районов,</w:t>
      </w:r>
    </w:p>
    <w:p w:rsidR="00433A4B" w:rsidRDefault="00433A4B">
      <w:pPr>
        <w:pStyle w:val="ConsPlusNormal"/>
        <w:jc w:val="right"/>
      </w:pPr>
      <w:r>
        <w:t>муниципальных округов и городских округов Архангельской</w:t>
      </w:r>
    </w:p>
    <w:p w:rsidR="00433A4B" w:rsidRDefault="00433A4B">
      <w:pPr>
        <w:pStyle w:val="ConsPlusNormal"/>
        <w:jc w:val="right"/>
      </w:pPr>
      <w:r>
        <w:t>области на приобретение спортивного оборудования и инвентаря</w:t>
      </w:r>
    </w:p>
    <w:p w:rsidR="00433A4B" w:rsidRDefault="00433A4B">
      <w:pPr>
        <w:pStyle w:val="ConsPlusNormal"/>
        <w:jc w:val="right"/>
      </w:pPr>
      <w:r>
        <w:t>для приведения муниципальных организаций спортивной</w:t>
      </w:r>
    </w:p>
    <w:p w:rsidR="00433A4B" w:rsidRDefault="00433A4B">
      <w:pPr>
        <w:pStyle w:val="ConsPlusNormal"/>
        <w:jc w:val="right"/>
      </w:pPr>
      <w:r>
        <w:t>подготовки в нормативное состояние</w:t>
      </w:r>
    </w:p>
    <w:p w:rsidR="00433A4B" w:rsidRDefault="00433A4B">
      <w:pPr>
        <w:pStyle w:val="ConsPlusNormal"/>
        <w:jc w:val="both"/>
      </w:pPr>
    </w:p>
    <w:p w:rsidR="00433A4B" w:rsidRDefault="00433A4B">
      <w:pPr>
        <w:pStyle w:val="ConsPlusNormal"/>
        <w:jc w:val="right"/>
      </w:pPr>
      <w:r>
        <w:t>(форма)</w:t>
      </w:r>
    </w:p>
    <w:p w:rsidR="00433A4B" w:rsidRDefault="00433A4B">
      <w:pPr>
        <w:pStyle w:val="ConsPlusNormal"/>
        <w:jc w:val="both"/>
      </w:pPr>
    </w:p>
    <w:p w:rsidR="00433A4B" w:rsidRDefault="00433A4B">
      <w:pPr>
        <w:pStyle w:val="ConsPlusTitle"/>
        <w:jc w:val="center"/>
      </w:pPr>
      <w:bookmarkStart w:id="167" w:name="P6112"/>
      <w:bookmarkEnd w:id="167"/>
      <w:r>
        <w:t>РЕЕСТР ЗАЯВОК</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9"/>
        <w:gridCol w:w="3402"/>
        <w:gridCol w:w="2591"/>
        <w:gridCol w:w="2592"/>
      </w:tblGrid>
      <w:tr w:rsidR="00433A4B">
        <w:tc>
          <w:tcPr>
            <w:tcW w:w="479" w:type="dxa"/>
          </w:tcPr>
          <w:p w:rsidR="00433A4B" w:rsidRDefault="00433A4B">
            <w:pPr>
              <w:pStyle w:val="ConsPlusNormal"/>
              <w:jc w:val="center"/>
            </w:pPr>
            <w:r>
              <w:t>N п/п</w:t>
            </w:r>
          </w:p>
        </w:tc>
        <w:tc>
          <w:tcPr>
            <w:tcW w:w="3402" w:type="dxa"/>
          </w:tcPr>
          <w:p w:rsidR="00433A4B" w:rsidRDefault="00433A4B">
            <w:pPr>
              <w:pStyle w:val="ConsPlusNormal"/>
              <w:jc w:val="center"/>
            </w:pPr>
            <w:r>
              <w:t>Муниципальное образование Архангельской области</w:t>
            </w:r>
          </w:p>
        </w:tc>
        <w:tc>
          <w:tcPr>
            <w:tcW w:w="2591" w:type="dxa"/>
          </w:tcPr>
          <w:p w:rsidR="00433A4B" w:rsidRDefault="00433A4B">
            <w:pPr>
              <w:pStyle w:val="ConsPlusNormal"/>
              <w:jc w:val="center"/>
            </w:pPr>
            <w:r>
              <w:t>Тип и адрес спортивного объекта</w:t>
            </w:r>
          </w:p>
        </w:tc>
        <w:tc>
          <w:tcPr>
            <w:tcW w:w="2592" w:type="dxa"/>
          </w:tcPr>
          <w:p w:rsidR="00433A4B" w:rsidRDefault="00433A4B">
            <w:pPr>
              <w:pStyle w:val="ConsPlusNormal"/>
              <w:jc w:val="center"/>
            </w:pPr>
            <w:r>
              <w:t>Дата и время регистрации заявки</w:t>
            </w:r>
          </w:p>
        </w:tc>
      </w:tr>
      <w:tr w:rsidR="00433A4B">
        <w:tc>
          <w:tcPr>
            <w:tcW w:w="479" w:type="dxa"/>
          </w:tcPr>
          <w:p w:rsidR="00433A4B" w:rsidRDefault="00433A4B">
            <w:pPr>
              <w:pStyle w:val="ConsPlusNormal"/>
            </w:pPr>
          </w:p>
        </w:tc>
        <w:tc>
          <w:tcPr>
            <w:tcW w:w="3402" w:type="dxa"/>
          </w:tcPr>
          <w:p w:rsidR="00433A4B" w:rsidRDefault="00433A4B">
            <w:pPr>
              <w:pStyle w:val="ConsPlusNormal"/>
            </w:pPr>
          </w:p>
        </w:tc>
        <w:tc>
          <w:tcPr>
            <w:tcW w:w="2591" w:type="dxa"/>
          </w:tcPr>
          <w:p w:rsidR="00433A4B" w:rsidRDefault="00433A4B">
            <w:pPr>
              <w:pStyle w:val="ConsPlusNormal"/>
            </w:pPr>
          </w:p>
        </w:tc>
        <w:tc>
          <w:tcPr>
            <w:tcW w:w="2592" w:type="dxa"/>
          </w:tcPr>
          <w:p w:rsidR="00433A4B" w:rsidRDefault="00433A4B">
            <w:pPr>
              <w:pStyle w:val="ConsPlusNormal"/>
            </w:pPr>
          </w:p>
        </w:tc>
      </w:tr>
      <w:tr w:rsidR="00433A4B">
        <w:tc>
          <w:tcPr>
            <w:tcW w:w="479" w:type="dxa"/>
          </w:tcPr>
          <w:p w:rsidR="00433A4B" w:rsidRDefault="00433A4B">
            <w:pPr>
              <w:pStyle w:val="ConsPlusNormal"/>
            </w:pPr>
          </w:p>
        </w:tc>
        <w:tc>
          <w:tcPr>
            <w:tcW w:w="3402" w:type="dxa"/>
          </w:tcPr>
          <w:p w:rsidR="00433A4B" w:rsidRDefault="00433A4B">
            <w:pPr>
              <w:pStyle w:val="ConsPlusNormal"/>
            </w:pPr>
          </w:p>
        </w:tc>
        <w:tc>
          <w:tcPr>
            <w:tcW w:w="2591" w:type="dxa"/>
          </w:tcPr>
          <w:p w:rsidR="00433A4B" w:rsidRDefault="00433A4B">
            <w:pPr>
              <w:pStyle w:val="ConsPlusNormal"/>
            </w:pPr>
          </w:p>
        </w:tc>
        <w:tc>
          <w:tcPr>
            <w:tcW w:w="2592" w:type="dxa"/>
          </w:tcPr>
          <w:p w:rsidR="00433A4B" w:rsidRDefault="00433A4B">
            <w:pPr>
              <w:pStyle w:val="ConsPlusNormal"/>
            </w:pPr>
          </w:p>
        </w:tc>
      </w:tr>
      <w:tr w:rsidR="00433A4B">
        <w:tc>
          <w:tcPr>
            <w:tcW w:w="479" w:type="dxa"/>
          </w:tcPr>
          <w:p w:rsidR="00433A4B" w:rsidRDefault="00433A4B">
            <w:pPr>
              <w:pStyle w:val="ConsPlusNormal"/>
            </w:pPr>
          </w:p>
        </w:tc>
        <w:tc>
          <w:tcPr>
            <w:tcW w:w="3402" w:type="dxa"/>
          </w:tcPr>
          <w:p w:rsidR="00433A4B" w:rsidRDefault="00433A4B">
            <w:pPr>
              <w:pStyle w:val="ConsPlusNormal"/>
            </w:pPr>
          </w:p>
        </w:tc>
        <w:tc>
          <w:tcPr>
            <w:tcW w:w="2591" w:type="dxa"/>
          </w:tcPr>
          <w:p w:rsidR="00433A4B" w:rsidRDefault="00433A4B">
            <w:pPr>
              <w:pStyle w:val="ConsPlusNormal"/>
            </w:pPr>
          </w:p>
        </w:tc>
        <w:tc>
          <w:tcPr>
            <w:tcW w:w="2592" w:type="dxa"/>
          </w:tcPr>
          <w:p w:rsidR="00433A4B" w:rsidRDefault="00433A4B">
            <w:pPr>
              <w:pStyle w:val="ConsPlusNormal"/>
            </w:pPr>
          </w:p>
        </w:tc>
      </w:tr>
    </w:tbl>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3</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предоставление субсидий бюджетам муниципальных районов,</w:t>
      </w:r>
    </w:p>
    <w:p w:rsidR="00433A4B" w:rsidRDefault="00433A4B">
      <w:pPr>
        <w:pStyle w:val="ConsPlusNormal"/>
        <w:jc w:val="right"/>
      </w:pPr>
      <w:r>
        <w:t>муниципальных округов и городских округов Архангельской</w:t>
      </w:r>
    </w:p>
    <w:p w:rsidR="00433A4B" w:rsidRDefault="00433A4B">
      <w:pPr>
        <w:pStyle w:val="ConsPlusNormal"/>
        <w:jc w:val="right"/>
      </w:pPr>
      <w:r>
        <w:t>области на приобретение спортивного оборудования и инвентаря</w:t>
      </w:r>
    </w:p>
    <w:p w:rsidR="00433A4B" w:rsidRDefault="00433A4B">
      <w:pPr>
        <w:pStyle w:val="ConsPlusNormal"/>
        <w:jc w:val="right"/>
      </w:pPr>
      <w:r>
        <w:t>для приведения муниципальных организаций спортивной</w:t>
      </w:r>
    </w:p>
    <w:p w:rsidR="00433A4B" w:rsidRDefault="00433A4B">
      <w:pPr>
        <w:pStyle w:val="ConsPlusNormal"/>
        <w:jc w:val="right"/>
      </w:pPr>
      <w:r>
        <w:t>подготовки в нормативное состояние</w:t>
      </w:r>
    </w:p>
    <w:p w:rsidR="00433A4B" w:rsidRDefault="00433A4B">
      <w:pPr>
        <w:pStyle w:val="ConsPlusNormal"/>
        <w:jc w:val="both"/>
      </w:pPr>
    </w:p>
    <w:p w:rsidR="00433A4B" w:rsidRDefault="00433A4B">
      <w:pPr>
        <w:pStyle w:val="ConsPlusNormal"/>
        <w:jc w:val="right"/>
      </w:pPr>
      <w:r>
        <w:t>(форма)</w:t>
      </w:r>
    </w:p>
    <w:p w:rsidR="00433A4B" w:rsidRDefault="00433A4B">
      <w:pPr>
        <w:pStyle w:val="ConsPlusNormal"/>
        <w:jc w:val="both"/>
      </w:pPr>
    </w:p>
    <w:p w:rsidR="00433A4B" w:rsidRDefault="00433A4B">
      <w:pPr>
        <w:pStyle w:val="ConsPlusTitle"/>
        <w:jc w:val="center"/>
      </w:pPr>
      <w:bookmarkStart w:id="168" w:name="P6145"/>
      <w:bookmarkEnd w:id="168"/>
      <w:r>
        <w:t>КРИТЕРИИ</w:t>
      </w:r>
    </w:p>
    <w:p w:rsidR="00433A4B" w:rsidRDefault="00433A4B">
      <w:pPr>
        <w:pStyle w:val="ConsPlusTitle"/>
        <w:jc w:val="center"/>
      </w:pPr>
      <w:r>
        <w:t>оценки конкурсной документации</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7"/>
        <w:gridCol w:w="3402"/>
        <w:gridCol w:w="1391"/>
        <w:gridCol w:w="1391"/>
        <w:gridCol w:w="1391"/>
        <w:gridCol w:w="1018"/>
      </w:tblGrid>
      <w:tr w:rsidR="00433A4B">
        <w:tc>
          <w:tcPr>
            <w:tcW w:w="477" w:type="dxa"/>
          </w:tcPr>
          <w:p w:rsidR="00433A4B" w:rsidRDefault="00433A4B">
            <w:pPr>
              <w:pStyle w:val="ConsPlusNormal"/>
              <w:jc w:val="center"/>
            </w:pPr>
            <w:r>
              <w:t>N п/п</w:t>
            </w:r>
          </w:p>
        </w:tc>
        <w:tc>
          <w:tcPr>
            <w:tcW w:w="3402" w:type="dxa"/>
          </w:tcPr>
          <w:p w:rsidR="00433A4B" w:rsidRDefault="00433A4B">
            <w:pPr>
              <w:pStyle w:val="ConsPlusNormal"/>
              <w:jc w:val="center"/>
            </w:pPr>
            <w:r>
              <w:t>Критерии</w:t>
            </w:r>
          </w:p>
        </w:tc>
        <w:tc>
          <w:tcPr>
            <w:tcW w:w="4173" w:type="dxa"/>
            <w:gridSpan w:val="3"/>
          </w:tcPr>
          <w:p w:rsidR="00433A4B" w:rsidRDefault="00433A4B">
            <w:pPr>
              <w:pStyle w:val="ConsPlusNormal"/>
              <w:jc w:val="center"/>
            </w:pPr>
            <w:r>
              <w:t>Показатели</w:t>
            </w:r>
          </w:p>
        </w:tc>
        <w:tc>
          <w:tcPr>
            <w:tcW w:w="1018" w:type="dxa"/>
          </w:tcPr>
          <w:p w:rsidR="00433A4B" w:rsidRDefault="00433A4B">
            <w:pPr>
              <w:pStyle w:val="ConsPlusNormal"/>
              <w:jc w:val="center"/>
            </w:pPr>
            <w:r>
              <w:t>Максимальный балл</w:t>
            </w:r>
          </w:p>
        </w:tc>
      </w:tr>
      <w:tr w:rsidR="00433A4B">
        <w:tc>
          <w:tcPr>
            <w:tcW w:w="477" w:type="dxa"/>
            <w:vMerge w:val="restart"/>
          </w:tcPr>
          <w:p w:rsidR="00433A4B" w:rsidRDefault="00433A4B">
            <w:pPr>
              <w:pStyle w:val="ConsPlusNormal"/>
              <w:jc w:val="center"/>
            </w:pPr>
            <w:r>
              <w:t>1</w:t>
            </w:r>
          </w:p>
        </w:tc>
        <w:tc>
          <w:tcPr>
            <w:tcW w:w="3402" w:type="dxa"/>
            <w:vMerge w:val="restart"/>
          </w:tcPr>
          <w:p w:rsidR="00433A4B" w:rsidRDefault="00433A4B">
            <w:pPr>
              <w:pStyle w:val="ConsPlusNormal"/>
            </w:pPr>
            <w:r>
              <w:t>Предоставление спортивной базы организации для проведения муниципальных официальных физкультурных и спортивных мероприятий, областных официальных физкультурных и спортивных мероприятий, всероссийских официальных физкультурных и спортивных мероприятий (за пять лет)</w:t>
            </w:r>
          </w:p>
        </w:tc>
        <w:tc>
          <w:tcPr>
            <w:tcW w:w="4173" w:type="dxa"/>
            <w:gridSpan w:val="3"/>
            <w:tcBorders>
              <w:bottom w:val="nil"/>
            </w:tcBorders>
          </w:tcPr>
          <w:p w:rsidR="00433A4B" w:rsidRDefault="00433A4B">
            <w:pPr>
              <w:pStyle w:val="ConsPlusNormal"/>
            </w:pPr>
            <w:r>
              <w:t>проведение:</w:t>
            </w:r>
          </w:p>
        </w:tc>
        <w:tc>
          <w:tcPr>
            <w:tcW w:w="1018" w:type="dxa"/>
            <w:vMerge w:val="restart"/>
          </w:tcPr>
          <w:p w:rsidR="00433A4B" w:rsidRDefault="00433A4B">
            <w:pPr>
              <w:pStyle w:val="ConsPlusNormal"/>
              <w:jc w:val="center"/>
            </w:pPr>
            <w:r>
              <w:t>30</w:t>
            </w:r>
          </w:p>
        </w:tc>
      </w:tr>
      <w:tr w:rsidR="00433A4B">
        <w:tblPrEx>
          <w:tblBorders>
            <w:insideH w:val="nil"/>
          </w:tblBorders>
        </w:tblPrEx>
        <w:tc>
          <w:tcPr>
            <w:tcW w:w="477" w:type="dxa"/>
            <w:vMerge/>
          </w:tcPr>
          <w:p w:rsidR="00433A4B" w:rsidRDefault="00433A4B">
            <w:pPr>
              <w:pStyle w:val="ConsPlusNormal"/>
            </w:pPr>
          </w:p>
        </w:tc>
        <w:tc>
          <w:tcPr>
            <w:tcW w:w="3402" w:type="dxa"/>
            <w:vMerge/>
          </w:tcPr>
          <w:p w:rsidR="00433A4B" w:rsidRDefault="00433A4B">
            <w:pPr>
              <w:pStyle w:val="ConsPlusNormal"/>
            </w:pPr>
          </w:p>
        </w:tc>
        <w:tc>
          <w:tcPr>
            <w:tcW w:w="4173" w:type="dxa"/>
            <w:gridSpan w:val="3"/>
            <w:tcBorders>
              <w:top w:val="nil"/>
              <w:bottom w:val="nil"/>
            </w:tcBorders>
          </w:tcPr>
          <w:p w:rsidR="00433A4B" w:rsidRDefault="00433A4B">
            <w:pPr>
              <w:pStyle w:val="ConsPlusNormal"/>
            </w:pPr>
            <w:r>
              <w:t>муниципальных официальных физкультурных и спортивных мероприятий - 10 баллов;</w:t>
            </w:r>
          </w:p>
        </w:tc>
        <w:tc>
          <w:tcPr>
            <w:tcW w:w="1018" w:type="dxa"/>
            <w:vMerge/>
          </w:tcPr>
          <w:p w:rsidR="00433A4B" w:rsidRDefault="00433A4B">
            <w:pPr>
              <w:pStyle w:val="ConsPlusNormal"/>
            </w:pPr>
          </w:p>
        </w:tc>
      </w:tr>
      <w:tr w:rsidR="00433A4B">
        <w:tblPrEx>
          <w:tblBorders>
            <w:insideH w:val="nil"/>
          </w:tblBorders>
        </w:tblPrEx>
        <w:tc>
          <w:tcPr>
            <w:tcW w:w="477" w:type="dxa"/>
            <w:vMerge/>
          </w:tcPr>
          <w:p w:rsidR="00433A4B" w:rsidRDefault="00433A4B">
            <w:pPr>
              <w:pStyle w:val="ConsPlusNormal"/>
            </w:pPr>
          </w:p>
        </w:tc>
        <w:tc>
          <w:tcPr>
            <w:tcW w:w="3402" w:type="dxa"/>
            <w:vMerge/>
          </w:tcPr>
          <w:p w:rsidR="00433A4B" w:rsidRDefault="00433A4B">
            <w:pPr>
              <w:pStyle w:val="ConsPlusNormal"/>
            </w:pPr>
          </w:p>
        </w:tc>
        <w:tc>
          <w:tcPr>
            <w:tcW w:w="4173" w:type="dxa"/>
            <w:gridSpan w:val="3"/>
            <w:tcBorders>
              <w:top w:val="nil"/>
              <w:bottom w:val="nil"/>
            </w:tcBorders>
          </w:tcPr>
          <w:p w:rsidR="00433A4B" w:rsidRDefault="00433A4B">
            <w:pPr>
              <w:pStyle w:val="ConsPlusNormal"/>
            </w:pPr>
            <w:r>
              <w:t>областных официальных физкультурных и спортивных мероприятий - 20 баллов;</w:t>
            </w:r>
          </w:p>
        </w:tc>
        <w:tc>
          <w:tcPr>
            <w:tcW w:w="1018" w:type="dxa"/>
            <w:vMerge/>
          </w:tcPr>
          <w:p w:rsidR="00433A4B" w:rsidRDefault="00433A4B">
            <w:pPr>
              <w:pStyle w:val="ConsPlusNormal"/>
            </w:pPr>
          </w:p>
        </w:tc>
      </w:tr>
      <w:tr w:rsidR="00433A4B">
        <w:tc>
          <w:tcPr>
            <w:tcW w:w="477" w:type="dxa"/>
            <w:vMerge/>
          </w:tcPr>
          <w:p w:rsidR="00433A4B" w:rsidRDefault="00433A4B">
            <w:pPr>
              <w:pStyle w:val="ConsPlusNormal"/>
            </w:pPr>
          </w:p>
        </w:tc>
        <w:tc>
          <w:tcPr>
            <w:tcW w:w="3402" w:type="dxa"/>
            <w:vMerge/>
          </w:tcPr>
          <w:p w:rsidR="00433A4B" w:rsidRDefault="00433A4B">
            <w:pPr>
              <w:pStyle w:val="ConsPlusNormal"/>
            </w:pPr>
          </w:p>
        </w:tc>
        <w:tc>
          <w:tcPr>
            <w:tcW w:w="4173" w:type="dxa"/>
            <w:gridSpan w:val="3"/>
            <w:tcBorders>
              <w:top w:val="nil"/>
            </w:tcBorders>
          </w:tcPr>
          <w:p w:rsidR="00433A4B" w:rsidRDefault="00433A4B">
            <w:pPr>
              <w:pStyle w:val="ConsPlusNormal"/>
            </w:pPr>
            <w:r>
              <w:t>всероссийских официальных физкультурных и спортивных мероприятий - 30 баллов</w:t>
            </w:r>
          </w:p>
        </w:tc>
        <w:tc>
          <w:tcPr>
            <w:tcW w:w="1018" w:type="dxa"/>
            <w:vMerge/>
          </w:tcPr>
          <w:p w:rsidR="00433A4B" w:rsidRDefault="00433A4B">
            <w:pPr>
              <w:pStyle w:val="ConsPlusNormal"/>
            </w:pPr>
          </w:p>
        </w:tc>
      </w:tr>
      <w:tr w:rsidR="00433A4B">
        <w:tc>
          <w:tcPr>
            <w:tcW w:w="477" w:type="dxa"/>
            <w:vMerge w:val="restart"/>
          </w:tcPr>
          <w:p w:rsidR="00433A4B" w:rsidRDefault="00433A4B">
            <w:pPr>
              <w:pStyle w:val="ConsPlusNormal"/>
              <w:jc w:val="center"/>
            </w:pPr>
            <w:r>
              <w:lastRenderedPageBreak/>
              <w:t>2</w:t>
            </w:r>
          </w:p>
        </w:tc>
        <w:tc>
          <w:tcPr>
            <w:tcW w:w="3402" w:type="dxa"/>
            <w:vMerge w:val="restart"/>
          </w:tcPr>
          <w:p w:rsidR="00433A4B" w:rsidRDefault="00433A4B">
            <w:pPr>
              <w:pStyle w:val="ConsPlusNormal"/>
            </w:pPr>
            <w:r>
              <w:t>Подготовка спортивного резерва для сборных команд Российской Федерации</w:t>
            </w:r>
          </w:p>
        </w:tc>
        <w:tc>
          <w:tcPr>
            <w:tcW w:w="4173" w:type="dxa"/>
            <w:gridSpan w:val="3"/>
            <w:tcBorders>
              <w:bottom w:val="nil"/>
            </w:tcBorders>
          </w:tcPr>
          <w:p w:rsidR="00433A4B" w:rsidRDefault="00433A4B">
            <w:pPr>
              <w:pStyle w:val="ConsPlusNormal"/>
            </w:pPr>
            <w:r>
              <w:t>наличие членов сборной Российской Федерации по виду спорта, пользующихся спортивной базой организации:</w:t>
            </w:r>
          </w:p>
        </w:tc>
        <w:tc>
          <w:tcPr>
            <w:tcW w:w="1018" w:type="dxa"/>
            <w:vMerge w:val="restart"/>
          </w:tcPr>
          <w:p w:rsidR="00433A4B" w:rsidRDefault="00433A4B">
            <w:pPr>
              <w:pStyle w:val="ConsPlusNormal"/>
              <w:jc w:val="center"/>
            </w:pPr>
            <w:r>
              <w:t>25</w:t>
            </w:r>
          </w:p>
        </w:tc>
      </w:tr>
      <w:tr w:rsidR="00433A4B">
        <w:tblPrEx>
          <w:tblBorders>
            <w:insideH w:val="nil"/>
          </w:tblBorders>
        </w:tblPrEx>
        <w:tc>
          <w:tcPr>
            <w:tcW w:w="477" w:type="dxa"/>
            <w:vMerge/>
          </w:tcPr>
          <w:p w:rsidR="00433A4B" w:rsidRDefault="00433A4B">
            <w:pPr>
              <w:pStyle w:val="ConsPlusNormal"/>
            </w:pPr>
          </w:p>
        </w:tc>
        <w:tc>
          <w:tcPr>
            <w:tcW w:w="3402" w:type="dxa"/>
            <w:vMerge/>
          </w:tcPr>
          <w:p w:rsidR="00433A4B" w:rsidRDefault="00433A4B">
            <w:pPr>
              <w:pStyle w:val="ConsPlusNormal"/>
            </w:pPr>
          </w:p>
        </w:tc>
        <w:tc>
          <w:tcPr>
            <w:tcW w:w="4173" w:type="dxa"/>
            <w:gridSpan w:val="3"/>
            <w:tcBorders>
              <w:top w:val="nil"/>
              <w:bottom w:val="nil"/>
            </w:tcBorders>
          </w:tcPr>
          <w:p w:rsidR="00433A4B" w:rsidRDefault="00433A4B">
            <w:pPr>
              <w:pStyle w:val="ConsPlusNormal"/>
            </w:pPr>
            <w:r>
              <w:t>наличие - 25 баллов;</w:t>
            </w:r>
          </w:p>
        </w:tc>
        <w:tc>
          <w:tcPr>
            <w:tcW w:w="1018" w:type="dxa"/>
            <w:vMerge/>
          </w:tcPr>
          <w:p w:rsidR="00433A4B" w:rsidRDefault="00433A4B">
            <w:pPr>
              <w:pStyle w:val="ConsPlusNormal"/>
            </w:pPr>
          </w:p>
        </w:tc>
      </w:tr>
      <w:tr w:rsidR="00433A4B">
        <w:tc>
          <w:tcPr>
            <w:tcW w:w="477" w:type="dxa"/>
            <w:vMerge/>
          </w:tcPr>
          <w:p w:rsidR="00433A4B" w:rsidRDefault="00433A4B">
            <w:pPr>
              <w:pStyle w:val="ConsPlusNormal"/>
            </w:pPr>
          </w:p>
        </w:tc>
        <w:tc>
          <w:tcPr>
            <w:tcW w:w="3402" w:type="dxa"/>
            <w:vMerge/>
          </w:tcPr>
          <w:p w:rsidR="00433A4B" w:rsidRDefault="00433A4B">
            <w:pPr>
              <w:pStyle w:val="ConsPlusNormal"/>
            </w:pPr>
          </w:p>
        </w:tc>
        <w:tc>
          <w:tcPr>
            <w:tcW w:w="4173" w:type="dxa"/>
            <w:gridSpan w:val="3"/>
            <w:tcBorders>
              <w:top w:val="nil"/>
            </w:tcBorders>
          </w:tcPr>
          <w:p w:rsidR="00433A4B" w:rsidRDefault="00433A4B">
            <w:pPr>
              <w:pStyle w:val="ConsPlusNormal"/>
            </w:pPr>
            <w:r>
              <w:t>отсутствие - 0 баллов</w:t>
            </w:r>
          </w:p>
        </w:tc>
        <w:tc>
          <w:tcPr>
            <w:tcW w:w="1018" w:type="dxa"/>
            <w:vMerge/>
          </w:tcPr>
          <w:p w:rsidR="00433A4B" w:rsidRDefault="00433A4B">
            <w:pPr>
              <w:pStyle w:val="ConsPlusNormal"/>
            </w:pPr>
          </w:p>
        </w:tc>
      </w:tr>
      <w:tr w:rsidR="00433A4B">
        <w:tc>
          <w:tcPr>
            <w:tcW w:w="477" w:type="dxa"/>
            <w:vMerge w:val="restart"/>
          </w:tcPr>
          <w:p w:rsidR="00433A4B" w:rsidRDefault="00433A4B">
            <w:pPr>
              <w:pStyle w:val="ConsPlusNormal"/>
              <w:jc w:val="center"/>
            </w:pPr>
            <w:r>
              <w:t>3</w:t>
            </w:r>
          </w:p>
        </w:tc>
        <w:tc>
          <w:tcPr>
            <w:tcW w:w="3402" w:type="dxa"/>
            <w:vMerge w:val="restart"/>
          </w:tcPr>
          <w:p w:rsidR="00433A4B" w:rsidRDefault="00433A4B">
            <w:pPr>
              <w:pStyle w:val="ConsPlusNormal"/>
            </w:pPr>
            <w:r>
              <w:t>Подготовка спортивного резерва для сборных команд Архангельской области</w:t>
            </w:r>
          </w:p>
        </w:tc>
        <w:tc>
          <w:tcPr>
            <w:tcW w:w="4173" w:type="dxa"/>
            <w:gridSpan w:val="3"/>
            <w:tcBorders>
              <w:bottom w:val="nil"/>
            </w:tcBorders>
          </w:tcPr>
          <w:p w:rsidR="00433A4B" w:rsidRDefault="00433A4B">
            <w:pPr>
              <w:pStyle w:val="ConsPlusNormal"/>
            </w:pPr>
            <w:r>
              <w:t>наличие членов сборной Архангельской области по виду спорта, пользующихся спортивной базой организаций:</w:t>
            </w:r>
          </w:p>
        </w:tc>
        <w:tc>
          <w:tcPr>
            <w:tcW w:w="1018" w:type="dxa"/>
            <w:vMerge w:val="restart"/>
          </w:tcPr>
          <w:p w:rsidR="00433A4B" w:rsidRDefault="00433A4B">
            <w:pPr>
              <w:pStyle w:val="ConsPlusNormal"/>
              <w:jc w:val="center"/>
            </w:pPr>
            <w:r>
              <w:t>10</w:t>
            </w:r>
          </w:p>
        </w:tc>
      </w:tr>
      <w:tr w:rsidR="00433A4B">
        <w:tblPrEx>
          <w:tblBorders>
            <w:insideH w:val="nil"/>
          </w:tblBorders>
        </w:tblPrEx>
        <w:tc>
          <w:tcPr>
            <w:tcW w:w="477" w:type="dxa"/>
            <w:vMerge/>
          </w:tcPr>
          <w:p w:rsidR="00433A4B" w:rsidRDefault="00433A4B">
            <w:pPr>
              <w:pStyle w:val="ConsPlusNormal"/>
            </w:pPr>
          </w:p>
        </w:tc>
        <w:tc>
          <w:tcPr>
            <w:tcW w:w="3402" w:type="dxa"/>
            <w:vMerge/>
          </w:tcPr>
          <w:p w:rsidR="00433A4B" w:rsidRDefault="00433A4B">
            <w:pPr>
              <w:pStyle w:val="ConsPlusNormal"/>
            </w:pPr>
          </w:p>
        </w:tc>
        <w:tc>
          <w:tcPr>
            <w:tcW w:w="4173" w:type="dxa"/>
            <w:gridSpan w:val="3"/>
            <w:tcBorders>
              <w:top w:val="nil"/>
              <w:bottom w:val="nil"/>
            </w:tcBorders>
          </w:tcPr>
          <w:p w:rsidR="00433A4B" w:rsidRDefault="00433A4B">
            <w:pPr>
              <w:pStyle w:val="ConsPlusNormal"/>
            </w:pPr>
            <w:r>
              <w:t>наличие - 10 баллов;</w:t>
            </w:r>
          </w:p>
        </w:tc>
        <w:tc>
          <w:tcPr>
            <w:tcW w:w="1018" w:type="dxa"/>
            <w:vMerge/>
          </w:tcPr>
          <w:p w:rsidR="00433A4B" w:rsidRDefault="00433A4B">
            <w:pPr>
              <w:pStyle w:val="ConsPlusNormal"/>
            </w:pPr>
          </w:p>
        </w:tc>
      </w:tr>
      <w:tr w:rsidR="00433A4B">
        <w:tc>
          <w:tcPr>
            <w:tcW w:w="477" w:type="dxa"/>
            <w:vMerge/>
          </w:tcPr>
          <w:p w:rsidR="00433A4B" w:rsidRDefault="00433A4B">
            <w:pPr>
              <w:pStyle w:val="ConsPlusNormal"/>
            </w:pPr>
          </w:p>
        </w:tc>
        <w:tc>
          <w:tcPr>
            <w:tcW w:w="3402" w:type="dxa"/>
            <w:vMerge/>
          </w:tcPr>
          <w:p w:rsidR="00433A4B" w:rsidRDefault="00433A4B">
            <w:pPr>
              <w:pStyle w:val="ConsPlusNormal"/>
            </w:pPr>
          </w:p>
        </w:tc>
        <w:tc>
          <w:tcPr>
            <w:tcW w:w="4173" w:type="dxa"/>
            <w:gridSpan w:val="3"/>
            <w:tcBorders>
              <w:top w:val="nil"/>
            </w:tcBorders>
          </w:tcPr>
          <w:p w:rsidR="00433A4B" w:rsidRDefault="00433A4B">
            <w:pPr>
              <w:pStyle w:val="ConsPlusNormal"/>
            </w:pPr>
            <w:r>
              <w:t>отсутствие - 0 баллов</w:t>
            </w:r>
          </w:p>
        </w:tc>
        <w:tc>
          <w:tcPr>
            <w:tcW w:w="1018" w:type="dxa"/>
            <w:vMerge/>
          </w:tcPr>
          <w:p w:rsidR="00433A4B" w:rsidRDefault="00433A4B">
            <w:pPr>
              <w:pStyle w:val="ConsPlusNormal"/>
            </w:pPr>
          </w:p>
        </w:tc>
      </w:tr>
      <w:tr w:rsidR="00433A4B">
        <w:tc>
          <w:tcPr>
            <w:tcW w:w="477" w:type="dxa"/>
          </w:tcPr>
          <w:p w:rsidR="00433A4B" w:rsidRDefault="00433A4B">
            <w:pPr>
              <w:pStyle w:val="ConsPlusNormal"/>
              <w:jc w:val="center"/>
            </w:pPr>
            <w:r>
              <w:t>4</w:t>
            </w:r>
          </w:p>
        </w:tc>
        <w:tc>
          <w:tcPr>
            <w:tcW w:w="3402" w:type="dxa"/>
          </w:tcPr>
          <w:p w:rsidR="00433A4B" w:rsidRDefault="00433A4B">
            <w:pPr>
              <w:pStyle w:val="ConsPlusNormal"/>
            </w:pPr>
            <w:r>
              <w:t>Количество реализуемых программ спортивной подготовки</w:t>
            </w:r>
          </w:p>
        </w:tc>
        <w:tc>
          <w:tcPr>
            <w:tcW w:w="4173" w:type="dxa"/>
            <w:gridSpan w:val="3"/>
          </w:tcPr>
          <w:p w:rsidR="00433A4B" w:rsidRDefault="00433A4B">
            <w:pPr>
              <w:pStyle w:val="ConsPlusNormal"/>
            </w:pPr>
            <w:r>
              <w:t>5 баллов за программу по виду спорта</w:t>
            </w:r>
          </w:p>
        </w:tc>
        <w:tc>
          <w:tcPr>
            <w:tcW w:w="1018" w:type="dxa"/>
          </w:tcPr>
          <w:p w:rsidR="00433A4B" w:rsidRDefault="00433A4B">
            <w:pPr>
              <w:pStyle w:val="ConsPlusNormal"/>
              <w:jc w:val="center"/>
            </w:pPr>
            <w:r>
              <w:t>10</w:t>
            </w:r>
          </w:p>
        </w:tc>
      </w:tr>
      <w:tr w:rsidR="00433A4B">
        <w:tc>
          <w:tcPr>
            <w:tcW w:w="477" w:type="dxa"/>
            <w:vMerge w:val="restart"/>
          </w:tcPr>
          <w:p w:rsidR="00433A4B" w:rsidRDefault="00433A4B">
            <w:pPr>
              <w:pStyle w:val="ConsPlusNormal"/>
              <w:jc w:val="center"/>
            </w:pPr>
            <w:r>
              <w:t>5</w:t>
            </w:r>
          </w:p>
        </w:tc>
        <w:tc>
          <w:tcPr>
            <w:tcW w:w="3402" w:type="dxa"/>
            <w:vMerge w:val="restart"/>
          </w:tcPr>
          <w:p w:rsidR="00433A4B" w:rsidRDefault="00433A4B">
            <w:pPr>
              <w:pStyle w:val="ConsPlusNormal"/>
            </w:pPr>
            <w:r>
              <w:t>Перечень видов спорта, материально-техническая база которых будет улучшена</w:t>
            </w:r>
          </w:p>
        </w:tc>
        <w:tc>
          <w:tcPr>
            <w:tcW w:w="4173" w:type="dxa"/>
            <w:gridSpan w:val="3"/>
            <w:tcBorders>
              <w:bottom w:val="nil"/>
            </w:tcBorders>
          </w:tcPr>
          <w:p w:rsidR="00433A4B" w:rsidRDefault="00433A4B">
            <w:pPr>
              <w:pStyle w:val="ConsPlusNormal"/>
            </w:pPr>
            <w:r>
              <w:t>1 балл - за вид спорта;</w:t>
            </w:r>
          </w:p>
        </w:tc>
        <w:tc>
          <w:tcPr>
            <w:tcW w:w="1018" w:type="dxa"/>
            <w:vMerge w:val="restart"/>
          </w:tcPr>
          <w:p w:rsidR="00433A4B" w:rsidRDefault="00433A4B">
            <w:pPr>
              <w:pStyle w:val="ConsPlusNormal"/>
              <w:jc w:val="center"/>
            </w:pPr>
            <w:r>
              <w:t>10</w:t>
            </w:r>
          </w:p>
        </w:tc>
      </w:tr>
      <w:tr w:rsidR="00433A4B">
        <w:tc>
          <w:tcPr>
            <w:tcW w:w="477" w:type="dxa"/>
            <w:vMerge/>
          </w:tcPr>
          <w:p w:rsidR="00433A4B" w:rsidRDefault="00433A4B">
            <w:pPr>
              <w:pStyle w:val="ConsPlusNormal"/>
            </w:pPr>
          </w:p>
        </w:tc>
        <w:tc>
          <w:tcPr>
            <w:tcW w:w="3402" w:type="dxa"/>
            <w:vMerge/>
          </w:tcPr>
          <w:p w:rsidR="00433A4B" w:rsidRDefault="00433A4B">
            <w:pPr>
              <w:pStyle w:val="ConsPlusNormal"/>
            </w:pPr>
          </w:p>
        </w:tc>
        <w:tc>
          <w:tcPr>
            <w:tcW w:w="4173" w:type="dxa"/>
            <w:gridSpan w:val="3"/>
            <w:tcBorders>
              <w:top w:val="nil"/>
            </w:tcBorders>
          </w:tcPr>
          <w:p w:rsidR="00433A4B" w:rsidRDefault="00433A4B">
            <w:pPr>
              <w:pStyle w:val="ConsPlusNormal"/>
            </w:pPr>
            <w:r>
              <w:t>2 балла - за базовый вид спорта</w:t>
            </w:r>
          </w:p>
        </w:tc>
        <w:tc>
          <w:tcPr>
            <w:tcW w:w="1018" w:type="dxa"/>
            <w:vMerge/>
          </w:tcPr>
          <w:p w:rsidR="00433A4B" w:rsidRDefault="00433A4B">
            <w:pPr>
              <w:pStyle w:val="ConsPlusNormal"/>
            </w:pPr>
          </w:p>
        </w:tc>
      </w:tr>
      <w:tr w:rsidR="00433A4B">
        <w:tc>
          <w:tcPr>
            <w:tcW w:w="477" w:type="dxa"/>
            <w:vMerge w:val="restart"/>
          </w:tcPr>
          <w:p w:rsidR="00433A4B" w:rsidRDefault="00433A4B">
            <w:pPr>
              <w:pStyle w:val="ConsPlusNormal"/>
              <w:jc w:val="center"/>
            </w:pPr>
            <w:r>
              <w:t>6</w:t>
            </w:r>
          </w:p>
        </w:tc>
        <w:tc>
          <w:tcPr>
            <w:tcW w:w="3402" w:type="dxa"/>
            <w:vMerge w:val="restart"/>
          </w:tcPr>
          <w:p w:rsidR="00433A4B" w:rsidRDefault="00433A4B">
            <w:pPr>
              <w:pStyle w:val="ConsPlusNormal"/>
            </w:pPr>
            <w:r>
              <w:t>Количество спортсменов, имеющих присвоенный спортивный разряд или звание, среди занимающихся в организации</w:t>
            </w:r>
          </w:p>
        </w:tc>
        <w:tc>
          <w:tcPr>
            <w:tcW w:w="4173" w:type="dxa"/>
            <w:gridSpan w:val="3"/>
            <w:tcBorders>
              <w:bottom w:val="nil"/>
            </w:tcBorders>
          </w:tcPr>
          <w:p w:rsidR="00433A4B" w:rsidRDefault="00433A4B">
            <w:pPr>
              <w:pStyle w:val="ConsPlusNormal"/>
            </w:pPr>
            <w:r>
              <w:t>за каждого спортсмена, имеющего присвоенный спортивный разряд или звание:</w:t>
            </w:r>
          </w:p>
        </w:tc>
        <w:tc>
          <w:tcPr>
            <w:tcW w:w="1018" w:type="dxa"/>
            <w:vMerge w:val="restart"/>
          </w:tcPr>
          <w:p w:rsidR="00433A4B" w:rsidRDefault="00433A4B">
            <w:pPr>
              <w:pStyle w:val="ConsPlusNormal"/>
              <w:jc w:val="center"/>
            </w:pPr>
            <w:r>
              <w:t>30</w:t>
            </w:r>
          </w:p>
        </w:tc>
      </w:tr>
      <w:tr w:rsidR="00433A4B">
        <w:tblPrEx>
          <w:tblBorders>
            <w:insideH w:val="nil"/>
          </w:tblBorders>
        </w:tblPrEx>
        <w:tc>
          <w:tcPr>
            <w:tcW w:w="477" w:type="dxa"/>
            <w:vMerge/>
          </w:tcPr>
          <w:p w:rsidR="00433A4B" w:rsidRDefault="00433A4B">
            <w:pPr>
              <w:pStyle w:val="ConsPlusNormal"/>
            </w:pPr>
          </w:p>
        </w:tc>
        <w:tc>
          <w:tcPr>
            <w:tcW w:w="3402" w:type="dxa"/>
            <w:vMerge/>
          </w:tcPr>
          <w:p w:rsidR="00433A4B" w:rsidRDefault="00433A4B">
            <w:pPr>
              <w:pStyle w:val="ConsPlusNormal"/>
            </w:pPr>
          </w:p>
        </w:tc>
        <w:tc>
          <w:tcPr>
            <w:tcW w:w="4173" w:type="dxa"/>
            <w:gridSpan w:val="3"/>
            <w:tcBorders>
              <w:top w:val="nil"/>
              <w:bottom w:val="nil"/>
            </w:tcBorders>
          </w:tcPr>
          <w:p w:rsidR="00433A4B" w:rsidRDefault="00433A4B">
            <w:pPr>
              <w:pStyle w:val="ConsPlusNormal"/>
            </w:pPr>
            <w:r>
              <w:t>0,1 балла - третий, второй спортивный разряд;</w:t>
            </w:r>
          </w:p>
        </w:tc>
        <w:tc>
          <w:tcPr>
            <w:tcW w:w="1018" w:type="dxa"/>
            <w:vMerge/>
          </w:tcPr>
          <w:p w:rsidR="00433A4B" w:rsidRDefault="00433A4B">
            <w:pPr>
              <w:pStyle w:val="ConsPlusNormal"/>
            </w:pPr>
          </w:p>
        </w:tc>
      </w:tr>
      <w:tr w:rsidR="00433A4B">
        <w:tblPrEx>
          <w:tblBorders>
            <w:insideH w:val="nil"/>
          </w:tblBorders>
        </w:tblPrEx>
        <w:tc>
          <w:tcPr>
            <w:tcW w:w="477" w:type="dxa"/>
            <w:vMerge/>
          </w:tcPr>
          <w:p w:rsidR="00433A4B" w:rsidRDefault="00433A4B">
            <w:pPr>
              <w:pStyle w:val="ConsPlusNormal"/>
            </w:pPr>
          </w:p>
        </w:tc>
        <w:tc>
          <w:tcPr>
            <w:tcW w:w="3402" w:type="dxa"/>
            <w:vMerge/>
          </w:tcPr>
          <w:p w:rsidR="00433A4B" w:rsidRDefault="00433A4B">
            <w:pPr>
              <w:pStyle w:val="ConsPlusNormal"/>
            </w:pPr>
          </w:p>
        </w:tc>
        <w:tc>
          <w:tcPr>
            <w:tcW w:w="4173" w:type="dxa"/>
            <w:gridSpan w:val="3"/>
            <w:tcBorders>
              <w:top w:val="nil"/>
              <w:bottom w:val="nil"/>
            </w:tcBorders>
          </w:tcPr>
          <w:p w:rsidR="00433A4B" w:rsidRDefault="00433A4B">
            <w:pPr>
              <w:pStyle w:val="ConsPlusNormal"/>
            </w:pPr>
            <w:r>
              <w:t>0,5 балла - первый спортивный разряд;</w:t>
            </w:r>
          </w:p>
        </w:tc>
        <w:tc>
          <w:tcPr>
            <w:tcW w:w="1018" w:type="dxa"/>
            <w:vMerge/>
          </w:tcPr>
          <w:p w:rsidR="00433A4B" w:rsidRDefault="00433A4B">
            <w:pPr>
              <w:pStyle w:val="ConsPlusNormal"/>
            </w:pPr>
          </w:p>
        </w:tc>
      </w:tr>
      <w:tr w:rsidR="00433A4B">
        <w:tblPrEx>
          <w:tblBorders>
            <w:insideH w:val="nil"/>
          </w:tblBorders>
        </w:tblPrEx>
        <w:tc>
          <w:tcPr>
            <w:tcW w:w="477" w:type="dxa"/>
            <w:vMerge/>
          </w:tcPr>
          <w:p w:rsidR="00433A4B" w:rsidRDefault="00433A4B">
            <w:pPr>
              <w:pStyle w:val="ConsPlusNormal"/>
            </w:pPr>
          </w:p>
        </w:tc>
        <w:tc>
          <w:tcPr>
            <w:tcW w:w="3402" w:type="dxa"/>
            <w:vMerge/>
          </w:tcPr>
          <w:p w:rsidR="00433A4B" w:rsidRDefault="00433A4B">
            <w:pPr>
              <w:pStyle w:val="ConsPlusNormal"/>
            </w:pPr>
          </w:p>
        </w:tc>
        <w:tc>
          <w:tcPr>
            <w:tcW w:w="4173" w:type="dxa"/>
            <w:gridSpan w:val="3"/>
            <w:tcBorders>
              <w:top w:val="nil"/>
              <w:bottom w:val="nil"/>
            </w:tcBorders>
          </w:tcPr>
          <w:p w:rsidR="00433A4B" w:rsidRDefault="00433A4B">
            <w:pPr>
              <w:pStyle w:val="ConsPlusNormal"/>
            </w:pPr>
            <w:r>
              <w:t>3 балла - кандидат в мастера спорта;</w:t>
            </w:r>
          </w:p>
        </w:tc>
        <w:tc>
          <w:tcPr>
            <w:tcW w:w="1018" w:type="dxa"/>
            <w:vMerge/>
          </w:tcPr>
          <w:p w:rsidR="00433A4B" w:rsidRDefault="00433A4B">
            <w:pPr>
              <w:pStyle w:val="ConsPlusNormal"/>
            </w:pPr>
          </w:p>
        </w:tc>
      </w:tr>
      <w:tr w:rsidR="00433A4B">
        <w:tc>
          <w:tcPr>
            <w:tcW w:w="477" w:type="dxa"/>
            <w:vMerge/>
          </w:tcPr>
          <w:p w:rsidR="00433A4B" w:rsidRDefault="00433A4B">
            <w:pPr>
              <w:pStyle w:val="ConsPlusNormal"/>
            </w:pPr>
          </w:p>
        </w:tc>
        <w:tc>
          <w:tcPr>
            <w:tcW w:w="3402" w:type="dxa"/>
            <w:vMerge/>
          </w:tcPr>
          <w:p w:rsidR="00433A4B" w:rsidRDefault="00433A4B">
            <w:pPr>
              <w:pStyle w:val="ConsPlusNormal"/>
            </w:pPr>
          </w:p>
        </w:tc>
        <w:tc>
          <w:tcPr>
            <w:tcW w:w="4173" w:type="dxa"/>
            <w:gridSpan w:val="3"/>
            <w:tcBorders>
              <w:top w:val="nil"/>
            </w:tcBorders>
          </w:tcPr>
          <w:p w:rsidR="00433A4B" w:rsidRDefault="00433A4B">
            <w:pPr>
              <w:pStyle w:val="ConsPlusNormal"/>
            </w:pPr>
            <w:r>
              <w:t>5 баллов - мастер спорта</w:t>
            </w:r>
          </w:p>
        </w:tc>
        <w:tc>
          <w:tcPr>
            <w:tcW w:w="1018" w:type="dxa"/>
            <w:vMerge/>
          </w:tcPr>
          <w:p w:rsidR="00433A4B" w:rsidRDefault="00433A4B">
            <w:pPr>
              <w:pStyle w:val="ConsPlusNormal"/>
            </w:pPr>
          </w:p>
        </w:tc>
      </w:tr>
      <w:tr w:rsidR="00433A4B">
        <w:tc>
          <w:tcPr>
            <w:tcW w:w="477" w:type="dxa"/>
            <w:vMerge w:val="restart"/>
          </w:tcPr>
          <w:p w:rsidR="00433A4B" w:rsidRDefault="00433A4B">
            <w:pPr>
              <w:pStyle w:val="ConsPlusNormal"/>
              <w:jc w:val="center"/>
            </w:pPr>
            <w:r>
              <w:t>7</w:t>
            </w:r>
          </w:p>
        </w:tc>
        <w:tc>
          <w:tcPr>
            <w:tcW w:w="3402" w:type="dxa"/>
            <w:vMerge w:val="restart"/>
          </w:tcPr>
          <w:p w:rsidR="00433A4B" w:rsidRDefault="00433A4B">
            <w:pPr>
              <w:pStyle w:val="ConsPlusNormal"/>
            </w:pPr>
            <w:r>
              <w:t>Количество спортсменов, занимающихся в организации на этапах спортивной подготовки (начальный этап, тренировочный этап, этап спортивного совершенствования)</w:t>
            </w:r>
          </w:p>
        </w:tc>
        <w:tc>
          <w:tcPr>
            <w:tcW w:w="1391" w:type="dxa"/>
          </w:tcPr>
          <w:p w:rsidR="00433A4B" w:rsidRDefault="00433A4B">
            <w:pPr>
              <w:pStyle w:val="ConsPlusNormal"/>
              <w:jc w:val="center"/>
            </w:pPr>
            <w:r>
              <w:t>НП</w:t>
            </w:r>
          </w:p>
        </w:tc>
        <w:tc>
          <w:tcPr>
            <w:tcW w:w="1391" w:type="dxa"/>
          </w:tcPr>
          <w:p w:rsidR="00433A4B" w:rsidRDefault="00433A4B">
            <w:pPr>
              <w:pStyle w:val="ConsPlusNormal"/>
              <w:jc w:val="center"/>
            </w:pPr>
            <w:r>
              <w:t>ТЭ</w:t>
            </w:r>
          </w:p>
        </w:tc>
        <w:tc>
          <w:tcPr>
            <w:tcW w:w="1391" w:type="dxa"/>
          </w:tcPr>
          <w:p w:rsidR="00433A4B" w:rsidRDefault="00433A4B">
            <w:pPr>
              <w:pStyle w:val="ConsPlusNormal"/>
              <w:jc w:val="center"/>
            </w:pPr>
            <w:r>
              <w:t>СС</w:t>
            </w:r>
          </w:p>
        </w:tc>
        <w:tc>
          <w:tcPr>
            <w:tcW w:w="1018" w:type="dxa"/>
            <w:vMerge w:val="restart"/>
          </w:tcPr>
          <w:p w:rsidR="00433A4B" w:rsidRDefault="00433A4B">
            <w:pPr>
              <w:pStyle w:val="ConsPlusNormal"/>
              <w:jc w:val="center"/>
            </w:pPr>
            <w:r>
              <w:t>20</w:t>
            </w:r>
          </w:p>
        </w:tc>
      </w:tr>
      <w:tr w:rsidR="00433A4B">
        <w:tc>
          <w:tcPr>
            <w:tcW w:w="477" w:type="dxa"/>
            <w:vMerge/>
          </w:tcPr>
          <w:p w:rsidR="00433A4B" w:rsidRDefault="00433A4B">
            <w:pPr>
              <w:pStyle w:val="ConsPlusNormal"/>
            </w:pPr>
          </w:p>
        </w:tc>
        <w:tc>
          <w:tcPr>
            <w:tcW w:w="3402" w:type="dxa"/>
            <w:vMerge/>
          </w:tcPr>
          <w:p w:rsidR="00433A4B" w:rsidRDefault="00433A4B">
            <w:pPr>
              <w:pStyle w:val="ConsPlusNormal"/>
            </w:pPr>
          </w:p>
        </w:tc>
        <w:tc>
          <w:tcPr>
            <w:tcW w:w="1391" w:type="dxa"/>
          </w:tcPr>
          <w:p w:rsidR="00433A4B" w:rsidRDefault="00433A4B">
            <w:pPr>
              <w:pStyle w:val="ConsPlusNormal"/>
            </w:pPr>
            <w:r>
              <w:t>1 балл - за каждые 50 занимающихся</w:t>
            </w:r>
          </w:p>
        </w:tc>
        <w:tc>
          <w:tcPr>
            <w:tcW w:w="1391" w:type="dxa"/>
          </w:tcPr>
          <w:p w:rsidR="00433A4B" w:rsidRDefault="00433A4B">
            <w:pPr>
              <w:pStyle w:val="ConsPlusNormal"/>
            </w:pPr>
            <w:r>
              <w:t>1 балл - за каждые 50 занимающихся</w:t>
            </w:r>
          </w:p>
        </w:tc>
        <w:tc>
          <w:tcPr>
            <w:tcW w:w="1391" w:type="dxa"/>
          </w:tcPr>
          <w:p w:rsidR="00433A4B" w:rsidRDefault="00433A4B">
            <w:pPr>
              <w:pStyle w:val="ConsPlusNormal"/>
            </w:pPr>
            <w:r>
              <w:t>1 балл - за каждые 50 занимающихся</w:t>
            </w:r>
          </w:p>
        </w:tc>
        <w:tc>
          <w:tcPr>
            <w:tcW w:w="1018" w:type="dxa"/>
            <w:vMerge/>
          </w:tcPr>
          <w:p w:rsidR="00433A4B" w:rsidRDefault="00433A4B">
            <w:pPr>
              <w:pStyle w:val="ConsPlusNormal"/>
            </w:pPr>
          </w:p>
        </w:tc>
      </w:tr>
      <w:tr w:rsidR="00433A4B">
        <w:tc>
          <w:tcPr>
            <w:tcW w:w="477" w:type="dxa"/>
            <w:vMerge w:val="restart"/>
          </w:tcPr>
          <w:p w:rsidR="00433A4B" w:rsidRDefault="00433A4B">
            <w:pPr>
              <w:pStyle w:val="ConsPlusNormal"/>
              <w:jc w:val="center"/>
            </w:pPr>
            <w:r>
              <w:t>8</w:t>
            </w:r>
          </w:p>
        </w:tc>
        <w:tc>
          <w:tcPr>
            <w:tcW w:w="3402" w:type="dxa"/>
            <w:vMerge w:val="restart"/>
          </w:tcPr>
          <w:p w:rsidR="00433A4B" w:rsidRDefault="00433A4B">
            <w:pPr>
              <w:pStyle w:val="ConsPlusNormal"/>
            </w:pPr>
            <w:r>
              <w:t>Наличие спортсменов, занимающихся в организации на этапах спортивной подготовки (начальный этап, тренировочный этап, этап спортивного совершенствования) адаптивного спорта</w:t>
            </w:r>
          </w:p>
        </w:tc>
        <w:tc>
          <w:tcPr>
            <w:tcW w:w="4173" w:type="dxa"/>
            <w:gridSpan w:val="3"/>
            <w:tcBorders>
              <w:bottom w:val="nil"/>
            </w:tcBorders>
          </w:tcPr>
          <w:p w:rsidR="00433A4B" w:rsidRDefault="00433A4B">
            <w:pPr>
              <w:pStyle w:val="ConsPlusNormal"/>
            </w:pPr>
            <w:r>
              <w:t>наличие - 10 баллов;</w:t>
            </w:r>
          </w:p>
        </w:tc>
        <w:tc>
          <w:tcPr>
            <w:tcW w:w="1018" w:type="dxa"/>
            <w:vMerge w:val="restart"/>
          </w:tcPr>
          <w:p w:rsidR="00433A4B" w:rsidRDefault="00433A4B">
            <w:pPr>
              <w:pStyle w:val="ConsPlusNormal"/>
              <w:jc w:val="center"/>
            </w:pPr>
            <w:r>
              <w:t>10</w:t>
            </w:r>
          </w:p>
        </w:tc>
      </w:tr>
      <w:tr w:rsidR="00433A4B">
        <w:tblPrEx>
          <w:tblBorders>
            <w:insideH w:val="nil"/>
          </w:tblBorders>
        </w:tblPrEx>
        <w:tc>
          <w:tcPr>
            <w:tcW w:w="477" w:type="dxa"/>
            <w:vMerge/>
          </w:tcPr>
          <w:p w:rsidR="00433A4B" w:rsidRDefault="00433A4B">
            <w:pPr>
              <w:pStyle w:val="ConsPlusNormal"/>
            </w:pPr>
          </w:p>
        </w:tc>
        <w:tc>
          <w:tcPr>
            <w:tcW w:w="3402" w:type="dxa"/>
            <w:vMerge/>
          </w:tcPr>
          <w:p w:rsidR="00433A4B" w:rsidRDefault="00433A4B">
            <w:pPr>
              <w:pStyle w:val="ConsPlusNormal"/>
            </w:pPr>
          </w:p>
        </w:tc>
        <w:tc>
          <w:tcPr>
            <w:tcW w:w="4173" w:type="dxa"/>
            <w:gridSpan w:val="3"/>
            <w:tcBorders>
              <w:top w:val="nil"/>
            </w:tcBorders>
          </w:tcPr>
          <w:p w:rsidR="00433A4B" w:rsidRDefault="00433A4B">
            <w:pPr>
              <w:pStyle w:val="ConsPlusNormal"/>
            </w:pPr>
            <w:r>
              <w:t>отсутствие - 0 баллов</w:t>
            </w:r>
          </w:p>
        </w:tc>
        <w:tc>
          <w:tcPr>
            <w:tcW w:w="1018" w:type="dxa"/>
            <w:vMerge/>
          </w:tcPr>
          <w:p w:rsidR="00433A4B" w:rsidRDefault="00433A4B">
            <w:pPr>
              <w:pStyle w:val="ConsPlusNormal"/>
            </w:pPr>
          </w:p>
        </w:tc>
      </w:tr>
    </w:tbl>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4</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предоставление субсидий бюджетам муниципальных районов,</w:t>
      </w:r>
    </w:p>
    <w:p w:rsidR="00433A4B" w:rsidRDefault="00433A4B">
      <w:pPr>
        <w:pStyle w:val="ConsPlusNormal"/>
        <w:jc w:val="right"/>
      </w:pPr>
      <w:r>
        <w:t>муниципальных округов и городских округов Архангельской</w:t>
      </w:r>
    </w:p>
    <w:p w:rsidR="00433A4B" w:rsidRDefault="00433A4B">
      <w:pPr>
        <w:pStyle w:val="ConsPlusNormal"/>
        <w:jc w:val="right"/>
      </w:pPr>
      <w:r>
        <w:t>области на приобретение спортивного оборудования и инвентаря</w:t>
      </w:r>
    </w:p>
    <w:p w:rsidR="00433A4B" w:rsidRDefault="00433A4B">
      <w:pPr>
        <w:pStyle w:val="ConsPlusNormal"/>
        <w:jc w:val="right"/>
      </w:pPr>
      <w:r>
        <w:t>для приведения муниципальных организаций спортивной</w:t>
      </w:r>
    </w:p>
    <w:p w:rsidR="00433A4B" w:rsidRDefault="00433A4B">
      <w:pPr>
        <w:pStyle w:val="ConsPlusNormal"/>
        <w:jc w:val="right"/>
      </w:pPr>
      <w:r>
        <w:t>подготовки в нормативное состояние</w:t>
      </w:r>
    </w:p>
    <w:p w:rsidR="00433A4B" w:rsidRDefault="00433A4B">
      <w:pPr>
        <w:pStyle w:val="ConsPlusNormal"/>
        <w:jc w:val="both"/>
      </w:pPr>
    </w:p>
    <w:p w:rsidR="00433A4B" w:rsidRDefault="00433A4B">
      <w:pPr>
        <w:pStyle w:val="ConsPlusNonformat"/>
        <w:jc w:val="both"/>
      </w:pPr>
      <w:r>
        <w:lastRenderedPageBreak/>
        <w:t xml:space="preserve">                                                                    (форма)</w:t>
      </w:r>
    </w:p>
    <w:p w:rsidR="00433A4B" w:rsidRDefault="00433A4B">
      <w:pPr>
        <w:pStyle w:val="ConsPlusNonformat"/>
        <w:jc w:val="both"/>
      </w:pPr>
    </w:p>
    <w:p w:rsidR="00433A4B" w:rsidRDefault="00433A4B">
      <w:pPr>
        <w:pStyle w:val="ConsPlusNonformat"/>
        <w:jc w:val="both"/>
      </w:pPr>
      <w:r>
        <w:t xml:space="preserve">    __________________________________________________________________</w:t>
      </w:r>
    </w:p>
    <w:p w:rsidR="00433A4B" w:rsidRDefault="00433A4B">
      <w:pPr>
        <w:pStyle w:val="ConsPlusNonformat"/>
        <w:jc w:val="both"/>
      </w:pPr>
      <w:r>
        <w:t xml:space="preserve">          (фамилия, имя, отчество (при наличии) члена конкурсной</w:t>
      </w:r>
    </w:p>
    <w:p w:rsidR="00433A4B" w:rsidRDefault="00433A4B">
      <w:pPr>
        <w:pStyle w:val="ConsPlusNonformat"/>
        <w:jc w:val="both"/>
      </w:pPr>
      <w:r>
        <w:t xml:space="preserve">                                 комиссии)</w:t>
      </w:r>
    </w:p>
    <w:p w:rsidR="00433A4B" w:rsidRDefault="00433A4B">
      <w:pPr>
        <w:pStyle w:val="ConsPlusNonformat"/>
        <w:jc w:val="both"/>
      </w:pPr>
    </w:p>
    <w:p w:rsidR="00433A4B" w:rsidRDefault="00433A4B">
      <w:pPr>
        <w:pStyle w:val="ConsPlusNonformat"/>
        <w:jc w:val="both"/>
      </w:pPr>
      <w:bookmarkStart w:id="169" w:name="P6221"/>
      <w:bookmarkEnd w:id="169"/>
      <w:r>
        <w:t xml:space="preserve">                                   ЛИСТ</w:t>
      </w:r>
    </w:p>
    <w:p w:rsidR="00433A4B" w:rsidRDefault="00433A4B">
      <w:pPr>
        <w:pStyle w:val="ConsPlusNonformat"/>
        <w:jc w:val="both"/>
      </w:pPr>
      <w:r>
        <w:t xml:space="preserve">                      оценки конкурсной документации</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1531"/>
        <w:gridCol w:w="1531"/>
        <w:gridCol w:w="1417"/>
        <w:gridCol w:w="429"/>
        <w:gridCol w:w="429"/>
        <w:gridCol w:w="429"/>
        <w:gridCol w:w="429"/>
        <w:gridCol w:w="429"/>
        <w:gridCol w:w="429"/>
        <w:gridCol w:w="429"/>
        <w:gridCol w:w="437"/>
        <w:gridCol w:w="696"/>
      </w:tblGrid>
      <w:tr w:rsidR="00433A4B">
        <w:tc>
          <w:tcPr>
            <w:tcW w:w="456" w:type="dxa"/>
            <w:vMerge w:val="restart"/>
          </w:tcPr>
          <w:p w:rsidR="00433A4B" w:rsidRDefault="00433A4B">
            <w:pPr>
              <w:pStyle w:val="ConsPlusNormal"/>
              <w:jc w:val="center"/>
            </w:pPr>
            <w:r>
              <w:t>N п/п</w:t>
            </w:r>
          </w:p>
        </w:tc>
        <w:tc>
          <w:tcPr>
            <w:tcW w:w="1531" w:type="dxa"/>
            <w:vMerge w:val="restart"/>
          </w:tcPr>
          <w:p w:rsidR="00433A4B" w:rsidRDefault="00433A4B">
            <w:pPr>
              <w:pStyle w:val="ConsPlusNormal"/>
              <w:jc w:val="center"/>
            </w:pPr>
            <w:r>
              <w:t>Муниципальное образование Архангельской области</w:t>
            </w:r>
          </w:p>
        </w:tc>
        <w:tc>
          <w:tcPr>
            <w:tcW w:w="1531" w:type="dxa"/>
            <w:vMerge w:val="restart"/>
          </w:tcPr>
          <w:p w:rsidR="00433A4B" w:rsidRDefault="00433A4B">
            <w:pPr>
              <w:pStyle w:val="ConsPlusNormal"/>
              <w:jc w:val="center"/>
            </w:pPr>
            <w:r>
              <w:t>Наименование муниципальной организации спортивной подготовки</w:t>
            </w:r>
          </w:p>
        </w:tc>
        <w:tc>
          <w:tcPr>
            <w:tcW w:w="1417" w:type="dxa"/>
            <w:vMerge w:val="restart"/>
          </w:tcPr>
          <w:p w:rsidR="00433A4B" w:rsidRDefault="00433A4B">
            <w:pPr>
              <w:pStyle w:val="ConsPlusNormal"/>
              <w:jc w:val="center"/>
            </w:pPr>
            <w:r>
              <w:t>Адрес муниципальной организации спортивной подготовки</w:t>
            </w:r>
          </w:p>
        </w:tc>
        <w:tc>
          <w:tcPr>
            <w:tcW w:w="3440" w:type="dxa"/>
            <w:gridSpan w:val="8"/>
          </w:tcPr>
          <w:p w:rsidR="00433A4B" w:rsidRDefault="00433A4B">
            <w:pPr>
              <w:pStyle w:val="ConsPlusNormal"/>
              <w:jc w:val="center"/>
            </w:pPr>
            <w:r>
              <w:t>Номер критерия</w:t>
            </w:r>
          </w:p>
        </w:tc>
        <w:tc>
          <w:tcPr>
            <w:tcW w:w="696" w:type="dxa"/>
            <w:vMerge w:val="restart"/>
          </w:tcPr>
          <w:p w:rsidR="00433A4B" w:rsidRDefault="00433A4B">
            <w:pPr>
              <w:pStyle w:val="ConsPlusNormal"/>
              <w:jc w:val="center"/>
            </w:pPr>
            <w:r>
              <w:t>Итого</w:t>
            </w:r>
          </w:p>
        </w:tc>
      </w:tr>
      <w:tr w:rsidR="00433A4B">
        <w:tc>
          <w:tcPr>
            <w:tcW w:w="456" w:type="dxa"/>
            <w:vMerge/>
          </w:tcPr>
          <w:p w:rsidR="00433A4B" w:rsidRDefault="00433A4B">
            <w:pPr>
              <w:pStyle w:val="ConsPlusNormal"/>
            </w:pPr>
          </w:p>
        </w:tc>
        <w:tc>
          <w:tcPr>
            <w:tcW w:w="1531" w:type="dxa"/>
            <w:vMerge/>
          </w:tcPr>
          <w:p w:rsidR="00433A4B" w:rsidRDefault="00433A4B">
            <w:pPr>
              <w:pStyle w:val="ConsPlusNormal"/>
            </w:pPr>
          </w:p>
        </w:tc>
        <w:tc>
          <w:tcPr>
            <w:tcW w:w="1531" w:type="dxa"/>
            <w:vMerge/>
          </w:tcPr>
          <w:p w:rsidR="00433A4B" w:rsidRDefault="00433A4B">
            <w:pPr>
              <w:pStyle w:val="ConsPlusNormal"/>
            </w:pPr>
          </w:p>
        </w:tc>
        <w:tc>
          <w:tcPr>
            <w:tcW w:w="1417" w:type="dxa"/>
            <w:vMerge/>
          </w:tcPr>
          <w:p w:rsidR="00433A4B" w:rsidRDefault="00433A4B">
            <w:pPr>
              <w:pStyle w:val="ConsPlusNormal"/>
            </w:pPr>
          </w:p>
        </w:tc>
        <w:tc>
          <w:tcPr>
            <w:tcW w:w="429" w:type="dxa"/>
          </w:tcPr>
          <w:p w:rsidR="00433A4B" w:rsidRDefault="00433A4B">
            <w:pPr>
              <w:pStyle w:val="ConsPlusNormal"/>
              <w:jc w:val="center"/>
            </w:pPr>
            <w:r>
              <w:t>1</w:t>
            </w:r>
          </w:p>
        </w:tc>
        <w:tc>
          <w:tcPr>
            <w:tcW w:w="429" w:type="dxa"/>
          </w:tcPr>
          <w:p w:rsidR="00433A4B" w:rsidRDefault="00433A4B">
            <w:pPr>
              <w:pStyle w:val="ConsPlusNormal"/>
              <w:jc w:val="center"/>
            </w:pPr>
            <w:r>
              <w:t>2</w:t>
            </w:r>
          </w:p>
        </w:tc>
        <w:tc>
          <w:tcPr>
            <w:tcW w:w="429" w:type="dxa"/>
          </w:tcPr>
          <w:p w:rsidR="00433A4B" w:rsidRDefault="00433A4B">
            <w:pPr>
              <w:pStyle w:val="ConsPlusNormal"/>
              <w:jc w:val="center"/>
            </w:pPr>
            <w:r>
              <w:t>3</w:t>
            </w:r>
          </w:p>
        </w:tc>
        <w:tc>
          <w:tcPr>
            <w:tcW w:w="429" w:type="dxa"/>
          </w:tcPr>
          <w:p w:rsidR="00433A4B" w:rsidRDefault="00433A4B">
            <w:pPr>
              <w:pStyle w:val="ConsPlusNormal"/>
              <w:jc w:val="center"/>
            </w:pPr>
            <w:r>
              <w:t>4</w:t>
            </w:r>
          </w:p>
        </w:tc>
        <w:tc>
          <w:tcPr>
            <w:tcW w:w="429" w:type="dxa"/>
          </w:tcPr>
          <w:p w:rsidR="00433A4B" w:rsidRDefault="00433A4B">
            <w:pPr>
              <w:pStyle w:val="ConsPlusNormal"/>
              <w:jc w:val="center"/>
            </w:pPr>
            <w:r>
              <w:t>5</w:t>
            </w:r>
          </w:p>
        </w:tc>
        <w:tc>
          <w:tcPr>
            <w:tcW w:w="429" w:type="dxa"/>
          </w:tcPr>
          <w:p w:rsidR="00433A4B" w:rsidRDefault="00433A4B">
            <w:pPr>
              <w:pStyle w:val="ConsPlusNormal"/>
              <w:jc w:val="center"/>
            </w:pPr>
            <w:r>
              <w:t>6</w:t>
            </w:r>
          </w:p>
        </w:tc>
        <w:tc>
          <w:tcPr>
            <w:tcW w:w="429" w:type="dxa"/>
          </w:tcPr>
          <w:p w:rsidR="00433A4B" w:rsidRDefault="00433A4B">
            <w:pPr>
              <w:pStyle w:val="ConsPlusNormal"/>
              <w:jc w:val="center"/>
            </w:pPr>
            <w:r>
              <w:t>7</w:t>
            </w:r>
          </w:p>
        </w:tc>
        <w:tc>
          <w:tcPr>
            <w:tcW w:w="437" w:type="dxa"/>
          </w:tcPr>
          <w:p w:rsidR="00433A4B" w:rsidRDefault="00433A4B">
            <w:pPr>
              <w:pStyle w:val="ConsPlusNormal"/>
              <w:jc w:val="center"/>
            </w:pPr>
            <w:r>
              <w:t>8</w:t>
            </w:r>
          </w:p>
        </w:tc>
        <w:tc>
          <w:tcPr>
            <w:tcW w:w="696" w:type="dxa"/>
            <w:vMerge/>
          </w:tcPr>
          <w:p w:rsidR="00433A4B" w:rsidRDefault="00433A4B">
            <w:pPr>
              <w:pStyle w:val="ConsPlusNormal"/>
            </w:pPr>
          </w:p>
        </w:tc>
      </w:tr>
      <w:tr w:rsidR="00433A4B">
        <w:tc>
          <w:tcPr>
            <w:tcW w:w="456" w:type="dxa"/>
          </w:tcPr>
          <w:p w:rsidR="00433A4B" w:rsidRDefault="00433A4B">
            <w:pPr>
              <w:pStyle w:val="ConsPlusNormal"/>
              <w:jc w:val="center"/>
            </w:pPr>
            <w:r>
              <w:t>1.</w:t>
            </w:r>
          </w:p>
        </w:tc>
        <w:tc>
          <w:tcPr>
            <w:tcW w:w="1531" w:type="dxa"/>
          </w:tcPr>
          <w:p w:rsidR="00433A4B" w:rsidRDefault="00433A4B">
            <w:pPr>
              <w:pStyle w:val="ConsPlusNormal"/>
            </w:pPr>
          </w:p>
        </w:tc>
        <w:tc>
          <w:tcPr>
            <w:tcW w:w="1531" w:type="dxa"/>
          </w:tcPr>
          <w:p w:rsidR="00433A4B" w:rsidRDefault="00433A4B">
            <w:pPr>
              <w:pStyle w:val="ConsPlusNormal"/>
            </w:pPr>
          </w:p>
        </w:tc>
        <w:tc>
          <w:tcPr>
            <w:tcW w:w="1417"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37" w:type="dxa"/>
          </w:tcPr>
          <w:p w:rsidR="00433A4B" w:rsidRDefault="00433A4B">
            <w:pPr>
              <w:pStyle w:val="ConsPlusNormal"/>
            </w:pPr>
          </w:p>
        </w:tc>
        <w:tc>
          <w:tcPr>
            <w:tcW w:w="696" w:type="dxa"/>
          </w:tcPr>
          <w:p w:rsidR="00433A4B" w:rsidRDefault="00433A4B">
            <w:pPr>
              <w:pStyle w:val="ConsPlusNormal"/>
            </w:pPr>
          </w:p>
        </w:tc>
      </w:tr>
      <w:tr w:rsidR="00433A4B">
        <w:tc>
          <w:tcPr>
            <w:tcW w:w="456" w:type="dxa"/>
          </w:tcPr>
          <w:p w:rsidR="00433A4B" w:rsidRDefault="00433A4B">
            <w:pPr>
              <w:pStyle w:val="ConsPlusNormal"/>
              <w:jc w:val="center"/>
            </w:pPr>
            <w:r>
              <w:t>2.</w:t>
            </w:r>
          </w:p>
        </w:tc>
        <w:tc>
          <w:tcPr>
            <w:tcW w:w="1531" w:type="dxa"/>
          </w:tcPr>
          <w:p w:rsidR="00433A4B" w:rsidRDefault="00433A4B">
            <w:pPr>
              <w:pStyle w:val="ConsPlusNormal"/>
            </w:pPr>
          </w:p>
        </w:tc>
        <w:tc>
          <w:tcPr>
            <w:tcW w:w="1531" w:type="dxa"/>
          </w:tcPr>
          <w:p w:rsidR="00433A4B" w:rsidRDefault="00433A4B">
            <w:pPr>
              <w:pStyle w:val="ConsPlusNormal"/>
            </w:pPr>
          </w:p>
        </w:tc>
        <w:tc>
          <w:tcPr>
            <w:tcW w:w="1417"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37" w:type="dxa"/>
          </w:tcPr>
          <w:p w:rsidR="00433A4B" w:rsidRDefault="00433A4B">
            <w:pPr>
              <w:pStyle w:val="ConsPlusNormal"/>
            </w:pPr>
          </w:p>
        </w:tc>
        <w:tc>
          <w:tcPr>
            <w:tcW w:w="696" w:type="dxa"/>
          </w:tcPr>
          <w:p w:rsidR="00433A4B" w:rsidRDefault="00433A4B">
            <w:pPr>
              <w:pStyle w:val="ConsPlusNormal"/>
            </w:pPr>
          </w:p>
        </w:tc>
      </w:tr>
      <w:tr w:rsidR="00433A4B">
        <w:tc>
          <w:tcPr>
            <w:tcW w:w="456" w:type="dxa"/>
          </w:tcPr>
          <w:p w:rsidR="00433A4B" w:rsidRDefault="00433A4B">
            <w:pPr>
              <w:pStyle w:val="ConsPlusNormal"/>
              <w:jc w:val="center"/>
            </w:pPr>
            <w:r>
              <w:t>...</w:t>
            </w:r>
          </w:p>
        </w:tc>
        <w:tc>
          <w:tcPr>
            <w:tcW w:w="1531" w:type="dxa"/>
          </w:tcPr>
          <w:p w:rsidR="00433A4B" w:rsidRDefault="00433A4B">
            <w:pPr>
              <w:pStyle w:val="ConsPlusNormal"/>
            </w:pPr>
          </w:p>
        </w:tc>
        <w:tc>
          <w:tcPr>
            <w:tcW w:w="1531" w:type="dxa"/>
          </w:tcPr>
          <w:p w:rsidR="00433A4B" w:rsidRDefault="00433A4B">
            <w:pPr>
              <w:pStyle w:val="ConsPlusNormal"/>
            </w:pPr>
          </w:p>
        </w:tc>
        <w:tc>
          <w:tcPr>
            <w:tcW w:w="1417"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29" w:type="dxa"/>
          </w:tcPr>
          <w:p w:rsidR="00433A4B" w:rsidRDefault="00433A4B">
            <w:pPr>
              <w:pStyle w:val="ConsPlusNormal"/>
            </w:pPr>
          </w:p>
        </w:tc>
        <w:tc>
          <w:tcPr>
            <w:tcW w:w="437" w:type="dxa"/>
          </w:tcPr>
          <w:p w:rsidR="00433A4B" w:rsidRDefault="00433A4B">
            <w:pPr>
              <w:pStyle w:val="ConsPlusNormal"/>
            </w:pPr>
          </w:p>
        </w:tc>
        <w:tc>
          <w:tcPr>
            <w:tcW w:w="696" w:type="dxa"/>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_____________________ ________________________________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_____________________</w:t>
      </w:r>
    </w:p>
    <w:p w:rsidR="00433A4B" w:rsidRDefault="00433A4B">
      <w:pPr>
        <w:pStyle w:val="ConsPlusNonformat"/>
        <w:jc w:val="both"/>
      </w:pPr>
      <w:r>
        <w:t xml:space="preserve">      (дата)</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0"/>
      </w:pPr>
      <w:r>
        <w:t>Утверждено</w:t>
      </w:r>
    </w:p>
    <w:p w:rsidR="00433A4B" w:rsidRDefault="00433A4B">
      <w:pPr>
        <w:pStyle w:val="ConsPlusNormal"/>
        <w:jc w:val="right"/>
      </w:pPr>
      <w:r>
        <w:t>постановлением Правительства</w:t>
      </w:r>
    </w:p>
    <w:p w:rsidR="00433A4B" w:rsidRDefault="00433A4B">
      <w:pPr>
        <w:pStyle w:val="ConsPlusNormal"/>
        <w:jc w:val="right"/>
      </w:pPr>
      <w:r>
        <w:t>Архангельской области</w:t>
      </w:r>
    </w:p>
    <w:p w:rsidR="00433A4B" w:rsidRDefault="00433A4B">
      <w:pPr>
        <w:pStyle w:val="ConsPlusNormal"/>
        <w:jc w:val="right"/>
      </w:pPr>
      <w:r>
        <w:t>от 09.10.2020 N 664-пп</w:t>
      </w:r>
    </w:p>
    <w:p w:rsidR="00433A4B" w:rsidRDefault="00433A4B">
      <w:pPr>
        <w:pStyle w:val="ConsPlusNormal"/>
        <w:jc w:val="both"/>
      </w:pPr>
    </w:p>
    <w:p w:rsidR="00433A4B" w:rsidRDefault="00433A4B">
      <w:pPr>
        <w:pStyle w:val="ConsPlusTitle"/>
        <w:jc w:val="center"/>
      </w:pPr>
      <w:bookmarkStart w:id="170" w:name="P6292"/>
      <w:bookmarkEnd w:id="170"/>
      <w:r>
        <w:t>ПОЛОЖЕНИЕ</w:t>
      </w:r>
    </w:p>
    <w:p w:rsidR="00433A4B" w:rsidRDefault="00433A4B">
      <w:pPr>
        <w:pStyle w:val="ConsPlusTitle"/>
        <w:jc w:val="center"/>
      </w:pPr>
      <w:r>
        <w:t>О ПОРЯДКЕ ПРОВЕДЕНИЯ КОНКУРСА НА ПРЕДОСТАВЛЕНИЕ</w:t>
      </w:r>
    </w:p>
    <w:p w:rsidR="00433A4B" w:rsidRDefault="00433A4B">
      <w:pPr>
        <w:pStyle w:val="ConsPlusTitle"/>
        <w:jc w:val="center"/>
      </w:pPr>
      <w:r>
        <w:t>СУБСИДИЙ БЮДЖЕТАМ МУНИЦИПАЛЬНЫХ РАЙОНОВ, МУНИЦИПАЛЬНЫХ</w:t>
      </w:r>
    </w:p>
    <w:p w:rsidR="00433A4B" w:rsidRDefault="00433A4B">
      <w:pPr>
        <w:pStyle w:val="ConsPlusTitle"/>
        <w:jc w:val="center"/>
      </w:pPr>
      <w:r>
        <w:t>ОКРУГОВ И ГОРОДСКИХ ОКРУГОВ, ГОРОДСКИХ И СЕЛЬСКИХ ПОСЕЛЕНИЙ</w:t>
      </w:r>
    </w:p>
    <w:p w:rsidR="00433A4B" w:rsidRDefault="00433A4B">
      <w:pPr>
        <w:pStyle w:val="ConsPlusTitle"/>
        <w:jc w:val="center"/>
      </w:pPr>
      <w:r>
        <w:t>АРХАНГЕЛЬСКОЙ ОБЛАСТИ НА КАПИТАЛЬНЫЙ РЕМОНТ КРЫТЫХ</w:t>
      </w:r>
    </w:p>
    <w:p w:rsidR="00433A4B" w:rsidRDefault="00433A4B">
      <w:pPr>
        <w:pStyle w:val="ConsPlusTitle"/>
        <w:jc w:val="center"/>
      </w:pPr>
      <w:r>
        <w:t>СПОРТИВНЫХ ОБЪЕКТОВ МУНИЦИПАЛЬНЫХ ОБРАЗОВАНИЙ</w:t>
      </w:r>
    </w:p>
    <w:p w:rsidR="00433A4B" w:rsidRDefault="00433A4B">
      <w:pPr>
        <w:pStyle w:val="ConsPlusTitle"/>
        <w:jc w:val="center"/>
      </w:pPr>
      <w:r>
        <w:t>АРХАНГЕЛЬСКОЙ ОБЛАСТИ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(введено </w:t>
            </w:r>
            <w:hyperlink r:id="rId351">
              <w:r>
                <w:rPr>
                  <w:color w:val="0000FF"/>
                </w:rPr>
                <w:t>постановлением</w:t>
              </w:r>
            </w:hyperlink>
            <w:r>
              <w:rPr>
                <w:color w:val="392C69"/>
              </w:rPr>
              <w:t xml:space="preserve"> Правительства Архангельской области</w:t>
            </w:r>
          </w:p>
          <w:p w:rsidR="00433A4B" w:rsidRDefault="00433A4B">
            <w:pPr>
              <w:pStyle w:val="ConsPlusNormal"/>
              <w:jc w:val="center"/>
            </w:pPr>
            <w:r>
              <w:rPr>
                <w:color w:val="392C69"/>
              </w:rPr>
              <w:t>от 11.02.2021 N 66-пп;</w:t>
            </w:r>
          </w:p>
          <w:p w:rsidR="00433A4B" w:rsidRDefault="00433A4B">
            <w:pPr>
              <w:pStyle w:val="ConsPlusNormal"/>
              <w:jc w:val="center"/>
            </w:pPr>
            <w:r>
              <w:rPr>
                <w:color w:val="392C69"/>
              </w:rPr>
              <w:t>в ред. постановлений Правительства Архангельской области</w:t>
            </w:r>
          </w:p>
          <w:p w:rsidR="00433A4B" w:rsidRDefault="00433A4B">
            <w:pPr>
              <w:pStyle w:val="ConsPlusNormal"/>
              <w:jc w:val="center"/>
            </w:pPr>
            <w:r>
              <w:rPr>
                <w:color w:val="392C69"/>
              </w:rPr>
              <w:t xml:space="preserve">от 25.10.2021 </w:t>
            </w:r>
            <w:hyperlink r:id="rId352">
              <w:r>
                <w:rPr>
                  <w:color w:val="0000FF"/>
                </w:rPr>
                <w:t>N 584-пп</w:t>
              </w:r>
            </w:hyperlink>
            <w:r>
              <w:rPr>
                <w:color w:val="392C69"/>
              </w:rPr>
              <w:t xml:space="preserve">, от 29.04.2022 </w:t>
            </w:r>
            <w:hyperlink r:id="rId353">
              <w:r>
                <w:rPr>
                  <w:color w:val="0000FF"/>
                </w:rPr>
                <w:t>N 279-пп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Title"/>
        <w:jc w:val="center"/>
        <w:outlineLvl w:val="1"/>
      </w:pPr>
      <w:r>
        <w:t>I. Общие положения</w:t>
      </w:r>
    </w:p>
    <w:p w:rsidR="00433A4B" w:rsidRDefault="00433A4B">
      <w:pPr>
        <w:pStyle w:val="ConsPlusNormal"/>
        <w:jc w:val="both"/>
      </w:pPr>
    </w:p>
    <w:p w:rsidR="00433A4B" w:rsidRDefault="00433A4B">
      <w:pPr>
        <w:pStyle w:val="ConsPlusNormal"/>
        <w:ind w:firstLine="540"/>
        <w:jc w:val="both"/>
      </w:pPr>
      <w:r>
        <w:t xml:space="preserve">1. Настоящее Положение, разработанное в соответствии со </w:t>
      </w:r>
      <w:hyperlink r:id="rId354">
        <w:r>
          <w:rPr>
            <w:color w:val="0000FF"/>
          </w:rPr>
          <w:t>статьей 139</w:t>
        </w:r>
      </w:hyperlink>
      <w:r>
        <w:t xml:space="preserve"> Бюджетного кодекса Российской Федерации, </w:t>
      </w:r>
      <w:hyperlink w:anchor="P580">
        <w:r>
          <w:rPr>
            <w:color w:val="0000FF"/>
          </w:rPr>
          <w:t>пунктом 5.2</w:t>
        </w:r>
      </w:hyperlink>
      <w:r>
        <w:t xml:space="preserve"> приложения N 2 к государственной программе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N 664-пп (далее - программа), устанавливает порядок и условия проведения конкурса среди муниципальных районов, муниципальных округов и городских округов, городских и сельских поселений Архангельской области (далее - муниципальные образования) на предоставление субсидий из областного бюджета бюджетам муниципальных образований Архангельской области (далее - местные бюджеты) на </w:t>
      </w:r>
      <w:proofErr w:type="spellStart"/>
      <w:r>
        <w:t>софинансирование</w:t>
      </w:r>
      <w:proofErr w:type="spellEnd"/>
      <w:r>
        <w:t xml:space="preserve"> расходов на капитальный ремонт крытых спортивных </w:t>
      </w:r>
      <w:r>
        <w:lastRenderedPageBreak/>
        <w:t>объектов муниципальных образований Архангельской области, не относящихся к муниципальным общеобразовательным организациям (далее соответственно - капитальный ремонт спортивных объектов, мероприятия, конкурс, субсидия).</w:t>
      </w:r>
    </w:p>
    <w:p w:rsidR="00433A4B" w:rsidRDefault="00433A4B">
      <w:pPr>
        <w:pStyle w:val="ConsPlusNormal"/>
        <w:spacing w:before="200"/>
        <w:ind w:firstLine="540"/>
        <w:jc w:val="both"/>
      </w:pPr>
      <w:r>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433A4B" w:rsidRDefault="00433A4B">
      <w:pPr>
        <w:pStyle w:val="ConsPlusNormal"/>
        <w:jc w:val="both"/>
      </w:pPr>
    </w:p>
    <w:p w:rsidR="00433A4B" w:rsidRDefault="00433A4B">
      <w:pPr>
        <w:pStyle w:val="ConsPlusTitle"/>
        <w:jc w:val="center"/>
        <w:outlineLvl w:val="1"/>
      </w:pPr>
      <w:r>
        <w:t>II. Условия предоставления субсидий</w:t>
      </w:r>
    </w:p>
    <w:p w:rsidR="00433A4B" w:rsidRDefault="00433A4B">
      <w:pPr>
        <w:pStyle w:val="ConsPlusNormal"/>
        <w:jc w:val="both"/>
      </w:pPr>
    </w:p>
    <w:p w:rsidR="00433A4B" w:rsidRDefault="00433A4B">
      <w:pPr>
        <w:pStyle w:val="ConsPlusNormal"/>
        <w:ind w:firstLine="540"/>
        <w:jc w:val="both"/>
      </w:pPr>
      <w:r>
        <w:t>2. Организатором конкурса и главным распорядителем средств областного бюджета, предусмотренных на предоставление субсидий, является министерство спорта Архангельской области (далее - министерство).</w:t>
      </w:r>
    </w:p>
    <w:p w:rsidR="00433A4B" w:rsidRDefault="00433A4B">
      <w:pPr>
        <w:pStyle w:val="ConsPlusNormal"/>
        <w:jc w:val="both"/>
      </w:pPr>
      <w:r>
        <w:t xml:space="preserve">(в ред. </w:t>
      </w:r>
      <w:hyperlink r:id="rId355">
        <w:r>
          <w:rPr>
            <w:color w:val="0000FF"/>
          </w:rPr>
          <w:t>постановления</w:t>
        </w:r>
      </w:hyperlink>
      <w:r>
        <w:t xml:space="preserve"> Правительства Архангельской области от 29.04.2022 N 279-пп)</w:t>
      </w:r>
    </w:p>
    <w:p w:rsidR="00433A4B" w:rsidRDefault="00433A4B">
      <w:pPr>
        <w:pStyle w:val="ConsPlusNormal"/>
        <w:spacing w:before="200"/>
        <w:ind w:firstLine="540"/>
        <w:jc w:val="both"/>
      </w:pPr>
      <w:r>
        <w:t>3. Участниками конкурса являются уполномоченные органы местного самоуправления муниципальных образований (далее - заявители).</w:t>
      </w:r>
    </w:p>
    <w:p w:rsidR="00433A4B" w:rsidRDefault="00433A4B">
      <w:pPr>
        <w:pStyle w:val="ConsPlusNormal"/>
        <w:spacing w:before="200"/>
        <w:ind w:firstLine="540"/>
        <w:jc w:val="both"/>
      </w:pPr>
      <w:r>
        <w:t>4. Субсидии предоставляются за счет средств областного бюджета, предусмотренных в программе, местным бюджетам при осуществлении софинансирования за счет средств местных бюджетов.</w:t>
      </w:r>
    </w:p>
    <w:p w:rsidR="00433A4B" w:rsidRDefault="00433A4B">
      <w:pPr>
        <w:pStyle w:val="ConsPlusNormal"/>
        <w:spacing w:before="200"/>
        <w:ind w:firstLine="540"/>
        <w:jc w:val="both"/>
      </w:pPr>
      <w:r>
        <w:t>5. Субсидии предоставляются в пределах лимитов бюджетных обязательств, предусмотренных областным законом об областном бюджете.</w:t>
      </w:r>
    </w:p>
    <w:p w:rsidR="00433A4B" w:rsidRDefault="00433A4B">
      <w:pPr>
        <w:pStyle w:val="ConsPlusNormal"/>
        <w:spacing w:before="200"/>
        <w:ind w:firstLine="540"/>
        <w:jc w:val="both"/>
      </w:pPr>
      <w:r>
        <w:t>6.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при соблюдении следующих условий:</w:t>
      </w:r>
    </w:p>
    <w:p w:rsidR="00433A4B" w:rsidRDefault="00433A4B">
      <w:pPr>
        <w:pStyle w:val="ConsPlusNormal"/>
        <w:spacing w:before="200"/>
        <w:ind w:firstLine="540"/>
        <w:jc w:val="both"/>
      </w:pPr>
      <w:bookmarkStart w:id="171" w:name="P6318"/>
      <w:bookmarkEnd w:id="171"/>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433A4B" w:rsidRDefault="00433A4B">
      <w:pPr>
        <w:pStyle w:val="ConsPlusNormal"/>
        <w:spacing w:before="200"/>
        <w:ind w:firstLine="540"/>
        <w:jc w:val="both"/>
      </w:pPr>
      <w:r>
        <w:t>2) наличие утвержденной муниципальной программы на текущий финансовый год, в которой предусмотрены средства на реализацию мероприятий;</w:t>
      </w:r>
    </w:p>
    <w:p w:rsidR="00433A4B" w:rsidRDefault="00433A4B">
      <w:pPr>
        <w:pStyle w:val="ConsPlusNormal"/>
        <w:spacing w:before="200"/>
        <w:ind w:firstLine="540"/>
        <w:jc w:val="both"/>
      </w:pPr>
      <w:r>
        <w:t>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433A4B" w:rsidRDefault="00433A4B">
      <w:pPr>
        <w:pStyle w:val="ConsPlusNormal"/>
        <w:spacing w:before="200"/>
        <w:ind w:firstLine="540"/>
        <w:jc w:val="both"/>
      </w:pPr>
      <w:r>
        <w:t xml:space="preserve">4) возврат муниципальным образованием средств субсидии в соответствии с </w:t>
      </w:r>
      <w:hyperlink r:id="rId356">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общие требования).</w:t>
      </w:r>
    </w:p>
    <w:p w:rsidR="00433A4B" w:rsidRDefault="00433A4B">
      <w:pPr>
        <w:pStyle w:val="ConsPlusNormal"/>
        <w:spacing w:before="200"/>
        <w:ind w:firstLine="540"/>
        <w:jc w:val="both"/>
      </w:pPr>
      <w:bookmarkStart w:id="172" w:name="P6322"/>
      <w:bookmarkEnd w:id="172"/>
      <w:r>
        <w:t>7. Для участия в конкурсе заявители в срок, указанный в извещении о проведении конкурса, представляют в министерство следующие документы:</w:t>
      </w:r>
    </w:p>
    <w:p w:rsidR="00433A4B" w:rsidRDefault="00433A4B">
      <w:pPr>
        <w:pStyle w:val="ConsPlusNormal"/>
        <w:spacing w:before="200"/>
        <w:ind w:firstLine="540"/>
        <w:jc w:val="both"/>
      </w:pPr>
      <w:r>
        <w:t xml:space="preserve">1) </w:t>
      </w:r>
      <w:hyperlink w:anchor="P6424">
        <w:r>
          <w:rPr>
            <w:color w:val="0000FF"/>
          </w:rPr>
          <w:t>заявку</w:t>
        </w:r>
      </w:hyperlink>
      <w:r>
        <w:t xml:space="preserve"> на участие в конкурсе по форме согласно приложению N 1 к настоящему Положению (далее - заявка);</w:t>
      </w:r>
    </w:p>
    <w:p w:rsidR="00433A4B" w:rsidRDefault="00433A4B">
      <w:pPr>
        <w:pStyle w:val="ConsPlusNormal"/>
        <w:spacing w:before="200"/>
        <w:ind w:firstLine="540"/>
        <w:jc w:val="both"/>
      </w:pPr>
      <w:bookmarkStart w:id="173" w:name="P6324"/>
      <w:bookmarkEnd w:id="173"/>
      <w:r>
        <w:t xml:space="preserve">2) копию утвержденной муниципальной программы, подтверждающей </w:t>
      </w:r>
      <w:proofErr w:type="spellStart"/>
      <w:r>
        <w:t>софинансирование</w:t>
      </w:r>
      <w:proofErr w:type="spellEnd"/>
      <w:r>
        <w:t xml:space="preserve"> мероприятия в размере, определенном с учетом </w:t>
      </w:r>
      <w:hyperlink w:anchor="P6318">
        <w:r>
          <w:rPr>
            <w:color w:val="0000FF"/>
          </w:rPr>
          <w:t>подпункта 1 пункта 6</w:t>
        </w:r>
      </w:hyperlink>
      <w:r>
        <w:t xml:space="preserve"> настоящего Положения;</w:t>
      </w:r>
    </w:p>
    <w:p w:rsidR="00433A4B" w:rsidRDefault="00433A4B">
      <w:pPr>
        <w:pStyle w:val="ConsPlusNormal"/>
        <w:spacing w:before="200"/>
        <w:ind w:firstLine="540"/>
        <w:jc w:val="both"/>
      </w:pPr>
      <w:r>
        <w:lastRenderedPageBreak/>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t>софинансирование</w:t>
      </w:r>
      <w:proofErr w:type="spellEnd"/>
      <w:r>
        <w:t xml:space="preserve"> реализации мероприятия в размере, определенном с учетом </w:t>
      </w:r>
      <w:hyperlink w:anchor="P6318">
        <w:r>
          <w:rPr>
            <w:color w:val="0000FF"/>
          </w:rPr>
          <w:t>подпункта 1 пункта 6</w:t>
        </w:r>
      </w:hyperlink>
      <w:r>
        <w:t xml:space="preserve"> настоящего Положения;</w:t>
      </w:r>
    </w:p>
    <w:p w:rsidR="00433A4B" w:rsidRDefault="00433A4B">
      <w:pPr>
        <w:pStyle w:val="ConsPlusNormal"/>
        <w:spacing w:before="200"/>
        <w:ind w:firstLine="540"/>
        <w:jc w:val="both"/>
      </w:pPr>
      <w:r>
        <w:t>4) выписку из Единого государственного реестра недвижимости, подтверждающую регистрацию права собственности муниципального образования в отношении спортивного объекта, выданную не ранее чем за 20 календарных дней до дня подачи заявки;</w:t>
      </w:r>
    </w:p>
    <w:p w:rsidR="00433A4B" w:rsidRDefault="00433A4B">
      <w:pPr>
        <w:pStyle w:val="ConsPlusNormal"/>
        <w:spacing w:before="200"/>
        <w:ind w:firstLine="540"/>
        <w:jc w:val="both"/>
      </w:pPr>
      <w:r>
        <w:t>5) сметную документацию на проведение мероприятий по капитальному ремонту спортивного объекта;</w:t>
      </w:r>
    </w:p>
    <w:p w:rsidR="00433A4B" w:rsidRDefault="00433A4B">
      <w:pPr>
        <w:pStyle w:val="ConsPlusNormal"/>
        <w:spacing w:before="200"/>
        <w:ind w:firstLine="540"/>
        <w:jc w:val="both"/>
      </w:pPr>
      <w:r>
        <w:t xml:space="preserve">6) копию положительного заключения о достоверности определения сметной стоимости по капитальному ремонту спортивного объекта в случаях, установленных </w:t>
      </w:r>
      <w:hyperlink r:id="rId357">
        <w:r>
          <w:rPr>
            <w:color w:val="0000FF"/>
          </w:rPr>
          <w:t>частью 2 статьи 8.3</w:t>
        </w:r>
      </w:hyperlink>
      <w:r>
        <w:t xml:space="preserve"> и </w:t>
      </w:r>
      <w:hyperlink r:id="rId358">
        <w:r>
          <w:rPr>
            <w:color w:val="0000FF"/>
          </w:rPr>
          <w:t>статьей 49</w:t>
        </w:r>
      </w:hyperlink>
      <w:r>
        <w:t xml:space="preserve"> Градостроительного кодекса Российской Федерации.</w:t>
      </w:r>
    </w:p>
    <w:p w:rsidR="00433A4B" w:rsidRDefault="00433A4B">
      <w:pPr>
        <w:pStyle w:val="ConsPlusNormal"/>
        <w:spacing w:before="200"/>
        <w:ind w:firstLine="540"/>
        <w:jc w:val="both"/>
      </w:pPr>
      <w:bookmarkStart w:id="174" w:name="P6329"/>
      <w:bookmarkEnd w:id="174"/>
      <w:r>
        <w:t xml:space="preserve">8. Документ, указанный в </w:t>
      </w:r>
      <w:hyperlink w:anchor="P6324">
        <w:r>
          <w:rPr>
            <w:color w:val="0000FF"/>
          </w:rPr>
          <w:t>подпункте 2 пункта 7</w:t>
        </w:r>
      </w:hyperlink>
      <w:r>
        <w:t xml:space="preserve"> настоящего Положения, должен быть заверен в установленном законодательством Российской Федерации порядке.</w:t>
      </w:r>
    </w:p>
    <w:p w:rsidR="00433A4B" w:rsidRDefault="00433A4B">
      <w:pPr>
        <w:pStyle w:val="ConsPlusNormal"/>
        <w:spacing w:before="200"/>
        <w:ind w:firstLine="540"/>
        <w:jc w:val="both"/>
      </w:pPr>
      <w:r>
        <w:t xml:space="preserve">9. Заявители несут ответственность за достоверность и правильность оформления документов, указанных в </w:t>
      </w:r>
      <w:hyperlink w:anchor="P6322">
        <w:r>
          <w:rPr>
            <w:color w:val="0000FF"/>
          </w:rPr>
          <w:t>пунктах 7</w:t>
        </w:r>
      </w:hyperlink>
      <w:r>
        <w:t xml:space="preserve"> и </w:t>
      </w:r>
      <w:hyperlink w:anchor="P6331">
        <w:r>
          <w:rPr>
            <w:color w:val="0000FF"/>
          </w:rPr>
          <w:t>10</w:t>
        </w:r>
      </w:hyperlink>
      <w:r>
        <w:t xml:space="preserve"> настоящего Положения (далее - конкурсная документация).</w:t>
      </w:r>
    </w:p>
    <w:p w:rsidR="00433A4B" w:rsidRDefault="00433A4B">
      <w:pPr>
        <w:pStyle w:val="ConsPlusNormal"/>
        <w:spacing w:before="200"/>
        <w:ind w:firstLine="540"/>
        <w:jc w:val="both"/>
      </w:pPr>
      <w:bookmarkStart w:id="175" w:name="P6331"/>
      <w:bookmarkEnd w:id="175"/>
      <w:r>
        <w:t>10. Заявители в целях оценки соответствия конкурсной документации критериям оценки вправе представить следующие документы:</w:t>
      </w:r>
    </w:p>
    <w:p w:rsidR="00433A4B" w:rsidRDefault="00433A4B">
      <w:pPr>
        <w:pStyle w:val="ConsPlusNormal"/>
        <w:spacing w:before="200"/>
        <w:ind w:firstLine="540"/>
        <w:jc w:val="both"/>
      </w:pPr>
      <w:r>
        <w:t>1) документы, подтверждающие привлечение внебюджетных средств для капитального ремонта спортивного объекта;</w:t>
      </w:r>
    </w:p>
    <w:p w:rsidR="00433A4B" w:rsidRDefault="00433A4B">
      <w:pPr>
        <w:pStyle w:val="ConsPlusNormal"/>
        <w:spacing w:before="200"/>
        <w:ind w:firstLine="540"/>
        <w:jc w:val="both"/>
      </w:pPr>
      <w:r>
        <w:t>2) документы, содержащие обоснование и эффективность реализации мероприятия по капитальному ремонту спортивного объекта, перспективный план использования спортивного объекта;</w:t>
      </w:r>
    </w:p>
    <w:p w:rsidR="00433A4B" w:rsidRDefault="00433A4B">
      <w:pPr>
        <w:pStyle w:val="ConsPlusNormal"/>
        <w:spacing w:before="200"/>
        <w:ind w:firstLine="540"/>
        <w:jc w:val="both"/>
      </w:pPr>
      <w:r>
        <w:t>3) документы, подтверждающие приспособление спортивного объекта в рамках капитального ремонта для беспрепятственного доступа инвалидов и лиц с ограниченными возможностями здоровья к спортивным объектам и их использования, с указанием планируемых мероприятий и их стоимости;</w:t>
      </w:r>
    </w:p>
    <w:p w:rsidR="00433A4B" w:rsidRDefault="00433A4B">
      <w:pPr>
        <w:pStyle w:val="ConsPlusNormal"/>
        <w:spacing w:before="200"/>
        <w:ind w:firstLine="540"/>
        <w:jc w:val="both"/>
      </w:pPr>
      <w:r>
        <w:t>4) документы, подтверждающие проведение на спортивном объекте официальных физкультурных и (или) спортивных мероприятий;</w:t>
      </w:r>
    </w:p>
    <w:p w:rsidR="00433A4B" w:rsidRDefault="00433A4B">
      <w:pPr>
        <w:pStyle w:val="ConsPlusNormal"/>
        <w:spacing w:before="200"/>
        <w:ind w:firstLine="540"/>
        <w:jc w:val="both"/>
      </w:pPr>
      <w:r>
        <w:t>5) документ, подтверждающий включение спортивного объекта во Всероссийский реестр объектов спорта.</w:t>
      </w:r>
    </w:p>
    <w:p w:rsidR="00433A4B" w:rsidRDefault="00433A4B">
      <w:pPr>
        <w:pStyle w:val="ConsPlusNormal"/>
        <w:spacing w:before="200"/>
        <w:ind w:firstLine="540"/>
        <w:jc w:val="both"/>
      </w:pPr>
      <w:r>
        <w:t>На участие в конкурсе заявители могут заявить не более двух спортивных объектов. На каждый спортивный объект представляется конкурсная документация.</w:t>
      </w:r>
    </w:p>
    <w:p w:rsidR="00433A4B" w:rsidRDefault="00433A4B">
      <w:pPr>
        <w:pStyle w:val="ConsPlusNormal"/>
        <w:spacing w:before="200"/>
        <w:ind w:firstLine="540"/>
        <w:jc w:val="both"/>
      </w:pPr>
      <w:r>
        <w:t xml:space="preserve">11. Министерство принимает представляемую заявителем конкурсную документацию, осуществляет регистрацию и вносит заявку в </w:t>
      </w:r>
      <w:hyperlink w:anchor="P6488">
        <w:r>
          <w:rPr>
            <w:color w:val="0000FF"/>
          </w:rPr>
          <w:t>реестр</w:t>
        </w:r>
      </w:hyperlink>
      <w:r>
        <w:t xml:space="preserve"> заявок, ведение которого осуществляется министерством по форме согласно приложению N 2 к настоящему Положению.</w:t>
      </w:r>
    </w:p>
    <w:p w:rsidR="00433A4B" w:rsidRDefault="00433A4B">
      <w:pPr>
        <w:pStyle w:val="ConsPlusNormal"/>
        <w:spacing w:before="200"/>
        <w:ind w:firstLine="540"/>
        <w:jc w:val="both"/>
      </w:pPr>
      <w:r>
        <w:t>12. Министерство рассматривает поступившую конкурсную документацию в течение 10 рабочих дней со дня окончания срока подачи заявок. По результатам рассмотрения конкурсной документации министерство принимает одно из следующих решений:</w:t>
      </w:r>
    </w:p>
    <w:p w:rsidR="00433A4B" w:rsidRDefault="00433A4B">
      <w:pPr>
        <w:pStyle w:val="ConsPlusNormal"/>
        <w:spacing w:before="200"/>
        <w:ind w:firstLine="540"/>
        <w:jc w:val="both"/>
      </w:pPr>
      <w:bookmarkStart w:id="176" w:name="P6340"/>
      <w:bookmarkEnd w:id="176"/>
      <w:r>
        <w:t>1) о допуске заявителя к участию в конкурсе;</w:t>
      </w:r>
    </w:p>
    <w:p w:rsidR="00433A4B" w:rsidRDefault="00433A4B">
      <w:pPr>
        <w:pStyle w:val="ConsPlusNormal"/>
        <w:spacing w:before="200"/>
        <w:ind w:firstLine="540"/>
        <w:jc w:val="both"/>
      </w:pPr>
      <w:bookmarkStart w:id="177" w:name="P6341"/>
      <w:bookmarkEnd w:id="177"/>
      <w:r>
        <w:t>2) об отказе в допуске заявителя к участию в конкурсе.</w:t>
      </w:r>
    </w:p>
    <w:p w:rsidR="00433A4B" w:rsidRDefault="00433A4B">
      <w:pPr>
        <w:pStyle w:val="ConsPlusNormal"/>
        <w:spacing w:before="200"/>
        <w:ind w:firstLine="540"/>
        <w:jc w:val="both"/>
      </w:pPr>
      <w:r>
        <w:t xml:space="preserve">Министерство размещает решение, указанное в </w:t>
      </w:r>
      <w:hyperlink w:anchor="P6340">
        <w:r>
          <w:rPr>
            <w:color w:val="0000FF"/>
          </w:rPr>
          <w:t>подпункте 1</w:t>
        </w:r>
      </w:hyperlink>
      <w:r>
        <w:t xml:space="preserve"> настоящего пункта, на странице министерства на официальном сайте Правительства Архангельской области в информационно-телекоммуникационной сети "Интернет" в течение трех рабочих дней со дня принятия такого решения.</w:t>
      </w:r>
    </w:p>
    <w:p w:rsidR="00433A4B" w:rsidRDefault="00433A4B">
      <w:pPr>
        <w:pStyle w:val="ConsPlusNormal"/>
        <w:spacing w:before="200"/>
        <w:ind w:firstLine="540"/>
        <w:jc w:val="both"/>
      </w:pPr>
      <w:r>
        <w:lastRenderedPageBreak/>
        <w:t xml:space="preserve">Решение, указанное в </w:t>
      </w:r>
      <w:hyperlink w:anchor="P6341">
        <w:r>
          <w:rPr>
            <w:color w:val="0000FF"/>
          </w:rPr>
          <w:t>подпункте 2</w:t>
        </w:r>
      </w:hyperlink>
      <w:r>
        <w:t xml:space="preserve"> настоящего пункта, направляется министерством заявителю в течение трех рабочих дней со дня принятия такого решения.</w:t>
      </w:r>
    </w:p>
    <w:p w:rsidR="00433A4B" w:rsidRDefault="00433A4B">
      <w:pPr>
        <w:pStyle w:val="ConsPlusNormal"/>
        <w:spacing w:before="200"/>
        <w:ind w:firstLine="540"/>
        <w:jc w:val="both"/>
      </w:pPr>
      <w:r>
        <w:t>Решения министерства могут быть обжалованы в установленном законодательством Российской Федерации порядке.</w:t>
      </w:r>
    </w:p>
    <w:p w:rsidR="00433A4B" w:rsidRDefault="00433A4B">
      <w:pPr>
        <w:pStyle w:val="ConsPlusNormal"/>
        <w:spacing w:before="200"/>
        <w:ind w:firstLine="540"/>
        <w:jc w:val="both"/>
      </w:pPr>
      <w:bookmarkStart w:id="178" w:name="P6345"/>
      <w:bookmarkEnd w:id="178"/>
      <w:r>
        <w:t xml:space="preserve">13. Министерство принимает решение, предусмотренное </w:t>
      </w:r>
      <w:hyperlink w:anchor="P6341">
        <w:r>
          <w:rPr>
            <w:color w:val="0000FF"/>
          </w:rPr>
          <w:t>подпунктом 2 пункта 12</w:t>
        </w:r>
      </w:hyperlink>
      <w:r>
        <w:t xml:space="preserve"> настоящего Положения, в следующих случаях:</w:t>
      </w:r>
    </w:p>
    <w:p w:rsidR="00433A4B" w:rsidRDefault="00433A4B">
      <w:pPr>
        <w:pStyle w:val="ConsPlusNormal"/>
        <w:spacing w:before="200"/>
        <w:ind w:firstLine="540"/>
        <w:jc w:val="both"/>
      </w:pPr>
      <w:r>
        <w:t xml:space="preserve">1) представление заявителем документов, указанных в </w:t>
      </w:r>
      <w:hyperlink w:anchor="P6322">
        <w:r>
          <w:rPr>
            <w:color w:val="0000FF"/>
          </w:rPr>
          <w:t>пункте 7</w:t>
        </w:r>
      </w:hyperlink>
      <w:r>
        <w:t xml:space="preserve"> настоящего Положения, с нарушением сроков, установленных в извещении о проведении конкурса;</w:t>
      </w:r>
    </w:p>
    <w:p w:rsidR="00433A4B" w:rsidRDefault="00433A4B">
      <w:pPr>
        <w:pStyle w:val="ConsPlusNormal"/>
        <w:spacing w:before="200"/>
        <w:ind w:firstLine="540"/>
        <w:jc w:val="both"/>
      </w:pPr>
      <w:r>
        <w:t xml:space="preserve">2) представление заявителем документов, указанных в </w:t>
      </w:r>
      <w:hyperlink w:anchor="P6322">
        <w:r>
          <w:rPr>
            <w:color w:val="0000FF"/>
          </w:rPr>
          <w:t>пункте 7</w:t>
        </w:r>
      </w:hyperlink>
      <w:r>
        <w:t xml:space="preserve"> настоящего Положения, не в полном объеме;</w:t>
      </w:r>
    </w:p>
    <w:p w:rsidR="00433A4B" w:rsidRDefault="00433A4B">
      <w:pPr>
        <w:pStyle w:val="ConsPlusNormal"/>
        <w:spacing w:before="200"/>
        <w:ind w:firstLine="540"/>
        <w:jc w:val="both"/>
      </w:pPr>
      <w:r>
        <w:t>3) представление заявителем недостоверных сведений;</w:t>
      </w:r>
    </w:p>
    <w:p w:rsidR="00433A4B" w:rsidRDefault="00433A4B">
      <w:pPr>
        <w:pStyle w:val="ConsPlusNormal"/>
        <w:spacing w:before="200"/>
        <w:ind w:firstLine="540"/>
        <w:jc w:val="both"/>
      </w:pPr>
      <w:r>
        <w:t xml:space="preserve">4) несоответствие уровня софинансирования, определенного с учетом </w:t>
      </w:r>
      <w:hyperlink w:anchor="P6318">
        <w:r>
          <w:rPr>
            <w:color w:val="0000FF"/>
          </w:rPr>
          <w:t>подпункта 1 пункта 6</w:t>
        </w:r>
      </w:hyperlink>
      <w:r>
        <w:t xml:space="preserve"> настоящего Положения.</w:t>
      </w:r>
    </w:p>
    <w:p w:rsidR="00433A4B" w:rsidRDefault="00433A4B">
      <w:pPr>
        <w:pStyle w:val="ConsPlusNormal"/>
        <w:spacing w:before="200"/>
        <w:ind w:firstLine="540"/>
        <w:jc w:val="both"/>
      </w:pPr>
      <w:r>
        <w:t xml:space="preserve">14. При отсутствии оснований, указанных в </w:t>
      </w:r>
      <w:hyperlink w:anchor="P6345">
        <w:r>
          <w:rPr>
            <w:color w:val="0000FF"/>
          </w:rPr>
          <w:t>пункте 13</w:t>
        </w:r>
      </w:hyperlink>
      <w:r>
        <w:t xml:space="preserve"> настоящего Положения, министерство принимает решение, предусмотренное </w:t>
      </w:r>
      <w:hyperlink w:anchor="P6340">
        <w:r>
          <w:rPr>
            <w:color w:val="0000FF"/>
          </w:rPr>
          <w:t>подпунктом 1 пункта 12</w:t>
        </w:r>
      </w:hyperlink>
      <w:r>
        <w:t xml:space="preserve"> настоящего Положения, и направляет конкурсную документацию в течение двух рабочих дней со дня принятия указанного решения для рассмотрения на заседании конкурсной комиссии.</w:t>
      </w:r>
    </w:p>
    <w:p w:rsidR="00433A4B" w:rsidRDefault="00433A4B">
      <w:pPr>
        <w:pStyle w:val="ConsPlusNormal"/>
        <w:jc w:val="both"/>
      </w:pPr>
    </w:p>
    <w:p w:rsidR="00433A4B" w:rsidRDefault="00433A4B">
      <w:pPr>
        <w:pStyle w:val="ConsPlusTitle"/>
        <w:jc w:val="center"/>
        <w:outlineLvl w:val="1"/>
      </w:pPr>
      <w:r>
        <w:t>III. Порядок проведения конкурса и определения победителей</w:t>
      </w:r>
    </w:p>
    <w:p w:rsidR="00433A4B" w:rsidRDefault="00433A4B">
      <w:pPr>
        <w:pStyle w:val="ConsPlusTitle"/>
        <w:jc w:val="center"/>
      </w:pPr>
      <w:r>
        <w:t>конкурса</w:t>
      </w:r>
    </w:p>
    <w:p w:rsidR="00433A4B" w:rsidRDefault="00433A4B">
      <w:pPr>
        <w:pStyle w:val="ConsPlusNormal"/>
        <w:jc w:val="both"/>
      </w:pPr>
    </w:p>
    <w:p w:rsidR="00433A4B" w:rsidRDefault="00433A4B">
      <w:pPr>
        <w:pStyle w:val="ConsPlusNormal"/>
        <w:ind w:firstLine="540"/>
        <w:jc w:val="both"/>
      </w:pPr>
      <w:r>
        <w:t>15. Министерство при проведении конкурса:</w:t>
      </w:r>
    </w:p>
    <w:p w:rsidR="00433A4B" w:rsidRDefault="00433A4B">
      <w:pPr>
        <w:pStyle w:val="ConsPlusNormal"/>
        <w:spacing w:before="200"/>
        <w:ind w:firstLine="540"/>
        <w:jc w:val="both"/>
      </w:pPr>
      <w:r>
        <w:t>1) издает распоряжение о проведении конкурса и утверждении состава конкурсной комиссии;</w:t>
      </w:r>
    </w:p>
    <w:p w:rsidR="00433A4B" w:rsidRDefault="00433A4B">
      <w:pPr>
        <w:pStyle w:val="ConsPlusNormal"/>
        <w:spacing w:before="200"/>
        <w:ind w:firstLine="540"/>
        <w:jc w:val="both"/>
      </w:pPr>
      <w:r>
        <w:t>2)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p>
    <w:p w:rsidR="00433A4B" w:rsidRDefault="00433A4B">
      <w:pPr>
        <w:pStyle w:val="ConsPlusNormal"/>
        <w:spacing w:before="200"/>
        <w:ind w:firstLine="540"/>
        <w:jc w:val="both"/>
      </w:pPr>
      <w:r>
        <w:t>Извещение о проведении конкурса должно содержать следующие сведения:</w:t>
      </w:r>
    </w:p>
    <w:p w:rsidR="00433A4B" w:rsidRDefault="00433A4B">
      <w:pPr>
        <w:pStyle w:val="ConsPlusNormal"/>
        <w:spacing w:before="200"/>
        <w:ind w:firstLine="540"/>
        <w:jc w:val="both"/>
      </w:pPr>
      <w:r>
        <w:t>а) место и время приема заявок;</w:t>
      </w:r>
    </w:p>
    <w:p w:rsidR="00433A4B" w:rsidRDefault="00433A4B">
      <w:pPr>
        <w:pStyle w:val="ConsPlusNormal"/>
        <w:spacing w:before="200"/>
        <w:ind w:firstLine="540"/>
        <w:jc w:val="both"/>
      </w:pPr>
      <w:r>
        <w:t>б) срок, в течение которого принимается конкурсная документация;</w:t>
      </w:r>
    </w:p>
    <w:p w:rsidR="00433A4B" w:rsidRDefault="00433A4B">
      <w:pPr>
        <w:pStyle w:val="ConsPlusNormal"/>
        <w:spacing w:before="200"/>
        <w:ind w:firstLine="540"/>
        <w:jc w:val="both"/>
      </w:pPr>
      <w:r>
        <w:t>в) перечень документов, представляемых для участия в конкурсе;</w:t>
      </w:r>
    </w:p>
    <w:p w:rsidR="00433A4B" w:rsidRDefault="00433A4B">
      <w:pPr>
        <w:pStyle w:val="ConsPlusNormal"/>
        <w:spacing w:before="200"/>
        <w:ind w:firstLine="540"/>
        <w:jc w:val="both"/>
      </w:pPr>
      <w:r>
        <w:t>г) наименование, адрес и контактную информацию организатора конкурса;</w:t>
      </w:r>
    </w:p>
    <w:p w:rsidR="00433A4B" w:rsidRDefault="00433A4B">
      <w:pPr>
        <w:pStyle w:val="ConsPlusNormal"/>
        <w:spacing w:before="200"/>
        <w:ind w:firstLine="540"/>
        <w:jc w:val="both"/>
      </w:pPr>
      <w:r>
        <w:t>д) дату, время и место проведения конкурса;</w:t>
      </w:r>
    </w:p>
    <w:p w:rsidR="00433A4B" w:rsidRDefault="00433A4B">
      <w:pPr>
        <w:pStyle w:val="ConsPlusNormal"/>
        <w:spacing w:before="200"/>
        <w:ind w:firstLine="540"/>
        <w:jc w:val="both"/>
      </w:pPr>
      <w:r>
        <w:t>е) проект соглашения;</w:t>
      </w:r>
    </w:p>
    <w:p w:rsidR="00433A4B" w:rsidRDefault="00433A4B">
      <w:pPr>
        <w:pStyle w:val="ConsPlusNormal"/>
        <w:spacing w:before="200"/>
        <w:ind w:firstLine="540"/>
        <w:jc w:val="both"/>
      </w:pPr>
      <w:r>
        <w:t>3) осуществляет прием и регистрацию конкурсной документации;</w:t>
      </w:r>
    </w:p>
    <w:p w:rsidR="00433A4B" w:rsidRDefault="00433A4B">
      <w:pPr>
        <w:pStyle w:val="ConsPlusNormal"/>
        <w:spacing w:before="200"/>
        <w:ind w:firstLine="540"/>
        <w:jc w:val="both"/>
      </w:pPr>
      <w:r>
        <w:t xml:space="preserve">4) проверяет наличие документов, указанных в </w:t>
      </w:r>
      <w:hyperlink w:anchor="P6322">
        <w:r>
          <w:rPr>
            <w:color w:val="0000FF"/>
          </w:rPr>
          <w:t>пункте 7</w:t>
        </w:r>
      </w:hyperlink>
      <w:r>
        <w:t xml:space="preserve"> настоящего Положения;</w:t>
      </w:r>
    </w:p>
    <w:p w:rsidR="00433A4B" w:rsidRDefault="00433A4B">
      <w:pPr>
        <w:pStyle w:val="ConsPlusNormal"/>
        <w:spacing w:before="200"/>
        <w:ind w:firstLine="540"/>
        <w:jc w:val="both"/>
      </w:pPr>
      <w:r>
        <w:t xml:space="preserve">5) проверяет соответствие представленных заявителем документов требованиям, установленным </w:t>
      </w:r>
      <w:hyperlink w:anchor="P6322">
        <w:r>
          <w:rPr>
            <w:color w:val="0000FF"/>
          </w:rPr>
          <w:t>пунктами 7</w:t>
        </w:r>
      </w:hyperlink>
      <w:r>
        <w:t xml:space="preserve">, </w:t>
      </w:r>
      <w:hyperlink w:anchor="P6329">
        <w:r>
          <w:rPr>
            <w:color w:val="0000FF"/>
          </w:rPr>
          <w:t>8</w:t>
        </w:r>
      </w:hyperlink>
      <w:r>
        <w:t xml:space="preserve"> и </w:t>
      </w:r>
      <w:hyperlink w:anchor="P6331">
        <w:r>
          <w:rPr>
            <w:color w:val="0000FF"/>
          </w:rPr>
          <w:t>10</w:t>
        </w:r>
      </w:hyperlink>
      <w:r>
        <w:t xml:space="preserve"> настоящего Положения;</w:t>
      </w:r>
    </w:p>
    <w:p w:rsidR="00433A4B" w:rsidRDefault="00433A4B">
      <w:pPr>
        <w:pStyle w:val="ConsPlusNormal"/>
        <w:spacing w:before="200"/>
        <w:ind w:firstLine="540"/>
        <w:jc w:val="both"/>
      </w:pPr>
      <w:r>
        <w:t>6) формирует конкурсную комиссию в составе не менее семи человек 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иных юридических и физических лиц (по согласованию) и утверждает ее состав.</w:t>
      </w:r>
    </w:p>
    <w:p w:rsidR="00433A4B" w:rsidRDefault="00433A4B">
      <w:pPr>
        <w:pStyle w:val="ConsPlusNormal"/>
        <w:spacing w:before="200"/>
        <w:ind w:firstLine="540"/>
        <w:jc w:val="both"/>
      </w:pPr>
      <w:r>
        <w:t>Персональный состав конкурсной комиссии утверждается распоряжением министерства.</w:t>
      </w:r>
    </w:p>
    <w:p w:rsidR="00433A4B" w:rsidRDefault="00433A4B">
      <w:pPr>
        <w:pStyle w:val="ConsPlusNormal"/>
        <w:spacing w:before="200"/>
        <w:ind w:firstLine="540"/>
        <w:jc w:val="both"/>
      </w:pPr>
      <w:r>
        <w:t xml:space="preserve">Состав конкурсной комиссии формируется таким образом, чтобы была исключена </w:t>
      </w:r>
      <w:r>
        <w:lastRenderedPageBreak/>
        <w:t>возможность возникновения конфликта интересов, который влияет или может повлиять на осуществление полномочий конкурсной комиссией.</w:t>
      </w:r>
    </w:p>
    <w:p w:rsidR="00433A4B" w:rsidRDefault="00433A4B">
      <w:pPr>
        <w:pStyle w:val="ConsPlusNormal"/>
        <w:spacing w:before="20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433A4B" w:rsidRDefault="00433A4B">
      <w:pPr>
        <w:pStyle w:val="ConsPlusNormal"/>
        <w:spacing w:before="200"/>
        <w:ind w:firstLine="540"/>
        <w:jc w:val="both"/>
      </w:pPr>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433A4B" w:rsidRDefault="00433A4B">
      <w:pPr>
        <w:pStyle w:val="ConsPlusNormal"/>
        <w:spacing w:before="20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433A4B" w:rsidRDefault="00433A4B">
      <w:pPr>
        <w:pStyle w:val="ConsPlusNormal"/>
        <w:spacing w:before="20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433A4B" w:rsidRDefault="00433A4B">
      <w:pPr>
        <w:pStyle w:val="ConsPlusNormal"/>
        <w:spacing w:before="200"/>
        <w:ind w:firstLine="540"/>
        <w:jc w:val="both"/>
      </w:pPr>
      <w:r>
        <w:t>7) осуществляет организационно-техническое обеспечение деятельности конкурсной комиссии;</w:t>
      </w:r>
    </w:p>
    <w:p w:rsidR="00433A4B" w:rsidRDefault="00433A4B">
      <w:pPr>
        <w:pStyle w:val="ConsPlusNormal"/>
        <w:spacing w:before="200"/>
        <w:ind w:firstLine="540"/>
        <w:jc w:val="both"/>
      </w:pPr>
      <w:r>
        <w:t>8) в течение пяти рабочих дней со дня заседания конкурсной комиссии размещает информацию об итогах конкурса на странице министерства на официальном сайте Правительства Архангельской области в информационно-телекоммуникационной сети "Интернет";</w:t>
      </w:r>
    </w:p>
    <w:p w:rsidR="00433A4B" w:rsidRDefault="00433A4B">
      <w:pPr>
        <w:pStyle w:val="ConsPlusNormal"/>
        <w:spacing w:before="200"/>
        <w:ind w:firstLine="540"/>
        <w:jc w:val="both"/>
      </w:pPr>
      <w:r>
        <w:t>9) в течение 20 рабочих дней со дня заседания конкурсной комиссии готовит проект постановления Правительства Архангельской области о распределении средств областного бюджета на предоставление субсидий;</w:t>
      </w:r>
    </w:p>
    <w:p w:rsidR="00433A4B" w:rsidRDefault="00433A4B">
      <w:pPr>
        <w:pStyle w:val="ConsPlusNormal"/>
        <w:spacing w:before="200"/>
        <w:ind w:firstLine="540"/>
        <w:jc w:val="both"/>
      </w:pPr>
      <w:r>
        <w:t>10) заключает соглашения о предоставлении субсидий с органами местного самоуправления, признанными победителями и получившими право на предоставление субсидий в соответствии с настоящим Положением;</w:t>
      </w:r>
    </w:p>
    <w:p w:rsidR="00433A4B" w:rsidRDefault="00433A4B">
      <w:pPr>
        <w:pStyle w:val="ConsPlusNormal"/>
        <w:spacing w:before="200"/>
        <w:ind w:firstLine="540"/>
        <w:jc w:val="both"/>
      </w:pPr>
      <w:r>
        <w:t>11) обеспечивает хранение протоколов заседаний конкурсной комиссии и других материалов.</w:t>
      </w:r>
    </w:p>
    <w:p w:rsidR="00433A4B" w:rsidRDefault="00433A4B">
      <w:pPr>
        <w:pStyle w:val="ConsPlusNormal"/>
        <w:spacing w:before="200"/>
        <w:ind w:firstLine="540"/>
        <w:jc w:val="both"/>
      </w:pPr>
      <w:r>
        <w:t xml:space="preserve">16. Конкурсная комиссия рассматривает, оценивает и сопоставляет заявки и документы, представленные участниками конкурса в соответствии с </w:t>
      </w:r>
      <w:hyperlink w:anchor="P6519">
        <w:r>
          <w:rPr>
            <w:color w:val="0000FF"/>
          </w:rPr>
          <w:t>критериями</w:t>
        </w:r>
      </w:hyperlink>
      <w:r>
        <w:t xml:space="preserve"> оценки конкурсной документации согласно приложению N 3 к настоящему Положению.</w:t>
      </w:r>
    </w:p>
    <w:p w:rsidR="00433A4B" w:rsidRDefault="00433A4B">
      <w:pPr>
        <w:pStyle w:val="ConsPlusNormal"/>
        <w:spacing w:before="200"/>
        <w:ind w:firstLine="540"/>
        <w:jc w:val="both"/>
      </w:pPr>
      <w:r>
        <w:t xml:space="preserve">После обсуждения в оценочный </w:t>
      </w:r>
      <w:hyperlink w:anchor="P6614">
        <w:r>
          <w:rPr>
            <w:color w:val="0000FF"/>
          </w:rPr>
          <w:t>лист</w:t>
        </w:r>
      </w:hyperlink>
      <w:r>
        <w:t xml:space="preserve"> заявок по форме согласно приложению N 4 к настоящему Положению каждый член конкурсной комиссии вносит значение рейтинга заявки.</w:t>
      </w:r>
    </w:p>
    <w:p w:rsidR="00433A4B" w:rsidRDefault="00433A4B">
      <w:pPr>
        <w:pStyle w:val="ConsPlusNormal"/>
        <w:spacing w:before="200"/>
        <w:ind w:firstLine="540"/>
        <w:jc w:val="both"/>
      </w:pPr>
      <w: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433A4B" w:rsidRDefault="00433A4B">
      <w:pPr>
        <w:pStyle w:val="ConsPlusNormal"/>
        <w:spacing w:before="200"/>
        <w:ind w:firstLine="540"/>
        <w:jc w:val="both"/>
      </w:pPr>
      <w:r>
        <w:t>17.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433A4B" w:rsidRDefault="00433A4B">
      <w:pPr>
        <w:pStyle w:val="ConsPlusNormal"/>
        <w:spacing w:before="200"/>
        <w:ind w:firstLine="540"/>
        <w:jc w:val="both"/>
      </w:pPr>
      <w:r>
        <w:t xml:space="preserve">18. Победителями конкурса признаются уполномоченные органы местного самоуправления в соответствии с полученными рейтингами заявок на основании итогового рейтинга всех заявок (начиная от большего к меньшему) в пределах средств областного бюджета, предусмотренных на </w:t>
      </w:r>
      <w:r>
        <w:lastRenderedPageBreak/>
        <w:t>предоставление субсидии согласно очередности, указанной в итоговом рейтинге (далее - победитель конкурса).</w:t>
      </w:r>
    </w:p>
    <w:p w:rsidR="00433A4B" w:rsidRDefault="00433A4B">
      <w:pPr>
        <w:pStyle w:val="ConsPlusNormal"/>
        <w:spacing w:before="200"/>
        <w:ind w:firstLine="540"/>
        <w:jc w:val="both"/>
      </w:pPr>
      <w:r>
        <w:t>В случае равенства итоговых рейтингов оценки заявок преимущество имеет заявка, регистрация которой имеет более ранний срок.</w:t>
      </w:r>
    </w:p>
    <w:p w:rsidR="00433A4B" w:rsidRDefault="00433A4B">
      <w:pPr>
        <w:pStyle w:val="ConsPlusNormal"/>
        <w:spacing w:before="200"/>
        <w:ind w:firstLine="540"/>
        <w:jc w:val="both"/>
      </w:pPr>
      <w:r>
        <w:t>19. Очередность предоставления субсидий определяется на основании итогового рейтинга (начиная от большего к меньшему).</w:t>
      </w:r>
    </w:p>
    <w:p w:rsidR="00433A4B" w:rsidRDefault="00433A4B">
      <w:pPr>
        <w:pStyle w:val="ConsPlusNormal"/>
        <w:spacing w:before="200"/>
        <w:ind w:firstLine="540"/>
        <w:jc w:val="both"/>
      </w:pPr>
      <w:r>
        <w:t>20. 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 при наличии гарантии заявителя о реализации мероприятия за счет иных источников финансирования, выраженной в письменном виде.</w:t>
      </w:r>
    </w:p>
    <w:p w:rsidR="00433A4B" w:rsidRDefault="00433A4B">
      <w:pPr>
        <w:pStyle w:val="ConsPlusNormal"/>
        <w:spacing w:before="200"/>
        <w:ind w:firstLine="540"/>
        <w:jc w:val="both"/>
      </w:pPr>
      <w:r>
        <w:t>21. В случае если по итогам конкурса средства областного бюджета, предусмотренные в программе на реализацию мероприятий, распределены не в полном объеме, министерство вправе распределить эти средства между остальными органами местного самоуправления, включенными по итогам проведенного конкурса в итоговый рейтинг, но не признанными победителями конкурса.</w:t>
      </w:r>
    </w:p>
    <w:p w:rsidR="00433A4B" w:rsidRDefault="00433A4B">
      <w:pPr>
        <w:pStyle w:val="ConsPlusNormal"/>
        <w:spacing w:before="200"/>
        <w:ind w:firstLine="540"/>
        <w:jc w:val="both"/>
      </w:pPr>
      <w:r>
        <w:t>22. В случае если по итогам конкурса средства областного бюджета, предусмотренные в программе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433A4B" w:rsidRDefault="00433A4B">
      <w:pPr>
        <w:pStyle w:val="ConsPlusNormal"/>
        <w:jc w:val="both"/>
      </w:pPr>
    </w:p>
    <w:p w:rsidR="00433A4B" w:rsidRDefault="00433A4B">
      <w:pPr>
        <w:pStyle w:val="ConsPlusTitle"/>
        <w:jc w:val="center"/>
        <w:outlineLvl w:val="1"/>
      </w:pPr>
      <w:r>
        <w:t>IV. Порядок предоставления субсидий победителям конкурса</w:t>
      </w:r>
    </w:p>
    <w:p w:rsidR="00433A4B" w:rsidRDefault="00433A4B">
      <w:pPr>
        <w:pStyle w:val="ConsPlusNormal"/>
        <w:jc w:val="both"/>
      </w:pPr>
    </w:p>
    <w:p w:rsidR="00433A4B" w:rsidRDefault="00433A4B">
      <w:pPr>
        <w:pStyle w:val="ConsPlusNormal"/>
        <w:ind w:firstLine="540"/>
        <w:jc w:val="both"/>
      </w:pPr>
      <w:r>
        <w:t>23.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433A4B" w:rsidRDefault="00433A4B">
      <w:pPr>
        <w:pStyle w:val="ConsPlusNormal"/>
        <w:spacing w:before="200"/>
        <w:ind w:firstLine="540"/>
        <w:jc w:val="both"/>
      </w:pPr>
      <w:r>
        <w:t>24. На основании решения о победителях конкурса министерство готовит и вносит на рассмотрение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p>
    <w:p w:rsidR="00433A4B" w:rsidRDefault="00433A4B">
      <w:pPr>
        <w:pStyle w:val="ConsPlusNormal"/>
        <w:spacing w:before="200"/>
        <w:ind w:firstLine="540"/>
        <w:jc w:val="both"/>
      </w:pPr>
      <w:r>
        <w:t xml:space="preserve">25.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выделение средств на капитальный ремонт спортивных объектов, в порядке, предусмотренном </w:t>
      </w:r>
      <w:hyperlink w:anchor="P6318">
        <w:r>
          <w:rPr>
            <w:color w:val="0000FF"/>
          </w:rPr>
          <w:t>подпунктом 1 пункта 6</w:t>
        </w:r>
      </w:hyperlink>
      <w:r>
        <w:t xml:space="preserve"> настоящего Положения, победитель конкурса в срок не позднее 30 календарных дней со дня вступления в силу постановления представляет в министерство выписку из решения представительного органа муниципального образования, подтверждающую предоставление средств на капитальный ремонт спортивных объектов.</w:t>
      </w:r>
    </w:p>
    <w:p w:rsidR="00433A4B" w:rsidRDefault="00433A4B">
      <w:pPr>
        <w:pStyle w:val="ConsPlusNormal"/>
        <w:spacing w:before="200"/>
        <w:ind w:firstLine="540"/>
        <w:jc w:val="both"/>
      </w:pPr>
      <w:r>
        <w:t xml:space="preserve">26. В течение 30 календарных дней со дня вступления в силу постановления министерство заключает с уполномоченным органом местного самоуправления муниципального образования Архангельской области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w:anchor="P6324">
        <w:r>
          <w:rPr>
            <w:color w:val="0000FF"/>
          </w:rPr>
          <w:t>подпунктом 2 пункта 7</w:t>
        </w:r>
      </w:hyperlink>
      <w:r>
        <w:t xml:space="preserve"> общих требований.</w:t>
      </w:r>
    </w:p>
    <w:p w:rsidR="00433A4B" w:rsidRDefault="00433A4B">
      <w:pPr>
        <w:pStyle w:val="ConsPlusNormal"/>
        <w:spacing w:before="200"/>
        <w:ind w:firstLine="540"/>
        <w:jc w:val="both"/>
      </w:pPr>
      <w:r>
        <w:t>27.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предусмотренных на цели реализации мероприятий министерству, в соответствии с соглашениями.</w:t>
      </w:r>
    </w:p>
    <w:p w:rsidR="00433A4B" w:rsidRDefault="00433A4B">
      <w:pPr>
        <w:pStyle w:val="ConsPlusNormal"/>
        <w:spacing w:before="200"/>
        <w:ind w:firstLine="540"/>
        <w:jc w:val="both"/>
      </w:pPr>
      <w:r>
        <w:t>28. Министерство перечисляет субсидии в порядке межбюджетных отношений на единые счета местных бюджетов, открытые финансовым органам муниципального образования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433A4B" w:rsidRDefault="00433A4B">
      <w:pPr>
        <w:pStyle w:val="ConsPlusNormal"/>
        <w:jc w:val="both"/>
      </w:pPr>
    </w:p>
    <w:p w:rsidR="00433A4B" w:rsidRDefault="00433A4B">
      <w:pPr>
        <w:pStyle w:val="ConsPlusTitle"/>
        <w:jc w:val="center"/>
        <w:outlineLvl w:val="1"/>
      </w:pPr>
      <w:r>
        <w:t>V. Осуществление контроля за целевым использованием субсидий</w:t>
      </w:r>
    </w:p>
    <w:p w:rsidR="00433A4B" w:rsidRDefault="00433A4B">
      <w:pPr>
        <w:pStyle w:val="ConsPlusNormal"/>
        <w:jc w:val="both"/>
      </w:pPr>
    </w:p>
    <w:p w:rsidR="00433A4B" w:rsidRDefault="00433A4B">
      <w:pPr>
        <w:pStyle w:val="ConsPlusNormal"/>
        <w:ind w:firstLine="540"/>
        <w:jc w:val="both"/>
      </w:pPr>
      <w:r>
        <w:t>29. Уполномоченные органы местного самоуправления муниципального образования Архангельской области представляют в министерство отчет об использовании субсидий в порядке и сроки, которые предусмотрены соглашениями с министерством.</w:t>
      </w:r>
    </w:p>
    <w:p w:rsidR="00433A4B" w:rsidRDefault="00433A4B">
      <w:pPr>
        <w:pStyle w:val="ConsPlusNormal"/>
        <w:spacing w:before="200"/>
        <w:ind w:firstLine="540"/>
        <w:jc w:val="both"/>
      </w:pPr>
      <w:r>
        <w:t>Показателем результативности использования субсидии является количество спортивных объектов, в отношении которых проведен капитальный ремонт.</w:t>
      </w:r>
    </w:p>
    <w:p w:rsidR="00433A4B" w:rsidRDefault="00433A4B">
      <w:pPr>
        <w:pStyle w:val="ConsPlusNormal"/>
        <w:spacing w:before="200"/>
        <w:ind w:firstLine="540"/>
        <w:jc w:val="both"/>
      </w:pPr>
      <w: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уполномоченным органом местного самоуправления.</w:t>
      </w:r>
    </w:p>
    <w:p w:rsidR="00433A4B" w:rsidRDefault="00433A4B">
      <w:pPr>
        <w:pStyle w:val="ConsPlusNormal"/>
        <w:spacing w:before="200"/>
        <w:ind w:firstLine="540"/>
        <w:jc w:val="both"/>
      </w:pPr>
      <w:r>
        <w:t>30.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433A4B" w:rsidRDefault="00433A4B">
      <w:pPr>
        <w:pStyle w:val="ConsPlusNormal"/>
        <w:spacing w:before="200"/>
        <w:ind w:firstLine="540"/>
        <w:jc w:val="both"/>
      </w:pPr>
      <w:r>
        <w:t>31.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433A4B" w:rsidRDefault="00433A4B">
      <w:pPr>
        <w:pStyle w:val="ConsPlusNormal"/>
        <w:spacing w:before="200"/>
        <w:ind w:firstLine="540"/>
        <w:jc w:val="both"/>
      </w:pPr>
      <w:r>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433A4B" w:rsidRDefault="00433A4B">
      <w:pPr>
        <w:pStyle w:val="ConsPlusNormal"/>
        <w:spacing w:before="200"/>
        <w:ind w:firstLine="540"/>
        <w:jc w:val="both"/>
      </w:pPr>
      <w:r>
        <w:t xml:space="preserve">32. Финансовая ответственность муниципального образования Архангельской области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общими </w:t>
      </w:r>
      <w:hyperlink r:id="rId359">
        <w:r>
          <w:rPr>
            <w:color w:val="0000FF"/>
          </w:rPr>
          <w:t>требованиями</w:t>
        </w:r>
      </w:hyperlink>
      <w:r>
        <w:t>.</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1</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предоставление субсидий бюджетам муниципальных районов,</w:t>
      </w:r>
    </w:p>
    <w:p w:rsidR="00433A4B" w:rsidRDefault="00433A4B">
      <w:pPr>
        <w:pStyle w:val="ConsPlusNormal"/>
        <w:jc w:val="right"/>
      </w:pPr>
      <w:r>
        <w:t>муниципальных округов и городских округов, городских</w:t>
      </w:r>
    </w:p>
    <w:p w:rsidR="00433A4B" w:rsidRDefault="00433A4B">
      <w:pPr>
        <w:pStyle w:val="ConsPlusNormal"/>
        <w:jc w:val="right"/>
      </w:pPr>
      <w:r>
        <w:t>и сельских поселений Архангельской области на капитальный</w:t>
      </w:r>
    </w:p>
    <w:p w:rsidR="00433A4B" w:rsidRDefault="00433A4B">
      <w:pPr>
        <w:pStyle w:val="ConsPlusNormal"/>
        <w:jc w:val="right"/>
      </w:pPr>
      <w:r>
        <w:t>ремонт крытых спортивных объектов муниципальных образований</w:t>
      </w:r>
    </w:p>
    <w:p w:rsidR="00433A4B" w:rsidRDefault="00433A4B">
      <w:pPr>
        <w:pStyle w:val="ConsPlusNormal"/>
        <w:jc w:val="right"/>
      </w:pPr>
      <w:r>
        <w:t>Архангельской области</w:t>
      </w:r>
    </w:p>
    <w:p w:rsidR="00433A4B" w:rsidRDefault="00433A4B">
      <w:pPr>
        <w:pStyle w:val="ConsPlusNormal"/>
        <w:jc w:val="both"/>
      </w:pPr>
    </w:p>
    <w:p w:rsidR="00433A4B" w:rsidRDefault="00433A4B">
      <w:pPr>
        <w:pStyle w:val="ConsPlusNonformat"/>
        <w:jc w:val="both"/>
      </w:pPr>
      <w:r>
        <w:t xml:space="preserve">                                                                    (форма)</w:t>
      </w:r>
    </w:p>
    <w:p w:rsidR="00433A4B" w:rsidRDefault="00433A4B">
      <w:pPr>
        <w:pStyle w:val="ConsPlusNonformat"/>
        <w:jc w:val="both"/>
      </w:pPr>
    </w:p>
    <w:p w:rsidR="00433A4B" w:rsidRDefault="00433A4B">
      <w:pPr>
        <w:pStyle w:val="ConsPlusNonformat"/>
        <w:jc w:val="both"/>
      </w:pPr>
      <w:bookmarkStart w:id="179" w:name="P6424"/>
      <w:bookmarkEnd w:id="179"/>
      <w:r>
        <w:t xml:space="preserve">                                  ЗАЯВКА</w:t>
      </w:r>
    </w:p>
    <w:p w:rsidR="00433A4B" w:rsidRDefault="00433A4B">
      <w:pPr>
        <w:pStyle w:val="ConsPlusNonformat"/>
        <w:jc w:val="both"/>
      </w:pPr>
      <w:r>
        <w:t xml:space="preserve">             на участие в конкурсе на предоставление субсидий</w:t>
      </w:r>
    </w:p>
    <w:p w:rsidR="00433A4B" w:rsidRDefault="00433A4B">
      <w:pPr>
        <w:pStyle w:val="ConsPlusNonformat"/>
        <w:jc w:val="both"/>
      </w:pPr>
      <w:r>
        <w:t xml:space="preserve">           бюджетам муниципальных районов, муниципальных округов</w:t>
      </w:r>
    </w:p>
    <w:p w:rsidR="00433A4B" w:rsidRDefault="00433A4B">
      <w:pPr>
        <w:pStyle w:val="ConsPlusNonformat"/>
        <w:jc w:val="both"/>
      </w:pPr>
      <w:r>
        <w:t xml:space="preserve">            и городских округов, городских и сельских поселений</w:t>
      </w:r>
    </w:p>
    <w:p w:rsidR="00433A4B" w:rsidRDefault="00433A4B">
      <w:pPr>
        <w:pStyle w:val="ConsPlusNonformat"/>
        <w:jc w:val="both"/>
      </w:pPr>
      <w:r>
        <w:t xml:space="preserve">            Архангельской области на капитальный ремонт крытых</w:t>
      </w:r>
    </w:p>
    <w:p w:rsidR="00433A4B" w:rsidRDefault="00433A4B">
      <w:pPr>
        <w:pStyle w:val="ConsPlusNonformat"/>
        <w:jc w:val="both"/>
      </w:pPr>
      <w:r>
        <w:t xml:space="preserve">        спортивных объектов муниципальных образований</w:t>
      </w:r>
    </w:p>
    <w:p w:rsidR="00433A4B" w:rsidRDefault="00433A4B">
      <w:pPr>
        <w:pStyle w:val="ConsPlusNonformat"/>
        <w:jc w:val="both"/>
      </w:pPr>
      <w:r>
        <w:t xml:space="preserve">                           Архангельской области</w:t>
      </w:r>
    </w:p>
    <w:p w:rsidR="00433A4B" w:rsidRDefault="00433A4B">
      <w:pPr>
        <w:pStyle w:val="ConsPlusNonformat"/>
        <w:jc w:val="both"/>
      </w:pPr>
    </w:p>
    <w:p w:rsidR="00433A4B" w:rsidRDefault="00433A4B">
      <w:pPr>
        <w:pStyle w:val="ConsPlusNonformat"/>
        <w:jc w:val="both"/>
      </w:pPr>
      <w:r>
        <w:t xml:space="preserve">    В  соответствии со </w:t>
      </w:r>
      <w:hyperlink r:id="rId360">
        <w:r>
          <w:rPr>
            <w:color w:val="0000FF"/>
          </w:rPr>
          <w:t>статьей 139</w:t>
        </w:r>
      </w:hyperlink>
      <w:r>
        <w:t xml:space="preserve"> Бюджетного кодекса Российской Федерации,</w:t>
      </w:r>
    </w:p>
    <w:p w:rsidR="00433A4B" w:rsidRDefault="00433A4B">
      <w:pPr>
        <w:pStyle w:val="ConsPlusNonformat"/>
        <w:jc w:val="both"/>
      </w:pPr>
      <w:r>
        <w:t xml:space="preserve">государственной   </w:t>
      </w:r>
      <w:hyperlink w:anchor="P56">
        <w:r>
          <w:rPr>
            <w:color w:val="0000FF"/>
          </w:rPr>
          <w:t>программой</w:t>
        </w:r>
      </w:hyperlink>
      <w:r>
        <w:t xml:space="preserve">  Архангельской  области  "Развитие  физической</w:t>
      </w:r>
    </w:p>
    <w:p w:rsidR="00433A4B" w:rsidRDefault="00433A4B">
      <w:pPr>
        <w:pStyle w:val="ConsPlusNonformat"/>
        <w:jc w:val="both"/>
      </w:pPr>
      <w:r>
        <w:t>культуры  и  спорта  в  Архангельской области", утвержденной постановлением</w:t>
      </w:r>
    </w:p>
    <w:p w:rsidR="00433A4B" w:rsidRDefault="00433A4B">
      <w:pPr>
        <w:pStyle w:val="ConsPlusNonformat"/>
        <w:jc w:val="both"/>
      </w:pPr>
      <w:r>
        <w:t>Правительства Архангельской области от 9 октября 2020 года N 664-пп,</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(наименование муниципального образования Архангельской</w:t>
      </w:r>
    </w:p>
    <w:p w:rsidR="00433A4B" w:rsidRDefault="00433A4B">
      <w:pPr>
        <w:pStyle w:val="ConsPlusNonformat"/>
        <w:jc w:val="both"/>
      </w:pPr>
      <w:r>
        <w:t xml:space="preserve">                                 области)</w:t>
      </w:r>
    </w:p>
    <w:p w:rsidR="00433A4B" w:rsidRDefault="00433A4B">
      <w:pPr>
        <w:pStyle w:val="ConsPlusNonformat"/>
        <w:jc w:val="both"/>
      </w:pPr>
      <w:r>
        <w:t>в лице ____________________________________________________________________</w:t>
      </w:r>
    </w:p>
    <w:p w:rsidR="00433A4B" w:rsidRDefault="00433A4B">
      <w:pPr>
        <w:pStyle w:val="ConsPlusNonformat"/>
        <w:jc w:val="both"/>
      </w:pPr>
      <w:r>
        <w:t xml:space="preserve">        (фамилия, имя, отчество (при наличии) главы муниципального</w:t>
      </w:r>
    </w:p>
    <w:p w:rsidR="00433A4B" w:rsidRDefault="00433A4B">
      <w:pPr>
        <w:pStyle w:val="ConsPlusNonformat"/>
        <w:jc w:val="both"/>
      </w:pPr>
      <w:r>
        <w:t xml:space="preserve">                    образования Архангельской области)</w:t>
      </w:r>
    </w:p>
    <w:p w:rsidR="00433A4B" w:rsidRDefault="00433A4B">
      <w:pPr>
        <w:pStyle w:val="ConsPlusNonformat"/>
        <w:jc w:val="both"/>
      </w:pPr>
      <w:r>
        <w:t>просит предоставить в 20__ году субсидию в размере ________________________</w:t>
      </w:r>
    </w:p>
    <w:p w:rsidR="00433A4B" w:rsidRDefault="00433A4B">
      <w:pPr>
        <w:pStyle w:val="ConsPlusNonformat"/>
        <w:jc w:val="both"/>
      </w:pPr>
      <w:r>
        <w:t>тыс. рублей на мероприятия по капитальному ремонту спортивного объекта</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lastRenderedPageBreak/>
        <w:t xml:space="preserve">           (наименование муниципальной организации, спортивного</w:t>
      </w:r>
    </w:p>
    <w:p w:rsidR="00433A4B" w:rsidRDefault="00433A4B">
      <w:pPr>
        <w:pStyle w:val="ConsPlusNonformat"/>
        <w:jc w:val="both"/>
      </w:pPr>
      <w:r>
        <w:t xml:space="preserve">                                 объекта)</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2"/>
        <w:gridCol w:w="1560"/>
        <w:gridCol w:w="3402"/>
        <w:gridCol w:w="1479"/>
      </w:tblGrid>
      <w:tr w:rsidR="00433A4B">
        <w:tc>
          <w:tcPr>
            <w:tcW w:w="4172" w:type="dxa"/>
            <w:gridSpan w:val="2"/>
          </w:tcPr>
          <w:p w:rsidR="00433A4B" w:rsidRDefault="00433A4B">
            <w:pPr>
              <w:pStyle w:val="ConsPlusNormal"/>
            </w:pPr>
            <w:r>
              <w:t>Наименование мероприятия</w:t>
            </w:r>
          </w:p>
        </w:tc>
        <w:tc>
          <w:tcPr>
            <w:tcW w:w="4881" w:type="dxa"/>
            <w:gridSpan w:val="2"/>
          </w:tcPr>
          <w:p w:rsidR="00433A4B" w:rsidRDefault="00433A4B">
            <w:pPr>
              <w:pStyle w:val="ConsPlusNormal"/>
            </w:pPr>
          </w:p>
        </w:tc>
      </w:tr>
      <w:tr w:rsidR="00433A4B">
        <w:tc>
          <w:tcPr>
            <w:tcW w:w="9053" w:type="dxa"/>
            <w:gridSpan w:val="4"/>
          </w:tcPr>
          <w:p w:rsidR="00433A4B" w:rsidRDefault="00433A4B">
            <w:pPr>
              <w:pStyle w:val="ConsPlusNormal"/>
            </w:pPr>
            <w:r>
              <w:t>Сметная стоимость (тыс. рублей)</w:t>
            </w:r>
          </w:p>
        </w:tc>
      </w:tr>
      <w:tr w:rsidR="00433A4B">
        <w:tc>
          <w:tcPr>
            <w:tcW w:w="2612" w:type="dxa"/>
          </w:tcPr>
          <w:p w:rsidR="00433A4B" w:rsidRDefault="00433A4B">
            <w:pPr>
              <w:pStyle w:val="ConsPlusNormal"/>
            </w:pPr>
            <w:r>
              <w:t>Размер запрашиваемой субсидии из областного бюджета (тыс. рублей)</w:t>
            </w:r>
          </w:p>
        </w:tc>
        <w:tc>
          <w:tcPr>
            <w:tcW w:w="1560" w:type="dxa"/>
          </w:tcPr>
          <w:p w:rsidR="00433A4B" w:rsidRDefault="00433A4B">
            <w:pPr>
              <w:pStyle w:val="ConsPlusNormal"/>
            </w:pPr>
          </w:p>
        </w:tc>
        <w:tc>
          <w:tcPr>
            <w:tcW w:w="3402" w:type="dxa"/>
          </w:tcPr>
          <w:p w:rsidR="00433A4B" w:rsidRDefault="00433A4B">
            <w:pPr>
              <w:pStyle w:val="ConsPlusNormal"/>
            </w:pPr>
            <w:r>
              <w:t>Размер расходов местного бюджета муниципального образования Архангельской области (тыс. рублей)</w:t>
            </w:r>
          </w:p>
        </w:tc>
        <w:tc>
          <w:tcPr>
            <w:tcW w:w="1479" w:type="dxa"/>
          </w:tcPr>
          <w:p w:rsidR="00433A4B" w:rsidRDefault="00433A4B">
            <w:pPr>
              <w:pStyle w:val="ConsPlusNormal"/>
            </w:pPr>
          </w:p>
        </w:tc>
      </w:tr>
      <w:tr w:rsidR="00433A4B">
        <w:tc>
          <w:tcPr>
            <w:tcW w:w="4172" w:type="dxa"/>
            <w:gridSpan w:val="2"/>
          </w:tcPr>
          <w:p w:rsidR="00433A4B" w:rsidRDefault="00433A4B">
            <w:pPr>
              <w:pStyle w:val="ConsPlusNormal"/>
            </w:pPr>
            <w:r>
              <w:t xml:space="preserve">Объем привлекаемых внебюджетных средств </w:t>
            </w:r>
            <w:hyperlink w:anchor="P6461">
              <w:r>
                <w:rPr>
                  <w:color w:val="0000FF"/>
                </w:rPr>
                <w:t>&lt;*&gt;</w:t>
              </w:r>
            </w:hyperlink>
            <w:r>
              <w:t xml:space="preserve"> (тыс. рублей)</w:t>
            </w:r>
          </w:p>
        </w:tc>
        <w:tc>
          <w:tcPr>
            <w:tcW w:w="4881" w:type="dxa"/>
            <w:gridSpan w:val="2"/>
          </w:tcPr>
          <w:p w:rsidR="00433A4B" w:rsidRDefault="00433A4B">
            <w:pPr>
              <w:pStyle w:val="ConsPlusNormal"/>
            </w:pPr>
          </w:p>
        </w:tc>
      </w:tr>
      <w:tr w:rsidR="00433A4B">
        <w:tc>
          <w:tcPr>
            <w:tcW w:w="4172" w:type="dxa"/>
            <w:gridSpan w:val="2"/>
          </w:tcPr>
          <w:p w:rsidR="00433A4B" w:rsidRDefault="00433A4B">
            <w:pPr>
              <w:pStyle w:val="ConsPlusNormal"/>
            </w:pPr>
            <w:r>
              <w:t>Единовременная пропускная способность спортивного объекта (человек)</w:t>
            </w:r>
          </w:p>
        </w:tc>
        <w:tc>
          <w:tcPr>
            <w:tcW w:w="4881" w:type="dxa"/>
            <w:gridSpan w:val="2"/>
          </w:tcPr>
          <w:p w:rsidR="00433A4B" w:rsidRDefault="00433A4B">
            <w:pPr>
              <w:pStyle w:val="ConsPlusNormal"/>
            </w:pPr>
          </w:p>
        </w:tc>
      </w:tr>
    </w:tbl>
    <w:p w:rsidR="00433A4B" w:rsidRDefault="00433A4B">
      <w:pPr>
        <w:pStyle w:val="ConsPlusNormal"/>
        <w:jc w:val="both"/>
      </w:pPr>
    </w:p>
    <w:p w:rsidR="00433A4B" w:rsidRDefault="00433A4B">
      <w:pPr>
        <w:pStyle w:val="ConsPlusNormal"/>
        <w:ind w:firstLine="540"/>
        <w:jc w:val="both"/>
      </w:pPr>
      <w:r>
        <w:t>--------------------------------</w:t>
      </w:r>
    </w:p>
    <w:p w:rsidR="00433A4B" w:rsidRDefault="00433A4B">
      <w:pPr>
        <w:pStyle w:val="ConsPlusNormal"/>
        <w:spacing w:before="200"/>
        <w:ind w:firstLine="540"/>
        <w:jc w:val="both"/>
      </w:pPr>
      <w:bookmarkStart w:id="180" w:name="P6461"/>
      <w:bookmarkEnd w:id="180"/>
      <w:r>
        <w:t>&lt;*&gt; Наличие соглашения у муниципального образования.</w:t>
      </w:r>
    </w:p>
    <w:p w:rsidR="00433A4B" w:rsidRDefault="00433A4B">
      <w:pPr>
        <w:pStyle w:val="ConsPlusNormal"/>
        <w:jc w:val="both"/>
      </w:pPr>
    </w:p>
    <w:p w:rsidR="00433A4B" w:rsidRDefault="00433A4B">
      <w:pPr>
        <w:pStyle w:val="ConsPlusNonformat"/>
        <w:jc w:val="both"/>
      </w:pPr>
      <w:r>
        <w:t xml:space="preserve">    Должность, фамилия, имя, отчество (при наличии) лица, ответственного за</w:t>
      </w:r>
    </w:p>
    <w:p w:rsidR="00433A4B" w:rsidRDefault="00433A4B">
      <w:pPr>
        <w:pStyle w:val="ConsPlusNonformat"/>
        <w:jc w:val="both"/>
      </w:pPr>
      <w:r>
        <w:t>реализацию мероприятия, его контактные телефоны</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Глава  муниципального образования Архангельской области</w:t>
      </w:r>
    </w:p>
    <w:p w:rsidR="00433A4B" w:rsidRDefault="00433A4B">
      <w:pPr>
        <w:pStyle w:val="ConsPlusNonformat"/>
        <w:jc w:val="both"/>
      </w:pPr>
      <w:r>
        <w:t xml:space="preserve"> ______________ ________________________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"___"_______________20___ г.</w:t>
      </w:r>
    </w:p>
    <w:p w:rsidR="00433A4B" w:rsidRDefault="00433A4B">
      <w:pPr>
        <w:pStyle w:val="ConsPlusNonformat"/>
        <w:jc w:val="both"/>
      </w:pPr>
      <w:r>
        <w:t>М.П. (при наличии)</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2</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предоставление субсидий бюджетам муниципальных районов,</w:t>
      </w:r>
    </w:p>
    <w:p w:rsidR="00433A4B" w:rsidRDefault="00433A4B">
      <w:pPr>
        <w:pStyle w:val="ConsPlusNormal"/>
        <w:jc w:val="right"/>
      </w:pPr>
      <w:r>
        <w:t>муниципальных округов и городских округов, городских</w:t>
      </w:r>
    </w:p>
    <w:p w:rsidR="00433A4B" w:rsidRDefault="00433A4B">
      <w:pPr>
        <w:pStyle w:val="ConsPlusNormal"/>
        <w:jc w:val="right"/>
      </w:pPr>
      <w:r>
        <w:t>и сельских поселений Архангельской области на капитальный</w:t>
      </w:r>
    </w:p>
    <w:p w:rsidR="00433A4B" w:rsidRDefault="00433A4B">
      <w:pPr>
        <w:pStyle w:val="ConsPlusNormal"/>
        <w:jc w:val="right"/>
      </w:pPr>
      <w:r>
        <w:t>ремонт крытых спортивных объектов муниципальных образований</w:t>
      </w:r>
    </w:p>
    <w:p w:rsidR="00433A4B" w:rsidRDefault="00433A4B">
      <w:pPr>
        <w:pStyle w:val="ConsPlusNormal"/>
        <w:jc w:val="right"/>
      </w:pPr>
      <w:r>
        <w:t>Архангельской области</w:t>
      </w:r>
    </w:p>
    <w:p w:rsidR="00433A4B" w:rsidRDefault="00433A4B">
      <w:pPr>
        <w:pStyle w:val="ConsPlusNormal"/>
        <w:jc w:val="both"/>
      </w:pPr>
    </w:p>
    <w:p w:rsidR="00433A4B" w:rsidRDefault="00433A4B">
      <w:pPr>
        <w:pStyle w:val="ConsPlusNormal"/>
        <w:jc w:val="right"/>
      </w:pPr>
      <w:r>
        <w:t>(форма)</w:t>
      </w:r>
    </w:p>
    <w:p w:rsidR="00433A4B" w:rsidRDefault="00433A4B">
      <w:pPr>
        <w:pStyle w:val="ConsPlusNormal"/>
        <w:jc w:val="both"/>
      </w:pPr>
    </w:p>
    <w:p w:rsidR="00433A4B" w:rsidRDefault="00433A4B">
      <w:pPr>
        <w:pStyle w:val="ConsPlusTitle"/>
        <w:jc w:val="center"/>
      </w:pPr>
      <w:bookmarkStart w:id="181" w:name="P6488"/>
      <w:bookmarkEnd w:id="181"/>
      <w:r>
        <w:t>РЕЕСТР ЗАЯВОК</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784"/>
        <w:gridCol w:w="2382"/>
        <w:gridCol w:w="2382"/>
      </w:tblGrid>
      <w:tr w:rsidR="00433A4B">
        <w:tc>
          <w:tcPr>
            <w:tcW w:w="488" w:type="dxa"/>
          </w:tcPr>
          <w:p w:rsidR="00433A4B" w:rsidRDefault="00433A4B">
            <w:pPr>
              <w:pStyle w:val="ConsPlusNormal"/>
              <w:jc w:val="center"/>
            </w:pPr>
            <w:r>
              <w:t>N п/п</w:t>
            </w:r>
          </w:p>
        </w:tc>
        <w:tc>
          <w:tcPr>
            <w:tcW w:w="3784" w:type="dxa"/>
          </w:tcPr>
          <w:p w:rsidR="00433A4B" w:rsidRDefault="00433A4B">
            <w:pPr>
              <w:pStyle w:val="ConsPlusNormal"/>
              <w:jc w:val="center"/>
            </w:pPr>
            <w:r>
              <w:t>Муниципальное образование Архангельской области</w:t>
            </w:r>
          </w:p>
        </w:tc>
        <w:tc>
          <w:tcPr>
            <w:tcW w:w="2382" w:type="dxa"/>
          </w:tcPr>
          <w:p w:rsidR="00433A4B" w:rsidRDefault="00433A4B">
            <w:pPr>
              <w:pStyle w:val="ConsPlusNormal"/>
              <w:jc w:val="center"/>
            </w:pPr>
            <w:r>
              <w:t>Тип и адрес спортивного объекта</w:t>
            </w:r>
          </w:p>
        </w:tc>
        <w:tc>
          <w:tcPr>
            <w:tcW w:w="2382" w:type="dxa"/>
          </w:tcPr>
          <w:p w:rsidR="00433A4B" w:rsidRDefault="00433A4B">
            <w:pPr>
              <w:pStyle w:val="ConsPlusNormal"/>
              <w:jc w:val="center"/>
            </w:pPr>
            <w:r>
              <w:t>Дата и время регистрации заявки</w:t>
            </w:r>
          </w:p>
        </w:tc>
      </w:tr>
      <w:tr w:rsidR="00433A4B">
        <w:tc>
          <w:tcPr>
            <w:tcW w:w="488" w:type="dxa"/>
          </w:tcPr>
          <w:p w:rsidR="00433A4B" w:rsidRDefault="00433A4B">
            <w:pPr>
              <w:pStyle w:val="ConsPlusNormal"/>
            </w:pPr>
          </w:p>
        </w:tc>
        <w:tc>
          <w:tcPr>
            <w:tcW w:w="3784" w:type="dxa"/>
          </w:tcPr>
          <w:p w:rsidR="00433A4B" w:rsidRDefault="00433A4B">
            <w:pPr>
              <w:pStyle w:val="ConsPlusNormal"/>
            </w:pPr>
          </w:p>
        </w:tc>
        <w:tc>
          <w:tcPr>
            <w:tcW w:w="2382" w:type="dxa"/>
          </w:tcPr>
          <w:p w:rsidR="00433A4B" w:rsidRDefault="00433A4B">
            <w:pPr>
              <w:pStyle w:val="ConsPlusNormal"/>
            </w:pPr>
          </w:p>
        </w:tc>
        <w:tc>
          <w:tcPr>
            <w:tcW w:w="2382" w:type="dxa"/>
          </w:tcPr>
          <w:p w:rsidR="00433A4B" w:rsidRDefault="00433A4B">
            <w:pPr>
              <w:pStyle w:val="ConsPlusNormal"/>
            </w:pPr>
          </w:p>
        </w:tc>
      </w:tr>
      <w:tr w:rsidR="00433A4B">
        <w:tc>
          <w:tcPr>
            <w:tcW w:w="488" w:type="dxa"/>
          </w:tcPr>
          <w:p w:rsidR="00433A4B" w:rsidRDefault="00433A4B">
            <w:pPr>
              <w:pStyle w:val="ConsPlusNormal"/>
            </w:pPr>
          </w:p>
        </w:tc>
        <w:tc>
          <w:tcPr>
            <w:tcW w:w="3784" w:type="dxa"/>
          </w:tcPr>
          <w:p w:rsidR="00433A4B" w:rsidRDefault="00433A4B">
            <w:pPr>
              <w:pStyle w:val="ConsPlusNormal"/>
            </w:pPr>
          </w:p>
        </w:tc>
        <w:tc>
          <w:tcPr>
            <w:tcW w:w="2382" w:type="dxa"/>
          </w:tcPr>
          <w:p w:rsidR="00433A4B" w:rsidRDefault="00433A4B">
            <w:pPr>
              <w:pStyle w:val="ConsPlusNormal"/>
            </w:pPr>
          </w:p>
        </w:tc>
        <w:tc>
          <w:tcPr>
            <w:tcW w:w="2382" w:type="dxa"/>
          </w:tcPr>
          <w:p w:rsidR="00433A4B" w:rsidRDefault="00433A4B">
            <w:pPr>
              <w:pStyle w:val="ConsPlusNormal"/>
            </w:pPr>
          </w:p>
        </w:tc>
      </w:tr>
      <w:tr w:rsidR="00433A4B">
        <w:tc>
          <w:tcPr>
            <w:tcW w:w="488" w:type="dxa"/>
          </w:tcPr>
          <w:p w:rsidR="00433A4B" w:rsidRDefault="00433A4B">
            <w:pPr>
              <w:pStyle w:val="ConsPlusNormal"/>
            </w:pPr>
          </w:p>
        </w:tc>
        <w:tc>
          <w:tcPr>
            <w:tcW w:w="3784" w:type="dxa"/>
          </w:tcPr>
          <w:p w:rsidR="00433A4B" w:rsidRDefault="00433A4B">
            <w:pPr>
              <w:pStyle w:val="ConsPlusNormal"/>
            </w:pPr>
          </w:p>
        </w:tc>
        <w:tc>
          <w:tcPr>
            <w:tcW w:w="2382" w:type="dxa"/>
          </w:tcPr>
          <w:p w:rsidR="00433A4B" w:rsidRDefault="00433A4B">
            <w:pPr>
              <w:pStyle w:val="ConsPlusNormal"/>
            </w:pPr>
          </w:p>
        </w:tc>
        <w:tc>
          <w:tcPr>
            <w:tcW w:w="2382" w:type="dxa"/>
          </w:tcPr>
          <w:p w:rsidR="00433A4B" w:rsidRDefault="00433A4B">
            <w:pPr>
              <w:pStyle w:val="ConsPlusNormal"/>
            </w:pPr>
          </w:p>
        </w:tc>
      </w:tr>
    </w:tbl>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lastRenderedPageBreak/>
        <w:t>Приложение N 3</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предоставление субсидий бюджетам муниципальных районов,</w:t>
      </w:r>
    </w:p>
    <w:p w:rsidR="00433A4B" w:rsidRDefault="00433A4B">
      <w:pPr>
        <w:pStyle w:val="ConsPlusNormal"/>
        <w:jc w:val="right"/>
      </w:pPr>
      <w:r>
        <w:t>муниципальных округов и городских округов, городских</w:t>
      </w:r>
    </w:p>
    <w:p w:rsidR="00433A4B" w:rsidRDefault="00433A4B">
      <w:pPr>
        <w:pStyle w:val="ConsPlusNormal"/>
        <w:jc w:val="right"/>
      </w:pPr>
      <w:r>
        <w:t>и сельских поселений Архангельской области на капитальный</w:t>
      </w:r>
    </w:p>
    <w:p w:rsidR="00433A4B" w:rsidRDefault="00433A4B">
      <w:pPr>
        <w:pStyle w:val="ConsPlusNormal"/>
        <w:jc w:val="right"/>
      </w:pPr>
      <w:r>
        <w:t>ремонт крытых спортивных объектов муниципальных образований</w:t>
      </w:r>
    </w:p>
    <w:p w:rsidR="00433A4B" w:rsidRDefault="00433A4B">
      <w:pPr>
        <w:pStyle w:val="ConsPlusNormal"/>
        <w:jc w:val="right"/>
      </w:pPr>
      <w:r>
        <w:t>Архангельской области</w:t>
      </w:r>
    </w:p>
    <w:p w:rsidR="00433A4B" w:rsidRDefault="00433A4B">
      <w:pPr>
        <w:pStyle w:val="ConsPlusNormal"/>
        <w:jc w:val="both"/>
      </w:pPr>
    </w:p>
    <w:p w:rsidR="00433A4B" w:rsidRDefault="00433A4B">
      <w:pPr>
        <w:pStyle w:val="ConsPlusTitle"/>
        <w:jc w:val="center"/>
      </w:pPr>
      <w:bookmarkStart w:id="182" w:name="P6519"/>
      <w:bookmarkEnd w:id="182"/>
      <w:r>
        <w:t>КРИТЕРИИ</w:t>
      </w:r>
    </w:p>
    <w:p w:rsidR="00433A4B" w:rsidRDefault="00433A4B">
      <w:pPr>
        <w:pStyle w:val="ConsPlusTitle"/>
        <w:jc w:val="center"/>
      </w:pPr>
      <w:r>
        <w:t>оценки конкурсной документации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361">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25.10.2021 N 584-пп)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63"/>
        <w:gridCol w:w="1587"/>
        <w:gridCol w:w="964"/>
      </w:tblGrid>
      <w:tr w:rsidR="00433A4B">
        <w:tc>
          <w:tcPr>
            <w:tcW w:w="6463" w:type="dxa"/>
          </w:tcPr>
          <w:p w:rsidR="00433A4B" w:rsidRDefault="00433A4B">
            <w:pPr>
              <w:pStyle w:val="ConsPlusNormal"/>
              <w:jc w:val="center"/>
            </w:pPr>
            <w:r>
              <w:t>Наименование критерия</w:t>
            </w:r>
          </w:p>
        </w:tc>
        <w:tc>
          <w:tcPr>
            <w:tcW w:w="1587" w:type="dxa"/>
          </w:tcPr>
          <w:p w:rsidR="00433A4B" w:rsidRDefault="00433A4B">
            <w:pPr>
              <w:pStyle w:val="ConsPlusNormal"/>
              <w:jc w:val="center"/>
            </w:pPr>
            <w:r>
              <w:t>Диапазон значений</w:t>
            </w:r>
          </w:p>
        </w:tc>
        <w:tc>
          <w:tcPr>
            <w:tcW w:w="964" w:type="dxa"/>
          </w:tcPr>
          <w:p w:rsidR="00433A4B" w:rsidRDefault="00433A4B">
            <w:pPr>
              <w:pStyle w:val="ConsPlusNormal"/>
              <w:jc w:val="center"/>
            </w:pPr>
            <w:r>
              <w:t>Оценка</w:t>
            </w:r>
          </w:p>
        </w:tc>
      </w:tr>
      <w:tr w:rsidR="00433A4B">
        <w:tc>
          <w:tcPr>
            <w:tcW w:w="6463" w:type="dxa"/>
          </w:tcPr>
          <w:p w:rsidR="00433A4B" w:rsidRDefault="00433A4B">
            <w:pPr>
              <w:pStyle w:val="ConsPlusNormal"/>
              <w:jc w:val="center"/>
            </w:pPr>
            <w:r>
              <w:t>1</w:t>
            </w:r>
          </w:p>
        </w:tc>
        <w:tc>
          <w:tcPr>
            <w:tcW w:w="1587" w:type="dxa"/>
          </w:tcPr>
          <w:p w:rsidR="00433A4B" w:rsidRDefault="00433A4B">
            <w:pPr>
              <w:pStyle w:val="ConsPlusNormal"/>
              <w:jc w:val="center"/>
            </w:pPr>
            <w:r>
              <w:t>2</w:t>
            </w:r>
          </w:p>
        </w:tc>
        <w:tc>
          <w:tcPr>
            <w:tcW w:w="964" w:type="dxa"/>
          </w:tcPr>
          <w:p w:rsidR="00433A4B" w:rsidRDefault="00433A4B">
            <w:pPr>
              <w:pStyle w:val="ConsPlusNormal"/>
              <w:jc w:val="center"/>
            </w:pPr>
            <w:r>
              <w:t>3</w:t>
            </w:r>
          </w:p>
        </w:tc>
      </w:tr>
      <w:tr w:rsidR="00433A4B">
        <w:tc>
          <w:tcPr>
            <w:tcW w:w="6463" w:type="dxa"/>
            <w:vMerge w:val="restart"/>
          </w:tcPr>
          <w:p w:rsidR="00433A4B" w:rsidRDefault="00433A4B">
            <w:pPr>
              <w:pStyle w:val="ConsPlusNormal"/>
            </w:pPr>
            <w:r>
              <w:t>1. Единовременная пропускная способность спортивного объекта (чел.)</w:t>
            </w:r>
          </w:p>
        </w:tc>
        <w:tc>
          <w:tcPr>
            <w:tcW w:w="1587" w:type="dxa"/>
          </w:tcPr>
          <w:p w:rsidR="00433A4B" w:rsidRDefault="00433A4B">
            <w:pPr>
              <w:pStyle w:val="ConsPlusNormal"/>
              <w:jc w:val="center"/>
            </w:pPr>
            <w:r>
              <w:t>До 30 чел.</w:t>
            </w:r>
          </w:p>
        </w:tc>
        <w:tc>
          <w:tcPr>
            <w:tcW w:w="964" w:type="dxa"/>
          </w:tcPr>
          <w:p w:rsidR="00433A4B" w:rsidRDefault="00433A4B">
            <w:pPr>
              <w:pStyle w:val="ConsPlusNormal"/>
              <w:jc w:val="center"/>
            </w:pPr>
            <w:r>
              <w:t>0</w:t>
            </w:r>
          </w:p>
        </w:tc>
      </w:tr>
      <w:tr w:rsidR="00433A4B">
        <w:tc>
          <w:tcPr>
            <w:tcW w:w="6463" w:type="dxa"/>
            <w:vMerge/>
          </w:tcPr>
          <w:p w:rsidR="00433A4B" w:rsidRDefault="00433A4B">
            <w:pPr>
              <w:pStyle w:val="ConsPlusNormal"/>
            </w:pPr>
          </w:p>
        </w:tc>
        <w:tc>
          <w:tcPr>
            <w:tcW w:w="1587" w:type="dxa"/>
          </w:tcPr>
          <w:p w:rsidR="00433A4B" w:rsidRDefault="00433A4B">
            <w:pPr>
              <w:pStyle w:val="ConsPlusNormal"/>
              <w:jc w:val="center"/>
            </w:pPr>
            <w:r>
              <w:t>30 - 50 чел.</w:t>
            </w:r>
          </w:p>
        </w:tc>
        <w:tc>
          <w:tcPr>
            <w:tcW w:w="964" w:type="dxa"/>
          </w:tcPr>
          <w:p w:rsidR="00433A4B" w:rsidRDefault="00433A4B">
            <w:pPr>
              <w:pStyle w:val="ConsPlusNormal"/>
              <w:jc w:val="center"/>
            </w:pPr>
            <w:r>
              <w:t>1</w:t>
            </w:r>
          </w:p>
        </w:tc>
      </w:tr>
      <w:tr w:rsidR="00433A4B">
        <w:tc>
          <w:tcPr>
            <w:tcW w:w="6463" w:type="dxa"/>
            <w:vMerge/>
          </w:tcPr>
          <w:p w:rsidR="00433A4B" w:rsidRDefault="00433A4B">
            <w:pPr>
              <w:pStyle w:val="ConsPlusNormal"/>
            </w:pPr>
          </w:p>
        </w:tc>
        <w:tc>
          <w:tcPr>
            <w:tcW w:w="1587" w:type="dxa"/>
          </w:tcPr>
          <w:p w:rsidR="00433A4B" w:rsidRDefault="00433A4B">
            <w:pPr>
              <w:pStyle w:val="ConsPlusNormal"/>
              <w:jc w:val="center"/>
            </w:pPr>
            <w:r>
              <w:t>Более 50 чел.</w:t>
            </w:r>
          </w:p>
        </w:tc>
        <w:tc>
          <w:tcPr>
            <w:tcW w:w="964" w:type="dxa"/>
          </w:tcPr>
          <w:p w:rsidR="00433A4B" w:rsidRDefault="00433A4B">
            <w:pPr>
              <w:pStyle w:val="ConsPlusNormal"/>
              <w:jc w:val="center"/>
            </w:pPr>
            <w:r>
              <w:t>2</w:t>
            </w:r>
          </w:p>
        </w:tc>
      </w:tr>
      <w:tr w:rsidR="00433A4B">
        <w:tc>
          <w:tcPr>
            <w:tcW w:w="6463" w:type="dxa"/>
            <w:vMerge w:val="restart"/>
          </w:tcPr>
          <w:p w:rsidR="00433A4B" w:rsidRDefault="00433A4B">
            <w:pPr>
              <w:pStyle w:val="ConsPlusNormal"/>
            </w:pPr>
            <w:r>
              <w:t>2. Привлечение внебюджетных источников финансирования на капитальный ремонт спортивного объекта (процентов от сметной стоимости)</w:t>
            </w:r>
          </w:p>
        </w:tc>
        <w:tc>
          <w:tcPr>
            <w:tcW w:w="1587" w:type="dxa"/>
          </w:tcPr>
          <w:p w:rsidR="00433A4B" w:rsidRDefault="00433A4B">
            <w:pPr>
              <w:pStyle w:val="ConsPlusNormal"/>
              <w:jc w:val="center"/>
            </w:pPr>
            <w:r>
              <w:t>До 5%</w:t>
            </w:r>
          </w:p>
        </w:tc>
        <w:tc>
          <w:tcPr>
            <w:tcW w:w="964" w:type="dxa"/>
          </w:tcPr>
          <w:p w:rsidR="00433A4B" w:rsidRDefault="00433A4B">
            <w:pPr>
              <w:pStyle w:val="ConsPlusNormal"/>
              <w:jc w:val="center"/>
            </w:pPr>
            <w:r>
              <w:t>0</w:t>
            </w:r>
          </w:p>
        </w:tc>
      </w:tr>
      <w:tr w:rsidR="00433A4B">
        <w:tc>
          <w:tcPr>
            <w:tcW w:w="6463" w:type="dxa"/>
            <w:vMerge/>
          </w:tcPr>
          <w:p w:rsidR="00433A4B" w:rsidRDefault="00433A4B">
            <w:pPr>
              <w:pStyle w:val="ConsPlusNormal"/>
            </w:pPr>
          </w:p>
        </w:tc>
        <w:tc>
          <w:tcPr>
            <w:tcW w:w="1587" w:type="dxa"/>
          </w:tcPr>
          <w:p w:rsidR="00433A4B" w:rsidRDefault="00433A4B">
            <w:pPr>
              <w:pStyle w:val="ConsPlusNormal"/>
              <w:jc w:val="center"/>
            </w:pPr>
            <w:r>
              <w:t>5 - 15%</w:t>
            </w:r>
          </w:p>
        </w:tc>
        <w:tc>
          <w:tcPr>
            <w:tcW w:w="964" w:type="dxa"/>
          </w:tcPr>
          <w:p w:rsidR="00433A4B" w:rsidRDefault="00433A4B">
            <w:pPr>
              <w:pStyle w:val="ConsPlusNormal"/>
              <w:jc w:val="center"/>
            </w:pPr>
            <w:r>
              <w:t>1</w:t>
            </w:r>
          </w:p>
        </w:tc>
      </w:tr>
      <w:tr w:rsidR="00433A4B">
        <w:tc>
          <w:tcPr>
            <w:tcW w:w="6463" w:type="dxa"/>
            <w:vMerge/>
          </w:tcPr>
          <w:p w:rsidR="00433A4B" w:rsidRDefault="00433A4B">
            <w:pPr>
              <w:pStyle w:val="ConsPlusNormal"/>
            </w:pPr>
          </w:p>
        </w:tc>
        <w:tc>
          <w:tcPr>
            <w:tcW w:w="1587" w:type="dxa"/>
          </w:tcPr>
          <w:p w:rsidR="00433A4B" w:rsidRDefault="00433A4B">
            <w:pPr>
              <w:pStyle w:val="ConsPlusNormal"/>
              <w:jc w:val="center"/>
            </w:pPr>
            <w:r>
              <w:t>Более 15%</w:t>
            </w:r>
          </w:p>
        </w:tc>
        <w:tc>
          <w:tcPr>
            <w:tcW w:w="964" w:type="dxa"/>
          </w:tcPr>
          <w:p w:rsidR="00433A4B" w:rsidRDefault="00433A4B">
            <w:pPr>
              <w:pStyle w:val="ConsPlusNormal"/>
              <w:jc w:val="center"/>
            </w:pPr>
            <w:r>
              <w:t>2</w:t>
            </w:r>
          </w:p>
        </w:tc>
      </w:tr>
      <w:tr w:rsidR="00433A4B">
        <w:tc>
          <w:tcPr>
            <w:tcW w:w="9014" w:type="dxa"/>
            <w:gridSpan w:val="3"/>
          </w:tcPr>
          <w:p w:rsidR="00433A4B" w:rsidRDefault="00433A4B">
            <w:pPr>
              <w:pStyle w:val="ConsPlusNormal"/>
            </w:pPr>
            <w:r>
              <w:t>3. Объем средств местного бюджета, предусмотренный на реализацию мероприятий по капитальному ремонту спортивного объекта (процентов от сметной стоимости):</w:t>
            </w:r>
          </w:p>
        </w:tc>
      </w:tr>
      <w:tr w:rsidR="00433A4B">
        <w:tc>
          <w:tcPr>
            <w:tcW w:w="8050" w:type="dxa"/>
            <w:gridSpan w:val="2"/>
          </w:tcPr>
          <w:p w:rsidR="00433A4B" w:rsidRDefault="00433A4B">
            <w:pPr>
              <w:pStyle w:val="ConsPlusNormal"/>
            </w:pPr>
            <w:r>
              <w:t>объем софинансирования за счет средств местного бюджета не позволяет снизить предельный уровень софинансирования из областного бюджета</w:t>
            </w:r>
          </w:p>
        </w:tc>
        <w:tc>
          <w:tcPr>
            <w:tcW w:w="964" w:type="dxa"/>
          </w:tcPr>
          <w:p w:rsidR="00433A4B" w:rsidRDefault="00433A4B">
            <w:pPr>
              <w:pStyle w:val="ConsPlusNormal"/>
              <w:jc w:val="center"/>
            </w:pPr>
            <w:r>
              <w:t>0</w:t>
            </w:r>
          </w:p>
        </w:tc>
      </w:tr>
      <w:tr w:rsidR="00433A4B">
        <w:tc>
          <w:tcPr>
            <w:tcW w:w="8050" w:type="dxa"/>
            <w:gridSpan w:val="2"/>
          </w:tcPr>
          <w:p w:rsidR="00433A4B" w:rsidRDefault="00433A4B">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&gt; 0 &lt; = 10 процентов</w:t>
            </w:r>
          </w:p>
        </w:tc>
        <w:tc>
          <w:tcPr>
            <w:tcW w:w="964" w:type="dxa"/>
          </w:tcPr>
          <w:p w:rsidR="00433A4B" w:rsidRDefault="00433A4B">
            <w:pPr>
              <w:pStyle w:val="ConsPlusNormal"/>
              <w:jc w:val="center"/>
            </w:pPr>
            <w:r>
              <w:t>1</w:t>
            </w:r>
          </w:p>
        </w:tc>
      </w:tr>
      <w:tr w:rsidR="00433A4B">
        <w:tc>
          <w:tcPr>
            <w:tcW w:w="8050" w:type="dxa"/>
            <w:gridSpan w:val="2"/>
          </w:tcPr>
          <w:p w:rsidR="00433A4B" w:rsidRDefault="00433A4B">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&gt; 10 &lt; = 20 процентов</w:t>
            </w:r>
          </w:p>
        </w:tc>
        <w:tc>
          <w:tcPr>
            <w:tcW w:w="964" w:type="dxa"/>
          </w:tcPr>
          <w:p w:rsidR="00433A4B" w:rsidRDefault="00433A4B">
            <w:pPr>
              <w:pStyle w:val="ConsPlusNormal"/>
              <w:jc w:val="center"/>
            </w:pPr>
            <w:r>
              <w:t>2</w:t>
            </w:r>
          </w:p>
        </w:tc>
      </w:tr>
      <w:tr w:rsidR="00433A4B">
        <w:tc>
          <w:tcPr>
            <w:tcW w:w="8050" w:type="dxa"/>
            <w:gridSpan w:val="2"/>
          </w:tcPr>
          <w:p w:rsidR="00433A4B" w:rsidRDefault="00433A4B">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&gt; 20 &lt; = 30 процентов</w:t>
            </w:r>
          </w:p>
        </w:tc>
        <w:tc>
          <w:tcPr>
            <w:tcW w:w="964" w:type="dxa"/>
          </w:tcPr>
          <w:p w:rsidR="00433A4B" w:rsidRDefault="00433A4B">
            <w:pPr>
              <w:pStyle w:val="ConsPlusNormal"/>
              <w:jc w:val="center"/>
            </w:pPr>
            <w:r>
              <w:t>3</w:t>
            </w:r>
          </w:p>
        </w:tc>
      </w:tr>
      <w:tr w:rsidR="00433A4B">
        <w:tc>
          <w:tcPr>
            <w:tcW w:w="8050" w:type="dxa"/>
            <w:gridSpan w:val="2"/>
          </w:tcPr>
          <w:p w:rsidR="00433A4B" w:rsidRDefault="00433A4B">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более чем на 30 процентов</w:t>
            </w:r>
          </w:p>
        </w:tc>
        <w:tc>
          <w:tcPr>
            <w:tcW w:w="964" w:type="dxa"/>
          </w:tcPr>
          <w:p w:rsidR="00433A4B" w:rsidRDefault="00433A4B">
            <w:pPr>
              <w:pStyle w:val="ConsPlusNormal"/>
              <w:jc w:val="center"/>
            </w:pPr>
            <w:r>
              <w:t>4</w:t>
            </w:r>
          </w:p>
        </w:tc>
      </w:tr>
      <w:tr w:rsidR="00433A4B">
        <w:tc>
          <w:tcPr>
            <w:tcW w:w="6463" w:type="dxa"/>
            <w:vMerge w:val="restart"/>
          </w:tcPr>
          <w:p w:rsidR="00433A4B" w:rsidRDefault="00433A4B">
            <w:pPr>
              <w:pStyle w:val="ConsPlusNormal"/>
            </w:pPr>
            <w:r>
              <w:t>4. Наличие в рамках капитального ремонта мероприятий по адаптации спортивного объекта для беспрепятственного доступа инвалидов и лиц с ограниченными возможностями здоровья к объектам спорта и их использованию</w:t>
            </w:r>
          </w:p>
        </w:tc>
        <w:tc>
          <w:tcPr>
            <w:tcW w:w="1587" w:type="dxa"/>
          </w:tcPr>
          <w:p w:rsidR="00433A4B" w:rsidRDefault="00433A4B">
            <w:pPr>
              <w:pStyle w:val="ConsPlusNormal"/>
              <w:jc w:val="center"/>
            </w:pPr>
            <w:r>
              <w:t>Отсутствие</w:t>
            </w:r>
          </w:p>
        </w:tc>
        <w:tc>
          <w:tcPr>
            <w:tcW w:w="964" w:type="dxa"/>
          </w:tcPr>
          <w:p w:rsidR="00433A4B" w:rsidRDefault="00433A4B">
            <w:pPr>
              <w:pStyle w:val="ConsPlusNormal"/>
              <w:jc w:val="center"/>
            </w:pPr>
            <w:r>
              <w:t>0</w:t>
            </w:r>
          </w:p>
        </w:tc>
      </w:tr>
      <w:tr w:rsidR="00433A4B">
        <w:tc>
          <w:tcPr>
            <w:tcW w:w="6463" w:type="dxa"/>
            <w:vMerge/>
          </w:tcPr>
          <w:p w:rsidR="00433A4B" w:rsidRDefault="00433A4B">
            <w:pPr>
              <w:pStyle w:val="ConsPlusNormal"/>
            </w:pPr>
          </w:p>
        </w:tc>
        <w:tc>
          <w:tcPr>
            <w:tcW w:w="1587" w:type="dxa"/>
          </w:tcPr>
          <w:p w:rsidR="00433A4B" w:rsidRDefault="00433A4B">
            <w:pPr>
              <w:pStyle w:val="ConsPlusNormal"/>
              <w:jc w:val="center"/>
            </w:pPr>
            <w:r>
              <w:t>Наличие</w:t>
            </w:r>
          </w:p>
        </w:tc>
        <w:tc>
          <w:tcPr>
            <w:tcW w:w="964" w:type="dxa"/>
          </w:tcPr>
          <w:p w:rsidR="00433A4B" w:rsidRDefault="00433A4B">
            <w:pPr>
              <w:pStyle w:val="ConsPlusNormal"/>
              <w:jc w:val="center"/>
            </w:pPr>
            <w:r>
              <w:t>1</w:t>
            </w:r>
          </w:p>
        </w:tc>
      </w:tr>
      <w:tr w:rsidR="00433A4B">
        <w:tc>
          <w:tcPr>
            <w:tcW w:w="6463" w:type="dxa"/>
            <w:vMerge w:val="restart"/>
          </w:tcPr>
          <w:p w:rsidR="00433A4B" w:rsidRDefault="00433A4B">
            <w:pPr>
              <w:pStyle w:val="ConsPlusNormal"/>
            </w:pPr>
            <w:r>
              <w:t xml:space="preserve">5. Проведение на спортивном объекте официальных физкультурных и (или) спортивных мероприятий муниципального </w:t>
            </w:r>
            <w:r>
              <w:lastRenderedPageBreak/>
              <w:t>уровня (для функционирующих объектов учитываются мероприятия за предшествующий год, для нефункционирующих - за год, предшествующий закрытию объекта на капитальный ремонт)</w:t>
            </w:r>
          </w:p>
        </w:tc>
        <w:tc>
          <w:tcPr>
            <w:tcW w:w="1587" w:type="dxa"/>
          </w:tcPr>
          <w:p w:rsidR="00433A4B" w:rsidRDefault="00433A4B">
            <w:pPr>
              <w:pStyle w:val="ConsPlusNormal"/>
              <w:jc w:val="center"/>
            </w:pPr>
            <w:r>
              <w:lastRenderedPageBreak/>
              <w:t>Не проводится</w:t>
            </w:r>
          </w:p>
        </w:tc>
        <w:tc>
          <w:tcPr>
            <w:tcW w:w="964" w:type="dxa"/>
          </w:tcPr>
          <w:p w:rsidR="00433A4B" w:rsidRDefault="00433A4B">
            <w:pPr>
              <w:pStyle w:val="ConsPlusNormal"/>
              <w:jc w:val="center"/>
            </w:pPr>
            <w:r>
              <w:t>0</w:t>
            </w:r>
          </w:p>
        </w:tc>
      </w:tr>
      <w:tr w:rsidR="00433A4B">
        <w:tc>
          <w:tcPr>
            <w:tcW w:w="6463" w:type="dxa"/>
            <w:vMerge/>
          </w:tcPr>
          <w:p w:rsidR="00433A4B" w:rsidRDefault="00433A4B">
            <w:pPr>
              <w:pStyle w:val="ConsPlusNormal"/>
            </w:pPr>
          </w:p>
        </w:tc>
        <w:tc>
          <w:tcPr>
            <w:tcW w:w="1587" w:type="dxa"/>
          </w:tcPr>
          <w:p w:rsidR="00433A4B" w:rsidRDefault="00433A4B">
            <w:pPr>
              <w:pStyle w:val="ConsPlusNormal"/>
              <w:jc w:val="center"/>
            </w:pPr>
            <w:r>
              <w:t xml:space="preserve">1 мероприятие </w:t>
            </w:r>
            <w:r>
              <w:lastRenderedPageBreak/>
              <w:t>в год</w:t>
            </w:r>
          </w:p>
        </w:tc>
        <w:tc>
          <w:tcPr>
            <w:tcW w:w="964" w:type="dxa"/>
          </w:tcPr>
          <w:p w:rsidR="00433A4B" w:rsidRDefault="00433A4B">
            <w:pPr>
              <w:pStyle w:val="ConsPlusNormal"/>
              <w:jc w:val="center"/>
            </w:pPr>
            <w:r>
              <w:lastRenderedPageBreak/>
              <w:t>1</w:t>
            </w:r>
          </w:p>
        </w:tc>
      </w:tr>
      <w:tr w:rsidR="00433A4B">
        <w:tc>
          <w:tcPr>
            <w:tcW w:w="6463" w:type="dxa"/>
            <w:vMerge/>
          </w:tcPr>
          <w:p w:rsidR="00433A4B" w:rsidRDefault="00433A4B">
            <w:pPr>
              <w:pStyle w:val="ConsPlusNormal"/>
            </w:pPr>
          </w:p>
        </w:tc>
        <w:tc>
          <w:tcPr>
            <w:tcW w:w="1587" w:type="dxa"/>
          </w:tcPr>
          <w:p w:rsidR="00433A4B" w:rsidRDefault="00433A4B">
            <w:pPr>
              <w:pStyle w:val="ConsPlusNormal"/>
              <w:jc w:val="center"/>
            </w:pPr>
            <w:r>
              <w:t>2 - 3 мероприятия в год</w:t>
            </w:r>
          </w:p>
        </w:tc>
        <w:tc>
          <w:tcPr>
            <w:tcW w:w="964" w:type="dxa"/>
          </w:tcPr>
          <w:p w:rsidR="00433A4B" w:rsidRDefault="00433A4B">
            <w:pPr>
              <w:pStyle w:val="ConsPlusNormal"/>
              <w:jc w:val="center"/>
            </w:pPr>
            <w:r>
              <w:t>2</w:t>
            </w:r>
          </w:p>
        </w:tc>
      </w:tr>
      <w:tr w:rsidR="00433A4B">
        <w:tc>
          <w:tcPr>
            <w:tcW w:w="6463" w:type="dxa"/>
            <w:vMerge/>
          </w:tcPr>
          <w:p w:rsidR="00433A4B" w:rsidRDefault="00433A4B">
            <w:pPr>
              <w:pStyle w:val="ConsPlusNormal"/>
            </w:pPr>
          </w:p>
        </w:tc>
        <w:tc>
          <w:tcPr>
            <w:tcW w:w="1587" w:type="dxa"/>
          </w:tcPr>
          <w:p w:rsidR="00433A4B" w:rsidRDefault="00433A4B">
            <w:pPr>
              <w:pStyle w:val="ConsPlusNormal"/>
              <w:jc w:val="center"/>
            </w:pPr>
            <w:r>
              <w:t>Более 3 мероприятий в год</w:t>
            </w:r>
          </w:p>
        </w:tc>
        <w:tc>
          <w:tcPr>
            <w:tcW w:w="964" w:type="dxa"/>
          </w:tcPr>
          <w:p w:rsidR="00433A4B" w:rsidRDefault="00433A4B">
            <w:pPr>
              <w:pStyle w:val="ConsPlusNormal"/>
              <w:jc w:val="center"/>
            </w:pPr>
            <w:r>
              <w:t>3</w:t>
            </w:r>
          </w:p>
        </w:tc>
      </w:tr>
      <w:tr w:rsidR="00433A4B">
        <w:tc>
          <w:tcPr>
            <w:tcW w:w="6463" w:type="dxa"/>
            <w:vMerge w:val="restart"/>
          </w:tcPr>
          <w:p w:rsidR="00433A4B" w:rsidRDefault="00433A4B">
            <w:pPr>
              <w:pStyle w:val="ConsPlusNormal"/>
            </w:pPr>
            <w:r>
              <w:t>6. Проведение на спортивном объекте официальных физкультурных и (или) спортивных мероприятий регионального уровня (для функционирующих объектов учитываются мероприятия за предшествующий год, для нефункционирующих - за год, предшествующий закрытию объекта на капитальный ремонт)</w:t>
            </w:r>
          </w:p>
        </w:tc>
        <w:tc>
          <w:tcPr>
            <w:tcW w:w="1587" w:type="dxa"/>
          </w:tcPr>
          <w:p w:rsidR="00433A4B" w:rsidRDefault="00433A4B">
            <w:pPr>
              <w:pStyle w:val="ConsPlusNormal"/>
              <w:jc w:val="center"/>
            </w:pPr>
            <w:r>
              <w:t>Не проводится</w:t>
            </w:r>
          </w:p>
        </w:tc>
        <w:tc>
          <w:tcPr>
            <w:tcW w:w="964" w:type="dxa"/>
          </w:tcPr>
          <w:p w:rsidR="00433A4B" w:rsidRDefault="00433A4B">
            <w:pPr>
              <w:pStyle w:val="ConsPlusNormal"/>
              <w:jc w:val="center"/>
            </w:pPr>
            <w:r>
              <w:t>0</w:t>
            </w:r>
          </w:p>
        </w:tc>
      </w:tr>
      <w:tr w:rsidR="00433A4B">
        <w:tc>
          <w:tcPr>
            <w:tcW w:w="6463" w:type="dxa"/>
            <w:vMerge/>
          </w:tcPr>
          <w:p w:rsidR="00433A4B" w:rsidRDefault="00433A4B">
            <w:pPr>
              <w:pStyle w:val="ConsPlusNormal"/>
            </w:pPr>
          </w:p>
        </w:tc>
        <w:tc>
          <w:tcPr>
            <w:tcW w:w="1587" w:type="dxa"/>
          </w:tcPr>
          <w:p w:rsidR="00433A4B" w:rsidRDefault="00433A4B">
            <w:pPr>
              <w:pStyle w:val="ConsPlusNormal"/>
              <w:jc w:val="center"/>
            </w:pPr>
            <w:r>
              <w:t>1 мероприятие в год</w:t>
            </w:r>
          </w:p>
        </w:tc>
        <w:tc>
          <w:tcPr>
            <w:tcW w:w="964" w:type="dxa"/>
          </w:tcPr>
          <w:p w:rsidR="00433A4B" w:rsidRDefault="00433A4B">
            <w:pPr>
              <w:pStyle w:val="ConsPlusNormal"/>
              <w:jc w:val="center"/>
            </w:pPr>
            <w:r>
              <w:t>2</w:t>
            </w:r>
          </w:p>
        </w:tc>
      </w:tr>
      <w:tr w:rsidR="00433A4B">
        <w:tc>
          <w:tcPr>
            <w:tcW w:w="6463" w:type="dxa"/>
            <w:vMerge/>
          </w:tcPr>
          <w:p w:rsidR="00433A4B" w:rsidRDefault="00433A4B">
            <w:pPr>
              <w:pStyle w:val="ConsPlusNormal"/>
            </w:pPr>
          </w:p>
        </w:tc>
        <w:tc>
          <w:tcPr>
            <w:tcW w:w="1587" w:type="dxa"/>
          </w:tcPr>
          <w:p w:rsidR="00433A4B" w:rsidRDefault="00433A4B">
            <w:pPr>
              <w:pStyle w:val="ConsPlusNormal"/>
              <w:jc w:val="center"/>
            </w:pPr>
            <w:r>
              <w:t>Более 1 мероприятия в год</w:t>
            </w:r>
          </w:p>
        </w:tc>
        <w:tc>
          <w:tcPr>
            <w:tcW w:w="964" w:type="dxa"/>
          </w:tcPr>
          <w:p w:rsidR="00433A4B" w:rsidRDefault="00433A4B">
            <w:pPr>
              <w:pStyle w:val="ConsPlusNormal"/>
              <w:jc w:val="center"/>
            </w:pPr>
            <w:r>
              <w:t>3</w:t>
            </w:r>
          </w:p>
        </w:tc>
      </w:tr>
      <w:tr w:rsidR="00433A4B">
        <w:tc>
          <w:tcPr>
            <w:tcW w:w="6463" w:type="dxa"/>
          </w:tcPr>
          <w:p w:rsidR="00433A4B" w:rsidRDefault="00433A4B">
            <w:pPr>
              <w:pStyle w:val="ConsPlusNormal"/>
            </w:pPr>
            <w:r>
              <w:t>7. Обоснование и эффективность реализации капитального ремонта спортивного объекта:</w:t>
            </w:r>
          </w:p>
        </w:tc>
        <w:tc>
          <w:tcPr>
            <w:tcW w:w="1587" w:type="dxa"/>
          </w:tcPr>
          <w:p w:rsidR="00433A4B" w:rsidRDefault="00433A4B">
            <w:pPr>
              <w:pStyle w:val="ConsPlusNormal"/>
            </w:pPr>
          </w:p>
        </w:tc>
        <w:tc>
          <w:tcPr>
            <w:tcW w:w="964" w:type="dxa"/>
          </w:tcPr>
          <w:p w:rsidR="00433A4B" w:rsidRDefault="00433A4B">
            <w:pPr>
              <w:pStyle w:val="ConsPlusNormal"/>
            </w:pPr>
          </w:p>
        </w:tc>
      </w:tr>
      <w:tr w:rsidR="00433A4B">
        <w:tc>
          <w:tcPr>
            <w:tcW w:w="6463" w:type="dxa"/>
            <w:vMerge w:val="restart"/>
          </w:tcPr>
          <w:p w:rsidR="00433A4B" w:rsidRDefault="00433A4B">
            <w:pPr>
              <w:pStyle w:val="ConsPlusNormal"/>
            </w:pPr>
            <w:r>
              <w:t>наличие в муниципальном образовании отделений (секций) по видам спорта, для которых предназначен спортивный объект</w:t>
            </w:r>
          </w:p>
        </w:tc>
        <w:tc>
          <w:tcPr>
            <w:tcW w:w="1587" w:type="dxa"/>
          </w:tcPr>
          <w:p w:rsidR="00433A4B" w:rsidRDefault="00433A4B">
            <w:pPr>
              <w:pStyle w:val="ConsPlusNormal"/>
              <w:jc w:val="center"/>
            </w:pPr>
            <w:r>
              <w:t>Отсутствие</w:t>
            </w:r>
          </w:p>
        </w:tc>
        <w:tc>
          <w:tcPr>
            <w:tcW w:w="964" w:type="dxa"/>
          </w:tcPr>
          <w:p w:rsidR="00433A4B" w:rsidRDefault="00433A4B">
            <w:pPr>
              <w:pStyle w:val="ConsPlusNormal"/>
              <w:jc w:val="center"/>
            </w:pPr>
            <w:r>
              <w:t>0</w:t>
            </w:r>
          </w:p>
        </w:tc>
      </w:tr>
      <w:tr w:rsidR="00433A4B">
        <w:tc>
          <w:tcPr>
            <w:tcW w:w="6463" w:type="dxa"/>
            <w:vMerge/>
          </w:tcPr>
          <w:p w:rsidR="00433A4B" w:rsidRDefault="00433A4B">
            <w:pPr>
              <w:pStyle w:val="ConsPlusNormal"/>
            </w:pPr>
          </w:p>
        </w:tc>
        <w:tc>
          <w:tcPr>
            <w:tcW w:w="1587" w:type="dxa"/>
          </w:tcPr>
          <w:p w:rsidR="00433A4B" w:rsidRDefault="00433A4B">
            <w:pPr>
              <w:pStyle w:val="ConsPlusNormal"/>
              <w:jc w:val="center"/>
            </w:pPr>
            <w:r>
              <w:t>Наличие</w:t>
            </w:r>
          </w:p>
        </w:tc>
        <w:tc>
          <w:tcPr>
            <w:tcW w:w="964" w:type="dxa"/>
          </w:tcPr>
          <w:p w:rsidR="00433A4B" w:rsidRDefault="00433A4B">
            <w:pPr>
              <w:pStyle w:val="ConsPlusNormal"/>
              <w:jc w:val="center"/>
            </w:pPr>
            <w:r>
              <w:t>1</w:t>
            </w:r>
          </w:p>
        </w:tc>
      </w:tr>
      <w:tr w:rsidR="00433A4B">
        <w:tc>
          <w:tcPr>
            <w:tcW w:w="6463" w:type="dxa"/>
            <w:vMerge w:val="restart"/>
          </w:tcPr>
          <w:p w:rsidR="00433A4B" w:rsidRDefault="00433A4B">
            <w:pPr>
              <w:pStyle w:val="ConsPlusNormal"/>
            </w:pPr>
            <w:r>
              <w:t>перспективный план использования спортивного объекта</w:t>
            </w:r>
          </w:p>
        </w:tc>
        <w:tc>
          <w:tcPr>
            <w:tcW w:w="1587" w:type="dxa"/>
          </w:tcPr>
          <w:p w:rsidR="00433A4B" w:rsidRDefault="00433A4B">
            <w:pPr>
              <w:pStyle w:val="ConsPlusNormal"/>
              <w:jc w:val="center"/>
            </w:pPr>
            <w:r>
              <w:t>Отсутствие</w:t>
            </w:r>
          </w:p>
        </w:tc>
        <w:tc>
          <w:tcPr>
            <w:tcW w:w="964" w:type="dxa"/>
          </w:tcPr>
          <w:p w:rsidR="00433A4B" w:rsidRDefault="00433A4B">
            <w:pPr>
              <w:pStyle w:val="ConsPlusNormal"/>
              <w:jc w:val="center"/>
            </w:pPr>
            <w:r>
              <w:t>0</w:t>
            </w:r>
          </w:p>
        </w:tc>
      </w:tr>
      <w:tr w:rsidR="00433A4B">
        <w:tc>
          <w:tcPr>
            <w:tcW w:w="6463" w:type="dxa"/>
            <w:vMerge/>
          </w:tcPr>
          <w:p w:rsidR="00433A4B" w:rsidRDefault="00433A4B">
            <w:pPr>
              <w:pStyle w:val="ConsPlusNormal"/>
            </w:pPr>
          </w:p>
        </w:tc>
        <w:tc>
          <w:tcPr>
            <w:tcW w:w="1587" w:type="dxa"/>
          </w:tcPr>
          <w:p w:rsidR="00433A4B" w:rsidRDefault="00433A4B">
            <w:pPr>
              <w:pStyle w:val="ConsPlusNormal"/>
              <w:jc w:val="center"/>
            </w:pPr>
            <w:r>
              <w:t>Наличие</w:t>
            </w:r>
          </w:p>
        </w:tc>
        <w:tc>
          <w:tcPr>
            <w:tcW w:w="964" w:type="dxa"/>
          </w:tcPr>
          <w:p w:rsidR="00433A4B" w:rsidRDefault="00433A4B">
            <w:pPr>
              <w:pStyle w:val="ConsPlusNormal"/>
              <w:jc w:val="center"/>
            </w:pPr>
            <w:r>
              <w:t>1</w:t>
            </w:r>
          </w:p>
        </w:tc>
      </w:tr>
      <w:tr w:rsidR="00433A4B">
        <w:tc>
          <w:tcPr>
            <w:tcW w:w="6463" w:type="dxa"/>
            <w:vMerge w:val="restart"/>
          </w:tcPr>
          <w:p w:rsidR="00433A4B" w:rsidRDefault="00433A4B">
            <w:pPr>
              <w:pStyle w:val="ConsPlusNormal"/>
            </w:pPr>
            <w:r>
              <w:t>8. Включение спортивного объекта во Всероссийский реестр объектов спорта</w:t>
            </w:r>
          </w:p>
        </w:tc>
        <w:tc>
          <w:tcPr>
            <w:tcW w:w="1587" w:type="dxa"/>
          </w:tcPr>
          <w:p w:rsidR="00433A4B" w:rsidRDefault="00433A4B">
            <w:pPr>
              <w:pStyle w:val="ConsPlusNormal"/>
              <w:jc w:val="center"/>
            </w:pPr>
            <w:r>
              <w:t>Включен</w:t>
            </w:r>
          </w:p>
        </w:tc>
        <w:tc>
          <w:tcPr>
            <w:tcW w:w="964" w:type="dxa"/>
          </w:tcPr>
          <w:p w:rsidR="00433A4B" w:rsidRDefault="00433A4B">
            <w:pPr>
              <w:pStyle w:val="ConsPlusNormal"/>
              <w:jc w:val="center"/>
            </w:pPr>
            <w:r>
              <w:t>1</w:t>
            </w:r>
          </w:p>
        </w:tc>
      </w:tr>
      <w:tr w:rsidR="00433A4B">
        <w:tc>
          <w:tcPr>
            <w:tcW w:w="6463" w:type="dxa"/>
            <w:vMerge/>
          </w:tcPr>
          <w:p w:rsidR="00433A4B" w:rsidRDefault="00433A4B">
            <w:pPr>
              <w:pStyle w:val="ConsPlusNormal"/>
            </w:pPr>
          </w:p>
        </w:tc>
        <w:tc>
          <w:tcPr>
            <w:tcW w:w="1587" w:type="dxa"/>
          </w:tcPr>
          <w:p w:rsidR="00433A4B" w:rsidRDefault="00433A4B">
            <w:pPr>
              <w:pStyle w:val="ConsPlusNormal"/>
              <w:jc w:val="center"/>
            </w:pPr>
            <w:r>
              <w:t>Не включен</w:t>
            </w:r>
          </w:p>
        </w:tc>
        <w:tc>
          <w:tcPr>
            <w:tcW w:w="964" w:type="dxa"/>
          </w:tcPr>
          <w:p w:rsidR="00433A4B" w:rsidRDefault="00433A4B">
            <w:pPr>
              <w:pStyle w:val="ConsPlusNormal"/>
              <w:jc w:val="center"/>
            </w:pPr>
            <w:r>
              <w:t>0</w:t>
            </w:r>
          </w:p>
        </w:tc>
      </w:tr>
    </w:tbl>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4</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предоставление субсидий бюджетам муниципальных районов,</w:t>
      </w:r>
    </w:p>
    <w:p w:rsidR="00433A4B" w:rsidRDefault="00433A4B">
      <w:pPr>
        <w:pStyle w:val="ConsPlusNormal"/>
        <w:jc w:val="right"/>
      </w:pPr>
      <w:r>
        <w:t>муниципальных округов и городских округов, городских</w:t>
      </w:r>
    </w:p>
    <w:p w:rsidR="00433A4B" w:rsidRDefault="00433A4B">
      <w:pPr>
        <w:pStyle w:val="ConsPlusNormal"/>
        <w:jc w:val="right"/>
      </w:pPr>
      <w:r>
        <w:t>и сельских поселений Архангельской области на капитальный</w:t>
      </w:r>
    </w:p>
    <w:p w:rsidR="00433A4B" w:rsidRDefault="00433A4B">
      <w:pPr>
        <w:pStyle w:val="ConsPlusNormal"/>
        <w:jc w:val="right"/>
      </w:pPr>
      <w:r>
        <w:t>ремонт крытых спортивных объектов муниципальных образований</w:t>
      </w:r>
    </w:p>
    <w:p w:rsidR="00433A4B" w:rsidRDefault="00433A4B">
      <w:pPr>
        <w:pStyle w:val="ConsPlusNormal"/>
        <w:jc w:val="right"/>
      </w:pPr>
      <w:r>
        <w:t>Архангельской области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362">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25.10.2021 N 584-пп)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(фамилия, имя, отчество (при наличии) члена конкурсной комиссии)</w:t>
      </w:r>
    </w:p>
    <w:p w:rsidR="00433A4B" w:rsidRDefault="00433A4B">
      <w:pPr>
        <w:pStyle w:val="ConsPlusNonformat"/>
        <w:jc w:val="both"/>
      </w:pPr>
    </w:p>
    <w:p w:rsidR="00433A4B" w:rsidRDefault="00433A4B">
      <w:pPr>
        <w:pStyle w:val="ConsPlusNonformat"/>
        <w:jc w:val="both"/>
      </w:pPr>
      <w:bookmarkStart w:id="183" w:name="P6614"/>
      <w:bookmarkEnd w:id="183"/>
      <w:r>
        <w:t xml:space="preserve">                                   ЛИСТ</w:t>
      </w:r>
    </w:p>
    <w:p w:rsidR="00433A4B" w:rsidRDefault="00433A4B">
      <w:pPr>
        <w:pStyle w:val="ConsPlusNonformat"/>
        <w:jc w:val="both"/>
      </w:pPr>
      <w:r>
        <w:t xml:space="preserve">                      оценки конкурсной документации</w:t>
      </w:r>
    </w:p>
    <w:p w:rsidR="00433A4B" w:rsidRDefault="00433A4B">
      <w:pPr>
        <w:pStyle w:val="ConsPlusNormal"/>
        <w:jc w:val="both"/>
      </w:pPr>
    </w:p>
    <w:p w:rsidR="00433A4B" w:rsidRDefault="00433A4B">
      <w:pPr>
        <w:pStyle w:val="ConsPlusNormal"/>
        <w:sectPr w:rsidR="00433A4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077"/>
        <w:gridCol w:w="964"/>
        <w:gridCol w:w="964"/>
        <w:gridCol w:w="1247"/>
        <w:gridCol w:w="986"/>
        <w:gridCol w:w="1020"/>
        <w:gridCol w:w="984"/>
        <w:gridCol w:w="340"/>
        <w:gridCol w:w="340"/>
        <w:gridCol w:w="340"/>
        <w:gridCol w:w="340"/>
        <w:gridCol w:w="340"/>
        <w:gridCol w:w="340"/>
        <w:gridCol w:w="340"/>
        <w:gridCol w:w="345"/>
        <w:gridCol w:w="850"/>
      </w:tblGrid>
      <w:tr w:rsidR="00433A4B">
        <w:tc>
          <w:tcPr>
            <w:tcW w:w="454" w:type="dxa"/>
            <w:vMerge w:val="restart"/>
          </w:tcPr>
          <w:p w:rsidR="00433A4B" w:rsidRDefault="00433A4B">
            <w:pPr>
              <w:pStyle w:val="ConsPlusNormal"/>
              <w:jc w:val="center"/>
            </w:pPr>
            <w:r>
              <w:lastRenderedPageBreak/>
              <w:t>N п/п</w:t>
            </w:r>
          </w:p>
        </w:tc>
        <w:tc>
          <w:tcPr>
            <w:tcW w:w="1077" w:type="dxa"/>
            <w:vMerge w:val="restart"/>
          </w:tcPr>
          <w:p w:rsidR="00433A4B" w:rsidRDefault="00433A4B">
            <w:pPr>
              <w:pStyle w:val="ConsPlusNormal"/>
              <w:jc w:val="center"/>
            </w:pPr>
            <w:r>
              <w:t>Муниципальное образование Архангельской области</w:t>
            </w:r>
          </w:p>
        </w:tc>
        <w:tc>
          <w:tcPr>
            <w:tcW w:w="964" w:type="dxa"/>
            <w:vMerge w:val="restart"/>
          </w:tcPr>
          <w:p w:rsidR="00433A4B" w:rsidRDefault="00433A4B">
            <w:pPr>
              <w:pStyle w:val="ConsPlusNormal"/>
              <w:jc w:val="center"/>
            </w:pPr>
            <w:r>
              <w:t>Тип спортивного объекта</w:t>
            </w:r>
          </w:p>
        </w:tc>
        <w:tc>
          <w:tcPr>
            <w:tcW w:w="964" w:type="dxa"/>
            <w:vMerge w:val="restart"/>
          </w:tcPr>
          <w:p w:rsidR="00433A4B" w:rsidRDefault="00433A4B">
            <w:pPr>
              <w:pStyle w:val="ConsPlusNormal"/>
              <w:jc w:val="center"/>
            </w:pPr>
            <w:r>
              <w:t>Адрес спортивного объекта</w:t>
            </w:r>
          </w:p>
        </w:tc>
        <w:tc>
          <w:tcPr>
            <w:tcW w:w="1247" w:type="dxa"/>
            <w:vMerge w:val="restart"/>
          </w:tcPr>
          <w:p w:rsidR="00433A4B" w:rsidRDefault="00433A4B">
            <w:pPr>
              <w:pStyle w:val="ConsPlusNormal"/>
              <w:jc w:val="center"/>
            </w:pPr>
            <w:r>
              <w:t>Сметная стоимость капитального ремонта</w:t>
            </w:r>
          </w:p>
          <w:p w:rsidR="00433A4B" w:rsidRDefault="00433A4B">
            <w:pPr>
              <w:pStyle w:val="ConsPlusNormal"/>
              <w:jc w:val="center"/>
            </w:pPr>
            <w:r>
              <w:t>(тыс. рублей)</w:t>
            </w:r>
          </w:p>
        </w:tc>
        <w:tc>
          <w:tcPr>
            <w:tcW w:w="2990" w:type="dxa"/>
            <w:gridSpan w:val="3"/>
          </w:tcPr>
          <w:p w:rsidR="00433A4B" w:rsidRDefault="00433A4B">
            <w:pPr>
              <w:pStyle w:val="ConsPlusNormal"/>
              <w:jc w:val="center"/>
            </w:pPr>
            <w:r>
              <w:t>Планируемые источники финансирования (тыс. рублей)</w:t>
            </w:r>
          </w:p>
        </w:tc>
        <w:tc>
          <w:tcPr>
            <w:tcW w:w="2725" w:type="dxa"/>
            <w:gridSpan w:val="8"/>
          </w:tcPr>
          <w:p w:rsidR="00433A4B" w:rsidRDefault="00433A4B">
            <w:pPr>
              <w:pStyle w:val="ConsPlusNormal"/>
              <w:jc w:val="center"/>
            </w:pPr>
            <w:r>
              <w:t>Номер критерия</w:t>
            </w:r>
          </w:p>
        </w:tc>
        <w:tc>
          <w:tcPr>
            <w:tcW w:w="850" w:type="dxa"/>
          </w:tcPr>
          <w:p w:rsidR="00433A4B" w:rsidRDefault="00433A4B">
            <w:pPr>
              <w:pStyle w:val="ConsPlusNormal"/>
              <w:jc w:val="center"/>
            </w:pPr>
            <w:r>
              <w:t>Сумма баллов</w:t>
            </w:r>
          </w:p>
        </w:tc>
      </w:tr>
      <w:tr w:rsidR="00433A4B">
        <w:tc>
          <w:tcPr>
            <w:tcW w:w="454" w:type="dxa"/>
            <w:vMerge/>
          </w:tcPr>
          <w:p w:rsidR="00433A4B" w:rsidRDefault="00433A4B">
            <w:pPr>
              <w:pStyle w:val="ConsPlusNormal"/>
            </w:pPr>
          </w:p>
        </w:tc>
        <w:tc>
          <w:tcPr>
            <w:tcW w:w="1077" w:type="dxa"/>
            <w:vMerge/>
          </w:tcPr>
          <w:p w:rsidR="00433A4B" w:rsidRDefault="00433A4B">
            <w:pPr>
              <w:pStyle w:val="ConsPlusNormal"/>
            </w:pPr>
          </w:p>
        </w:tc>
        <w:tc>
          <w:tcPr>
            <w:tcW w:w="964" w:type="dxa"/>
            <w:vMerge/>
          </w:tcPr>
          <w:p w:rsidR="00433A4B" w:rsidRDefault="00433A4B">
            <w:pPr>
              <w:pStyle w:val="ConsPlusNormal"/>
            </w:pPr>
          </w:p>
        </w:tc>
        <w:tc>
          <w:tcPr>
            <w:tcW w:w="964" w:type="dxa"/>
            <w:vMerge/>
          </w:tcPr>
          <w:p w:rsidR="00433A4B" w:rsidRDefault="00433A4B">
            <w:pPr>
              <w:pStyle w:val="ConsPlusNormal"/>
            </w:pPr>
          </w:p>
        </w:tc>
        <w:tc>
          <w:tcPr>
            <w:tcW w:w="1247" w:type="dxa"/>
            <w:vMerge/>
          </w:tcPr>
          <w:p w:rsidR="00433A4B" w:rsidRDefault="00433A4B">
            <w:pPr>
              <w:pStyle w:val="ConsPlusNormal"/>
            </w:pPr>
          </w:p>
        </w:tc>
        <w:tc>
          <w:tcPr>
            <w:tcW w:w="986" w:type="dxa"/>
          </w:tcPr>
          <w:p w:rsidR="00433A4B" w:rsidRDefault="00433A4B">
            <w:pPr>
              <w:pStyle w:val="ConsPlusNormal"/>
              <w:jc w:val="center"/>
            </w:pPr>
            <w:r>
              <w:t>областной бюджет</w:t>
            </w:r>
          </w:p>
        </w:tc>
        <w:tc>
          <w:tcPr>
            <w:tcW w:w="1020" w:type="dxa"/>
          </w:tcPr>
          <w:p w:rsidR="00433A4B" w:rsidRDefault="00433A4B">
            <w:pPr>
              <w:pStyle w:val="ConsPlusNormal"/>
              <w:jc w:val="center"/>
            </w:pPr>
            <w:r>
              <w:t>местный бюджет</w:t>
            </w:r>
          </w:p>
        </w:tc>
        <w:tc>
          <w:tcPr>
            <w:tcW w:w="984" w:type="dxa"/>
          </w:tcPr>
          <w:p w:rsidR="00433A4B" w:rsidRDefault="00433A4B">
            <w:pPr>
              <w:pStyle w:val="ConsPlusNormal"/>
              <w:jc w:val="center"/>
            </w:pPr>
            <w:r>
              <w:t>внебюджетные источники</w:t>
            </w:r>
          </w:p>
        </w:tc>
        <w:tc>
          <w:tcPr>
            <w:tcW w:w="340" w:type="dxa"/>
          </w:tcPr>
          <w:p w:rsidR="00433A4B" w:rsidRDefault="00433A4B">
            <w:pPr>
              <w:pStyle w:val="ConsPlusNormal"/>
              <w:jc w:val="center"/>
            </w:pPr>
            <w:r>
              <w:t>1</w:t>
            </w:r>
          </w:p>
        </w:tc>
        <w:tc>
          <w:tcPr>
            <w:tcW w:w="340" w:type="dxa"/>
          </w:tcPr>
          <w:p w:rsidR="00433A4B" w:rsidRDefault="00433A4B">
            <w:pPr>
              <w:pStyle w:val="ConsPlusNormal"/>
              <w:jc w:val="center"/>
            </w:pPr>
            <w:r>
              <w:t>2</w:t>
            </w:r>
          </w:p>
        </w:tc>
        <w:tc>
          <w:tcPr>
            <w:tcW w:w="340" w:type="dxa"/>
          </w:tcPr>
          <w:p w:rsidR="00433A4B" w:rsidRDefault="00433A4B">
            <w:pPr>
              <w:pStyle w:val="ConsPlusNormal"/>
              <w:jc w:val="center"/>
            </w:pPr>
            <w:r>
              <w:t>3</w:t>
            </w:r>
          </w:p>
        </w:tc>
        <w:tc>
          <w:tcPr>
            <w:tcW w:w="340" w:type="dxa"/>
          </w:tcPr>
          <w:p w:rsidR="00433A4B" w:rsidRDefault="00433A4B">
            <w:pPr>
              <w:pStyle w:val="ConsPlusNormal"/>
              <w:jc w:val="center"/>
            </w:pPr>
            <w:r>
              <w:t>4</w:t>
            </w:r>
          </w:p>
        </w:tc>
        <w:tc>
          <w:tcPr>
            <w:tcW w:w="340" w:type="dxa"/>
          </w:tcPr>
          <w:p w:rsidR="00433A4B" w:rsidRDefault="00433A4B">
            <w:pPr>
              <w:pStyle w:val="ConsPlusNormal"/>
              <w:jc w:val="center"/>
            </w:pPr>
            <w:r>
              <w:t>5</w:t>
            </w:r>
          </w:p>
        </w:tc>
        <w:tc>
          <w:tcPr>
            <w:tcW w:w="340" w:type="dxa"/>
          </w:tcPr>
          <w:p w:rsidR="00433A4B" w:rsidRDefault="00433A4B">
            <w:pPr>
              <w:pStyle w:val="ConsPlusNormal"/>
              <w:jc w:val="center"/>
            </w:pPr>
            <w:r>
              <w:t>6</w:t>
            </w:r>
          </w:p>
        </w:tc>
        <w:tc>
          <w:tcPr>
            <w:tcW w:w="340" w:type="dxa"/>
          </w:tcPr>
          <w:p w:rsidR="00433A4B" w:rsidRDefault="00433A4B">
            <w:pPr>
              <w:pStyle w:val="ConsPlusNormal"/>
              <w:jc w:val="center"/>
            </w:pPr>
            <w:r>
              <w:t>7</w:t>
            </w:r>
          </w:p>
        </w:tc>
        <w:tc>
          <w:tcPr>
            <w:tcW w:w="345" w:type="dxa"/>
          </w:tcPr>
          <w:p w:rsidR="00433A4B" w:rsidRDefault="00433A4B">
            <w:pPr>
              <w:pStyle w:val="ConsPlusNormal"/>
              <w:jc w:val="center"/>
            </w:pPr>
            <w:r>
              <w:t>8</w:t>
            </w:r>
          </w:p>
        </w:tc>
        <w:tc>
          <w:tcPr>
            <w:tcW w:w="850" w:type="dxa"/>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_____________________                       _______________________________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_____________________</w:t>
      </w:r>
    </w:p>
    <w:p w:rsidR="00433A4B" w:rsidRDefault="00433A4B">
      <w:pPr>
        <w:pStyle w:val="ConsPlusNonformat"/>
        <w:jc w:val="both"/>
      </w:pPr>
      <w:r>
        <w:t xml:space="preserve">       (дата)</w:t>
      </w:r>
    </w:p>
    <w:p w:rsidR="00433A4B" w:rsidRDefault="00433A4B">
      <w:pPr>
        <w:pStyle w:val="ConsPlusNormal"/>
        <w:sectPr w:rsidR="00433A4B">
          <w:pgSz w:w="16838" w:h="11905" w:orient="landscape"/>
          <w:pgMar w:top="1701" w:right="1134" w:bottom="850" w:left="1134" w:header="0" w:footer="0" w:gutter="0"/>
          <w:cols w:space="720"/>
          <w:titlePg/>
        </w:sectPr>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0"/>
      </w:pPr>
      <w:r>
        <w:t>Утверждено</w:t>
      </w:r>
    </w:p>
    <w:p w:rsidR="00433A4B" w:rsidRDefault="00433A4B">
      <w:pPr>
        <w:pStyle w:val="ConsPlusNormal"/>
        <w:jc w:val="right"/>
      </w:pPr>
      <w:r>
        <w:t>постановлением Правительства</w:t>
      </w:r>
    </w:p>
    <w:p w:rsidR="00433A4B" w:rsidRDefault="00433A4B">
      <w:pPr>
        <w:pStyle w:val="ConsPlusNormal"/>
        <w:jc w:val="right"/>
      </w:pPr>
      <w:r>
        <w:t>Архангельской области</w:t>
      </w:r>
    </w:p>
    <w:p w:rsidR="00433A4B" w:rsidRDefault="00433A4B">
      <w:pPr>
        <w:pStyle w:val="ConsPlusNormal"/>
        <w:jc w:val="right"/>
      </w:pPr>
      <w:r>
        <w:t>от 09.10.2020 N 664-пп</w:t>
      </w:r>
    </w:p>
    <w:p w:rsidR="00433A4B" w:rsidRDefault="00433A4B">
      <w:pPr>
        <w:pStyle w:val="ConsPlusNormal"/>
        <w:jc w:val="both"/>
      </w:pPr>
    </w:p>
    <w:p w:rsidR="00433A4B" w:rsidRDefault="00433A4B">
      <w:pPr>
        <w:pStyle w:val="ConsPlusTitle"/>
        <w:jc w:val="center"/>
      </w:pPr>
      <w:bookmarkStart w:id="184" w:name="P6653"/>
      <w:bookmarkEnd w:id="184"/>
      <w:r>
        <w:t>ПОЛОЖЕНИЕ</w:t>
      </w:r>
    </w:p>
    <w:p w:rsidR="00433A4B" w:rsidRDefault="00433A4B">
      <w:pPr>
        <w:pStyle w:val="ConsPlusTitle"/>
        <w:jc w:val="center"/>
      </w:pPr>
      <w:r>
        <w:t>О ПОРЯДКЕ ПРОВЕДЕНИЯ КОНКУРСА НА ПРЕДОСТАВЛЕНИЕ</w:t>
      </w:r>
    </w:p>
    <w:p w:rsidR="00433A4B" w:rsidRDefault="00433A4B">
      <w:pPr>
        <w:pStyle w:val="ConsPlusTitle"/>
        <w:jc w:val="center"/>
      </w:pPr>
      <w:r>
        <w:t>СУБСИДИЙ БЮДЖЕТАМ МУНИЦИПАЛЬНЫХ РАЙОНОВ, МУНИЦИПАЛЬНЫХ</w:t>
      </w:r>
    </w:p>
    <w:p w:rsidR="00433A4B" w:rsidRDefault="00433A4B">
      <w:pPr>
        <w:pStyle w:val="ConsPlusTitle"/>
        <w:jc w:val="center"/>
      </w:pPr>
      <w:r>
        <w:t>ОКРУГОВ И ГОРОДСКИХ ОКРУГОВ, ГОРОДСКИХ И СЕЛЬСКИХ ПОСЕЛЕНИЙ</w:t>
      </w:r>
    </w:p>
    <w:p w:rsidR="00433A4B" w:rsidRDefault="00433A4B">
      <w:pPr>
        <w:pStyle w:val="ConsPlusTitle"/>
        <w:jc w:val="center"/>
      </w:pPr>
      <w:r>
        <w:t>АРХАНГЕЛЬСКОЙ ОБЛАСТИ НА ОБУСТРОЙСТВО И МОДЕРНИЗАЦИЮ</w:t>
      </w:r>
    </w:p>
    <w:p w:rsidR="00433A4B" w:rsidRDefault="00433A4B">
      <w:pPr>
        <w:pStyle w:val="ConsPlusTitle"/>
        <w:jc w:val="center"/>
      </w:pPr>
      <w:r>
        <w:t>ПЛОСКОСТНЫХ СПОРТИВНЫХ СООРУЖЕНИЙ МУНИЦИПАЛЬНЫХ ОБРАЗОВАНИЙ</w:t>
      </w:r>
    </w:p>
    <w:p w:rsidR="00433A4B" w:rsidRDefault="00433A4B">
      <w:pPr>
        <w:pStyle w:val="ConsPlusTitle"/>
        <w:jc w:val="center"/>
      </w:pPr>
      <w:r>
        <w:t>АРХАНГЕЛЬСКОЙ ОБЛАСТИ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(введено </w:t>
            </w:r>
            <w:hyperlink r:id="rId363">
              <w:r>
                <w:rPr>
                  <w:color w:val="0000FF"/>
                </w:rPr>
                <w:t>постановлением</w:t>
              </w:r>
            </w:hyperlink>
            <w:r>
              <w:rPr>
                <w:color w:val="392C69"/>
              </w:rPr>
              <w:t xml:space="preserve"> Правительства Архангельской области</w:t>
            </w:r>
          </w:p>
          <w:p w:rsidR="00433A4B" w:rsidRDefault="00433A4B">
            <w:pPr>
              <w:pStyle w:val="ConsPlusNormal"/>
              <w:jc w:val="center"/>
            </w:pPr>
            <w:r>
              <w:rPr>
                <w:color w:val="392C69"/>
              </w:rPr>
              <w:t>от 11.02.2021 N 66-пп;</w:t>
            </w:r>
          </w:p>
          <w:p w:rsidR="00433A4B" w:rsidRDefault="00433A4B">
            <w:pPr>
              <w:pStyle w:val="ConsPlusNormal"/>
              <w:jc w:val="center"/>
            </w:pPr>
            <w:r>
              <w:rPr>
                <w:color w:val="392C69"/>
              </w:rPr>
              <w:t>в ред. постановлений Правительства Архангельской области</w:t>
            </w:r>
          </w:p>
          <w:p w:rsidR="00433A4B" w:rsidRDefault="00433A4B">
            <w:pPr>
              <w:pStyle w:val="ConsPlusNormal"/>
              <w:jc w:val="center"/>
            </w:pPr>
            <w:r>
              <w:rPr>
                <w:color w:val="392C69"/>
              </w:rPr>
              <w:t xml:space="preserve">от 25.10.2021 </w:t>
            </w:r>
            <w:hyperlink r:id="rId364">
              <w:r>
                <w:rPr>
                  <w:color w:val="0000FF"/>
                </w:rPr>
                <w:t>N 584-пп</w:t>
              </w:r>
            </w:hyperlink>
            <w:r>
              <w:rPr>
                <w:color w:val="392C69"/>
              </w:rPr>
              <w:t xml:space="preserve">, от 29.04.2022 </w:t>
            </w:r>
            <w:hyperlink r:id="rId365">
              <w:r>
                <w:rPr>
                  <w:color w:val="0000FF"/>
                </w:rPr>
                <w:t>N 276-пп</w:t>
              </w:r>
            </w:hyperlink>
            <w:r>
              <w:rPr>
                <w:color w:val="392C69"/>
              </w:rPr>
              <w:t xml:space="preserve">, от 29.04.2022 </w:t>
            </w:r>
            <w:hyperlink r:id="rId366">
              <w:r>
                <w:rPr>
                  <w:color w:val="0000FF"/>
                </w:rPr>
                <w:t>N 279-пп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Title"/>
        <w:jc w:val="center"/>
        <w:outlineLvl w:val="1"/>
      </w:pPr>
      <w:r>
        <w:t>I. Общие положения</w:t>
      </w:r>
    </w:p>
    <w:p w:rsidR="00433A4B" w:rsidRDefault="00433A4B">
      <w:pPr>
        <w:pStyle w:val="ConsPlusNormal"/>
        <w:jc w:val="both"/>
      </w:pPr>
    </w:p>
    <w:p w:rsidR="00433A4B" w:rsidRDefault="00433A4B">
      <w:pPr>
        <w:pStyle w:val="ConsPlusNormal"/>
        <w:ind w:firstLine="540"/>
        <w:jc w:val="both"/>
      </w:pPr>
      <w:r>
        <w:t xml:space="preserve">1. Настоящее Положение, разработанное в соответствии со </w:t>
      </w:r>
      <w:hyperlink r:id="rId367">
        <w:r>
          <w:rPr>
            <w:color w:val="0000FF"/>
          </w:rPr>
          <w:t>статьей 139</w:t>
        </w:r>
      </w:hyperlink>
      <w:r>
        <w:t xml:space="preserve"> Бюджетного кодекса Российской Федерации, </w:t>
      </w:r>
      <w:hyperlink w:anchor="P580">
        <w:r>
          <w:rPr>
            <w:color w:val="0000FF"/>
          </w:rPr>
          <w:t>пунктом 4.12</w:t>
        </w:r>
      </w:hyperlink>
      <w:r>
        <w:t xml:space="preserve"> приложения N 2 к государственной программе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N 664-пп (далее - программа), устанавливает порядок и условия проведения конкурса среди муниципальных районов, муниципальных округов и городских округов, городских и сельских поселений Архангельской области (далее - муниципальные образования) на предоставление субсидий из областного бюджета бюджетам муниципальных образований Архангельской области (далее - местные бюджеты) на </w:t>
      </w:r>
      <w:proofErr w:type="spellStart"/>
      <w:r>
        <w:t>софинансирование</w:t>
      </w:r>
      <w:proofErr w:type="spellEnd"/>
      <w:r>
        <w:t xml:space="preserve"> расходов на обустройство и модернизацию (далее - обустройство) плоскостных спортивных сооружений муниципальных образований Архангельской области (далее соответственно - спортивные сооружения, мероприятия, конкурс, субсидия).</w:t>
      </w:r>
    </w:p>
    <w:p w:rsidR="00433A4B" w:rsidRDefault="00433A4B">
      <w:pPr>
        <w:pStyle w:val="ConsPlusNormal"/>
        <w:spacing w:before="200"/>
        <w:ind w:firstLine="540"/>
        <w:jc w:val="both"/>
      </w:pPr>
      <w:r>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433A4B" w:rsidRDefault="00433A4B">
      <w:pPr>
        <w:pStyle w:val="ConsPlusNormal"/>
        <w:spacing w:before="200"/>
        <w:ind w:firstLine="540"/>
        <w:jc w:val="both"/>
      </w:pPr>
      <w:r>
        <w:t>Предоставление субсидий осуществляется в рамках реализации мероприятий по развитию физической культуры и спорта в муниципальных образованиях, предусмотренных областным законом об областном бюджете на соответствующий финансовый год и на плановый период.</w:t>
      </w:r>
    </w:p>
    <w:p w:rsidR="00433A4B" w:rsidRDefault="00433A4B">
      <w:pPr>
        <w:pStyle w:val="ConsPlusNormal"/>
        <w:jc w:val="both"/>
      </w:pPr>
      <w:r>
        <w:t xml:space="preserve">(абзац введен </w:t>
      </w:r>
      <w:hyperlink r:id="rId368">
        <w:r>
          <w:rPr>
            <w:color w:val="0000FF"/>
          </w:rPr>
          <w:t>постановлением</w:t>
        </w:r>
      </w:hyperlink>
      <w:r>
        <w:t xml:space="preserve"> Правительства Архангельской области от 29.04.2022 N 276-пп)</w:t>
      </w:r>
    </w:p>
    <w:p w:rsidR="00433A4B" w:rsidRDefault="00433A4B">
      <w:pPr>
        <w:pStyle w:val="ConsPlusNormal"/>
        <w:jc w:val="both"/>
      </w:pPr>
    </w:p>
    <w:p w:rsidR="00433A4B" w:rsidRDefault="00433A4B">
      <w:pPr>
        <w:pStyle w:val="ConsPlusTitle"/>
        <w:jc w:val="center"/>
        <w:outlineLvl w:val="1"/>
      </w:pPr>
      <w:r>
        <w:t>II. Условия предоставления и размер субсидий</w:t>
      </w:r>
    </w:p>
    <w:p w:rsidR="00433A4B" w:rsidRDefault="00433A4B">
      <w:pPr>
        <w:pStyle w:val="ConsPlusNormal"/>
        <w:jc w:val="both"/>
      </w:pPr>
    </w:p>
    <w:p w:rsidR="00433A4B" w:rsidRDefault="00433A4B">
      <w:pPr>
        <w:pStyle w:val="ConsPlusNormal"/>
        <w:ind w:firstLine="540"/>
        <w:jc w:val="both"/>
      </w:pPr>
      <w:r>
        <w:t>2. Организатором конкурса и главным распорядителем средств областного бюджета, предусмотренных на предоставление субсидий, является министерство спорта Архангельской области (далее - министерство).</w:t>
      </w:r>
    </w:p>
    <w:p w:rsidR="00433A4B" w:rsidRDefault="00433A4B">
      <w:pPr>
        <w:pStyle w:val="ConsPlusNormal"/>
        <w:jc w:val="both"/>
      </w:pPr>
      <w:r>
        <w:t xml:space="preserve">(в ред. </w:t>
      </w:r>
      <w:hyperlink r:id="rId369">
        <w:r>
          <w:rPr>
            <w:color w:val="0000FF"/>
          </w:rPr>
          <w:t>постановления</w:t>
        </w:r>
      </w:hyperlink>
      <w:r>
        <w:t xml:space="preserve"> Правительства Архангельской области от 29.04.2022 N 279-пп)</w:t>
      </w:r>
    </w:p>
    <w:p w:rsidR="00433A4B" w:rsidRDefault="00433A4B">
      <w:pPr>
        <w:pStyle w:val="ConsPlusNormal"/>
        <w:spacing w:before="200"/>
        <w:ind w:firstLine="540"/>
        <w:jc w:val="both"/>
      </w:pPr>
      <w:r>
        <w:t>3. Участниками конкурса являются органы местного самоуправления муниципальных образований Архангельской области (далее - органы местного самоуправления).</w:t>
      </w:r>
    </w:p>
    <w:p w:rsidR="00433A4B" w:rsidRDefault="00433A4B">
      <w:pPr>
        <w:pStyle w:val="ConsPlusNormal"/>
        <w:spacing w:before="200"/>
        <w:ind w:firstLine="540"/>
        <w:jc w:val="both"/>
      </w:pPr>
      <w:r>
        <w:t xml:space="preserve">4. Субсидии предоставляются за счет средств областного бюджета, предусмотренных в программе, местным бюджетам при осуществлении софинансирования за счет средств местных </w:t>
      </w:r>
      <w:r>
        <w:lastRenderedPageBreak/>
        <w:t>бюджетов.</w:t>
      </w:r>
    </w:p>
    <w:p w:rsidR="00433A4B" w:rsidRDefault="00433A4B">
      <w:pPr>
        <w:pStyle w:val="ConsPlusNormal"/>
        <w:spacing w:before="200"/>
        <w:ind w:firstLine="540"/>
        <w:jc w:val="both"/>
      </w:pPr>
      <w:r>
        <w:t>Субсидии для обустройства полей для мини-футбола с искусственным покрытием и универсальных игровых площадок с искусственным покрытием предоставляются из расчета 4000 рублей за один квадратный метр площади обустраиваемого спортивного сооружения. Субсидии для обустройства спортивных сооружений другого типа предоставляются из расчета 2000 рублей за один квадратный метр площади обустраиваемого спортивного сооружения. Площадь спортивного сооружения не должна превышать 2000 квадратных метров.</w:t>
      </w:r>
    </w:p>
    <w:p w:rsidR="00433A4B" w:rsidRDefault="00433A4B">
      <w:pPr>
        <w:pStyle w:val="ConsPlusNormal"/>
        <w:jc w:val="both"/>
      </w:pPr>
      <w:r>
        <w:t xml:space="preserve">(в ред. </w:t>
      </w:r>
      <w:hyperlink r:id="rId370">
        <w:r>
          <w:rPr>
            <w:color w:val="0000FF"/>
          </w:rPr>
          <w:t>постановления</w:t>
        </w:r>
      </w:hyperlink>
      <w:r>
        <w:t xml:space="preserve"> Правительства Архангельской области от 25.10.2021 N 584-пп)</w:t>
      </w:r>
    </w:p>
    <w:p w:rsidR="00433A4B" w:rsidRDefault="00433A4B">
      <w:pPr>
        <w:pStyle w:val="ConsPlusNormal"/>
        <w:spacing w:before="200"/>
        <w:ind w:firstLine="540"/>
        <w:jc w:val="both"/>
      </w:pPr>
      <w:r>
        <w:t>5. Субсидии предоставляются в пределах лимитов бюджетных обязательств, предусмотренных областным законом об областном бюджете.</w:t>
      </w:r>
    </w:p>
    <w:p w:rsidR="00433A4B" w:rsidRDefault="00433A4B">
      <w:pPr>
        <w:pStyle w:val="ConsPlusNormal"/>
        <w:spacing w:before="200"/>
        <w:ind w:firstLine="540"/>
        <w:jc w:val="both"/>
      </w:pPr>
      <w:r>
        <w:t>6.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при соблюдении следующих условий:</w:t>
      </w:r>
    </w:p>
    <w:p w:rsidR="00433A4B" w:rsidRDefault="00433A4B">
      <w:pPr>
        <w:pStyle w:val="ConsPlusNormal"/>
        <w:spacing w:before="200"/>
        <w:ind w:firstLine="540"/>
        <w:jc w:val="both"/>
      </w:pPr>
      <w:bookmarkStart w:id="185" w:name="P6683"/>
      <w:bookmarkEnd w:id="185"/>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433A4B" w:rsidRDefault="00433A4B">
      <w:pPr>
        <w:pStyle w:val="ConsPlusNormal"/>
        <w:spacing w:before="200"/>
        <w:ind w:firstLine="540"/>
        <w:jc w:val="both"/>
      </w:pPr>
      <w:r>
        <w:t>2) наличие утвержденной муниципальной программы на текущий финансовый год, в которой предусмотрены средства на реализацию мероприятий;</w:t>
      </w:r>
    </w:p>
    <w:p w:rsidR="00433A4B" w:rsidRDefault="00433A4B">
      <w:pPr>
        <w:pStyle w:val="ConsPlusNormal"/>
        <w:spacing w:before="200"/>
        <w:ind w:firstLine="540"/>
        <w:jc w:val="both"/>
      </w:pPr>
      <w:r>
        <w:t>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433A4B" w:rsidRDefault="00433A4B">
      <w:pPr>
        <w:pStyle w:val="ConsPlusNormal"/>
        <w:spacing w:before="200"/>
        <w:ind w:firstLine="540"/>
        <w:jc w:val="both"/>
      </w:pPr>
      <w:r>
        <w:t xml:space="preserve">4) возврат муниципальным образованием средств субсидии в соответствии с </w:t>
      </w:r>
      <w:hyperlink r:id="rId37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372">
        <w:r>
          <w:rPr>
            <w:color w:val="0000FF"/>
          </w:rPr>
          <w:t>постановлением</w:t>
        </w:r>
      </w:hyperlink>
      <w:r>
        <w:t xml:space="preserve"> Правительства Архангельской области от 26 декабря 2017 года N 637-пп (далее - общие требования).</w:t>
      </w:r>
    </w:p>
    <w:p w:rsidR="00433A4B" w:rsidRDefault="00433A4B">
      <w:pPr>
        <w:pStyle w:val="ConsPlusNormal"/>
        <w:spacing w:before="200"/>
        <w:ind w:firstLine="540"/>
        <w:jc w:val="both"/>
      </w:pPr>
      <w:bookmarkStart w:id="186" w:name="P6687"/>
      <w:bookmarkEnd w:id="186"/>
      <w:r>
        <w:t>7. Для участия в конкурсе органы местного самоуправления муниципальных образований (далее - заявители) в срок, указанный в извещении о проведении конкурса, представляют в министерство следующие документы:</w:t>
      </w:r>
    </w:p>
    <w:p w:rsidR="00433A4B" w:rsidRDefault="00433A4B">
      <w:pPr>
        <w:pStyle w:val="ConsPlusNormal"/>
        <w:spacing w:before="200"/>
        <w:ind w:firstLine="540"/>
        <w:jc w:val="both"/>
      </w:pPr>
      <w:r>
        <w:t xml:space="preserve">1) </w:t>
      </w:r>
      <w:hyperlink w:anchor="P6792">
        <w:r>
          <w:rPr>
            <w:color w:val="0000FF"/>
          </w:rPr>
          <w:t>заявку</w:t>
        </w:r>
      </w:hyperlink>
      <w:r>
        <w:t xml:space="preserve"> на участие в конкурсе с указанием типа спортивного сооружения по форме согласно приложению N 1 к настоящему Положению (подписывается главой муниципального образования или уполномоченным им лицом) (далее - заявка);</w:t>
      </w:r>
    </w:p>
    <w:p w:rsidR="00433A4B" w:rsidRDefault="00433A4B">
      <w:pPr>
        <w:pStyle w:val="ConsPlusNormal"/>
        <w:spacing w:before="200"/>
        <w:ind w:firstLine="540"/>
        <w:jc w:val="both"/>
      </w:pPr>
      <w:bookmarkStart w:id="187" w:name="P6689"/>
      <w:bookmarkEnd w:id="187"/>
      <w:r>
        <w:t xml:space="preserve">2) копию утвержденной муниципальной программы, подтверждающей </w:t>
      </w:r>
      <w:proofErr w:type="spellStart"/>
      <w:r>
        <w:t>софинансирование</w:t>
      </w:r>
      <w:proofErr w:type="spellEnd"/>
      <w:r>
        <w:t xml:space="preserve"> мероприятия в размере, определенного с учетом </w:t>
      </w:r>
      <w:hyperlink w:anchor="P6683">
        <w:r>
          <w:rPr>
            <w:color w:val="0000FF"/>
          </w:rPr>
          <w:t>подпункта 1 пункта 6</w:t>
        </w:r>
      </w:hyperlink>
      <w:r>
        <w:t xml:space="preserve"> настоящего Положения;</w:t>
      </w:r>
    </w:p>
    <w:p w:rsidR="00433A4B" w:rsidRDefault="00433A4B">
      <w:pPr>
        <w:pStyle w:val="ConsPlusNormal"/>
        <w:spacing w:before="200"/>
        <w:ind w:firstLine="540"/>
        <w:jc w:val="both"/>
      </w:pPr>
      <w:bookmarkStart w:id="188" w:name="P6690"/>
      <w:bookmarkEnd w:id="188"/>
      <w: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t>софинансирование</w:t>
      </w:r>
      <w:proofErr w:type="spellEnd"/>
      <w:r>
        <w:t xml:space="preserve"> реализации мероприятия в размере, указанном в </w:t>
      </w:r>
      <w:hyperlink w:anchor="P6683">
        <w:r>
          <w:rPr>
            <w:color w:val="0000FF"/>
          </w:rPr>
          <w:t>подпункте 1 пункта 6</w:t>
        </w:r>
      </w:hyperlink>
      <w:r>
        <w:t xml:space="preserve"> настоящего Положения;</w:t>
      </w:r>
    </w:p>
    <w:p w:rsidR="00433A4B" w:rsidRDefault="00433A4B">
      <w:pPr>
        <w:pStyle w:val="ConsPlusNormal"/>
        <w:spacing w:before="200"/>
        <w:ind w:firstLine="540"/>
        <w:jc w:val="both"/>
      </w:pPr>
      <w:r>
        <w:t>4) выписку из Единого государственного реестра недвижимости, подтверждающую регистрацию права собственности муниципального образования в отношении земельного участка, предназначенного для обустройства спортивного объекта, выданную не ранее чем за 20 календарных дней до дня подачи заявки;</w:t>
      </w:r>
    </w:p>
    <w:p w:rsidR="00433A4B" w:rsidRDefault="00433A4B">
      <w:pPr>
        <w:pStyle w:val="ConsPlusNormal"/>
        <w:jc w:val="both"/>
      </w:pPr>
      <w:r>
        <w:t>(</w:t>
      </w:r>
      <w:proofErr w:type="spellStart"/>
      <w:r>
        <w:t>пп</w:t>
      </w:r>
      <w:proofErr w:type="spellEnd"/>
      <w:r>
        <w:t xml:space="preserve">. 4 в ред. </w:t>
      </w:r>
      <w:hyperlink r:id="rId373">
        <w:r>
          <w:rPr>
            <w:color w:val="0000FF"/>
          </w:rPr>
          <w:t>постановления</w:t>
        </w:r>
      </w:hyperlink>
      <w:r>
        <w:t xml:space="preserve"> Правительства Архангельской области от 25.10.2021 N 584-пп)</w:t>
      </w:r>
    </w:p>
    <w:p w:rsidR="00433A4B" w:rsidRDefault="00433A4B">
      <w:pPr>
        <w:pStyle w:val="ConsPlusNormal"/>
        <w:spacing w:before="200"/>
        <w:ind w:firstLine="540"/>
        <w:jc w:val="both"/>
      </w:pPr>
      <w:r>
        <w:t xml:space="preserve">5) смету на обустройство спортивного сооружения, согласованную с органами местного </w:t>
      </w:r>
      <w:r>
        <w:lastRenderedPageBreak/>
        <w:t>самоуправления муниципального образования, уполномоченными в сфере капитального строительства.</w:t>
      </w:r>
    </w:p>
    <w:p w:rsidR="00433A4B" w:rsidRDefault="00433A4B">
      <w:pPr>
        <w:pStyle w:val="ConsPlusNormal"/>
        <w:jc w:val="both"/>
      </w:pPr>
      <w:r>
        <w:t>(</w:t>
      </w:r>
      <w:proofErr w:type="spellStart"/>
      <w:r>
        <w:t>пп</w:t>
      </w:r>
      <w:proofErr w:type="spellEnd"/>
      <w:r>
        <w:t xml:space="preserve">. 5 в ред. </w:t>
      </w:r>
      <w:hyperlink r:id="rId374">
        <w:r>
          <w:rPr>
            <w:color w:val="0000FF"/>
          </w:rPr>
          <w:t>постановления</w:t>
        </w:r>
      </w:hyperlink>
      <w:r>
        <w:t xml:space="preserve"> Правительства Архангельской области от 25.10.2021 N 584-пп)</w:t>
      </w:r>
    </w:p>
    <w:p w:rsidR="00433A4B" w:rsidRDefault="00433A4B">
      <w:pPr>
        <w:pStyle w:val="ConsPlusNormal"/>
        <w:spacing w:before="200"/>
        <w:ind w:firstLine="540"/>
        <w:jc w:val="both"/>
      </w:pPr>
      <w:r>
        <w:t xml:space="preserve">8. Документ, указанный в </w:t>
      </w:r>
      <w:hyperlink w:anchor="P6689">
        <w:r>
          <w:rPr>
            <w:color w:val="0000FF"/>
          </w:rPr>
          <w:t>подпункте 2 пункта 7</w:t>
        </w:r>
      </w:hyperlink>
      <w:r>
        <w:t xml:space="preserve"> настоящего Положения, должен быть заверен в установленном законодательством Российской Федерации порядке.</w:t>
      </w:r>
    </w:p>
    <w:p w:rsidR="00433A4B" w:rsidRDefault="00433A4B">
      <w:pPr>
        <w:pStyle w:val="ConsPlusNormal"/>
        <w:spacing w:before="200"/>
        <w:ind w:firstLine="540"/>
        <w:jc w:val="both"/>
      </w:pPr>
      <w:r>
        <w:t xml:space="preserve">9. Заявители несут ответственность за достоверность и правильность оформления документов, указанных в </w:t>
      </w:r>
      <w:hyperlink w:anchor="P6687">
        <w:r>
          <w:rPr>
            <w:color w:val="0000FF"/>
          </w:rPr>
          <w:t>пунктах 7</w:t>
        </w:r>
      </w:hyperlink>
      <w:r>
        <w:t xml:space="preserve"> и </w:t>
      </w:r>
      <w:hyperlink w:anchor="P6697">
        <w:r>
          <w:rPr>
            <w:color w:val="0000FF"/>
          </w:rPr>
          <w:t>10</w:t>
        </w:r>
      </w:hyperlink>
      <w:r>
        <w:t xml:space="preserve"> настоящего Положения (далее - конкурсная документация).</w:t>
      </w:r>
    </w:p>
    <w:p w:rsidR="00433A4B" w:rsidRDefault="00433A4B">
      <w:pPr>
        <w:pStyle w:val="ConsPlusNormal"/>
        <w:spacing w:before="200"/>
        <w:ind w:firstLine="540"/>
        <w:jc w:val="both"/>
      </w:pPr>
      <w:bookmarkStart w:id="189" w:name="P6697"/>
      <w:bookmarkEnd w:id="189"/>
      <w:r>
        <w:t>10. Заявители в целях оценки соответствия конкурсной документации критериям оценки вправе представить следующие документы:</w:t>
      </w:r>
    </w:p>
    <w:p w:rsidR="00433A4B" w:rsidRDefault="00433A4B">
      <w:pPr>
        <w:pStyle w:val="ConsPlusNormal"/>
        <w:spacing w:before="200"/>
        <w:ind w:firstLine="540"/>
        <w:jc w:val="both"/>
      </w:pPr>
      <w:r>
        <w:t>1) документы, подтверждающие наличие оборудования для спортивного сооружения с указанием его стоимости;</w:t>
      </w:r>
    </w:p>
    <w:p w:rsidR="00433A4B" w:rsidRDefault="00433A4B">
      <w:pPr>
        <w:pStyle w:val="ConsPlusNormal"/>
        <w:spacing w:before="200"/>
        <w:ind w:firstLine="540"/>
        <w:jc w:val="both"/>
      </w:pPr>
      <w:r>
        <w:t>2) информацию о наличии освещения и помещений для переодевания занимающихся, предназначенных для обустраиваемых спортивных сооружений;</w:t>
      </w:r>
    </w:p>
    <w:p w:rsidR="00433A4B" w:rsidRDefault="00433A4B">
      <w:pPr>
        <w:pStyle w:val="ConsPlusNormal"/>
        <w:spacing w:before="200"/>
        <w:ind w:firstLine="540"/>
        <w:jc w:val="both"/>
      </w:pPr>
      <w:r>
        <w:t>3) документы, подтверждающие привлечение внебюджетных средств для обустройства спортивного сооружения;</w:t>
      </w:r>
    </w:p>
    <w:p w:rsidR="00433A4B" w:rsidRDefault="00433A4B">
      <w:pPr>
        <w:pStyle w:val="ConsPlusNormal"/>
        <w:spacing w:before="200"/>
        <w:ind w:firstLine="540"/>
        <w:jc w:val="both"/>
      </w:pPr>
      <w:r>
        <w:t>4) информационные материалы для визуализации представленных проектов спортивных сооружений;</w:t>
      </w:r>
    </w:p>
    <w:p w:rsidR="00433A4B" w:rsidRDefault="00433A4B">
      <w:pPr>
        <w:pStyle w:val="ConsPlusNormal"/>
        <w:spacing w:before="200"/>
        <w:ind w:firstLine="540"/>
        <w:jc w:val="both"/>
      </w:pPr>
      <w:r>
        <w:t>5) документы, подтверждающие расположение спортивного сооружения в парковой или рекреационной зоне;</w:t>
      </w:r>
    </w:p>
    <w:p w:rsidR="00433A4B" w:rsidRDefault="00433A4B">
      <w:pPr>
        <w:pStyle w:val="ConsPlusNormal"/>
        <w:spacing w:before="200"/>
        <w:ind w:firstLine="540"/>
        <w:jc w:val="both"/>
      </w:pPr>
      <w:r>
        <w:t>6) информацию о наличии программы, направленной на развитие вида спорта, для которого предназначено плоскостное спортивное сооружение.</w:t>
      </w:r>
    </w:p>
    <w:p w:rsidR="00433A4B" w:rsidRDefault="00433A4B">
      <w:pPr>
        <w:pStyle w:val="ConsPlusNormal"/>
        <w:spacing w:before="200"/>
        <w:ind w:firstLine="540"/>
        <w:jc w:val="both"/>
      </w:pPr>
      <w:r>
        <w:t>Документы, указанные в настоящем пункте, представляются отдельно на каждый спортивный объект.</w:t>
      </w:r>
    </w:p>
    <w:p w:rsidR="00433A4B" w:rsidRDefault="00433A4B">
      <w:pPr>
        <w:pStyle w:val="ConsPlusNormal"/>
        <w:spacing w:before="200"/>
        <w:ind w:firstLine="540"/>
        <w:jc w:val="both"/>
      </w:pPr>
      <w:r>
        <w:t>Для участия в конкурсе заявители могут заявить не более двух спортивных сооружений. На каждое спортивное сооружение представляется конкурсная документация.</w:t>
      </w:r>
    </w:p>
    <w:p w:rsidR="00433A4B" w:rsidRDefault="00433A4B">
      <w:pPr>
        <w:pStyle w:val="ConsPlusNormal"/>
        <w:spacing w:before="200"/>
        <w:ind w:firstLine="540"/>
        <w:jc w:val="both"/>
      </w:pPr>
      <w:r>
        <w:t xml:space="preserve">11. Министерство принимает представляемую заявителем конкурсную документацию, осуществляет регистрацию и вносит заявку в </w:t>
      </w:r>
      <w:hyperlink w:anchor="P6880">
        <w:r>
          <w:rPr>
            <w:color w:val="0000FF"/>
          </w:rPr>
          <w:t>реестр</w:t>
        </w:r>
      </w:hyperlink>
      <w:r>
        <w:t xml:space="preserve"> заявок, ведение которого осуществляется министерством по форме согласно приложению N 2 к настоящему Положению.</w:t>
      </w:r>
    </w:p>
    <w:p w:rsidR="00433A4B" w:rsidRDefault="00433A4B">
      <w:pPr>
        <w:pStyle w:val="ConsPlusNormal"/>
        <w:spacing w:before="200"/>
        <w:ind w:firstLine="540"/>
        <w:jc w:val="both"/>
      </w:pPr>
      <w:r>
        <w:t>12. Министерство рассматривает поступившую конкурсную документацию в течение 10 рабочих дней со дня окончания срока подачи заявок. По результатам рассмотрения конкурсной документации министерство принимает одно из следующих решений:</w:t>
      </w:r>
    </w:p>
    <w:p w:rsidR="00433A4B" w:rsidRDefault="00433A4B">
      <w:pPr>
        <w:pStyle w:val="ConsPlusNormal"/>
        <w:spacing w:before="200"/>
        <w:ind w:firstLine="540"/>
        <w:jc w:val="both"/>
      </w:pPr>
      <w:bookmarkStart w:id="190" w:name="P6708"/>
      <w:bookmarkEnd w:id="190"/>
      <w:r>
        <w:t>1) о допуске заявителя к участию в конкурсе;</w:t>
      </w:r>
    </w:p>
    <w:p w:rsidR="00433A4B" w:rsidRDefault="00433A4B">
      <w:pPr>
        <w:pStyle w:val="ConsPlusNormal"/>
        <w:spacing w:before="200"/>
        <w:ind w:firstLine="540"/>
        <w:jc w:val="both"/>
      </w:pPr>
      <w:bookmarkStart w:id="191" w:name="P6709"/>
      <w:bookmarkEnd w:id="191"/>
      <w:r>
        <w:t>2) об отказе в допуске заявителя к участию в конкурсе.</w:t>
      </w:r>
    </w:p>
    <w:p w:rsidR="00433A4B" w:rsidRDefault="00433A4B">
      <w:pPr>
        <w:pStyle w:val="ConsPlusNormal"/>
        <w:spacing w:before="200"/>
        <w:ind w:firstLine="540"/>
        <w:jc w:val="both"/>
      </w:pPr>
      <w:r>
        <w:t xml:space="preserve">Министерство размещает решение, указанное в </w:t>
      </w:r>
      <w:hyperlink w:anchor="P6708">
        <w:r>
          <w:rPr>
            <w:color w:val="0000FF"/>
          </w:rPr>
          <w:t>подпункте 1</w:t>
        </w:r>
      </w:hyperlink>
      <w:r>
        <w:t xml:space="preserve"> настоящего пункта, на странице министерства на официальном сайте Правительства Архангельской области в информационно-телекоммуникационной сети "Интернет" в течение трех рабочих дней со дня принятия такого решения.</w:t>
      </w:r>
    </w:p>
    <w:p w:rsidR="00433A4B" w:rsidRDefault="00433A4B">
      <w:pPr>
        <w:pStyle w:val="ConsPlusNormal"/>
        <w:spacing w:before="200"/>
        <w:ind w:firstLine="540"/>
        <w:jc w:val="both"/>
      </w:pPr>
      <w:r>
        <w:t xml:space="preserve">Решение, указанное в </w:t>
      </w:r>
      <w:hyperlink w:anchor="P6709">
        <w:r>
          <w:rPr>
            <w:color w:val="0000FF"/>
          </w:rPr>
          <w:t>подпункте 2</w:t>
        </w:r>
      </w:hyperlink>
      <w:r>
        <w:t xml:space="preserve"> настоящего пункта, направляется министерством заявителю в течение трех рабочих дней со дня принятия такого решения.</w:t>
      </w:r>
    </w:p>
    <w:p w:rsidR="00433A4B" w:rsidRDefault="00433A4B">
      <w:pPr>
        <w:pStyle w:val="ConsPlusNormal"/>
        <w:spacing w:before="200"/>
        <w:ind w:firstLine="540"/>
        <w:jc w:val="both"/>
      </w:pPr>
      <w:r>
        <w:t>Решения министерства могут быть обжалованы в установленном законодательством Российской Федерации порядке.</w:t>
      </w:r>
    </w:p>
    <w:p w:rsidR="00433A4B" w:rsidRDefault="00433A4B">
      <w:pPr>
        <w:pStyle w:val="ConsPlusNormal"/>
        <w:spacing w:before="200"/>
        <w:ind w:firstLine="540"/>
        <w:jc w:val="both"/>
      </w:pPr>
      <w:bookmarkStart w:id="192" w:name="P6713"/>
      <w:bookmarkEnd w:id="192"/>
      <w:r>
        <w:t xml:space="preserve">13. Министерство принимает решение, предусмотренное </w:t>
      </w:r>
      <w:hyperlink w:anchor="P6709">
        <w:r>
          <w:rPr>
            <w:color w:val="0000FF"/>
          </w:rPr>
          <w:t>подпунктом 2 пункта 12</w:t>
        </w:r>
      </w:hyperlink>
      <w:r>
        <w:t xml:space="preserve"> настоящего Положения, в следующих случаях:</w:t>
      </w:r>
    </w:p>
    <w:p w:rsidR="00433A4B" w:rsidRDefault="00433A4B">
      <w:pPr>
        <w:pStyle w:val="ConsPlusNormal"/>
        <w:spacing w:before="200"/>
        <w:ind w:firstLine="540"/>
        <w:jc w:val="both"/>
      </w:pPr>
      <w:r>
        <w:t xml:space="preserve">1) представление заявителем документов, указанных в </w:t>
      </w:r>
      <w:hyperlink w:anchor="P6687">
        <w:r>
          <w:rPr>
            <w:color w:val="0000FF"/>
          </w:rPr>
          <w:t>пункте 7</w:t>
        </w:r>
      </w:hyperlink>
      <w:r>
        <w:t xml:space="preserve"> настоящего Положения, с </w:t>
      </w:r>
      <w:r>
        <w:lastRenderedPageBreak/>
        <w:t>нарушением сроков, установленных в извещении о проведении конкурса;</w:t>
      </w:r>
    </w:p>
    <w:p w:rsidR="00433A4B" w:rsidRDefault="00433A4B">
      <w:pPr>
        <w:pStyle w:val="ConsPlusNormal"/>
        <w:spacing w:before="200"/>
        <w:ind w:firstLine="540"/>
        <w:jc w:val="both"/>
      </w:pPr>
      <w:r>
        <w:t xml:space="preserve">2) представление заявителем документов, указанных в </w:t>
      </w:r>
      <w:hyperlink w:anchor="P6687">
        <w:r>
          <w:rPr>
            <w:color w:val="0000FF"/>
          </w:rPr>
          <w:t>пункте 7</w:t>
        </w:r>
      </w:hyperlink>
      <w:r>
        <w:t xml:space="preserve"> настоящего Положения, не в полном объеме;</w:t>
      </w:r>
    </w:p>
    <w:p w:rsidR="00433A4B" w:rsidRDefault="00433A4B">
      <w:pPr>
        <w:pStyle w:val="ConsPlusNormal"/>
        <w:spacing w:before="200"/>
        <w:ind w:firstLine="540"/>
        <w:jc w:val="both"/>
      </w:pPr>
      <w:r>
        <w:t>3) представление заявителем недостоверных сведений;</w:t>
      </w:r>
    </w:p>
    <w:p w:rsidR="00433A4B" w:rsidRDefault="00433A4B">
      <w:pPr>
        <w:pStyle w:val="ConsPlusNormal"/>
        <w:spacing w:before="200"/>
        <w:ind w:firstLine="540"/>
        <w:jc w:val="both"/>
      </w:pPr>
      <w:r>
        <w:t xml:space="preserve">4) несоответствие уровня софинансирования, определенного с учетом </w:t>
      </w:r>
      <w:hyperlink w:anchor="P6683">
        <w:r>
          <w:rPr>
            <w:color w:val="0000FF"/>
          </w:rPr>
          <w:t>подпункта 1 пункта 6</w:t>
        </w:r>
      </w:hyperlink>
      <w:r>
        <w:t xml:space="preserve"> настоящего Положения.</w:t>
      </w:r>
    </w:p>
    <w:p w:rsidR="00433A4B" w:rsidRDefault="00433A4B">
      <w:pPr>
        <w:pStyle w:val="ConsPlusNormal"/>
        <w:spacing w:before="200"/>
        <w:ind w:firstLine="540"/>
        <w:jc w:val="both"/>
      </w:pPr>
      <w:r>
        <w:t xml:space="preserve">14. При отсутствии оснований, указанных в </w:t>
      </w:r>
      <w:hyperlink w:anchor="P6713">
        <w:r>
          <w:rPr>
            <w:color w:val="0000FF"/>
          </w:rPr>
          <w:t>пункте 13</w:t>
        </w:r>
      </w:hyperlink>
      <w:r>
        <w:t xml:space="preserve"> настоящего Положения, министерство принимает решение, предусмотренное </w:t>
      </w:r>
      <w:hyperlink w:anchor="P6708">
        <w:r>
          <w:rPr>
            <w:color w:val="0000FF"/>
          </w:rPr>
          <w:t>подпунктом 1 пункта 12</w:t>
        </w:r>
      </w:hyperlink>
      <w:r>
        <w:t xml:space="preserve"> настоящего Положения, и направляет конкурсную документацию в течение двух рабочих дней со дня принятия указанного решения для рассмотрения на заседании конкурсной комиссии.</w:t>
      </w:r>
    </w:p>
    <w:p w:rsidR="00433A4B" w:rsidRDefault="00433A4B">
      <w:pPr>
        <w:pStyle w:val="ConsPlusNormal"/>
        <w:jc w:val="both"/>
      </w:pPr>
    </w:p>
    <w:p w:rsidR="00433A4B" w:rsidRDefault="00433A4B">
      <w:pPr>
        <w:pStyle w:val="ConsPlusTitle"/>
        <w:jc w:val="center"/>
        <w:outlineLvl w:val="1"/>
      </w:pPr>
      <w:r>
        <w:t>III. Порядок проведения конкурса и определения победителей</w:t>
      </w:r>
    </w:p>
    <w:p w:rsidR="00433A4B" w:rsidRDefault="00433A4B">
      <w:pPr>
        <w:pStyle w:val="ConsPlusTitle"/>
        <w:jc w:val="center"/>
      </w:pPr>
      <w:r>
        <w:t>конкурса</w:t>
      </w:r>
    </w:p>
    <w:p w:rsidR="00433A4B" w:rsidRDefault="00433A4B">
      <w:pPr>
        <w:pStyle w:val="ConsPlusNormal"/>
        <w:jc w:val="both"/>
      </w:pPr>
    </w:p>
    <w:p w:rsidR="00433A4B" w:rsidRDefault="00433A4B">
      <w:pPr>
        <w:pStyle w:val="ConsPlusNormal"/>
        <w:ind w:firstLine="540"/>
        <w:jc w:val="both"/>
      </w:pPr>
      <w:r>
        <w:t>15. Министерство при проведении конкурса:</w:t>
      </w:r>
    </w:p>
    <w:p w:rsidR="00433A4B" w:rsidRDefault="00433A4B">
      <w:pPr>
        <w:pStyle w:val="ConsPlusNormal"/>
        <w:spacing w:before="200"/>
        <w:ind w:firstLine="540"/>
        <w:jc w:val="both"/>
      </w:pPr>
      <w:r>
        <w:t>1) издает распоряжение о проведении конкурса и утверждении состава конкурсной комиссии;</w:t>
      </w:r>
    </w:p>
    <w:p w:rsidR="00433A4B" w:rsidRDefault="00433A4B">
      <w:pPr>
        <w:pStyle w:val="ConsPlusNormal"/>
        <w:spacing w:before="200"/>
        <w:ind w:firstLine="540"/>
        <w:jc w:val="both"/>
      </w:pPr>
      <w:r>
        <w:t>2)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p>
    <w:p w:rsidR="00433A4B" w:rsidRDefault="00433A4B">
      <w:pPr>
        <w:pStyle w:val="ConsPlusNormal"/>
        <w:spacing w:before="200"/>
        <w:ind w:firstLine="540"/>
        <w:jc w:val="both"/>
      </w:pPr>
      <w:r>
        <w:t>Извещение о проведении конкурса должно содержать следующие сведения:</w:t>
      </w:r>
    </w:p>
    <w:p w:rsidR="00433A4B" w:rsidRDefault="00433A4B">
      <w:pPr>
        <w:pStyle w:val="ConsPlusNormal"/>
        <w:spacing w:before="200"/>
        <w:ind w:firstLine="540"/>
        <w:jc w:val="both"/>
      </w:pPr>
      <w:r>
        <w:t>а) место и время приема заявок;</w:t>
      </w:r>
    </w:p>
    <w:p w:rsidR="00433A4B" w:rsidRDefault="00433A4B">
      <w:pPr>
        <w:pStyle w:val="ConsPlusNormal"/>
        <w:spacing w:before="200"/>
        <w:ind w:firstLine="540"/>
        <w:jc w:val="both"/>
      </w:pPr>
      <w:r>
        <w:t>б) срок, в течение которого принимается конкурсная документация;</w:t>
      </w:r>
    </w:p>
    <w:p w:rsidR="00433A4B" w:rsidRDefault="00433A4B">
      <w:pPr>
        <w:pStyle w:val="ConsPlusNormal"/>
        <w:spacing w:before="200"/>
        <w:ind w:firstLine="540"/>
        <w:jc w:val="both"/>
      </w:pPr>
      <w:r>
        <w:t>в) перечень документов, представляемых для участия в конкурсе;</w:t>
      </w:r>
    </w:p>
    <w:p w:rsidR="00433A4B" w:rsidRDefault="00433A4B">
      <w:pPr>
        <w:pStyle w:val="ConsPlusNormal"/>
        <w:spacing w:before="200"/>
        <w:ind w:firstLine="540"/>
        <w:jc w:val="both"/>
      </w:pPr>
      <w:r>
        <w:t>г) наименование, адрес и контактную информацию организатора конкурса;</w:t>
      </w:r>
    </w:p>
    <w:p w:rsidR="00433A4B" w:rsidRDefault="00433A4B">
      <w:pPr>
        <w:pStyle w:val="ConsPlusNormal"/>
        <w:spacing w:before="200"/>
        <w:ind w:firstLine="540"/>
        <w:jc w:val="both"/>
      </w:pPr>
      <w:r>
        <w:t>д) дату, время и место проведения конкурса;</w:t>
      </w:r>
    </w:p>
    <w:p w:rsidR="00433A4B" w:rsidRDefault="00433A4B">
      <w:pPr>
        <w:pStyle w:val="ConsPlusNormal"/>
        <w:spacing w:before="200"/>
        <w:ind w:firstLine="540"/>
        <w:jc w:val="both"/>
      </w:pPr>
      <w:r>
        <w:t>е) проект соглашения;</w:t>
      </w:r>
    </w:p>
    <w:p w:rsidR="00433A4B" w:rsidRDefault="00433A4B">
      <w:pPr>
        <w:pStyle w:val="ConsPlusNormal"/>
        <w:spacing w:before="200"/>
        <w:ind w:firstLine="540"/>
        <w:jc w:val="both"/>
      </w:pPr>
      <w:r>
        <w:t>3) осуществляет прием и регистрацию конкурсной документации;</w:t>
      </w:r>
    </w:p>
    <w:p w:rsidR="00433A4B" w:rsidRDefault="00433A4B">
      <w:pPr>
        <w:pStyle w:val="ConsPlusNormal"/>
        <w:spacing w:before="200"/>
        <w:ind w:firstLine="540"/>
        <w:jc w:val="both"/>
      </w:pPr>
      <w:r>
        <w:t xml:space="preserve">4) проверяет наличие документов, указанных в </w:t>
      </w:r>
      <w:hyperlink w:anchor="P6687">
        <w:r>
          <w:rPr>
            <w:color w:val="0000FF"/>
          </w:rPr>
          <w:t>пункте 7</w:t>
        </w:r>
      </w:hyperlink>
      <w:r>
        <w:t xml:space="preserve"> настоящего Положения;</w:t>
      </w:r>
    </w:p>
    <w:p w:rsidR="00433A4B" w:rsidRDefault="00433A4B">
      <w:pPr>
        <w:pStyle w:val="ConsPlusNormal"/>
        <w:spacing w:before="200"/>
        <w:ind w:firstLine="540"/>
        <w:jc w:val="both"/>
      </w:pPr>
      <w:r>
        <w:t xml:space="preserve">5) проверяет соответствие представленных заявителем документов требованиям, установленным </w:t>
      </w:r>
      <w:hyperlink w:anchor="P6687">
        <w:r>
          <w:rPr>
            <w:color w:val="0000FF"/>
          </w:rPr>
          <w:t>пунктами 7</w:t>
        </w:r>
      </w:hyperlink>
      <w:r>
        <w:t xml:space="preserve"> и </w:t>
      </w:r>
      <w:hyperlink w:anchor="P6697">
        <w:r>
          <w:rPr>
            <w:color w:val="0000FF"/>
          </w:rPr>
          <w:t>10</w:t>
        </w:r>
      </w:hyperlink>
      <w:r>
        <w:t xml:space="preserve"> настоящего Положения;</w:t>
      </w:r>
    </w:p>
    <w:p w:rsidR="00433A4B" w:rsidRDefault="00433A4B">
      <w:pPr>
        <w:pStyle w:val="ConsPlusNormal"/>
        <w:spacing w:before="200"/>
        <w:ind w:firstLine="540"/>
        <w:jc w:val="both"/>
      </w:pPr>
      <w:r>
        <w:t>6) формирует конкурсную комиссию в составе не менее семи человек 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иных юридических и физических лиц (по согласованию) и утверждает ее состав.</w:t>
      </w:r>
    </w:p>
    <w:p w:rsidR="00433A4B" w:rsidRDefault="00433A4B">
      <w:pPr>
        <w:pStyle w:val="ConsPlusNormal"/>
        <w:spacing w:before="200"/>
        <w:ind w:firstLine="540"/>
        <w:jc w:val="both"/>
      </w:pPr>
      <w:r>
        <w:t>Персональный состав конкурсной комиссии утверждается распоряжением министерства.</w:t>
      </w:r>
    </w:p>
    <w:p w:rsidR="00433A4B" w:rsidRDefault="00433A4B">
      <w:pPr>
        <w:pStyle w:val="ConsPlusNormal"/>
        <w:spacing w:before="20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433A4B" w:rsidRDefault="00433A4B">
      <w:pPr>
        <w:pStyle w:val="ConsPlusNormal"/>
        <w:spacing w:before="20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433A4B" w:rsidRDefault="00433A4B">
      <w:pPr>
        <w:pStyle w:val="ConsPlusNormal"/>
        <w:spacing w:before="200"/>
        <w:ind w:firstLine="540"/>
        <w:jc w:val="both"/>
      </w:pPr>
      <w: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w:t>
      </w:r>
      <w:r>
        <w:lastRenderedPageBreak/>
        <w:t>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433A4B" w:rsidRDefault="00433A4B">
      <w:pPr>
        <w:pStyle w:val="ConsPlusNormal"/>
        <w:spacing w:before="20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433A4B" w:rsidRDefault="00433A4B">
      <w:pPr>
        <w:pStyle w:val="ConsPlusNormal"/>
        <w:spacing w:before="20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433A4B" w:rsidRDefault="00433A4B">
      <w:pPr>
        <w:pStyle w:val="ConsPlusNormal"/>
        <w:spacing w:before="200"/>
        <w:ind w:firstLine="540"/>
        <w:jc w:val="both"/>
      </w:pPr>
      <w:r>
        <w:t>7) осуществляет организационно-техническое обеспечение деятельности конкурсной комиссии;</w:t>
      </w:r>
    </w:p>
    <w:p w:rsidR="00433A4B" w:rsidRDefault="00433A4B">
      <w:pPr>
        <w:pStyle w:val="ConsPlusNormal"/>
        <w:spacing w:before="200"/>
        <w:ind w:firstLine="540"/>
        <w:jc w:val="both"/>
      </w:pPr>
      <w:r>
        <w:t>8) в течение пяти рабочих дней со дня заседания конкурсной комиссии министерство размещает информацию об итогах конкурса на странице министерства на официальном сайте Правительства Архангельской области в информационно-телекоммуникационной сети "Интернет";</w:t>
      </w:r>
    </w:p>
    <w:p w:rsidR="00433A4B" w:rsidRDefault="00433A4B">
      <w:pPr>
        <w:pStyle w:val="ConsPlusNormal"/>
        <w:spacing w:before="200"/>
        <w:ind w:firstLine="540"/>
        <w:jc w:val="both"/>
      </w:pPr>
      <w:r>
        <w:t>9) в течение 20 рабочих дней со дня заседания конкурсной комиссии готовит проект постановления Правительства Архангельской области о распределении средств областного бюджета на предоставление субсидий;</w:t>
      </w:r>
    </w:p>
    <w:p w:rsidR="00433A4B" w:rsidRDefault="00433A4B">
      <w:pPr>
        <w:pStyle w:val="ConsPlusNormal"/>
        <w:spacing w:before="200"/>
        <w:ind w:firstLine="540"/>
        <w:jc w:val="both"/>
      </w:pPr>
      <w:r>
        <w:t>10) заключает соглашения о предоставлении субсидий с органами местного самоуправления, признанными победителями в соответствии с настоящим Положением;</w:t>
      </w:r>
    </w:p>
    <w:p w:rsidR="00433A4B" w:rsidRDefault="00433A4B">
      <w:pPr>
        <w:pStyle w:val="ConsPlusNormal"/>
        <w:spacing w:before="200"/>
        <w:ind w:firstLine="540"/>
        <w:jc w:val="both"/>
      </w:pPr>
      <w:r>
        <w:t>11) обеспечивает хранение протоколов заседаний конкурсной комиссии и других материалов.</w:t>
      </w:r>
    </w:p>
    <w:p w:rsidR="00433A4B" w:rsidRDefault="00433A4B">
      <w:pPr>
        <w:pStyle w:val="ConsPlusNormal"/>
        <w:spacing w:before="200"/>
        <w:ind w:firstLine="540"/>
        <w:jc w:val="both"/>
      </w:pPr>
      <w:r>
        <w:t xml:space="preserve">16. Конкурсная комиссия рассматривает, оценивает и сопоставляет конкурсную документацию, представленную участниками конкурса в соответствии с </w:t>
      </w:r>
      <w:hyperlink w:anchor="P6911">
        <w:r>
          <w:rPr>
            <w:color w:val="0000FF"/>
          </w:rPr>
          <w:t>критериями</w:t>
        </w:r>
      </w:hyperlink>
      <w:r>
        <w:t xml:space="preserve"> оценки конкурсной документации согласно приложению N 3 к настоящему Положению.</w:t>
      </w:r>
    </w:p>
    <w:p w:rsidR="00433A4B" w:rsidRDefault="00433A4B">
      <w:pPr>
        <w:pStyle w:val="ConsPlusNormal"/>
        <w:spacing w:before="200"/>
        <w:ind w:firstLine="540"/>
        <w:jc w:val="both"/>
      </w:pPr>
      <w:r>
        <w:t xml:space="preserve">После обсуждения в оценочный </w:t>
      </w:r>
      <w:hyperlink w:anchor="P7012">
        <w:r>
          <w:rPr>
            <w:color w:val="0000FF"/>
          </w:rPr>
          <w:t>лист</w:t>
        </w:r>
      </w:hyperlink>
      <w:r>
        <w:t xml:space="preserve"> заявок по форме согласно приложению N 4 к настоящему Положению каждый член конкурсной комиссии вносит значение рейтинга заявки.</w:t>
      </w:r>
    </w:p>
    <w:p w:rsidR="00433A4B" w:rsidRDefault="00433A4B">
      <w:pPr>
        <w:pStyle w:val="ConsPlusNormal"/>
        <w:spacing w:before="200"/>
        <w:ind w:firstLine="540"/>
        <w:jc w:val="both"/>
      </w:pPr>
      <w: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433A4B" w:rsidRDefault="00433A4B">
      <w:pPr>
        <w:pStyle w:val="ConsPlusNormal"/>
        <w:spacing w:before="200"/>
        <w:ind w:firstLine="540"/>
        <w:jc w:val="both"/>
      </w:pPr>
      <w:r>
        <w:t>17.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433A4B" w:rsidRDefault="00433A4B">
      <w:pPr>
        <w:pStyle w:val="ConsPlusNormal"/>
        <w:spacing w:before="200"/>
        <w:ind w:firstLine="540"/>
        <w:jc w:val="both"/>
      </w:pPr>
      <w:r>
        <w:t>18. Победителями конкурса признаются органы местного самоуправления в соответствии с полученными рейтингами заявок на основании итогового рейтинга всех заявок (начиная от большего к меньшему) в пределах средств областного бюджета, предусмотренных на предоставление субсидий согласно очередности, указанной в итоговом рейтинге.</w:t>
      </w:r>
    </w:p>
    <w:p w:rsidR="00433A4B" w:rsidRDefault="00433A4B">
      <w:pPr>
        <w:pStyle w:val="ConsPlusNormal"/>
        <w:spacing w:before="200"/>
        <w:ind w:firstLine="540"/>
        <w:jc w:val="both"/>
      </w:pPr>
      <w:r>
        <w:t>В случае равенства итоговых рейтингов оценки заявок преимущество имеет заявка, регистрация которой имеет более ранний срок.</w:t>
      </w:r>
    </w:p>
    <w:p w:rsidR="00433A4B" w:rsidRDefault="00433A4B">
      <w:pPr>
        <w:pStyle w:val="ConsPlusNormal"/>
        <w:spacing w:before="200"/>
        <w:ind w:firstLine="540"/>
        <w:jc w:val="both"/>
      </w:pPr>
      <w:r>
        <w:t>19. Очередность предоставления субсидий определяется на основании итогового рейтинга (начиная от большего к меньшему).</w:t>
      </w:r>
    </w:p>
    <w:p w:rsidR="00433A4B" w:rsidRDefault="00433A4B">
      <w:pPr>
        <w:pStyle w:val="ConsPlusNormal"/>
        <w:spacing w:before="200"/>
        <w:ind w:firstLine="540"/>
        <w:jc w:val="both"/>
      </w:pPr>
      <w:r>
        <w:t xml:space="preserve">20. 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предоставление субсидии производится в </w:t>
      </w:r>
      <w:r>
        <w:lastRenderedPageBreak/>
        <w:t>размере оставшихся средств областного бюджета при наличии гарантии заявителя о реализации проекта за счет иных источников финансирования, выраженной в письменном виде.</w:t>
      </w:r>
    </w:p>
    <w:p w:rsidR="00433A4B" w:rsidRDefault="00433A4B">
      <w:pPr>
        <w:pStyle w:val="ConsPlusNormal"/>
        <w:spacing w:before="200"/>
        <w:ind w:firstLine="540"/>
        <w:jc w:val="both"/>
      </w:pPr>
      <w:r>
        <w:t>21. В случае если по итогам конкурса средства областного бюджета, предусмотренные в программе на реализацию мероприятий, распределены не в полном объеме, министерство вправе распределить эти средства между органами местного самоуправления, включенными по итогам проведенного конкурса в итоговый рейтинг, но не признанными победителями конкурса.</w:t>
      </w:r>
    </w:p>
    <w:p w:rsidR="00433A4B" w:rsidRDefault="00433A4B">
      <w:pPr>
        <w:pStyle w:val="ConsPlusNormal"/>
        <w:spacing w:before="200"/>
        <w:ind w:firstLine="540"/>
        <w:jc w:val="both"/>
      </w:pPr>
      <w:r>
        <w:t>22. В случае если по итогам конкурса средства областного бюджета, предусмотренные в программе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433A4B" w:rsidRDefault="00433A4B">
      <w:pPr>
        <w:pStyle w:val="ConsPlusNormal"/>
        <w:jc w:val="both"/>
      </w:pPr>
    </w:p>
    <w:p w:rsidR="00433A4B" w:rsidRDefault="00433A4B">
      <w:pPr>
        <w:pStyle w:val="ConsPlusTitle"/>
        <w:jc w:val="center"/>
        <w:outlineLvl w:val="1"/>
      </w:pPr>
      <w:r>
        <w:t>IV. Порядок предоставления субсидий победителям конкурса</w:t>
      </w:r>
    </w:p>
    <w:p w:rsidR="00433A4B" w:rsidRDefault="00433A4B">
      <w:pPr>
        <w:pStyle w:val="ConsPlusNormal"/>
        <w:jc w:val="both"/>
      </w:pPr>
    </w:p>
    <w:p w:rsidR="00433A4B" w:rsidRDefault="00433A4B">
      <w:pPr>
        <w:pStyle w:val="ConsPlusNormal"/>
        <w:ind w:firstLine="540"/>
        <w:jc w:val="both"/>
      </w:pPr>
      <w:r>
        <w:t>23.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433A4B" w:rsidRDefault="00433A4B">
      <w:pPr>
        <w:pStyle w:val="ConsPlusNormal"/>
        <w:spacing w:before="200"/>
        <w:ind w:firstLine="540"/>
        <w:jc w:val="both"/>
      </w:pPr>
      <w:r>
        <w:t>24. На основании протокола заседания конкурсной комиссии министерство готовит и вносит на рассмотрение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p>
    <w:p w:rsidR="00433A4B" w:rsidRDefault="00433A4B">
      <w:pPr>
        <w:pStyle w:val="ConsPlusNormal"/>
        <w:spacing w:before="200"/>
        <w:ind w:firstLine="540"/>
        <w:jc w:val="both"/>
      </w:pPr>
      <w:r>
        <w:t xml:space="preserve">25.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выделение средств на обустройство спортивных объектов, в порядке, предусмотренном </w:t>
      </w:r>
      <w:hyperlink w:anchor="P6690">
        <w:r>
          <w:rPr>
            <w:color w:val="0000FF"/>
          </w:rPr>
          <w:t>подпунктом 3 пункта 7</w:t>
        </w:r>
      </w:hyperlink>
      <w:r>
        <w:t xml:space="preserve"> настоящего Положения, победитель конкурса в срок не позднее 30 календарных дней со дня вступления в силу постановления представляет в министерство выписку из решения представительного органа муниципального образования, подтверждающую предоставление средств на обустройство спортивных объектов.</w:t>
      </w:r>
    </w:p>
    <w:p w:rsidR="00433A4B" w:rsidRDefault="00433A4B">
      <w:pPr>
        <w:pStyle w:val="ConsPlusNormal"/>
        <w:spacing w:before="200"/>
        <w:ind w:firstLine="540"/>
        <w:jc w:val="both"/>
      </w:pPr>
      <w:r>
        <w:t xml:space="preserve">26. В течение 30 календарных дней со дня вступления в силу постановления министерство заключает с уполномоченным органом местного самоуправления муниципального образования Архангельской области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w:anchor="P6689">
        <w:r>
          <w:rPr>
            <w:color w:val="0000FF"/>
          </w:rPr>
          <w:t>подпунктом 2 пункта 7</w:t>
        </w:r>
      </w:hyperlink>
      <w:r>
        <w:t xml:space="preserve"> общих требований.</w:t>
      </w:r>
    </w:p>
    <w:p w:rsidR="00433A4B" w:rsidRDefault="00433A4B">
      <w:pPr>
        <w:pStyle w:val="ConsPlusNormal"/>
        <w:spacing w:before="200"/>
        <w:ind w:firstLine="540"/>
        <w:jc w:val="both"/>
      </w:pPr>
      <w:r>
        <w:t>27.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предусмотренных на цели реализации мероприятий министерству, в соответствии с соглашениями.</w:t>
      </w:r>
    </w:p>
    <w:p w:rsidR="00433A4B" w:rsidRDefault="00433A4B">
      <w:pPr>
        <w:pStyle w:val="ConsPlusNormal"/>
        <w:spacing w:before="200"/>
        <w:ind w:firstLine="540"/>
        <w:jc w:val="both"/>
      </w:pPr>
      <w:r>
        <w:t>28. Министерство перечисляет субсидии в порядке межбюджетных отношений на единые счета местных бюджетов, открытые финансовым органам муниципального образования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433A4B" w:rsidRDefault="00433A4B">
      <w:pPr>
        <w:pStyle w:val="ConsPlusNormal"/>
        <w:jc w:val="both"/>
      </w:pPr>
    </w:p>
    <w:p w:rsidR="00433A4B" w:rsidRDefault="00433A4B">
      <w:pPr>
        <w:pStyle w:val="ConsPlusTitle"/>
        <w:jc w:val="center"/>
        <w:outlineLvl w:val="1"/>
      </w:pPr>
      <w:r>
        <w:t>V. Осуществление контроля за целевым использованием субсидий</w:t>
      </w:r>
    </w:p>
    <w:p w:rsidR="00433A4B" w:rsidRDefault="00433A4B">
      <w:pPr>
        <w:pStyle w:val="ConsPlusNormal"/>
        <w:jc w:val="both"/>
      </w:pPr>
    </w:p>
    <w:p w:rsidR="00433A4B" w:rsidRDefault="00433A4B">
      <w:pPr>
        <w:pStyle w:val="ConsPlusNormal"/>
        <w:ind w:firstLine="540"/>
        <w:jc w:val="both"/>
      </w:pPr>
      <w:r>
        <w:t>29. Уполномоченные органы муниципального образования представляют в министерство отчет об использовании субсидии в порядке и сроки, которые предусмотрены соглашением с министерством.</w:t>
      </w:r>
    </w:p>
    <w:p w:rsidR="00433A4B" w:rsidRDefault="00433A4B">
      <w:pPr>
        <w:pStyle w:val="ConsPlusNormal"/>
        <w:spacing w:before="200"/>
        <w:ind w:firstLine="540"/>
        <w:jc w:val="both"/>
      </w:pPr>
      <w:r>
        <w:t>Показателем результативности использования субсидии является единовременная пропускная способность спортивных объектов.</w:t>
      </w:r>
    </w:p>
    <w:p w:rsidR="00433A4B" w:rsidRDefault="00433A4B">
      <w:pPr>
        <w:pStyle w:val="ConsPlusNormal"/>
        <w:spacing w:before="200"/>
        <w:ind w:firstLine="540"/>
        <w:jc w:val="both"/>
      </w:pPr>
      <w: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муниципальным образованием.</w:t>
      </w:r>
    </w:p>
    <w:p w:rsidR="00433A4B" w:rsidRDefault="00433A4B">
      <w:pPr>
        <w:pStyle w:val="ConsPlusNormal"/>
        <w:spacing w:before="200"/>
        <w:ind w:firstLine="540"/>
        <w:jc w:val="both"/>
      </w:pPr>
      <w:r>
        <w:t xml:space="preserve">30. Контроль за целевым использованием средств субсидий осуществляется министерством </w:t>
      </w:r>
      <w:r>
        <w:lastRenderedPageBreak/>
        <w:t>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433A4B" w:rsidRDefault="00433A4B">
      <w:pPr>
        <w:pStyle w:val="ConsPlusNormal"/>
        <w:spacing w:before="200"/>
        <w:ind w:firstLine="540"/>
        <w:jc w:val="both"/>
      </w:pPr>
      <w:r>
        <w:t>31.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433A4B" w:rsidRDefault="00433A4B">
      <w:pPr>
        <w:pStyle w:val="ConsPlusNormal"/>
        <w:spacing w:before="200"/>
        <w:ind w:firstLine="540"/>
        <w:jc w:val="both"/>
      </w:pPr>
      <w: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433A4B" w:rsidRDefault="00433A4B">
      <w:pPr>
        <w:pStyle w:val="ConsPlusNormal"/>
        <w:spacing w:before="200"/>
        <w:ind w:firstLine="540"/>
        <w:jc w:val="both"/>
      </w:pPr>
      <w:r>
        <w:t xml:space="preserve">32. Финансовая ответственность муниципального образования Архангельской области за </w:t>
      </w:r>
      <w:proofErr w:type="spellStart"/>
      <w:r>
        <w:t>недостижение</w:t>
      </w:r>
      <w:proofErr w:type="spellEnd"/>
      <w:r>
        <w:t xml:space="preserve"> целевых значений показателей результативности использования средств субсидии определяется в соответствии с общими </w:t>
      </w:r>
      <w:hyperlink r:id="rId375">
        <w:r>
          <w:rPr>
            <w:color w:val="0000FF"/>
          </w:rPr>
          <w:t>требованиями</w:t>
        </w:r>
      </w:hyperlink>
      <w:r>
        <w:t>.</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1</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предоставление субсидий бюджетам муниципальных районов,</w:t>
      </w:r>
    </w:p>
    <w:p w:rsidR="00433A4B" w:rsidRDefault="00433A4B">
      <w:pPr>
        <w:pStyle w:val="ConsPlusNormal"/>
        <w:jc w:val="right"/>
      </w:pPr>
      <w:r>
        <w:t>муниципальных округов и городских округов, городских</w:t>
      </w:r>
    </w:p>
    <w:p w:rsidR="00433A4B" w:rsidRDefault="00433A4B">
      <w:pPr>
        <w:pStyle w:val="ConsPlusNormal"/>
        <w:jc w:val="right"/>
      </w:pPr>
      <w:r>
        <w:t>и сельских поселений Архангельской области на обустройство</w:t>
      </w:r>
    </w:p>
    <w:p w:rsidR="00433A4B" w:rsidRDefault="00433A4B">
      <w:pPr>
        <w:pStyle w:val="ConsPlusNormal"/>
        <w:jc w:val="right"/>
      </w:pPr>
      <w:r>
        <w:t>и модернизацию плоскостных спортивных сооружений</w:t>
      </w:r>
    </w:p>
    <w:p w:rsidR="00433A4B" w:rsidRDefault="00433A4B">
      <w:pPr>
        <w:pStyle w:val="ConsPlusNormal"/>
        <w:jc w:val="right"/>
      </w:pPr>
      <w:r>
        <w:t>муниципальных образований Архангельской области</w:t>
      </w:r>
    </w:p>
    <w:p w:rsidR="00433A4B" w:rsidRDefault="00433A4B">
      <w:pPr>
        <w:pStyle w:val="ConsPlusNormal"/>
        <w:jc w:val="both"/>
      </w:pPr>
    </w:p>
    <w:p w:rsidR="00433A4B" w:rsidRDefault="00433A4B">
      <w:pPr>
        <w:pStyle w:val="ConsPlusNonformat"/>
        <w:jc w:val="both"/>
      </w:pPr>
      <w:r>
        <w:t xml:space="preserve">                                                                    (форма)</w:t>
      </w:r>
    </w:p>
    <w:p w:rsidR="00433A4B" w:rsidRDefault="00433A4B">
      <w:pPr>
        <w:pStyle w:val="ConsPlusNonformat"/>
        <w:jc w:val="both"/>
      </w:pPr>
    </w:p>
    <w:p w:rsidR="00433A4B" w:rsidRDefault="00433A4B">
      <w:pPr>
        <w:pStyle w:val="ConsPlusNonformat"/>
        <w:jc w:val="both"/>
      </w:pPr>
      <w:bookmarkStart w:id="193" w:name="P6792"/>
      <w:bookmarkEnd w:id="193"/>
      <w:r>
        <w:t xml:space="preserve">                                  ЗАЯВКА</w:t>
      </w:r>
    </w:p>
    <w:p w:rsidR="00433A4B" w:rsidRDefault="00433A4B">
      <w:pPr>
        <w:pStyle w:val="ConsPlusNonformat"/>
        <w:jc w:val="both"/>
      </w:pPr>
      <w:r>
        <w:t xml:space="preserve">             на участие в конкурсе на предоставление субсидий</w:t>
      </w:r>
    </w:p>
    <w:p w:rsidR="00433A4B" w:rsidRDefault="00433A4B">
      <w:pPr>
        <w:pStyle w:val="ConsPlusNonformat"/>
        <w:jc w:val="both"/>
      </w:pPr>
      <w:r>
        <w:t xml:space="preserve">           бюджетам муниципальных районов, муниципальных округов</w:t>
      </w:r>
    </w:p>
    <w:p w:rsidR="00433A4B" w:rsidRDefault="00433A4B">
      <w:pPr>
        <w:pStyle w:val="ConsPlusNonformat"/>
        <w:jc w:val="both"/>
      </w:pPr>
      <w:r>
        <w:t xml:space="preserve">            и городских округов, городских и сельских поселений</w:t>
      </w:r>
    </w:p>
    <w:p w:rsidR="00433A4B" w:rsidRDefault="00433A4B">
      <w:pPr>
        <w:pStyle w:val="ConsPlusNonformat"/>
        <w:jc w:val="both"/>
      </w:pPr>
      <w:r>
        <w:t xml:space="preserve">           Архангельской области на обустройство и модернизацию</w:t>
      </w:r>
    </w:p>
    <w:p w:rsidR="00433A4B" w:rsidRDefault="00433A4B">
      <w:pPr>
        <w:pStyle w:val="ConsPlusNonformat"/>
        <w:jc w:val="both"/>
      </w:pPr>
      <w:r>
        <w:t xml:space="preserve">        плоскостных спортивных сооружений муниципальных образований</w:t>
      </w:r>
    </w:p>
    <w:p w:rsidR="00433A4B" w:rsidRDefault="00433A4B">
      <w:pPr>
        <w:pStyle w:val="ConsPlusNonformat"/>
        <w:jc w:val="both"/>
      </w:pPr>
      <w:r>
        <w:t xml:space="preserve">                           Архангельской области</w:t>
      </w:r>
    </w:p>
    <w:p w:rsidR="00433A4B" w:rsidRDefault="00433A4B">
      <w:pPr>
        <w:pStyle w:val="ConsPlusNonformat"/>
        <w:jc w:val="both"/>
      </w:pPr>
    </w:p>
    <w:p w:rsidR="00433A4B" w:rsidRDefault="00433A4B">
      <w:pPr>
        <w:pStyle w:val="ConsPlusNonformat"/>
        <w:jc w:val="both"/>
      </w:pPr>
      <w:r>
        <w:t xml:space="preserve">    Изучив  Положение  о  порядке  проведения  конкурса  на  предоставление</w:t>
      </w:r>
    </w:p>
    <w:p w:rsidR="00433A4B" w:rsidRDefault="00433A4B">
      <w:pPr>
        <w:pStyle w:val="ConsPlusNonformat"/>
        <w:jc w:val="both"/>
      </w:pPr>
      <w:r>
        <w:t>субсидий бюджетам муниципальных районов, муниципальных и городских округов,</w:t>
      </w:r>
    </w:p>
    <w:p w:rsidR="00433A4B" w:rsidRDefault="00433A4B">
      <w:pPr>
        <w:pStyle w:val="ConsPlusNonformat"/>
        <w:jc w:val="both"/>
      </w:pPr>
      <w:r>
        <w:t>городских  и  сельских  поселений  Архангельской  области на обустройство и</w:t>
      </w:r>
    </w:p>
    <w:p w:rsidR="00433A4B" w:rsidRDefault="00433A4B">
      <w:pPr>
        <w:pStyle w:val="ConsPlusNonformat"/>
        <w:jc w:val="both"/>
      </w:pPr>
      <w:r>
        <w:t>модернизацию  плоскостных  спортивных  сооружений муниципальных образований</w:t>
      </w:r>
    </w:p>
    <w:p w:rsidR="00433A4B" w:rsidRDefault="00433A4B">
      <w:pPr>
        <w:pStyle w:val="ConsPlusNonformat"/>
        <w:jc w:val="both"/>
      </w:pPr>
      <w:r>
        <w:t>Архангельской    области,    утвержденное    постановлением   Правительства</w:t>
      </w:r>
    </w:p>
    <w:p w:rsidR="00433A4B" w:rsidRDefault="00433A4B">
      <w:pPr>
        <w:pStyle w:val="ConsPlusNonformat"/>
        <w:jc w:val="both"/>
      </w:pPr>
      <w:r>
        <w:t>Архангельской области от 9 октября 2020 года N 664-пп,</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(наименование муниципального образования Архангельской</w:t>
      </w:r>
    </w:p>
    <w:p w:rsidR="00433A4B" w:rsidRDefault="00433A4B">
      <w:pPr>
        <w:pStyle w:val="ConsPlusNonformat"/>
        <w:jc w:val="both"/>
      </w:pPr>
      <w:r>
        <w:t xml:space="preserve">                                 области)</w:t>
      </w:r>
    </w:p>
    <w:p w:rsidR="00433A4B" w:rsidRDefault="00433A4B">
      <w:pPr>
        <w:pStyle w:val="ConsPlusNonformat"/>
        <w:jc w:val="both"/>
      </w:pPr>
      <w:r>
        <w:t>в лице ____________________________________________________________________</w:t>
      </w:r>
    </w:p>
    <w:p w:rsidR="00433A4B" w:rsidRDefault="00433A4B">
      <w:pPr>
        <w:pStyle w:val="ConsPlusNonformat"/>
        <w:jc w:val="both"/>
      </w:pPr>
      <w:r>
        <w:t xml:space="preserve">           (наименование должности, фамилия, имя, отчество (при</w:t>
      </w:r>
    </w:p>
    <w:p w:rsidR="00433A4B" w:rsidRDefault="00433A4B">
      <w:pPr>
        <w:pStyle w:val="ConsPlusNonformat"/>
        <w:jc w:val="both"/>
      </w:pPr>
      <w:r>
        <w:t xml:space="preserve">          наличии) главы муниципального образования Архангельской</w:t>
      </w:r>
    </w:p>
    <w:p w:rsidR="00433A4B" w:rsidRDefault="00433A4B">
      <w:pPr>
        <w:pStyle w:val="ConsPlusNonformat"/>
        <w:jc w:val="both"/>
      </w:pPr>
      <w:r>
        <w:t xml:space="preserve">                                 области)</w:t>
      </w:r>
    </w:p>
    <w:p w:rsidR="00433A4B" w:rsidRDefault="00433A4B">
      <w:pPr>
        <w:pStyle w:val="ConsPlusNonformat"/>
        <w:jc w:val="both"/>
      </w:pPr>
      <w:r>
        <w:t>сообщает о согласии участвовать в конкурсе на условиях, установленных</w:t>
      </w:r>
    </w:p>
    <w:p w:rsidR="00433A4B" w:rsidRDefault="00433A4B">
      <w:pPr>
        <w:pStyle w:val="ConsPlusNonformat"/>
        <w:jc w:val="both"/>
      </w:pPr>
      <w:r>
        <w:t>указанным Положением, и направляет настоящую заявку.</w:t>
      </w:r>
    </w:p>
    <w:p w:rsidR="00433A4B" w:rsidRDefault="00433A4B">
      <w:pPr>
        <w:pStyle w:val="ConsPlusNonformat"/>
        <w:jc w:val="both"/>
      </w:pPr>
      <w:r>
        <w:t xml:space="preserve">    Данной заявкой гарантируем:</w:t>
      </w:r>
    </w:p>
    <w:p w:rsidR="00433A4B" w:rsidRDefault="00433A4B">
      <w:pPr>
        <w:pStyle w:val="ConsPlusNonformat"/>
        <w:jc w:val="both"/>
      </w:pPr>
      <w:r>
        <w:t xml:space="preserve">    обустроить спортивный объект в текущем календарном году;</w:t>
      </w:r>
    </w:p>
    <w:p w:rsidR="00433A4B" w:rsidRDefault="00433A4B">
      <w:pPr>
        <w:pStyle w:val="ConsPlusNonformat"/>
        <w:jc w:val="both"/>
      </w:pPr>
      <w:r>
        <w:t xml:space="preserve">    включить  спортивный  объект  в реестр муниципального имущества и (или)</w:t>
      </w:r>
    </w:p>
    <w:p w:rsidR="00433A4B" w:rsidRDefault="00433A4B">
      <w:pPr>
        <w:pStyle w:val="ConsPlusNonformat"/>
        <w:jc w:val="both"/>
      </w:pPr>
      <w:r>
        <w:t>передать спортивный объект на праве хозяйственного ведения или оперативного</w:t>
      </w:r>
    </w:p>
    <w:p w:rsidR="00433A4B" w:rsidRDefault="00433A4B">
      <w:pPr>
        <w:pStyle w:val="ConsPlusNonformat"/>
        <w:jc w:val="both"/>
      </w:pPr>
      <w:r>
        <w:t>управления _______________________________________________________________;</w:t>
      </w:r>
    </w:p>
    <w:p w:rsidR="00433A4B" w:rsidRDefault="00433A4B">
      <w:pPr>
        <w:pStyle w:val="ConsPlusNonformat"/>
        <w:jc w:val="both"/>
      </w:pPr>
      <w:r>
        <w:t xml:space="preserve">          (наименование муниципального образования Архангельской</w:t>
      </w:r>
    </w:p>
    <w:p w:rsidR="00433A4B" w:rsidRDefault="00433A4B">
      <w:pPr>
        <w:pStyle w:val="ConsPlusNonformat"/>
        <w:jc w:val="both"/>
      </w:pPr>
      <w:r>
        <w:t xml:space="preserve">             области, наименование муниципального учреждения)</w:t>
      </w:r>
    </w:p>
    <w:p w:rsidR="00433A4B" w:rsidRDefault="00433A4B">
      <w:pPr>
        <w:pStyle w:val="ConsPlusNonformat"/>
        <w:jc w:val="both"/>
      </w:pPr>
      <w:r>
        <w:t xml:space="preserve">    обеспечить  содержание  и  эксплуатацию  спортивного  объекта  за  счет</w:t>
      </w:r>
    </w:p>
    <w:p w:rsidR="00433A4B" w:rsidRDefault="00433A4B">
      <w:pPr>
        <w:pStyle w:val="ConsPlusNonformat"/>
        <w:jc w:val="both"/>
      </w:pPr>
      <w:r>
        <w:t>средств местного бюджета или внебюджетных средств, его сохранность;</w:t>
      </w:r>
    </w:p>
    <w:p w:rsidR="00433A4B" w:rsidRDefault="00433A4B">
      <w:pPr>
        <w:pStyle w:val="ConsPlusNonformat"/>
        <w:jc w:val="both"/>
      </w:pPr>
      <w:r>
        <w:t xml:space="preserve">    обеспечить доступность посещения спортивного объекта для всех категорий</w:t>
      </w:r>
    </w:p>
    <w:p w:rsidR="00433A4B" w:rsidRDefault="00433A4B">
      <w:pPr>
        <w:pStyle w:val="ConsPlusNonformat"/>
        <w:jc w:val="both"/>
      </w:pPr>
      <w:r>
        <w:t>граждан.</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56"/>
        <w:gridCol w:w="991"/>
        <w:gridCol w:w="1134"/>
        <w:gridCol w:w="3005"/>
        <w:gridCol w:w="340"/>
        <w:gridCol w:w="850"/>
      </w:tblGrid>
      <w:tr w:rsidR="00433A4B">
        <w:tc>
          <w:tcPr>
            <w:tcW w:w="4881" w:type="dxa"/>
            <w:gridSpan w:val="3"/>
          </w:tcPr>
          <w:p w:rsidR="00433A4B" w:rsidRDefault="00433A4B">
            <w:pPr>
              <w:pStyle w:val="ConsPlusNormal"/>
            </w:pPr>
            <w:r>
              <w:t>Наименование мероприятия (тип спортивного сооружения)</w:t>
            </w:r>
          </w:p>
        </w:tc>
        <w:tc>
          <w:tcPr>
            <w:tcW w:w="4195" w:type="dxa"/>
            <w:gridSpan w:val="3"/>
          </w:tcPr>
          <w:p w:rsidR="00433A4B" w:rsidRDefault="00433A4B">
            <w:pPr>
              <w:pStyle w:val="ConsPlusNormal"/>
            </w:pPr>
          </w:p>
        </w:tc>
      </w:tr>
      <w:tr w:rsidR="00433A4B">
        <w:tc>
          <w:tcPr>
            <w:tcW w:w="4881" w:type="dxa"/>
            <w:gridSpan w:val="3"/>
          </w:tcPr>
          <w:p w:rsidR="00433A4B" w:rsidRDefault="00433A4B">
            <w:pPr>
              <w:pStyle w:val="ConsPlusNormal"/>
            </w:pPr>
            <w:r>
              <w:t>Общий объем средств (тыс. рублей)</w:t>
            </w:r>
          </w:p>
        </w:tc>
        <w:tc>
          <w:tcPr>
            <w:tcW w:w="4195" w:type="dxa"/>
            <w:gridSpan w:val="3"/>
          </w:tcPr>
          <w:p w:rsidR="00433A4B" w:rsidRDefault="00433A4B">
            <w:pPr>
              <w:pStyle w:val="ConsPlusNormal"/>
            </w:pPr>
          </w:p>
        </w:tc>
      </w:tr>
      <w:tr w:rsidR="00433A4B">
        <w:tc>
          <w:tcPr>
            <w:tcW w:w="3747" w:type="dxa"/>
            <w:gridSpan w:val="2"/>
          </w:tcPr>
          <w:p w:rsidR="00433A4B" w:rsidRDefault="00433A4B">
            <w:pPr>
              <w:pStyle w:val="ConsPlusNormal"/>
            </w:pPr>
            <w:r>
              <w:t>Размер запрашиваемой субсидии из областного бюджета (тыс. рублей)</w:t>
            </w:r>
          </w:p>
        </w:tc>
        <w:tc>
          <w:tcPr>
            <w:tcW w:w="1134" w:type="dxa"/>
          </w:tcPr>
          <w:p w:rsidR="00433A4B" w:rsidRDefault="00433A4B">
            <w:pPr>
              <w:pStyle w:val="ConsPlusNormal"/>
            </w:pPr>
          </w:p>
        </w:tc>
        <w:tc>
          <w:tcPr>
            <w:tcW w:w="3345" w:type="dxa"/>
            <w:gridSpan w:val="2"/>
          </w:tcPr>
          <w:p w:rsidR="00433A4B" w:rsidRDefault="00433A4B">
            <w:pPr>
              <w:pStyle w:val="ConsPlusNormal"/>
            </w:pPr>
            <w:r>
              <w:t>Размер расходов местного бюджета муниципального образования Архангельской области (тыс. рублей)</w:t>
            </w:r>
          </w:p>
        </w:tc>
        <w:tc>
          <w:tcPr>
            <w:tcW w:w="850" w:type="dxa"/>
          </w:tcPr>
          <w:p w:rsidR="00433A4B" w:rsidRDefault="00433A4B">
            <w:pPr>
              <w:pStyle w:val="ConsPlusNormal"/>
            </w:pPr>
          </w:p>
        </w:tc>
      </w:tr>
      <w:tr w:rsidR="00433A4B">
        <w:tc>
          <w:tcPr>
            <w:tcW w:w="4881" w:type="dxa"/>
            <w:gridSpan w:val="3"/>
          </w:tcPr>
          <w:p w:rsidR="00433A4B" w:rsidRDefault="00433A4B">
            <w:pPr>
              <w:pStyle w:val="ConsPlusNormal"/>
            </w:pPr>
            <w:r>
              <w:t xml:space="preserve">Объем привлекаемых внебюджетных средств </w:t>
            </w:r>
            <w:hyperlink w:anchor="P6854">
              <w:r>
                <w:rPr>
                  <w:color w:val="0000FF"/>
                </w:rPr>
                <w:t>&lt;*&gt;</w:t>
              </w:r>
            </w:hyperlink>
            <w:r>
              <w:t xml:space="preserve"> (тыс. рублей)</w:t>
            </w:r>
          </w:p>
        </w:tc>
        <w:tc>
          <w:tcPr>
            <w:tcW w:w="4195" w:type="dxa"/>
            <w:gridSpan w:val="3"/>
          </w:tcPr>
          <w:p w:rsidR="00433A4B" w:rsidRDefault="00433A4B">
            <w:pPr>
              <w:pStyle w:val="ConsPlusNormal"/>
            </w:pPr>
          </w:p>
        </w:tc>
      </w:tr>
      <w:tr w:rsidR="00433A4B">
        <w:tc>
          <w:tcPr>
            <w:tcW w:w="4881" w:type="dxa"/>
            <w:gridSpan w:val="3"/>
          </w:tcPr>
          <w:p w:rsidR="00433A4B" w:rsidRDefault="00433A4B">
            <w:pPr>
              <w:pStyle w:val="ConsPlusNormal"/>
            </w:pPr>
            <w:r>
              <w:t>Стоимость имеющегося оборудования для спортивного сооружения (тыс. рублей)</w:t>
            </w:r>
          </w:p>
        </w:tc>
        <w:tc>
          <w:tcPr>
            <w:tcW w:w="4195" w:type="dxa"/>
            <w:gridSpan w:val="3"/>
          </w:tcPr>
          <w:p w:rsidR="00433A4B" w:rsidRDefault="00433A4B">
            <w:pPr>
              <w:pStyle w:val="ConsPlusNormal"/>
            </w:pPr>
          </w:p>
        </w:tc>
      </w:tr>
      <w:tr w:rsidR="00433A4B">
        <w:tc>
          <w:tcPr>
            <w:tcW w:w="4881" w:type="dxa"/>
            <w:gridSpan w:val="3"/>
          </w:tcPr>
          <w:p w:rsidR="00433A4B" w:rsidRDefault="00433A4B">
            <w:pPr>
              <w:pStyle w:val="ConsPlusNormal"/>
            </w:pPr>
            <w:r>
              <w:t>Наличие помещений для переодевания</w:t>
            </w:r>
          </w:p>
        </w:tc>
        <w:tc>
          <w:tcPr>
            <w:tcW w:w="4195" w:type="dxa"/>
            <w:gridSpan w:val="3"/>
          </w:tcPr>
          <w:p w:rsidR="00433A4B" w:rsidRDefault="00433A4B">
            <w:pPr>
              <w:pStyle w:val="ConsPlusNormal"/>
            </w:pPr>
          </w:p>
        </w:tc>
      </w:tr>
      <w:tr w:rsidR="00433A4B">
        <w:tc>
          <w:tcPr>
            <w:tcW w:w="4881" w:type="dxa"/>
            <w:gridSpan w:val="3"/>
          </w:tcPr>
          <w:p w:rsidR="00433A4B" w:rsidRDefault="00433A4B">
            <w:pPr>
              <w:pStyle w:val="ConsPlusNormal"/>
            </w:pPr>
            <w:r>
              <w:t>Наличие освещения для спортивного сооружения</w:t>
            </w:r>
          </w:p>
        </w:tc>
        <w:tc>
          <w:tcPr>
            <w:tcW w:w="4195" w:type="dxa"/>
            <w:gridSpan w:val="3"/>
          </w:tcPr>
          <w:p w:rsidR="00433A4B" w:rsidRDefault="00433A4B">
            <w:pPr>
              <w:pStyle w:val="ConsPlusNormal"/>
            </w:pPr>
          </w:p>
        </w:tc>
      </w:tr>
      <w:tr w:rsidR="00433A4B">
        <w:tc>
          <w:tcPr>
            <w:tcW w:w="4881" w:type="dxa"/>
            <w:gridSpan w:val="3"/>
          </w:tcPr>
          <w:p w:rsidR="00433A4B" w:rsidRDefault="00433A4B">
            <w:pPr>
              <w:pStyle w:val="ConsPlusNormal"/>
            </w:pPr>
            <w:r>
              <w:t>Расположение сооружения в рекреационной, парковой зоне</w:t>
            </w:r>
          </w:p>
        </w:tc>
        <w:tc>
          <w:tcPr>
            <w:tcW w:w="4195" w:type="dxa"/>
            <w:gridSpan w:val="3"/>
          </w:tcPr>
          <w:p w:rsidR="00433A4B" w:rsidRDefault="00433A4B">
            <w:pPr>
              <w:pStyle w:val="ConsPlusNormal"/>
            </w:pPr>
          </w:p>
        </w:tc>
      </w:tr>
      <w:tr w:rsidR="00433A4B">
        <w:tc>
          <w:tcPr>
            <w:tcW w:w="2756" w:type="dxa"/>
            <w:vMerge w:val="restart"/>
          </w:tcPr>
          <w:p w:rsidR="00433A4B" w:rsidRDefault="00433A4B">
            <w:pPr>
              <w:pStyle w:val="ConsPlusNormal"/>
            </w:pPr>
            <w:r>
              <w:t>Ожидаемые результаты реализации мероприятия</w:t>
            </w:r>
          </w:p>
        </w:tc>
        <w:tc>
          <w:tcPr>
            <w:tcW w:w="5130" w:type="dxa"/>
            <w:gridSpan w:val="3"/>
          </w:tcPr>
          <w:p w:rsidR="00433A4B" w:rsidRDefault="00433A4B">
            <w:pPr>
              <w:pStyle w:val="ConsPlusNormal"/>
            </w:pPr>
            <w:r>
              <w:t>Показатель</w:t>
            </w:r>
          </w:p>
        </w:tc>
        <w:tc>
          <w:tcPr>
            <w:tcW w:w="1190" w:type="dxa"/>
            <w:gridSpan w:val="2"/>
          </w:tcPr>
          <w:p w:rsidR="00433A4B" w:rsidRDefault="00433A4B">
            <w:pPr>
              <w:pStyle w:val="ConsPlusNormal"/>
            </w:pPr>
            <w:r>
              <w:t>Значение</w:t>
            </w:r>
          </w:p>
        </w:tc>
      </w:tr>
      <w:tr w:rsidR="00433A4B">
        <w:tc>
          <w:tcPr>
            <w:tcW w:w="2756" w:type="dxa"/>
            <w:vMerge/>
          </w:tcPr>
          <w:p w:rsidR="00433A4B" w:rsidRDefault="00433A4B">
            <w:pPr>
              <w:pStyle w:val="ConsPlusNormal"/>
            </w:pPr>
          </w:p>
        </w:tc>
        <w:tc>
          <w:tcPr>
            <w:tcW w:w="5130" w:type="dxa"/>
            <w:gridSpan w:val="3"/>
          </w:tcPr>
          <w:p w:rsidR="00433A4B" w:rsidRDefault="00433A4B">
            <w:pPr>
              <w:pStyle w:val="ConsPlusNormal"/>
            </w:pPr>
            <w:r>
              <w:t>Единовременная пропускная способность</w:t>
            </w:r>
          </w:p>
        </w:tc>
        <w:tc>
          <w:tcPr>
            <w:tcW w:w="1190" w:type="dxa"/>
            <w:gridSpan w:val="2"/>
          </w:tcPr>
          <w:p w:rsidR="00433A4B" w:rsidRDefault="00433A4B">
            <w:pPr>
              <w:pStyle w:val="ConsPlusNormal"/>
            </w:pPr>
          </w:p>
        </w:tc>
      </w:tr>
      <w:tr w:rsidR="00433A4B">
        <w:tc>
          <w:tcPr>
            <w:tcW w:w="2756" w:type="dxa"/>
            <w:vMerge/>
          </w:tcPr>
          <w:p w:rsidR="00433A4B" w:rsidRDefault="00433A4B">
            <w:pPr>
              <w:pStyle w:val="ConsPlusNormal"/>
            </w:pPr>
          </w:p>
        </w:tc>
        <w:tc>
          <w:tcPr>
            <w:tcW w:w="5130" w:type="dxa"/>
            <w:gridSpan w:val="3"/>
          </w:tcPr>
          <w:p w:rsidR="00433A4B" w:rsidRDefault="00433A4B">
            <w:pPr>
              <w:pStyle w:val="ConsPlusNormal"/>
            </w:pPr>
            <w:r>
              <w:t>Площадь обустраиваемого или модернизируемого спортивного объекта</w:t>
            </w:r>
          </w:p>
        </w:tc>
        <w:tc>
          <w:tcPr>
            <w:tcW w:w="1190" w:type="dxa"/>
            <w:gridSpan w:val="2"/>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 xml:space="preserve">    --------------------------------</w:t>
      </w:r>
    </w:p>
    <w:p w:rsidR="00433A4B" w:rsidRDefault="00433A4B">
      <w:pPr>
        <w:pStyle w:val="ConsPlusNonformat"/>
        <w:jc w:val="both"/>
      </w:pPr>
      <w:bookmarkStart w:id="194" w:name="P6854"/>
      <w:bookmarkEnd w:id="194"/>
      <w:r>
        <w:t xml:space="preserve">    &lt;*&gt; Наличие соглашения у муниципального образования.</w:t>
      </w:r>
    </w:p>
    <w:p w:rsidR="00433A4B" w:rsidRDefault="00433A4B">
      <w:pPr>
        <w:pStyle w:val="ConsPlusNonformat"/>
        <w:jc w:val="both"/>
      </w:pPr>
    </w:p>
    <w:p w:rsidR="00433A4B" w:rsidRDefault="00433A4B">
      <w:pPr>
        <w:pStyle w:val="ConsPlusNonformat"/>
        <w:jc w:val="both"/>
      </w:pPr>
      <w:r>
        <w:t xml:space="preserve">    Должность, фамилия, имя, отчество (при наличии) лица, ответственного за</w:t>
      </w:r>
    </w:p>
    <w:p w:rsidR="00433A4B" w:rsidRDefault="00433A4B">
      <w:pPr>
        <w:pStyle w:val="ConsPlusNonformat"/>
        <w:jc w:val="both"/>
      </w:pPr>
      <w:r>
        <w:t>реализацию мероприятия, его контактные телефоны</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Глава  муниципального образования Архангельской области:</w:t>
      </w:r>
    </w:p>
    <w:p w:rsidR="00433A4B" w:rsidRDefault="00433A4B">
      <w:pPr>
        <w:pStyle w:val="ConsPlusNonformat"/>
        <w:jc w:val="both"/>
      </w:pPr>
      <w:r>
        <w:t>______________ ________________________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"___"_______________20___ г.</w:t>
      </w:r>
    </w:p>
    <w:p w:rsidR="00433A4B" w:rsidRDefault="00433A4B">
      <w:pPr>
        <w:pStyle w:val="ConsPlusNonformat"/>
        <w:jc w:val="both"/>
      </w:pPr>
      <w:r>
        <w:t>М.П. (при наличии)</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2</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предоставление субсидий бюджетам муниципальных районов,</w:t>
      </w:r>
    </w:p>
    <w:p w:rsidR="00433A4B" w:rsidRDefault="00433A4B">
      <w:pPr>
        <w:pStyle w:val="ConsPlusNormal"/>
        <w:jc w:val="right"/>
      </w:pPr>
      <w:r>
        <w:t>муниципальных округов и городских округов, городских</w:t>
      </w:r>
    </w:p>
    <w:p w:rsidR="00433A4B" w:rsidRDefault="00433A4B">
      <w:pPr>
        <w:pStyle w:val="ConsPlusNormal"/>
        <w:jc w:val="right"/>
      </w:pPr>
      <w:r>
        <w:t>и сельских поселений Архангельской области на обустройство</w:t>
      </w:r>
    </w:p>
    <w:p w:rsidR="00433A4B" w:rsidRDefault="00433A4B">
      <w:pPr>
        <w:pStyle w:val="ConsPlusNormal"/>
        <w:jc w:val="right"/>
      </w:pPr>
      <w:r>
        <w:t>и модернизацию плоскостных спортивных сооружений</w:t>
      </w:r>
    </w:p>
    <w:p w:rsidR="00433A4B" w:rsidRDefault="00433A4B">
      <w:pPr>
        <w:pStyle w:val="ConsPlusNormal"/>
        <w:jc w:val="right"/>
      </w:pPr>
      <w:r>
        <w:t>муниципальных образований Архангельской области</w:t>
      </w:r>
    </w:p>
    <w:p w:rsidR="00433A4B" w:rsidRDefault="00433A4B">
      <w:pPr>
        <w:pStyle w:val="ConsPlusNormal"/>
        <w:jc w:val="both"/>
      </w:pPr>
    </w:p>
    <w:p w:rsidR="00433A4B" w:rsidRDefault="00433A4B">
      <w:pPr>
        <w:pStyle w:val="ConsPlusNormal"/>
        <w:jc w:val="right"/>
      </w:pPr>
      <w:r>
        <w:t>(форма)</w:t>
      </w:r>
    </w:p>
    <w:p w:rsidR="00433A4B" w:rsidRDefault="00433A4B">
      <w:pPr>
        <w:pStyle w:val="ConsPlusNormal"/>
        <w:jc w:val="both"/>
      </w:pPr>
    </w:p>
    <w:p w:rsidR="00433A4B" w:rsidRDefault="00433A4B">
      <w:pPr>
        <w:pStyle w:val="ConsPlusTitle"/>
        <w:jc w:val="center"/>
      </w:pPr>
      <w:bookmarkStart w:id="195" w:name="P6880"/>
      <w:bookmarkEnd w:id="195"/>
      <w:r>
        <w:t>РЕЕСТР ЗАЯВОК</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3"/>
        <w:gridCol w:w="3367"/>
        <w:gridCol w:w="2590"/>
        <w:gridCol w:w="2590"/>
      </w:tblGrid>
      <w:tr w:rsidR="00433A4B">
        <w:tc>
          <w:tcPr>
            <w:tcW w:w="513" w:type="dxa"/>
          </w:tcPr>
          <w:p w:rsidR="00433A4B" w:rsidRDefault="00433A4B">
            <w:pPr>
              <w:pStyle w:val="ConsPlusNormal"/>
              <w:jc w:val="center"/>
            </w:pPr>
            <w:r>
              <w:t>N п/п</w:t>
            </w:r>
          </w:p>
        </w:tc>
        <w:tc>
          <w:tcPr>
            <w:tcW w:w="3367" w:type="dxa"/>
          </w:tcPr>
          <w:p w:rsidR="00433A4B" w:rsidRDefault="00433A4B">
            <w:pPr>
              <w:pStyle w:val="ConsPlusNormal"/>
              <w:jc w:val="center"/>
            </w:pPr>
            <w:r>
              <w:t>Муниципальное образование Архангельской области</w:t>
            </w:r>
          </w:p>
        </w:tc>
        <w:tc>
          <w:tcPr>
            <w:tcW w:w="2590" w:type="dxa"/>
          </w:tcPr>
          <w:p w:rsidR="00433A4B" w:rsidRDefault="00433A4B">
            <w:pPr>
              <w:pStyle w:val="ConsPlusNormal"/>
              <w:jc w:val="center"/>
            </w:pPr>
            <w:r>
              <w:t>Тип и адрес спортивного сооружения</w:t>
            </w:r>
          </w:p>
        </w:tc>
        <w:tc>
          <w:tcPr>
            <w:tcW w:w="2590" w:type="dxa"/>
          </w:tcPr>
          <w:p w:rsidR="00433A4B" w:rsidRDefault="00433A4B">
            <w:pPr>
              <w:pStyle w:val="ConsPlusNormal"/>
              <w:jc w:val="center"/>
            </w:pPr>
            <w:r>
              <w:t>Дата и время регистрации заявки</w:t>
            </w:r>
          </w:p>
        </w:tc>
      </w:tr>
      <w:tr w:rsidR="00433A4B">
        <w:tc>
          <w:tcPr>
            <w:tcW w:w="513" w:type="dxa"/>
          </w:tcPr>
          <w:p w:rsidR="00433A4B" w:rsidRDefault="00433A4B">
            <w:pPr>
              <w:pStyle w:val="ConsPlusNormal"/>
            </w:pPr>
          </w:p>
        </w:tc>
        <w:tc>
          <w:tcPr>
            <w:tcW w:w="3367" w:type="dxa"/>
          </w:tcPr>
          <w:p w:rsidR="00433A4B" w:rsidRDefault="00433A4B">
            <w:pPr>
              <w:pStyle w:val="ConsPlusNormal"/>
            </w:pPr>
          </w:p>
        </w:tc>
        <w:tc>
          <w:tcPr>
            <w:tcW w:w="2590" w:type="dxa"/>
          </w:tcPr>
          <w:p w:rsidR="00433A4B" w:rsidRDefault="00433A4B">
            <w:pPr>
              <w:pStyle w:val="ConsPlusNormal"/>
            </w:pPr>
          </w:p>
        </w:tc>
        <w:tc>
          <w:tcPr>
            <w:tcW w:w="2590" w:type="dxa"/>
          </w:tcPr>
          <w:p w:rsidR="00433A4B" w:rsidRDefault="00433A4B">
            <w:pPr>
              <w:pStyle w:val="ConsPlusNormal"/>
            </w:pPr>
          </w:p>
        </w:tc>
      </w:tr>
      <w:tr w:rsidR="00433A4B">
        <w:tc>
          <w:tcPr>
            <w:tcW w:w="513" w:type="dxa"/>
          </w:tcPr>
          <w:p w:rsidR="00433A4B" w:rsidRDefault="00433A4B">
            <w:pPr>
              <w:pStyle w:val="ConsPlusNormal"/>
            </w:pPr>
          </w:p>
        </w:tc>
        <w:tc>
          <w:tcPr>
            <w:tcW w:w="3367" w:type="dxa"/>
          </w:tcPr>
          <w:p w:rsidR="00433A4B" w:rsidRDefault="00433A4B">
            <w:pPr>
              <w:pStyle w:val="ConsPlusNormal"/>
            </w:pPr>
          </w:p>
        </w:tc>
        <w:tc>
          <w:tcPr>
            <w:tcW w:w="2590" w:type="dxa"/>
          </w:tcPr>
          <w:p w:rsidR="00433A4B" w:rsidRDefault="00433A4B">
            <w:pPr>
              <w:pStyle w:val="ConsPlusNormal"/>
            </w:pPr>
          </w:p>
        </w:tc>
        <w:tc>
          <w:tcPr>
            <w:tcW w:w="2590" w:type="dxa"/>
          </w:tcPr>
          <w:p w:rsidR="00433A4B" w:rsidRDefault="00433A4B">
            <w:pPr>
              <w:pStyle w:val="ConsPlusNormal"/>
            </w:pPr>
          </w:p>
        </w:tc>
      </w:tr>
      <w:tr w:rsidR="00433A4B">
        <w:tc>
          <w:tcPr>
            <w:tcW w:w="513" w:type="dxa"/>
          </w:tcPr>
          <w:p w:rsidR="00433A4B" w:rsidRDefault="00433A4B">
            <w:pPr>
              <w:pStyle w:val="ConsPlusNormal"/>
            </w:pPr>
          </w:p>
        </w:tc>
        <w:tc>
          <w:tcPr>
            <w:tcW w:w="3367" w:type="dxa"/>
          </w:tcPr>
          <w:p w:rsidR="00433A4B" w:rsidRDefault="00433A4B">
            <w:pPr>
              <w:pStyle w:val="ConsPlusNormal"/>
            </w:pPr>
          </w:p>
        </w:tc>
        <w:tc>
          <w:tcPr>
            <w:tcW w:w="2590" w:type="dxa"/>
          </w:tcPr>
          <w:p w:rsidR="00433A4B" w:rsidRDefault="00433A4B">
            <w:pPr>
              <w:pStyle w:val="ConsPlusNormal"/>
            </w:pPr>
          </w:p>
        </w:tc>
        <w:tc>
          <w:tcPr>
            <w:tcW w:w="2590" w:type="dxa"/>
          </w:tcPr>
          <w:p w:rsidR="00433A4B" w:rsidRDefault="00433A4B">
            <w:pPr>
              <w:pStyle w:val="ConsPlusNormal"/>
            </w:pPr>
          </w:p>
        </w:tc>
      </w:tr>
    </w:tbl>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3</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предоставление субсидий бюджетам муниципальных районов,</w:t>
      </w:r>
    </w:p>
    <w:p w:rsidR="00433A4B" w:rsidRDefault="00433A4B">
      <w:pPr>
        <w:pStyle w:val="ConsPlusNormal"/>
        <w:jc w:val="right"/>
      </w:pPr>
      <w:r>
        <w:t>муниципальных округов и городских округов, городских</w:t>
      </w:r>
    </w:p>
    <w:p w:rsidR="00433A4B" w:rsidRDefault="00433A4B">
      <w:pPr>
        <w:pStyle w:val="ConsPlusNormal"/>
        <w:jc w:val="right"/>
      </w:pPr>
      <w:r>
        <w:t>и сельских поселений Архангельской области на обустройство</w:t>
      </w:r>
    </w:p>
    <w:p w:rsidR="00433A4B" w:rsidRDefault="00433A4B">
      <w:pPr>
        <w:pStyle w:val="ConsPlusNormal"/>
        <w:jc w:val="right"/>
      </w:pPr>
      <w:r>
        <w:t>и модернизацию плоскостных спортивных сооружений</w:t>
      </w:r>
    </w:p>
    <w:p w:rsidR="00433A4B" w:rsidRDefault="00433A4B">
      <w:pPr>
        <w:pStyle w:val="ConsPlusNormal"/>
        <w:jc w:val="right"/>
      </w:pPr>
      <w:r>
        <w:t>муниципальных образований Архангельской области</w:t>
      </w:r>
    </w:p>
    <w:p w:rsidR="00433A4B" w:rsidRDefault="00433A4B">
      <w:pPr>
        <w:pStyle w:val="ConsPlusNormal"/>
        <w:jc w:val="both"/>
      </w:pPr>
    </w:p>
    <w:p w:rsidR="00433A4B" w:rsidRDefault="00433A4B">
      <w:pPr>
        <w:pStyle w:val="ConsPlusTitle"/>
        <w:jc w:val="center"/>
      </w:pPr>
      <w:bookmarkStart w:id="196" w:name="P6911"/>
      <w:bookmarkEnd w:id="196"/>
      <w:r>
        <w:t>КРИТЕРИИ</w:t>
      </w:r>
    </w:p>
    <w:p w:rsidR="00433A4B" w:rsidRDefault="00433A4B">
      <w:pPr>
        <w:pStyle w:val="ConsPlusTitle"/>
        <w:jc w:val="center"/>
      </w:pPr>
      <w:r>
        <w:t>оценки конкурсной документации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376">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25.10.2021 N 584-пп)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80"/>
        <w:gridCol w:w="1928"/>
        <w:gridCol w:w="918"/>
      </w:tblGrid>
      <w:tr w:rsidR="00433A4B">
        <w:tc>
          <w:tcPr>
            <w:tcW w:w="6180" w:type="dxa"/>
          </w:tcPr>
          <w:p w:rsidR="00433A4B" w:rsidRDefault="00433A4B">
            <w:pPr>
              <w:pStyle w:val="ConsPlusNormal"/>
              <w:jc w:val="center"/>
            </w:pPr>
            <w:r>
              <w:t>Наименование критерия</w:t>
            </w:r>
          </w:p>
        </w:tc>
        <w:tc>
          <w:tcPr>
            <w:tcW w:w="1928" w:type="dxa"/>
          </w:tcPr>
          <w:p w:rsidR="00433A4B" w:rsidRDefault="00433A4B">
            <w:pPr>
              <w:pStyle w:val="ConsPlusNormal"/>
              <w:jc w:val="center"/>
            </w:pPr>
            <w:r>
              <w:t>Диапазон значений</w:t>
            </w:r>
          </w:p>
        </w:tc>
        <w:tc>
          <w:tcPr>
            <w:tcW w:w="918" w:type="dxa"/>
          </w:tcPr>
          <w:p w:rsidR="00433A4B" w:rsidRDefault="00433A4B">
            <w:pPr>
              <w:pStyle w:val="ConsPlusNormal"/>
              <w:jc w:val="center"/>
            </w:pPr>
            <w:r>
              <w:t>Оценка</w:t>
            </w:r>
          </w:p>
        </w:tc>
      </w:tr>
      <w:tr w:rsidR="00433A4B">
        <w:tc>
          <w:tcPr>
            <w:tcW w:w="6180" w:type="dxa"/>
          </w:tcPr>
          <w:p w:rsidR="00433A4B" w:rsidRDefault="00433A4B">
            <w:pPr>
              <w:pStyle w:val="ConsPlusNormal"/>
              <w:jc w:val="center"/>
            </w:pPr>
            <w:r>
              <w:t>1</w:t>
            </w:r>
          </w:p>
        </w:tc>
        <w:tc>
          <w:tcPr>
            <w:tcW w:w="1928" w:type="dxa"/>
          </w:tcPr>
          <w:p w:rsidR="00433A4B" w:rsidRDefault="00433A4B">
            <w:pPr>
              <w:pStyle w:val="ConsPlusNormal"/>
              <w:jc w:val="center"/>
            </w:pPr>
            <w:r>
              <w:t>2</w:t>
            </w:r>
          </w:p>
        </w:tc>
        <w:tc>
          <w:tcPr>
            <w:tcW w:w="918" w:type="dxa"/>
          </w:tcPr>
          <w:p w:rsidR="00433A4B" w:rsidRDefault="00433A4B">
            <w:pPr>
              <w:pStyle w:val="ConsPlusNormal"/>
              <w:jc w:val="center"/>
            </w:pPr>
            <w:r>
              <w:t>3</w:t>
            </w:r>
          </w:p>
        </w:tc>
      </w:tr>
      <w:tr w:rsidR="00433A4B">
        <w:tc>
          <w:tcPr>
            <w:tcW w:w="6180" w:type="dxa"/>
            <w:vMerge w:val="restart"/>
          </w:tcPr>
          <w:p w:rsidR="00433A4B" w:rsidRDefault="00433A4B">
            <w:pPr>
              <w:pStyle w:val="ConsPlusNormal"/>
            </w:pPr>
            <w:r>
              <w:t>1. Стоимость имеющегося оборудования, включая спортивное покрытие, предназначенного для плоскостного спортивного сооружения (тыс. рублей)</w:t>
            </w:r>
          </w:p>
        </w:tc>
        <w:tc>
          <w:tcPr>
            <w:tcW w:w="1928" w:type="dxa"/>
          </w:tcPr>
          <w:p w:rsidR="00433A4B" w:rsidRDefault="00433A4B">
            <w:pPr>
              <w:pStyle w:val="ConsPlusNormal"/>
              <w:jc w:val="center"/>
            </w:pPr>
            <w:r>
              <w:t>До 100,0</w:t>
            </w:r>
          </w:p>
        </w:tc>
        <w:tc>
          <w:tcPr>
            <w:tcW w:w="918" w:type="dxa"/>
          </w:tcPr>
          <w:p w:rsidR="00433A4B" w:rsidRDefault="00433A4B">
            <w:pPr>
              <w:pStyle w:val="ConsPlusNormal"/>
              <w:jc w:val="center"/>
            </w:pPr>
            <w:r>
              <w:t>1</w:t>
            </w:r>
          </w:p>
        </w:tc>
      </w:tr>
      <w:tr w:rsidR="00433A4B">
        <w:tc>
          <w:tcPr>
            <w:tcW w:w="6180" w:type="dxa"/>
            <w:vMerge/>
          </w:tcPr>
          <w:p w:rsidR="00433A4B" w:rsidRDefault="00433A4B">
            <w:pPr>
              <w:pStyle w:val="ConsPlusNormal"/>
            </w:pPr>
          </w:p>
        </w:tc>
        <w:tc>
          <w:tcPr>
            <w:tcW w:w="1928" w:type="dxa"/>
          </w:tcPr>
          <w:p w:rsidR="00433A4B" w:rsidRDefault="00433A4B">
            <w:pPr>
              <w:pStyle w:val="ConsPlusNormal"/>
              <w:jc w:val="center"/>
            </w:pPr>
            <w:r>
              <w:t>100,0 - 499,0</w:t>
            </w:r>
          </w:p>
        </w:tc>
        <w:tc>
          <w:tcPr>
            <w:tcW w:w="918" w:type="dxa"/>
          </w:tcPr>
          <w:p w:rsidR="00433A4B" w:rsidRDefault="00433A4B">
            <w:pPr>
              <w:pStyle w:val="ConsPlusNormal"/>
              <w:jc w:val="center"/>
            </w:pPr>
            <w:r>
              <w:t>2</w:t>
            </w:r>
          </w:p>
        </w:tc>
      </w:tr>
      <w:tr w:rsidR="00433A4B">
        <w:tc>
          <w:tcPr>
            <w:tcW w:w="6180" w:type="dxa"/>
            <w:vMerge/>
          </w:tcPr>
          <w:p w:rsidR="00433A4B" w:rsidRDefault="00433A4B">
            <w:pPr>
              <w:pStyle w:val="ConsPlusNormal"/>
            </w:pPr>
          </w:p>
        </w:tc>
        <w:tc>
          <w:tcPr>
            <w:tcW w:w="1928" w:type="dxa"/>
          </w:tcPr>
          <w:p w:rsidR="00433A4B" w:rsidRDefault="00433A4B">
            <w:pPr>
              <w:pStyle w:val="ConsPlusNormal"/>
              <w:jc w:val="center"/>
            </w:pPr>
            <w:r>
              <w:t>500,0 - 1000,0</w:t>
            </w:r>
          </w:p>
        </w:tc>
        <w:tc>
          <w:tcPr>
            <w:tcW w:w="918" w:type="dxa"/>
          </w:tcPr>
          <w:p w:rsidR="00433A4B" w:rsidRDefault="00433A4B">
            <w:pPr>
              <w:pStyle w:val="ConsPlusNormal"/>
              <w:jc w:val="center"/>
            </w:pPr>
            <w:r>
              <w:t>3</w:t>
            </w:r>
          </w:p>
        </w:tc>
      </w:tr>
      <w:tr w:rsidR="00433A4B">
        <w:tc>
          <w:tcPr>
            <w:tcW w:w="6180" w:type="dxa"/>
            <w:vMerge/>
          </w:tcPr>
          <w:p w:rsidR="00433A4B" w:rsidRDefault="00433A4B">
            <w:pPr>
              <w:pStyle w:val="ConsPlusNormal"/>
            </w:pPr>
          </w:p>
        </w:tc>
        <w:tc>
          <w:tcPr>
            <w:tcW w:w="1928" w:type="dxa"/>
          </w:tcPr>
          <w:p w:rsidR="00433A4B" w:rsidRDefault="00433A4B">
            <w:pPr>
              <w:pStyle w:val="ConsPlusNormal"/>
              <w:jc w:val="center"/>
            </w:pPr>
            <w:r>
              <w:t>Более 1000,0</w:t>
            </w:r>
          </w:p>
        </w:tc>
        <w:tc>
          <w:tcPr>
            <w:tcW w:w="918" w:type="dxa"/>
          </w:tcPr>
          <w:p w:rsidR="00433A4B" w:rsidRDefault="00433A4B">
            <w:pPr>
              <w:pStyle w:val="ConsPlusNormal"/>
              <w:jc w:val="center"/>
            </w:pPr>
            <w:r>
              <w:t>4</w:t>
            </w:r>
          </w:p>
        </w:tc>
      </w:tr>
      <w:tr w:rsidR="00433A4B">
        <w:tc>
          <w:tcPr>
            <w:tcW w:w="9026" w:type="dxa"/>
            <w:gridSpan w:val="3"/>
          </w:tcPr>
          <w:p w:rsidR="00433A4B" w:rsidRDefault="00433A4B">
            <w:pPr>
              <w:pStyle w:val="ConsPlusNormal"/>
            </w:pPr>
            <w:r>
              <w:t>2. Объем средств, предусмотренных в местном бюджете на обустройство или модернизацию плоскостного спортивного сооружения (процентов от сметной стоимости)</w:t>
            </w:r>
          </w:p>
        </w:tc>
      </w:tr>
      <w:tr w:rsidR="00433A4B">
        <w:tc>
          <w:tcPr>
            <w:tcW w:w="8108" w:type="dxa"/>
            <w:gridSpan w:val="2"/>
          </w:tcPr>
          <w:p w:rsidR="00433A4B" w:rsidRDefault="00433A4B">
            <w:pPr>
              <w:pStyle w:val="ConsPlusNormal"/>
            </w:pPr>
            <w:r>
              <w:t>объем софинансирования за счет средств местного бюджета не позволяет снизить предельный уровень софинансирования из областного бюджета</w:t>
            </w:r>
          </w:p>
        </w:tc>
        <w:tc>
          <w:tcPr>
            <w:tcW w:w="918" w:type="dxa"/>
          </w:tcPr>
          <w:p w:rsidR="00433A4B" w:rsidRDefault="00433A4B">
            <w:pPr>
              <w:pStyle w:val="ConsPlusNormal"/>
              <w:jc w:val="center"/>
            </w:pPr>
            <w:r>
              <w:t>0</w:t>
            </w:r>
          </w:p>
        </w:tc>
      </w:tr>
      <w:tr w:rsidR="00433A4B">
        <w:tc>
          <w:tcPr>
            <w:tcW w:w="8108" w:type="dxa"/>
            <w:gridSpan w:val="2"/>
          </w:tcPr>
          <w:p w:rsidR="00433A4B" w:rsidRDefault="00433A4B">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&gt; 0 &lt; = 10 процентов</w:t>
            </w:r>
          </w:p>
        </w:tc>
        <w:tc>
          <w:tcPr>
            <w:tcW w:w="918" w:type="dxa"/>
          </w:tcPr>
          <w:p w:rsidR="00433A4B" w:rsidRDefault="00433A4B">
            <w:pPr>
              <w:pStyle w:val="ConsPlusNormal"/>
              <w:jc w:val="center"/>
            </w:pPr>
            <w:r>
              <w:t>1</w:t>
            </w:r>
          </w:p>
        </w:tc>
      </w:tr>
      <w:tr w:rsidR="00433A4B">
        <w:tc>
          <w:tcPr>
            <w:tcW w:w="8108" w:type="dxa"/>
            <w:gridSpan w:val="2"/>
          </w:tcPr>
          <w:p w:rsidR="00433A4B" w:rsidRDefault="00433A4B">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&gt; 10 &lt; = 20 процентов</w:t>
            </w:r>
          </w:p>
        </w:tc>
        <w:tc>
          <w:tcPr>
            <w:tcW w:w="918" w:type="dxa"/>
          </w:tcPr>
          <w:p w:rsidR="00433A4B" w:rsidRDefault="00433A4B">
            <w:pPr>
              <w:pStyle w:val="ConsPlusNormal"/>
              <w:jc w:val="center"/>
            </w:pPr>
            <w:r>
              <w:t>2</w:t>
            </w:r>
          </w:p>
        </w:tc>
      </w:tr>
      <w:tr w:rsidR="00433A4B">
        <w:tc>
          <w:tcPr>
            <w:tcW w:w="8108" w:type="dxa"/>
            <w:gridSpan w:val="2"/>
          </w:tcPr>
          <w:p w:rsidR="00433A4B" w:rsidRDefault="00433A4B">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&gt; 20 &lt; = 30 процентов</w:t>
            </w:r>
          </w:p>
        </w:tc>
        <w:tc>
          <w:tcPr>
            <w:tcW w:w="918" w:type="dxa"/>
          </w:tcPr>
          <w:p w:rsidR="00433A4B" w:rsidRDefault="00433A4B">
            <w:pPr>
              <w:pStyle w:val="ConsPlusNormal"/>
              <w:jc w:val="center"/>
            </w:pPr>
            <w:r>
              <w:t>3</w:t>
            </w:r>
          </w:p>
        </w:tc>
      </w:tr>
      <w:tr w:rsidR="00433A4B">
        <w:tc>
          <w:tcPr>
            <w:tcW w:w="8108" w:type="dxa"/>
            <w:gridSpan w:val="2"/>
          </w:tcPr>
          <w:p w:rsidR="00433A4B" w:rsidRDefault="00433A4B">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более чем на 30 процентов</w:t>
            </w:r>
          </w:p>
        </w:tc>
        <w:tc>
          <w:tcPr>
            <w:tcW w:w="918" w:type="dxa"/>
          </w:tcPr>
          <w:p w:rsidR="00433A4B" w:rsidRDefault="00433A4B">
            <w:pPr>
              <w:pStyle w:val="ConsPlusNormal"/>
              <w:jc w:val="center"/>
            </w:pPr>
            <w:r>
              <w:t>4</w:t>
            </w:r>
          </w:p>
        </w:tc>
      </w:tr>
      <w:tr w:rsidR="00433A4B">
        <w:tc>
          <w:tcPr>
            <w:tcW w:w="6180" w:type="dxa"/>
            <w:vMerge w:val="restart"/>
          </w:tcPr>
          <w:p w:rsidR="00433A4B" w:rsidRDefault="00433A4B">
            <w:pPr>
              <w:pStyle w:val="ConsPlusNormal"/>
            </w:pPr>
            <w:r>
              <w:t xml:space="preserve">3. Привлечение внебюджетных средств по соглашению с </w:t>
            </w:r>
            <w:r>
              <w:lastRenderedPageBreak/>
              <w:t>муниципальным образованием Архангельской области</w:t>
            </w:r>
          </w:p>
        </w:tc>
        <w:tc>
          <w:tcPr>
            <w:tcW w:w="1928" w:type="dxa"/>
          </w:tcPr>
          <w:p w:rsidR="00433A4B" w:rsidRDefault="00433A4B">
            <w:pPr>
              <w:pStyle w:val="ConsPlusNormal"/>
              <w:jc w:val="center"/>
            </w:pPr>
            <w:r>
              <w:lastRenderedPageBreak/>
              <w:t>Отсутствие</w:t>
            </w:r>
          </w:p>
        </w:tc>
        <w:tc>
          <w:tcPr>
            <w:tcW w:w="918" w:type="dxa"/>
          </w:tcPr>
          <w:p w:rsidR="00433A4B" w:rsidRDefault="00433A4B">
            <w:pPr>
              <w:pStyle w:val="ConsPlusNormal"/>
              <w:jc w:val="center"/>
            </w:pPr>
            <w:r>
              <w:t>0</w:t>
            </w:r>
          </w:p>
        </w:tc>
      </w:tr>
      <w:tr w:rsidR="00433A4B">
        <w:tc>
          <w:tcPr>
            <w:tcW w:w="6180" w:type="dxa"/>
            <w:vMerge/>
          </w:tcPr>
          <w:p w:rsidR="00433A4B" w:rsidRDefault="00433A4B">
            <w:pPr>
              <w:pStyle w:val="ConsPlusNormal"/>
            </w:pPr>
          </w:p>
        </w:tc>
        <w:tc>
          <w:tcPr>
            <w:tcW w:w="1928" w:type="dxa"/>
          </w:tcPr>
          <w:p w:rsidR="00433A4B" w:rsidRDefault="00433A4B">
            <w:pPr>
              <w:pStyle w:val="ConsPlusNormal"/>
              <w:jc w:val="center"/>
            </w:pPr>
            <w:r>
              <w:t>Наличие</w:t>
            </w:r>
          </w:p>
        </w:tc>
        <w:tc>
          <w:tcPr>
            <w:tcW w:w="918" w:type="dxa"/>
          </w:tcPr>
          <w:p w:rsidR="00433A4B" w:rsidRDefault="00433A4B">
            <w:pPr>
              <w:pStyle w:val="ConsPlusNormal"/>
              <w:jc w:val="center"/>
            </w:pPr>
            <w:r>
              <w:t>1</w:t>
            </w:r>
          </w:p>
        </w:tc>
      </w:tr>
      <w:tr w:rsidR="00433A4B">
        <w:tc>
          <w:tcPr>
            <w:tcW w:w="6180" w:type="dxa"/>
            <w:vMerge w:val="restart"/>
          </w:tcPr>
          <w:p w:rsidR="00433A4B" w:rsidRDefault="00433A4B">
            <w:pPr>
              <w:pStyle w:val="ConsPlusNormal"/>
            </w:pPr>
            <w:r>
              <w:lastRenderedPageBreak/>
              <w:t>4. Наличие в муниципальном образовании Архангельской области программы, направленной на развитие вида спорта, для которого предназначено плоскостное спортивное сооружение</w:t>
            </w:r>
          </w:p>
        </w:tc>
        <w:tc>
          <w:tcPr>
            <w:tcW w:w="1928" w:type="dxa"/>
          </w:tcPr>
          <w:p w:rsidR="00433A4B" w:rsidRDefault="00433A4B">
            <w:pPr>
              <w:pStyle w:val="ConsPlusNormal"/>
              <w:jc w:val="center"/>
            </w:pPr>
            <w:r>
              <w:t>Отсутствие</w:t>
            </w:r>
          </w:p>
        </w:tc>
        <w:tc>
          <w:tcPr>
            <w:tcW w:w="918" w:type="dxa"/>
          </w:tcPr>
          <w:p w:rsidR="00433A4B" w:rsidRDefault="00433A4B">
            <w:pPr>
              <w:pStyle w:val="ConsPlusNormal"/>
              <w:jc w:val="center"/>
            </w:pPr>
            <w:r>
              <w:t>0</w:t>
            </w:r>
          </w:p>
        </w:tc>
      </w:tr>
      <w:tr w:rsidR="00433A4B">
        <w:tc>
          <w:tcPr>
            <w:tcW w:w="6180" w:type="dxa"/>
            <w:vMerge/>
          </w:tcPr>
          <w:p w:rsidR="00433A4B" w:rsidRDefault="00433A4B">
            <w:pPr>
              <w:pStyle w:val="ConsPlusNormal"/>
            </w:pPr>
          </w:p>
        </w:tc>
        <w:tc>
          <w:tcPr>
            <w:tcW w:w="1928" w:type="dxa"/>
          </w:tcPr>
          <w:p w:rsidR="00433A4B" w:rsidRDefault="00433A4B">
            <w:pPr>
              <w:pStyle w:val="ConsPlusNormal"/>
              <w:jc w:val="center"/>
            </w:pPr>
            <w:r>
              <w:t>Наличие</w:t>
            </w:r>
          </w:p>
        </w:tc>
        <w:tc>
          <w:tcPr>
            <w:tcW w:w="918" w:type="dxa"/>
          </w:tcPr>
          <w:p w:rsidR="00433A4B" w:rsidRDefault="00433A4B">
            <w:pPr>
              <w:pStyle w:val="ConsPlusNormal"/>
              <w:jc w:val="center"/>
            </w:pPr>
            <w:r>
              <w:t>2</w:t>
            </w:r>
          </w:p>
        </w:tc>
      </w:tr>
      <w:tr w:rsidR="00433A4B">
        <w:tc>
          <w:tcPr>
            <w:tcW w:w="6180" w:type="dxa"/>
            <w:vMerge w:val="restart"/>
          </w:tcPr>
          <w:p w:rsidR="00433A4B" w:rsidRDefault="00433A4B">
            <w:pPr>
              <w:pStyle w:val="ConsPlusNormal"/>
            </w:pPr>
            <w:r>
              <w:t>5. Наличие помещений для переодевания занимающихся на плоскостном спортивном сооружении</w:t>
            </w:r>
          </w:p>
        </w:tc>
        <w:tc>
          <w:tcPr>
            <w:tcW w:w="1928" w:type="dxa"/>
          </w:tcPr>
          <w:p w:rsidR="00433A4B" w:rsidRDefault="00433A4B">
            <w:pPr>
              <w:pStyle w:val="ConsPlusNormal"/>
              <w:jc w:val="center"/>
            </w:pPr>
            <w:r>
              <w:t>Отсутствие</w:t>
            </w:r>
          </w:p>
        </w:tc>
        <w:tc>
          <w:tcPr>
            <w:tcW w:w="918" w:type="dxa"/>
          </w:tcPr>
          <w:p w:rsidR="00433A4B" w:rsidRDefault="00433A4B">
            <w:pPr>
              <w:pStyle w:val="ConsPlusNormal"/>
              <w:jc w:val="center"/>
            </w:pPr>
            <w:r>
              <w:t>0</w:t>
            </w:r>
          </w:p>
        </w:tc>
      </w:tr>
      <w:tr w:rsidR="00433A4B">
        <w:tc>
          <w:tcPr>
            <w:tcW w:w="6180" w:type="dxa"/>
            <w:vMerge/>
          </w:tcPr>
          <w:p w:rsidR="00433A4B" w:rsidRDefault="00433A4B">
            <w:pPr>
              <w:pStyle w:val="ConsPlusNormal"/>
            </w:pPr>
          </w:p>
        </w:tc>
        <w:tc>
          <w:tcPr>
            <w:tcW w:w="1928" w:type="dxa"/>
          </w:tcPr>
          <w:p w:rsidR="00433A4B" w:rsidRDefault="00433A4B">
            <w:pPr>
              <w:pStyle w:val="ConsPlusNormal"/>
              <w:jc w:val="center"/>
            </w:pPr>
            <w:r>
              <w:t>Наличие</w:t>
            </w:r>
          </w:p>
        </w:tc>
        <w:tc>
          <w:tcPr>
            <w:tcW w:w="918" w:type="dxa"/>
          </w:tcPr>
          <w:p w:rsidR="00433A4B" w:rsidRDefault="00433A4B">
            <w:pPr>
              <w:pStyle w:val="ConsPlusNormal"/>
              <w:jc w:val="center"/>
            </w:pPr>
            <w:r>
              <w:t>1</w:t>
            </w:r>
          </w:p>
        </w:tc>
      </w:tr>
      <w:tr w:rsidR="00433A4B">
        <w:tc>
          <w:tcPr>
            <w:tcW w:w="6180" w:type="dxa"/>
            <w:vMerge w:val="restart"/>
          </w:tcPr>
          <w:p w:rsidR="00433A4B" w:rsidRDefault="00433A4B">
            <w:pPr>
              <w:pStyle w:val="ConsPlusNormal"/>
            </w:pPr>
            <w:r>
              <w:t>6. Наличие освещения для плоскостного спортивного сооружения</w:t>
            </w:r>
          </w:p>
        </w:tc>
        <w:tc>
          <w:tcPr>
            <w:tcW w:w="1928" w:type="dxa"/>
          </w:tcPr>
          <w:p w:rsidR="00433A4B" w:rsidRDefault="00433A4B">
            <w:pPr>
              <w:pStyle w:val="ConsPlusNormal"/>
              <w:jc w:val="center"/>
            </w:pPr>
            <w:r>
              <w:t>Отсутствие</w:t>
            </w:r>
          </w:p>
        </w:tc>
        <w:tc>
          <w:tcPr>
            <w:tcW w:w="918" w:type="dxa"/>
          </w:tcPr>
          <w:p w:rsidR="00433A4B" w:rsidRDefault="00433A4B">
            <w:pPr>
              <w:pStyle w:val="ConsPlusNormal"/>
              <w:jc w:val="center"/>
            </w:pPr>
            <w:r>
              <w:t>0</w:t>
            </w:r>
          </w:p>
        </w:tc>
      </w:tr>
      <w:tr w:rsidR="00433A4B">
        <w:tc>
          <w:tcPr>
            <w:tcW w:w="6180" w:type="dxa"/>
            <w:vMerge/>
          </w:tcPr>
          <w:p w:rsidR="00433A4B" w:rsidRDefault="00433A4B">
            <w:pPr>
              <w:pStyle w:val="ConsPlusNormal"/>
            </w:pPr>
          </w:p>
        </w:tc>
        <w:tc>
          <w:tcPr>
            <w:tcW w:w="1928" w:type="dxa"/>
          </w:tcPr>
          <w:p w:rsidR="00433A4B" w:rsidRDefault="00433A4B">
            <w:pPr>
              <w:pStyle w:val="ConsPlusNormal"/>
              <w:jc w:val="center"/>
            </w:pPr>
            <w:r>
              <w:t>Наличие</w:t>
            </w:r>
          </w:p>
        </w:tc>
        <w:tc>
          <w:tcPr>
            <w:tcW w:w="918" w:type="dxa"/>
          </w:tcPr>
          <w:p w:rsidR="00433A4B" w:rsidRDefault="00433A4B">
            <w:pPr>
              <w:pStyle w:val="ConsPlusNormal"/>
              <w:jc w:val="center"/>
            </w:pPr>
            <w:r>
              <w:t>1</w:t>
            </w:r>
          </w:p>
        </w:tc>
      </w:tr>
      <w:tr w:rsidR="00433A4B">
        <w:tc>
          <w:tcPr>
            <w:tcW w:w="6180" w:type="dxa"/>
            <w:vMerge w:val="restart"/>
          </w:tcPr>
          <w:p w:rsidR="00433A4B" w:rsidRDefault="00433A4B">
            <w:pPr>
              <w:pStyle w:val="ConsPlusNormal"/>
            </w:pPr>
            <w:r>
              <w:t>7. Закрепление плоскостного спортивного сооружения за муниципальным учреждением</w:t>
            </w:r>
          </w:p>
        </w:tc>
        <w:tc>
          <w:tcPr>
            <w:tcW w:w="1928" w:type="dxa"/>
          </w:tcPr>
          <w:p w:rsidR="00433A4B" w:rsidRDefault="00433A4B">
            <w:pPr>
              <w:pStyle w:val="ConsPlusNormal"/>
              <w:jc w:val="center"/>
            </w:pPr>
            <w:r>
              <w:t>Спортивной направленности</w:t>
            </w:r>
          </w:p>
        </w:tc>
        <w:tc>
          <w:tcPr>
            <w:tcW w:w="918" w:type="dxa"/>
          </w:tcPr>
          <w:p w:rsidR="00433A4B" w:rsidRDefault="00433A4B">
            <w:pPr>
              <w:pStyle w:val="ConsPlusNormal"/>
              <w:jc w:val="center"/>
            </w:pPr>
            <w:r>
              <w:t>2</w:t>
            </w:r>
          </w:p>
        </w:tc>
      </w:tr>
      <w:tr w:rsidR="00433A4B">
        <w:tc>
          <w:tcPr>
            <w:tcW w:w="6180" w:type="dxa"/>
            <w:vMerge/>
          </w:tcPr>
          <w:p w:rsidR="00433A4B" w:rsidRDefault="00433A4B">
            <w:pPr>
              <w:pStyle w:val="ConsPlusNormal"/>
            </w:pPr>
          </w:p>
        </w:tc>
        <w:tc>
          <w:tcPr>
            <w:tcW w:w="1928" w:type="dxa"/>
          </w:tcPr>
          <w:p w:rsidR="00433A4B" w:rsidRDefault="00433A4B">
            <w:pPr>
              <w:pStyle w:val="ConsPlusNormal"/>
              <w:jc w:val="center"/>
            </w:pPr>
            <w:r>
              <w:t>Иным учреждением</w:t>
            </w:r>
          </w:p>
        </w:tc>
        <w:tc>
          <w:tcPr>
            <w:tcW w:w="918" w:type="dxa"/>
          </w:tcPr>
          <w:p w:rsidR="00433A4B" w:rsidRDefault="00433A4B">
            <w:pPr>
              <w:pStyle w:val="ConsPlusNormal"/>
              <w:jc w:val="center"/>
            </w:pPr>
            <w:r>
              <w:t>0</w:t>
            </w:r>
          </w:p>
        </w:tc>
      </w:tr>
      <w:tr w:rsidR="00433A4B">
        <w:tc>
          <w:tcPr>
            <w:tcW w:w="6180" w:type="dxa"/>
            <w:vMerge w:val="restart"/>
          </w:tcPr>
          <w:p w:rsidR="00433A4B" w:rsidRDefault="00433A4B">
            <w:pPr>
              <w:pStyle w:val="ConsPlusNormal"/>
            </w:pPr>
            <w:r>
              <w:t>8. Обоснование и эффективность реализации мероприятия по обустройству и модернизации спортивного сооружения: единовременная пропускная способность объекта (человек)</w:t>
            </w:r>
          </w:p>
        </w:tc>
        <w:tc>
          <w:tcPr>
            <w:tcW w:w="1928" w:type="dxa"/>
          </w:tcPr>
          <w:p w:rsidR="00433A4B" w:rsidRDefault="00433A4B">
            <w:pPr>
              <w:pStyle w:val="ConsPlusNormal"/>
              <w:jc w:val="center"/>
            </w:pPr>
            <w:r>
              <w:t>До 20</w:t>
            </w:r>
          </w:p>
        </w:tc>
        <w:tc>
          <w:tcPr>
            <w:tcW w:w="918" w:type="dxa"/>
          </w:tcPr>
          <w:p w:rsidR="00433A4B" w:rsidRDefault="00433A4B">
            <w:pPr>
              <w:pStyle w:val="ConsPlusNormal"/>
              <w:jc w:val="center"/>
            </w:pPr>
            <w:r>
              <w:t>0</w:t>
            </w:r>
          </w:p>
        </w:tc>
      </w:tr>
      <w:tr w:rsidR="00433A4B">
        <w:tc>
          <w:tcPr>
            <w:tcW w:w="6180" w:type="dxa"/>
            <w:vMerge/>
          </w:tcPr>
          <w:p w:rsidR="00433A4B" w:rsidRDefault="00433A4B">
            <w:pPr>
              <w:pStyle w:val="ConsPlusNormal"/>
            </w:pPr>
          </w:p>
        </w:tc>
        <w:tc>
          <w:tcPr>
            <w:tcW w:w="1928" w:type="dxa"/>
          </w:tcPr>
          <w:p w:rsidR="00433A4B" w:rsidRDefault="00433A4B">
            <w:pPr>
              <w:pStyle w:val="ConsPlusNormal"/>
              <w:jc w:val="center"/>
            </w:pPr>
            <w:r>
              <w:t>20 и более</w:t>
            </w:r>
          </w:p>
        </w:tc>
        <w:tc>
          <w:tcPr>
            <w:tcW w:w="918" w:type="dxa"/>
          </w:tcPr>
          <w:p w:rsidR="00433A4B" w:rsidRDefault="00433A4B">
            <w:pPr>
              <w:pStyle w:val="ConsPlusNormal"/>
              <w:jc w:val="center"/>
            </w:pPr>
            <w:r>
              <w:t>1</w:t>
            </w:r>
          </w:p>
        </w:tc>
      </w:tr>
      <w:tr w:rsidR="00433A4B">
        <w:tc>
          <w:tcPr>
            <w:tcW w:w="6180" w:type="dxa"/>
            <w:vMerge w:val="restart"/>
          </w:tcPr>
          <w:p w:rsidR="00433A4B" w:rsidRDefault="00433A4B">
            <w:pPr>
              <w:pStyle w:val="ConsPlusNormal"/>
            </w:pPr>
            <w:r>
              <w:t>использование спортивного сооружения</w:t>
            </w:r>
          </w:p>
        </w:tc>
        <w:tc>
          <w:tcPr>
            <w:tcW w:w="1928" w:type="dxa"/>
          </w:tcPr>
          <w:p w:rsidR="00433A4B" w:rsidRDefault="00433A4B">
            <w:pPr>
              <w:pStyle w:val="ConsPlusNormal"/>
              <w:jc w:val="center"/>
            </w:pPr>
            <w:r>
              <w:t>Сезонное</w:t>
            </w:r>
          </w:p>
        </w:tc>
        <w:tc>
          <w:tcPr>
            <w:tcW w:w="918" w:type="dxa"/>
          </w:tcPr>
          <w:p w:rsidR="00433A4B" w:rsidRDefault="00433A4B">
            <w:pPr>
              <w:pStyle w:val="ConsPlusNormal"/>
              <w:jc w:val="center"/>
            </w:pPr>
            <w:r>
              <w:t>0</w:t>
            </w:r>
          </w:p>
        </w:tc>
      </w:tr>
      <w:tr w:rsidR="00433A4B">
        <w:tc>
          <w:tcPr>
            <w:tcW w:w="6180" w:type="dxa"/>
            <w:vMerge/>
          </w:tcPr>
          <w:p w:rsidR="00433A4B" w:rsidRDefault="00433A4B">
            <w:pPr>
              <w:pStyle w:val="ConsPlusNormal"/>
            </w:pPr>
          </w:p>
        </w:tc>
        <w:tc>
          <w:tcPr>
            <w:tcW w:w="1928" w:type="dxa"/>
          </w:tcPr>
          <w:p w:rsidR="00433A4B" w:rsidRDefault="00433A4B">
            <w:pPr>
              <w:pStyle w:val="ConsPlusNormal"/>
              <w:jc w:val="center"/>
            </w:pPr>
            <w:r>
              <w:t>Круглогодичное</w:t>
            </w:r>
          </w:p>
        </w:tc>
        <w:tc>
          <w:tcPr>
            <w:tcW w:w="918" w:type="dxa"/>
          </w:tcPr>
          <w:p w:rsidR="00433A4B" w:rsidRDefault="00433A4B">
            <w:pPr>
              <w:pStyle w:val="ConsPlusNormal"/>
              <w:jc w:val="center"/>
            </w:pPr>
            <w:r>
              <w:t>1</w:t>
            </w:r>
          </w:p>
        </w:tc>
      </w:tr>
      <w:tr w:rsidR="00433A4B">
        <w:tc>
          <w:tcPr>
            <w:tcW w:w="6180" w:type="dxa"/>
            <w:vMerge w:val="restart"/>
          </w:tcPr>
          <w:p w:rsidR="00433A4B" w:rsidRDefault="00433A4B">
            <w:pPr>
              <w:pStyle w:val="ConsPlusNormal"/>
            </w:pPr>
            <w:r>
              <w:t>универсальность (функциональность) спортивного сооружения</w:t>
            </w:r>
          </w:p>
        </w:tc>
        <w:tc>
          <w:tcPr>
            <w:tcW w:w="1928" w:type="dxa"/>
          </w:tcPr>
          <w:p w:rsidR="00433A4B" w:rsidRDefault="00433A4B">
            <w:pPr>
              <w:pStyle w:val="ConsPlusNormal"/>
              <w:jc w:val="center"/>
            </w:pPr>
            <w:r>
              <w:t>Не универсальный</w:t>
            </w:r>
          </w:p>
        </w:tc>
        <w:tc>
          <w:tcPr>
            <w:tcW w:w="918" w:type="dxa"/>
          </w:tcPr>
          <w:p w:rsidR="00433A4B" w:rsidRDefault="00433A4B">
            <w:pPr>
              <w:pStyle w:val="ConsPlusNormal"/>
              <w:jc w:val="center"/>
            </w:pPr>
            <w:r>
              <w:t>0</w:t>
            </w:r>
          </w:p>
        </w:tc>
      </w:tr>
      <w:tr w:rsidR="00433A4B">
        <w:tc>
          <w:tcPr>
            <w:tcW w:w="6180" w:type="dxa"/>
            <w:vMerge/>
          </w:tcPr>
          <w:p w:rsidR="00433A4B" w:rsidRDefault="00433A4B">
            <w:pPr>
              <w:pStyle w:val="ConsPlusNormal"/>
            </w:pPr>
          </w:p>
        </w:tc>
        <w:tc>
          <w:tcPr>
            <w:tcW w:w="1928" w:type="dxa"/>
          </w:tcPr>
          <w:p w:rsidR="00433A4B" w:rsidRDefault="00433A4B">
            <w:pPr>
              <w:pStyle w:val="ConsPlusNormal"/>
              <w:jc w:val="center"/>
            </w:pPr>
            <w:r>
              <w:t>Универсальный</w:t>
            </w:r>
          </w:p>
        </w:tc>
        <w:tc>
          <w:tcPr>
            <w:tcW w:w="918" w:type="dxa"/>
          </w:tcPr>
          <w:p w:rsidR="00433A4B" w:rsidRDefault="00433A4B">
            <w:pPr>
              <w:pStyle w:val="ConsPlusNormal"/>
              <w:jc w:val="center"/>
            </w:pPr>
            <w:r>
              <w:t>1</w:t>
            </w:r>
          </w:p>
        </w:tc>
      </w:tr>
      <w:tr w:rsidR="00433A4B">
        <w:tc>
          <w:tcPr>
            <w:tcW w:w="6180" w:type="dxa"/>
            <w:vMerge w:val="restart"/>
          </w:tcPr>
          <w:p w:rsidR="00433A4B" w:rsidRDefault="00433A4B">
            <w:pPr>
              <w:pStyle w:val="ConsPlusNormal"/>
            </w:pPr>
            <w:r>
              <w:t>9. Визуализация представленных проектов спортивных сооружений</w:t>
            </w:r>
          </w:p>
        </w:tc>
        <w:tc>
          <w:tcPr>
            <w:tcW w:w="1928" w:type="dxa"/>
          </w:tcPr>
          <w:p w:rsidR="00433A4B" w:rsidRDefault="00433A4B">
            <w:pPr>
              <w:pStyle w:val="ConsPlusNormal"/>
              <w:jc w:val="center"/>
            </w:pPr>
            <w:r>
              <w:t>Отсутствие</w:t>
            </w:r>
          </w:p>
        </w:tc>
        <w:tc>
          <w:tcPr>
            <w:tcW w:w="918" w:type="dxa"/>
          </w:tcPr>
          <w:p w:rsidR="00433A4B" w:rsidRDefault="00433A4B">
            <w:pPr>
              <w:pStyle w:val="ConsPlusNormal"/>
              <w:jc w:val="center"/>
            </w:pPr>
            <w:r>
              <w:t>0</w:t>
            </w:r>
          </w:p>
        </w:tc>
      </w:tr>
      <w:tr w:rsidR="00433A4B">
        <w:tc>
          <w:tcPr>
            <w:tcW w:w="6180" w:type="dxa"/>
            <w:vMerge/>
          </w:tcPr>
          <w:p w:rsidR="00433A4B" w:rsidRDefault="00433A4B">
            <w:pPr>
              <w:pStyle w:val="ConsPlusNormal"/>
            </w:pPr>
          </w:p>
        </w:tc>
        <w:tc>
          <w:tcPr>
            <w:tcW w:w="1928" w:type="dxa"/>
          </w:tcPr>
          <w:p w:rsidR="00433A4B" w:rsidRDefault="00433A4B">
            <w:pPr>
              <w:pStyle w:val="ConsPlusNormal"/>
              <w:jc w:val="center"/>
            </w:pPr>
            <w:r>
              <w:t>Наличие</w:t>
            </w:r>
          </w:p>
        </w:tc>
        <w:tc>
          <w:tcPr>
            <w:tcW w:w="918" w:type="dxa"/>
          </w:tcPr>
          <w:p w:rsidR="00433A4B" w:rsidRDefault="00433A4B">
            <w:pPr>
              <w:pStyle w:val="ConsPlusNormal"/>
              <w:jc w:val="center"/>
            </w:pPr>
            <w:r>
              <w:t>1</w:t>
            </w:r>
          </w:p>
        </w:tc>
      </w:tr>
      <w:tr w:rsidR="00433A4B">
        <w:tc>
          <w:tcPr>
            <w:tcW w:w="6180" w:type="dxa"/>
            <w:vMerge w:val="restart"/>
          </w:tcPr>
          <w:p w:rsidR="00433A4B" w:rsidRDefault="00433A4B">
            <w:pPr>
              <w:pStyle w:val="ConsPlusNormal"/>
            </w:pPr>
            <w:r>
              <w:t>10. Расположение спортивного сооружения</w:t>
            </w:r>
          </w:p>
        </w:tc>
        <w:tc>
          <w:tcPr>
            <w:tcW w:w="1928" w:type="dxa"/>
          </w:tcPr>
          <w:p w:rsidR="00433A4B" w:rsidRDefault="00433A4B">
            <w:pPr>
              <w:pStyle w:val="ConsPlusNormal"/>
              <w:jc w:val="center"/>
            </w:pPr>
            <w:r>
              <w:t>В парковой и рекреационной зоне</w:t>
            </w:r>
          </w:p>
        </w:tc>
        <w:tc>
          <w:tcPr>
            <w:tcW w:w="918" w:type="dxa"/>
          </w:tcPr>
          <w:p w:rsidR="00433A4B" w:rsidRDefault="00433A4B">
            <w:pPr>
              <w:pStyle w:val="ConsPlusNormal"/>
              <w:jc w:val="center"/>
            </w:pPr>
            <w:r>
              <w:t>1</w:t>
            </w:r>
          </w:p>
        </w:tc>
      </w:tr>
      <w:tr w:rsidR="00433A4B">
        <w:tc>
          <w:tcPr>
            <w:tcW w:w="6180" w:type="dxa"/>
            <w:vMerge/>
          </w:tcPr>
          <w:p w:rsidR="00433A4B" w:rsidRDefault="00433A4B">
            <w:pPr>
              <w:pStyle w:val="ConsPlusNormal"/>
            </w:pPr>
          </w:p>
        </w:tc>
        <w:tc>
          <w:tcPr>
            <w:tcW w:w="1928" w:type="dxa"/>
          </w:tcPr>
          <w:p w:rsidR="00433A4B" w:rsidRDefault="00433A4B">
            <w:pPr>
              <w:pStyle w:val="ConsPlusNormal"/>
              <w:jc w:val="center"/>
            </w:pPr>
            <w:r>
              <w:t>В ином месте</w:t>
            </w:r>
          </w:p>
        </w:tc>
        <w:tc>
          <w:tcPr>
            <w:tcW w:w="918" w:type="dxa"/>
          </w:tcPr>
          <w:p w:rsidR="00433A4B" w:rsidRDefault="00433A4B">
            <w:pPr>
              <w:pStyle w:val="ConsPlusNormal"/>
              <w:jc w:val="center"/>
            </w:pPr>
            <w:r>
              <w:t>0</w:t>
            </w:r>
          </w:p>
        </w:tc>
      </w:tr>
    </w:tbl>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4</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предоставление субсидий бюджетам муниципальных районов,</w:t>
      </w:r>
    </w:p>
    <w:p w:rsidR="00433A4B" w:rsidRDefault="00433A4B">
      <w:pPr>
        <w:pStyle w:val="ConsPlusNormal"/>
        <w:jc w:val="right"/>
      </w:pPr>
      <w:r>
        <w:t>муниципальных округов и городских округов, городских</w:t>
      </w:r>
    </w:p>
    <w:p w:rsidR="00433A4B" w:rsidRDefault="00433A4B">
      <w:pPr>
        <w:pStyle w:val="ConsPlusNormal"/>
        <w:jc w:val="right"/>
      </w:pPr>
      <w:r>
        <w:t>и сельских поселений Архангельской области на обустройство</w:t>
      </w:r>
    </w:p>
    <w:p w:rsidR="00433A4B" w:rsidRDefault="00433A4B">
      <w:pPr>
        <w:pStyle w:val="ConsPlusNormal"/>
        <w:jc w:val="right"/>
      </w:pPr>
      <w:r>
        <w:t>и модернизацию плоскостных спортивных сооружений</w:t>
      </w:r>
    </w:p>
    <w:p w:rsidR="00433A4B" w:rsidRDefault="00433A4B">
      <w:pPr>
        <w:pStyle w:val="ConsPlusNormal"/>
        <w:jc w:val="right"/>
      </w:pPr>
      <w:r>
        <w:t>муниципальных образований Архангельской области</w:t>
      </w:r>
    </w:p>
    <w:p w:rsidR="00433A4B" w:rsidRDefault="00433A4B">
      <w:pPr>
        <w:pStyle w:val="ConsPlusNormal"/>
        <w:jc w:val="both"/>
      </w:pPr>
    </w:p>
    <w:p w:rsidR="00433A4B" w:rsidRDefault="00433A4B">
      <w:pPr>
        <w:pStyle w:val="ConsPlusNonformat"/>
        <w:jc w:val="both"/>
      </w:pPr>
      <w:r>
        <w:t xml:space="preserve">                                                                    (форма)</w:t>
      </w:r>
    </w:p>
    <w:p w:rsidR="00433A4B" w:rsidRDefault="00433A4B">
      <w:pPr>
        <w:pStyle w:val="ConsPlusNonformat"/>
        <w:jc w:val="both"/>
      </w:pPr>
    </w:p>
    <w:p w:rsidR="00433A4B" w:rsidRDefault="00433A4B">
      <w:pPr>
        <w:pStyle w:val="ConsPlusNonformat"/>
        <w:jc w:val="both"/>
      </w:pPr>
      <w:r>
        <w:t xml:space="preserve">           ____________________________________________________</w:t>
      </w:r>
    </w:p>
    <w:p w:rsidR="00433A4B" w:rsidRDefault="00433A4B">
      <w:pPr>
        <w:pStyle w:val="ConsPlusNonformat"/>
        <w:jc w:val="both"/>
      </w:pPr>
      <w:r>
        <w:t xml:space="preserve">          (фамилия, имя, отчество (при наличии) члена конкурсной</w:t>
      </w:r>
    </w:p>
    <w:p w:rsidR="00433A4B" w:rsidRDefault="00433A4B">
      <w:pPr>
        <w:pStyle w:val="ConsPlusNonformat"/>
        <w:jc w:val="both"/>
      </w:pPr>
      <w:r>
        <w:t xml:space="preserve">                                 комиссии)</w:t>
      </w:r>
    </w:p>
    <w:p w:rsidR="00433A4B" w:rsidRDefault="00433A4B">
      <w:pPr>
        <w:pStyle w:val="ConsPlusNonformat"/>
        <w:jc w:val="both"/>
      </w:pPr>
    </w:p>
    <w:p w:rsidR="00433A4B" w:rsidRDefault="00433A4B">
      <w:pPr>
        <w:pStyle w:val="ConsPlusNonformat"/>
        <w:jc w:val="both"/>
      </w:pPr>
      <w:bookmarkStart w:id="197" w:name="P7012"/>
      <w:bookmarkEnd w:id="197"/>
      <w:r>
        <w:t xml:space="preserve">                                   ЛИСТ</w:t>
      </w:r>
    </w:p>
    <w:p w:rsidR="00433A4B" w:rsidRDefault="00433A4B">
      <w:pPr>
        <w:pStyle w:val="ConsPlusNonformat"/>
        <w:jc w:val="both"/>
      </w:pPr>
      <w:r>
        <w:t xml:space="preserve">                      оценки конкурсной документации</w:t>
      </w:r>
    </w:p>
    <w:p w:rsidR="00433A4B" w:rsidRDefault="00433A4B">
      <w:pPr>
        <w:pStyle w:val="ConsPlusNormal"/>
        <w:jc w:val="both"/>
      </w:pPr>
    </w:p>
    <w:p w:rsidR="00433A4B" w:rsidRDefault="00433A4B">
      <w:pPr>
        <w:pStyle w:val="ConsPlusNormal"/>
        <w:sectPr w:rsidR="00433A4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2154"/>
        <w:gridCol w:w="1417"/>
        <w:gridCol w:w="1413"/>
        <w:gridCol w:w="427"/>
        <w:gridCol w:w="427"/>
        <w:gridCol w:w="427"/>
        <w:gridCol w:w="427"/>
        <w:gridCol w:w="427"/>
        <w:gridCol w:w="427"/>
        <w:gridCol w:w="427"/>
        <w:gridCol w:w="427"/>
        <w:gridCol w:w="427"/>
        <w:gridCol w:w="432"/>
        <w:gridCol w:w="907"/>
      </w:tblGrid>
      <w:tr w:rsidR="00433A4B">
        <w:tc>
          <w:tcPr>
            <w:tcW w:w="453" w:type="dxa"/>
            <w:vMerge w:val="restart"/>
          </w:tcPr>
          <w:p w:rsidR="00433A4B" w:rsidRDefault="00433A4B">
            <w:pPr>
              <w:pStyle w:val="ConsPlusNormal"/>
              <w:jc w:val="center"/>
            </w:pPr>
            <w:r>
              <w:lastRenderedPageBreak/>
              <w:t>N п/п</w:t>
            </w:r>
          </w:p>
        </w:tc>
        <w:tc>
          <w:tcPr>
            <w:tcW w:w="2154" w:type="dxa"/>
            <w:vMerge w:val="restart"/>
          </w:tcPr>
          <w:p w:rsidR="00433A4B" w:rsidRDefault="00433A4B">
            <w:pPr>
              <w:pStyle w:val="ConsPlusNormal"/>
              <w:jc w:val="center"/>
            </w:pPr>
            <w:r>
              <w:t>Муниципальное образование Архангельской области</w:t>
            </w:r>
          </w:p>
        </w:tc>
        <w:tc>
          <w:tcPr>
            <w:tcW w:w="1417" w:type="dxa"/>
            <w:vMerge w:val="restart"/>
          </w:tcPr>
          <w:p w:rsidR="00433A4B" w:rsidRDefault="00433A4B">
            <w:pPr>
              <w:pStyle w:val="ConsPlusNormal"/>
              <w:jc w:val="center"/>
            </w:pPr>
            <w:r>
              <w:t>Тип спортивного сооружения</w:t>
            </w:r>
          </w:p>
        </w:tc>
        <w:tc>
          <w:tcPr>
            <w:tcW w:w="1413" w:type="dxa"/>
            <w:vMerge w:val="restart"/>
          </w:tcPr>
          <w:p w:rsidR="00433A4B" w:rsidRDefault="00433A4B">
            <w:pPr>
              <w:pStyle w:val="ConsPlusNormal"/>
              <w:jc w:val="center"/>
            </w:pPr>
            <w:r>
              <w:t>Адрес спортивного сооружения</w:t>
            </w:r>
          </w:p>
        </w:tc>
        <w:tc>
          <w:tcPr>
            <w:tcW w:w="4275" w:type="dxa"/>
            <w:gridSpan w:val="10"/>
          </w:tcPr>
          <w:p w:rsidR="00433A4B" w:rsidRDefault="00433A4B">
            <w:pPr>
              <w:pStyle w:val="ConsPlusNormal"/>
              <w:jc w:val="center"/>
            </w:pPr>
            <w:r>
              <w:t>Номер критерия</w:t>
            </w:r>
          </w:p>
        </w:tc>
        <w:tc>
          <w:tcPr>
            <w:tcW w:w="907" w:type="dxa"/>
            <w:vMerge w:val="restart"/>
          </w:tcPr>
          <w:p w:rsidR="00433A4B" w:rsidRDefault="00433A4B">
            <w:pPr>
              <w:pStyle w:val="ConsPlusNormal"/>
              <w:jc w:val="center"/>
            </w:pPr>
            <w:r>
              <w:t>Итого</w:t>
            </w:r>
          </w:p>
        </w:tc>
      </w:tr>
      <w:tr w:rsidR="00433A4B">
        <w:tc>
          <w:tcPr>
            <w:tcW w:w="453" w:type="dxa"/>
            <w:vMerge/>
          </w:tcPr>
          <w:p w:rsidR="00433A4B" w:rsidRDefault="00433A4B">
            <w:pPr>
              <w:pStyle w:val="ConsPlusNormal"/>
            </w:pPr>
          </w:p>
        </w:tc>
        <w:tc>
          <w:tcPr>
            <w:tcW w:w="2154" w:type="dxa"/>
            <w:vMerge/>
          </w:tcPr>
          <w:p w:rsidR="00433A4B" w:rsidRDefault="00433A4B">
            <w:pPr>
              <w:pStyle w:val="ConsPlusNormal"/>
            </w:pPr>
          </w:p>
        </w:tc>
        <w:tc>
          <w:tcPr>
            <w:tcW w:w="1417" w:type="dxa"/>
            <w:vMerge/>
          </w:tcPr>
          <w:p w:rsidR="00433A4B" w:rsidRDefault="00433A4B">
            <w:pPr>
              <w:pStyle w:val="ConsPlusNormal"/>
            </w:pPr>
          </w:p>
        </w:tc>
        <w:tc>
          <w:tcPr>
            <w:tcW w:w="1413" w:type="dxa"/>
            <w:vMerge/>
          </w:tcPr>
          <w:p w:rsidR="00433A4B" w:rsidRDefault="00433A4B">
            <w:pPr>
              <w:pStyle w:val="ConsPlusNormal"/>
            </w:pPr>
          </w:p>
        </w:tc>
        <w:tc>
          <w:tcPr>
            <w:tcW w:w="427" w:type="dxa"/>
          </w:tcPr>
          <w:p w:rsidR="00433A4B" w:rsidRDefault="00433A4B">
            <w:pPr>
              <w:pStyle w:val="ConsPlusNormal"/>
              <w:jc w:val="center"/>
            </w:pPr>
            <w:r>
              <w:t>1</w:t>
            </w:r>
          </w:p>
        </w:tc>
        <w:tc>
          <w:tcPr>
            <w:tcW w:w="427" w:type="dxa"/>
          </w:tcPr>
          <w:p w:rsidR="00433A4B" w:rsidRDefault="00433A4B">
            <w:pPr>
              <w:pStyle w:val="ConsPlusNormal"/>
              <w:jc w:val="center"/>
            </w:pPr>
            <w:r>
              <w:t>2</w:t>
            </w:r>
          </w:p>
        </w:tc>
        <w:tc>
          <w:tcPr>
            <w:tcW w:w="427" w:type="dxa"/>
          </w:tcPr>
          <w:p w:rsidR="00433A4B" w:rsidRDefault="00433A4B">
            <w:pPr>
              <w:pStyle w:val="ConsPlusNormal"/>
              <w:jc w:val="center"/>
            </w:pPr>
            <w:r>
              <w:t>3</w:t>
            </w:r>
          </w:p>
        </w:tc>
        <w:tc>
          <w:tcPr>
            <w:tcW w:w="427" w:type="dxa"/>
          </w:tcPr>
          <w:p w:rsidR="00433A4B" w:rsidRDefault="00433A4B">
            <w:pPr>
              <w:pStyle w:val="ConsPlusNormal"/>
              <w:jc w:val="center"/>
            </w:pPr>
            <w:r>
              <w:t>4</w:t>
            </w:r>
          </w:p>
        </w:tc>
        <w:tc>
          <w:tcPr>
            <w:tcW w:w="427" w:type="dxa"/>
          </w:tcPr>
          <w:p w:rsidR="00433A4B" w:rsidRDefault="00433A4B">
            <w:pPr>
              <w:pStyle w:val="ConsPlusNormal"/>
              <w:jc w:val="center"/>
            </w:pPr>
            <w:r>
              <w:t>5</w:t>
            </w:r>
          </w:p>
        </w:tc>
        <w:tc>
          <w:tcPr>
            <w:tcW w:w="427" w:type="dxa"/>
          </w:tcPr>
          <w:p w:rsidR="00433A4B" w:rsidRDefault="00433A4B">
            <w:pPr>
              <w:pStyle w:val="ConsPlusNormal"/>
              <w:jc w:val="center"/>
            </w:pPr>
            <w:r>
              <w:t>6</w:t>
            </w:r>
          </w:p>
        </w:tc>
        <w:tc>
          <w:tcPr>
            <w:tcW w:w="427" w:type="dxa"/>
          </w:tcPr>
          <w:p w:rsidR="00433A4B" w:rsidRDefault="00433A4B">
            <w:pPr>
              <w:pStyle w:val="ConsPlusNormal"/>
              <w:jc w:val="center"/>
            </w:pPr>
            <w:r>
              <w:t>7</w:t>
            </w:r>
          </w:p>
        </w:tc>
        <w:tc>
          <w:tcPr>
            <w:tcW w:w="427" w:type="dxa"/>
          </w:tcPr>
          <w:p w:rsidR="00433A4B" w:rsidRDefault="00433A4B">
            <w:pPr>
              <w:pStyle w:val="ConsPlusNormal"/>
              <w:jc w:val="center"/>
            </w:pPr>
            <w:r>
              <w:t>8</w:t>
            </w:r>
          </w:p>
        </w:tc>
        <w:tc>
          <w:tcPr>
            <w:tcW w:w="427" w:type="dxa"/>
          </w:tcPr>
          <w:p w:rsidR="00433A4B" w:rsidRDefault="00433A4B">
            <w:pPr>
              <w:pStyle w:val="ConsPlusNormal"/>
              <w:jc w:val="center"/>
            </w:pPr>
            <w:r>
              <w:t>9</w:t>
            </w:r>
          </w:p>
        </w:tc>
        <w:tc>
          <w:tcPr>
            <w:tcW w:w="432" w:type="dxa"/>
          </w:tcPr>
          <w:p w:rsidR="00433A4B" w:rsidRDefault="00433A4B">
            <w:pPr>
              <w:pStyle w:val="ConsPlusNormal"/>
              <w:jc w:val="center"/>
            </w:pPr>
            <w:r>
              <w:t>10</w:t>
            </w:r>
          </w:p>
        </w:tc>
        <w:tc>
          <w:tcPr>
            <w:tcW w:w="907" w:type="dxa"/>
            <w:vMerge/>
          </w:tcPr>
          <w:p w:rsidR="00433A4B" w:rsidRDefault="00433A4B">
            <w:pPr>
              <w:pStyle w:val="ConsPlusNormal"/>
            </w:pPr>
          </w:p>
        </w:tc>
      </w:tr>
      <w:tr w:rsidR="00433A4B">
        <w:tc>
          <w:tcPr>
            <w:tcW w:w="453" w:type="dxa"/>
          </w:tcPr>
          <w:p w:rsidR="00433A4B" w:rsidRDefault="00433A4B">
            <w:pPr>
              <w:pStyle w:val="ConsPlusNormal"/>
              <w:jc w:val="center"/>
            </w:pPr>
            <w:r>
              <w:t>1.</w:t>
            </w:r>
          </w:p>
        </w:tc>
        <w:tc>
          <w:tcPr>
            <w:tcW w:w="2154" w:type="dxa"/>
          </w:tcPr>
          <w:p w:rsidR="00433A4B" w:rsidRDefault="00433A4B">
            <w:pPr>
              <w:pStyle w:val="ConsPlusNormal"/>
            </w:pPr>
          </w:p>
        </w:tc>
        <w:tc>
          <w:tcPr>
            <w:tcW w:w="1417" w:type="dxa"/>
          </w:tcPr>
          <w:p w:rsidR="00433A4B" w:rsidRDefault="00433A4B">
            <w:pPr>
              <w:pStyle w:val="ConsPlusNormal"/>
            </w:pPr>
          </w:p>
        </w:tc>
        <w:tc>
          <w:tcPr>
            <w:tcW w:w="1413"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32" w:type="dxa"/>
          </w:tcPr>
          <w:p w:rsidR="00433A4B" w:rsidRDefault="00433A4B">
            <w:pPr>
              <w:pStyle w:val="ConsPlusNormal"/>
            </w:pPr>
          </w:p>
        </w:tc>
        <w:tc>
          <w:tcPr>
            <w:tcW w:w="907" w:type="dxa"/>
          </w:tcPr>
          <w:p w:rsidR="00433A4B" w:rsidRDefault="00433A4B">
            <w:pPr>
              <w:pStyle w:val="ConsPlusNormal"/>
            </w:pPr>
          </w:p>
        </w:tc>
      </w:tr>
      <w:tr w:rsidR="00433A4B">
        <w:tc>
          <w:tcPr>
            <w:tcW w:w="453" w:type="dxa"/>
          </w:tcPr>
          <w:p w:rsidR="00433A4B" w:rsidRDefault="00433A4B">
            <w:pPr>
              <w:pStyle w:val="ConsPlusNormal"/>
              <w:jc w:val="center"/>
            </w:pPr>
            <w:r>
              <w:t>2.</w:t>
            </w:r>
          </w:p>
        </w:tc>
        <w:tc>
          <w:tcPr>
            <w:tcW w:w="2154" w:type="dxa"/>
          </w:tcPr>
          <w:p w:rsidR="00433A4B" w:rsidRDefault="00433A4B">
            <w:pPr>
              <w:pStyle w:val="ConsPlusNormal"/>
            </w:pPr>
          </w:p>
        </w:tc>
        <w:tc>
          <w:tcPr>
            <w:tcW w:w="1417" w:type="dxa"/>
          </w:tcPr>
          <w:p w:rsidR="00433A4B" w:rsidRDefault="00433A4B">
            <w:pPr>
              <w:pStyle w:val="ConsPlusNormal"/>
            </w:pPr>
          </w:p>
        </w:tc>
        <w:tc>
          <w:tcPr>
            <w:tcW w:w="1413"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32" w:type="dxa"/>
          </w:tcPr>
          <w:p w:rsidR="00433A4B" w:rsidRDefault="00433A4B">
            <w:pPr>
              <w:pStyle w:val="ConsPlusNormal"/>
            </w:pPr>
          </w:p>
        </w:tc>
        <w:tc>
          <w:tcPr>
            <w:tcW w:w="907" w:type="dxa"/>
          </w:tcPr>
          <w:p w:rsidR="00433A4B" w:rsidRDefault="00433A4B">
            <w:pPr>
              <w:pStyle w:val="ConsPlusNormal"/>
            </w:pPr>
          </w:p>
        </w:tc>
      </w:tr>
      <w:tr w:rsidR="00433A4B">
        <w:tc>
          <w:tcPr>
            <w:tcW w:w="453" w:type="dxa"/>
          </w:tcPr>
          <w:p w:rsidR="00433A4B" w:rsidRDefault="00433A4B">
            <w:pPr>
              <w:pStyle w:val="ConsPlusNormal"/>
              <w:jc w:val="center"/>
            </w:pPr>
            <w:r>
              <w:t>...</w:t>
            </w:r>
          </w:p>
        </w:tc>
        <w:tc>
          <w:tcPr>
            <w:tcW w:w="2154" w:type="dxa"/>
          </w:tcPr>
          <w:p w:rsidR="00433A4B" w:rsidRDefault="00433A4B">
            <w:pPr>
              <w:pStyle w:val="ConsPlusNormal"/>
            </w:pPr>
          </w:p>
        </w:tc>
        <w:tc>
          <w:tcPr>
            <w:tcW w:w="1417" w:type="dxa"/>
          </w:tcPr>
          <w:p w:rsidR="00433A4B" w:rsidRDefault="00433A4B">
            <w:pPr>
              <w:pStyle w:val="ConsPlusNormal"/>
            </w:pPr>
          </w:p>
        </w:tc>
        <w:tc>
          <w:tcPr>
            <w:tcW w:w="1413"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27" w:type="dxa"/>
          </w:tcPr>
          <w:p w:rsidR="00433A4B" w:rsidRDefault="00433A4B">
            <w:pPr>
              <w:pStyle w:val="ConsPlusNormal"/>
            </w:pPr>
          </w:p>
        </w:tc>
        <w:tc>
          <w:tcPr>
            <w:tcW w:w="432" w:type="dxa"/>
          </w:tcPr>
          <w:p w:rsidR="00433A4B" w:rsidRDefault="00433A4B">
            <w:pPr>
              <w:pStyle w:val="ConsPlusNormal"/>
            </w:pPr>
          </w:p>
        </w:tc>
        <w:tc>
          <w:tcPr>
            <w:tcW w:w="907" w:type="dxa"/>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_____________________ ________________________________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_____________________</w:t>
      </w:r>
    </w:p>
    <w:p w:rsidR="00433A4B" w:rsidRDefault="00433A4B">
      <w:pPr>
        <w:pStyle w:val="ConsPlusNonformat"/>
        <w:jc w:val="both"/>
      </w:pPr>
      <w:r>
        <w:t xml:space="preserve">       (дата)</w:t>
      </w:r>
    </w:p>
    <w:p w:rsidR="00433A4B" w:rsidRDefault="00433A4B">
      <w:pPr>
        <w:pStyle w:val="ConsPlusNormal"/>
        <w:sectPr w:rsidR="00433A4B">
          <w:pgSz w:w="16838" w:h="11905" w:orient="landscape"/>
          <w:pgMar w:top="1701" w:right="1134" w:bottom="850" w:left="1134" w:header="0" w:footer="0" w:gutter="0"/>
          <w:cols w:space="720"/>
          <w:titlePg/>
        </w:sectPr>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0"/>
      </w:pPr>
      <w:r>
        <w:t>Утверждено</w:t>
      </w:r>
    </w:p>
    <w:p w:rsidR="00433A4B" w:rsidRDefault="00433A4B">
      <w:pPr>
        <w:pStyle w:val="ConsPlusNormal"/>
        <w:jc w:val="right"/>
      </w:pPr>
      <w:r>
        <w:t>постановлением Правительства</w:t>
      </w:r>
    </w:p>
    <w:p w:rsidR="00433A4B" w:rsidRDefault="00433A4B">
      <w:pPr>
        <w:pStyle w:val="ConsPlusNormal"/>
        <w:jc w:val="right"/>
      </w:pPr>
      <w:r>
        <w:t>Архангельской области</w:t>
      </w:r>
    </w:p>
    <w:p w:rsidR="00433A4B" w:rsidRDefault="00433A4B">
      <w:pPr>
        <w:pStyle w:val="ConsPlusNormal"/>
        <w:jc w:val="right"/>
      </w:pPr>
      <w:r>
        <w:t>от 09.10.2020 N 664-пп</w:t>
      </w:r>
    </w:p>
    <w:p w:rsidR="00433A4B" w:rsidRDefault="00433A4B">
      <w:pPr>
        <w:pStyle w:val="ConsPlusNormal"/>
        <w:jc w:val="both"/>
      </w:pPr>
    </w:p>
    <w:p w:rsidR="00433A4B" w:rsidRDefault="00433A4B">
      <w:pPr>
        <w:pStyle w:val="ConsPlusTitle"/>
        <w:jc w:val="center"/>
      </w:pPr>
      <w:bookmarkStart w:id="198" w:name="P7091"/>
      <w:bookmarkEnd w:id="198"/>
      <w:r>
        <w:t>ПОЛОЖЕНИЕ</w:t>
      </w:r>
    </w:p>
    <w:p w:rsidR="00433A4B" w:rsidRDefault="00433A4B">
      <w:pPr>
        <w:pStyle w:val="ConsPlusTitle"/>
        <w:jc w:val="center"/>
      </w:pPr>
      <w:r>
        <w:t>О ПОРЯДКЕ ПРОВЕДЕНИЯ КОНКУРСА НА ПРЕДОСТАВЛЕНИЕ</w:t>
      </w:r>
    </w:p>
    <w:p w:rsidR="00433A4B" w:rsidRDefault="00433A4B">
      <w:pPr>
        <w:pStyle w:val="ConsPlusTitle"/>
        <w:jc w:val="center"/>
      </w:pPr>
      <w:r>
        <w:t>СУБСИДИЙ БЮДЖЕТАМ МУНИЦИПАЛЬНЫХ РАЙОНОВ, МУНИЦИПАЛЬНЫХ</w:t>
      </w:r>
    </w:p>
    <w:p w:rsidR="00433A4B" w:rsidRDefault="00433A4B">
      <w:pPr>
        <w:pStyle w:val="ConsPlusTitle"/>
        <w:jc w:val="center"/>
      </w:pPr>
      <w:r>
        <w:t>ОКРУГОВ И ГОРОДСКИХ ОКРУГОВ, ГОРОДСКИХ И СЕЛЬСКИХ ПОСЕЛЕНИЙ</w:t>
      </w:r>
    </w:p>
    <w:p w:rsidR="00433A4B" w:rsidRDefault="00433A4B">
      <w:pPr>
        <w:pStyle w:val="ConsPlusTitle"/>
        <w:jc w:val="center"/>
      </w:pPr>
      <w:r>
        <w:t>АРХАНГЕЛЬСКОЙ ОБЛАСТИ НА ОБУСТРОЙСТВО И МОДЕРНИЗАЦИЮ</w:t>
      </w:r>
    </w:p>
    <w:p w:rsidR="00433A4B" w:rsidRDefault="00433A4B">
      <w:pPr>
        <w:pStyle w:val="ConsPlusTitle"/>
        <w:jc w:val="center"/>
      </w:pPr>
      <w:r>
        <w:t>ОБЪЕКТОВ ГОРОДСКОЙ ИНФРАСТРУКТУРЫ, ПАРКОВЫХ И РЕКРЕАЦИОННЫХ</w:t>
      </w:r>
    </w:p>
    <w:p w:rsidR="00433A4B" w:rsidRDefault="00433A4B">
      <w:pPr>
        <w:pStyle w:val="ConsPlusTitle"/>
        <w:jc w:val="center"/>
      </w:pPr>
      <w:r>
        <w:t>ЗОН ДЛЯ ЗАНЯТИЙ ФИЗИЧЕСКОЙ КУЛЬТУРОЙ И СПОРТОМ</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(введено </w:t>
            </w:r>
            <w:hyperlink r:id="rId377">
              <w:r>
                <w:rPr>
                  <w:color w:val="0000FF"/>
                </w:rPr>
                <w:t>постановлением</w:t>
              </w:r>
            </w:hyperlink>
            <w:r>
              <w:rPr>
                <w:color w:val="392C69"/>
              </w:rPr>
              <w:t xml:space="preserve"> Правительства Архангельской области</w:t>
            </w:r>
          </w:p>
          <w:p w:rsidR="00433A4B" w:rsidRDefault="00433A4B">
            <w:pPr>
              <w:pStyle w:val="ConsPlusNormal"/>
              <w:jc w:val="center"/>
            </w:pPr>
            <w:r>
              <w:rPr>
                <w:color w:val="392C69"/>
              </w:rPr>
              <w:t>от 11.02.2021 N 66-пп;</w:t>
            </w:r>
          </w:p>
          <w:p w:rsidR="00433A4B" w:rsidRDefault="00433A4B">
            <w:pPr>
              <w:pStyle w:val="ConsPlusNormal"/>
              <w:jc w:val="center"/>
            </w:pPr>
            <w:r>
              <w:rPr>
                <w:color w:val="392C69"/>
              </w:rPr>
              <w:t>в ред. постановлений Правительства Архангельской области</w:t>
            </w:r>
          </w:p>
          <w:p w:rsidR="00433A4B" w:rsidRDefault="00433A4B">
            <w:pPr>
              <w:pStyle w:val="ConsPlusNormal"/>
              <w:jc w:val="center"/>
            </w:pPr>
            <w:r>
              <w:rPr>
                <w:color w:val="392C69"/>
              </w:rPr>
              <w:t xml:space="preserve">от 25.10.2021 </w:t>
            </w:r>
            <w:hyperlink r:id="rId378">
              <w:r>
                <w:rPr>
                  <w:color w:val="0000FF"/>
                </w:rPr>
                <w:t>N 584-пп</w:t>
              </w:r>
            </w:hyperlink>
            <w:r>
              <w:rPr>
                <w:color w:val="392C69"/>
              </w:rPr>
              <w:t xml:space="preserve">, от 29.04.2022 </w:t>
            </w:r>
            <w:hyperlink r:id="rId379">
              <w:r>
                <w:rPr>
                  <w:color w:val="0000FF"/>
                </w:rPr>
                <w:t>N 276-пп</w:t>
              </w:r>
            </w:hyperlink>
            <w:r>
              <w:rPr>
                <w:color w:val="392C69"/>
              </w:rPr>
              <w:t xml:space="preserve">, от 29.04.2022 </w:t>
            </w:r>
            <w:hyperlink r:id="rId380">
              <w:r>
                <w:rPr>
                  <w:color w:val="0000FF"/>
                </w:rPr>
                <w:t>N 279-пп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Title"/>
        <w:jc w:val="center"/>
        <w:outlineLvl w:val="1"/>
      </w:pPr>
      <w:r>
        <w:t>I. Общие положения</w:t>
      </w:r>
    </w:p>
    <w:p w:rsidR="00433A4B" w:rsidRDefault="00433A4B">
      <w:pPr>
        <w:pStyle w:val="ConsPlusNormal"/>
        <w:jc w:val="both"/>
      </w:pPr>
    </w:p>
    <w:p w:rsidR="00433A4B" w:rsidRDefault="00433A4B">
      <w:pPr>
        <w:pStyle w:val="ConsPlusNormal"/>
        <w:ind w:firstLine="540"/>
        <w:jc w:val="both"/>
      </w:pPr>
      <w:r>
        <w:t xml:space="preserve">1. Настоящее Положение, разработанное в соответствии со </w:t>
      </w:r>
      <w:hyperlink r:id="rId381">
        <w:r>
          <w:rPr>
            <w:color w:val="0000FF"/>
          </w:rPr>
          <w:t>статьей 139</w:t>
        </w:r>
      </w:hyperlink>
      <w:r>
        <w:t xml:space="preserve"> Бюджетного кодекса Российской Федерации, </w:t>
      </w:r>
      <w:hyperlink w:anchor="P580">
        <w:r>
          <w:rPr>
            <w:color w:val="0000FF"/>
          </w:rPr>
          <w:t>пунктом 4.12</w:t>
        </w:r>
      </w:hyperlink>
      <w:r>
        <w:t xml:space="preserve"> приложения N 2 к государственной программе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N 664-пп (далее - программа), устанавливает порядок и условия проведения конкурса среди муниципальных районов, муниципальных округов и городских округов, городских и сельских поселений Архангельской области (далее - муниципальные образования) на предоставление субсидий из областного бюджета бюджетам муниципальных образований Архангельской области (далее - местные бюджеты) на </w:t>
      </w:r>
      <w:proofErr w:type="spellStart"/>
      <w:r>
        <w:t>софинансирование</w:t>
      </w:r>
      <w:proofErr w:type="spellEnd"/>
      <w:r>
        <w:t xml:space="preserve"> расходов на обустройство и модернизацию объектов городской инфраструктуры, парковых и рекреационных зон для занятий физической культурой и спортом (далее соответственно - обустройство спортивных объектов, мероприятия, конкурс, субсидия).</w:t>
      </w:r>
    </w:p>
    <w:p w:rsidR="00433A4B" w:rsidRDefault="00433A4B">
      <w:pPr>
        <w:pStyle w:val="ConsPlusNormal"/>
        <w:spacing w:before="200"/>
        <w:ind w:firstLine="540"/>
        <w:jc w:val="both"/>
      </w:pPr>
      <w:r>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433A4B" w:rsidRDefault="00433A4B">
      <w:pPr>
        <w:pStyle w:val="ConsPlusNormal"/>
        <w:spacing w:before="200"/>
        <w:ind w:firstLine="540"/>
        <w:jc w:val="both"/>
      </w:pPr>
      <w:r>
        <w:t>Предоставление субсидий осуществляется в рамках реализации мероприятий по развитию физической культуры и спорта в муниципальных образованиях, предусмотренных областным законом об областном бюджете на соответствующий финансовый год и на плановый период.</w:t>
      </w:r>
    </w:p>
    <w:p w:rsidR="00433A4B" w:rsidRDefault="00433A4B">
      <w:pPr>
        <w:pStyle w:val="ConsPlusNormal"/>
        <w:jc w:val="both"/>
      </w:pPr>
      <w:r>
        <w:t xml:space="preserve">(абзац введен </w:t>
      </w:r>
      <w:hyperlink r:id="rId382">
        <w:r>
          <w:rPr>
            <w:color w:val="0000FF"/>
          </w:rPr>
          <w:t>постановлением</w:t>
        </w:r>
      </w:hyperlink>
      <w:r>
        <w:t xml:space="preserve"> Правительства Архангельской области от 29.04.2022 N 276-пп)</w:t>
      </w:r>
    </w:p>
    <w:p w:rsidR="00433A4B" w:rsidRDefault="00433A4B">
      <w:pPr>
        <w:pStyle w:val="ConsPlusNormal"/>
        <w:jc w:val="both"/>
      </w:pPr>
    </w:p>
    <w:p w:rsidR="00433A4B" w:rsidRDefault="00433A4B">
      <w:pPr>
        <w:pStyle w:val="ConsPlusTitle"/>
        <w:jc w:val="center"/>
        <w:outlineLvl w:val="1"/>
      </w:pPr>
      <w:r>
        <w:t>II. Условия предоставления субсидий</w:t>
      </w:r>
    </w:p>
    <w:p w:rsidR="00433A4B" w:rsidRDefault="00433A4B">
      <w:pPr>
        <w:pStyle w:val="ConsPlusNormal"/>
        <w:jc w:val="both"/>
      </w:pPr>
    </w:p>
    <w:p w:rsidR="00433A4B" w:rsidRDefault="00433A4B">
      <w:pPr>
        <w:pStyle w:val="ConsPlusNormal"/>
        <w:ind w:firstLine="540"/>
        <w:jc w:val="both"/>
      </w:pPr>
      <w:r>
        <w:t>2. Организатором конкурса и главным распорядителем средств областного бюджета, предусмотренных на предоставление субсидий, является министерство спорта Архангельской области (далее - министерство).</w:t>
      </w:r>
    </w:p>
    <w:p w:rsidR="00433A4B" w:rsidRDefault="00433A4B">
      <w:pPr>
        <w:pStyle w:val="ConsPlusNormal"/>
        <w:jc w:val="both"/>
      </w:pPr>
      <w:r>
        <w:t xml:space="preserve">(в ред. </w:t>
      </w:r>
      <w:hyperlink r:id="rId383">
        <w:r>
          <w:rPr>
            <w:color w:val="0000FF"/>
          </w:rPr>
          <w:t>постановления</w:t>
        </w:r>
      </w:hyperlink>
      <w:r>
        <w:t xml:space="preserve"> Правительства Архангельской области от 29.04.2022 N 279-пп)</w:t>
      </w:r>
    </w:p>
    <w:p w:rsidR="00433A4B" w:rsidRDefault="00433A4B">
      <w:pPr>
        <w:pStyle w:val="ConsPlusNormal"/>
        <w:spacing w:before="200"/>
        <w:ind w:firstLine="540"/>
        <w:jc w:val="both"/>
      </w:pPr>
      <w:r>
        <w:t>3. Участниками конкурса являются органы местного самоуправления муниципальных образований Архангельской области (далее - органы местного самоуправления).</w:t>
      </w:r>
    </w:p>
    <w:p w:rsidR="00433A4B" w:rsidRDefault="00433A4B">
      <w:pPr>
        <w:pStyle w:val="ConsPlusNormal"/>
        <w:spacing w:before="200"/>
        <w:ind w:firstLine="540"/>
        <w:jc w:val="both"/>
      </w:pPr>
      <w:r>
        <w:t xml:space="preserve">4. Субсидии предоставляются за счет средств областного бюджета, предусмотренных в </w:t>
      </w:r>
      <w:r>
        <w:lastRenderedPageBreak/>
        <w:t>программе, местным бюджетам при осуществлении софинансирования за счет средств местных бюджетов.</w:t>
      </w:r>
    </w:p>
    <w:p w:rsidR="00433A4B" w:rsidRDefault="00433A4B">
      <w:pPr>
        <w:pStyle w:val="ConsPlusNormal"/>
        <w:spacing w:before="200"/>
        <w:ind w:firstLine="540"/>
        <w:jc w:val="both"/>
      </w:pPr>
      <w:r>
        <w:t>5. Субсидии предоставляются в пределах лимитов бюджетных обязательств, предусмотренных областным законом об областном бюджете.</w:t>
      </w:r>
    </w:p>
    <w:p w:rsidR="00433A4B" w:rsidRDefault="00433A4B">
      <w:pPr>
        <w:pStyle w:val="ConsPlusNormal"/>
        <w:spacing w:before="200"/>
        <w:ind w:firstLine="540"/>
        <w:jc w:val="both"/>
      </w:pPr>
      <w:r>
        <w:t>6.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при соблюдении следующих условий:</w:t>
      </w:r>
    </w:p>
    <w:p w:rsidR="00433A4B" w:rsidRDefault="00433A4B">
      <w:pPr>
        <w:pStyle w:val="ConsPlusNormal"/>
        <w:spacing w:before="200"/>
        <w:ind w:firstLine="540"/>
        <w:jc w:val="both"/>
      </w:pPr>
      <w:bookmarkStart w:id="199" w:name="P7119"/>
      <w:bookmarkEnd w:id="199"/>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433A4B" w:rsidRDefault="00433A4B">
      <w:pPr>
        <w:pStyle w:val="ConsPlusNormal"/>
        <w:spacing w:before="200"/>
        <w:ind w:firstLine="540"/>
        <w:jc w:val="both"/>
      </w:pPr>
      <w:r>
        <w:t>2) наличие утвержденной муниципальной программы на текущий финансовый год, в которой предусмотрены средства на реализацию мероприятий;</w:t>
      </w:r>
    </w:p>
    <w:p w:rsidR="00433A4B" w:rsidRDefault="00433A4B">
      <w:pPr>
        <w:pStyle w:val="ConsPlusNormal"/>
        <w:spacing w:before="200"/>
        <w:ind w:firstLine="540"/>
        <w:jc w:val="both"/>
      </w:pPr>
      <w:r>
        <w:t>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433A4B" w:rsidRDefault="00433A4B">
      <w:pPr>
        <w:pStyle w:val="ConsPlusNormal"/>
        <w:spacing w:before="200"/>
        <w:ind w:firstLine="540"/>
        <w:jc w:val="both"/>
      </w:pPr>
      <w:r>
        <w:t xml:space="preserve">4) возврат муниципальным образованием средств субсидии в соответствии с </w:t>
      </w:r>
      <w:hyperlink r:id="rId384">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385">
        <w:r>
          <w:rPr>
            <w:color w:val="0000FF"/>
          </w:rPr>
          <w:t>постановлением</w:t>
        </w:r>
      </w:hyperlink>
      <w:r>
        <w:t xml:space="preserve"> Правительства Архангельской области от 26 декабря 2017 года N 637-пп (далее - общие требования).</w:t>
      </w:r>
    </w:p>
    <w:p w:rsidR="00433A4B" w:rsidRDefault="00433A4B">
      <w:pPr>
        <w:pStyle w:val="ConsPlusNormal"/>
        <w:spacing w:before="200"/>
        <w:ind w:firstLine="540"/>
        <w:jc w:val="both"/>
      </w:pPr>
      <w:bookmarkStart w:id="200" w:name="P7123"/>
      <w:bookmarkEnd w:id="200"/>
      <w:r>
        <w:t>7. Для участия в конкурсе органы местного самоуправления (далее - заявители) в срок, указанный в извещении о проведении конкурса, представляют в министерство следующие документы:</w:t>
      </w:r>
    </w:p>
    <w:p w:rsidR="00433A4B" w:rsidRDefault="00433A4B">
      <w:pPr>
        <w:pStyle w:val="ConsPlusNormal"/>
        <w:spacing w:before="200"/>
        <w:ind w:firstLine="540"/>
        <w:jc w:val="both"/>
      </w:pPr>
      <w:r>
        <w:t xml:space="preserve">1) </w:t>
      </w:r>
      <w:hyperlink w:anchor="P7216">
        <w:r>
          <w:rPr>
            <w:color w:val="0000FF"/>
          </w:rPr>
          <w:t>заявку</w:t>
        </w:r>
      </w:hyperlink>
      <w:r>
        <w:t xml:space="preserve"> на участие в конкурсе с указанием типа спортивного сооружения по форме согласно приложению N 1 к настоящему Положению (подписывается главой муниципального образования или уполномоченным им лицом) (далее - заявка);</w:t>
      </w:r>
    </w:p>
    <w:p w:rsidR="00433A4B" w:rsidRDefault="00433A4B">
      <w:pPr>
        <w:pStyle w:val="ConsPlusNormal"/>
        <w:spacing w:before="200"/>
        <w:ind w:firstLine="540"/>
        <w:jc w:val="both"/>
      </w:pPr>
      <w:bookmarkStart w:id="201" w:name="P7125"/>
      <w:bookmarkEnd w:id="201"/>
      <w:r>
        <w:t xml:space="preserve">2) копию утвержденной муниципальной программы, подтверждающей </w:t>
      </w:r>
      <w:proofErr w:type="spellStart"/>
      <w:r>
        <w:t>софинансирование</w:t>
      </w:r>
      <w:proofErr w:type="spellEnd"/>
      <w:r>
        <w:t xml:space="preserve"> мероприятия в размере, определенном с учетом </w:t>
      </w:r>
      <w:hyperlink w:anchor="P7119">
        <w:r>
          <w:rPr>
            <w:color w:val="0000FF"/>
          </w:rPr>
          <w:t>подпункта 1 пункта 6</w:t>
        </w:r>
      </w:hyperlink>
      <w:r>
        <w:t xml:space="preserve"> настоящего Положения;</w:t>
      </w:r>
    </w:p>
    <w:p w:rsidR="00433A4B" w:rsidRDefault="00433A4B">
      <w:pPr>
        <w:pStyle w:val="ConsPlusNormal"/>
        <w:spacing w:before="200"/>
        <w:ind w:firstLine="540"/>
        <w:jc w:val="both"/>
      </w:pPr>
      <w:bookmarkStart w:id="202" w:name="P7126"/>
      <w:bookmarkEnd w:id="202"/>
      <w: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t>софинансирование</w:t>
      </w:r>
      <w:proofErr w:type="spellEnd"/>
      <w:r>
        <w:t xml:space="preserve"> реализации мероприятия в размере, определенном с учетом </w:t>
      </w:r>
      <w:hyperlink w:anchor="P7119">
        <w:r>
          <w:rPr>
            <w:color w:val="0000FF"/>
          </w:rPr>
          <w:t>подпункта 1 пункта 6</w:t>
        </w:r>
      </w:hyperlink>
      <w:r>
        <w:t xml:space="preserve"> настоящего Положения;</w:t>
      </w:r>
    </w:p>
    <w:p w:rsidR="00433A4B" w:rsidRDefault="00433A4B">
      <w:pPr>
        <w:pStyle w:val="ConsPlusNormal"/>
        <w:spacing w:before="200"/>
        <w:ind w:firstLine="540"/>
        <w:jc w:val="both"/>
      </w:pPr>
      <w:r>
        <w:t>4) выписку из Единого государственного реестра недвижимости, подтверждающую регистрацию права собственности муниципального образования в отношении земельного участка, предназначенного для обустройства спортивного объекта, выданную не ранее чем за 20 календарных дней до дня подачи заявки;</w:t>
      </w:r>
    </w:p>
    <w:p w:rsidR="00433A4B" w:rsidRDefault="00433A4B">
      <w:pPr>
        <w:pStyle w:val="ConsPlusNormal"/>
        <w:spacing w:before="200"/>
        <w:ind w:firstLine="540"/>
        <w:jc w:val="both"/>
      </w:pPr>
      <w:r>
        <w:t>5) смету на обустройство спортивного объекта, согласованную с органом местного самоуправления муниципального образования, уполномоченного в сфере капитального строительства;</w:t>
      </w:r>
    </w:p>
    <w:p w:rsidR="00433A4B" w:rsidRDefault="00433A4B">
      <w:pPr>
        <w:pStyle w:val="ConsPlusNormal"/>
        <w:spacing w:before="200"/>
        <w:ind w:firstLine="540"/>
        <w:jc w:val="both"/>
      </w:pPr>
      <w:r>
        <w:t>6) документы, подтверждающие расположение спортивного объекта в городской, парковой или рекреационной зоне.</w:t>
      </w:r>
    </w:p>
    <w:p w:rsidR="00433A4B" w:rsidRDefault="00433A4B">
      <w:pPr>
        <w:pStyle w:val="ConsPlusNormal"/>
        <w:spacing w:before="200"/>
        <w:ind w:firstLine="540"/>
        <w:jc w:val="both"/>
      </w:pPr>
      <w:bookmarkStart w:id="203" w:name="P7130"/>
      <w:bookmarkEnd w:id="203"/>
      <w:r>
        <w:t xml:space="preserve">8. Документ, указанный в </w:t>
      </w:r>
      <w:hyperlink w:anchor="P7125">
        <w:r>
          <w:rPr>
            <w:color w:val="0000FF"/>
          </w:rPr>
          <w:t>подпункте 2 пункта 7</w:t>
        </w:r>
      </w:hyperlink>
      <w:r>
        <w:t xml:space="preserve"> настоящего Положения, должен быть заверен в установленном законодательством Российской Федерации порядке.</w:t>
      </w:r>
    </w:p>
    <w:p w:rsidR="00433A4B" w:rsidRDefault="00433A4B">
      <w:pPr>
        <w:pStyle w:val="ConsPlusNormal"/>
        <w:spacing w:before="200"/>
        <w:ind w:firstLine="540"/>
        <w:jc w:val="both"/>
      </w:pPr>
      <w:r>
        <w:lastRenderedPageBreak/>
        <w:t xml:space="preserve">9. Заявители несут ответственность за достоверность и правильность оформления документов, указанных в </w:t>
      </w:r>
      <w:hyperlink w:anchor="P7123">
        <w:r>
          <w:rPr>
            <w:color w:val="0000FF"/>
          </w:rPr>
          <w:t>пунктах 7</w:t>
        </w:r>
      </w:hyperlink>
      <w:r>
        <w:t xml:space="preserve"> и </w:t>
      </w:r>
      <w:hyperlink w:anchor="P7132">
        <w:r>
          <w:rPr>
            <w:color w:val="0000FF"/>
          </w:rPr>
          <w:t>10</w:t>
        </w:r>
      </w:hyperlink>
      <w:r>
        <w:t xml:space="preserve"> настоящего Положения.</w:t>
      </w:r>
    </w:p>
    <w:p w:rsidR="00433A4B" w:rsidRDefault="00433A4B">
      <w:pPr>
        <w:pStyle w:val="ConsPlusNormal"/>
        <w:spacing w:before="200"/>
        <w:ind w:firstLine="540"/>
        <w:jc w:val="both"/>
      </w:pPr>
      <w:bookmarkStart w:id="204" w:name="P7132"/>
      <w:bookmarkEnd w:id="204"/>
      <w:r>
        <w:t>10. Заявители в целях оценки соответствия конкурсной документации критериям оценки вправе представить следующие документы (далее - конкурсная документация):</w:t>
      </w:r>
    </w:p>
    <w:p w:rsidR="00433A4B" w:rsidRDefault="00433A4B">
      <w:pPr>
        <w:pStyle w:val="ConsPlusNormal"/>
        <w:spacing w:before="200"/>
        <w:ind w:firstLine="540"/>
        <w:jc w:val="both"/>
      </w:pPr>
      <w:r>
        <w:t>1) документы, подтверждающие наличие оборудования для спортивного объекта с указанием его стоимости, или выписку из решения представительного органа муниципального образования о местном бюджете, подтверждающую выделение средств на приобретение оборудования для спортивного объекта;</w:t>
      </w:r>
    </w:p>
    <w:p w:rsidR="00433A4B" w:rsidRDefault="00433A4B">
      <w:pPr>
        <w:pStyle w:val="ConsPlusNormal"/>
        <w:spacing w:before="200"/>
        <w:ind w:firstLine="540"/>
        <w:jc w:val="both"/>
      </w:pPr>
      <w:r>
        <w:t>2) документы, содержащие обоснование и эффективность реализации мероприятия по обустройству спортивного объекта;</w:t>
      </w:r>
    </w:p>
    <w:p w:rsidR="00433A4B" w:rsidRDefault="00433A4B">
      <w:pPr>
        <w:pStyle w:val="ConsPlusNormal"/>
        <w:spacing w:before="200"/>
        <w:ind w:firstLine="540"/>
        <w:jc w:val="both"/>
      </w:pPr>
      <w:r>
        <w:t>3) информационные материалы для визуализации представленных проектов спортивных объектов;</w:t>
      </w:r>
    </w:p>
    <w:p w:rsidR="00433A4B" w:rsidRDefault="00433A4B">
      <w:pPr>
        <w:pStyle w:val="ConsPlusNormal"/>
        <w:spacing w:before="200"/>
        <w:ind w:firstLine="540"/>
        <w:jc w:val="both"/>
      </w:pPr>
      <w:r>
        <w:t>4) информацию о доступности спортивного объекта для маломобильных групп населения;</w:t>
      </w:r>
    </w:p>
    <w:p w:rsidR="00433A4B" w:rsidRDefault="00433A4B">
      <w:pPr>
        <w:pStyle w:val="ConsPlusNormal"/>
        <w:spacing w:before="200"/>
        <w:ind w:firstLine="540"/>
        <w:jc w:val="both"/>
      </w:pPr>
      <w:r>
        <w:t>5) информацию о привлечении внебюджетных средств на реализацию мероприятия.</w:t>
      </w:r>
    </w:p>
    <w:p w:rsidR="00433A4B" w:rsidRDefault="00433A4B">
      <w:pPr>
        <w:pStyle w:val="ConsPlusNormal"/>
        <w:spacing w:before="200"/>
        <w:ind w:firstLine="540"/>
        <w:jc w:val="both"/>
      </w:pPr>
      <w:r>
        <w:t>Документы, указанные в настоящем пункте, представляются отдельно на каждый спортивный объект.</w:t>
      </w:r>
    </w:p>
    <w:p w:rsidR="00433A4B" w:rsidRDefault="00433A4B">
      <w:pPr>
        <w:pStyle w:val="ConsPlusNormal"/>
        <w:spacing w:before="200"/>
        <w:ind w:firstLine="540"/>
        <w:jc w:val="both"/>
      </w:pPr>
      <w:r>
        <w:t>Для участия в конкурсе заявители вправе заявить не более двух спортивных объектов. На каждый спортивный объект представляется конкурсная документация.</w:t>
      </w:r>
    </w:p>
    <w:p w:rsidR="00433A4B" w:rsidRDefault="00433A4B">
      <w:pPr>
        <w:pStyle w:val="ConsPlusNormal"/>
        <w:spacing w:before="200"/>
        <w:ind w:firstLine="540"/>
        <w:jc w:val="both"/>
      </w:pPr>
      <w:r>
        <w:t xml:space="preserve">11. Министерство принимает представляемую заявителем конкурсную документацию, осуществляет регистрацию и вносит заявку в </w:t>
      </w:r>
      <w:hyperlink w:anchor="P7321">
        <w:r>
          <w:rPr>
            <w:color w:val="0000FF"/>
          </w:rPr>
          <w:t>реестр</w:t>
        </w:r>
      </w:hyperlink>
      <w:r>
        <w:t xml:space="preserve"> заявок, ведение которого осуществляется министерством по форме согласно приложению N 2 к настоящему Положению.</w:t>
      </w:r>
    </w:p>
    <w:p w:rsidR="00433A4B" w:rsidRDefault="00433A4B">
      <w:pPr>
        <w:pStyle w:val="ConsPlusNormal"/>
        <w:spacing w:before="200"/>
        <w:ind w:firstLine="540"/>
        <w:jc w:val="both"/>
      </w:pPr>
      <w:r>
        <w:t>12. Министерство рассматривает поступившую конкурсную документацию в течение 10 рабочих дней со дня окончания срока подачи заявок. По результатам рассмотрения конкурсной документации министерство принимает одно из следующих решений:</w:t>
      </w:r>
    </w:p>
    <w:p w:rsidR="00433A4B" w:rsidRDefault="00433A4B">
      <w:pPr>
        <w:pStyle w:val="ConsPlusNormal"/>
        <w:spacing w:before="200"/>
        <w:ind w:firstLine="540"/>
        <w:jc w:val="both"/>
      </w:pPr>
      <w:bookmarkStart w:id="205" w:name="P7142"/>
      <w:bookmarkEnd w:id="205"/>
      <w:r>
        <w:t>1) о допуске заявителя к участию в конкурсе;</w:t>
      </w:r>
    </w:p>
    <w:p w:rsidR="00433A4B" w:rsidRDefault="00433A4B">
      <w:pPr>
        <w:pStyle w:val="ConsPlusNormal"/>
        <w:spacing w:before="200"/>
        <w:ind w:firstLine="540"/>
        <w:jc w:val="both"/>
      </w:pPr>
      <w:bookmarkStart w:id="206" w:name="P7143"/>
      <w:bookmarkEnd w:id="206"/>
      <w:r>
        <w:t>2) об отказе в допуске заявителя к участию в конкурсе.</w:t>
      </w:r>
    </w:p>
    <w:p w:rsidR="00433A4B" w:rsidRDefault="00433A4B">
      <w:pPr>
        <w:pStyle w:val="ConsPlusNormal"/>
        <w:spacing w:before="200"/>
        <w:ind w:firstLine="540"/>
        <w:jc w:val="both"/>
      </w:pPr>
      <w:r>
        <w:t xml:space="preserve">Министерство размещает решение, указанное в </w:t>
      </w:r>
      <w:hyperlink w:anchor="P7142">
        <w:r>
          <w:rPr>
            <w:color w:val="0000FF"/>
          </w:rPr>
          <w:t>подпункте 1</w:t>
        </w:r>
      </w:hyperlink>
      <w:r>
        <w:t xml:space="preserve"> настоящего пункта, на странице министерства на официальном сайте Правительства Архангельской области в информационно-телекоммуникационной сети "Интернет" в течение трех рабочих дней со дня принятия такого решения.</w:t>
      </w:r>
    </w:p>
    <w:p w:rsidR="00433A4B" w:rsidRDefault="00433A4B">
      <w:pPr>
        <w:pStyle w:val="ConsPlusNormal"/>
        <w:spacing w:before="200"/>
        <w:ind w:firstLine="540"/>
        <w:jc w:val="both"/>
      </w:pPr>
      <w:r>
        <w:t xml:space="preserve">Решение, указанное в </w:t>
      </w:r>
      <w:hyperlink w:anchor="P7143">
        <w:r>
          <w:rPr>
            <w:color w:val="0000FF"/>
          </w:rPr>
          <w:t>подпункте 2</w:t>
        </w:r>
      </w:hyperlink>
      <w:r>
        <w:t xml:space="preserve"> настоящего пункта, направляется министерством заявителю в течение трех рабочих дней со дня принятия такого решения.</w:t>
      </w:r>
    </w:p>
    <w:p w:rsidR="00433A4B" w:rsidRDefault="00433A4B">
      <w:pPr>
        <w:pStyle w:val="ConsPlusNormal"/>
        <w:spacing w:before="200"/>
        <w:ind w:firstLine="540"/>
        <w:jc w:val="both"/>
      </w:pPr>
      <w:r>
        <w:t>Решения министерства могут быть обжалованы в установленном законодательством Российской Федерации порядке.</w:t>
      </w:r>
    </w:p>
    <w:p w:rsidR="00433A4B" w:rsidRDefault="00433A4B">
      <w:pPr>
        <w:pStyle w:val="ConsPlusNormal"/>
        <w:spacing w:before="200"/>
        <w:ind w:firstLine="540"/>
        <w:jc w:val="both"/>
      </w:pPr>
      <w:bookmarkStart w:id="207" w:name="P7147"/>
      <w:bookmarkEnd w:id="207"/>
      <w:r>
        <w:t xml:space="preserve">13. Министерство принимает решение, предусмотренное </w:t>
      </w:r>
      <w:hyperlink w:anchor="P7143">
        <w:r>
          <w:rPr>
            <w:color w:val="0000FF"/>
          </w:rPr>
          <w:t>подпунктом 2 пункта 12</w:t>
        </w:r>
      </w:hyperlink>
      <w:r>
        <w:t xml:space="preserve"> настоящего Положения, в следующих случаях:</w:t>
      </w:r>
    </w:p>
    <w:p w:rsidR="00433A4B" w:rsidRDefault="00433A4B">
      <w:pPr>
        <w:pStyle w:val="ConsPlusNormal"/>
        <w:spacing w:before="200"/>
        <w:ind w:firstLine="540"/>
        <w:jc w:val="both"/>
      </w:pPr>
      <w:r>
        <w:t xml:space="preserve">1) представление заявителем документов, указанных в </w:t>
      </w:r>
      <w:hyperlink w:anchor="P7123">
        <w:r>
          <w:rPr>
            <w:color w:val="0000FF"/>
          </w:rPr>
          <w:t>пункте 7</w:t>
        </w:r>
      </w:hyperlink>
      <w:r>
        <w:t xml:space="preserve"> настоящего Положения, с нарушением сроков, установленных в извещении о проведении конкурса;</w:t>
      </w:r>
    </w:p>
    <w:p w:rsidR="00433A4B" w:rsidRDefault="00433A4B">
      <w:pPr>
        <w:pStyle w:val="ConsPlusNormal"/>
        <w:spacing w:before="200"/>
        <w:ind w:firstLine="540"/>
        <w:jc w:val="both"/>
      </w:pPr>
      <w:r>
        <w:t xml:space="preserve">2) представление заявителем документов, указанных в </w:t>
      </w:r>
      <w:hyperlink w:anchor="P7123">
        <w:r>
          <w:rPr>
            <w:color w:val="0000FF"/>
          </w:rPr>
          <w:t>пункте 7</w:t>
        </w:r>
      </w:hyperlink>
      <w:r>
        <w:t xml:space="preserve"> настоящего Положения, не в полном объеме;</w:t>
      </w:r>
    </w:p>
    <w:p w:rsidR="00433A4B" w:rsidRDefault="00433A4B">
      <w:pPr>
        <w:pStyle w:val="ConsPlusNormal"/>
        <w:spacing w:before="200"/>
        <w:ind w:firstLine="540"/>
        <w:jc w:val="both"/>
      </w:pPr>
      <w:r>
        <w:t>3) представление заявителем недостоверных сведений;</w:t>
      </w:r>
    </w:p>
    <w:p w:rsidR="00433A4B" w:rsidRDefault="00433A4B">
      <w:pPr>
        <w:pStyle w:val="ConsPlusNormal"/>
        <w:spacing w:before="200"/>
        <w:ind w:firstLine="540"/>
        <w:jc w:val="both"/>
      </w:pPr>
      <w:r>
        <w:t xml:space="preserve">4) несоответствие уровня софинансирования, определенного с учетом </w:t>
      </w:r>
      <w:hyperlink w:anchor="P7119">
        <w:r>
          <w:rPr>
            <w:color w:val="0000FF"/>
          </w:rPr>
          <w:t>подпункта 1 пункта 6</w:t>
        </w:r>
      </w:hyperlink>
      <w:r>
        <w:t xml:space="preserve"> настоящего Положения.</w:t>
      </w:r>
    </w:p>
    <w:p w:rsidR="00433A4B" w:rsidRDefault="00433A4B">
      <w:pPr>
        <w:pStyle w:val="ConsPlusNormal"/>
        <w:spacing w:before="200"/>
        <w:ind w:firstLine="540"/>
        <w:jc w:val="both"/>
      </w:pPr>
      <w:r>
        <w:t xml:space="preserve">14. При отсутствии оснований, указанных в </w:t>
      </w:r>
      <w:hyperlink w:anchor="P7147">
        <w:r>
          <w:rPr>
            <w:color w:val="0000FF"/>
          </w:rPr>
          <w:t>пункте 13</w:t>
        </w:r>
      </w:hyperlink>
      <w:r>
        <w:t xml:space="preserve"> настоящего Положения, министерство принимает решение, предусмотренное </w:t>
      </w:r>
      <w:hyperlink w:anchor="P7142">
        <w:r>
          <w:rPr>
            <w:color w:val="0000FF"/>
          </w:rPr>
          <w:t>подпунктом 1 пункта 12</w:t>
        </w:r>
      </w:hyperlink>
      <w:r>
        <w:t xml:space="preserve"> настоящего Положения, и </w:t>
      </w:r>
      <w:r>
        <w:lastRenderedPageBreak/>
        <w:t>направляет конкурсную документацию в течение двух рабочих дней со дня принятия указанного решения для рассмотрения на заседании конкурсной комиссии.</w:t>
      </w:r>
    </w:p>
    <w:p w:rsidR="00433A4B" w:rsidRDefault="00433A4B">
      <w:pPr>
        <w:pStyle w:val="ConsPlusNormal"/>
        <w:jc w:val="both"/>
      </w:pPr>
    </w:p>
    <w:p w:rsidR="00433A4B" w:rsidRDefault="00433A4B">
      <w:pPr>
        <w:pStyle w:val="ConsPlusTitle"/>
        <w:jc w:val="center"/>
        <w:outlineLvl w:val="1"/>
      </w:pPr>
      <w:r>
        <w:t>III. Порядок проведения конкурса и определения победителей</w:t>
      </w:r>
    </w:p>
    <w:p w:rsidR="00433A4B" w:rsidRDefault="00433A4B">
      <w:pPr>
        <w:pStyle w:val="ConsPlusTitle"/>
        <w:jc w:val="center"/>
      </w:pPr>
      <w:r>
        <w:t>конкурса</w:t>
      </w:r>
    </w:p>
    <w:p w:rsidR="00433A4B" w:rsidRDefault="00433A4B">
      <w:pPr>
        <w:pStyle w:val="ConsPlusNormal"/>
        <w:jc w:val="both"/>
      </w:pPr>
    </w:p>
    <w:p w:rsidR="00433A4B" w:rsidRDefault="00433A4B">
      <w:pPr>
        <w:pStyle w:val="ConsPlusNormal"/>
        <w:ind w:firstLine="540"/>
        <w:jc w:val="both"/>
      </w:pPr>
      <w:r>
        <w:t>15. Министерство при проведении конкурса:</w:t>
      </w:r>
    </w:p>
    <w:p w:rsidR="00433A4B" w:rsidRDefault="00433A4B">
      <w:pPr>
        <w:pStyle w:val="ConsPlusNormal"/>
        <w:spacing w:before="200"/>
        <w:ind w:firstLine="540"/>
        <w:jc w:val="both"/>
      </w:pPr>
      <w:r>
        <w:t>1) издает распоряжение о проведении конкурса и утверждении состава конкурсной комиссии;</w:t>
      </w:r>
    </w:p>
    <w:p w:rsidR="00433A4B" w:rsidRDefault="00433A4B">
      <w:pPr>
        <w:pStyle w:val="ConsPlusNormal"/>
        <w:spacing w:before="200"/>
        <w:ind w:firstLine="540"/>
        <w:jc w:val="both"/>
      </w:pPr>
      <w:r>
        <w:t>2)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p>
    <w:p w:rsidR="00433A4B" w:rsidRDefault="00433A4B">
      <w:pPr>
        <w:pStyle w:val="ConsPlusNormal"/>
        <w:spacing w:before="200"/>
        <w:ind w:firstLine="540"/>
        <w:jc w:val="both"/>
      </w:pPr>
      <w:r>
        <w:t>Извещение о проведении конкурса должно содержать следующие сведения:</w:t>
      </w:r>
    </w:p>
    <w:p w:rsidR="00433A4B" w:rsidRDefault="00433A4B">
      <w:pPr>
        <w:pStyle w:val="ConsPlusNormal"/>
        <w:spacing w:before="200"/>
        <w:ind w:firstLine="540"/>
        <w:jc w:val="both"/>
      </w:pPr>
      <w:r>
        <w:t>а) место и время приема заявок;</w:t>
      </w:r>
    </w:p>
    <w:p w:rsidR="00433A4B" w:rsidRDefault="00433A4B">
      <w:pPr>
        <w:pStyle w:val="ConsPlusNormal"/>
        <w:spacing w:before="200"/>
        <w:ind w:firstLine="540"/>
        <w:jc w:val="both"/>
      </w:pPr>
      <w:r>
        <w:t>б) срок, в течение которого принимается конкурсная документация;</w:t>
      </w:r>
    </w:p>
    <w:p w:rsidR="00433A4B" w:rsidRDefault="00433A4B">
      <w:pPr>
        <w:pStyle w:val="ConsPlusNormal"/>
        <w:spacing w:before="200"/>
        <w:ind w:firstLine="540"/>
        <w:jc w:val="both"/>
      </w:pPr>
      <w:r>
        <w:t>в) перечень документов, представляемых для участия в конкурсе;</w:t>
      </w:r>
    </w:p>
    <w:p w:rsidR="00433A4B" w:rsidRDefault="00433A4B">
      <w:pPr>
        <w:pStyle w:val="ConsPlusNormal"/>
        <w:spacing w:before="200"/>
        <w:ind w:firstLine="540"/>
        <w:jc w:val="both"/>
      </w:pPr>
      <w:r>
        <w:t>г) наименование, адрес и контактную информацию организатора конкурса;</w:t>
      </w:r>
    </w:p>
    <w:p w:rsidR="00433A4B" w:rsidRDefault="00433A4B">
      <w:pPr>
        <w:pStyle w:val="ConsPlusNormal"/>
        <w:spacing w:before="200"/>
        <w:ind w:firstLine="540"/>
        <w:jc w:val="both"/>
      </w:pPr>
      <w:r>
        <w:t>д) дату, время и место проведения конкурса;</w:t>
      </w:r>
    </w:p>
    <w:p w:rsidR="00433A4B" w:rsidRDefault="00433A4B">
      <w:pPr>
        <w:pStyle w:val="ConsPlusNormal"/>
        <w:spacing w:before="200"/>
        <w:ind w:firstLine="540"/>
        <w:jc w:val="both"/>
      </w:pPr>
      <w:r>
        <w:t>е) проект соглашения;</w:t>
      </w:r>
    </w:p>
    <w:p w:rsidR="00433A4B" w:rsidRDefault="00433A4B">
      <w:pPr>
        <w:pStyle w:val="ConsPlusNormal"/>
        <w:spacing w:before="200"/>
        <w:ind w:firstLine="540"/>
        <w:jc w:val="both"/>
      </w:pPr>
      <w:r>
        <w:t>3) осуществляет прием и регистрацию конкурсной документации;</w:t>
      </w:r>
    </w:p>
    <w:p w:rsidR="00433A4B" w:rsidRDefault="00433A4B">
      <w:pPr>
        <w:pStyle w:val="ConsPlusNormal"/>
        <w:spacing w:before="200"/>
        <w:ind w:firstLine="540"/>
        <w:jc w:val="both"/>
      </w:pPr>
      <w:r>
        <w:t xml:space="preserve">4) проверяет наличие документов, указанных в </w:t>
      </w:r>
      <w:hyperlink w:anchor="P7123">
        <w:r>
          <w:rPr>
            <w:color w:val="0000FF"/>
          </w:rPr>
          <w:t>пункте 7</w:t>
        </w:r>
      </w:hyperlink>
      <w:r>
        <w:t xml:space="preserve"> настоящего Положения;</w:t>
      </w:r>
    </w:p>
    <w:p w:rsidR="00433A4B" w:rsidRDefault="00433A4B">
      <w:pPr>
        <w:pStyle w:val="ConsPlusNormal"/>
        <w:spacing w:before="200"/>
        <w:ind w:firstLine="540"/>
        <w:jc w:val="both"/>
      </w:pPr>
      <w:r>
        <w:t xml:space="preserve">5) проверяет соответствие представленных заявителем документов требованиям, установленным </w:t>
      </w:r>
      <w:hyperlink w:anchor="P7123">
        <w:r>
          <w:rPr>
            <w:color w:val="0000FF"/>
          </w:rPr>
          <w:t>пунктами 7</w:t>
        </w:r>
      </w:hyperlink>
      <w:r>
        <w:t xml:space="preserve"> и </w:t>
      </w:r>
      <w:hyperlink w:anchor="P7130">
        <w:r>
          <w:rPr>
            <w:color w:val="0000FF"/>
          </w:rPr>
          <w:t>8</w:t>
        </w:r>
      </w:hyperlink>
      <w:r>
        <w:t xml:space="preserve"> настоящего Положения;</w:t>
      </w:r>
    </w:p>
    <w:p w:rsidR="00433A4B" w:rsidRDefault="00433A4B">
      <w:pPr>
        <w:pStyle w:val="ConsPlusNormal"/>
        <w:spacing w:before="200"/>
        <w:ind w:firstLine="540"/>
        <w:jc w:val="both"/>
      </w:pPr>
      <w:r>
        <w:t>6) формирует конкурсную комиссию в составе не менее семи человек 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иных юридических и физических лиц (по согласованию) и утверждает ее состав.</w:t>
      </w:r>
    </w:p>
    <w:p w:rsidR="00433A4B" w:rsidRDefault="00433A4B">
      <w:pPr>
        <w:pStyle w:val="ConsPlusNormal"/>
        <w:spacing w:before="200"/>
        <w:ind w:firstLine="540"/>
        <w:jc w:val="both"/>
      </w:pPr>
      <w:r>
        <w:t>Персональный состав конкурсной комиссии утверждается распоряжением министерства.</w:t>
      </w:r>
    </w:p>
    <w:p w:rsidR="00433A4B" w:rsidRDefault="00433A4B">
      <w:pPr>
        <w:pStyle w:val="ConsPlusNormal"/>
        <w:spacing w:before="20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433A4B" w:rsidRDefault="00433A4B">
      <w:pPr>
        <w:pStyle w:val="ConsPlusNormal"/>
        <w:spacing w:before="20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433A4B" w:rsidRDefault="00433A4B">
      <w:pPr>
        <w:pStyle w:val="ConsPlusNormal"/>
        <w:spacing w:before="200"/>
        <w:ind w:firstLine="540"/>
        <w:jc w:val="both"/>
      </w:pPr>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433A4B" w:rsidRDefault="00433A4B">
      <w:pPr>
        <w:pStyle w:val="ConsPlusNormal"/>
        <w:spacing w:before="200"/>
        <w:ind w:firstLine="540"/>
        <w:jc w:val="both"/>
      </w:pPr>
      <w: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w:t>
      </w:r>
      <w:r>
        <w:lastRenderedPageBreak/>
        <w:t>письменной форме председателя конкурсной комиссии.</w:t>
      </w:r>
    </w:p>
    <w:p w:rsidR="00433A4B" w:rsidRDefault="00433A4B">
      <w:pPr>
        <w:pStyle w:val="ConsPlusNormal"/>
        <w:spacing w:before="20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433A4B" w:rsidRDefault="00433A4B">
      <w:pPr>
        <w:pStyle w:val="ConsPlusNormal"/>
        <w:spacing w:before="200"/>
        <w:ind w:firstLine="540"/>
        <w:jc w:val="both"/>
      </w:pPr>
      <w:r>
        <w:t>7) осуществляет организационно-техническое обеспечение деятельности конкурсной комиссии;</w:t>
      </w:r>
    </w:p>
    <w:p w:rsidR="00433A4B" w:rsidRDefault="00433A4B">
      <w:pPr>
        <w:pStyle w:val="ConsPlusNormal"/>
        <w:spacing w:before="200"/>
        <w:ind w:firstLine="540"/>
        <w:jc w:val="both"/>
      </w:pPr>
      <w:r>
        <w:t>8) в течение пяти рабочих дней со дня заседания конкурсной комиссии министерство размещает информацию об итогах конкурса на странице министерства на официальном сайте Правительства Архангельской области в информационно-телекоммуникационной сети "Интернет";</w:t>
      </w:r>
    </w:p>
    <w:p w:rsidR="00433A4B" w:rsidRDefault="00433A4B">
      <w:pPr>
        <w:pStyle w:val="ConsPlusNormal"/>
        <w:spacing w:before="200"/>
        <w:ind w:firstLine="540"/>
        <w:jc w:val="both"/>
      </w:pPr>
      <w:r>
        <w:t>9) в течение 20 рабочих дней со дня заседания конкурсной комиссии готовит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w:t>
      </w:r>
    </w:p>
    <w:p w:rsidR="00433A4B" w:rsidRDefault="00433A4B">
      <w:pPr>
        <w:pStyle w:val="ConsPlusNormal"/>
        <w:spacing w:before="200"/>
        <w:ind w:firstLine="540"/>
        <w:jc w:val="both"/>
      </w:pPr>
      <w:r>
        <w:t>10) заключает соглашения о предоставлении субсидии с органами местного самоуправления, признанными победителями в соответствии с настоящим Положением;</w:t>
      </w:r>
    </w:p>
    <w:p w:rsidR="00433A4B" w:rsidRDefault="00433A4B">
      <w:pPr>
        <w:pStyle w:val="ConsPlusNormal"/>
        <w:spacing w:before="200"/>
        <w:ind w:firstLine="540"/>
        <w:jc w:val="both"/>
      </w:pPr>
      <w:r>
        <w:t>11) обеспечивает хранение протоколов заседаний конкурсной комиссии и других материалов.</w:t>
      </w:r>
    </w:p>
    <w:p w:rsidR="00433A4B" w:rsidRDefault="00433A4B">
      <w:pPr>
        <w:pStyle w:val="ConsPlusNormal"/>
        <w:spacing w:before="200"/>
        <w:ind w:firstLine="540"/>
        <w:jc w:val="both"/>
      </w:pPr>
      <w:r>
        <w:t xml:space="preserve">16. Конкурсная комиссия рассматривает, оценивает и сопоставляет заявки и документы, представленные участниками конкурса в соответствии с </w:t>
      </w:r>
      <w:hyperlink w:anchor="P7353">
        <w:r>
          <w:rPr>
            <w:color w:val="0000FF"/>
          </w:rPr>
          <w:t>критериями</w:t>
        </w:r>
      </w:hyperlink>
      <w:r>
        <w:t xml:space="preserve"> оценки конкурсной документации, указанными в приложении N 3 к настоящему Положению.</w:t>
      </w:r>
    </w:p>
    <w:p w:rsidR="00433A4B" w:rsidRDefault="00433A4B">
      <w:pPr>
        <w:pStyle w:val="ConsPlusNormal"/>
        <w:spacing w:before="200"/>
        <w:ind w:firstLine="540"/>
        <w:jc w:val="both"/>
      </w:pPr>
      <w:r>
        <w:t xml:space="preserve">После обсуждения в оценочный </w:t>
      </w:r>
      <w:hyperlink w:anchor="P7438">
        <w:r>
          <w:rPr>
            <w:color w:val="0000FF"/>
          </w:rPr>
          <w:t>лист</w:t>
        </w:r>
      </w:hyperlink>
      <w:r>
        <w:t xml:space="preserve"> заявок по форме согласно приложению N 4 к настоящему Положению каждый член конкурсной комиссии вносит значение рейтинга заявки.</w:t>
      </w:r>
    </w:p>
    <w:p w:rsidR="00433A4B" w:rsidRDefault="00433A4B">
      <w:pPr>
        <w:pStyle w:val="ConsPlusNormal"/>
        <w:spacing w:before="200"/>
        <w:ind w:firstLine="540"/>
        <w:jc w:val="both"/>
      </w:pPr>
      <w: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433A4B" w:rsidRDefault="00433A4B">
      <w:pPr>
        <w:pStyle w:val="ConsPlusNormal"/>
        <w:spacing w:before="200"/>
        <w:ind w:firstLine="540"/>
        <w:jc w:val="both"/>
      </w:pPr>
      <w:r>
        <w:t>17.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433A4B" w:rsidRDefault="00433A4B">
      <w:pPr>
        <w:pStyle w:val="ConsPlusNormal"/>
        <w:spacing w:before="200"/>
        <w:ind w:firstLine="540"/>
        <w:jc w:val="both"/>
      </w:pPr>
      <w:r>
        <w:t>18. Победителями конкурса признаются органы местного самоуправления в соответствии с полученными рейтингами заявок на основании итогового рейтинга всех заявок (начиная от большего к меньшему) в пределах средств областного бюджета, предусмотренных на предоставление субсидии согласно очередности, указанной в итоговом рейтинге.</w:t>
      </w:r>
    </w:p>
    <w:p w:rsidR="00433A4B" w:rsidRDefault="00433A4B">
      <w:pPr>
        <w:pStyle w:val="ConsPlusNormal"/>
        <w:spacing w:before="200"/>
        <w:ind w:firstLine="540"/>
        <w:jc w:val="both"/>
      </w:pPr>
      <w:r>
        <w:t>В случае равенства итоговых рейтингов оценки заявок преимущество имеет заявка, регистрация которой имеет более ранний срок.</w:t>
      </w:r>
    </w:p>
    <w:p w:rsidR="00433A4B" w:rsidRDefault="00433A4B">
      <w:pPr>
        <w:pStyle w:val="ConsPlusNormal"/>
        <w:spacing w:before="200"/>
        <w:ind w:firstLine="540"/>
        <w:jc w:val="both"/>
      </w:pPr>
      <w:r>
        <w:t>19. Очередность предоставления субсидий определяется на основании итогового рейтинга (начиная от большего к меньшему).</w:t>
      </w:r>
    </w:p>
    <w:p w:rsidR="00433A4B" w:rsidRDefault="00433A4B">
      <w:pPr>
        <w:pStyle w:val="ConsPlusNormal"/>
        <w:spacing w:before="200"/>
        <w:ind w:firstLine="540"/>
        <w:jc w:val="both"/>
      </w:pPr>
      <w:r>
        <w:t>20. В случае если размер требуемых средств областного бюджета, указанный в заявке, превышает размер бюджетных средств, оставшихся после принятия решения о предоставлении субсидий по предыдущим заявкам, предоставление субсидий производится в размере оставшихся бюджетных средств при наличии гарантии заявителя о реализации мероприятий за счет иных источников финансирования, выраженной в письменном виде.</w:t>
      </w:r>
    </w:p>
    <w:p w:rsidR="00433A4B" w:rsidRDefault="00433A4B">
      <w:pPr>
        <w:pStyle w:val="ConsPlusNormal"/>
        <w:spacing w:before="200"/>
        <w:ind w:firstLine="540"/>
        <w:jc w:val="both"/>
      </w:pPr>
      <w:r>
        <w:t>21. В случае если по итогам конкурса средства областного бюджета, предусмотренные в программе на реализацию мероприятий, распределены не в полном объеме, министерство вправе распределить эти средства между органами местного самоуправления, включенными по итогам проведенного конкурса в итоговый рейтинг, но не признанными победителями конкурса.</w:t>
      </w:r>
    </w:p>
    <w:p w:rsidR="00433A4B" w:rsidRDefault="00433A4B">
      <w:pPr>
        <w:pStyle w:val="ConsPlusNormal"/>
        <w:spacing w:before="200"/>
        <w:ind w:firstLine="540"/>
        <w:jc w:val="both"/>
      </w:pPr>
      <w:r>
        <w:t>22. В случае если по итогам конкурса средства областного бюджета, предусмотренные в программе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433A4B" w:rsidRDefault="00433A4B">
      <w:pPr>
        <w:pStyle w:val="ConsPlusNormal"/>
        <w:jc w:val="both"/>
      </w:pPr>
    </w:p>
    <w:p w:rsidR="00433A4B" w:rsidRDefault="00433A4B">
      <w:pPr>
        <w:pStyle w:val="ConsPlusTitle"/>
        <w:jc w:val="center"/>
        <w:outlineLvl w:val="1"/>
      </w:pPr>
      <w:r>
        <w:t>IV. Порядок предоставления субсидий победителям конкурса</w:t>
      </w:r>
    </w:p>
    <w:p w:rsidR="00433A4B" w:rsidRDefault="00433A4B">
      <w:pPr>
        <w:pStyle w:val="ConsPlusNormal"/>
        <w:jc w:val="both"/>
      </w:pPr>
    </w:p>
    <w:p w:rsidR="00433A4B" w:rsidRDefault="00433A4B">
      <w:pPr>
        <w:pStyle w:val="ConsPlusNormal"/>
        <w:ind w:firstLine="540"/>
        <w:jc w:val="both"/>
      </w:pPr>
      <w:r>
        <w:t>23.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433A4B" w:rsidRDefault="00433A4B">
      <w:pPr>
        <w:pStyle w:val="ConsPlusNormal"/>
        <w:spacing w:before="200"/>
        <w:ind w:firstLine="540"/>
        <w:jc w:val="both"/>
      </w:pPr>
      <w:r>
        <w:t>24. На основании протокола заседания конкурсной комиссии министерство готовит и вносит на рассмотрение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(далее - постановление).</w:t>
      </w:r>
    </w:p>
    <w:p w:rsidR="00433A4B" w:rsidRDefault="00433A4B">
      <w:pPr>
        <w:pStyle w:val="ConsPlusNormal"/>
        <w:spacing w:before="200"/>
        <w:ind w:firstLine="540"/>
        <w:jc w:val="both"/>
      </w:pPr>
      <w:r>
        <w:t xml:space="preserve">25.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выделение средств на обустройство и модернизацию объектов городской инфраструктуры, парковых и рекреационных зон для занятий физической культурой и спортом, в порядке, предусмотренном </w:t>
      </w:r>
      <w:hyperlink w:anchor="P7126">
        <w:r>
          <w:rPr>
            <w:color w:val="0000FF"/>
          </w:rPr>
          <w:t>подпунктом 3 пункта 7</w:t>
        </w:r>
      </w:hyperlink>
      <w:r>
        <w:t xml:space="preserve"> настоящего Положения, победитель конкурса в срок не позднее 30 календарных дней со дня вступления в силу постановления представляет в министерство выписку из решения представительного органа муниципального образования, подтверждающую предоставление средств на обустройство спортивных объектов.</w:t>
      </w:r>
    </w:p>
    <w:p w:rsidR="00433A4B" w:rsidRDefault="00433A4B">
      <w:pPr>
        <w:pStyle w:val="ConsPlusNormal"/>
        <w:spacing w:before="200"/>
        <w:ind w:firstLine="540"/>
        <w:jc w:val="both"/>
      </w:pPr>
      <w:r>
        <w:t xml:space="preserve">26. В течение 30 календарных дней со дня вступления в силу постановления министерство заключает с уполномоченным органом местного самоуправления муниципального образования Архангельской области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w:anchor="P7125">
        <w:r>
          <w:rPr>
            <w:color w:val="0000FF"/>
          </w:rPr>
          <w:t>подпунктом 2 пункта 7</w:t>
        </w:r>
      </w:hyperlink>
      <w:r>
        <w:t xml:space="preserve"> общих требований.</w:t>
      </w:r>
    </w:p>
    <w:p w:rsidR="00433A4B" w:rsidRDefault="00433A4B">
      <w:pPr>
        <w:pStyle w:val="ConsPlusNormal"/>
        <w:spacing w:before="200"/>
        <w:ind w:firstLine="540"/>
        <w:jc w:val="both"/>
      </w:pPr>
      <w:r>
        <w:t>27.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предусмотренных на цели реализации мероприятий министерству, в соответствии с соглашением.</w:t>
      </w:r>
    </w:p>
    <w:p w:rsidR="00433A4B" w:rsidRDefault="00433A4B">
      <w:pPr>
        <w:pStyle w:val="ConsPlusNormal"/>
        <w:spacing w:before="200"/>
        <w:ind w:firstLine="540"/>
        <w:jc w:val="both"/>
      </w:pPr>
      <w:r>
        <w:t>28. Министерство перечисляет субсидии в порядке межбюджетных отношений на единые счета местных бюджетов, открытые финансовым органам муниципального образования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433A4B" w:rsidRDefault="00433A4B">
      <w:pPr>
        <w:pStyle w:val="ConsPlusNormal"/>
        <w:jc w:val="both"/>
      </w:pPr>
    </w:p>
    <w:p w:rsidR="00433A4B" w:rsidRDefault="00433A4B">
      <w:pPr>
        <w:pStyle w:val="ConsPlusTitle"/>
        <w:jc w:val="center"/>
        <w:outlineLvl w:val="1"/>
      </w:pPr>
      <w:r>
        <w:t>V. Осуществление контроля за целевым использованием субсидий</w:t>
      </w:r>
    </w:p>
    <w:p w:rsidR="00433A4B" w:rsidRDefault="00433A4B">
      <w:pPr>
        <w:pStyle w:val="ConsPlusNormal"/>
        <w:jc w:val="both"/>
      </w:pPr>
    </w:p>
    <w:p w:rsidR="00433A4B" w:rsidRDefault="00433A4B">
      <w:pPr>
        <w:pStyle w:val="ConsPlusNormal"/>
        <w:ind w:firstLine="540"/>
        <w:jc w:val="both"/>
      </w:pPr>
      <w:r>
        <w:t>29. Уполномоченные органы местного самоуправления муниципального образования представляют в министерство отчет об использовании субсидии в порядке и сроки, которые предусмотрены соглашениями с министерством.</w:t>
      </w:r>
    </w:p>
    <w:p w:rsidR="00433A4B" w:rsidRDefault="00433A4B">
      <w:pPr>
        <w:pStyle w:val="ConsPlusNormal"/>
        <w:spacing w:before="200"/>
        <w:ind w:firstLine="540"/>
        <w:jc w:val="both"/>
      </w:pPr>
      <w:r>
        <w:t>Показателем результативности использования субсидии является единовременная пропускная способность спортивных объектов.</w:t>
      </w:r>
    </w:p>
    <w:p w:rsidR="00433A4B" w:rsidRDefault="00433A4B">
      <w:pPr>
        <w:pStyle w:val="ConsPlusNormal"/>
        <w:spacing w:before="200"/>
        <w:ind w:firstLine="540"/>
        <w:jc w:val="both"/>
      </w:pPr>
      <w: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433A4B" w:rsidRDefault="00433A4B">
      <w:pPr>
        <w:pStyle w:val="ConsPlusNormal"/>
        <w:spacing w:before="200"/>
        <w:ind w:firstLine="540"/>
        <w:jc w:val="both"/>
      </w:pPr>
      <w:r>
        <w:t>30.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433A4B" w:rsidRDefault="00433A4B">
      <w:pPr>
        <w:pStyle w:val="ConsPlusNormal"/>
        <w:spacing w:before="200"/>
        <w:ind w:firstLine="540"/>
        <w:jc w:val="both"/>
      </w:pPr>
      <w:r>
        <w:t>31.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433A4B" w:rsidRDefault="00433A4B">
      <w:pPr>
        <w:pStyle w:val="ConsPlusNormal"/>
        <w:spacing w:before="200"/>
        <w:ind w:firstLine="540"/>
        <w:jc w:val="both"/>
      </w:pPr>
      <w:r>
        <w:t xml:space="preserve">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получателям </w:t>
      </w:r>
      <w:r>
        <w:lastRenderedPageBreak/>
        <w:t>субсидий, совершившим бюджетные нарушения, применяются в порядке и по основаниям, установленным бюджетным законодательством.</w:t>
      </w:r>
    </w:p>
    <w:p w:rsidR="00433A4B" w:rsidRDefault="00433A4B">
      <w:pPr>
        <w:pStyle w:val="ConsPlusNormal"/>
        <w:spacing w:before="200"/>
        <w:ind w:firstLine="540"/>
        <w:jc w:val="both"/>
      </w:pPr>
      <w:r>
        <w:t xml:space="preserve">32.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общими </w:t>
      </w:r>
      <w:hyperlink r:id="rId386">
        <w:r>
          <w:rPr>
            <w:color w:val="0000FF"/>
          </w:rPr>
          <w:t>требованиями</w:t>
        </w:r>
      </w:hyperlink>
      <w:r>
        <w:t>.</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pPr>
      <w:bookmarkStart w:id="208" w:name="P7216"/>
      <w:bookmarkEnd w:id="208"/>
      <w:r>
        <w:t>Приложение N 1</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предоставление субсидий бюджетам муниципальных районов,</w:t>
      </w:r>
    </w:p>
    <w:p w:rsidR="00433A4B" w:rsidRDefault="00433A4B">
      <w:pPr>
        <w:pStyle w:val="ConsPlusNormal"/>
        <w:jc w:val="right"/>
      </w:pPr>
      <w:r>
        <w:t>муниципальных округов и городских округов, городских</w:t>
      </w:r>
    </w:p>
    <w:p w:rsidR="00433A4B" w:rsidRDefault="00433A4B">
      <w:pPr>
        <w:pStyle w:val="ConsPlusNormal"/>
        <w:jc w:val="right"/>
      </w:pPr>
      <w:r>
        <w:t>и сельских поселений Архангельской области на обустройство</w:t>
      </w:r>
    </w:p>
    <w:p w:rsidR="00433A4B" w:rsidRDefault="00433A4B">
      <w:pPr>
        <w:pStyle w:val="ConsPlusNormal"/>
        <w:jc w:val="right"/>
      </w:pPr>
      <w:r>
        <w:t>и модернизацию объектов городской инфраструктуры, парковых</w:t>
      </w:r>
    </w:p>
    <w:p w:rsidR="00433A4B" w:rsidRDefault="00433A4B">
      <w:pPr>
        <w:pStyle w:val="ConsPlusNormal"/>
        <w:jc w:val="right"/>
      </w:pPr>
      <w:r>
        <w:t>и рекреационных зон для занятий физической культурой</w:t>
      </w:r>
    </w:p>
    <w:p w:rsidR="00433A4B" w:rsidRDefault="00433A4B">
      <w:pPr>
        <w:pStyle w:val="ConsPlusNormal"/>
        <w:jc w:val="right"/>
      </w:pPr>
      <w:r>
        <w:t>и спортом</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387">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25.10.2021 N 584-пп)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 xml:space="preserve">                                                                    (форма)</w:t>
      </w:r>
    </w:p>
    <w:p w:rsidR="00433A4B" w:rsidRDefault="00433A4B">
      <w:pPr>
        <w:pStyle w:val="ConsPlusNonformat"/>
        <w:jc w:val="both"/>
      </w:pPr>
    </w:p>
    <w:p w:rsidR="00433A4B" w:rsidRDefault="00433A4B">
      <w:pPr>
        <w:pStyle w:val="ConsPlusNonformat"/>
        <w:jc w:val="both"/>
      </w:pPr>
      <w:r>
        <w:t xml:space="preserve">                                  ЗАЯВКА</w:t>
      </w:r>
    </w:p>
    <w:p w:rsidR="00433A4B" w:rsidRDefault="00433A4B">
      <w:pPr>
        <w:pStyle w:val="ConsPlusNonformat"/>
        <w:jc w:val="both"/>
      </w:pPr>
      <w:r>
        <w:t xml:space="preserve">             на участие в конкурсе на предоставление субсидий</w:t>
      </w:r>
    </w:p>
    <w:p w:rsidR="00433A4B" w:rsidRDefault="00433A4B">
      <w:pPr>
        <w:pStyle w:val="ConsPlusNonformat"/>
        <w:jc w:val="both"/>
      </w:pPr>
      <w:r>
        <w:t xml:space="preserve">           бюджетам муниципальных районов, муниципальных округов</w:t>
      </w:r>
    </w:p>
    <w:p w:rsidR="00433A4B" w:rsidRDefault="00433A4B">
      <w:pPr>
        <w:pStyle w:val="ConsPlusNonformat"/>
        <w:jc w:val="both"/>
      </w:pPr>
      <w:r>
        <w:t xml:space="preserve">            и городских округов, городских и сельских поселений</w:t>
      </w:r>
    </w:p>
    <w:p w:rsidR="00433A4B" w:rsidRDefault="00433A4B">
      <w:pPr>
        <w:pStyle w:val="ConsPlusNonformat"/>
        <w:jc w:val="both"/>
      </w:pPr>
      <w:r>
        <w:t xml:space="preserve">           Архангельской области на обустройство и модернизацию</w:t>
      </w:r>
    </w:p>
    <w:p w:rsidR="00433A4B" w:rsidRDefault="00433A4B">
      <w:pPr>
        <w:pStyle w:val="ConsPlusNonformat"/>
        <w:jc w:val="both"/>
      </w:pPr>
      <w:r>
        <w:t xml:space="preserve">        объектов городской инфраструктуры, парковых и рекреационных</w:t>
      </w:r>
    </w:p>
    <w:p w:rsidR="00433A4B" w:rsidRDefault="00433A4B">
      <w:pPr>
        <w:pStyle w:val="ConsPlusNonformat"/>
        <w:jc w:val="both"/>
      </w:pPr>
      <w:r>
        <w:t xml:space="preserve">              зон для занятий физической культурой и спортом</w:t>
      </w:r>
    </w:p>
    <w:p w:rsidR="00433A4B" w:rsidRDefault="00433A4B">
      <w:pPr>
        <w:pStyle w:val="ConsPlusNonformat"/>
        <w:jc w:val="both"/>
      </w:pPr>
    </w:p>
    <w:p w:rsidR="00433A4B" w:rsidRDefault="00433A4B">
      <w:pPr>
        <w:pStyle w:val="ConsPlusNonformat"/>
        <w:jc w:val="both"/>
      </w:pPr>
      <w:r>
        <w:t xml:space="preserve">    Изучив  Положение  о  порядке  проведения  конкурса  на  предоставление</w:t>
      </w:r>
    </w:p>
    <w:p w:rsidR="00433A4B" w:rsidRDefault="00433A4B">
      <w:pPr>
        <w:pStyle w:val="ConsPlusNonformat"/>
        <w:jc w:val="both"/>
      </w:pPr>
      <w:r>
        <w:t>субсидий  бюджетам муниципальных районов, муниципальных округов и городских</w:t>
      </w:r>
    </w:p>
    <w:p w:rsidR="00433A4B" w:rsidRDefault="00433A4B">
      <w:pPr>
        <w:pStyle w:val="ConsPlusNonformat"/>
        <w:jc w:val="both"/>
      </w:pPr>
      <w:r>
        <w:t>округов,   городских   и   сельских   поселений  Архангельской  области  на</w:t>
      </w:r>
    </w:p>
    <w:p w:rsidR="00433A4B" w:rsidRDefault="00433A4B">
      <w:pPr>
        <w:pStyle w:val="ConsPlusNonformat"/>
        <w:jc w:val="both"/>
      </w:pPr>
      <w:r>
        <w:t>обустройство  и  модернизацию объектов городской инфраструктуры, парковых и</w:t>
      </w:r>
    </w:p>
    <w:p w:rsidR="00433A4B" w:rsidRDefault="00433A4B">
      <w:pPr>
        <w:pStyle w:val="ConsPlusNonformat"/>
        <w:jc w:val="both"/>
      </w:pPr>
      <w:r>
        <w:t>рекреационных  зон для занятий физической культурой и спортом, утвержденное</w:t>
      </w:r>
    </w:p>
    <w:p w:rsidR="00433A4B" w:rsidRDefault="00433A4B">
      <w:pPr>
        <w:pStyle w:val="ConsPlusNonformat"/>
        <w:jc w:val="both"/>
      </w:pPr>
      <w:r>
        <w:t>постановлением  Правительства  Архангельской области от 9 октября 2020 года</w:t>
      </w:r>
    </w:p>
    <w:p w:rsidR="00433A4B" w:rsidRDefault="00433A4B">
      <w:pPr>
        <w:pStyle w:val="ConsPlusNonformat"/>
        <w:jc w:val="both"/>
      </w:pPr>
      <w:r>
        <w:t>N 664-пп, _________________________________________________________________</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(наименование муниципального образования Архангельской области)</w:t>
      </w:r>
    </w:p>
    <w:p w:rsidR="00433A4B" w:rsidRDefault="00433A4B">
      <w:pPr>
        <w:pStyle w:val="ConsPlusNonformat"/>
        <w:jc w:val="both"/>
      </w:pPr>
      <w:r>
        <w:t>в лице ____________________________________________________________________</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(наименование должности, фамилия, имя, отчество (при наличии) главы</w:t>
      </w:r>
    </w:p>
    <w:p w:rsidR="00433A4B" w:rsidRDefault="00433A4B">
      <w:pPr>
        <w:pStyle w:val="ConsPlusNonformat"/>
        <w:jc w:val="both"/>
      </w:pPr>
      <w:r>
        <w:t xml:space="preserve">             муниципального образования Архангельской области)</w:t>
      </w:r>
    </w:p>
    <w:p w:rsidR="00433A4B" w:rsidRDefault="00433A4B">
      <w:pPr>
        <w:pStyle w:val="ConsPlusNonformat"/>
        <w:jc w:val="both"/>
      </w:pPr>
      <w:r>
        <w:t>сообщает  о  согласии  участвовать  в  конкурсе  на условиях, установленных</w:t>
      </w:r>
    </w:p>
    <w:p w:rsidR="00433A4B" w:rsidRDefault="00433A4B">
      <w:pPr>
        <w:pStyle w:val="ConsPlusNonformat"/>
        <w:jc w:val="both"/>
      </w:pPr>
      <w:r>
        <w:t>указанным Положением, и направляет настоящую заявку.</w:t>
      </w:r>
    </w:p>
    <w:p w:rsidR="00433A4B" w:rsidRDefault="00433A4B">
      <w:pPr>
        <w:pStyle w:val="ConsPlusNonformat"/>
        <w:jc w:val="both"/>
      </w:pPr>
      <w:r>
        <w:t xml:space="preserve">    Данной заявкой гарантируем:</w:t>
      </w:r>
    </w:p>
    <w:p w:rsidR="00433A4B" w:rsidRDefault="00433A4B">
      <w:pPr>
        <w:pStyle w:val="ConsPlusNonformat"/>
        <w:jc w:val="both"/>
      </w:pPr>
      <w:r>
        <w:t xml:space="preserve">    обустроить спортивный объект в текущем календарном году;</w:t>
      </w:r>
    </w:p>
    <w:p w:rsidR="00433A4B" w:rsidRDefault="00433A4B">
      <w:pPr>
        <w:pStyle w:val="ConsPlusNonformat"/>
        <w:jc w:val="both"/>
      </w:pPr>
      <w:r>
        <w:t xml:space="preserve">    включить  спортивный  объект  в реестр муниципального имущества и (или)</w:t>
      </w:r>
    </w:p>
    <w:p w:rsidR="00433A4B" w:rsidRDefault="00433A4B">
      <w:pPr>
        <w:pStyle w:val="ConsPlusNonformat"/>
        <w:jc w:val="both"/>
      </w:pPr>
      <w:r>
        <w:t>передать спортивный объект на праве хозяйственного ведения или оперативного</w:t>
      </w:r>
    </w:p>
    <w:p w:rsidR="00433A4B" w:rsidRDefault="00433A4B">
      <w:pPr>
        <w:pStyle w:val="ConsPlusNonformat"/>
        <w:jc w:val="both"/>
      </w:pPr>
      <w:r>
        <w:t>управления ________________________________________________________________</w:t>
      </w:r>
    </w:p>
    <w:p w:rsidR="00433A4B" w:rsidRDefault="00433A4B">
      <w:pPr>
        <w:pStyle w:val="ConsPlusNonformat"/>
        <w:jc w:val="both"/>
      </w:pPr>
      <w:r>
        <w:t>__________________________________________________________________________;</w:t>
      </w:r>
    </w:p>
    <w:p w:rsidR="00433A4B" w:rsidRDefault="00433A4B">
      <w:pPr>
        <w:pStyle w:val="ConsPlusNonformat"/>
        <w:jc w:val="both"/>
      </w:pPr>
      <w:r>
        <w:t xml:space="preserve">    (наименование муниципального образования, наименование учреждения)</w:t>
      </w:r>
    </w:p>
    <w:p w:rsidR="00433A4B" w:rsidRDefault="00433A4B">
      <w:pPr>
        <w:pStyle w:val="ConsPlusNonformat"/>
        <w:jc w:val="both"/>
      </w:pPr>
      <w:r>
        <w:t xml:space="preserve">    обеспечить  содержание  и  эксплуатацию  спортивного  объекта  за  счет</w:t>
      </w:r>
    </w:p>
    <w:p w:rsidR="00433A4B" w:rsidRDefault="00433A4B">
      <w:pPr>
        <w:pStyle w:val="ConsPlusNonformat"/>
        <w:jc w:val="both"/>
      </w:pPr>
      <w:r>
        <w:t>средств местного бюджета или внебюджетных средств, его сохранность;</w:t>
      </w:r>
    </w:p>
    <w:p w:rsidR="00433A4B" w:rsidRDefault="00433A4B">
      <w:pPr>
        <w:pStyle w:val="ConsPlusNonformat"/>
        <w:jc w:val="both"/>
      </w:pPr>
      <w:r>
        <w:t xml:space="preserve">    обеспечить доступность посещения спортивного объекта для всех категорий</w:t>
      </w:r>
    </w:p>
    <w:p w:rsidR="00433A4B" w:rsidRDefault="00433A4B">
      <w:pPr>
        <w:pStyle w:val="ConsPlusNonformat"/>
        <w:jc w:val="both"/>
      </w:pPr>
      <w:r>
        <w:t>граждан.</w:t>
      </w:r>
    </w:p>
    <w:p w:rsidR="00433A4B" w:rsidRDefault="00433A4B">
      <w:pPr>
        <w:pStyle w:val="ConsPlusNonformat"/>
        <w:jc w:val="both"/>
      </w:pPr>
      <w:r>
        <w:t xml:space="preserve">    Юридический адрес участника конкурса: _________________________________</w:t>
      </w:r>
    </w:p>
    <w:p w:rsidR="00433A4B" w:rsidRDefault="00433A4B">
      <w:pPr>
        <w:pStyle w:val="ConsPlusNonformat"/>
        <w:jc w:val="both"/>
      </w:pPr>
      <w:r>
        <w:t>___________________________________________________________________________</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44"/>
        <w:gridCol w:w="1701"/>
        <w:gridCol w:w="3062"/>
        <w:gridCol w:w="1191"/>
      </w:tblGrid>
      <w:tr w:rsidR="00433A4B">
        <w:tc>
          <w:tcPr>
            <w:tcW w:w="3044" w:type="dxa"/>
          </w:tcPr>
          <w:p w:rsidR="00433A4B" w:rsidRDefault="00433A4B">
            <w:pPr>
              <w:pStyle w:val="ConsPlusNormal"/>
            </w:pPr>
            <w:r>
              <w:lastRenderedPageBreak/>
              <w:t>Наименование мероприятия</w:t>
            </w:r>
          </w:p>
        </w:tc>
        <w:tc>
          <w:tcPr>
            <w:tcW w:w="5954" w:type="dxa"/>
            <w:gridSpan w:val="3"/>
          </w:tcPr>
          <w:p w:rsidR="00433A4B" w:rsidRDefault="00433A4B">
            <w:pPr>
              <w:pStyle w:val="ConsPlusNormal"/>
            </w:pPr>
          </w:p>
        </w:tc>
      </w:tr>
      <w:tr w:rsidR="00433A4B">
        <w:tc>
          <w:tcPr>
            <w:tcW w:w="8998" w:type="dxa"/>
            <w:gridSpan w:val="4"/>
          </w:tcPr>
          <w:p w:rsidR="00433A4B" w:rsidRDefault="00433A4B">
            <w:pPr>
              <w:pStyle w:val="ConsPlusNormal"/>
            </w:pPr>
            <w:r>
              <w:t>Общий объем средств (тыс. рублей)</w:t>
            </w:r>
          </w:p>
        </w:tc>
      </w:tr>
      <w:tr w:rsidR="00433A4B">
        <w:tc>
          <w:tcPr>
            <w:tcW w:w="3044" w:type="dxa"/>
          </w:tcPr>
          <w:p w:rsidR="00433A4B" w:rsidRDefault="00433A4B">
            <w:pPr>
              <w:pStyle w:val="ConsPlusNormal"/>
            </w:pPr>
            <w:r>
              <w:t>Размер запрашиваемой субсидии из областного бюджета (тыс. рублей)</w:t>
            </w:r>
          </w:p>
        </w:tc>
        <w:tc>
          <w:tcPr>
            <w:tcW w:w="1701" w:type="dxa"/>
          </w:tcPr>
          <w:p w:rsidR="00433A4B" w:rsidRDefault="00433A4B">
            <w:pPr>
              <w:pStyle w:val="ConsPlusNormal"/>
            </w:pPr>
          </w:p>
        </w:tc>
        <w:tc>
          <w:tcPr>
            <w:tcW w:w="3062" w:type="dxa"/>
          </w:tcPr>
          <w:p w:rsidR="00433A4B" w:rsidRDefault="00433A4B">
            <w:pPr>
              <w:pStyle w:val="ConsPlusNormal"/>
            </w:pPr>
            <w:r>
              <w:t>Размер расходов местного бюджета муниципального образования Архангельской области (тыс. рублей)</w:t>
            </w:r>
          </w:p>
        </w:tc>
        <w:tc>
          <w:tcPr>
            <w:tcW w:w="1191" w:type="dxa"/>
          </w:tcPr>
          <w:p w:rsidR="00433A4B" w:rsidRDefault="00433A4B">
            <w:pPr>
              <w:pStyle w:val="ConsPlusNormal"/>
            </w:pPr>
          </w:p>
        </w:tc>
      </w:tr>
      <w:tr w:rsidR="00433A4B">
        <w:tc>
          <w:tcPr>
            <w:tcW w:w="4745" w:type="dxa"/>
            <w:gridSpan w:val="2"/>
          </w:tcPr>
          <w:p w:rsidR="00433A4B" w:rsidRDefault="00433A4B">
            <w:pPr>
              <w:pStyle w:val="ConsPlusNormal"/>
            </w:pPr>
            <w:r>
              <w:t xml:space="preserve">Объем привлекаемых внебюджетных средств </w:t>
            </w:r>
            <w:hyperlink w:anchor="P7291">
              <w:r>
                <w:rPr>
                  <w:color w:val="0000FF"/>
                </w:rPr>
                <w:t>&lt;*&gt;</w:t>
              </w:r>
            </w:hyperlink>
            <w:r>
              <w:t xml:space="preserve"> (тыс. рублей)</w:t>
            </w:r>
          </w:p>
        </w:tc>
        <w:tc>
          <w:tcPr>
            <w:tcW w:w="4253" w:type="dxa"/>
            <w:gridSpan w:val="2"/>
          </w:tcPr>
          <w:p w:rsidR="00433A4B" w:rsidRDefault="00433A4B">
            <w:pPr>
              <w:pStyle w:val="ConsPlusNormal"/>
            </w:pPr>
          </w:p>
        </w:tc>
      </w:tr>
      <w:tr w:rsidR="00433A4B">
        <w:tc>
          <w:tcPr>
            <w:tcW w:w="4745" w:type="dxa"/>
            <w:gridSpan w:val="2"/>
          </w:tcPr>
          <w:p w:rsidR="00433A4B" w:rsidRDefault="00433A4B">
            <w:pPr>
              <w:pStyle w:val="ConsPlusNormal"/>
            </w:pPr>
            <w:r>
              <w:t>Стоимость имеющегося оборудования, включая спортивное покрытие, предназначенного для спортивного объекта (тыс. рублей)</w:t>
            </w:r>
          </w:p>
        </w:tc>
        <w:tc>
          <w:tcPr>
            <w:tcW w:w="4253" w:type="dxa"/>
            <w:gridSpan w:val="2"/>
          </w:tcPr>
          <w:p w:rsidR="00433A4B" w:rsidRDefault="00433A4B">
            <w:pPr>
              <w:pStyle w:val="ConsPlusNormal"/>
            </w:pPr>
          </w:p>
        </w:tc>
      </w:tr>
      <w:tr w:rsidR="00433A4B">
        <w:tc>
          <w:tcPr>
            <w:tcW w:w="4745" w:type="dxa"/>
            <w:gridSpan w:val="2"/>
          </w:tcPr>
          <w:p w:rsidR="00433A4B" w:rsidRDefault="00433A4B">
            <w:pPr>
              <w:pStyle w:val="ConsPlusNormal"/>
            </w:pPr>
            <w:r>
              <w:t>Обеспечение доступа для маломобильных групп населения</w:t>
            </w:r>
          </w:p>
        </w:tc>
        <w:tc>
          <w:tcPr>
            <w:tcW w:w="4253" w:type="dxa"/>
            <w:gridSpan w:val="2"/>
          </w:tcPr>
          <w:p w:rsidR="00433A4B" w:rsidRDefault="00433A4B">
            <w:pPr>
              <w:pStyle w:val="ConsPlusNormal"/>
            </w:pPr>
          </w:p>
        </w:tc>
      </w:tr>
      <w:tr w:rsidR="00433A4B">
        <w:tc>
          <w:tcPr>
            <w:tcW w:w="4745" w:type="dxa"/>
            <w:gridSpan w:val="2"/>
          </w:tcPr>
          <w:p w:rsidR="00433A4B" w:rsidRDefault="00433A4B">
            <w:pPr>
              <w:pStyle w:val="ConsPlusNormal"/>
            </w:pPr>
            <w:r>
              <w:t>Единовременная пропускная способность сооружения (человек)</w:t>
            </w:r>
          </w:p>
        </w:tc>
        <w:tc>
          <w:tcPr>
            <w:tcW w:w="4253" w:type="dxa"/>
            <w:gridSpan w:val="2"/>
          </w:tcPr>
          <w:p w:rsidR="00433A4B" w:rsidRDefault="00433A4B">
            <w:pPr>
              <w:pStyle w:val="ConsPlusNormal"/>
            </w:pPr>
          </w:p>
        </w:tc>
      </w:tr>
      <w:tr w:rsidR="00433A4B">
        <w:tc>
          <w:tcPr>
            <w:tcW w:w="4745" w:type="dxa"/>
            <w:gridSpan w:val="2"/>
          </w:tcPr>
          <w:p w:rsidR="00433A4B" w:rsidRDefault="00433A4B">
            <w:pPr>
              <w:pStyle w:val="ConsPlusNormal"/>
            </w:pPr>
            <w:r>
              <w:t>Документы, подтверждающие расположение сооружения в рекреационной, парковой зоне</w:t>
            </w:r>
          </w:p>
        </w:tc>
        <w:tc>
          <w:tcPr>
            <w:tcW w:w="4253" w:type="dxa"/>
            <w:gridSpan w:val="2"/>
          </w:tcPr>
          <w:p w:rsidR="00433A4B" w:rsidRDefault="00433A4B">
            <w:pPr>
              <w:pStyle w:val="ConsPlusNormal"/>
            </w:pPr>
          </w:p>
        </w:tc>
      </w:tr>
      <w:tr w:rsidR="00433A4B">
        <w:tc>
          <w:tcPr>
            <w:tcW w:w="3044" w:type="dxa"/>
            <w:vMerge w:val="restart"/>
          </w:tcPr>
          <w:p w:rsidR="00433A4B" w:rsidRDefault="00433A4B">
            <w:pPr>
              <w:pStyle w:val="ConsPlusNormal"/>
            </w:pPr>
            <w:r>
              <w:t>Ожидаемые результаты реализации мероприятия</w:t>
            </w:r>
          </w:p>
        </w:tc>
        <w:tc>
          <w:tcPr>
            <w:tcW w:w="4763" w:type="dxa"/>
            <w:gridSpan w:val="2"/>
          </w:tcPr>
          <w:p w:rsidR="00433A4B" w:rsidRDefault="00433A4B">
            <w:pPr>
              <w:pStyle w:val="ConsPlusNormal"/>
            </w:pPr>
            <w:r>
              <w:t>Показатель</w:t>
            </w:r>
          </w:p>
        </w:tc>
        <w:tc>
          <w:tcPr>
            <w:tcW w:w="1191" w:type="dxa"/>
          </w:tcPr>
          <w:p w:rsidR="00433A4B" w:rsidRDefault="00433A4B">
            <w:pPr>
              <w:pStyle w:val="ConsPlusNormal"/>
              <w:jc w:val="center"/>
            </w:pPr>
            <w:r>
              <w:t>Плановое значение</w:t>
            </w:r>
          </w:p>
        </w:tc>
      </w:tr>
      <w:tr w:rsidR="00433A4B">
        <w:tc>
          <w:tcPr>
            <w:tcW w:w="3044" w:type="dxa"/>
            <w:vMerge/>
          </w:tcPr>
          <w:p w:rsidR="00433A4B" w:rsidRDefault="00433A4B">
            <w:pPr>
              <w:pStyle w:val="ConsPlusNormal"/>
            </w:pPr>
          </w:p>
        </w:tc>
        <w:tc>
          <w:tcPr>
            <w:tcW w:w="4763" w:type="dxa"/>
            <w:gridSpan w:val="2"/>
          </w:tcPr>
          <w:p w:rsidR="00433A4B" w:rsidRDefault="00433A4B">
            <w:pPr>
              <w:pStyle w:val="ConsPlusNormal"/>
            </w:pPr>
            <w:r>
              <w:t>Единовременная пропускная способность (человек)</w:t>
            </w:r>
          </w:p>
        </w:tc>
        <w:tc>
          <w:tcPr>
            <w:tcW w:w="1191" w:type="dxa"/>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 xml:space="preserve">    --------------------------------</w:t>
      </w:r>
    </w:p>
    <w:p w:rsidR="00433A4B" w:rsidRDefault="00433A4B">
      <w:pPr>
        <w:pStyle w:val="ConsPlusNonformat"/>
        <w:jc w:val="both"/>
      </w:pPr>
      <w:bookmarkStart w:id="209" w:name="P7291"/>
      <w:bookmarkEnd w:id="209"/>
      <w:r>
        <w:t xml:space="preserve">    &lt;*&gt; Наличие соглашения у муниципального образования.</w:t>
      </w:r>
    </w:p>
    <w:p w:rsidR="00433A4B" w:rsidRDefault="00433A4B">
      <w:pPr>
        <w:pStyle w:val="ConsPlusNonformat"/>
        <w:jc w:val="both"/>
      </w:pPr>
    </w:p>
    <w:p w:rsidR="00433A4B" w:rsidRDefault="00433A4B">
      <w:pPr>
        <w:pStyle w:val="ConsPlusNonformat"/>
        <w:jc w:val="both"/>
      </w:pPr>
      <w:r>
        <w:t xml:space="preserve">    Должность, фамилия, имя, отчество (при наличии) лица, ответственного за</w:t>
      </w:r>
    </w:p>
    <w:p w:rsidR="00433A4B" w:rsidRDefault="00433A4B">
      <w:pPr>
        <w:pStyle w:val="ConsPlusNonformat"/>
        <w:jc w:val="both"/>
      </w:pPr>
      <w:r>
        <w:t>реализацию мероприятия, его контактные телефоны ___________________________</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p>
    <w:p w:rsidR="00433A4B" w:rsidRDefault="00433A4B">
      <w:pPr>
        <w:pStyle w:val="ConsPlusNonformat"/>
        <w:jc w:val="both"/>
      </w:pPr>
      <w:r>
        <w:t xml:space="preserve">    Достоверность представленной информации гарантирую.</w:t>
      </w:r>
    </w:p>
    <w:p w:rsidR="00433A4B" w:rsidRDefault="00433A4B">
      <w:pPr>
        <w:pStyle w:val="ConsPlusNonformat"/>
        <w:jc w:val="both"/>
      </w:pPr>
    </w:p>
    <w:p w:rsidR="00433A4B" w:rsidRDefault="00433A4B">
      <w:pPr>
        <w:pStyle w:val="ConsPlusNonformat"/>
        <w:jc w:val="both"/>
      </w:pPr>
      <w:r>
        <w:t>Глава муниципального образования       ___________ ________________________</w:t>
      </w:r>
    </w:p>
    <w:p w:rsidR="00433A4B" w:rsidRDefault="00433A4B">
      <w:pPr>
        <w:pStyle w:val="ConsPlusNonformat"/>
        <w:jc w:val="both"/>
      </w:pPr>
      <w:r>
        <w:t>Архангельской области                   (подпись)    (расшифровка подписи)</w:t>
      </w:r>
    </w:p>
    <w:p w:rsidR="00433A4B" w:rsidRDefault="00433A4B">
      <w:pPr>
        <w:pStyle w:val="ConsPlusNonformat"/>
        <w:jc w:val="both"/>
      </w:pPr>
    </w:p>
    <w:p w:rsidR="00433A4B" w:rsidRDefault="00433A4B">
      <w:pPr>
        <w:pStyle w:val="ConsPlusNonformat"/>
        <w:jc w:val="both"/>
      </w:pPr>
      <w:r>
        <w:t>"___" ___________ 20___ г.</w:t>
      </w:r>
    </w:p>
    <w:p w:rsidR="00433A4B" w:rsidRDefault="00433A4B">
      <w:pPr>
        <w:pStyle w:val="ConsPlusNonformat"/>
        <w:jc w:val="both"/>
      </w:pPr>
    </w:p>
    <w:p w:rsidR="00433A4B" w:rsidRDefault="00433A4B">
      <w:pPr>
        <w:pStyle w:val="ConsPlusNonformat"/>
        <w:jc w:val="both"/>
      </w:pPr>
      <w:r>
        <w:t>М.П. (при наличии)</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2</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предоставление субсидий бюджетам муниципальных районов,</w:t>
      </w:r>
    </w:p>
    <w:p w:rsidR="00433A4B" w:rsidRDefault="00433A4B">
      <w:pPr>
        <w:pStyle w:val="ConsPlusNormal"/>
        <w:jc w:val="right"/>
      </w:pPr>
      <w:r>
        <w:t>муниципальных округов и городских округов, городских</w:t>
      </w:r>
    </w:p>
    <w:p w:rsidR="00433A4B" w:rsidRDefault="00433A4B">
      <w:pPr>
        <w:pStyle w:val="ConsPlusNormal"/>
        <w:jc w:val="right"/>
      </w:pPr>
      <w:r>
        <w:t>и сельских поселений Архангельской области на обустройство</w:t>
      </w:r>
    </w:p>
    <w:p w:rsidR="00433A4B" w:rsidRDefault="00433A4B">
      <w:pPr>
        <w:pStyle w:val="ConsPlusNormal"/>
        <w:jc w:val="right"/>
      </w:pPr>
      <w:r>
        <w:t>и модернизацию объектов городской инфраструктуры, парковых</w:t>
      </w:r>
    </w:p>
    <w:p w:rsidR="00433A4B" w:rsidRDefault="00433A4B">
      <w:pPr>
        <w:pStyle w:val="ConsPlusNormal"/>
        <w:jc w:val="right"/>
      </w:pPr>
      <w:r>
        <w:t>и рекреационных зон для занятий физической культурой</w:t>
      </w:r>
    </w:p>
    <w:p w:rsidR="00433A4B" w:rsidRDefault="00433A4B">
      <w:pPr>
        <w:pStyle w:val="ConsPlusNormal"/>
        <w:jc w:val="right"/>
      </w:pPr>
      <w:r>
        <w:t>и спортом</w:t>
      </w:r>
    </w:p>
    <w:p w:rsidR="00433A4B" w:rsidRDefault="00433A4B">
      <w:pPr>
        <w:pStyle w:val="ConsPlusNormal"/>
        <w:jc w:val="both"/>
      </w:pPr>
    </w:p>
    <w:p w:rsidR="00433A4B" w:rsidRDefault="00433A4B">
      <w:pPr>
        <w:pStyle w:val="ConsPlusNormal"/>
        <w:jc w:val="right"/>
      </w:pPr>
      <w:r>
        <w:t>(форма)</w:t>
      </w:r>
    </w:p>
    <w:p w:rsidR="00433A4B" w:rsidRDefault="00433A4B">
      <w:pPr>
        <w:pStyle w:val="ConsPlusNormal"/>
        <w:jc w:val="both"/>
      </w:pPr>
    </w:p>
    <w:p w:rsidR="00433A4B" w:rsidRDefault="00433A4B">
      <w:pPr>
        <w:pStyle w:val="ConsPlusTitle"/>
        <w:jc w:val="center"/>
      </w:pPr>
      <w:bookmarkStart w:id="210" w:name="P7321"/>
      <w:bookmarkEnd w:id="210"/>
      <w:r>
        <w:t>РЕЕСТР ЗАЯВОК</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6"/>
        <w:gridCol w:w="3516"/>
        <w:gridCol w:w="2467"/>
        <w:gridCol w:w="2467"/>
      </w:tblGrid>
      <w:tr w:rsidR="00433A4B">
        <w:tc>
          <w:tcPr>
            <w:tcW w:w="536" w:type="dxa"/>
          </w:tcPr>
          <w:p w:rsidR="00433A4B" w:rsidRDefault="00433A4B">
            <w:pPr>
              <w:pStyle w:val="ConsPlusNormal"/>
              <w:jc w:val="center"/>
            </w:pPr>
            <w:r>
              <w:t>N п/п</w:t>
            </w:r>
          </w:p>
        </w:tc>
        <w:tc>
          <w:tcPr>
            <w:tcW w:w="3516" w:type="dxa"/>
          </w:tcPr>
          <w:p w:rsidR="00433A4B" w:rsidRDefault="00433A4B">
            <w:pPr>
              <w:pStyle w:val="ConsPlusNormal"/>
              <w:jc w:val="center"/>
            </w:pPr>
            <w:r>
              <w:t>Муниципальное образование Архангельской области</w:t>
            </w:r>
          </w:p>
        </w:tc>
        <w:tc>
          <w:tcPr>
            <w:tcW w:w="2467" w:type="dxa"/>
          </w:tcPr>
          <w:p w:rsidR="00433A4B" w:rsidRDefault="00433A4B">
            <w:pPr>
              <w:pStyle w:val="ConsPlusNormal"/>
              <w:jc w:val="center"/>
            </w:pPr>
            <w:r>
              <w:t>Тип и адрес спортивного объекта</w:t>
            </w:r>
          </w:p>
        </w:tc>
        <w:tc>
          <w:tcPr>
            <w:tcW w:w="2467" w:type="dxa"/>
          </w:tcPr>
          <w:p w:rsidR="00433A4B" w:rsidRDefault="00433A4B">
            <w:pPr>
              <w:pStyle w:val="ConsPlusNormal"/>
              <w:jc w:val="center"/>
            </w:pPr>
            <w:r>
              <w:t>Дата и время регистрации заявки</w:t>
            </w:r>
          </w:p>
        </w:tc>
      </w:tr>
      <w:tr w:rsidR="00433A4B">
        <w:tc>
          <w:tcPr>
            <w:tcW w:w="536" w:type="dxa"/>
          </w:tcPr>
          <w:p w:rsidR="00433A4B" w:rsidRDefault="00433A4B">
            <w:pPr>
              <w:pStyle w:val="ConsPlusNormal"/>
            </w:pPr>
          </w:p>
        </w:tc>
        <w:tc>
          <w:tcPr>
            <w:tcW w:w="3516" w:type="dxa"/>
          </w:tcPr>
          <w:p w:rsidR="00433A4B" w:rsidRDefault="00433A4B">
            <w:pPr>
              <w:pStyle w:val="ConsPlusNormal"/>
            </w:pPr>
          </w:p>
        </w:tc>
        <w:tc>
          <w:tcPr>
            <w:tcW w:w="2467" w:type="dxa"/>
          </w:tcPr>
          <w:p w:rsidR="00433A4B" w:rsidRDefault="00433A4B">
            <w:pPr>
              <w:pStyle w:val="ConsPlusNormal"/>
            </w:pPr>
          </w:p>
        </w:tc>
        <w:tc>
          <w:tcPr>
            <w:tcW w:w="2467" w:type="dxa"/>
          </w:tcPr>
          <w:p w:rsidR="00433A4B" w:rsidRDefault="00433A4B">
            <w:pPr>
              <w:pStyle w:val="ConsPlusNormal"/>
            </w:pPr>
          </w:p>
        </w:tc>
      </w:tr>
      <w:tr w:rsidR="00433A4B">
        <w:tc>
          <w:tcPr>
            <w:tcW w:w="536" w:type="dxa"/>
          </w:tcPr>
          <w:p w:rsidR="00433A4B" w:rsidRDefault="00433A4B">
            <w:pPr>
              <w:pStyle w:val="ConsPlusNormal"/>
            </w:pPr>
          </w:p>
        </w:tc>
        <w:tc>
          <w:tcPr>
            <w:tcW w:w="3516" w:type="dxa"/>
          </w:tcPr>
          <w:p w:rsidR="00433A4B" w:rsidRDefault="00433A4B">
            <w:pPr>
              <w:pStyle w:val="ConsPlusNormal"/>
            </w:pPr>
          </w:p>
        </w:tc>
        <w:tc>
          <w:tcPr>
            <w:tcW w:w="2467" w:type="dxa"/>
          </w:tcPr>
          <w:p w:rsidR="00433A4B" w:rsidRDefault="00433A4B">
            <w:pPr>
              <w:pStyle w:val="ConsPlusNormal"/>
            </w:pPr>
          </w:p>
        </w:tc>
        <w:tc>
          <w:tcPr>
            <w:tcW w:w="2467" w:type="dxa"/>
          </w:tcPr>
          <w:p w:rsidR="00433A4B" w:rsidRDefault="00433A4B">
            <w:pPr>
              <w:pStyle w:val="ConsPlusNormal"/>
            </w:pPr>
          </w:p>
        </w:tc>
      </w:tr>
      <w:tr w:rsidR="00433A4B">
        <w:tc>
          <w:tcPr>
            <w:tcW w:w="536" w:type="dxa"/>
          </w:tcPr>
          <w:p w:rsidR="00433A4B" w:rsidRDefault="00433A4B">
            <w:pPr>
              <w:pStyle w:val="ConsPlusNormal"/>
            </w:pPr>
          </w:p>
        </w:tc>
        <w:tc>
          <w:tcPr>
            <w:tcW w:w="3516" w:type="dxa"/>
          </w:tcPr>
          <w:p w:rsidR="00433A4B" w:rsidRDefault="00433A4B">
            <w:pPr>
              <w:pStyle w:val="ConsPlusNormal"/>
            </w:pPr>
          </w:p>
        </w:tc>
        <w:tc>
          <w:tcPr>
            <w:tcW w:w="2467" w:type="dxa"/>
          </w:tcPr>
          <w:p w:rsidR="00433A4B" w:rsidRDefault="00433A4B">
            <w:pPr>
              <w:pStyle w:val="ConsPlusNormal"/>
            </w:pPr>
          </w:p>
        </w:tc>
        <w:tc>
          <w:tcPr>
            <w:tcW w:w="2467" w:type="dxa"/>
          </w:tcPr>
          <w:p w:rsidR="00433A4B" w:rsidRDefault="00433A4B">
            <w:pPr>
              <w:pStyle w:val="ConsPlusNormal"/>
            </w:pPr>
          </w:p>
        </w:tc>
      </w:tr>
    </w:tbl>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3</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предоставление субсидий бюджетам муниципальных районов,</w:t>
      </w:r>
    </w:p>
    <w:p w:rsidR="00433A4B" w:rsidRDefault="00433A4B">
      <w:pPr>
        <w:pStyle w:val="ConsPlusNormal"/>
        <w:jc w:val="right"/>
      </w:pPr>
      <w:r>
        <w:t>муниципальных округов и городских округов, городских</w:t>
      </w:r>
    </w:p>
    <w:p w:rsidR="00433A4B" w:rsidRDefault="00433A4B">
      <w:pPr>
        <w:pStyle w:val="ConsPlusNormal"/>
        <w:jc w:val="right"/>
      </w:pPr>
      <w:r>
        <w:t>и сельских поселений Архангельской области на обустройство</w:t>
      </w:r>
    </w:p>
    <w:p w:rsidR="00433A4B" w:rsidRDefault="00433A4B">
      <w:pPr>
        <w:pStyle w:val="ConsPlusNormal"/>
        <w:jc w:val="right"/>
      </w:pPr>
      <w:r>
        <w:t>и модернизацию объектов городской инфраструктуры, парковых</w:t>
      </w:r>
    </w:p>
    <w:p w:rsidR="00433A4B" w:rsidRDefault="00433A4B">
      <w:pPr>
        <w:pStyle w:val="ConsPlusNormal"/>
        <w:jc w:val="right"/>
      </w:pPr>
      <w:r>
        <w:t>и рекреационных зон для занятий физической культурой</w:t>
      </w:r>
    </w:p>
    <w:p w:rsidR="00433A4B" w:rsidRDefault="00433A4B">
      <w:pPr>
        <w:pStyle w:val="ConsPlusNormal"/>
        <w:jc w:val="right"/>
      </w:pPr>
      <w:r>
        <w:t>и спортом</w:t>
      </w:r>
    </w:p>
    <w:p w:rsidR="00433A4B" w:rsidRDefault="00433A4B">
      <w:pPr>
        <w:pStyle w:val="ConsPlusNormal"/>
        <w:jc w:val="both"/>
      </w:pPr>
    </w:p>
    <w:p w:rsidR="00433A4B" w:rsidRDefault="00433A4B">
      <w:pPr>
        <w:pStyle w:val="ConsPlusTitle"/>
        <w:jc w:val="center"/>
      </w:pPr>
      <w:bookmarkStart w:id="211" w:name="P7353"/>
      <w:bookmarkEnd w:id="211"/>
      <w:r>
        <w:t>КРИТЕРИИ</w:t>
      </w:r>
    </w:p>
    <w:p w:rsidR="00433A4B" w:rsidRDefault="00433A4B">
      <w:pPr>
        <w:pStyle w:val="ConsPlusTitle"/>
        <w:jc w:val="center"/>
      </w:pPr>
      <w:r>
        <w:t>оценки конкурсной документации</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388">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25.10.2021 N 584-пп)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871"/>
        <w:gridCol w:w="918"/>
      </w:tblGrid>
      <w:tr w:rsidR="00433A4B">
        <w:tc>
          <w:tcPr>
            <w:tcW w:w="6236" w:type="dxa"/>
          </w:tcPr>
          <w:p w:rsidR="00433A4B" w:rsidRDefault="00433A4B">
            <w:pPr>
              <w:pStyle w:val="ConsPlusNormal"/>
              <w:jc w:val="center"/>
            </w:pPr>
            <w:r>
              <w:t>Наименование критерия</w:t>
            </w:r>
          </w:p>
        </w:tc>
        <w:tc>
          <w:tcPr>
            <w:tcW w:w="1871" w:type="dxa"/>
          </w:tcPr>
          <w:p w:rsidR="00433A4B" w:rsidRDefault="00433A4B">
            <w:pPr>
              <w:pStyle w:val="ConsPlusNormal"/>
              <w:jc w:val="center"/>
            </w:pPr>
            <w:r>
              <w:t>Диапазон значений</w:t>
            </w:r>
          </w:p>
        </w:tc>
        <w:tc>
          <w:tcPr>
            <w:tcW w:w="918" w:type="dxa"/>
          </w:tcPr>
          <w:p w:rsidR="00433A4B" w:rsidRDefault="00433A4B">
            <w:pPr>
              <w:pStyle w:val="ConsPlusNormal"/>
              <w:jc w:val="center"/>
            </w:pPr>
            <w:r>
              <w:t>Оценка</w:t>
            </w:r>
          </w:p>
        </w:tc>
      </w:tr>
      <w:tr w:rsidR="00433A4B">
        <w:tc>
          <w:tcPr>
            <w:tcW w:w="6236" w:type="dxa"/>
            <w:vMerge w:val="restart"/>
          </w:tcPr>
          <w:p w:rsidR="00433A4B" w:rsidRDefault="00433A4B">
            <w:pPr>
              <w:pStyle w:val="ConsPlusNormal"/>
            </w:pPr>
            <w:r>
              <w:t>1. Стоимость имеющегося оборудования, включая спортивное покрытие, предназначенного для спортивного объекта (тыс. рублей)</w:t>
            </w:r>
          </w:p>
        </w:tc>
        <w:tc>
          <w:tcPr>
            <w:tcW w:w="1871" w:type="dxa"/>
          </w:tcPr>
          <w:p w:rsidR="00433A4B" w:rsidRDefault="00433A4B">
            <w:pPr>
              <w:pStyle w:val="ConsPlusNormal"/>
              <w:jc w:val="center"/>
            </w:pPr>
            <w:r>
              <w:t>До 100,0</w:t>
            </w:r>
          </w:p>
        </w:tc>
        <w:tc>
          <w:tcPr>
            <w:tcW w:w="918" w:type="dxa"/>
          </w:tcPr>
          <w:p w:rsidR="00433A4B" w:rsidRDefault="00433A4B">
            <w:pPr>
              <w:pStyle w:val="ConsPlusNormal"/>
              <w:jc w:val="center"/>
            </w:pPr>
            <w:r>
              <w:t>1</w:t>
            </w:r>
          </w:p>
        </w:tc>
      </w:tr>
      <w:tr w:rsidR="00433A4B">
        <w:tc>
          <w:tcPr>
            <w:tcW w:w="6236" w:type="dxa"/>
            <w:vMerge/>
          </w:tcPr>
          <w:p w:rsidR="00433A4B" w:rsidRDefault="00433A4B">
            <w:pPr>
              <w:pStyle w:val="ConsPlusNormal"/>
            </w:pPr>
          </w:p>
        </w:tc>
        <w:tc>
          <w:tcPr>
            <w:tcW w:w="1871" w:type="dxa"/>
          </w:tcPr>
          <w:p w:rsidR="00433A4B" w:rsidRDefault="00433A4B">
            <w:pPr>
              <w:pStyle w:val="ConsPlusNormal"/>
              <w:jc w:val="center"/>
            </w:pPr>
            <w:r>
              <w:t>100,0 - 300,0</w:t>
            </w:r>
          </w:p>
        </w:tc>
        <w:tc>
          <w:tcPr>
            <w:tcW w:w="918" w:type="dxa"/>
          </w:tcPr>
          <w:p w:rsidR="00433A4B" w:rsidRDefault="00433A4B">
            <w:pPr>
              <w:pStyle w:val="ConsPlusNormal"/>
              <w:jc w:val="center"/>
            </w:pPr>
            <w:r>
              <w:t>2</w:t>
            </w:r>
          </w:p>
        </w:tc>
      </w:tr>
      <w:tr w:rsidR="00433A4B">
        <w:tc>
          <w:tcPr>
            <w:tcW w:w="6236" w:type="dxa"/>
            <w:vMerge/>
          </w:tcPr>
          <w:p w:rsidR="00433A4B" w:rsidRDefault="00433A4B">
            <w:pPr>
              <w:pStyle w:val="ConsPlusNormal"/>
            </w:pPr>
          </w:p>
        </w:tc>
        <w:tc>
          <w:tcPr>
            <w:tcW w:w="1871" w:type="dxa"/>
          </w:tcPr>
          <w:p w:rsidR="00433A4B" w:rsidRDefault="00433A4B">
            <w:pPr>
              <w:pStyle w:val="ConsPlusNormal"/>
              <w:jc w:val="center"/>
            </w:pPr>
            <w:r>
              <w:t>Более 300,0</w:t>
            </w:r>
          </w:p>
        </w:tc>
        <w:tc>
          <w:tcPr>
            <w:tcW w:w="918" w:type="dxa"/>
          </w:tcPr>
          <w:p w:rsidR="00433A4B" w:rsidRDefault="00433A4B">
            <w:pPr>
              <w:pStyle w:val="ConsPlusNormal"/>
              <w:jc w:val="center"/>
            </w:pPr>
            <w:r>
              <w:t>3</w:t>
            </w:r>
          </w:p>
        </w:tc>
      </w:tr>
      <w:tr w:rsidR="00433A4B">
        <w:tc>
          <w:tcPr>
            <w:tcW w:w="9025" w:type="dxa"/>
            <w:gridSpan w:val="3"/>
          </w:tcPr>
          <w:p w:rsidR="00433A4B" w:rsidRDefault="00433A4B">
            <w:pPr>
              <w:pStyle w:val="ConsPlusNormal"/>
            </w:pPr>
            <w:r>
              <w:t>2. Объем средств, предусмотренных в местном бюджете на обустройство спортивного объекта (процентов от сметной стоимости):</w:t>
            </w:r>
          </w:p>
        </w:tc>
      </w:tr>
      <w:tr w:rsidR="00433A4B">
        <w:tc>
          <w:tcPr>
            <w:tcW w:w="8107" w:type="dxa"/>
            <w:gridSpan w:val="2"/>
          </w:tcPr>
          <w:p w:rsidR="00433A4B" w:rsidRDefault="00433A4B">
            <w:pPr>
              <w:pStyle w:val="ConsPlusNormal"/>
            </w:pPr>
            <w:r>
              <w:t>объем софинансирования за счет средств местного бюджета не позволяет снизить предельный уровень софинансирования из областного бюджета</w:t>
            </w:r>
          </w:p>
        </w:tc>
        <w:tc>
          <w:tcPr>
            <w:tcW w:w="918" w:type="dxa"/>
          </w:tcPr>
          <w:p w:rsidR="00433A4B" w:rsidRDefault="00433A4B">
            <w:pPr>
              <w:pStyle w:val="ConsPlusNormal"/>
              <w:jc w:val="center"/>
            </w:pPr>
            <w:r>
              <w:t>0</w:t>
            </w:r>
          </w:p>
        </w:tc>
      </w:tr>
      <w:tr w:rsidR="00433A4B">
        <w:tc>
          <w:tcPr>
            <w:tcW w:w="8107" w:type="dxa"/>
            <w:gridSpan w:val="2"/>
          </w:tcPr>
          <w:p w:rsidR="00433A4B" w:rsidRDefault="00433A4B">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&gt; 0 &lt; = 10 процентов</w:t>
            </w:r>
          </w:p>
        </w:tc>
        <w:tc>
          <w:tcPr>
            <w:tcW w:w="918" w:type="dxa"/>
          </w:tcPr>
          <w:p w:rsidR="00433A4B" w:rsidRDefault="00433A4B">
            <w:pPr>
              <w:pStyle w:val="ConsPlusNormal"/>
              <w:jc w:val="center"/>
            </w:pPr>
            <w:r>
              <w:t>1</w:t>
            </w:r>
          </w:p>
        </w:tc>
      </w:tr>
      <w:tr w:rsidR="00433A4B">
        <w:tc>
          <w:tcPr>
            <w:tcW w:w="8107" w:type="dxa"/>
            <w:gridSpan w:val="2"/>
          </w:tcPr>
          <w:p w:rsidR="00433A4B" w:rsidRDefault="00433A4B">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&gt; 10 &lt; = 20 процентов</w:t>
            </w:r>
          </w:p>
        </w:tc>
        <w:tc>
          <w:tcPr>
            <w:tcW w:w="918" w:type="dxa"/>
          </w:tcPr>
          <w:p w:rsidR="00433A4B" w:rsidRDefault="00433A4B">
            <w:pPr>
              <w:pStyle w:val="ConsPlusNormal"/>
              <w:jc w:val="center"/>
            </w:pPr>
            <w:r>
              <w:t>2</w:t>
            </w:r>
          </w:p>
        </w:tc>
      </w:tr>
      <w:tr w:rsidR="00433A4B">
        <w:tc>
          <w:tcPr>
            <w:tcW w:w="8107" w:type="dxa"/>
            <w:gridSpan w:val="2"/>
          </w:tcPr>
          <w:p w:rsidR="00433A4B" w:rsidRDefault="00433A4B">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на &gt; 20 &lt; = 30 процентов</w:t>
            </w:r>
          </w:p>
        </w:tc>
        <w:tc>
          <w:tcPr>
            <w:tcW w:w="918" w:type="dxa"/>
          </w:tcPr>
          <w:p w:rsidR="00433A4B" w:rsidRDefault="00433A4B">
            <w:pPr>
              <w:pStyle w:val="ConsPlusNormal"/>
              <w:jc w:val="center"/>
            </w:pPr>
            <w:r>
              <w:t>3</w:t>
            </w:r>
          </w:p>
        </w:tc>
      </w:tr>
      <w:tr w:rsidR="00433A4B">
        <w:tc>
          <w:tcPr>
            <w:tcW w:w="8107" w:type="dxa"/>
            <w:gridSpan w:val="2"/>
          </w:tcPr>
          <w:p w:rsidR="00433A4B" w:rsidRDefault="00433A4B">
            <w:pPr>
              <w:pStyle w:val="ConsPlusNormal"/>
            </w:pPr>
            <w:r>
              <w:t>объем софинансирования за счет средств местного бюджета позволяет снизить предельный уровень софинансирования из областного бюджета более чем на 30 процентов</w:t>
            </w:r>
          </w:p>
        </w:tc>
        <w:tc>
          <w:tcPr>
            <w:tcW w:w="918" w:type="dxa"/>
          </w:tcPr>
          <w:p w:rsidR="00433A4B" w:rsidRDefault="00433A4B">
            <w:pPr>
              <w:pStyle w:val="ConsPlusNormal"/>
              <w:jc w:val="center"/>
            </w:pPr>
            <w:r>
              <w:t>4</w:t>
            </w:r>
          </w:p>
        </w:tc>
      </w:tr>
      <w:tr w:rsidR="00433A4B">
        <w:tc>
          <w:tcPr>
            <w:tcW w:w="6236" w:type="dxa"/>
            <w:vMerge w:val="restart"/>
          </w:tcPr>
          <w:p w:rsidR="00433A4B" w:rsidRDefault="00433A4B">
            <w:pPr>
              <w:pStyle w:val="ConsPlusNormal"/>
            </w:pPr>
            <w:r>
              <w:lastRenderedPageBreak/>
              <w:t>3. Привлечение внебюджетных средств по соглашению с муниципальным образованием Архангельской области</w:t>
            </w:r>
          </w:p>
        </w:tc>
        <w:tc>
          <w:tcPr>
            <w:tcW w:w="1871" w:type="dxa"/>
          </w:tcPr>
          <w:p w:rsidR="00433A4B" w:rsidRDefault="00433A4B">
            <w:pPr>
              <w:pStyle w:val="ConsPlusNormal"/>
              <w:jc w:val="center"/>
            </w:pPr>
            <w:r>
              <w:t>Отсутствие</w:t>
            </w:r>
          </w:p>
        </w:tc>
        <w:tc>
          <w:tcPr>
            <w:tcW w:w="918" w:type="dxa"/>
          </w:tcPr>
          <w:p w:rsidR="00433A4B" w:rsidRDefault="00433A4B">
            <w:pPr>
              <w:pStyle w:val="ConsPlusNormal"/>
              <w:jc w:val="center"/>
            </w:pPr>
            <w:r>
              <w:t>0</w:t>
            </w:r>
          </w:p>
        </w:tc>
      </w:tr>
      <w:tr w:rsidR="00433A4B">
        <w:tc>
          <w:tcPr>
            <w:tcW w:w="6236" w:type="dxa"/>
            <w:vMerge/>
          </w:tcPr>
          <w:p w:rsidR="00433A4B" w:rsidRDefault="00433A4B">
            <w:pPr>
              <w:pStyle w:val="ConsPlusNormal"/>
            </w:pPr>
          </w:p>
        </w:tc>
        <w:tc>
          <w:tcPr>
            <w:tcW w:w="1871" w:type="dxa"/>
          </w:tcPr>
          <w:p w:rsidR="00433A4B" w:rsidRDefault="00433A4B">
            <w:pPr>
              <w:pStyle w:val="ConsPlusNormal"/>
              <w:jc w:val="center"/>
            </w:pPr>
            <w:r>
              <w:t>Наличие</w:t>
            </w:r>
          </w:p>
        </w:tc>
        <w:tc>
          <w:tcPr>
            <w:tcW w:w="918" w:type="dxa"/>
          </w:tcPr>
          <w:p w:rsidR="00433A4B" w:rsidRDefault="00433A4B">
            <w:pPr>
              <w:pStyle w:val="ConsPlusNormal"/>
              <w:jc w:val="center"/>
            </w:pPr>
            <w:r>
              <w:t>2</w:t>
            </w:r>
          </w:p>
        </w:tc>
      </w:tr>
      <w:tr w:rsidR="00433A4B">
        <w:tc>
          <w:tcPr>
            <w:tcW w:w="6236" w:type="dxa"/>
            <w:vMerge w:val="restart"/>
          </w:tcPr>
          <w:p w:rsidR="00433A4B" w:rsidRDefault="00433A4B">
            <w:pPr>
              <w:pStyle w:val="ConsPlusNormal"/>
            </w:pPr>
            <w:r>
              <w:t>4. Передача спортивного объекта на праве хозяйственного ведения или оперативного управления муниципальному учреждению</w:t>
            </w:r>
          </w:p>
        </w:tc>
        <w:tc>
          <w:tcPr>
            <w:tcW w:w="1871" w:type="dxa"/>
          </w:tcPr>
          <w:p w:rsidR="00433A4B" w:rsidRDefault="00433A4B">
            <w:pPr>
              <w:pStyle w:val="ConsPlusNormal"/>
              <w:jc w:val="center"/>
            </w:pPr>
            <w:r>
              <w:t>Физкультурно-спортивной направленности</w:t>
            </w:r>
          </w:p>
        </w:tc>
        <w:tc>
          <w:tcPr>
            <w:tcW w:w="918" w:type="dxa"/>
          </w:tcPr>
          <w:p w:rsidR="00433A4B" w:rsidRDefault="00433A4B">
            <w:pPr>
              <w:pStyle w:val="ConsPlusNormal"/>
              <w:jc w:val="center"/>
            </w:pPr>
            <w:r>
              <w:t>2</w:t>
            </w:r>
          </w:p>
        </w:tc>
      </w:tr>
      <w:tr w:rsidR="00433A4B">
        <w:tc>
          <w:tcPr>
            <w:tcW w:w="6236" w:type="dxa"/>
            <w:vMerge/>
          </w:tcPr>
          <w:p w:rsidR="00433A4B" w:rsidRDefault="00433A4B">
            <w:pPr>
              <w:pStyle w:val="ConsPlusNormal"/>
            </w:pPr>
          </w:p>
        </w:tc>
        <w:tc>
          <w:tcPr>
            <w:tcW w:w="1871" w:type="dxa"/>
          </w:tcPr>
          <w:p w:rsidR="00433A4B" w:rsidRDefault="00433A4B">
            <w:pPr>
              <w:pStyle w:val="ConsPlusNormal"/>
              <w:jc w:val="center"/>
            </w:pPr>
            <w:r>
              <w:t>Иным учреждениям</w:t>
            </w:r>
          </w:p>
        </w:tc>
        <w:tc>
          <w:tcPr>
            <w:tcW w:w="918" w:type="dxa"/>
          </w:tcPr>
          <w:p w:rsidR="00433A4B" w:rsidRDefault="00433A4B">
            <w:pPr>
              <w:pStyle w:val="ConsPlusNormal"/>
              <w:jc w:val="center"/>
            </w:pPr>
            <w:r>
              <w:t>0</w:t>
            </w:r>
          </w:p>
        </w:tc>
      </w:tr>
      <w:tr w:rsidR="00433A4B">
        <w:tc>
          <w:tcPr>
            <w:tcW w:w="6236" w:type="dxa"/>
          </w:tcPr>
          <w:p w:rsidR="00433A4B" w:rsidRDefault="00433A4B">
            <w:pPr>
              <w:pStyle w:val="ConsPlusNormal"/>
            </w:pPr>
            <w:r>
              <w:t>5. Обоснование и эффективность реализации мероприятия по обустройству спортивного объекта, в том числе:</w:t>
            </w:r>
          </w:p>
        </w:tc>
        <w:tc>
          <w:tcPr>
            <w:tcW w:w="1871" w:type="dxa"/>
          </w:tcPr>
          <w:p w:rsidR="00433A4B" w:rsidRDefault="00433A4B">
            <w:pPr>
              <w:pStyle w:val="ConsPlusNormal"/>
            </w:pPr>
          </w:p>
        </w:tc>
        <w:tc>
          <w:tcPr>
            <w:tcW w:w="918" w:type="dxa"/>
          </w:tcPr>
          <w:p w:rsidR="00433A4B" w:rsidRDefault="00433A4B">
            <w:pPr>
              <w:pStyle w:val="ConsPlusNormal"/>
            </w:pPr>
          </w:p>
        </w:tc>
      </w:tr>
      <w:tr w:rsidR="00433A4B">
        <w:tc>
          <w:tcPr>
            <w:tcW w:w="6236" w:type="dxa"/>
            <w:vMerge w:val="restart"/>
          </w:tcPr>
          <w:p w:rsidR="00433A4B" w:rsidRDefault="00433A4B">
            <w:pPr>
              <w:pStyle w:val="ConsPlusNormal"/>
            </w:pPr>
            <w:r>
              <w:t>пропускная способность объекта (человек)</w:t>
            </w:r>
          </w:p>
        </w:tc>
        <w:tc>
          <w:tcPr>
            <w:tcW w:w="1871" w:type="dxa"/>
          </w:tcPr>
          <w:p w:rsidR="00433A4B" w:rsidRDefault="00433A4B">
            <w:pPr>
              <w:pStyle w:val="ConsPlusNormal"/>
              <w:jc w:val="center"/>
            </w:pPr>
            <w:r>
              <w:t>До 10</w:t>
            </w:r>
          </w:p>
        </w:tc>
        <w:tc>
          <w:tcPr>
            <w:tcW w:w="918" w:type="dxa"/>
          </w:tcPr>
          <w:p w:rsidR="00433A4B" w:rsidRDefault="00433A4B">
            <w:pPr>
              <w:pStyle w:val="ConsPlusNormal"/>
              <w:jc w:val="center"/>
            </w:pPr>
            <w:r>
              <w:t>0</w:t>
            </w:r>
          </w:p>
        </w:tc>
      </w:tr>
      <w:tr w:rsidR="00433A4B">
        <w:tc>
          <w:tcPr>
            <w:tcW w:w="6236" w:type="dxa"/>
            <w:vMerge/>
          </w:tcPr>
          <w:p w:rsidR="00433A4B" w:rsidRDefault="00433A4B">
            <w:pPr>
              <w:pStyle w:val="ConsPlusNormal"/>
            </w:pPr>
          </w:p>
        </w:tc>
        <w:tc>
          <w:tcPr>
            <w:tcW w:w="1871" w:type="dxa"/>
          </w:tcPr>
          <w:p w:rsidR="00433A4B" w:rsidRDefault="00433A4B">
            <w:pPr>
              <w:pStyle w:val="ConsPlusNormal"/>
              <w:jc w:val="center"/>
            </w:pPr>
            <w:r>
              <w:t>10 и более</w:t>
            </w:r>
          </w:p>
        </w:tc>
        <w:tc>
          <w:tcPr>
            <w:tcW w:w="918" w:type="dxa"/>
          </w:tcPr>
          <w:p w:rsidR="00433A4B" w:rsidRDefault="00433A4B">
            <w:pPr>
              <w:pStyle w:val="ConsPlusNormal"/>
              <w:jc w:val="center"/>
            </w:pPr>
            <w:r>
              <w:t>1</w:t>
            </w:r>
          </w:p>
        </w:tc>
      </w:tr>
      <w:tr w:rsidR="00433A4B">
        <w:tc>
          <w:tcPr>
            <w:tcW w:w="6236" w:type="dxa"/>
            <w:vMerge w:val="restart"/>
          </w:tcPr>
          <w:p w:rsidR="00433A4B" w:rsidRDefault="00433A4B">
            <w:pPr>
              <w:pStyle w:val="ConsPlusNormal"/>
            </w:pPr>
            <w:r>
              <w:t>использование спортивного объекта</w:t>
            </w:r>
          </w:p>
        </w:tc>
        <w:tc>
          <w:tcPr>
            <w:tcW w:w="1871" w:type="dxa"/>
          </w:tcPr>
          <w:p w:rsidR="00433A4B" w:rsidRDefault="00433A4B">
            <w:pPr>
              <w:pStyle w:val="ConsPlusNormal"/>
              <w:jc w:val="center"/>
            </w:pPr>
            <w:r>
              <w:t>Сезонное</w:t>
            </w:r>
          </w:p>
        </w:tc>
        <w:tc>
          <w:tcPr>
            <w:tcW w:w="918" w:type="dxa"/>
          </w:tcPr>
          <w:p w:rsidR="00433A4B" w:rsidRDefault="00433A4B">
            <w:pPr>
              <w:pStyle w:val="ConsPlusNormal"/>
              <w:jc w:val="center"/>
            </w:pPr>
            <w:r>
              <w:t>0</w:t>
            </w:r>
          </w:p>
        </w:tc>
      </w:tr>
      <w:tr w:rsidR="00433A4B">
        <w:tc>
          <w:tcPr>
            <w:tcW w:w="6236" w:type="dxa"/>
            <w:vMerge/>
          </w:tcPr>
          <w:p w:rsidR="00433A4B" w:rsidRDefault="00433A4B">
            <w:pPr>
              <w:pStyle w:val="ConsPlusNormal"/>
            </w:pPr>
          </w:p>
        </w:tc>
        <w:tc>
          <w:tcPr>
            <w:tcW w:w="1871" w:type="dxa"/>
          </w:tcPr>
          <w:p w:rsidR="00433A4B" w:rsidRDefault="00433A4B">
            <w:pPr>
              <w:pStyle w:val="ConsPlusNormal"/>
              <w:jc w:val="center"/>
            </w:pPr>
            <w:r>
              <w:t>Круглогодичное</w:t>
            </w:r>
          </w:p>
        </w:tc>
        <w:tc>
          <w:tcPr>
            <w:tcW w:w="918" w:type="dxa"/>
          </w:tcPr>
          <w:p w:rsidR="00433A4B" w:rsidRDefault="00433A4B">
            <w:pPr>
              <w:pStyle w:val="ConsPlusNormal"/>
              <w:jc w:val="center"/>
            </w:pPr>
            <w:r>
              <w:t>1</w:t>
            </w:r>
          </w:p>
        </w:tc>
      </w:tr>
      <w:tr w:rsidR="00433A4B">
        <w:tc>
          <w:tcPr>
            <w:tcW w:w="6236" w:type="dxa"/>
            <w:vMerge w:val="restart"/>
          </w:tcPr>
          <w:p w:rsidR="00433A4B" w:rsidRDefault="00433A4B">
            <w:pPr>
              <w:pStyle w:val="ConsPlusNormal"/>
            </w:pPr>
            <w:r>
              <w:t>применение современных технологий, установка современного оборудования</w:t>
            </w:r>
          </w:p>
        </w:tc>
        <w:tc>
          <w:tcPr>
            <w:tcW w:w="1871" w:type="dxa"/>
          </w:tcPr>
          <w:p w:rsidR="00433A4B" w:rsidRDefault="00433A4B">
            <w:pPr>
              <w:pStyle w:val="ConsPlusNormal"/>
              <w:jc w:val="center"/>
            </w:pPr>
            <w:r>
              <w:t>Отсутствие</w:t>
            </w:r>
          </w:p>
        </w:tc>
        <w:tc>
          <w:tcPr>
            <w:tcW w:w="918" w:type="dxa"/>
          </w:tcPr>
          <w:p w:rsidR="00433A4B" w:rsidRDefault="00433A4B">
            <w:pPr>
              <w:pStyle w:val="ConsPlusNormal"/>
              <w:jc w:val="center"/>
            </w:pPr>
            <w:r>
              <w:t>0</w:t>
            </w:r>
          </w:p>
        </w:tc>
      </w:tr>
      <w:tr w:rsidR="00433A4B">
        <w:tc>
          <w:tcPr>
            <w:tcW w:w="6236" w:type="dxa"/>
            <w:vMerge/>
          </w:tcPr>
          <w:p w:rsidR="00433A4B" w:rsidRDefault="00433A4B">
            <w:pPr>
              <w:pStyle w:val="ConsPlusNormal"/>
            </w:pPr>
          </w:p>
        </w:tc>
        <w:tc>
          <w:tcPr>
            <w:tcW w:w="1871" w:type="dxa"/>
          </w:tcPr>
          <w:p w:rsidR="00433A4B" w:rsidRDefault="00433A4B">
            <w:pPr>
              <w:pStyle w:val="ConsPlusNormal"/>
              <w:jc w:val="center"/>
            </w:pPr>
            <w:r>
              <w:t>Наличие</w:t>
            </w:r>
          </w:p>
        </w:tc>
        <w:tc>
          <w:tcPr>
            <w:tcW w:w="918" w:type="dxa"/>
          </w:tcPr>
          <w:p w:rsidR="00433A4B" w:rsidRDefault="00433A4B">
            <w:pPr>
              <w:pStyle w:val="ConsPlusNormal"/>
              <w:jc w:val="center"/>
            </w:pPr>
            <w:r>
              <w:t>1</w:t>
            </w:r>
          </w:p>
        </w:tc>
      </w:tr>
      <w:tr w:rsidR="00433A4B">
        <w:tc>
          <w:tcPr>
            <w:tcW w:w="6236" w:type="dxa"/>
            <w:vMerge w:val="restart"/>
          </w:tcPr>
          <w:p w:rsidR="00433A4B" w:rsidRDefault="00433A4B">
            <w:pPr>
              <w:pStyle w:val="ConsPlusNormal"/>
            </w:pPr>
            <w:r>
              <w:t>6. Визуализация представленных проектов (планы, схемы расположения на бумажных и электронных носителях) спортивных объектов</w:t>
            </w:r>
          </w:p>
        </w:tc>
        <w:tc>
          <w:tcPr>
            <w:tcW w:w="1871" w:type="dxa"/>
          </w:tcPr>
          <w:p w:rsidR="00433A4B" w:rsidRDefault="00433A4B">
            <w:pPr>
              <w:pStyle w:val="ConsPlusNormal"/>
              <w:jc w:val="center"/>
            </w:pPr>
            <w:r>
              <w:t>Отсутствие</w:t>
            </w:r>
          </w:p>
        </w:tc>
        <w:tc>
          <w:tcPr>
            <w:tcW w:w="918" w:type="dxa"/>
          </w:tcPr>
          <w:p w:rsidR="00433A4B" w:rsidRDefault="00433A4B">
            <w:pPr>
              <w:pStyle w:val="ConsPlusNormal"/>
              <w:jc w:val="center"/>
            </w:pPr>
            <w:r>
              <w:t>0</w:t>
            </w:r>
          </w:p>
        </w:tc>
      </w:tr>
      <w:tr w:rsidR="00433A4B">
        <w:tc>
          <w:tcPr>
            <w:tcW w:w="6236" w:type="dxa"/>
            <w:vMerge/>
          </w:tcPr>
          <w:p w:rsidR="00433A4B" w:rsidRDefault="00433A4B">
            <w:pPr>
              <w:pStyle w:val="ConsPlusNormal"/>
            </w:pPr>
          </w:p>
        </w:tc>
        <w:tc>
          <w:tcPr>
            <w:tcW w:w="1871" w:type="dxa"/>
          </w:tcPr>
          <w:p w:rsidR="00433A4B" w:rsidRDefault="00433A4B">
            <w:pPr>
              <w:pStyle w:val="ConsPlusNormal"/>
              <w:jc w:val="center"/>
            </w:pPr>
            <w:r>
              <w:t>Наличие</w:t>
            </w:r>
          </w:p>
        </w:tc>
        <w:tc>
          <w:tcPr>
            <w:tcW w:w="918" w:type="dxa"/>
          </w:tcPr>
          <w:p w:rsidR="00433A4B" w:rsidRDefault="00433A4B">
            <w:pPr>
              <w:pStyle w:val="ConsPlusNormal"/>
              <w:jc w:val="center"/>
            </w:pPr>
            <w:r>
              <w:t>1</w:t>
            </w:r>
          </w:p>
        </w:tc>
      </w:tr>
      <w:tr w:rsidR="00433A4B">
        <w:tc>
          <w:tcPr>
            <w:tcW w:w="6236" w:type="dxa"/>
            <w:vMerge w:val="restart"/>
          </w:tcPr>
          <w:p w:rsidR="00433A4B" w:rsidRDefault="00433A4B">
            <w:pPr>
              <w:pStyle w:val="ConsPlusNormal"/>
            </w:pPr>
            <w:r>
              <w:t>7. Обеспечение доступности спортивного объекта для маломобильных групп населения</w:t>
            </w:r>
          </w:p>
        </w:tc>
        <w:tc>
          <w:tcPr>
            <w:tcW w:w="1871" w:type="dxa"/>
          </w:tcPr>
          <w:p w:rsidR="00433A4B" w:rsidRDefault="00433A4B">
            <w:pPr>
              <w:pStyle w:val="ConsPlusNormal"/>
              <w:jc w:val="center"/>
            </w:pPr>
            <w:r>
              <w:t>Отсутствие</w:t>
            </w:r>
          </w:p>
        </w:tc>
        <w:tc>
          <w:tcPr>
            <w:tcW w:w="918" w:type="dxa"/>
          </w:tcPr>
          <w:p w:rsidR="00433A4B" w:rsidRDefault="00433A4B">
            <w:pPr>
              <w:pStyle w:val="ConsPlusNormal"/>
              <w:jc w:val="center"/>
            </w:pPr>
            <w:r>
              <w:t>0</w:t>
            </w:r>
          </w:p>
        </w:tc>
      </w:tr>
      <w:tr w:rsidR="00433A4B">
        <w:tc>
          <w:tcPr>
            <w:tcW w:w="6236" w:type="dxa"/>
            <w:vMerge/>
          </w:tcPr>
          <w:p w:rsidR="00433A4B" w:rsidRDefault="00433A4B">
            <w:pPr>
              <w:pStyle w:val="ConsPlusNormal"/>
            </w:pPr>
          </w:p>
        </w:tc>
        <w:tc>
          <w:tcPr>
            <w:tcW w:w="1871" w:type="dxa"/>
          </w:tcPr>
          <w:p w:rsidR="00433A4B" w:rsidRDefault="00433A4B">
            <w:pPr>
              <w:pStyle w:val="ConsPlusNormal"/>
              <w:jc w:val="center"/>
            </w:pPr>
            <w:r>
              <w:t>Наличие</w:t>
            </w:r>
          </w:p>
        </w:tc>
        <w:tc>
          <w:tcPr>
            <w:tcW w:w="918" w:type="dxa"/>
          </w:tcPr>
          <w:p w:rsidR="00433A4B" w:rsidRDefault="00433A4B">
            <w:pPr>
              <w:pStyle w:val="ConsPlusNormal"/>
              <w:jc w:val="center"/>
            </w:pPr>
            <w:r>
              <w:t>1</w:t>
            </w:r>
          </w:p>
        </w:tc>
      </w:tr>
    </w:tbl>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4</w:t>
      </w:r>
    </w:p>
    <w:p w:rsidR="00433A4B" w:rsidRDefault="00433A4B">
      <w:pPr>
        <w:pStyle w:val="ConsPlusNormal"/>
        <w:jc w:val="right"/>
      </w:pPr>
      <w:r>
        <w:t>к Положению о порядке проведения конкурса</w:t>
      </w:r>
    </w:p>
    <w:p w:rsidR="00433A4B" w:rsidRDefault="00433A4B">
      <w:pPr>
        <w:pStyle w:val="ConsPlusNormal"/>
        <w:jc w:val="right"/>
      </w:pPr>
      <w:r>
        <w:t>на предоставление субсидий бюджетам муниципальных районов,</w:t>
      </w:r>
    </w:p>
    <w:p w:rsidR="00433A4B" w:rsidRDefault="00433A4B">
      <w:pPr>
        <w:pStyle w:val="ConsPlusNormal"/>
        <w:jc w:val="right"/>
      </w:pPr>
      <w:r>
        <w:t>муниципальных округов и городских округов, городских</w:t>
      </w:r>
    </w:p>
    <w:p w:rsidR="00433A4B" w:rsidRDefault="00433A4B">
      <w:pPr>
        <w:pStyle w:val="ConsPlusNormal"/>
        <w:jc w:val="right"/>
      </w:pPr>
      <w:r>
        <w:t>и сельских поселений Архангельской области на обустройство</w:t>
      </w:r>
    </w:p>
    <w:p w:rsidR="00433A4B" w:rsidRDefault="00433A4B">
      <w:pPr>
        <w:pStyle w:val="ConsPlusNormal"/>
        <w:jc w:val="right"/>
      </w:pPr>
      <w:r>
        <w:t>и модернизацию объектов городской инфраструктуры, парковых</w:t>
      </w:r>
    </w:p>
    <w:p w:rsidR="00433A4B" w:rsidRDefault="00433A4B">
      <w:pPr>
        <w:pStyle w:val="ConsPlusNormal"/>
        <w:jc w:val="right"/>
      </w:pPr>
      <w:r>
        <w:t>и рекреационных зон для занятий физической культурой</w:t>
      </w:r>
    </w:p>
    <w:p w:rsidR="00433A4B" w:rsidRDefault="00433A4B">
      <w:pPr>
        <w:pStyle w:val="ConsPlusNormal"/>
        <w:jc w:val="right"/>
      </w:pPr>
      <w:r>
        <w:t>и спортом</w:t>
      </w:r>
    </w:p>
    <w:p w:rsidR="00433A4B" w:rsidRDefault="00433A4B">
      <w:pPr>
        <w:pStyle w:val="ConsPlusNormal"/>
        <w:jc w:val="both"/>
      </w:pPr>
    </w:p>
    <w:p w:rsidR="00433A4B" w:rsidRDefault="00433A4B">
      <w:pPr>
        <w:pStyle w:val="ConsPlusNonformat"/>
        <w:jc w:val="both"/>
      </w:pPr>
      <w:r>
        <w:t xml:space="preserve">                                                                    (форма)</w:t>
      </w:r>
    </w:p>
    <w:p w:rsidR="00433A4B" w:rsidRDefault="00433A4B">
      <w:pPr>
        <w:pStyle w:val="ConsPlusNonformat"/>
        <w:jc w:val="both"/>
      </w:pPr>
    </w:p>
    <w:p w:rsidR="00433A4B" w:rsidRDefault="00433A4B">
      <w:pPr>
        <w:pStyle w:val="ConsPlusNonformat"/>
        <w:jc w:val="both"/>
      </w:pPr>
      <w:r>
        <w:t xml:space="preserve">         _________________________________________________________</w:t>
      </w:r>
    </w:p>
    <w:p w:rsidR="00433A4B" w:rsidRDefault="00433A4B">
      <w:pPr>
        <w:pStyle w:val="ConsPlusNonformat"/>
        <w:jc w:val="both"/>
      </w:pPr>
      <w:r>
        <w:t xml:space="preserve">          (фамилия, имя, отчество (при наличии) члена конкурсной</w:t>
      </w:r>
    </w:p>
    <w:p w:rsidR="00433A4B" w:rsidRDefault="00433A4B">
      <w:pPr>
        <w:pStyle w:val="ConsPlusNonformat"/>
        <w:jc w:val="both"/>
      </w:pPr>
      <w:r>
        <w:t xml:space="preserve">                                 комиссии)</w:t>
      </w:r>
    </w:p>
    <w:p w:rsidR="00433A4B" w:rsidRDefault="00433A4B">
      <w:pPr>
        <w:pStyle w:val="ConsPlusNonformat"/>
        <w:jc w:val="both"/>
      </w:pPr>
    </w:p>
    <w:p w:rsidR="00433A4B" w:rsidRDefault="00433A4B">
      <w:pPr>
        <w:pStyle w:val="ConsPlusNonformat"/>
        <w:jc w:val="both"/>
      </w:pPr>
      <w:bookmarkStart w:id="212" w:name="P7438"/>
      <w:bookmarkEnd w:id="212"/>
      <w:r>
        <w:t xml:space="preserve">                                   ЛИСТ</w:t>
      </w:r>
    </w:p>
    <w:p w:rsidR="00433A4B" w:rsidRDefault="00433A4B">
      <w:pPr>
        <w:pStyle w:val="ConsPlusNonformat"/>
        <w:jc w:val="both"/>
      </w:pPr>
      <w:r>
        <w:t xml:space="preserve">                      оценки конкурсной документации</w:t>
      </w:r>
    </w:p>
    <w:p w:rsidR="00433A4B" w:rsidRDefault="00433A4B">
      <w:pPr>
        <w:pStyle w:val="ConsPlusNormal"/>
        <w:jc w:val="both"/>
      </w:pPr>
    </w:p>
    <w:p w:rsidR="00433A4B" w:rsidRDefault="00433A4B">
      <w:pPr>
        <w:pStyle w:val="ConsPlusNormal"/>
        <w:sectPr w:rsidR="00433A4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2268"/>
        <w:gridCol w:w="1416"/>
        <w:gridCol w:w="1417"/>
        <w:gridCol w:w="509"/>
        <w:gridCol w:w="509"/>
        <w:gridCol w:w="509"/>
        <w:gridCol w:w="509"/>
        <w:gridCol w:w="509"/>
        <w:gridCol w:w="509"/>
        <w:gridCol w:w="509"/>
        <w:gridCol w:w="510"/>
        <w:gridCol w:w="1134"/>
      </w:tblGrid>
      <w:tr w:rsidR="00433A4B">
        <w:tc>
          <w:tcPr>
            <w:tcW w:w="456" w:type="dxa"/>
            <w:vMerge w:val="restart"/>
          </w:tcPr>
          <w:p w:rsidR="00433A4B" w:rsidRDefault="00433A4B">
            <w:pPr>
              <w:pStyle w:val="ConsPlusNormal"/>
              <w:jc w:val="center"/>
            </w:pPr>
            <w:r>
              <w:lastRenderedPageBreak/>
              <w:t>N п/п</w:t>
            </w:r>
          </w:p>
        </w:tc>
        <w:tc>
          <w:tcPr>
            <w:tcW w:w="2268" w:type="dxa"/>
            <w:vMerge w:val="restart"/>
          </w:tcPr>
          <w:p w:rsidR="00433A4B" w:rsidRDefault="00433A4B">
            <w:pPr>
              <w:pStyle w:val="ConsPlusNormal"/>
              <w:jc w:val="center"/>
            </w:pPr>
            <w:r>
              <w:t>Муниципальное образование Архангельской области</w:t>
            </w:r>
          </w:p>
        </w:tc>
        <w:tc>
          <w:tcPr>
            <w:tcW w:w="1416" w:type="dxa"/>
            <w:vMerge w:val="restart"/>
          </w:tcPr>
          <w:p w:rsidR="00433A4B" w:rsidRDefault="00433A4B">
            <w:pPr>
              <w:pStyle w:val="ConsPlusNormal"/>
              <w:jc w:val="center"/>
            </w:pPr>
            <w:r>
              <w:t>Тип спортивного сооружения</w:t>
            </w:r>
          </w:p>
        </w:tc>
        <w:tc>
          <w:tcPr>
            <w:tcW w:w="1417" w:type="dxa"/>
            <w:vMerge w:val="restart"/>
          </w:tcPr>
          <w:p w:rsidR="00433A4B" w:rsidRDefault="00433A4B">
            <w:pPr>
              <w:pStyle w:val="ConsPlusNormal"/>
              <w:jc w:val="center"/>
            </w:pPr>
            <w:r>
              <w:t>Адрес спортивного сооружения</w:t>
            </w:r>
          </w:p>
        </w:tc>
        <w:tc>
          <w:tcPr>
            <w:tcW w:w="4073" w:type="dxa"/>
            <w:gridSpan w:val="8"/>
          </w:tcPr>
          <w:p w:rsidR="00433A4B" w:rsidRDefault="00433A4B">
            <w:pPr>
              <w:pStyle w:val="ConsPlusNormal"/>
              <w:jc w:val="center"/>
            </w:pPr>
            <w:r>
              <w:t>Номер критерия</w:t>
            </w:r>
          </w:p>
        </w:tc>
        <w:tc>
          <w:tcPr>
            <w:tcW w:w="1134" w:type="dxa"/>
            <w:vMerge w:val="restart"/>
          </w:tcPr>
          <w:p w:rsidR="00433A4B" w:rsidRDefault="00433A4B">
            <w:pPr>
              <w:pStyle w:val="ConsPlusNormal"/>
              <w:jc w:val="center"/>
            </w:pPr>
            <w:r>
              <w:t>Итого</w:t>
            </w:r>
          </w:p>
        </w:tc>
      </w:tr>
      <w:tr w:rsidR="00433A4B">
        <w:tc>
          <w:tcPr>
            <w:tcW w:w="456" w:type="dxa"/>
            <w:vMerge/>
          </w:tcPr>
          <w:p w:rsidR="00433A4B" w:rsidRDefault="00433A4B">
            <w:pPr>
              <w:pStyle w:val="ConsPlusNormal"/>
            </w:pPr>
          </w:p>
        </w:tc>
        <w:tc>
          <w:tcPr>
            <w:tcW w:w="2268" w:type="dxa"/>
            <w:vMerge/>
          </w:tcPr>
          <w:p w:rsidR="00433A4B" w:rsidRDefault="00433A4B">
            <w:pPr>
              <w:pStyle w:val="ConsPlusNormal"/>
            </w:pPr>
          </w:p>
        </w:tc>
        <w:tc>
          <w:tcPr>
            <w:tcW w:w="1416" w:type="dxa"/>
            <w:vMerge/>
          </w:tcPr>
          <w:p w:rsidR="00433A4B" w:rsidRDefault="00433A4B">
            <w:pPr>
              <w:pStyle w:val="ConsPlusNormal"/>
            </w:pPr>
          </w:p>
        </w:tc>
        <w:tc>
          <w:tcPr>
            <w:tcW w:w="1417" w:type="dxa"/>
            <w:vMerge/>
          </w:tcPr>
          <w:p w:rsidR="00433A4B" w:rsidRDefault="00433A4B">
            <w:pPr>
              <w:pStyle w:val="ConsPlusNormal"/>
            </w:pPr>
          </w:p>
        </w:tc>
        <w:tc>
          <w:tcPr>
            <w:tcW w:w="509" w:type="dxa"/>
          </w:tcPr>
          <w:p w:rsidR="00433A4B" w:rsidRDefault="00433A4B">
            <w:pPr>
              <w:pStyle w:val="ConsPlusNormal"/>
              <w:jc w:val="center"/>
            </w:pPr>
            <w:r>
              <w:t>1</w:t>
            </w:r>
          </w:p>
        </w:tc>
        <w:tc>
          <w:tcPr>
            <w:tcW w:w="509" w:type="dxa"/>
          </w:tcPr>
          <w:p w:rsidR="00433A4B" w:rsidRDefault="00433A4B">
            <w:pPr>
              <w:pStyle w:val="ConsPlusNormal"/>
              <w:jc w:val="center"/>
            </w:pPr>
            <w:r>
              <w:t>2</w:t>
            </w:r>
          </w:p>
        </w:tc>
        <w:tc>
          <w:tcPr>
            <w:tcW w:w="509" w:type="dxa"/>
          </w:tcPr>
          <w:p w:rsidR="00433A4B" w:rsidRDefault="00433A4B">
            <w:pPr>
              <w:pStyle w:val="ConsPlusNormal"/>
              <w:jc w:val="center"/>
            </w:pPr>
            <w:r>
              <w:t>3</w:t>
            </w:r>
          </w:p>
        </w:tc>
        <w:tc>
          <w:tcPr>
            <w:tcW w:w="509" w:type="dxa"/>
          </w:tcPr>
          <w:p w:rsidR="00433A4B" w:rsidRDefault="00433A4B">
            <w:pPr>
              <w:pStyle w:val="ConsPlusNormal"/>
              <w:jc w:val="center"/>
            </w:pPr>
            <w:r>
              <w:t>4</w:t>
            </w:r>
          </w:p>
        </w:tc>
        <w:tc>
          <w:tcPr>
            <w:tcW w:w="509" w:type="dxa"/>
          </w:tcPr>
          <w:p w:rsidR="00433A4B" w:rsidRDefault="00433A4B">
            <w:pPr>
              <w:pStyle w:val="ConsPlusNormal"/>
              <w:jc w:val="center"/>
            </w:pPr>
            <w:r>
              <w:t>5</w:t>
            </w:r>
          </w:p>
        </w:tc>
        <w:tc>
          <w:tcPr>
            <w:tcW w:w="509" w:type="dxa"/>
          </w:tcPr>
          <w:p w:rsidR="00433A4B" w:rsidRDefault="00433A4B">
            <w:pPr>
              <w:pStyle w:val="ConsPlusNormal"/>
              <w:jc w:val="center"/>
            </w:pPr>
            <w:r>
              <w:t>6</w:t>
            </w:r>
          </w:p>
        </w:tc>
        <w:tc>
          <w:tcPr>
            <w:tcW w:w="509" w:type="dxa"/>
          </w:tcPr>
          <w:p w:rsidR="00433A4B" w:rsidRDefault="00433A4B">
            <w:pPr>
              <w:pStyle w:val="ConsPlusNormal"/>
              <w:jc w:val="center"/>
            </w:pPr>
            <w:r>
              <w:t>7</w:t>
            </w:r>
          </w:p>
        </w:tc>
        <w:tc>
          <w:tcPr>
            <w:tcW w:w="510" w:type="dxa"/>
          </w:tcPr>
          <w:p w:rsidR="00433A4B" w:rsidRDefault="00433A4B">
            <w:pPr>
              <w:pStyle w:val="ConsPlusNormal"/>
              <w:jc w:val="center"/>
            </w:pPr>
            <w:r>
              <w:t>8</w:t>
            </w:r>
          </w:p>
        </w:tc>
        <w:tc>
          <w:tcPr>
            <w:tcW w:w="1134" w:type="dxa"/>
            <w:vMerge/>
          </w:tcPr>
          <w:p w:rsidR="00433A4B" w:rsidRDefault="00433A4B">
            <w:pPr>
              <w:pStyle w:val="ConsPlusNormal"/>
            </w:pPr>
          </w:p>
        </w:tc>
      </w:tr>
      <w:tr w:rsidR="00433A4B">
        <w:tc>
          <w:tcPr>
            <w:tcW w:w="456" w:type="dxa"/>
          </w:tcPr>
          <w:p w:rsidR="00433A4B" w:rsidRDefault="00433A4B">
            <w:pPr>
              <w:pStyle w:val="ConsPlusNormal"/>
            </w:pPr>
          </w:p>
        </w:tc>
        <w:tc>
          <w:tcPr>
            <w:tcW w:w="2268" w:type="dxa"/>
          </w:tcPr>
          <w:p w:rsidR="00433A4B" w:rsidRDefault="00433A4B">
            <w:pPr>
              <w:pStyle w:val="ConsPlusNormal"/>
            </w:pPr>
          </w:p>
        </w:tc>
        <w:tc>
          <w:tcPr>
            <w:tcW w:w="1416" w:type="dxa"/>
          </w:tcPr>
          <w:p w:rsidR="00433A4B" w:rsidRDefault="00433A4B">
            <w:pPr>
              <w:pStyle w:val="ConsPlusNormal"/>
            </w:pPr>
          </w:p>
        </w:tc>
        <w:tc>
          <w:tcPr>
            <w:tcW w:w="1417" w:type="dxa"/>
          </w:tcPr>
          <w:p w:rsidR="00433A4B" w:rsidRDefault="00433A4B">
            <w:pPr>
              <w:pStyle w:val="ConsPlusNormal"/>
            </w:pPr>
          </w:p>
        </w:tc>
        <w:tc>
          <w:tcPr>
            <w:tcW w:w="509" w:type="dxa"/>
          </w:tcPr>
          <w:p w:rsidR="00433A4B" w:rsidRDefault="00433A4B">
            <w:pPr>
              <w:pStyle w:val="ConsPlusNormal"/>
            </w:pPr>
          </w:p>
        </w:tc>
        <w:tc>
          <w:tcPr>
            <w:tcW w:w="509" w:type="dxa"/>
          </w:tcPr>
          <w:p w:rsidR="00433A4B" w:rsidRDefault="00433A4B">
            <w:pPr>
              <w:pStyle w:val="ConsPlusNormal"/>
            </w:pPr>
          </w:p>
        </w:tc>
        <w:tc>
          <w:tcPr>
            <w:tcW w:w="509" w:type="dxa"/>
          </w:tcPr>
          <w:p w:rsidR="00433A4B" w:rsidRDefault="00433A4B">
            <w:pPr>
              <w:pStyle w:val="ConsPlusNormal"/>
            </w:pPr>
          </w:p>
        </w:tc>
        <w:tc>
          <w:tcPr>
            <w:tcW w:w="509" w:type="dxa"/>
          </w:tcPr>
          <w:p w:rsidR="00433A4B" w:rsidRDefault="00433A4B">
            <w:pPr>
              <w:pStyle w:val="ConsPlusNormal"/>
            </w:pPr>
          </w:p>
        </w:tc>
        <w:tc>
          <w:tcPr>
            <w:tcW w:w="509" w:type="dxa"/>
          </w:tcPr>
          <w:p w:rsidR="00433A4B" w:rsidRDefault="00433A4B">
            <w:pPr>
              <w:pStyle w:val="ConsPlusNormal"/>
            </w:pPr>
          </w:p>
        </w:tc>
        <w:tc>
          <w:tcPr>
            <w:tcW w:w="509" w:type="dxa"/>
          </w:tcPr>
          <w:p w:rsidR="00433A4B" w:rsidRDefault="00433A4B">
            <w:pPr>
              <w:pStyle w:val="ConsPlusNormal"/>
            </w:pPr>
          </w:p>
        </w:tc>
        <w:tc>
          <w:tcPr>
            <w:tcW w:w="509" w:type="dxa"/>
          </w:tcPr>
          <w:p w:rsidR="00433A4B" w:rsidRDefault="00433A4B">
            <w:pPr>
              <w:pStyle w:val="ConsPlusNormal"/>
            </w:pPr>
          </w:p>
        </w:tc>
        <w:tc>
          <w:tcPr>
            <w:tcW w:w="510" w:type="dxa"/>
          </w:tcPr>
          <w:p w:rsidR="00433A4B" w:rsidRDefault="00433A4B">
            <w:pPr>
              <w:pStyle w:val="ConsPlusNormal"/>
            </w:pPr>
          </w:p>
        </w:tc>
        <w:tc>
          <w:tcPr>
            <w:tcW w:w="1134" w:type="dxa"/>
          </w:tcPr>
          <w:p w:rsidR="00433A4B" w:rsidRDefault="00433A4B">
            <w:pPr>
              <w:pStyle w:val="ConsPlusNormal"/>
            </w:pPr>
          </w:p>
        </w:tc>
      </w:tr>
      <w:tr w:rsidR="00433A4B">
        <w:tc>
          <w:tcPr>
            <w:tcW w:w="456" w:type="dxa"/>
          </w:tcPr>
          <w:p w:rsidR="00433A4B" w:rsidRDefault="00433A4B">
            <w:pPr>
              <w:pStyle w:val="ConsPlusNormal"/>
            </w:pPr>
          </w:p>
        </w:tc>
        <w:tc>
          <w:tcPr>
            <w:tcW w:w="2268" w:type="dxa"/>
          </w:tcPr>
          <w:p w:rsidR="00433A4B" w:rsidRDefault="00433A4B">
            <w:pPr>
              <w:pStyle w:val="ConsPlusNormal"/>
            </w:pPr>
          </w:p>
        </w:tc>
        <w:tc>
          <w:tcPr>
            <w:tcW w:w="1416" w:type="dxa"/>
          </w:tcPr>
          <w:p w:rsidR="00433A4B" w:rsidRDefault="00433A4B">
            <w:pPr>
              <w:pStyle w:val="ConsPlusNormal"/>
            </w:pPr>
          </w:p>
        </w:tc>
        <w:tc>
          <w:tcPr>
            <w:tcW w:w="1417" w:type="dxa"/>
          </w:tcPr>
          <w:p w:rsidR="00433A4B" w:rsidRDefault="00433A4B">
            <w:pPr>
              <w:pStyle w:val="ConsPlusNormal"/>
            </w:pPr>
          </w:p>
        </w:tc>
        <w:tc>
          <w:tcPr>
            <w:tcW w:w="509" w:type="dxa"/>
          </w:tcPr>
          <w:p w:rsidR="00433A4B" w:rsidRDefault="00433A4B">
            <w:pPr>
              <w:pStyle w:val="ConsPlusNormal"/>
            </w:pPr>
          </w:p>
        </w:tc>
        <w:tc>
          <w:tcPr>
            <w:tcW w:w="509" w:type="dxa"/>
          </w:tcPr>
          <w:p w:rsidR="00433A4B" w:rsidRDefault="00433A4B">
            <w:pPr>
              <w:pStyle w:val="ConsPlusNormal"/>
            </w:pPr>
          </w:p>
        </w:tc>
        <w:tc>
          <w:tcPr>
            <w:tcW w:w="509" w:type="dxa"/>
          </w:tcPr>
          <w:p w:rsidR="00433A4B" w:rsidRDefault="00433A4B">
            <w:pPr>
              <w:pStyle w:val="ConsPlusNormal"/>
            </w:pPr>
          </w:p>
        </w:tc>
        <w:tc>
          <w:tcPr>
            <w:tcW w:w="509" w:type="dxa"/>
          </w:tcPr>
          <w:p w:rsidR="00433A4B" w:rsidRDefault="00433A4B">
            <w:pPr>
              <w:pStyle w:val="ConsPlusNormal"/>
            </w:pPr>
          </w:p>
        </w:tc>
        <w:tc>
          <w:tcPr>
            <w:tcW w:w="509" w:type="dxa"/>
          </w:tcPr>
          <w:p w:rsidR="00433A4B" w:rsidRDefault="00433A4B">
            <w:pPr>
              <w:pStyle w:val="ConsPlusNormal"/>
            </w:pPr>
          </w:p>
        </w:tc>
        <w:tc>
          <w:tcPr>
            <w:tcW w:w="509" w:type="dxa"/>
          </w:tcPr>
          <w:p w:rsidR="00433A4B" w:rsidRDefault="00433A4B">
            <w:pPr>
              <w:pStyle w:val="ConsPlusNormal"/>
            </w:pPr>
          </w:p>
        </w:tc>
        <w:tc>
          <w:tcPr>
            <w:tcW w:w="509" w:type="dxa"/>
          </w:tcPr>
          <w:p w:rsidR="00433A4B" w:rsidRDefault="00433A4B">
            <w:pPr>
              <w:pStyle w:val="ConsPlusNormal"/>
            </w:pPr>
          </w:p>
        </w:tc>
        <w:tc>
          <w:tcPr>
            <w:tcW w:w="510" w:type="dxa"/>
          </w:tcPr>
          <w:p w:rsidR="00433A4B" w:rsidRDefault="00433A4B">
            <w:pPr>
              <w:pStyle w:val="ConsPlusNormal"/>
            </w:pPr>
          </w:p>
        </w:tc>
        <w:tc>
          <w:tcPr>
            <w:tcW w:w="1134" w:type="dxa"/>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_____________________ ________________________________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_____________________</w:t>
      </w:r>
    </w:p>
    <w:p w:rsidR="00433A4B" w:rsidRDefault="00433A4B">
      <w:pPr>
        <w:pStyle w:val="ConsPlusNonformat"/>
        <w:jc w:val="both"/>
      </w:pPr>
      <w:r>
        <w:t xml:space="preserve">       (дата)</w:t>
      </w:r>
    </w:p>
    <w:p w:rsidR="00433A4B" w:rsidRDefault="00433A4B">
      <w:pPr>
        <w:pStyle w:val="ConsPlusNormal"/>
        <w:sectPr w:rsidR="00433A4B">
          <w:pgSz w:w="16838" w:h="11905" w:orient="landscape"/>
          <w:pgMar w:top="1701" w:right="1134" w:bottom="850" w:left="1134" w:header="0" w:footer="0" w:gutter="0"/>
          <w:cols w:space="720"/>
          <w:titlePg/>
        </w:sectPr>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0"/>
      </w:pPr>
      <w:r>
        <w:t>Утверждено</w:t>
      </w:r>
    </w:p>
    <w:p w:rsidR="00433A4B" w:rsidRDefault="00433A4B">
      <w:pPr>
        <w:pStyle w:val="ConsPlusNormal"/>
        <w:jc w:val="right"/>
      </w:pPr>
      <w:r>
        <w:t>постановлением Правительства</w:t>
      </w:r>
    </w:p>
    <w:p w:rsidR="00433A4B" w:rsidRDefault="00433A4B">
      <w:pPr>
        <w:pStyle w:val="ConsPlusNormal"/>
        <w:jc w:val="right"/>
      </w:pPr>
      <w:r>
        <w:t>Архангельской области</w:t>
      </w:r>
    </w:p>
    <w:p w:rsidR="00433A4B" w:rsidRDefault="00433A4B">
      <w:pPr>
        <w:pStyle w:val="ConsPlusNormal"/>
        <w:jc w:val="right"/>
      </w:pPr>
      <w:r>
        <w:t>от 09.10.2020 N 664-пп</w:t>
      </w:r>
    </w:p>
    <w:p w:rsidR="00433A4B" w:rsidRDefault="00433A4B">
      <w:pPr>
        <w:pStyle w:val="ConsPlusNormal"/>
        <w:jc w:val="both"/>
      </w:pPr>
    </w:p>
    <w:p w:rsidR="00433A4B" w:rsidRDefault="00433A4B">
      <w:pPr>
        <w:pStyle w:val="ConsPlusTitle"/>
        <w:jc w:val="center"/>
      </w:pPr>
      <w:bookmarkStart w:id="213" w:name="P7496"/>
      <w:bookmarkEnd w:id="213"/>
      <w:r>
        <w:t>ПОЛОЖЕНИЕ</w:t>
      </w:r>
    </w:p>
    <w:p w:rsidR="00433A4B" w:rsidRDefault="00433A4B">
      <w:pPr>
        <w:pStyle w:val="ConsPlusTitle"/>
        <w:jc w:val="center"/>
      </w:pPr>
      <w:r>
        <w:t>О ПОРЯДКЕ И УСЛОВИЯХ ПРОВЕДЕНИЯ КОНКУРСА НА ПРЕДОСТАВЛЕНИЕ</w:t>
      </w:r>
    </w:p>
    <w:p w:rsidR="00433A4B" w:rsidRDefault="00433A4B">
      <w:pPr>
        <w:pStyle w:val="ConsPlusTitle"/>
        <w:jc w:val="center"/>
      </w:pPr>
      <w:r>
        <w:t>СУБСИДИЙ БЮДЖЕТАМ МУНИЦИПАЛЬНЫХ РАЙОНОВ, МУНИЦИПАЛЬНЫХ</w:t>
      </w:r>
    </w:p>
    <w:p w:rsidR="00433A4B" w:rsidRDefault="00433A4B">
      <w:pPr>
        <w:pStyle w:val="ConsPlusTitle"/>
        <w:jc w:val="center"/>
      </w:pPr>
      <w:r>
        <w:t>ОКРУГОВ И ГОРОДСКИХ ОКРУГОВ, ГОРОДСКИХ И СЕЛЬСКИХ ПОСЕЛЕНИЙ</w:t>
      </w:r>
    </w:p>
    <w:p w:rsidR="00433A4B" w:rsidRDefault="00433A4B">
      <w:pPr>
        <w:pStyle w:val="ConsPlusTitle"/>
        <w:jc w:val="center"/>
      </w:pPr>
      <w:r>
        <w:t>АРХАНГЕЛЬСКОЙ ОБЛАСТИ НА ОСНАЩЕНИЕ ОБЪЕКТОВ СПОРТИВНОЙ</w:t>
      </w:r>
    </w:p>
    <w:p w:rsidR="00433A4B" w:rsidRDefault="00433A4B">
      <w:pPr>
        <w:pStyle w:val="ConsPlusTitle"/>
        <w:jc w:val="center"/>
      </w:pPr>
      <w:r>
        <w:t>ИНФРАСТРУКТУРЫ СПОРТИВНО-ТЕХНОЛОГИЧЕСКИМ ОБОРУДОВАНИЕМ</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(введено </w:t>
            </w:r>
            <w:hyperlink r:id="rId389">
              <w:r>
                <w:rPr>
                  <w:color w:val="0000FF"/>
                </w:rPr>
                <w:t>постановлением</w:t>
              </w:r>
            </w:hyperlink>
            <w:r>
              <w:rPr>
                <w:color w:val="392C69"/>
              </w:rPr>
              <w:t xml:space="preserve"> Правительства Архангельской области</w:t>
            </w:r>
          </w:p>
          <w:p w:rsidR="00433A4B" w:rsidRDefault="00433A4B">
            <w:pPr>
              <w:pStyle w:val="ConsPlusNormal"/>
              <w:jc w:val="center"/>
            </w:pPr>
            <w:r>
              <w:rPr>
                <w:color w:val="392C69"/>
              </w:rPr>
              <w:t>от 12.03.2021 N 123-пп;</w:t>
            </w:r>
          </w:p>
          <w:p w:rsidR="00433A4B" w:rsidRDefault="00433A4B">
            <w:pPr>
              <w:pStyle w:val="ConsPlusNormal"/>
              <w:jc w:val="center"/>
            </w:pPr>
            <w:r>
              <w:rPr>
                <w:color w:val="392C69"/>
              </w:rPr>
              <w:t xml:space="preserve">в ред. </w:t>
            </w:r>
            <w:hyperlink r:id="rId390">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29.04.2022 N 279-пп)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Title"/>
        <w:jc w:val="center"/>
        <w:outlineLvl w:val="1"/>
      </w:pPr>
      <w:r>
        <w:t>I. Общие положения</w:t>
      </w:r>
    </w:p>
    <w:p w:rsidR="00433A4B" w:rsidRDefault="00433A4B">
      <w:pPr>
        <w:pStyle w:val="ConsPlusNormal"/>
        <w:jc w:val="both"/>
      </w:pPr>
    </w:p>
    <w:p w:rsidR="00433A4B" w:rsidRDefault="00433A4B">
      <w:pPr>
        <w:pStyle w:val="ConsPlusNormal"/>
        <w:ind w:firstLine="540"/>
        <w:jc w:val="both"/>
      </w:pPr>
      <w:r>
        <w:t xml:space="preserve">1. Настоящее Положение, разработанное в соответствии со </w:t>
      </w:r>
      <w:hyperlink r:id="rId391">
        <w:r>
          <w:rPr>
            <w:color w:val="0000FF"/>
          </w:rPr>
          <w:t>статьей 139</w:t>
        </w:r>
      </w:hyperlink>
      <w:r>
        <w:t xml:space="preserve"> Бюджетного кодекса Российской Федерации, </w:t>
      </w:r>
      <w:hyperlink w:anchor="P194">
        <w:r>
          <w:rPr>
            <w:color w:val="0000FF"/>
          </w:rPr>
          <w:t>разделом III</w:t>
        </w:r>
      </w:hyperlink>
      <w:r>
        <w:t xml:space="preserve"> 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N 664-пп (далее - государственная программа), устанавливает порядок и условия проведения конкурса среди муниципальных районов, муниципальных округов и городских округов, городских и сельских поселений Архангельской области (далее - муниципальные образования) на предоставление субсидий бюджетам муниципальных образований (далее - местные бюджеты) на оснащение объектов спортивной инфраструктуры спортивно-технологическим оборудованием в части создания или модернизации физкультурно-оздоровительных комплексов открытого типа и (или) физкультурно-оздоровительных комплексов для центров развития внешкольного спорта (далее - физкультурно-оздоровительный комплекс открытого типа) за счет средств федерального и областного бюджетов в рамках федерального проекта "Спорт - норма жизни" национального проекта "Демография" (далее соответственно - мероприятие, конкурс, субсидия).</w:t>
      </w:r>
    </w:p>
    <w:p w:rsidR="00433A4B" w:rsidRPr="00AE7F19" w:rsidRDefault="00433A4B">
      <w:pPr>
        <w:pStyle w:val="ConsPlusNormal"/>
        <w:spacing w:before="200"/>
        <w:ind w:firstLine="540"/>
        <w:jc w:val="both"/>
      </w:pPr>
      <w:r>
        <w:t xml:space="preserve">Источником </w:t>
      </w:r>
      <w:r w:rsidRPr="00AE7F19">
        <w:t xml:space="preserve">финансового обеспечения средств субсидии являются средства федерального бюджета, предоставляемые в соответствии с </w:t>
      </w:r>
      <w:r w:rsidR="003777E5" w:rsidRPr="00AE7F19">
        <w:t>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оснащению объектов спортивной инфраструктуры спортивно-технологическим оборудованием (</w:t>
      </w:r>
      <w:hyperlink r:id="rId392">
        <w:r w:rsidR="003777E5" w:rsidRPr="00AE7F19">
          <w:rPr>
            <w:rStyle w:val="a3"/>
          </w:rPr>
          <w:t>приложение № 4</w:t>
        </w:r>
      </w:hyperlink>
      <w:r w:rsidR="003777E5" w:rsidRPr="00AE7F19">
        <w:t xml:space="preserve">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30 сентября 2021 года № 1661)</w:t>
      </w:r>
      <w:r w:rsidRPr="00AE7F19">
        <w:t>, и средства областного бюджета.</w:t>
      </w:r>
    </w:p>
    <w:p w:rsidR="00433A4B" w:rsidRPr="00AE7F19" w:rsidRDefault="00433A4B">
      <w:pPr>
        <w:pStyle w:val="ConsPlusNormal"/>
        <w:jc w:val="both"/>
      </w:pPr>
    </w:p>
    <w:p w:rsidR="00433A4B" w:rsidRPr="00AE7F19" w:rsidRDefault="00433A4B">
      <w:pPr>
        <w:pStyle w:val="ConsPlusTitle"/>
        <w:jc w:val="center"/>
        <w:outlineLvl w:val="1"/>
      </w:pPr>
      <w:r w:rsidRPr="00AE7F19">
        <w:t>II. Условия предоставления и размер субсидий</w:t>
      </w:r>
    </w:p>
    <w:p w:rsidR="00433A4B" w:rsidRPr="00AE7F19" w:rsidRDefault="00433A4B">
      <w:pPr>
        <w:pStyle w:val="ConsPlusNormal"/>
        <w:jc w:val="both"/>
      </w:pPr>
    </w:p>
    <w:p w:rsidR="00433A4B" w:rsidRDefault="00433A4B">
      <w:pPr>
        <w:pStyle w:val="ConsPlusNormal"/>
        <w:ind w:firstLine="540"/>
        <w:jc w:val="both"/>
      </w:pPr>
      <w:r w:rsidRPr="00AE7F19">
        <w:t>2. Организатором конкурса и главным распорядителем средств областного бюджета, предусмотренных на предоставление субсидий, является министерство спорта Архангельской области (далее - министерство).</w:t>
      </w:r>
    </w:p>
    <w:p w:rsidR="00433A4B" w:rsidRDefault="00433A4B">
      <w:pPr>
        <w:pStyle w:val="ConsPlusNormal"/>
        <w:jc w:val="both"/>
      </w:pPr>
      <w:r>
        <w:t xml:space="preserve">(в ред. </w:t>
      </w:r>
      <w:hyperlink r:id="rId393">
        <w:r>
          <w:rPr>
            <w:color w:val="0000FF"/>
          </w:rPr>
          <w:t>постановления</w:t>
        </w:r>
      </w:hyperlink>
      <w:r>
        <w:t xml:space="preserve"> Правительства Архангельской области от 29.04.2022 N 279-пп)</w:t>
      </w:r>
    </w:p>
    <w:p w:rsidR="00433A4B" w:rsidRDefault="00433A4B">
      <w:pPr>
        <w:pStyle w:val="ConsPlusNormal"/>
        <w:spacing w:before="200"/>
        <w:ind w:firstLine="540"/>
        <w:jc w:val="both"/>
      </w:pPr>
      <w:r>
        <w:t>3. Участниками конкурса являются уполномоченные органы местного самоуправления муниципальных образований (далее - органы местного самоуправления).</w:t>
      </w:r>
    </w:p>
    <w:p w:rsidR="00433A4B" w:rsidRDefault="00433A4B">
      <w:pPr>
        <w:pStyle w:val="ConsPlusNormal"/>
        <w:spacing w:before="200"/>
        <w:ind w:firstLine="540"/>
        <w:jc w:val="both"/>
      </w:pPr>
      <w:r>
        <w:t>4. Субсидии предоставляются в пределах лимитов бюджетных обязательств, предусмотренных областным законом об областном бюджете.</w:t>
      </w:r>
    </w:p>
    <w:p w:rsidR="00433A4B" w:rsidRDefault="00433A4B">
      <w:pPr>
        <w:pStyle w:val="ConsPlusNormal"/>
        <w:spacing w:before="200"/>
        <w:ind w:firstLine="540"/>
        <w:jc w:val="both"/>
      </w:pPr>
      <w:r>
        <w:lastRenderedPageBreak/>
        <w:t>5.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 при соблюдении следующих условий:</w:t>
      </w:r>
    </w:p>
    <w:p w:rsidR="00433A4B" w:rsidRDefault="00433A4B">
      <w:pPr>
        <w:pStyle w:val="ConsPlusNormal"/>
        <w:spacing w:before="20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одного процента от общего объема средств на реализацию мероприятия;</w:t>
      </w:r>
    </w:p>
    <w:p w:rsidR="00433A4B" w:rsidRDefault="00433A4B">
      <w:pPr>
        <w:pStyle w:val="ConsPlusNormal"/>
        <w:spacing w:before="200"/>
        <w:ind w:firstLine="540"/>
        <w:jc w:val="both"/>
      </w:pPr>
      <w:r>
        <w:t>2) наличие утвержденной муниципальной программы на текущий финансовый год, в которой предусмотрены средства на реализацию мероприятия;</w:t>
      </w:r>
    </w:p>
    <w:p w:rsidR="00433A4B" w:rsidRDefault="00433A4B">
      <w:pPr>
        <w:pStyle w:val="ConsPlusNormal"/>
        <w:spacing w:before="200"/>
        <w:ind w:firstLine="540"/>
        <w:jc w:val="both"/>
      </w:pPr>
      <w:r>
        <w:t>3) наличие центра развития внешкольного спорта или письменного обязательства главы муниципального образования о его создании до дня осуществления закупки спортивно-технологического оборудования за счет средств субсидии;</w:t>
      </w:r>
    </w:p>
    <w:p w:rsidR="00433A4B" w:rsidRDefault="00433A4B">
      <w:pPr>
        <w:pStyle w:val="ConsPlusNormal"/>
        <w:spacing w:before="200"/>
        <w:ind w:firstLine="540"/>
        <w:jc w:val="both"/>
      </w:pPr>
      <w:r>
        <w:t>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433A4B" w:rsidRDefault="00433A4B">
      <w:pPr>
        <w:pStyle w:val="ConsPlusNormal"/>
        <w:spacing w:before="200"/>
        <w:ind w:firstLine="540"/>
        <w:jc w:val="both"/>
      </w:pPr>
      <w:r>
        <w:t xml:space="preserve">5) возврат муниципальным образованием средств субсидии в случаях, предусмотренных </w:t>
      </w:r>
      <w:hyperlink r:id="rId394">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общие правила).</w:t>
      </w:r>
    </w:p>
    <w:p w:rsidR="00433A4B" w:rsidRDefault="00433A4B">
      <w:pPr>
        <w:pStyle w:val="ConsPlusNormal"/>
        <w:spacing w:before="200"/>
        <w:ind w:firstLine="540"/>
        <w:jc w:val="both"/>
      </w:pPr>
      <w:bookmarkStart w:id="214" w:name="P7525"/>
      <w:bookmarkEnd w:id="214"/>
      <w:r>
        <w:t>6. Для участия в конкурсе органы местного самоуправления в срок, указанный в извещении о проведении конкурса, представляют в министерство следующие документы:</w:t>
      </w:r>
    </w:p>
    <w:p w:rsidR="00433A4B" w:rsidRDefault="00433A4B">
      <w:pPr>
        <w:pStyle w:val="ConsPlusNormal"/>
        <w:spacing w:before="200"/>
        <w:ind w:firstLine="540"/>
        <w:jc w:val="both"/>
      </w:pPr>
      <w:r>
        <w:t xml:space="preserve">1) </w:t>
      </w:r>
      <w:hyperlink w:anchor="P7622">
        <w:r>
          <w:rPr>
            <w:color w:val="0000FF"/>
          </w:rPr>
          <w:t>заявку</w:t>
        </w:r>
      </w:hyperlink>
      <w:r>
        <w:t xml:space="preserve"> на участие в конкурсе по форме согласно приложению N 1 к настоящему Положению;</w:t>
      </w:r>
    </w:p>
    <w:p w:rsidR="00433A4B" w:rsidRDefault="00433A4B">
      <w:pPr>
        <w:pStyle w:val="ConsPlusNormal"/>
        <w:spacing w:before="200"/>
        <w:ind w:firstLine="540"/>
        <w:jc w:val="both"/>
      </w:pPr>
      <w:bookmarkStart w:id="215" w:name="P7527"/>
      <w:bookmarkEnd w:id="215"/>
      <w:r>
        <w:t>2) копию утвержденной муниципальной программы на текущий финансовый год, в которой предусмотрены средства на реализацию мероприятия;</w:t>
      </w:r>
    </w:p>
    <w:p w:rsidR="00433A4B" w:rsidRDefault="00433A4B">
      <w:pPr>
        <w:pStyle w:val="ConsPlusNormal"/>
        <w:spacing w:before="200"/>
        <w:ind w:firstLine="540"/>
        <w:jc w:val="both"/>
      </w:pPr>
      <w:r>
        <w:t>3) выписку из решения представительного органа муниципального образования (сводной бюджетной росписи местного бюджета), подтверждающую наличие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одного процента от общего объема средств на реализацию мероприятия;</w:t>
      </w:r>
    </w:p>
    <w:p w:rsidR="00433A4B" w:rsidRDefault="00433A4B">
      <w:pPr>
        <w:pStyle w:val="ConsPlusNormal"/>
        <w:spacing w:before="200"/>
        <w:ind w:firstLine="540"/>
        <w:jc w:val="both"/>
      </w:pPr>
      <w:r>
        <w:t>4) муниципальный правовой акт о создании центра развития внешкольного спорта или письменное обязательство главы муниципального образования о создании центра развития внешкольного спорта до дня осуществления закупки спортивно-технологического оборудования за счет средств субсидии;</w:t>
      </w:r>
    </w:p>
    <w:p w:rsidR="00433A4B" w:rsidRDefault="00433A4B">
      <w:pPr>
        <w:pStyle w:val="ConsPlusNormal"/>
        <w:spacing w:before="200"/>
        <w:ind w:firstLine="540"/>
        <w:jc w:val="both"/>
      </w:pPr>
      <w:bookmarkStart w:id="216" w:name="P7530"/>
      <w:bookmarkEnd w:id="216"/>
      <w:r>
        <w:t>5) копии правоустанавливающих документов на земельный участок, на котором предполагаются создание или модернизация физкультурно-оздоровительного комплекса открытого типа, находящийся в муниципальной собственности, право собственности на который не зарегистрировано в Едином государственном реестре недвижимости;</w:t>
      </w:r>
    </w:p>
    <w:p w:rsidR="00433A4B" w:rsidRDefault="00433A4B">
      <w:pPr>
        <w:pStyle w:val="ConsPlusNormal"/>
        <w:spacing w:before="200"/>
        <w:ind w:firstLine="540"/>
        <w:jc w:val="both"/>
      </w:pPr>
      <w:r>
        <w:t>6) письменное обязательство муниципального образования о выполнении подготовки основания и монтажа спортивно-технологического оборудования за счет средств местного бюджета.</w:t>
      </w:r>
    </w:p>
    <w:p w:rsidR="00433A4B" w:rsidRDefault="00433A4B">
      <w:pPr>
        <w:pStyle w:val="ConsPlusNormal"/>
        <w:spacing w:before="200"/>
        <w:ind w:firstLine="540"/>
        <w:jc w:val="both"/>
      </w:pPr>
      <w:r>
        <w:t xml:space="preserve">Документы, предусмотренные </w:t>
      </w:r>
      <w:hyperlink w:anchor="P7527">
        <w:r>
          <w:rPr>
            <w:color w:val="0000FF"/>
          </w:rPr>
          <w:t>подпунктами 2</w:t>
        </w:r>
      </w:hyperlink>
      <w:r>
        <w:t xml:space="preserve"> и </w:t>
      </w:r>
      <w:hyperlink w:anchor="P7530">
        <w:r>
          <w:rPr>
            <w:color w:val="0000FF"/>
          </w:rPr>
          <w:t>5</w:t>
        </w:r>
      </w:hyperlink>
      <w:r>
        <w:t xml:space="preserve"> настоящего пункта, должны быть заверены в установленном законодательством Российской Федерации порядке.</w:t>
      </w:r>
    </w:p>
    <w:p w:rsidR="00433A4B" w:rsidRDefault="00433A4B">
      <w:pPr>
        <w:pStyle w:val="ConsPlusNormal"/>
        <w:spacing w:before="200"/>
        <w:ind w:firstLine="540"/>
        <w:jc w:val="both"/>
      </w:pPr>
      <w:r>
        <w:t xml:space="preserve">7. Органы местного самоуправления вправе по собственной инициативе представить копии правоустанавливающих документов на земельный участок, на котором предполагаются создание </w:t>
      </w:r>
      <w:r>
        <w:lastRenderedPageBreak/>
        <w:t>или модернизация физкультурно-оздоровительного комплекса открытого типа, находящийся в муниципальной собственности, право собственности на который зарегистрировано в Едином государственном реестре недвижимости.</w:t>
      </w:r>
    </w:p>
    <w:p w:rsidR="00433A4B" w:rsidRDefault="00433A4B">
      <w:pPr>
        <w:pStyle w:val="ConsPlusNormal"/>
        <w:spacing w:before="200"/>
        <w:ind w:firstLine="540"/>
        <w:jc w:val="both"/>
      </w:pPr>
      <w:r>
        <w:t>В случае непредставления предусмотренного настоящим пунктом документа министерство запрашивает его самостоятельно.</w:t>
      </w:r>
    </w:p>
    <w:p w:rsidR="00433A4B" w:rsidRDefault="00433A4B">
      <w:pPr>
        <w:pStyle w:val="ConsPlusNormal"/>
        <w:spacing w:before="200"/>
        <w:ind w:firstLine="540"/>
        <w:jc w:val="both"/>
      </w:pPr>
      <w:bookmarkStart w:id="217" w:name="P7535"/>
      <w:bookmarkEnd w:id="217"/>
      <w:r>
        <w:t xml:space="preserve">8. Органы местного самоуправления в целях оценки соответствия </w:t>
      </w:r>
      <w:hyperlink w:anchor="P7697">
        <w:r>
          <w:rPr>
            <w:color w:val="0000FF"/>
          </w:rPr>
          <w:t>критериям</w:t>
        </w:r>
      </w:hyperlink>
      <w:r>
        <w:t xml:space="preserve"> оценки конкурсной документации, предусмотренным приложением N 2 к настоящему Положению, вправе представить следующие документы:</w:t>
      </w:r>
    </w:p>
    <w:p w:rsidR="00433A4B" w:rsidRDefault="00433A4B">
      <w:pPr>
        <w:pStyle w:val="ConsPlusNormal"/>
        <w:spacing w:before="200"/>
        <w:ind w:firstLine="540"/>
        <w:jc w:val="both"/>
      </w:pPr>
      <w:r>
        <w:t>1) документы, подтверждающие проведение в населенном пункте, в котором расположено муниципальное учреждение, на базе которого предполагаются создание или модернизация физкультурно-оздоровительного комплекса открытого типа (далее - муниципальное учреждение), официальных физкультурных или спортивных мероприятий за предшествующий год;</w:t>
      </w:r>
    </w:p>
    <w:p w:rsidR="00433A4B" w:rsidRDefault="00433A4B">
      <w:pPr>
        <w:pStyle w:val="ConsPlusNormal"/>
        <w:spacing w:before="200"/>
        <w:ind w:firstLine="540"/>
        <w:jc w:val="both"/>
      </w:pPr>
      <w:r>
        <w:t>2) документы, подтверждающие наличие в муниципальном учреждении спортивных секций (программ дополнительного образования по видам спорта);</w:t>
      </w:r>
    </w:p>
    <w:p w:rsidR="00433A4B" w:rsidRDefault="00433A4B">
      <w:pPr>
        <w:pStyle w:val="ConsPlusNormal"/>
        <w:spacing w:before="200"/>
        <w:ind w:firstLine="540"/>
        <w:jc w:val="both"/>
      </w:pPr>
      <w:r>
        <w:t>3) документы, подтверждающие наличие в муниципальном учреждении штатных тренеров (педагогических работников дополнительного образования по видам спорта);</w:t>
      </w:r>
    </w:p>
    <w:p w:rsidR="00433A4B" w:rsidRDefault="00433A4B">
      <w:pPr>
        <w:pStyle w:val="ConsPlusNormal"/>
        <w:spacing w:before="200"/>
        <w:ind w:firstLine="540"/>
        <w:jc w:val="both"/>
      </w:pPr>
      <w:r>
        <w:t>4) документы, содержащие информацию о количестве занимающихся в спортивных секциях (по программам дополнительного образования) муниципального учреждения;</w:t>
      </w:r>
    </w:p>
    <w:p w:rsidR="00433A4B" w:rsidRDefault="00433A4B">
      <w:pPr>
        <w:pStyle w:val="ConsPlusNormal"/>
        <w:spacing w:before="200"/>
        <w:ind w:firstLine="540"/>
        <w:jc w:val="both"/>
      </w:pPr>
      <w:r>
        <w:t>5) схему расположения физкультурно-оздоровительного комплекса открытого типа на территории муниципального учреждения.</w:t>
      </w:r>
    </w:p>
    <w:p w:rsidR="00433A4B" w:rsidRDefault="00433A4B">
      <w:pPr>
        <w:pStyle w:val="ConsPlusNormal"/>
        <w:spacing w:before="200"/>
        <w:ind w:firstLine="540"/>
        <w:jc w:val="both"/>
      </w:pPr>
      <w:r>
        <w:t xml:space="preserve">9. Органы местного самоуправления несут ответственность за достоверность и правильность оформления документов, предусмотренных </w:t>
      </w:r>
      <w:hyperlink w:anchor="P7525">
        <w:r>
          <w:rPr>
            <w:color w:val="0000FF"/>
          </w:rPr>
          <w:t>пунктами 6</w:t>
        </w:r>
      </w:hyperlink>
      <w:r>
        <w:t xml:space="preserve"> и </w:t>
      </w:r>
      <w:hyperlink w:anchor="P7535">
        <w:r>
          <w:rPr>
            <w:color w:val="0000FF"/>
          </w:rPr>
          <w:t>8</w:t>
        </w:r>
      </w:hyperlink>
      <w:r>
        <w:t xml:space="preserve"> настоящего Положения.</w:t>
      </w:r>
    </w:p>
    <w:p w:rsidR="00433A4B" w:rsidRDefault="00433A4B">
      <w:pPr>
        <w:pStyle w:val="ConsPlusNormal"/>
        <w:spacing w:before="200"/>
        <w:ind w:firstLine="540"/>
        <w:jc w:val="both"/>
      </w:pPr>
      <w:r>
        <w:t xml:space="preserve">10. Министерство осуществляет прием и регистрацию документов, представляемых органами местного самоуправления в соответствии с </w:t>
      </w:r>
      <w:hyperlink w:anchor="P7525">
        <w:r>
          <w:rPr>
            <w:color w:val="0000FF"/>
          </w:rPr>
          <w:t>пунктами 6</w:t>
        </w:r>
      </w:hyperlink>
      <w:r>
        <w:t xml:space="preserve"> - </w:t>
      </w:r>
      <w:hyperlink w:anchor="P7535">
        <w:r>
          <w:rPr>
            <w:color w:val="0000FF"/>
          </w:rPr>
          <w:t>8</w:t>
        </w:r>
      </w:hyperlink>
      <w:r>
        <w:t xml:space="preserve"> настоящего Положения (далее - конкурсная документация), в течение одного рабочего дня со дня их поступления и вносит ее в </w:t>
      </w:r>
      <w:hyperlink w:anchor="P7752">
        <w:r>
          <w:rPr>
            <w:color w:val="0000FF"/>
          </w:rPr>
          <w:t>реестр</w:t>
        </w:r>
      </w:hyperlink>
      <w:r>
        <w:t xml:space="preserve"> конкурсной документации, ведение которого осуществляется министерством по форме согласно приложению N 3 к настоящему Положению.</w:t>
      </w:r>
    </w:p>
    <w:p w:rsidR="00433A4B" w:rsidRDefault="00433A4B">
      <w:pPr>
        <w:pStyle w:val="ConsPlusNormal"/>
        <w:spacing w:before="200"/>
        <w:ind w:firstLine="540"/>
        <w:jc w:val="both"/>
      </w:pPr>
      <w:r>
        <w:t>11. Министерство рассматривает конкурсную документацию в течение двух рабочих дней со дня окончания срока приема конкурсной документации, указанного в извещении о проведении конкурса, и по результатам принимает одно из следующих решений:</w:t>
      </w:r>
    </w:p>
    <w:p w:rsidR="00433A4B" w:rsidRDefault="00433A4B">
      <w:pPr>
        <w:pStyle w:val="ConsPlusNormal"/>
        <w:spacing w:before="200"/>
        <w:ind w:firstLine="540"/>
        <w:jc w:val="both"/>
      </w:pPr>
      <w:bookmarkStart w:id="218" w:name="P7544"/>
      <w:bookmarkEnd w:id="218"/>
      <w:r>
        <w:t>1) о допуске к участию в конкурсе;</w:t>
      </w:r>
    </w:p>
    <w:p w:rsidR="00433A4B" w:rsidRDefault="00433A4B">
      <w:pPr>
        <w:pStyle w:val="ConsPlusNormal"/>
        <w:spacing w:before="200"/>
        <w:ind w:firstLine="540"/>
        <w:jc w:val="both"/>
      </w:pPr>
      <w:bookmarkStart w:id="219" w:name="P7545"/>
      <w:bookmarkEnd w:id="219"/>
      <w:r>
        <w:t>2) об отказе в допуске к участию в конкурсе.</w:t>
      </w:r>
    </w:p>
    <w:p w:rsidR="00433A4B" w:rsidRDefault="00433A4B">
      <w:pPr>
        <w:pStyle w:val="ConsPlusNormal"/>
        <w:spacing w:before="200"/>
        <w:ind w:firstLine="540"/>
        <w:jc w:val="both"/>
      </w:pPr>
      <w:r>
        <w:t>Решения министерства могут быть обжалованы в установленном законодательством Российской Федерации порядке.</w:t>
      </w:r>
    </w:p>
    <w:p w:rsidR="00433A4B" w:rsidRDefault="00433A4B">
      <w:pPr>
        <w:pStyle w:val="ConsPlusNormal"/>
        <w:spacing w:before="200"/>
        <w:ind w:firstLine="540"/>
        <w:jc w:val="both"/>
      </w:pPr>
      <w:bookmarkStart w:id="220" w:name="P7547"/>
      <w:bookmarkEnd w:id="220"/>
      <w:r>
        <w:t xml:space="preserve">12. Министерство принимает решение, предусмотренное </w:t>
      </w:r>
      <w:hyperlink w:anchor="P7545">
        <w:r>
          <w:rPr>
            <w:color w:val="0000FF"/>
          </w:rPr>
          <w:t>подпунктом 2 пункта 11</w:t>
        </w:r>
      </w:hyperlink>
      <w:r>
        <w:t xml:space="preserve"> настоящего Положения, в следующих случаях:</w:t>
      </w:r>
    </w:p>
    <w:p w:rsidR="00433A4B" w:rsidRDefault="00433A4B">
      <w:pPr>
        <w:pStyle w:val="ConsPlusNormal"/>
        <w:spacing w:before="200"/>
        <w:ind w:firstLine="540"/>
        <w:jc w:val="both"/>
      </w:pPr>
      <w:r>
        <w:t xml:space="preserve">1) представление документов, указанных в </w:t>
      </w:r>
      <w:hyperlink w:anchor="P7525">
        <w:r>
          <w:rPr>
            <w:color w:val="0000FF"/>
          </w:rPr>
          <w:t>пункте 6</w:t>
        </w:r>
      </w:hyperlink>
      <w:r>
        <w:t xml:space="preserve"> настоящего Положения, с нарушением сроков, установленных в извещении о проведении конкурса;</w:t>
      </w:r>
    </w:p>
    <w:p w:rsidR="00433A4B" w:rsidRDefault="00433A4B">
      <w:pPr>
        <w:pStyle w:val="ConsPlusNormal"/>
        <w:spacing w:before="200"/>
        <w:ind w:firstLine="540"/>
        <w:jc w:val="both"/>
      </w:pPr>
      <w:r>
        <w:t xml:space="preserve">2) непредставление одного или нескольких документов, указанных в </w:t>
      </w:r>
      <w:hyperlink w:anchor="P7525">
        <w:r>
          <w:rPr>
            <w:color w:val="0000FF"/>
          </w:rPr>
          <w:t>пункте 6</w:t>
        </w:r>
      </w:hyperlink>
      <w:r>
        <w:t xml:space="preserve"> настоящего Положения;</w:t>
      </w:r>
    </w:p>
    <w:p w:rsidR="00433A4B" w:rsidRDefault="00433A4B">
      <w:pPr>
        <w:pStyle w:val="ConsPlusNormal"/>
        <w:spacing w:before="200"/>
        <w:ind w:firstLine="540"/>
        <w:jc w:val="both"/>
      </w:pPr>
      <w:r>
        <w:t>3) представление органами местного самоуправления недостоверных сведений.</w:t>
      </w:r>
    </w:p>
    <w:p w:rsidR="00433A4B" w:rsidRDefault="00433A4B">
      <w:pPr>
        <w:pStyle w:val="ConsPlusNormal"/>
        <w:spacing w:before="200"/>
        <w:ind w:firstLine="540"/>
        <w:jc w:val="both"/>
      </w:pPr>
      <w:r>
        <w:t>Предусмотренное настоящим пунктом решение направляется министерством в органы местного самоуправления в течение трех рабочих дней со дня принятия такого решения.</w:t>
      </w:r>
    </w:p>
    <w:p w:rsidR="00433A4B" w:rsidRDefault="00433A4B">
      <w:pPr>
        <w:pStyle w:val="ConsPlusNormal"/>
        <w:spacing w:before="200"/>
        <w:ind w:firstLine="540"/>
        <w:jc w:val="both"/>
      </w:pPr>
      <w:r>
        <w:t xml:space="preserve">13. При отсутствии оснований, указанных в </w:t>
      </w:r>
      <w:hyperlink w:anchor="P7547">
        <w:r>
          <w:rPr>
            <w:color w:val="0000FF"/>
          </w:rPr>
          <w:t>пункте 12</w:t>
        </w:r>
      </w:hyperlink>
      <w:r>
        <w:t xml:space="preserve"> настоящего Положения, министерство принимает решение, предусмотренное </w:t>
      </w:r>
      <w:hyperlink w:anchor="P7544">
        <w:r>
          <w:rPr>
            <w:color w:val="0000FF"/>
          </w:rPr>
          <w:t>подпунктом 1 пункта 11</w:t>
        </w:r>
      </w:hyperlink>
      <w:r>
        <w:t xml:space="preserve"> настоящего Положения.</w:t>
      </w:r>
    </w:p>
    <w:p w:rsidR="00433A4B" w:rsidRDefault="00433A4B">
      <w:pPr>
        <w:pStyle w:val="ConsPlusNormal"/>
        <w:spacing w:before="200"/>
        <w:ind w:firstLine="540"/>
        <w:jc w:val="both"/>
      </w:pPr>
      <w:r>
        <w:lastRenderedPageBreak/>
        <w:t>Предусмотренное настоящим пунктом решение размещается на странице министерства на официальном сайте Правительства Архангельской области в информационно-телекоммуникационной сети "Интернет" в течение трех рабочих дней со дня его принятия.</w:t>
      </w:r>
    </w:p>
    <w:p w:rsidR="00433A4B" w:rsidRDefault="00433A4B">
      <w:pPr>
        <w:pStyle w:val="ConsPlusNormal"/>
        <w:jc w:val="both"/>
      </w:pPr>
    </w:p>
    <w:p w:rsidR="00433A4B" w:rsidRDefault="00433A4B">
      <w:pPr>
        <w:pStyle w:val="ConsPlusTitle"/>
        <w:jc w:val="center"/>
        <w:outlineLvl w:val="1"/>
      </w:pPr>
      <w:r>
        <w:t>III. Порядок проведения конкурса и определения</w:t>
      </w:r>
    </w:p>
    <w:p w:rsidR="00433A4B" w:rsidRDefault="00433A4B">
      <w:pPr>
        <w:pStyle w:val="ConsPlusTitle"/>
        <w:jc w:val="center"/>
      </w:pPr>
      <w:r>
        <w:t>победителей конкурса</w:t>
      </w:r>
    </w:p>
    <w:p w:rsidR="00433A4B" w:rsidRDefault="00433A4B">
      <w:pPr>
        <w:pStyle w:val="ConsPlusNormal"/>
        <w:jc w:val="both"/>
      </w:pPr>
    </w:p>
    <w:p w:rsidR="00433A4B" w:rsidRDefault="00433A4B">
      <w:pPr>
        <w:pStyle w:val="ConsPlusNormal"/>
        <w:ind w:firstLine="540"/>
        <w:jc w:val="both"/>
      </w:pPr>
      <w:r>
        <w:t>14. Министерство при проведении конкурса осуществляет следующие полномочия:</w:t>
      </w:r>
    </w:p>
    <w:p w:rsidR="00433A4B" w:rsidRDefault="00433A4B">
      <w:pPr>
        <w:pStyle w:val="ConsPlusNormal"/>
        <w:spacing w:before="200"/>
        <w:ind w:firstLine="540"/>
        <w:jc w:val="both"/>
      </w:pPr>
      <w:r>
        <w:t>1) издает распоряжение о проведении конкурса и утверждении состава конкурсной комиссии;</w:t>
      </w:r>
    </w:p>
    <w:p w:rsidR="00433A4B" w:rsidRDefault="00433A4B">
      <w:pPr>
        <w:pStyle w:val="ConsPlusNormal"/>
        <w:spacing w:before="200"/>
        <w:ind w:firstLine="540"/>
        <w:jc w:val="both"/>
      </w:pPr>
      <w:r>
        <w:t>2)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 не позднее чем за три календарных дня до дня начала его проведения.</w:t>
      </w:r>
    </w:p>
    <w:p w:rsidR="00433A4B" w:rsidRDefault="00433A4B">
      <w:pPr>
        <w:pStyle w:val="ConsPlusNormal"/>
        <w:spacing w:before="200"/>
        <w:ind w:firstLine="540"/>
        <w:jc w:val="both"/>
      </w:pPr>
      <w:r>
        <w:t>Извещение о проведении конкурса должно содержать следующие сведения:</w:t>
      </w:r>
    </w:p>
    <w:p w:rsidR="00433A4B" w:rsidRDefault="00433A4B">
      <w:pPr>
        <w:pStyle w:val="ConsPlusNormal"/>
        <w:spacing w:before="200"/>
        <w:ind w:firstLine="540"/>
        <w:jc w:val="both"/>
      </w:pPr>
      <w:r>
        <w:t>а) место и время приема заявок;</w:t>
      </w:r>
    </w:p>
    <w:p w:rsidR="00433A4B" w:rsidRDefault="00433A4B">
      <w:pPr>
        <w:pStyle w:val="ConsPlusNormal"/>
        <w:spacing w:before="200"/>
        <w:ind w:firstLine="540"/>
        <w:jc w:val="both"/>
      </w:pPr>
      <w:r>
        <w:t>б) срок, в течение которого принимается конкурсная документация;</w:t>
      </w:r>
    </w:p>
    <w:p w:rsidR="00433A4B" w:rsidRDefault="00433A4B">
      <w:pPr>
        <w:pStyle w:val="ConsPlusNormal"/>
        <w:spacing w:before="200"/>
        <w:ind w:firstLine="540"/>
        <w:jc w:val="both"/>
      </w:pPr>
      <w:r>
        <w:t>в) перечень документов, представляемых для участия в конкурсе;</w:t>
      </w:r>
    </w:p>
    <w:p w:rsidR="00433A4B" w:rsidRDefault="00433A4B">
      <w:pPr>
        <w:pStyle w:val="ConsPlusNormal"/>
        <w:spacing w:before="200"/>
        <w:ind w:firstLine="540"/>
        <w:jc w:val="both"/>
      </w:pPr>
      <w:r>
        <w:t>г) наименование, адрес и контактную информацию организатора конкурса;</w:t>
      </w:r>
    </w:p>
    <w:p w:rsidR="00433A4B" w:rsidRDefault="00433A4B">
      <w:pPr>
        <w:pStyle w:val="ConsPlusNormal"/>
        <w:spacing w:before="200"/>
        <w:ind w:firstLine="540"/>
        <w:jc w:val="both"/>
      </w:pPr>
      <w:r>
        <w:t>д) дату, время и место проведения конкурса;</w:t>
      </w:r>
    </w:p>
    <w:p w:rsidR="00433A4B" w:rsidRDefault="00433A4B">
      <w:pPr>
        <w:pStyle w:val="ConsPlusNormal"/>
        <w:spacing w:before="200"/>
        <w:ind w:firstLine="540"/>
        <w:jc w:val="both"/>
      </w:pPr>
      <w:r>
        <w:t>е) проект соглашения;</w:t>
      </w:r>
    </w:p>
    <w:p w:rsidR="00433A4B" w:rsidRDefault="00433A4B">
      <w:pPr>
        <w:pStyle w:val="ConsPlusNormal"/>
        <w:spacing w:before="200"/>
        <w:ind w:firstLine="540"/>
        <w:jc w:val="both"/>
      </w:pPr>
      <w:r>
        <w:t>3) осуществляет прием и регистрацию конкурсной документации;</w:t>
      </w:r>
    </w:p>
    <w:p w:rsidR="00433A4B" w:rsidRDefault="00433A4B">
      <w:pPr>
        <w:pStyle w:val="ConsPlusNormal"/>
        <w:spacing w:before="200"/>
        <w:ind w:firstLine="540"/>
        <w:jc w:val="both"/>
      </w:pPr>
      <w:r>
        <w:t xml:space="preserve">4) проверяет наличие документов, указанных в </w:t>
      </w:r>
      <w:hyperlink w:anchor="P7525">
        <w:r>
          <w:rPr>
            <w:color w:val="0000FF"/>
          </w:rPr>
          <w:t>пункте 6</w:t>
        </w:r>
      </w:hyperlink>
      <w:r>
        <w:t xml:space="preserve"> настоящего Положения;</w:t>
      </w:r>
    </w:p>
    <w:p w:rsidR="00433A4B" w:rsidRDefault="00433A4B">
      <w:pPr>
        <w:pStyle w:val="ConsPlusNormal"/>
        <w:spacing w:before="200"/>
        <w:ind w:firstLine="540"/>
        <w:jc w:val="both"/>
      </w:pPr>
      <w:r>
        <w:t>5) формирует конкурсную комиссию в составе не менее семи человек с привлечением представителей государственных учреждений Архангельской области, иных юридических и физических лиц (по согласованию) и утверждает ее состав.</w:t>
      </w:r>
    </w:p>
    <w:p w:rsidR="00433A4B" w:rsidRDefault="00433A4B">
      <w:pPr>
        <w:pStyle w:val="ConsPlusNormal"/>
        <w:spacing w:before="200"/>
        <w:ind w:firstLine="540"/>
        <w:jc w:val="both"/>
      </w:pPr>
      <w:r>
        <w:t>Персональный состав конкурсной комиссии утверждается распоряжением министерства.</w:t>
      </w:r>
    </w:p>
    <w:p w:rsidR="00433A4B" w:rsidRDefault="00433A4B">
      <w:pPr>
        <w:pStyle w:val="ConsPlusNormal"/>
        <w:spacing w:before="20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433A4B" w:rsidRDefault="00433A4B">
      <w:pPr>
        <w:pStyle w:val="ConsPlusNormal"/>
        <w:spacing w:before="20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433A4B" w:rsidRDefault="00433A4B">
      <w:pPr>
        <w:pStyle w:val="ConsPlusNormal"/>
        <w:spacing w:before="200"/>
        <w:ind w:firstLine="540"/>
        <w:jc w:val="both"/>
      </w:pPr>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433A4B" w:rsidRDefault="00433A4B">
      <w:pPr>
        <w:pStyle w:val="ConsPlusNormal"/>
        <w:spacing w:before="20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незамедлительно проинформировать об этом в письменной форме председателя конкурсной комиссии.</w:t>
      </w:r>
    </w:p>
    <w:p w:rsidR="00433A4B" w:rsidRDefault="00433A4B">
      <w:pPr>
        <w:pStyle w:val="ConsPlusNormal"/>
        <w:spacing w:before="200"/>
        <w:ind w:firstLine="540"/>
        <w:jc w:val="both"/>
      </w:pPr>
      <w:r>
        <w:t xml:space="preserve">Председатель конкурсной комиссии, которому стало известно о возникновении у члена </w:t>
      </w:r>
      <w:r>
        <w:lastRenderedPageBreak/>
        <w:t>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433A4B" w:rsidRDefault="00433A4B">
      <w:pPr>
        <w:pStyle w:val="ConsPlusNormal"/>
        <w:spacing w:before="200"/>
        <w:ind w:firstLine="540"/>
        <w:jc w:val="both"/>
      </w:pPr>
      <w:r>
        <w:t>6) осуществляет организационно-техническое обеспечение деятельности конкурсной комиссии;</w:t>
      </w:r>
    </w:p>
    <w:p w:rsidR="00433A4B" w:rsidRDefault="00433A4B">
      <w:pPr>
        <w:pStyle w:val="ConsPlusNormal"/>
        <w:spacing w:before="200"/>
        <w:ind w:firstLine="540"/>
        <w:jc w:val="both"/>
      </w:pPr>
      <w:r>
        <w:t>7) в течение пяти рабочих дней со дня заседания конкурсной комиссии размещает информацию об итогах конкурса на странице министерства на официальном сайте Правительства Архангельской области в информационно-телекоммуникационной сети "Интернет";</w:t>
      </w:r>
    </w:p>
    <w:p w:rsidR="00433A4B" w:rsidRDefault="00433A4B">
      <w:pPr>
        <w:pStyle w:val="ConsPlusNormal"/>
        <w:spacing w:before="200"/>
        <w:ind w:firstLine="540"/>
        <w:jc w:val="both"/>
      </w:pPr>
      <w:r>
        <w:t>8) в течение 20 рабочих дней со дня заседания конкурсной комиссии готовит проект постановления Правительства Архангельской области о распределении средств субсидий (далее - постановление);</w:t>
      </w:r>
    </w:p>
    <w:p w:rsidR="00433A4B" w:rsidRDefault="00433A4B">
      <w:pPr>
        <w:pStyle w:val="ConsPlusNormal"/>
        <w:spacing w:before="200"/>
        <w:ind w:firstLine="540"/>
        <w:jc w:val="both"/>
      </w:pPr>
      <w:r>
        <w:t>9) заключает соглашения о предоставлении субсидии с органами местного самоуправления, признанными победителями в соответствии с настоящим Положением;</w:t>
      </w:r>
    </w:p>
    <w:p w:rsidR="00433A4B" w:rsidRDefault="00433A4B">
      <w:pPr>
        <w:pStyle w:val="ConsPlusNormal"/>
        <w:spacing w:before="200"/>
        <w:ind w:firstLine="540"/>
        <w:jc w:val="both"/>
      </w:pPr>
      <w:r>
        <w:t>10) обеспечивает хранение протоколов заседаний конкурсной комиссии и других материалов.</w:t>
      </w:r>
    </w:p>
    <w:p w:rsidR="00433A4B" w:rsidRDefault="00433A4B">
      <w:pPr>
        <w:pStyle w:val="ConsPlusNormal"/>
        <w:spacing w:before="200"/>
        <w:ind w:firstLine="540"/>
        <w:jc w:val="both"/>
      </w:pPr>
      <w:r>
        <w:t xml:space="preserve">15. Конкурсная комиссия рассматривает, оценивает и сопоставляет конкурсную документацию, представленную органами местного самоуправления, в соответствии с </w:t>
      </w:r>
      <w:hyperlink w:anchor="P7697">
        <w:r>
          <w:rPr>
            <w:color w:val="0000FF"/>
          </w:rPr>
          <w:t>критериями</w:t>
        </w:r>
      </w:hyperlink>
      <w:r>
        <w:t xml:space="preserve"> оценки конкурсной документации, указанными в приложении N 2 к настоящему Положению.</w:t>
      </w:r>
    </w:p>
    <w:p w:rsidR="00433A4B" w:rsidRDefault="00433A4B">
      <w:pPr>
        <w:pStyle w:val="ConsPlusNormal"/>
        <w:spacing w:before="200"/>
        <w:ind w:firstLine="540"/>
        <w:jc w:val="both"/>
      </w:pPr>
      <w: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433A4B" w:rsidRDefault="00433A4B">
      <w:pPr>
        <w:pStyle w:val="ConsPlusNormal"/>
        <w:spacing w:before="200"/>
        <w:ind w:firstLine="540"/>
        <w:jc w:val="both"/>
      </w:pPr>
      <w:r>
        <w:t xml:space="preserve">После обсуждения в </w:t>
      </w:r>
      <w:hyperlink w:anchor="P7788">
        <w:r>
          <w:rPr>
            <w:color w:val="0000FF"/>
          </w:rPr>
          <w:t>лист</w:t>
        </w:r>
      </w:hyperlink>
      <w:r>
        <w:t xml:space="preserve"> оценки конкурсной документации по форме согласно приложению N 4 к настоящему Положению каждый член конкурсной комиссии вносит значение рейтинга конкурсной документации.</w:t>
      </w:r>
    </w:p>
    <w:p w:rsidR="00433A4B" w:rsidRDefault="00433A4B">
      <w:pPr>
        <w:pStyle w:val="ConsPlusNormal"/>
        <w:spacing w:before="200"/>
        <w:ind w:firstLine="540"/>
        <w:jc w:val="both"/>
      </w:pPr>
      <w:r>
        <w:t>16.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433A4B" w:rsidRDefault="00433A4B">
      <w:pPr>
        <w:pStyle w:val="ConsPlusNormal"/>
        <w:spacing w:before="200"/>
        <w:ind w:firstLine="540"/>
        <w:jc w:val="both"/>
      </w:pPr>
      <w:r>
        <w:t>17. Победителями конкурса признаются органы местного самоуправления в соответствии с полученным рейтингом конкурсной документации на основании итогового рейтинга (начиная от большего к меньшему) в пределах средств областного бюджета, предусмотренных на предоставление субсидий.</w:t>
      </w:r>
    </w:p>
    <w:p w:rsidR="00433A4B" w:rsidRDefault="00433A4B">
      <w:pPr>
        <w:pStyle w:val="ConsPlusNormal"/>
        <w:spacing w:before="200"/>
        <w:ind w:firstLine="540"/>
        <w:jc w:val="both"/>
      </w:pPr>
      <w:r>
        <w:t>В случае равенства итогового рейтинга конкурсных документаций преимущество имеет конкурсная документация, регистрация которой имеет более ранний срок.</w:t>
      </w:r>
    </w:p>
    <w:p w:rsidR="00433A4B" w:rsidRDefault="00433A4B">
      <w:pPr>
        <w:pStyle w:val="ConsPlusNormal"/>
        <w:jc w:val="both"/>
      </w:pPr>
    </w:p>
    <w:p w:rsidR="00433A4B" w:rsidRDefault="00433A4B">
      <w:pPr>
        <w:pStyle w:val="ConsPlusTitle"/>
        <w:jc w:val="center"/>
        <w:outlineLvl w:val="1"/>
      </w:pPr>
      <w:r>
        <w:t>IV. Порядок предоставления субсидий победителям конкурса</w:t>
      </w:r>
    </w:p>
    <w:p w:rsidR="00433A4B" w:rsidRDefault="00433A4B">
      <w:pPr>
        <w:pStyle w:val="ConsPlusNormal"/>
        <w:jc w:val="both"/>
      </w:pPr>
    </w:p>
    <w:p w:rsidR="00433A4B" w:rsidRDefault="00433A4B">
      <w:pPr>
        <w:pStyle w:val="ConsPlusNormal"/>
        <w:ind w:firstLine="540"/>
        <w:jc w:val="both"/>
      </w:pPr>
      <w:r>
        <w:t>18.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433A4B" w:rsidRDefault="00433A4B">
      <w:pPr>
        <w:pStyle w:val="ConsPlusNormal"/>
        <w:spacing w:before="200"/>
        <w:ind w:firstLine="540"/>
        <w:jc w:val="both"/>
      </w:pPr>
      <w:r>
        <w:t>19.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w:t>
      </w:r>
    </w:p>
    <w:p w:rsidR="00433A4B" w:rsidRDefault="00433A4B">
      <w:pPr>
        <w:pStyle w:val="ConsPlusNormal"/>
        <w:spacing w:before="200"/>
        <w:ind w:firstLine="540"/>
        <w:jc w:val="both"/>
      </w:pPr>
      <w:r>
        <w:t xml:space="preserve">20. В течение 10 календарных дней со дня вступления в силу постановления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395">
        <w:r>
          <w:rPr>
            <w:color w:val="0000FF"/>
          </w:rPr>
          <w:t>подпунктом 2 пункта 7</w:t>
        </w:r>
      </w:hyperlink>
      <w:r>
        <w:t xml:space="preserve"> общих правил.</w:t>
      </w:r>
    </w:p>
    <w:p w:rsidR="00433A4B" w:rsidRDefault="00433A4B">
      <w:pPr>
        <w:pStyle w:val="ConsPlusNormal"/>
        <w:spacing w:before="200"/>
        <w:ind w:firstLine="540"/>
        <w:jc w:val="both"/>
      </w:pPr>
      <w:r>
        <w:t xml:space="preserve">21. Министерство перечисляет субсидии в порядке межбюджетных отношений на единые счета местных бюджетов, открытые финансовым органам муниципального образования в Управлении Федерального казначейства по Архангельской области и Ненецкому автономному </w:t>
      </w:r>
      <w:r>
        <w:lastRenderedPageBreak/>
        <w:t>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433A4B" w:rsidRDefault="00433A4B">
      <w:pPr>
        <w:pStyle w:val="ConsPlusNormal"/>
        <w:jc w:val="both"/>
      </w:pPr>
    </w:p>
    <w:p w:rsidR="00433A4B" w:rsidRDefault="00433A4B">
      <w:pPr>
        <w:pStyle w:val="ConsPlusTitle"/>
        <w:jc w:val="center"/>
        <w:outlineLvl w:val="1"/>
      </w:pPr>
      <w:r>
        <w:t>V. Осуществление контроля за целевым использованием субсидий</w:t>
      </w:r>
    </w:p>
    <w:p w:rsidR="00433A4B" w:rsidRDefault="00433A4B">
      <w:pPr>
        <w:pStyle w:val="ConsPlusNormal"/>
        <w:jc w:val="both"/>
      </w:pPr>
    </w:p>
    <w:p w:rsidR="00433A4B" w:rsidRDefault="00433A4B">
      <w:pPr>
        <w:pStyle w:val="ConsPlusNormal"/>
        <w:ind w:firstLine="540"/>
        <w:jc w:val="both"/>
      </w:pPr>
      <w:r>
        <w:t>22. Уполномоченные органы местного самоуправления представляют в министерство отчет об использовании субсидии в порядке и сроки, которые предусмотрены соглашением с министерством.</w:t>
      </w:r>
    </w:p>
    <w:p w:rsidR="00433A4B" w:rsidRDefault="00433A4B">
      <w:pPr>
        <w:pStyle w:val="ConsPlusNormal"/>
        <w:spacing w:before="200"/>
        <w:ind w:firstLine="540"/>
        <w:jc w:val="both"/>
      </w:pPr>
      <w:r>
        <w:t>Показателем результата использования субсидии являются создание или модернизация физкультурно-оздоровительного комплекса открытого типа по состоянию на 20 декабря отчетного финансового года.</w:t>
      </w:r>
    </w:p>
    <w:p w:rsidR="00433A4B" w:rsidRDefault="00433A4B">
      <w:pPr>
        <w:pStyle w:val="ConsPlusNormal"/>
        <w:spacing w:before="200"/>
        <w:ind w:firstLine="540"/>
        <w:jc w:val="both"/>
      </w:pPr>
      <w:r>
        <w:t>Оценка достижения значения показателя результата использования субсидии осуществляется министерством на основании анализа отчетности, представленной органами местного самоуправления.</w:t>
      </w:r>
    </w:p>
    <w:p w:rsidR="00433A4B" w:rsidRDefault="00433A4B">
      <w:pPr>
        <w:pStyle w:val="ConsPlusNormal"/>
        <w:spacing w:before="200"/>
        <w:ind w:firstLine="540"/>
        <w:jc w:val="both"/>
      </w:pPr>
      <w:r>
        <w:t>23.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433A4B" w:rsidRDefault="00433A4B">
      <w:pPr>
        <w:pStyle w:val="ConsPlusNormal"/>
        <w:spacing w:before="200"/>
        <w:ind w:firstLine="540"/>
        <w:jc w:val="both"/>
      </w:pPr>
      <w:r>
        <w:t>24.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433A4B" w:rsidRDefault="00433A4B">
      <w:pPr>
        <w:pStyle w:val="ConsPlusNormal"/>
        <w:spacing w:before="200"/>
        <w:ind w:firstLine="540"/>
        <w:jc w:val="both"/>
      </w:pPr>
      <w: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433A4B" w:rsidRDefault="00433A4B">
      <w:pPr>
        <w:pStyle w:val="ConsPlusNormal"/>
        <w:spacing w:before="200"/>
        <w:ind w:firstLine="540"/>
        <w:jc w:val="both"/>
      </w:pPr>
      <w:r>
        <w:t xml:space="preserve">25.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результата использования субсидии определяется в соответствии с общими правилами.</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1</w:t>
      </w:r>
    </w:p>
    <w:p w:rsidR="00433A4B" w:rsidRDefault="00433A4B">
      <w:pPr>
        <w:pStyle w:val="ConsPlusNormal"/>
        <w:jc w:val="right"/>
      </w:pPr>
      <w:r>
        <w:t>к Положению о порядке и условиях</w:t>
      </w:r>
    </w:p>
    <w:p w:rsidR="00433A4B" w:rsidRDefault="00433A4B">
      <w:pPr>
        <w:pStyle w:val="ConsPlusNormal"/>
        <w:jc w:val="right"/>
      </w:pPr>
      <w:r>
        <w:t>проведения конкурса на предоставление</w:t>
      </w:r>
    </w:p>
    <w:p w:rsidR="00433A4B" w:rsidRDefault="00433A4B">
      <w:pPr>
        <w:pStyle w:val="ConsPlusNormal"/>
        <w:jc w:val="right"/>
      </w:pPr>
      <w:r>
        <w:t>субсидий бюджетам муниципальных районов,</w:t>
      </w:r>
    </w:p>
    <w:p w:rsidR="00433A4B" w:rsidRDefault="00433A4B">
      <w:pPr>
        <w:pStyle w:val="ConsPlusNormal"/>
        <w:jc w:val="right"/>
      </w:pPr>
      <w:r>
        <w:t>муниципальных округов и городских округов,</w:t>
      </w:r>
    </w:p>
    <w:p w:rsidR="00433A4B" w:rsidRDefault="00433A4B">
      <w:pPr>
        <w:pStyle w:val="ConsPlusNormal"/>
        <w:jc w:val="right"/>
      </w:pPr>
      <w:r>
        <w:t>городских и сельских поселений</w:t>
      </w:r>
    </w:p>
    <w:p w:rsidR="00433A4B" w:rsidRDefault="00433A4B">
      <w:pPr>
        <w:pStyle w:val="ConsPlusNormal"/>
        <w:jc w:val="right"/>
      </w:pPr>
      <w:r>
        <w:t>Архангельской области на оснащение</w:t>
      </w:r>
    </w:p>
    <w:p w:rsidR="00433A4B" w:rsidRDefault="00433A4B">
      <w:pPr>
        <w:pStyle w:val="ConsPlusNormal"/>
        <w:jc w:val="right"/>
      </w:pPr>
      <w:r>
        <w:t>объектов спортивной инфраструктуры</w:t>
      </w:r>
    </w:p>
    <w:p w:rsidR="00433A4B" w:rsidRDefault="00433A4B">
      <w:pPr>
        <w:pStyle w:val="ConsPlusNormal"/>
        <w:jc w:val="right"/>
      </w:pPr>
      <w:r>
        <w:t>спортивно-технологическим оборудованием</w:t>
      </w:r>
    </w:p>
    <w:p w:rsidR="00433A4B" w:rsidRDefault="00433A4B">
      <w:pPr>
        <w:pStyle w:val="ConsPlusNormal"/>
        <w:jc w:val="both"/>
      </w:pPr>
    </w:p>
    <w:p w:rsidR="00433A4B" w:rsidRDefault="00433A4B">
      <w:pPr>
        <w:pStyle w:val="ConsPlusNonformat"/>
        <w:jc w:val="both"/>
      </w:pPr>
      <w:r>
        <w:t xml:space="preserve">                                                                    (форма)</w:t>
      </w:r>
    </w:p>
    <w:p w:rsidR="00433A4B" w:rsidRDefault="00433A4B">
      <w:pPr>
        <w:pStyle w:val="ConsPlusNonformat"/>
        <w:jc w:val="both"/>
      </w:pPr>
    </w:p>
    <w:p w:rsidR="00433A4B" w:rsidRDefault="00433A4B">
      <w:pPr>
        <w:pStyle w:val="ConsPlusNonformat"/>
        <w:jc w:val="both"/>
      </w:pPr>
      <w:bookmarkStart w:id="221" w:name="P7622"/>
      <w:bookmarkEnd w:id="221"/>
      <w:r>
        <w:t xml:space="preserve">                                  ЗАЯВКА</w:t>
      </w:r>
    </w:p>
    <w:p w:rsidR="00433A4B" w:rsidRDefault="00433A4B">
      <w:pPr>
        <w:pStyle w:val="ConsPlusNonformat"/>
        <w:jc w:val="both"/>
      </w:pPr>
      <w:r>
        <w:t xml:space="preserve">             на участие в конкурсе на предоставление субсидий</w:t>
      </w:r>
    </w:p>
    <w:p w:rsidR="00433A4B" w:rsidRDefault="00433A4B">
      <w:pPr>
        <w:pStyle w:val="ConsPlusNonformat"/>
        <w:jc w:val="both"/>
      </w:pPr>
      <w:r>
        <w:t xml:space="preserve">           бюджетам муниципальных районов, муниципальных округов</w:t>
      </w:r>
    </w:p>
    <w:p w:rsidR="00433A4B" w:rsidRDefault="00433A4B">
      <w:pPr>
        <w:pStyle w:val="ConsPlusNonformat"/>
        <w:jc w:val="both"/>
      </w:pPr>
      <w:r>
        <w:t xml:space="preserve">            и городских округов, городских и сельских поселений</w:t>
      </w:r>
    </w:p>
    <w:p w:rsidR="00433A4B" w:rsidRDefault="00433A4B">
      <w:pPr>
        <w:pStyle w:val="ConsPlusNonformat"/>
        <w:jc w:val="both"/>
      </w:pPr>
      <w:r>
        <w:t xml:space="preserve">          Архангельской области на оснащение объектов спортивной</w:t>
      </w:r>
    </w:p>
    <w:p w:rsidR="00433A4B" w:rsidRDefault="00433A4B">
      <w:pPr>
        <w:pStyle w:val="ConsPlusNonformat"/>
        <w:jc w:val="both"/>
      </w:pPr>
      <w:r>
        <w:t xml:space="preserve">          инфраструктуры спортивно-технологическим оборудованием</w:t>
      </w:r>
    </w:p>
    <w:p w:rsidR="00433A4B" w:rsidRDefault="00433A4B">
      <w:pPr>
        <w:pStyle w:val="ConsPlusNonformat"/>
        <w:jc w:val="both"/>
      </w:pPr>
    </w:p>
    <w:p w:rsidR="00433A4B" w:rsidRDefault="00433A4B">
      <w:pPr>
        <w:pStyle w:val="ConsPlusNonformat"/>
        <w:jc w:val="both"/>
      </w:pPr>
      <w:r>
        <w:t xml:space="preserve">    В соответствии с Положением о порядке и условиях проведения конкурса на</w:t>
      </w:r>
    </w:p>
    <w:p w:rsidR="00433A4B" w:rsidRDefault="00433A4B">
      <w:pPr>
        <w:pStyle w:val="ConsPlusNonformat"/>
        <w:jc w:val="both"/>
      </w:pPr>
      <w:r>
        <w:t>предоставление   субсидий  бюджетам  муниципальных  районов,  муниципальных</w:t>
      </w:r>
    </w:p>
    <w:p w:rsidR="00433A4B" w:rsidRDefault="00433A4B">
      <w:pPr>
        <w:pStyle w:val="ConsPlusNonformat"/>
        <w:jc w:val="both"/>
      </w:pPr>
      <w:r>
        <w:t>округов  и  городских округов, городских и сельских поселений Архангельской</w:t>
      </w:r>
    </w:p>
    <w:p w:rsidR="00433A4B" w:rsidRDefault="00433A4B">
      <w:pPr>
        <w:pStyle w:val="ConsPlusNonformat"/>
        <w:jc w:val="both"/>
      </w:pPr>
      <w:r>
        <w:t>области     на     оснащение     объектов     спортивной     инфраструктуры</w:t>
      </w:r>
    </w:p>
    <w:p w:rsidR="00433A4B" w:rsidRDefault="00433A4B">
      <w:pPr>
        <w:pStyle w:val="ConsPlusNonformat"/>
        <w:jc w:val="both"/>
      </w:pPr>
      <w:r>
        <w:t>спортивно-технологическим    оборудованием,   утвержденным   постановлением</w:t>
      </w:r>
    </w:p>
    <w:p w:rsidR="00433A4B" w:rsidRDefault="00433A4B">
      <w:pPr>
        <w:pStyle w:val="ConsPlusNonformat"/>
        <w:jc w:val="both"/>
      </w:pPr>
      <w:r>
        <w:t>Правительства  Архангельской области от 9 октября 2020 года N 664-пп (далее</w:t>
      </w:r>
    </w:p>
    <w:p w:rsidR="00433A4B" w:rsidRDefault="00433A4B">
      <w:pPr>
        <w:pStyle w:val="ConsPlusNonformat"/>
        <w:jc w:val="both"/>
      </w:pPr>
      <w:r>
        <w:lastRenderedPageBreak/>
        <w:t>- Положение), _____________________________________________________________</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(наименование муниципального образования Архангельской области)</w:t>
      </w:r>
    </w:p>
    <w:p w:rsidR="00433A4B" w:rsidRDefault="00433A4B">
      <w:pPr>
        <w:pStyle w:val="ConsPlusNonformat"/>
        <w:jc w:val="both"/>
      </w:pPr>
      <w:r>
        <w:t>в лице ____________________________________________________________________</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 xml:space="preserve">      (наименование должности и фамилия, имя, отчество (при наличии)</w:t>
      </w:r>
    </w:p>
    <w:p w:rsidR="00433A4B" w:rsidRDefault="00433A4B">
      <w:pPr>
        <w:pStyle w:val="ConsPlusNonformat"/>
        <w:jc w:val="both"/>
      </w:pPr>
      <w:r>
        <w:t>сообщает  о  согласии  участвовать  в  конкурсе  на условиях, установленных</w:t>
      </w:r>
    </w:p>
    <w:p w:rsidR="00433A4B" w:rsidRDefault="00433A4B">
      <w:pPr>
        <w:pStyle w:val="ConsPlusNonformat"/>
        <w:jc w:val="both"/>
      </w:pPr>
      <w:r>
        <w:t>Положением, и направляет настоящую заявку.</w:t>
      </w:r>
    </w:p>
    <w:p w:rsidR="00433A4B" w:rsidRDefault="00433A4B">
      <w:pPr>
        <w:pStyle w:val="ConsPlusNonformat"/>
        <w:jc w:val="both"/>
      </w:pPr>
      <w:r>
        <w:t xml:space="preserve">    Данной заявкой гарантируем:</w:t>
      </w:r>
    </w:p>
    <w:p w:rsidR="00433A4B" w:rsidRDefault="00433A4B">
      <w:pPr>
        <w:pStyle w:val="ConsPlusNonformat"/>
        <w:jc w:val="both"/>
      </w:pPr>
      <w:r>
        <w:t xml:space="preserve">    обеспечить   подготовку   основания  для  физкультурно-оздоровительного</w:t>
      </w:r>
    </w:p>
    <w:p w:rsidR="00433A4B" w:rsidRDefault="00433A4B">
      <w:pPr>
        <w:pStyle w:val="ConsPlusNonformat"/>
        <w:jc w:val="both"/>
      </w:pPr>
      <w:r>
        <w:t>комплекса  открытого  типа  и (или) физкультурно-оздоровительного комплекса</w:t>
      </w:r>
    </w:p>
    <w:p w:rsidR="00433A4B" w:rsidRDefault="00433A4B">
      <w:pPr>
        <w:pStyle w:val="ConsPlusNonformat"/>
        <w:jc w:val="both"/>
      </w:pPr>
      <w:r>
        <w:t>для  центра  развития внешкольного спорта, выполнить подготовку основания и</w:t>
      </w:r>
    </w:p>
    <w:p w:rsidR="00433A4B" w:rsidRDefault="00433A4B">
      <w:pPr>
        <w:pStyle w:val="ConsPlusNonformat"/>
        <w:jc w:val="both"/>
      </w:pPr>
      <w:r>
        <w:t>монтаж  спортивно-технологического  оборудования  за  счет средств местного</w:t>
      </w:r>
    </w:p>
    <w:p w:rsidR="00433A4B" w:rsidRDefault="00433A4B">
      <w:pPr>
        <w:pStyle w:val="ConsPlusNonformat"/>
        <w:jc w:val="both"/>
      </w:pPr>
      <w:r>
        <w:t>бюджета;</w:t>
      </w:r>
    </w:p>
    <w:p w:rsidR="00433A4B" w:rsidRDefault="00433A4B">
      <w:pPr>
        <w:pStyle w:val="ConsPlusNonformat"/>
        <w:jc w:val="both"/>
      </w:pPr>
      <w:r>
        <w:t xml:space="preserve">    обустроить  или  модернизировать  физкультурно-оздоровительный комплекс</w:t>
      </w:r>
    </w:p>
    <w:p w:rsidR="00433A4B" w:rsidRDefault="00433A4B">
      <w:pPr>
        <w:pStyle w:val="ConsPlusNonformat"/>
        <w:jc w:val="both"/>
      </w:pPr>
      <w:r>
        <w:t>открытого  типа  и  (или)  физкультурно-оздоровительный комплекс для центра</w:t>
      </w:r>
    </w:p>
    <w:p w:rsidR="00433A4B" w:rsidRDefault="00433A4B">
      <w:pPr>
        <w:pStyle w:val="ConsPlusNonformat"/>
        <w:jc w:val="both"/>
      </w:pPr>
      <w:r>
        <w:t>развития внешкольного спорта в текущем календарном году;</w:t>
      </w:r>
    </w:p>
    <w:p w:rsidR="00433A4B" w:rsidRDefault="00433A4B">
      <w:pPr>
        <w:pStyle w:val="ConsPlusNonformat"/>
        <w:jc w:val="both"/>
      </w:pPr>
      <w:r>
        <w:t xml:space="preserve">    обеспечить   содержание  и  эксплуатацию  физкультурно-оздоровительного</w:t>
      </w:r>
    </w:p>
    <w:p w:rsidR="00433A4B" w:rsidRDefault="00433A4B">
      <w:pPr>
        <w:pStyle w:val="ConsPlusNonformat"/>
        <w:jc w:val="both"/>
      </w:pPr>
      <w:r>
        <w:t>комплекса открытого типа и (или) физкультурно-оздоровительного комплекса за</w:t>
      </w:r>
    </w:p>
    <w:p w:rsidR="00433A4B" w:rsidRDefault="00433A4B">
      <w:pPr>
        <w:pStyle w:val="ConsPlusNonformat"/>
        <w:jc w:val="both"/>
      </w:pPr>
      <w:r>
        <w:t>счет средств местного бюджета или внебюджетных средств, его сохранность;</w:t>
      </w:r>
    </w:p>
    <w:p w:rsidR="00433A4B" w:rsidRDefault="00433A4B">
      <w:pPr>
        <w:pStyle w:val="ConsPlusNonformat"/>
        <w:jc w:val="both"/>
      </w:pPr>
      <w:r>
        <w:t xml:space="preserve">    обеспечить   доступность  для  посещения  физкультурно-оздоровительного</w:t>
      </w:r>
    </w:p>
    <w:p w:rsidR="00433A4B" w:rsidRDefault="00433A4B">
      <w:pPr>
        <w:pStyle w:val="ConsPlusNonformat"/>
        <w:jc w:val="both"/>
      </w:pPr>
      <w:r>
        <w:t>комплекса  открытого  типа  и (или) физкультурно-оздоровительного комплекса</w:t>
      </w:r>
    </w:p>
    <w:p w:rsidR="00433A4B" w:rsidRDefault="00433A4B">
      <w:pPr>
        <w:pStyle w:val="ConsPlusNonformat"/>
        <w:jc w:val="both"/>
      </w:pPr>
      <w:r>
        <w:t>для всех категорий граждан.</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3"/>
        <w:gridCol w:w="2721"/>
      </w:tblGrid>
      <w:tr w:rsidR="00433A4B">
        <w:tc>
          <w:tcPr>
            <w:tcW w:w="6293" w:type="dxa"/>
          </w:tcPr>
          <w:p w:rsidR="00433A4B" w:rsidRDefault="00433A4B">
            <w:pPr>
              <w:pStyle w:val="ConsPlusNormal"/>
            </w:pPr>
            <w:r>
              <w:t>Наименование муниципального учреждения, на базе которого предполагаются создание или модернизация физкультурно-оздоровительного комплекса открытого типа и (или) физкультурно-оздоровительного комплекса (далее - муниципальное учреждение)</w:t>
            </w:r>
          </w:p>
        </w:tc>
        <w:tc>
          <w:tcPr>
            <w:tcW w:w="2721" w:type="dxa"/>
          </w:tcPr>
          <w:p w:rsidR="00433A4B" w:rsidRDefault="00433A4B">
            <w:pPr>
              <w:pStyle w:val="ConsPlusNormal"/>
            </w:pPr>
          </w:p>
        </w:tc>
      </w:tr>
      <w:tr w:rsidR="00433A4B">
        <w:tc>
          <w:tcPr>
            <w:tcW w:w="6293" w:type="dxa"/>
          </w:tcPr>
          <w:p w:rsidR="00433A4B" w:rsidRDefault="00433A4B">
            <w:pPr>
              <w:pStyle w:val="ConsPlusNormal"/>
            </w:pPr>
            <w:r>
              <w:t xml:space="preserve">Комплект планируемого к закупке спортивно-технологического оборудования, утвержденного </w:t>
            </w:r>
            <w:hyperlink r:id="rId396">
              <w:r>
                <w:rPr>
                  <w:color w:val="0000FF"/>
                </w:rPr>
                <w:t>приказом</w:t>
              </w:r>
            </w:hyperlink>
            <w:r>
              <w:t xml:space="preserve"> Министерства спорта Российской Федерации от 27 декабря 2019 года N 1134 (в редакции от 17 февраля 2021 года N 87 (1 или 2)</w:t>
            </w:r>
          </w:p>
        </w:tc>
        <w:tc>
          <w:tcPr>
            <w:tcW w:w="2721" w:type="dxa"/>
          </w:tcPr>
          <w:p w:rsidR="00433A4B" w:rsidRDefault="00433A4B">
            <w:pPr>
              <w:pStyle w:val="ConsPlusNormal"/>
            </w:pPr>
          </w:p>
        </w:tc>
      </w:tr>
      <w:tr w:rsidR="00433A4B">
        <w:tc>
          <w:tcPr>
            <w:tcW w:w="6293" w:type="dxa"/>
          </w:tcPr>
          <w:p w:rsidR="00433A4B" w:rsidRDefault="00433A4B">
            <w:pPr>
              <w:pStyle w:val="ConsPlusNormal"/>
            </w:pPr>
            <w:r>
              <w:t>Проведение на территории населенного пункта, в котором расположено муниципальное учреждение, официальных физкультурных и спортивных мероприятий за предшествующий год (количество)</w:t>
            </w:r>
          </w:p>
        </w:tc>
        <w:tc>
          <w:tcPr>
            <w:tcW w:w="2721" w:type="dxa"/>
          </w:tcPr>
          <w:p w:rsidR="00433A4B" w:rsidRDefault="00433A4B">
            <w:pPr>
              <w:pStyle w:val="ConsPlusNormal"/>
            </w:pPr>
          </w:p>
        </w:tc>
      </w:tr>
      <w:tr w:rsidR="00433A4B">
        <w:tc>
          <w:tcPr>
            <w:tcW w:w="6293" w:type="dxa"/>
          </w:tcPr>
          <w:p w:rsidR="00433A4B" w:rsidRDefault="00433A4B">
            <w:pPr>
              <w:pStyle w:val="ConsPlusNormal"/>
            </w:pPr>
            <w:r>
              <w:t>Наличие в муниципальном учреждении штатных тренеров или педагогических работников дополнительного образования по видам спорта (количество)</w:t>
            </w:r>
          </w:p>
        </w:tc>
        <w:tc>
          <w:tcPr>
            <w:tcW w:w="2721" w:type="dxa"/>
          </w:tcPr>
          <w:p w:rsidR="00433A4B" w:rsidRDefault="00433A4B">
            <w:pPr>
              <w:pStyle w:val="ConsPlusNormal"/>
            </w:pPr>
          </w:p>
        </w:tc>
      </w:tr>
      <w:tr w:rsidR="00433A4B">
        <w:tc>
          <w:tcPr>
            <w:tcW w:w="6293" w:type="dxa"/>
          </w:tcPr>
          <w:p w:rsidR="00433A4B" w:rsidRDefault="00433A4B">
            <w:pPr>
              <w:pStyle w:val="ConsPlusNormal"/>
            </w:pPr>
            <w:r>
              <w:t>Наличие в муниципальном учреждении спортивных секций или программ дополнительного образования по видам спорта (количество, виды спорта)</w:t>
            </w:r>
          </w:p>
        </w:tc>
        <w:tc>
          <w:tcPr>
            <w:tcW w:w="2721" w:type="dxa"/>
          </w:tcPr>
          <w:p w:rsidR="00433A4B" w:rsidRDefault="00433A4B">
            <w:pPr>
              <w:pStyle w:val="ConsPlusNormal"/>
            </w:pPr>
          </w:p>
        </w:tc>
      </w:tr>
      <w:tr w:rsidR="00433A4B">
        <w:tc>
          <w:tcPr>
            <w:tcW w:w="6293" w:type="dxa"/>
          </w:tcPr>
          <w:p w:rsidR="00433A4B" w:rsidRDefault="00433A4B">
            <w:pPr>
              <w:pStyle w:val="ConsPlusNormal"/>
            </w:pPr>
            <w:r>
              <w:t>Количество занимающихся в спортивных секциях (по программам дополнительного образования) муниципального учреждения (человек)</w:t>
            </w:r>
          </w:p>
        </w:tc>
        <w:tc>
          <w:tcPr>
            <w:tcW w:w="2721" w:type="dxa"/>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 xml:space="preserve">    Должность  и  фамилия, имя, отчество (при наличии) лица, ответственного</w:t>
      </w:r>
    </w:p>
    <w:p w:rsidR="00433A4B" w:rsidRDefault="00433A4B">
      <w:pPr>
        <w:pStyle w:val="ConsPlusNonformat"/>
        <w:jc w:val="both"/>
      </w:pPr>
      <w:r>
        <w:t>за реализацию мероприятия, его контактные телефоны</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r>
        <w:t>___________________________________________________________________________</w:t>
      </w:r>
    </w:p>
    <w:p w:rsidR="00433A4B" w:rsidRDefault="00433A4B">
      <w:pPr>
        <w:pStyle w:val="ConsPlusNonformat"/>
        <w:jc w:val="both"/>
      </w:pPr>
    </w:p>
    <w:p w:rsidR="00433A4B" w:rsidRDefault="00433A4B">
      <w:pPr>
        <w:pStyle w:val="ConsPlusNonformat"/>
        <w:jc w:val="both"/>
      </w:pPr>
      <w:r>
        <w:t>"___" __________ 202__ года</w:t>
      </w:r>
    </w:p>
    <w:p w:rsidR="00433A4B" w:rsidRDefault="00433A4B">
      <w:pPr>
        <w:pStyle w:val="ConsPlusNonformat"/>
        <w:jc w:val="both"/>
      </w:pPr>
    </w:p>
    <w:p w:rsidR="00433A4B" w:rsidRDefault="00433A4B">
      <w:pPr>
        <w:pStyle w:val="ConsPlusNonformat"/>
        <w:jc w:val="both"/>
      </w:pPr>
      <w:r>
        <w:t>Глава муниципального образования</w:t>
      </w:r>
    </w:p>
    <w:p w:rsidR="00433A4B" w:rsidRDefault="00433A4B">
      <w:pPr>
        <w:pStyle w:val="ConsPlusNonformat"/>
        <w:jc w:val="both"/>
      </w:pPr>
      <w:r>
        <w:t>Архангельской области                  ____________ _______________________</w:t>
      </w:r>
    </w:p>
    <w:p w:rsidR="00433A4B" w:rsidRDefault="00433A4B">
      <w:pPr>
        <w:pStyle w:val="ConsPlusNonformat"/>
        <w:jc w:val="both"/>
      </w:pPr>
      <w:r>
        <w:t xml:space="preserve">                                         (подпись)   (расшифровка подписи)</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2</w:t>
      </w:r>
    </w:p>
    <w:p w:rsidR="00433A4B" w:rsidRDefault="00433A4B">
      <w:pPr>
        <w:pStyle w:val="ConsPlusNormal"/>
        <w:jc w:val="right"/>
      </w:pPr>
      <w:r>
        <w:t>к Положению о порядке и условиях</w:t>
      </w:r>
    </w:p>
    <w:p w:rsidR="00433A4B" w:rsidRDefault="00433A4B">
      <w:pPr>
        <w:pStyle w:val="ConsPlusNormal"/>
        <w:jc w:val="right"/>
      </w:pPr>
      <w:r>
        <w:t>проведения конкурса на предоставление</w:t>
      </w:r>
    </w:p>
    <w:p w:rsidR="00433A4B" w:rsidRDefault="00433A4B">
      <w:pPr>
        <w:pStyle w:val="ConsPlusNormal"/>
        <w:jc w:val="right"/>
      </w:pPr>
      <w:r>
        <w:t>субсидий бюджетам муниципальных районов,</w:t>
      </w:r>
    </w:p>
    <w:p w:rsidR="00433A4B" w:rsidRDefault="00433A4B">
      <w:pPr>
        <w:pStyle w:val="ConsPlusNormal"/>
        <w:jc w:val="right"/>
      </w:pPr>
      <w:r>
        <w:t>муниципальных округов и городских округов,</w:t>
      </w:r>
    </w:p>
    <w:p w:rsidR="00433A4B" w:rsidRDefault="00433A4B">
      <w:pPr>
        <w:pStyle w:val="ConsPlusNormal"/>
        <w:jc w:val="right"/>
      </w:pPr>
      <w:r>
        <w:t>городских и сельских поселений</w:t>
      </w:r>
    </w:p>
    <w:p w:rsidR="00433A4B" w:rsidRDefault="00433A4B">
      <w:pPr>
        <w:pStyle w:val="ConsPlusNormal"/>
        <w:jc w:val="right"/>
      </w:pPr>
      <w:r>
        <w:t>Архангельской области на оснащение</w:t>
      </w:r>
    </w:p>
    <w:p w:rsidR="00433A4B" w:rsidRDefault="00433A4B">
      <w:pPr>
        <w:pStyle w:val="ConsPlusNormal"/>
        <w:jc w:val="right"/>
      </w:pPr>
      <w:r>
        <w:t>объектов спортивной инфраструктуры</w:t>
      </w:r>
    </w:p>
    <w:p w:rsidR="00433A4B" w:rsidRDefault="00433A4B">
      <w:pPr>
        <w:pStyle w:val="ConsPlusNormal"/>
        <w:jc w:val="right"/>
      </w:pPr>
      <w:r>
        <w:t>спортивно-технологическим оборудованием</w:t>
      </w:r>
    </w:p>
    <w:p w:rsidR="00433A4B" w:rsidRDefault="00433A4B">
      <w:pPr>
        <w:pStyle w:val="ConsPlusNormal"/>
        <w:jc w:val="both"/>
      </w:pPr>
    </w:p>
    <w:p w:rsidR="00433A4B" w:rsidRDefault="00433A4B">
      <w:pPr>
        <w:pStyle w:val="ConsPlusTitle"/>
        <w:jc w:val="center"/>
      </w:pPr>
      <w:bookmarkStart w:id="222" w:name="P7697"/>
      <w:bookmarkEnd w:id="222"/>
      <w:r>
        <w:t>КРИТЕРИИ</w:t>
      </w:r>
    </w:p>
    <w:p w:rsidR="00433A4B" w:rsidRDefault="00433A4B">
      <w:pPr>
        <w:pStyle w:val="ConsPlusTitle"/>
        <w:jc w:val="center"/>
      </w:pPr>
      <w:r>
        <w:t>оценки конкурсной документации</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3"/>
        <w:gridCol w:w="2608"/>
        <w:gridCol w:w="964"/>
      </w:tblGrid>
      <w:tr w:rsidR="00433A4B">
        <w:tc>
          <w:tcPr>
            <w:tcW w:w="5443" w:type="dxa"/>
          </w:tcPr>
          <w:p w:rsidR="00433A4B" w:rsidRDefault="00433A4B">
            <w:pPr>
              <w:pStyle w:val="ConsPlusNormal"/>
              <w:jc w:val="center"/>
            </w:pPr>
            <w:r>
              <w:t>Наименование критерия</w:t>
            </w:r>
          </w:p>
        </w:tc>
        <w:tc>
          <w:tcPr>
            <w:tcW w:w="2608" w:type="dxa"/>
          </w:tcPr>
          <w:p w:rsidR="00433A4B" w:rsidRDefault="00433A4B">
            <w:pPr>
              <w:pStyle w:val="ConsPlusNormal"/>
              <w:jc w:val="center"/>
            </w:pPr>
            <w:r>
              <w:t>Диапазон значений</w:t>
            </w:r>
          </w:p>
        </w:tc>
        <w:tc>
          <w:tcPr>
            <w:tcW w:w="964" w:type="dxa"/>
          </w:tcPr>
          <w:p w:rsidR="00433A4B" w:rsidRDefault="00433A4B">
            <w:pPr>
              <w:pStyle w:val="ConsPlusNormal"/>
              <w:jc w:val="center"/>
            </w:pPr>
            <w:r>
              <w:t>Оценка</w:t>
            </w:r>
          </w:p>
        </w:tc>
      </w:tr>
      <w:tr w:rsidR="00433A4B">
        <w:tc>
          <w:tcPr>
            <w:tcW w:w="5443" w:type="dxa"/>
          </w:tcPr>
          <w:p w:rsidR="00433A4B" w:rsidRDefault="00433A4B">
            <w:pPr>
              <w:pStyle w:val="ConsPlusNormal"/>
              <w:jc w:val="center"/>
            </w:pPr>
            <w:r>
              <w:t>1</w:t>
            </w:r>
          </w:p>
        </w:tc>
        <w:tc>
          <w:tcPr>
            <w:tcW w:w="2608" w:type="dxa"/>
          </w:tcPr>
          <w:p w:rsidR="00433A4B" w:rsidRDefault="00433A4B">
            <w:pPr>
              <w:pStyle w:val="ConsPlusNormal"/>
              <w:jc w:val="center"/>
            </w:pPr>
            <w:r>
              <w:t>2</w:t>
            </w:r>
          </w:p>
        </w:tc>
        <w:tc>
          <w:tcPr>
            <w:tcW w:w="964" w:type="dxa"/>
          </w:tcPr>
          <w:p w:rsidR="00433A4B" w:rsidRDefault="00433A4B">
            <w:pPr>
              <w:pStyle w:val="ConsPlusNormal"/>
              <w:jc w:val="center"/>
            </w:pPr>
            <w:r>
              <w:t>3</w:t>
            </w:r>
          </w:p>
        </w:tc>
      </w:tr>
      <w:tr w:rsidR="00433A4B">
        <w:tc>
          <w:tcPr>
            <w:tcW w:w="5443" w:type="dxa"/>
            <w:vMerge w:val="restart"/>
          </w:tcPr>
          <w:p w:rsidR="00433A4B" w:rsidRDefault="00433A4B">
            <w:pPr>
              <w:pStyle w:val="ConsPlusNormal"/>
            </w:pPr>
            <w:r>
              <w:t>1. Проведение на территории населенного пункта, в котором расположено муниципальное учреждение, на базе которого предполагаются создание или модернизация физкультурно-оздоровительного комплекса открытого типа и (или) физкультурно-оздоровительного комплекса (далее - муниципальное учреждение), официальных физкультурных и спортивных мероприятий за предшествующий год</w:t>
            </w:r>
          </w:p>
        </w:tc>
        <w:tc>
          <w:tcPr>
            <w:tcW w:w="2608" w:type="dxa"/>
          </w:tcPr>
          <w:p w:rsidR="00433A4B" w:rsidRDefault="00433A4B">
            <w:pPr>
              <w:pStyle w:val="ConsPlusNormal"/>
            </w:pPr>
            <w:r>
              <w:t>Не проводится</w:t>
            </w:r>
          </w:p>
        </w:tc>
        <w:tc>
          <w:tcPr>
            <w:tcW w:w="964" w:type="dxa"/>
          </w:tcPr>
          <w:p w:rsidR="00433A4B" w:rsidRDefault="00433A4B">
            <w:pPr>
              <w:pStyle w:val="ConsPlusNormal"/>
              <w:jc w:val="center"/>
            </w:pPr>
            <w:r>
              <w:t>0</w:t>
            </w:r>
          </w:p>
        </w:tc>
      </w:tr>
      <w:tr w:rsidR="00433A4B">
        <w:tc>
          <w:tcPr>
            <w:tcW w:w="5443" w:type="dxa"/>
            <w:vMerge/>
          </w:tcPr>
          <w:p w:rsidR="00433A4B" w:rsidRDefault="00433A4B">
            <w:pPr>
              <w:pStyle w:val="ConsPlusNormal"/>
            </w:pPr>
          </w:p>
        </w:tc>
        <w:tc>
          <w:tcPr>
            <w:tcW w:w="2608" w:type="dxa"/>
          </w:tcPr>
          <w:p w:rsidR="00433A4B" w:rsidRDefault="00433A4B">
            <w:pPr>
              <w:pStyle w:val="ConsPlusNormal"/>
            </w:pPr>
            <w:r>
              <w:t>100 мероприятий в год</w:t>
            </w:r>
          </w:p>
        </w:tc>
        <w:tc>
          <w:tcPr>
            <w:tcW w:w="964" w:type="dxa"/>
          </w:tcPr>
          <w:p w:rsidR="00433A4B" w:rsidRDefault="00433A4B">
            <w:pPr>
              <w:pStyle w:val="ConsPlusNormal"/>
              <w:jc w:val="center"/>
            </w:pPr>
            <w:r>
              <w:t>1</w:t>
            </w:r>
          </w:p>
        </w:tc>
      </w:tr>
      <w:tr w:rsidR="00433A4B">
        <w:tc>
          <w:tcPr>
            <w:tcW w:w="5443" w:type="dxa"/>
            <w:vMerge/>
          </w:tcPr>
          <w:p w:rsidR="00433A4B" w:rsidRDefault="00433A4B">
            <w:pPr>
              <w:pStyle w:val="ConsPlusNormal"/>
            </w:pPr>
          </w:p>
        </w:tc>
        <w:tc>
          <w:tcPr>
            <w:tcW w:w="2608" w:type="dxa"/>
          </w:tcPr>
          <w:p w:rsidR="00433A4B" w:rsidRDefault="00433A4B">
            <w:pPr>
              <w:pStyle w:val="ConsPlusNormal"/>
            </w:pPr>
            <w:r>
              <w:t>101 - 300 мероприятий в год</w:t>
            </w:r>
          </w:p>
        </w:tc>
        <w:tc>
          <w:tcPr>
            <w:tcW w:w="964" w:type="dxa"/>
          </w:tcPr>
          <w:p w:rsidR="00433A4B" w:rsidRDefault="00433A4B">
            <w:pPr>
              <w:pStyle w:val="ConsPlusNormal"/>
              <w:jc w:val="center"/>
            </w:pPr>
            <w:r>
              <w:t>2</w:t>
            </w:r>
          </w:p>
        </w:tc>
      </w:tr>
      <w:tr w:rsidR="00433A4B">
        <w:tc>
          <w:tcPr>
            <w:tcW w:w="5443" w:type="dxa"/>
            <w:vMerge/>
          </w:tcPr>
          <w:p w:rsidR="00433A4B" w:rsidRDefault="00433A4B">
            <w:pPr>
              <w:pStyle w:val="ConsPlusNormal"/>
            </w:pPr>
          </w:p>
        </w:tc>
        <w:tc>
          <w:tcPr>
            <w:tcW w:w="2608" w:type="dxa"/>
          </w:tcPr>
          <w:p w:rsidR="00433A4B" w:rsidRDefault="00433A4B">
            <w:pPr>
              <w:pStyle w:val="ConsPlusNormal"/>
            </w:pPr>
            <w:r>
              <w:t>Более 300 мероприятий в год</w:t>
            </w:r>
          </w:p>
        </w:tc>
        <w:tc>
          <w:tcPr>
            <w:tcW w:w="964" w:type="dxa"/>
          </w:tcPr>
          <w:p w:rsidR="00433A4B" w:rsidRDefault="00433A4B">
            <w:pPr>
              <w:pStyle w:val="ConsPlusNormal"/>
              <w:jc w:val="center"/>
            </w:pPr>
            <w:r>
              <w:t>3</w:t>
            </w:r>
          </w:p>
        </w:tc>
      </w:tr>
      <w:tr w:rsidR="00433A4B">
        <w:tc>
          <w:tcPr>
            <w:tcW w:w="5443" w:type="dxa"/>
            <w:vMerge w:val="restart"/>
          </w:tcPr>
          <w:p w:rsidR="00433A4B" w:rsidRDefault="00433A4B">
            <w:pPr>
              <w:pStyle w:val="ConsPlusNormal"/>
            </w:pPr>
            <w:r>
              <w:t>2. Наличие в муниципальном учреждении спортивных секций или программ дополнительного образования по видам спорта (количество, виды спорта)</w:t>
            </w:r>
          </w:p>
        </w:tc>
        <w:tc>
          <w:tcPr>
            <w:tcW w:w="2608" w:type="dxa"/>
          </w:tcPr>
          <w:p w:rsidR="00433A4B" w:rsidRDefault="00433A4B">
            <w:pPr>
              <w:pStyle w:val="ConsPlusNormal"/>
            </w:pPr>
            <w:r>
              <w:t>Отсутствие</w:t>
            </w:r>
          </w:p>
        </w:tc>
        <w:tc>
          <w:tcPr>
            <w:tcW w:w="964" w:type="dxa"/>
          </w:tcPr>
          <w:p w:rsidR="00433A4B" w:rsidRDefault="00433A4B">
            <w:pPr>
              <w:pStyle w:val="ConsPlusNormal"/>
              <w:jc w:val="center"/>
            </w:pPr>
            <w:r>
              <w:t>0</w:t>
            </w:r>
          </w:p>
        </w:tc>
      </w:tr>
      <w:tr w:rsidR="00433A4B">
        <w:tc>
          <w:tcPr>
            <w:tcW w:w="5443" w:type="dxa"/>
            <w:vMerge/>
          </w:tcPr>
          <w:p w:rsidR="00433A4B" w:rsidRDefault="00433A4B">
            <w:pPr>
              <w:pStyle w:val="ConsPlusNormal"/>
            </w:pPr>
          </w:p>
        </w:tc>
        <w:tc>
          <w:tcPr>
            <w:tcW w:w="2608" w:type="dxa"/>
          </w:tcPr>
          <w:p w:rsidR="00433A4B" w:rsidRDefault="00433A4B">
            <w:pPr>
              <w:pStyle w:val="ConsPlusNormal"/>
            </w:pPr>
            <w:r>
              <w:t>Наличие</w:t>
            </w:r>
          </w:p>
        </w:tc>
        <w:tc>
          <w:tcPr>
            <w:tcW w:w="964" w:type="dxa"/>
          </w:tcPr>
          <w:p w:rsidR="00433A4B" w:rsidRDefault="00433A4B">
            <w:pPr>
              <w:pStyle w:val="ConsPlusNormal"/>
              <w:jc w:val="center"/>
            </w:pPr>
            <w:r>
              <w:t>3</w:t>
            </w:r>
          </w:p>
        </w:tc>
      </w:tr>
      <w:tr w:rsidR="00433A4B">
        <w:tc>
          <w:tcPr>
            <w:tcW w:w="5443" w:type="dxa"/>
            <w:vMerge w:val="restart"/>
          </w:tcPr>
          <w:p w:rsidR="00433A4B" w:rsidRDefault="00433A4B">
            <w:pPr>
              <w:pStyle w:val="ConsPlusNormal"/>
            </w:pPr>
            <w:r>
              <w:t>3. Наличие в муниципальном учреждении штатных тренеров или педагогических работников дополнительного образования по видам спорта (количество)</w:t>
            </w:r>
          </w:p>
        </w:tc>
        <w:tc>
          <w:tcPr>
            <w:tcW w:w="2608" w:type="dxa"/>
          </w:tcPr>
          <w:p w:rsidR="00433A4B" w:rsidRDefault="00433A4B">
            <w:pPr>
              <w:pStyle w:val="ConsPlusNormal"/>
            </w:pPr>
            <w:r>
              <w:t>Отсутствие</w:t>
            </w:r>
          </w:p>
        </w:tc>
        <w:tc>
          <w:tcPr>
            <w:tcW w:w="964" w:type="dxa"/>
          </w:tcPr>
          <w:p w:rsidR="00433A4B" w:rsidRDefault="00433A4B">
            <w:pPr>
              <w:pStyle w:val="ConsPlusNormal"/>
              <w:jc w:val="center"/>
            </w:pPr>
            <w:r>
              <w:t>0</w:t>
            </w:r>
          </w:p>
        </w:tc>
      </w:tr>
      <w:tr w:rsidR="00433A4B">
        <w:tc>
          <w:tcPr>
            <w:tcW w:w="5443" w:type="dxa"/>
            <w:vMerge/>
          </w:tcPr>
          <w:p w:rsidR="00433A4B" w:rsidRDefault="00433A4B">
            <w:pPr>
              <w:pStyle w:val="ConsPlusNormal"/>
            </w:pPr>
          </w:p>
        </w:tc>
        <w:tc>
          <w:tcPr>
            <w:tcW w:w="2608" w:type="dxa"/>
          </w:tcPr>
          <w:p w:rsidR="00433A4B" w:rsidRDefault="00433A4B">
            <w:pPr>
              <w:pStyle w:val="ConsPlusNormal"/>
            </w:pPr>
            <w:r>
              <w:t>Наличие</w:t>
            </w:r>
          </w:p>
        </w:tc>
        <w:tc>
          <w:tcPr>
            <w:tcW w:w="964" w:type="dxa"/>
          </w:tcPr>
          <w:p w:rsidR="00433A4B" w:rsidRDefault="00433A4B">
            <w:pPr>
              <w:pStyle w:val="ConsPlusNormal"/>
              <w:jc w:val="center"/>
            </w:pPr>
            <w:r>
              <w:t>3</w:t>
            </w:r>
          </w:p>
        </w:tc>
      </w:tr>
      <w:tr w:rsidR="00433A4B">
        <w:tc>
          <w:tcPr>
            <w:tcW w:w="5443" w:type="dxa"/>
            <w:vMerge w:val="restart"/>
          </w:tcPr>
          <w:p w:rsidR="00433A4B" w:rsidRDefault="00433A4B">
            <w:pPr>
              <w:pStyle w:val="ConsPlusNormal"/>
            </w:pPr>
            <w:r>
              <w:t>4. Количество занимающихся в спортивных секциях (по программам дополнительного образования) муниципального учреждения (человек)</w:t>
            </w:r>
          </w:p>
        </w:tc>
        <w:tc>
          <w:tcPr>
            <w:tcW w:w="2608" w:type="dxa"/>
          </w:tcPr>
          <w:p w:rsidR="00433A4B" w:rsidRDefault="00433A4B">
            <w:pPr>
              <w:pStyle w:val="ConsPlusNormal"/>
            </w:pPr>
            <w:r>
              <w:t>Менее 30</w:t>
            </w:r>
          </w:p>
        </w:tc>
        <w:tc>
          <w:tcPr>
            <w:tcW w:w="964" w:type="dxa"/>
          </w:tcPr>
          <w:p w:rsidR="00433A4B" w:rsidRDefault="00433A4B">
            <w:pPr>
              <w:pStyle w:val="ConsPlusNormal"/>
              <w:jc w:val="center"/>
            </w:pPr>
            <w:r>
              <w:t>0</w:t>
            </w:r>
          </w:p>
        </w:tc>
      </w:tr>
      <w:tr w:rsidR="00433A4B">
        <w:tc>
          <w:tcPr>
            <w:tcW w:w="5443" w:type="dxa"/>
            <w:vMerge/>
          </w:tcPr>
          <w:p w:rsidR="00433A4B" w:rsidRDefault="00433A4B">
            <w:pPr>
              <w:pStyle w:val="ConsPlusNormal"/>
            </w:pPr>
          </w:p>
        </w:tc>
        <w:tc>
          <w:tcPr>
            <w:tcW w:w="2608" w:type="dxa"/>
          </w:tcPr>
          <w:p w:rsidR="00433A4B" w:rsidRDefault="00433A4B">
            <w:pPr>
              <w:pStyle w:val="ConsPlusNormal"/>
            </w:pPr>
            <w:r>
              <w:t>30 и более</w:t>
            </w:r>
          </w:p>
        </w:tc>
        <w:tc>
          <w:tcPr>
            <w:tcW w:w="964" w:type="dxa"/>
          </w:tcPr>
          <w:p w:rsidR="00433A4B" w:rsidRDefault="00433A4B">
            <w:pPr>
              <w:pStyle w:val="ConsPlusNormal"/>
              <w:jc w:val="center"/>
            </w:pPr>
            <w:r>
              <w:t>3</w:t>
            </w:r>
          </w:p>
        </w:tc>
      </w:tr>
      <w:tr w:rsidR="00433A4B">
        <w:tc>
          <w:tcPr>
            <w:tcW w:w="5443" w:type="dxa"/>
            <w:vMerge w:val="restart"/>
          </w:tcPr>
          <w:p w:rsidR="00433A4B" w:rsidRDefault="00433A4B">
            <w:pPr>
              <w:pStyle w:val="ConsPlusNormal"/>
            </w:pPr>
            <w:r>
              <w:t>5. Наличие схемы расположения физкультурно-оздоровительного комплекса открытого типа и (или) физкультурно-оздоровительного комплекса</w:t>
            </w:r>
          </w:p>
        </w:tc>
        <w:tc>
          <w:tcPr>
            <w:tcW w:w="2608" w:type="dxa"/>
          </w:tcPr>
          <w:p w:rsidR="00433A4B" w:rsidRDefault="00433A4B">
            <w:pPr>
              <w:pStyle w:val="ConsPlusNormal"/>
            </w:pPr>
            <w:r>
              <w:t>Отсутствие</w:t>
            </w:r>
          </w:p>
        </w:tc>
        <w:tc>
          <w:tcPr>
            <w:tcW w:w="964" w:type="dxa"/>
          </w:tcPr>
          <w:p w:rsidR="00433A4B" w:rsidRDefault="00433A4B">
            <w:pPr>
              <w:pStyle w:val="ConsPlusNormal"/>
              <w:jc w:val="center"/>
            </w:pPr>
            <w:r>
              <w:t>0</w:t>
            </w:r>
          </w:p>
        </w:tc>
      </w:tr>
      <w:tr w:rsidR="00433A4B">
        <w:tc>
          <w:tcPr>
            <w:tcW w:w="5443" w:type="dxa"/>
            <w:vMerge/>
          </w:tcPr>
          <w:p w:rsidR="00433A4B" w:rsidRDefault="00433A4B">
            <w:pPr>
              <w:pStyle w:val="ConsPlusNormal"/>
            </w:pPr>
          </w:p>
        </w:tc>
        <w:tc>
          <w:tcPr>
            <w:tcW w:w="2608" w:type="dxa"/>
          </w:tcPr>
          <w:p w:rsidR="00433A4B" w:rsidRDefault="00433A4B">
            <w:pPr>
              <w:pStyle w:val="ConsPlusNormal"/>
            </w:pPr>
            <w:r>
              <w:t>Наличие</w:t>
            </w:r>
          </w:p>
        </w:tc>
        <w:tc>
          <w:tcPr>
            <w:tcW w:w="964" w:type="dxa"/>
          </w:tcPr>
          <w:p w:rsidR="00433A4B" w:rsidRDefault="00433A4B">
            <w:pPr>
              <w:pStyle w:val="ConsPlusNormal"/>
              <w:jc w:val="center"/>
            </w:pPr>
            <w:r>
              <w:t>3</w:t>
            </w:r>
          </w:p>
        </w:tc>
      </w:tr>
    </w:tbl>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3</w:t>
      </w:r>
    </w:p>
    <w:p w:rsidR="00433A4B" w:rsidRDefault="00433A4B">
      <w:pPr>
        <w:pStyle w:val="ConsPlusNormal"/>
        <w:jc w:val="right"/>
      </w:pPr>
      <w:r>
        <w:t>к Положению о порядке и условиях</w:t>
      </w:r>
    </w:p>
    <w:p w:rsidR="00433A4B" w:rsidRDefault="00433A4B">
      <w:pPr>
        <w:pStyle w:val="ConsPlusNormal"/>
        <w:jc w:val="right"/>
      </w:pPr>
      <w:r>
        <w:t>проведения конкурса на предоставление</w:t>
      </w:r>
    </w:p>
    <w:p w:rsidR="00433A4B" w:rsidRDefault="00433A4B">
      <w:pPr>
        <w:pStyle w:val="ConsPlusNormal"/>
        <w:jc w:val="right"/>
      </w:pPr>
      <w:r>
        <w:t>субсидий бюджетам муниципальных районов,</w:t>
      </w:r>
    </w:p>
    <w:p w:rsidR="00433A4B" w:rsidRDefault="00433A4B">
      <w:pPr>
        <w:pStyle w:val="ConsPlusNormal"/>
        <w:jc w:val="right"/>
      </w:pPr>
      <w:r>
        <w:t>муниципальных округов и городских округов,</w:t>
      </w:r>
    </w:p>
    <w:p w:rsidR="00433A4B" w:rsidRDefault="00433A4B">
      <w:pPr>
        <w:pStyle w:val="ConsPlusNormal"/>
        <w:jc w:val="right"/>
      </w:pPr>
      <w:r>
        <w:t>городских и сельских поселений</w:t>
      </w:r>
    </w:p>
    <w:p w:rsidR="00433A4B" w:rsidRDefault="00433A4B">
      <w:pPr>
        <w:pStyle w:val="ConsPlusNormal"/>
        <w:jc w:val="right"/>
      </w:pPr>
      <w:r>
        <w:t>Архангельской области на оснащение</w:t>
      </w:r>
    </w:p>
    <w:p w:rsidR="00433A4B" w:rsidRDefault="00433A4B">
      <w:pPr>
        <w:pStyle w:val="ConsPlusNormal"/>
        <w:jc w:val="right"/>
      </w:pPr>
      <w:r>
        <w:t>объектов спортивной инфраструктуры</w:t>
      </w:r>
    </w:p>
    <w:p w:rsidR="00433A4B" w:rsidRDefault="00433A4B">
      <w:pPr>
        <w:pStyle w:val="ConsPlusNormal"/>
        <w:jc w:val="right"/>
      </w:pPr>
      <w:r>
        <w:t>спортивно-технологическим оборудованием</w:t>
      </w:r>
    </w:p>
    <w:p w:rsidR="00433A4B" w:rsidRDefault="00433A4B">
      <w:pPr>
        <w:pStyle w:val="ConsPlusNormal"/>
        <w:jc w:val="both"/>
      </w:pPr>
    </w:p>
    <w:p w:rsidR="00433A4B" w:rsidRDefault="00433A4B">
      <w:pPr>
        <w:pStyle w:val="ConsPlusNormal"/>
        <w:jc w:val="right"/>
      </w:pPr>
      <w:r>
        <w:t>(форма)</w:t>
      </w:r>
    </w:p>
    <w:p w:rsidR="00433A4B" w:rsidRDefault="00433A4B">
      <w:pPr>
        <w:pStyle w:val="ConsPlusNormal"/>
        <w:jc w:val="both"/>
      </w:pPr>
    </w:p>
    <w:p w:rsidR="00433A4B" w:rsidRDefault="00433A4B">
      <w:pPr>
        <w:pStyle w:val="ConsPlusTitle"/>
        <w:jc w:val="center"/>
      </w:pPr>
      <w:bookmarkStart w:id="223" w:name="P7752"/>
      <w:bookmarkEnd w:id="223"/>
      <w:r>
        <w:t>РЕЕСТР</w:t>
      </w:r>
    </w:p>
    <w:p w:rsidR="00433A4B" w:rsidRDefault="00433A4B">
      <w:pPr>
        <w:pStyle w:val="ConsPlusTitle"/>
        <w:jc w:val="center"/>
      </w:pPr>
      <w:r>
        <w:t>конкурсной документации</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91"/>
        <w:gridCol w:w="3912"/>
        <w:gridCol w:w="1701"/>
      </w:tblGrid>
      <w:tr w:rsidR="00433A4B">
        <w:tc>
          <w:tcPr>
            <w:tcW w:w="510" w:type="dxa"/>
          </w:tcPr>
          <w:p w:rsidR="00433A4B" w:rsidRDefault="00433A4B">
            <w:pPr>
              <w:pStyle w:val="ConsPlusNormal"/>
              <w:jc w:val="center"/>
            </w:pPr>
            <w:r>
              <w:t>N п/п</w:t>
            </w:r>
          </w:p>
        </w:tc>
        <w:tc>
          <w:tcPr>
            <w:tcW w:w="2891" w:type="dxa"/>
          </w:tcPr>
          <w:p w:rsidR="00433A4B" w:rsidRDefault="00433A4B">
            <w:pPr>
              <w:pStyle w:val="ConsPlusNormal"/>
              <w:jc w:val="center"/>
            </w:pPr>
            <w:r>
              <w:t>Муниципальное образование Архангельской области</w:t>
            </w:r>
          </w:p>
        </w:tc>
        <w:tc>
          <w:tcPr>
            <w:tcW w:w="3912" w:type="dxa"/>
          </w:tcPr>
          <w:p w:rsidR="00433A4B" w:rsidRDefault="00433A4B">
            <w:pPr>
              <w:pStyle w:val="ConsPlusNormal"/>
              <w:jc w:val="center"/>
            </w:pPr>
            <w:r>
              <w:t>Тип и адрес физкультурно-оздоровительного комплекса открытого типа и (или) физкультурно-оздоровительного комплекса</w:t>
            </w:r>
          </w:p>
        </w:tc>
        <w:tc>
          <w:tcPr>
            <w:tcW w:w="1701" w:type="dxa"/>
          </w:tcPr>
          <w:p w:rsidR="00433A4B" w:rsidRDefault="00433A4B">
            <w:pPr>
              <w:pStyle w:val="ConsPlusNormal"/>
              <w:jc w:val="center"/>
            </w:pPr>
            <w:r>
              <w:t>Дата и время регистрации конкурсной документации</w:t>
            </w:r>
          </w:p>
        </w:tc>
      </w:tr>
      <w:tr w:rsidR="00433A4B">
        <w:tc>
          <w:tcPr>
            <w:tcW w:w="510" w:type="dxa"/>
          </w:tcPr>
          <w:p w:rsidR="00433A4B" w:rsidRDefault="00433A4B">
            <w:pPr>
              <w:pStyle w:val="ConsPlusNormal"/>
            </w:pPr>
          </w:p>
        </w:tc>
        <w:tc>
          <w:tcPr>
            <w:tcW w:w="2891" w:type="dxa"/>
          </w:tcPr>
          <w:p w:rsidR="00433A4B" w:rsidRDefault="00433A4B">
            <w:pPr>
              <w:pStyle w:val="ConsPlusNormal"/>
            </w:pPr>
          </w:p>
        </w:tc>
        <w:tc>
          <w:tcPr>
            <w:tcW w:w="3912" w:type="dxa"/>
          </w:tcPr>
          <w:p w:rsidR="00433A4B" w:rsidRDefault="00433A4B">
            <w:pPr>
              <w:pStyle w:val="ConsPlusNormal"/>
            </w:pPr>
          </w:p>
        </w:tc>
        <w:tc>
          <w:tcPr>
            <w:tcW w:w="1701" w:type="dxa"/>
          </w:tcPr>
          <w:p w:rsidR="00433A4B" w:rsidRDefault="00433A4B">
            <w:pPr>
              <w:pStyle w:val="ConsPlusNormal"/>
            </w:pPr>
          </w:p>
        </w:tc>
      </w:tr>
      <w:tr w:rsidR="00433A4B">
        <w:tc>
          <w:tcPr>
            <w:tcW w:w="510" w:type="dxa"/>
          </w:tcPr>
          <w:p w:rsidR="00433A4B" w:rsidRDefault="00433A4B">
            <w:pPr>
              <w:pStyle w:val="ConsPlusNormal"/>
            </w:pPr>
          </w:p>
        </w:tc>
        <w:tc>
          <w:tcPr>
            <w:tcW w:w="2891" w:type="dxa"/>
          </w:tcPr>
          <w:p w:rsidR="00433A4B" w:rsidRDefault="00433A4B">
            <w:pPr>
              <w:pStyle w:val="ConsPlusNormal"/>
            </w:pPr>
          </w:p>
        </w:tc>
        <w:tc>
          <w:tcPr>
            <w:tcW w:w="3912" w:type="dxa"/>
          </w:tcPr>
          <w:p w:rsidR="00433A4B" w:rsidRDefault="00433A4B">
            <w:pPr>
              <w:pStyle w:val="ConsPlusNormal"/>
            </w:pPr>
          </w:p>
        </w:tc>
        <w:tc>
          <w:tcPr>
            <w:tcW w:w="1701" w:type="dxa"/>
          </w:tcPr>
          <w:p w:rsidR="00433A4B" w:rsidRDefault="00433A4B">
            <w:pPr>
              <w:pStyle w:val="ConsPlusNormal"/>
            </w:pPr>
          </w:p>
        </w:tc>
      </w:tr>
    </w:tbl>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1"/>
      </w:pPr>
      <w:r>
        <w:t>Приложение N 4</w:t>
      </w:r>
    </w:p>
    <w:p w:rsidR="00433A4B" w:rsidRDefault="00433A4B">
      <w:pPr>
        <w:pStyle w:val="ConsPlusNormal"/>
        <w:jc w:val="right"/>
      </w:pPr>
      <w:r>
        <w:t>к Положению о порядке и условиях</w:t>
      </w:r>
    </w:p>
    <w:p w:rsidR="00433A4B" w:rsidRDefault="00433A4B">
      <w:pPr>
        <w:pStyle w:val="ConsPlusNormal"/>
        <w:jc w:val="right"/>
      </w:pPr>
      <w:r>
        <w:t>проведения конкурса на предоставление</w:t>
      </w:r>
    </w:p>
    <w:p w:rsidR="00433A4B" w:rsidRDefault="00433A4B">
      <w:pPr>
        <w:pStyle w:val="ConsPlusNormal"/>
        <w:jc w:val="right"/>
      </w:pPr>
      <w:r>
        <w:t>субсидий бюджетам муниципальных районов,</w:t>
      </w:r>
    </w:p>
    <w:p w:rsidR="00433A4B" w:rsidRDefault="00433A4B">
      <w:pPr>
        <w:pStyle w:val="ConsPlusNormal"/>
        <w:jc w:val="right"/>
      </w:pPr>
      <w:r>
        <w:t>муниципальных округов и городских округов,</w:t>
      </w:r>
    </w:p>
    <w:p w:rsidR="00433A4B" w:rsidRDefault="00433A4B">
      <w:pPr>
        <w:pStyle w:val="ConsPlusNormal"/>
        <w:jc w:val="right"/>
      </w:pPr>
      <w:r>
        <w:t>городских и сельских поселений</w:t>
      </w:r>
    </w:p>
    <w:p w:rsidR="00433A4B" w:rsidRDefault="00433A4B">
      <w:pPr>
        <w:pStyle w:val="ConsPlusNormal"/>
        <w:jc w:val="right"/>
      </w:pPr>
      <w:r>
        <w:t>Архангельской области на оснащение</w:t>
      </w:r>
    </w:p>
    <w:p w:rsidR="00433A4B" w:rsidRDefault="00433A4B">
      <w:pPr>
        <w:pStyle w:val="ConsPlusNormal"/>
        <w:jc w:val="right"/>
      </w:pPr>
      <w:r>
        <w:t>объектов спортивной инфраструктуры</w:t>
      </w:r>
    </w:p>
    <w:p w:rsidR="00433A4B" w:rsidRDefault="00433A4B">
      <w:pPr>
        <w:pStyle w:val="ConsPlusNormal"/>
        <w:jc w:val="right"/>
      </w:pPr>
      <w:r>
        <w:t>спортивно-технологическим оборудованием</w:t>
      </w:r>
    </w:p>
    <w:p w:rsidR="00433A4B" w:rsidRDefault="00433A4B">
      <w:pPr>
        <w:pStyle w:val="ConsPlusNormal"/>
        <w:jc w:val="both"/>
      </w:pPr>
    </w:p>
    <w:p w:rsidR="00433A4B" w:rsidRDefault="00433A4B">
      <w:pPr>
        <w:pStyle w:val="ConsPlusNonformat"/>
        <w:jc w:val="both"/>
      </w:pPr>
      <w:r>
        <w:t xml:space="preserve">                                                                    (форма)</w:t>
      </w:r>
    </w:p>
    <w:p w:rsidR="00433A4B" w:rsidRDefault="00433A4B">
      <w:pPr>
        <w:pStyle w:val="ConsPlusNonformat"/>
        <w:jc w:val="both"/>
      </w:pPr>
    </w:p>
    <w:p w:rsidR="00433A4B" w:rsidRDefault="00433A4B">
      <w:pPr>
        <w:pStyle w:val="ConsPlusNonformat"/>
        <w:jc w:val="both"/>
      </w:pPr>
      <w:r>
        <w:t xml:space="preserve">       ____________________________________________________________</w:t>
      </w:r>
    </w:p>
    <w:p w:rsidR="00433A4B" w:rsidRDefault="00433A4B">
      <w:pPr>
        <w:pStyle w:val="ConsPlusNonformat"/>
        <w:jc w:val="both"/>
      </w:pPr>
      <w:r>
        <w:t xml:space="preserve">                (фамилия, имя, отчество (при наличии) члена</w:t>
      </w:r>
    </w:p>
    <w:p w:rsidR="00433A4B" w:rsidRDefault="00433A4B">
      <w:pPr>
        <w:pStyle w:val="ConsPlusNonformat"/>
        <w:jc w:val="both"/>
      </w:pPr>
      <w:r>
        <w:t xml:space="preserve">                           конкурсной комиссии)</w:t>
      </w:r>
    </w:p>
    <w:p w:rsidR="00433A4B" w:rsidRDefault="00433A4B">
      <w:pPr>
        <w:pStyle w:val="ConsPlusNonformat"/>
        <w:jc w:val="both"/>
      </w:pPr>
    </w:p>
    <w:p w:rsidR="00433A4B" w:rsidRDefault="00433A4B">
      <w:pPr>
        <w:pStyle w:val="ConsPlusNonformat"/>
        <w:jc w:val="both"/>
      </w:pPr>
      <w:bookmarkStart w:id="224" w:name="P7788"/>
      <w:bookmarkEnd w:id="224"/>
      <w:r>
        <w:t xml:space="preserve">                                   ЛИСТ</w:t>
      </w:r>
    </w:p>
    <w:p w:rsidR="00433A4B" w:rsidRDefault="00433A4B">
      <w:pPr>
        <w:pStyle w:val="ConsPlusNonformat"/>
        <w:jc w:val="both"/>
      </w:pPr>
      <w:r>
        <w:t xml:space="preserve">                      оценки конкурсной документации</w:t>
      </w:r>
    </w:p>
    <w:p w:rsidR="00433A4B" w:rsidRDefault="00433A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928"/>
        <w:gridCol w:w="2041"/>
        <w:gridCol w:w="1928"/>
        <w:gridCol w:w="385"/>
        <w:gridCol w:w="385"/>
        <w:gridCol w:w="385"/>
        <w:gridCol w:w="385"/>
        <w:gridCol w:w="388"/>
        <w:gridCol w:w="736"/>
      </w:tblGrid>
      <w:tr w:rsidR="00433A4B">
        <w:tc>
          <w:tcPr>
            <w:tcW w:w="460" w:type="dxa"/>
            <w:vMerge w:val="restart"/>
          </w:tcPr>
          <w:p w:rsidR="00433A4B" w:rsidRDefault="00433A4B">
            <w:pPr>
              <w:pStyle w:val="ConsPlusNormal"/>
              <w:jc w:val="center"/>
            </w:pPr>
            <w:r>
              <w:t>N п/п</w:t>
            </w:r>
          </w:p>
        </w:tc>
        <w:tc>
          <w:tcPr>
            <w:tcW w:w="1928" w:type="dxa"/>
            <w:vMerge w:val="restart"/>
          </w:tcPr>
          <w:p w:rsidR="00433A4B" w:rsidRDefault="00433A4B">
            <w:pPr>
              <w:pStyle w:val="ConsPlusNormal"/>
              <w:jc w:val="center"/>
            </w:pPr>
            <w:r>
              <w:t>Муниципальное образование Архангельской области</w:t>
            </w:r>
          </w:p>
        </w:tc>
        <w:tc>
          <w:tcPr>
            <w:tcW w:w="2041" w:type="dxa"/>
            <w:vMerge w:val="restart"/>
          </w:tcPr>
          <w:p w:rsidR="00433A4B" w:rsidRDefault="00433A4B">
            <w:pPr>
              <w:pStyle w:val="ConsPlusNormal"/>
              <w:jc w:val="center"/>
            </w:pPr>
            <w:r>
              <w:t>Наименование муниципального учреждения, на базе которого предполагаются создание или модернизация физкультурно-оздоровительного комплекса открытого типа и (или) физкультурно-оздоровительного комплекса</w:t>
            </w:r>
          </w:p>
        </w:tc>
        <w:tc>
          <w:tcPr>
            <w:tcW w:w="1928" w:type="dxa"/>
            <w:vMerge w:val="restart"/>
          </w:tcPr>
          <w:p w:rsidR="00433A4B" w:rsidRDefault="00433A4B">
            <w:pPr>
              <w:pStyle w:val="ConsPlusNormal"/>
              <w:jc w:val="center"/>
            </w:pPr>
            <w:r>
              <w:t>Расположение (адрес) физкультурно-оздоровительного комплекса открытого типа и (или) физкультурно-оздоровительного комплекса</w:t>
            </w:r>
          </w:p>
        </w:tc>
        <w:tc>
          <w:tcPr>
            <w:tcW w:w="1928" w:type="dxa"/>
            <w:gridSpan w:val="5"/>
          </w:tcPr>
          <w:p w:rsidR="00433A4B" w:rsidRDefault="00433A4B">
            <w:pPr>
              <w:pStyle w:val="ConsPlusNormal"/>
              <w:jc w:val="center"/>
            </w:pPr>
            <w:r>
              <w:t>Номер критерия</w:t>
            </w:r>
          </w:p>
        </w:tc>
        <w:tc>
          <w:tcPr>
            <w:tcW w:w="736" w:type="dxa"/>
            <w:vMerge w:val="restart"/>
          </w:tcPr>
          <w:p w:rsidR="00433A4B" w:rsidRDefault="00433A4B">
            <w:pPr>
              <w:pStyle w:val="ConsPlusNormal"/>
              <w:jc w:val="center"/>
            </w:pPr>
            <w:r>
              <w:t>Итого</w:t>
            </w:r>
          </w:p>
        </w:tc>
      </w:tr>
      <w:tr w:rsidR="00433A4B">
        <w:tc>
          <w:tcPr>
            <w:tcW w:w="460" w:type="dxa"/>
            <w:vMerge/>
          </w:tcPr>
          <w:p w:rsidR="00433A4B" w:rsidRDefault="00433A4B">
            <w:pPr>
              <w:pStyle w:val="ConsPlusNormal"/>
            </w:pPr>
          </w:p>
        </w:tc>
        <w:tc>
          <w:tcPr>
            <w:tcW w:w="1928" w:type="dxa"/>
            <w:vMerge/>
          </w:tcPr>
          <w:p w:rsidR="00433A4B" w:rsidRDefault="00433A4B">
            <w:pPr>
              <w:pStyle w:val="ConsPlusNormal"/>
            </w:pPr>
          </w:p>
        </w:tc>
        <w:tc>
          <w:tcPr>
            <w:tcW w:w="2041" w:type="dxa"/>
            <w:vMerge/>
          </w:tcPr>
          <w:p w:rsidR="00433A4B" w:rsidRDefault="00433A4B">
            <w:pPr>
              <w:pStyle w:val="ConsPlusNormal"/>
            </w:pPr>
          </w:p>
        </w:tc>
        <w:tc>
          <w:tcPr>
            <w:tcW w:w="1928" w:type="dxa"/>
            <w:vMerge/>
          </w:tcPr>
          <w:p w:rsidR="00433A4B" w:rsidRDefault="00433A4B">
            <w:pPr>
              <w:pStyle w:val="ConsPlusNormal"/>
            </w:pPr>
          </w:p>
        </w:tc>
        <w:tc>
          <w:tcPr>
            <w:tcW w:w="385" w:type="dxa"/>
          </w:tcPr>
          <w:p w:rsidR="00433A4B" w:rsidRDefault="00433A4B">
            <w:pPr>
              <w:pStyle w:val="ConsPlusNormal"/>
              <w:jc w:val="center"/>
            </w:pPr>
            <w:r>
              <w:t>1</w:t>
            </w:r>
          </w:p>
        </w:tc>
        <w:tc>
          <w:tcPr>
            <w:tcW w:w="385" w:type="dxa"/>
          </w:tcPr>
          <w:p w:rsidR="00433A4B" w:rsidRDefault="00433A4B">
            <w:pPr>
              <w:pStyle w:val="ConsPlusNormal"/>
              <w:jc w:val="center"/>
            </w:pPr>
            <w:r>
              <w:t>2</w:t>
            </w:r>
          </w:p>
        </w:tc>
        <w:tc>
          <w:tcPr>
            <w:tcW w:w="385" w:type="dxa"/>
          </w:tcPr>
          <w:p w:rsidR="00433A4B" w:rsidRDefault="00433A4B">
            <w:pPr>
              <w:pStyle w:val="ConsPlusNormal"/>
              <w:jc w:val="center"/>
            </w:pPr>
            <w:r>
              <w:t>3</w:t>
            </w:r>
          </w:p>
        </w:tc>
        <w:tc>
          <w:tcPr>
            <w:tcW w:w="385" w:type="dxa"/>
          </w:tcPr>
          <w:p w:rsidR="00433A4B" w:rsidRDefault="00433A4B">
            <w:pPr>
              <w:pStyle w:val="ConsPlusNormal"/>
              <w:jc w:val="center"/>
            </w:pPr>
            <w:r>
              <w:t>4</w:t>
            </w:r>
          </w:p>
        </w:tc>
        <w:tc>
          <w:tcPr>
            <w:tcW w:w="388" w:type="dxa"/>
          </w:tcPr>
          <w:p w:rsidR="00433A4B" w:rsidRDefault="00433A4B">
            <w:pPr>
              <w:pStyle w:val="ConsPlusNormal"/>
              <w:jc w:val="center"/>
            </w:pPr>
            <w:r>
              <w:t>5</w:t>
            </w:r>
          </w:p>
        </w:tc>
        <w:tc>
          <w:tcPr>
            <w:tcW w:w="736" w:type="dxa"/>
            <w:vMerge/>
          </w:tcPr>
          <w:p w:rsidR="00433A4B" w:rsidRDefault="00433A4B">
            <w:pPr>
              <w:pStyle w:val="ConsPlusNormal"/>
            </w:pPr>
          </w:p>
        </w:tc>
      </w:tr>
      <w:tr w:rsidR="00433A4B">
        <w:tc>
          <w:tcPr>
            <w:tcW w:w="460" w:type="dxa"/>
          </w:tcPr>
          <w:p w:rsidR="00433A4B" w:rsidRDefault="00433A4B">
            <w:pPr>
              <w:pStyle w:val="ConsPlusNormal"/>
            </w:pPr>
          </w:p>
        </w:tc>
        <w:tc>
          <w:tcPr>
            <w:tcW w:w="1928" w:type="dxa"/>
          </w:tcPr>
          <w:p w:rsidR="00433A4B" w:rsidRDefault="00433A4B">
            <w:pPr>
              <w:pStyle w:val="ConsPlusNormal"/>
            </w:pPr>
          </w:p>
        </w:tc>
        <w:tc>
          <w:tcPr>
            <w:tcW w:w="2041" w:type="dxa"/>
          </w:tcPr>
          <w:p w:rsidR="00433A4B" w:rsidRDefault="00433A4B">
            <w:pPr>
              <w:pStyle w:val="ConsPlusNormal"/>
            </w:pPr>
          </w:p>
        </w:tc>
        <w:tc>
          <w:tcPr>
            <w:tcW w:w="1928" w:type="dxa"/>
          </w:tcPr>
          <w:p w:rsidR="00433A4B" w:rsidRDefault="00433A4B">
            <w:pPr>
              <w:pStyle w:val="ConsPlusNormal"/>
            </w:pPr>
          </w:p>
        </w:tc>
        <w:tc>
          <w:tcPr>
            <w:tcW w:w="385" w:type="dxa"/>
          </w:tcPr>
          <w:p w:rsidR="00433A4B" w:rsidRDefault="00433A4B">
            <w:pPr>
              <w:pStyle w:val="ConsPlusNormal"/>
            </w:pPr>
          </w:p>
        </w:tc>
        <w:tc>
          <w:tcPr>
            <w:tcW w:w="385" w:type="dxa"/>
          </w:tcPr>
          <w:p w:rsidR="00433A4B" w:rsidRDefault="00433A4B">
            <w:pPr>
              <w:pStyle w:val="ConsPlusNormal"/>
            </w:pPr>
          </w:p>
        </w:tc>
        <w:tc>
          <w:tcPr>
            <w:tcW w:w="385" w:type="dxa"/>
          </w:tcPr>
          <w:p w:rsidR="00433A4B" w:rsidRDefault="00433A4B">
            <w:pPr>
              <w:pStyle w:val="ConsPlusNormal"/>
            </w:pPr>
          </w:p>
        </w:tc>
        <w:tc>
          <w:tcPr>
            <w:tcW w:w="385" w:type="dxa"/>
          </w:tcPr>
          <w:p w:rsidR="00433A4B" w:rsidRDefault="00433A4B">
            <w:pPr>
              <w:pStyle w:val="ConsPlusNormal"/>
            </w:pPr>
          </w:p>
        </w:tc>
        <w:tc>
          <w:tcPr>
            <w:tcW w:w="388" w:type="dxa"/>
          </w:tcPr>
          <w:p w:rsidR="00433A4B" w:rsidRDefault="00433A4B">
            <w:pPr>
              <w:pStyle w:val="ConsPlusNormal"/>
            </w:pPr>
          </w:p>
        </w:tc>
        <w:tc>
          <w:tcPr>
            <w:tcW w:w="736" w:type="dxa"/>
          </w:tcPr>
          <w:p w:rsidR="00433A4B" w:rsidRDefault="00433A4B">
            <w:pPr>
              <w:pStyle w:val="ConsPlusNormal"/>
            </w:pPr>
          </w:p>
        </w:tc>
      </w:tr>
      <w:tr w:rsidR="00433A4B">
        <w:tc>
          <w:tcPr>
            <w:tcW w:w="460" w:type="dxa"/>
          </w:tcPr>
          <w:p w:rsidR="00433A4B" w:rsidRDefault="00433A4B">
            <w:pPr>
              <w:pStyle w:val="ConsPlusNormal"/>
            </w:pPr>
          </w:p>
        </w:tc>
        <w:tc>
          <w:tcPr>
            <w:tcW w:w="1928" w:type="dxa"/>
          </w:tcPr>
          <w:p w:rsidR="00433A4B" w:rsidRDefault="00433A4B">
            <w:pPr>
              <w:pStyle w:val="ConsPlusNormal"/>
            </w:pPr>
          </w:p>
        </w:tc>
        <w:tc>
          <w:tcPr>
            <w:tcW w:w="2041" w:type="dxa"/>
          </w:tcPr>
          <w:p w:rsidR="00433A4B" w:rsidRDefault="00433A4B">
            <w:pPr>
              <w:pStyle w:val="ConsPlusNormal"/>
            </w:pPr>
          </w:p>
        </w:tc>
        <w:tc>
          <w:tcPr>
            <w:tcW w:w="1928" w:type="dxa"/>
          </w:tcPr>
          <w:p w:rsidR="00433A4B" w:rsidRDefault="00433A4B">
            <w:pPr>
              <w:pStyle w:val="ConsPlusNormal"/>
            </w:pPr>
          </w:p>
        </w:tc>
        <w:tc>
          <w:tcPr>
            <w:tcW w:w="385" w:type="dxa"/>
          </w:tcPr>
          <w:p w:rsidR="00433A4B" w:rsidRDefault="00433A4B">
            <w:pPr>
              <w:pStyle w:val="ConsPlusNormal"/>
            </w:pPr>
          </w:p>
        </w:tc>
        <w:tc>
          <w:tcPr>
            <w:tcW w:w="385" w:type="dxa"/>
          </w:tcPr>
          <w:p w:rsidR="00433A4B" w:rsidRDefault="00433A4B">
            <w:pPr>
              <w:pStyle w:val="ConsPlusNormal"/>
            </w:pPr>
          </w:p>
        </w:tc>
        <w:tc>
          <w:tcPr>
            <w:tcW w:w="385" w:type="dxa"/>
          </w:tcPr>
          <w:p w:rsidR="00433A4B" w:rsidRDefault="00433A4B">
            <w:pPr>
              <w:pStyle w:val="ConsPlusNormal"/>
            </w:pPr>
          </w:p>
        </w:tc>
        <w:tc>
          <w:tcPr>
            <w:tcW w:w="385" w:type="dxa"/>
          </w:tcPr>
          <w:p w:rsidR="00433A4B" w:rsidRDefault="00433A4B">
            <w:pPr>
              <w:pStyle w:val="ConsPlusNormal"/>
            </w:pPr>
          </w:p>
        </w:tc>
        <w:tc>
          <w:tcPr>
            <w:tcW w:w="388" w:type="dxa"/>
          </w:tcPr>
          <w:p w:rsidR="00433A4B" w:rsidRDefault="00433A4B">
            <w:pPr>
              <w:pStyle w:val="ConsPlusNormal"/>
            </w:pPr>
          </w:p>
        </w:tc>
        <w:tc>
          <w:tcPr>
            <w:tcW w:w="736" w:type="dxa"/>
          </w:tcPr>
          <w:p w:rsidR="00433A4B" w:rsidRDefault="00433A4B">
            <w:pPr>
              <w:pStyle w:val="ConsPlusNormal"/>
            </w:pPr>
          </w:p>
        </w:tc>
      </w:tr>
    </w:tbl>
    <w:p w:rsidR="00433A4B" w:rsidRDefault="00433A4B">
      <w:pPr>
        <w:pStyle w:val="ConsPlusNormal"/>
        <w:jc w:val="both"/>
      </w:pPr>
    </w:p>
    <w:p w:rsidR="00433A4B" w:rsidRDefault="00433A4B">
      <w:pPr>
        <w:pStyle w:val="ConsPlusNonformat"/>
        <w:jc w:val="both"/>
      </w:pPr>
      <w:r>
        <w:t>__________________                                _________________________</w:t>
      </w:r>
    </w:p>
    <w:p w:rsidR="00433A4B" w:rsidRDefault="00433A4B">
      <w:pPr>
        <w:pStyle w:val="ConsPlusNonformat"/>
        <w:jc w:val="both"/>
      </w:pPr>
      <w:r>
        <w:t xml:space="preserve">    (подпись)                                       (расшифровка подписи)</w:t>
      </w:r>
    </w:p>
    <w:p w:rsidR="00433A4B" w:rsidRDefault="00433A4B">
      <w:pPr>
        <w:pStyle w:val="ConsPlusNonformat"/>
        <w:jc w:val="both"/>
      </w:pPr>
      <w:r>
        <w:t>__________________</w:t>
      </w:r>
    </w:p>
    <w:p w:rsidR="00433A4B" w:rsidRDefault="00433A4B">
      <w:pPr>
        <w:pStyle w:val="ConsPlusNonformat"/>
        <w:jc w:val="both"/>
      </w:pPr>
      <w:r>
        <w:t xml:space="preserve">     (дата)</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0"/>
      </w:pPr>
      <w:r>
        <w:t>Утверждено</w:t>
      </w:r>
    </w:p>
    <w:p w:rsidR="00433A4B" w:rsidRDefault="00433A4B">
      <w:pPr>
        <w:pStyle w:val="ConsPlusNormal"/>
        <w:jc w:val="right"/>
      </w:pPr>
      <w:r>
        <w:t>постановлением Правительства</w:t>
      </w:r>
    </w:p>
    <w:p w:rsidR="00433A4B" w:rsidRDefault="00433A4B">
      <w:pPr>
        <w:pStyle w:val="ConsPlusNormal"/>
        <w:jc w:val="right"/>
      </w:pPr>
      <w:r>
        <w:t>Архангельской области</w:t>
      </w:r>
    </w:p>
    <w:p w:rsidR="00433A4B" w:rsidRDefault="00433A4B">
      <w:pPr>
        <w:pStyle w:val="ConsPlusNormal"/>
        <w:jc w:val="right"/>
      </w:pPr>
      <w:r>
        <w:t>от 09.10.2020 N 664-пп</w:t>
      </w:r>
    </w:p>
    <w:p w:rsidR="00433A4B" w:rsidRDefault="00433A4B">
      <w:pPr>
        <w:pStyle w:val="ConsPlusNormal"/>
        <w:jc w:val="both"/>
      </w:pPr>
    </w:p>
    <w:p w:rsidR="00433A4B" w:rsidRDefault="00433A4B">
      <w:pPr>
        <w:pStyle w:val="ConsPlusTitle"/>
        <w:jc w:val="center"/>
      </w:pPr>
      <w:bookmarkStart w:id="225" w:name="P7837"/>
      <w:bookmarkEnd w:id="225"/>
      <w:r>
        <w:t>ПОЛОЖЕНИЕ</w:t>
      </w:r>
    </w:p>
    <w:p w:rsidR="00433A4B" w:rsidRDefault="00433A4B">
      <w:pPr>
        <w:pStyle w:val="ConsPlusTitle"/>
        <w:jc w:val="center"/>
      </w:pPr>
      <w:r>
        <w:t>О ПОРЯДКЕ ПРЕДОСТАВЛЕНИЯ СУБСИДИИ ИЗ ОБЛАСТНОГО БЮДЖЕТА</w:t>
      </w:r>
    </w:p>
    <w:p w:rsidR="00433A4B" w:rsidRDefault="00433A4B">
      <w:pPr>
        <w:pStyle w:val="ConsPlusTitle"/>
        <w:jc w:val="center"/>
      </w:pPr>
      <w:r>
        <w:t>БЮДЖЕТУ ГОРОДСКОГО ОКРУГА "ГОРОД АРХАНГЕЛЬСК" НА ВОЗВЕДЕНИЕ</w:t>
      </w:r>
    </w:p>
    <w:p w:rsidR="00433A4B" w:rsidRDefault="00433A4B">
      <w:pPr>
        <w:pStyle w:val="ConsPlusTitle"/>
        <w:jc w:val="center"/>
      </w:pPr>
      <w:r>
        <w:t>КРЫТОГО ХОККЕЙНОГО КОРТА В Г. АРХАНГЕЛЬСКЕ</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 ред. </w:t>
            </w:r>
            <w:hyperlink r:id="rId397">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29.04.2022 N 279-пп)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Title"/>
        <w:jc w:val="center"/>
        <w:outlineLvl w:val="1"/>
      </w:pPr>
      <w:r>
        <w:t>I. Общие положения</w:t>
      </w:r>
    </w:p>
    <w:p w:rsidR="00433A4B" w:rsidRDefault="00433A4B">
      <w:pPr>
        <w:pStyle w:val="ConsPlusNormal"/>
        <w:jc w:val="both"/>
      </w:pPr>
    </w:p>
    <w:p w:rsidR="00433A4B" w:rsidRDefault="00433A4B">
      <w:pPr>
        <w:pStyle w:val="ConsPlusNormal"/>
        <w:ind w:firstLine="540"/>
        <w:jc w:val="both"/>
      </w:pPr>
      <w:r>
        <w:t xml:space="preserve">1. Настоящее Положение, разработанное в соответствии со </w:t>
      </w:r>
      <w:hyperlink r:id="rId398">
        <w:r>
          <w:rPr>
            <w:color w:val="0000FF"/>
          </w:rPr>
          <w:t>статьей 139</w:t>
        </w:r>
      </w:hyperlink>
      <w:r>
        <w:t xml:space="preserve"> Бюджетного кодекса Российской Федерации, </w:t>
      </w:r>
      <w:hyperlink w:anchor="P194">
        <w:r>
          <w:rPr>
            <w:color w:val="0000FF"/>
          </w:rPr>
          <w:t>разделом III</w:t>
        </w:r>
      </w:hyperlink>
      <w:r>
        <w:t xml:space="preserve"> 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N 664-пп (далее - государственная программа), определяет правила предоставления субсидии из областного бюджета бюджету городского округа "Город Архангельск" (далее соответственно - местный бюджет, муниципальное образование) на возведение крытого хоккейного корта в г. Архангельске (далее соответственно - мероприятие, субсидия).</w:t>
      </w:r>
    </w:p>
    <w:p w:rsidR="00433A4B" w:rsidRDefault="00433A4B">
      <w:pPr>
        <w:pStyle w:val="ConsPlusNormal"/>
        <w:spacing w:before="200"/>
        <w:ind w:firstLine="540"/>
        <w:jc w:val="both"/>
      </w:pPr>
      <w:r>
        <w:t>2. Главным распорядителем средств областного бюджета, предусмотренных на предоставление субсидии, является министерство спорта Архангельской области (далее - министерство).</w:t>
      </w:r>
    </w:p>
    <w:p w:rsidR="00433A4B" w:rsidRDefault="00433A4B">
      <w:pPr>
        <w:pStyle w:val="ConsPlusNormal"/>
        <w:jc w:val="both"/>
      </w:pPr>
      <w:r>
        <w:t xml:space="preserve">(в ред. </w:t>
      </w:r>
      <w:hyperlink r:id="rId399">
        <w:r>
          <w:rPr>
            <w:color w:val="0000FF"/>
          </w:rPr>
          <w:t>постановления</w:t>
        </w:r>
      </w:hyperlink>
      <w:r>
        <w:t xml:space="preserve"> Правительства Архангельской области от 29.04.2022 N 279-пп)</w:t>
      </w:r>
    </w:p>
    <w:p w:rsidR="00433A4B" w:rsidRDefault="00433A4B">
      <w:pPr>
        <w:pStyle w:val="ConsPlusNormal"/>
        <w:spacing w:before="200"/>
        <w:ind w:firstLine="540"/>
        <w:jc w:val="both"/>
      </w:pPr>
      <w:r>
        <w:t>3. Размер субсидии определяется областным законом об областном бюджете.</w:t>
      </w:r>
    </w:p>
    <w:p w:rsidR="00433A4B" w:rsidRDefault="00433A4B">
      <w:pPr>
        <w:pStyle w:val="ConsPlusNormal"/>
        <w:jc w:val="both"/>
      </w:pPr>
    </w:p>
    <w:p w:rsidR="00433A4B" w:rsidRDefault="00433A4B">
      <w:pPr>
        <w:pStyle w:val="ConsPlusTitle"/>
        <w:jc w:val="center"/>
        <w:outlineLvl w:val="1"/>
      </w:pPr>
      <w:r>
        <w:t>II. Условия предоставления субсидии</w:t>
      </w:r>
    </w:p>
    <w:p w:rsidR="00433A4B" w:rsidRDefault="00433A4B">
      <w:pPr>
        <w:pStyle w:val="ConsPlusNormal"/>
        <w:jc w:val="both"/>
      </w:pPr>
    </w:p>
    <w:p w:rsidR="00433A4B" w:rsidRDefault="00433A4B">
      <w:pPr>
        <w:pStyle w:val="ConsPlusNormal"/>
        <w:ind w:firstLine="540"/>
        <w:jc w:val="both"/>
      </w:pPr>
      <w:r>
        <w:t>4. Условиями предоставления субсидии являются:</w:t>
      </w:r>
    </w:p>
    <w:p w:rsidR="00433A4B" w:rsidRDefault="00433A4B">
      <w:pPr>
        <w:pStyle w:val="ConsPlusNormal"/>
        <w:spacing w:before="200"/>
        <w:ind w:firstLine="540"/>
        <w:jc w:val="both"/>
      </w:pPr>
      <w:r>
        <w:t>1) наличие утвержденной муниципальной программы на текущий финансовый год, в которой предусмотрены средства на реализацию мероприятия;</w:t>
      </w:r>
    </w:p>
    <w:p w:rsidR="00433A4B" w:rsidRDefault="00433A4B">
      <w:pPr>
        <w:pStyle w:val="ConsPlusNormal"/>
        <w:spacing w:before="200"/>
        <w:ind w:firstLine="540"/>
        <w:jc w:val="both"/>
      </w:pPr>
      <w:bookmarkStart w:id="226" w:name="P7856"/>
      <w:bookmarkEnd w:id="226"/>
      <w: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433A4B" w:rsidRDefault="00433A4B">
      <w:pPr>
        <w:pStyle w:val="ConsPlusNormal"/>
        <w:spacing w:before="200"/>
        <w:ind w:firstLine="540"/>
        <w:jc w:val="both"/>
      </w:pPr>
      <w:r>
        <w:t>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муниципального образования,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433A4B" w:rsidRDefault="00433A4B">
      <w:pPr>
        <w:pStyle w:val="ConsPlusNormal"/>
        <w:spacing w:before="200"/>
        <w:ind w:firstLine="540"/>
        <w:jc w:val="both"/>
      </w:pPr>
      <w:r>
        <w:t xml:space="preserve">4) возврат муниципальным образованием средств субсидии в соответствии с </w:t>
      </w:r>
      <w:hyperlink r:id="rId400">
        <w:r>
          <w:rPr>
            <w:color w:val="0000FF"/>
          </w:rPr>
          <w:t>пунктами 17</w:t>
        </w:r>
      </w:hyperlink>
      <w:r>
        <w:t xml:space="preserve"> - </w:t>
      </w:r>
      <w:hyperlink r:id="rId401">
        <w:r>
          <w:rPr>
            <w:color w:val="0000FF"/>
          </w:rPr>
          <w:t>20</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Правила).</w:t>
      </w:r>
    </w:p>
    <w:p w:rsidR="00433A4B" w:rsidRDefault="00433A4B">
      <w:pPr>
        <w:pStyle w:val="ConsPlusNormal"/>
        <w:jc w:val="both"/>
      </w:pPr>
    </w:p>
    <w:p w:rsidR="00433A4B" w:rsidRDefault="00433A4B">
      <w:pPr>
        <w:pStyle w:val="ConsPlusTitle"/>
        <w:jc w:val="center"/>
        <w:outlineLvl w:val="1"/>
      </w:pPr>
      <w:r>
        <w:lastRenderedPageBreak/>
        <w:t>III. Порядок предоставления субсидии местному бюджету</w:t>
      </w:r>
    </w:p>
    <w:p w:rsidR="00433A4B" w:rsidRDefault="00433A4B">
      <w:pPr>
        <w:pStyle w:val="ConsPlusNormal"/>
        <w:jc w:val="both"/>
      </w:pPr>
    </w:p>
    <w:p w:rsidR="00433A4B" w:rsidRDefault="00433A4B">
      <w:pPr>
        <w:pStyle w:val="ConsPlusNormal"/>
        <w:ind w:firstLine="540"/>
        <w:jc w:val="both"/>
      </w:pPr>
      <w:r>
        <w:t xml:space="preserve">5. Субсидия предоставляется на основании соглашения, заключаемого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w:t>
      </w:r>
      <w:hyperlink r:id="rId402">
        <w:r>
          <w:rPr>
            <w:color w:val="0000FF"/>
          </w:rPr>
          <w:t>подпунктом 2 пункта 7</w:t>
        </w:r>
      </w:hyperlink>
      <w:r>
        <w:t xml:space="preserve"> Правил.</w:t>
      </w:r>
    </w:p>
    <w:p w:rsidR="00433A4B" w:rsidRDefault="00433A4B">
      <w:pPr>
        <w:pStyle w:val="ConsPlusNormal"/>
        <w:spacing w:before="200"/>
        <w:ind w:firstLine="540"/>
        <w:jc w:val="both"/>
      </w:pPr>
      <w:bookmarkStart w:id="227" w:name="P7863"/>
      <w:bookmarkEnd w:id="227"/>
      <w:r>
        <w:t>6. Для заключения соглашения органы местного самоуправления муниципального образования направляют в министерство следующие документы:</w:t>
      </w:r>
    </w:p>
    <w:p w:rsidR="00433A4B" w:rsidRDefault="00433A4B">
      <w:pPr>
        <w:pStyle w:val="ConsPlusNormal"/>
        <w:spacing w:before="200"/>
        <w:ind w:firstLine="540"/>
        <w:jc w:val="both"/>
      </w:pPr>
      <w:bookmarkStart w:id="228" w:name="P7864"/>
      <w:bookmarkEnd w:id="228"/>
      <w:r>
        <w:t>1) копию утвержденной муниципальной программы на текущий финансовый год, в которой предусмотрены средства на реализацию мероприятия;</w:t>
      </w:r>
    </w:p>
    <w:p w:rsidR="00433A4B" w:rsidRDefault="00433A4B">
      <w:pPr>
        <w:pStyle w:val="ConsPlusNormal"/>
        <w:spacing w:before="200"/>
        <w:ind w:firstLine="540"/>
        <w:jc w:val="both"/>
      </w:pPr>
      <w: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указанном в </w:t>
      </w:r>
      <w:hyperlink w:anchor="P7856">
        <w:r>
          <w:rPr>
            <w:color w:val="0000FF"/>
          </w:rPr>
          <w:t>подпункте 2 пункта 4</w:t>
        </w:r>
      </w:hyperlink>
      <w:r>
        <w:t xml:space="preserve"> настоящего Положения.</w:t>
      </w:r>
    </w:p>
    <w:p w:rsidR="00433A4B" w:rsidRDefault="00433A4B">
      <w:pPr>
        <w:pStyle w:val="ConsPlusNormal"/>
        <w:spacing w:before="200"/>
        <w:ind w:firstLine="540"/>
        <w:jc w:val="both"/>
      </w:pPr>
      <w:bookmarkStart w:id="229" w:name="P7866"/>
      <w:bookmarkEnd w:id="229"/>
      <w:r>
        <w:t xml:space="preserve">7. Копия документа, предусмотренного </w:t>
      </w:r>
      <w:hyperlink w:anchor="P7864">
        <w:r>
          <w:rPr>
            <w:color w:val="0000FF"/>
          </w:rPr>
          <w:t>подпунктом 1 пункта 6</w:t>
        </w:r>
      </w:hyperlink>
      <w:r>
        <w:t xml:space="preserve"> настоящего Положения, должна быть заверена в установленном законодательством Российской Федерации порядке.</w:t>
      </w:r>
    </w:p>
    <w:p w:rsidR="00433A4B" w:rsidRDefault="00433A4B">
      <w:pPr>
        <w:pStyle w:val="ConsPlusNormal"/>
        <w:spacing w:before="200"/>
        <w:ind w:firstLine="540"/>
        <w:jc w:val="both"/>
      </w:pPr>
      <w:r>
        <w:t>Представленные документы должны быть сброшюрованы в одну папку.</w:t>
      </w:r>
    </w:p>
    <w:p w:rsidR="00433A4B" w:rsidRDefault="00433A4B">
      <w:pPr>
        <w:pStyle w:val="ConsPlusNormal"/>
        <w:spacing w:before="200"/>
        <w:ind w:firstLine="540"/>
        <w:jc w:val="both"/>
      </w:pPr>
      <w:r>
        <w:t>Органы местного самоуправления муниципального образования несут ответственность за достоверность информации, содержащейся в направленных документах.</w:t>
      </w:r>
    </w:p>
    <w:p w:rsidR="00433A4B" w:rsidRDefault="00433A4B">
      <w:pPr>
        <w:pStyle w:val="ConsPlusNormal"/>
        <w:spacing w:before="200"/>
        <w:ind w:firstLine="540"/>
        <w:jc w:val="both"/>
      </w:pPr>
      <w:r>
        <w:t xml:space="preserve">8. Министерство рассматривает документы, направленные муниципальным образованием в соответствии с </w:t>
      </w:r>
      <w:hyperlink w:anchor="P7863">
        <w:r>
          <w:rPr>
            <w:color w:val="0000FF"/>
          </w:rPr>
          <w:t>пунктом 6</w:t>
        </w:r>
      </w:hyperlink>
      <w:r>
        <w:t xml:space="preserve"> настоящего Положения, в течение 10 рабочих дней со дня их поступления и принимает одно из следующих решений:</w:t>
      </w:r>
    </w:p>
    <w:p w:rsidR="00433A4B" w:rsidRDefault="00433A4B">
      <w:pPr>
        <w:pStyle w:val="ConsPlusNormal"/>
        <w:spacing w:before="200"/>
        <w:ind w:firstLine="540"/>
        <w:jc w:val="both"/>
      </w:pPr>
      <w:bookmarkStart w:id="230" w:name="P7870"/>
      <w:bookmarkEnd w:id="230"/>
      <w:r>
        <w:t>1) о заключении соглашения;</w:t>
      </w:r>
    </w:p>
    <w:p w:rsidR="00433A4B" w:rsidRDefault="00433A4B">
      <w:pPr>
        <w:pStyle w:val="ConsPlusNormal"/>
        <w:spacing w:before="200"/>
        <w:ind w:firstLine="540"/>
        <w:jc w:val="both"/>
      </w:pPr>
      <w:bookmarkStart w:id="231" w:name="P7871"/>
      <w:bookmarkEnd w:id="231"/>
      <w:r>
        <w:t>2) об отказе в заключении соглашения.</w:t>
      </w:r>
    </w:p>
    <w:p w:rsidR="00433A4B" w:rsidRDefault="00433A4B">
      <w:pPr>
        <w:pStyle w:val="ConsPlusNormal"/>
        <w:spacing w:before="200"/>
        <w:ind w:firstLine="540"/>
        <w:jc w:val="both"/>
      </w:pPr>
      <w:r>
        <w:t>Решения министерства могут быть обжалованы в установленном законодательством Российской Федерации порядке.</w:t>
      </w:r>
    </w:p>
    <w:p w:rsidR="00433A4B" w:rsidRDefault="00433A4B">
      <w:pPr>
        <w:pStyle w:val="ConsPlusNormal"/>
        <w:spacing w:before="200"/>
        <w:ind w:firstLine="540"/>
        <w:jc w:val="both"/>
      </w:pPr>
      <w:bookmarkStart w:id="232" w:name="P7873"/>
      <w:bookmarkEnd w:id="232"/>
      <w:r>
        <w:t xml:space="preserve">9. Министерство принимает решение, предусмотренное </w:t>
      </w:r>
      <w:hyperlink w:anchor="P7871">
        <w:r>
          <w:rPr>
            <w:color w:val="0000FF"/>
          </w:rPr>
          <w:t>подпунктом 2 пункта 8</w:t>
        </w:r>
      </w:hyperlink>
      <w:r>
        <w:t xml:space="preserve"> настоящего Положения, в следующих случаях:</w:t>
      </w:r>
    </w:p>
    <w:p w:rsidR="00433A4B" w:rsidRDefault="00433A4B">
      <w:pPr>
        <w:pStyle w:val="ConsPlusNormal"/>
        <w:spacing w:before="200"/>
        <w:ind w:firstLine="540"/>
        <w:jc w:val="both"/>
      </w:pPr>
      <w:r>
        <w:t xml:space="preserve">1) представление документов, предусмотренных </w:t>
      </w:r>
      <w:hyperlink w:anchor="P7863">
        <w:r>
          <w:rPr>
            <w:color w:val="0000FF"/>
          </w:rPr>
          <w:t>пунктом 6</w:t>
        </w:r>
      </w:hyperlink>
      <w:r>
        <w:t xml:space="preserve"> настоящего Положения, оформление которых не соответствует требованиям, предусмотренным </w:t>
      </w:r>
      <w:hyperlink w:anchor="P7866">
        <w:r>
          <w:rPr>
            <w:color w:val="0000FF"/>
          </w:rPr>
          <w:t>пунктом 7</w:t>
        </w:r>
      </w:hyperlink>
      <w:r>
        <w:t xml:space="preserve"> настоящего Положения;</w:t>
      </w:r>
    </w:p>
    <w:p w:rsidR="00433A4B" w:rsidRDefault="00433A4B">
      <w:pPr>
        <w:pStyle w:val="ConsPlusNormal"/>
        <w:spacing w:before="200"/>
        <w:ind w:firstLine="540"/>
        <w:jc w:val="both"/>
      </w:pPr>
      <w:r>
        <w:t xml:space="preserve">2) представление документов, предусмотренных </w:t>
      </w:r>
      <w:hyperlink w:anchor="P7863">
        <w:r>
          <w:rPr>
            <w:color w:val="0000FF"/>
          </w:rPr>
          <w:t>пунктом 6</w:t>
        </w:r>
      </w:hyperlink>
      <w:r>
        <w:t xml:space="preserve"> настоящего Положения, не в полном объеме;</w:t>
      </w:r>
    </w:p>
    <w:p w:rsidR="00433A4B" w:rsidRDefault="00433A4B">
      <w:pPr>
        <w:pStyle w:val="ConsPlusNormal"/>
        <w:spacing w:before="200"/>
        <w:ind w:firstLine="540"/>
        <w:jc w:val="both"/>
      </w:pPr>
      <w:r>
        <w:t xml:space="preserve">3) представление документов, предусмотренных </w:t>
      </w:r>
      <w:hyperlink w:anchor="P7863">
        <w:r>
          <w:rPr>
            <w:color w:val="0000FF"/>
          </w:rPr>
          <w:t>пунктом 6</w:t>
        </w:r>
      </w:hyperlink>
      <w:r>
        <w:t xml:space="preserve"> настоящего Положения, содержащих недостоверные сведения;</w:t>
      </w:r>
    </w:p>
    <w:p w:rsidR="00433A4B" w:rsidRDefault="00433A4B">
      <w:pPr>
        <w:pStyle w:val="ConsPlusNormal"/>
        <w:spacing w:before="200"/>
        <w:ind w:firstLine="540"/>
        <w:jc w:val="both"/>
      </w:pPr>
      <w:r>
        <w:t xml:space="preserve">4) документы, предусмотренные </w:t>
      </w:r>
      <w:hyperlink w:anchor="P7863">
        <w:r>
          <w:rPr>
            <w:color w:val="0000FF"/>
          </w:rPr>
          <w:t>пунктом 6</w:t>
        </w:r>
      </w:hyperlink>
      <w:r>
        <w:t xml:space="preserve"> настоящего Положения, представлены органами местного самоуправления муниципального образования, не предусмотренного областным законом об областном бюджете на очередной финансовый год и на плановый период.</w:t>
      </w:r>
    </w:p>
    <w:p w:rsidR="00433A4B" w:rsidRDefault="00433A4B">
      <w:pPr>
        <w:pStyle w:val="ConsPlusNormal"/>
        <w:spacing w:before="200"/>
        <w:ind w:firstLine="540"/>
        <w:jc w:val="both"/>
      </w:pPr>
      <w:r>
        <w:t xml:space="preserve">10. При отсутствии оснований, предусмотренных </w:t>
      </w:r>
      <w:hyperlink w:anchor="P7873">
        <w:r>
          <w:rPr>
            <w:color w:val="0000FF"/>
          </w:rPr>
          <w:t>пунктом 9</w:t>
        </w:r>
      </w:hyperlink>
      <w:r>
        <w:t xml:space="preserve"> настоящего Положения, министерство принимает решение, указанное в </w:t>
      </w:r>
      <w:hyperlink w:anchor="P7870">
        <w:r>
          <w:rPr>
            <w:color w:val="0000FF"/>
          </w:rPr>
          <w:t>подпункте 1 пункта 8</w:t>
        </w:r>
      </w:hyperlink>
      <w:r>
        <w:t xml:space="preserve"> настоящего Положения.</w:t>
      </w:r>
    </w:p>
    <w:p w:rsidR="00433A4B" w:rsidRDefault="00433A4B">
      <w:pPr>
        <w:pStyle w:val="ConsPlusNormal"/>
        <w:spacing w:before="200"/>
        <w:ind w:firstLine="540"/>
        <w:jc w:val="both"/>
      </w:pPr>
      <w:r>
        <w:t>11. Министерство заключает с уполномоченным органом местного самоуправления соглашение по типовой форме соглашения, утвержденной постановлением министерства финансов Архангельской области.</w:t>
      </w:r>
    </w:p>
    <w:p w:rsidR="00433A4B" w:rsidRDefault="00433A4B">
      <w:pPr>
        <w:pStyle w:val="ConsPlusNormal"/>
        <w:spacing w:before="200"/>
        <w:ind w:firstLine="540"/>
        <w:jc w:val="both"/>
      </w:pPr>
      <w:r>
        <w:t xml:space="preserve">12.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w:t>
      </w:r>
      <w:r>
        <w:lastRenderedPageBreak/>
        <w:t>росписью областного бюджета и показателями кассового плана областного бюджета.</w:t>
      </w:r>
    </w:p>
    <w:p w:rsidR="00433A4B" w:rsidRDefault="00433A4B">
      <w:pPr>
        <w:pStyle w:val="ConsPlusNormal"/>
        <w:spacing w:before="200"/>
        <w:ind w:firstLine="540"/>
        <w:jc w:val="both"/>
      </w:pPr>
      <w:r>
        <w:t>13. Министерство осуществляет доведение предельных объемов финансирования на лицевой счет для учета операций по переданным полномочиям получателя бюджетных средств в пределах показателей сводной бюджетной росписи областного бюджета и кассового плана.</w:t>
      </w:r>
    </w:p>
    <w:p w:rsidR="00433A4B" w:rsidRDefault="00433A4B">
      <w:pPr>
        <w:pStyle w:val="ConsPlusNormal"/>
        <w:spacing w:before="200"/>
        <w:ind w:firstLine="540"/>
        <w:jc w:val="both"/>
      </w:pPr>
      <w:r>
        <w:t>Перечисление субсидии в местный бюджет осуществляется Управлением Федерального казначейства по Архангельской области и Ненецкому автономному округу после проведения санкционирования оплаты денежных обязательств по расходам получателей средств местного бюджета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установленного соглашением.</w:t>
      </w:r>
    </w:p>
    <w:p w:rsidR="00433A4B" w:rsidRDefault="00433A4B">
      <w:pPr>
        <w:pStyle w:val="ConsPlusNormal"/>
        <w:spacing w:before="200"/>
        <w:ind w:firstLine="540"/>
        <w:jc w:val="both"/>
      </w:pPr>
      <w:bookmarkStart w:id="233" w:name="P7883"/>
      <w:bookmarkEnd w:id="233"/>
      <w:r>
        <w:t>14. Для подтверждения использования субсидии органы муниципального образования представляют в министерство следующие документы:</w:t>
      </w:r>
    </w:p>
    <w:p w:rsidR="00433A4B" w:rsidRDefault="00433A4B">
      <w:pPr>
        <w:pStyle w:val="ConsPlusNormal"/>
        <w:spacing w:before="200"/>
        <w:ind w:firstLine="540"/>
        <w:jc w:val="both"/>
      </w:pPr>
      <w:r>
        <w:t>1) копии муниципальных контрактов на выполнение работ (оказание услуг);</w:t>
      </w:r>
    </w:p>
    <w:p w:rsidR="00433A4B" w:rsidRDefault="00433A4B">
      <w:pPr>
        <w:pStyle w:val="ConsPlusNormal"/>
        <w:spacing w:before="200"/>
        <w:ind w:firstLine="540"/>
        <w:jc w:val="both"/>
      </w:pPr>
      <w:r>
        <w:t>2) товарная накладная (</w:t>
      </w:r>
      <w:hyperlink r:id="rId403">
        <w:r>
          <w:rPr>
            <w:color w:val="0000FF"/>
          </w:rPr>
          <w:t>форма ТОРГ-12</w:t>
        </w:r>
      </w:hyperlink>
      <w:r>
        <w:t>);</w:t>
      </w:r>
    </w:p>
    <w:p w:rsidR="00433A4B" w:rsidRDefault="00433A4B">
      <w:pPr>
        <w:pStyle w:val="ConsPlusNormal"/>
        <w:spacing w:before="200"/>
        <w:ind w:firstLine="540"/>
        <w:jc w:val="both"/>
      </w:pPr>
      <w:r>
        <w:t>3) акт выполненных работ (услуг).</w:t>
      </w:r>
    </w:p>
    <w:p w:rsidR="00433A4B" w:rsidRDefault="00433A4B">
      <w:pPr>
        <w:pStyle w:val="ConsPlusNormal"/>
        <w:spacing w:before="200"/>
        <w:ind w:firstLine="540"/>
        <w:jc w:val="both"/>
      </w:pPr>
      <w:r>
        <w:t>Копии документов должны быть заверены в установленном законодательством Российской Федерации порядке.</w:t>
      </w:r>
    </w:p>
    <w:p w:rsidR="00433A4B" w:rsidRDefault="00433A4B">
      <w:pPr>
        <w:pStyle w:val="ConsPlusNormal"/>
        <w:spacing w:before="200"/>
        <w:ind w:firstLine="540"/>
        <w:jc w:val="both"/>
      </w:pPr>
      <w:r>
        <w:t>Представленные документы должны быть сброшюрованы в одну папку.</w:t>
      </w:r>
    </w:p>
    <w:p w:rsidR="00433A4B" w:rsidRDefault="00433A4B">
      <w:pPr>
        <w:pStyle w:val="ConsPlusNormal"/>
        <w:spacing w:before="200"/>
        <w:ind w:firstLine="540"/>
        <w:jc w:val="both"/>
      </w:pPr>
      <w:r>
        <w:t>Органы местного самоуправления муниципального образования несут ответственность за достоверность информации, содержащейся в направленных документах.</w:t>
      </w:r>
    </w:p>
    <w:p w:rsidR="00433A4B" w:rsidRDefault="00433A4B">
      <w:pPr>
        <w:pStyle w:val="ConsPlusNormal"/>
        <w:spacing w:before="200"/>
        <w:ind w:firstLine="540"/>
        <w:jc w:val="both"/>
      </w:pPr>
      <w:r>
        <w:t xml:space="preserve">15. В случае непредставления муниципальным образованием до 20 декабря 2022 года в министерство документов, указанных в </w:t>
      </w:r>
      <w:hyperlink w:anchor="P7883">
        <w:r>
          <w:rPr>
            <w:color w:val="0000FF"/>
          </w:rPr>
          <w:t>пункте 14</w:t>
        </w:r>
      </w:hyperlink>
      <w:r>
        <w:t xml:space="preserve"> настоящего Положения, полученные средства субсидии подлежат возврату.</w:t>
      </w:r>
    </w:p>
    <w:p w:rsidR="00433A4B" w:rsidRDefault="00433A4B">
      <w:pPr>
        <w:pStyle w:val="ConsPlusNormal"/>
        <w:jc w:val="both"/>
      </w:pPr>
    </w:p>
    <w:p w:rsidR="00433A4B" w:rsidRDefault="00433A4B">
      <w:pPr>
        <w:pStyle w:val="ConsPlusTitle"/>
        <w:jc w:val="center"/>
        <w:outlineLvl w:val="1"/>
      </w:pPr>
      <w:r>
        <w:t>IV. Осуществление контроля за целевым</w:t>
      </w:r>
    </w:p>
    <w:p w:rsidR="00433A4B" w:rsidRDefault="00433A4B">
      <w:pPr>
        <w:pStyle w:val="ConsPlusTitle"/>
        <w:jc w:val="center"/>
      </w:pPr>
      <w:r>
        <w:t>использованием субсидии</w:t>
      </w:r>
    </w:p>
    <w:p w:rsidR="00433A4B" w:rsidRDefault="00433A4B">
      <w:pPr>
        <w:pStyle w:val="ConsPlusNormal"/>
        <w:jc w:val="both"/>
      </w:pPr>
    </w:p>
    <w:p w:rsidR="00433A4B" w:rsidRDefault="00433A4B">
      <w:pPr>
        <w:pStyle w:val="ConsPlusNormal"/>
        <w:ind w:firstLine="540"/>
        <w:jc w:val="both"/>
      </w:pPr>
      <w:r>
        <w:t>16. Муниципальное образование представляет в министерство отчеты об использовании субсидии в порядке и в сроки, которые предусмотрены соглашением.</w:t>
      </w:r>
    </w:p>
    <w:p w:rsidR="00433A4B" w:rsidRDefault="00433A4B">
      <w:pPr>
        <w:pStyle w:val="ConsPlusNormal"/>
        <w:spacing w:before="200"/>
        <w:ind w:firstLine="540"/>
        <w:jc w:val="both"/>
      </w:pPr>
      <w:r>
        <w:t>17. Оценка эффективности использования субсидии осуществляется министерством на основании анализа отчетов об использовании субсидии, представленных муниципальным образованием, и установленных соглашением значений показателей результативности предоставления субсидии.</w:t>
      </w:r>
    </w:p>
    <w:p w:rsidR="00433A4B" w:rsidRDefault="00433A4B">
      <w:pPr>
        <w:pStyle w:val="ConsPlusNormal"/>
        <w:spacing w:before="200"/>
        <w:ind w:firstLine="540"/>
        <w:jc w:val="both"/>
      </w:pPr>
      <w:r>
        <w:t>Показателями результата является возведение крытого хоккейного корта в г. Архангельске в 2022 году.</w:t>
      </w:r>
    </w:p>
    <w:p w:rsidR="00433A4B" w:rsidRDefault="00433A4B">
      <w:pPr>
        <w:pStyle w:val="ConsPlusNormal"/>
        <w:spacing w:before="200"/>
        <w:ind w:firstLine="540"/>
        <w:jc w:val="both"/>
      </w:pPr>
      <w:r>
        <w:t>18. Ответственность за нецелевое использование средств субсидии несут органы местного самоуправления муниципального образования.</w:t>
      </w:r>
    </w:p>
    <w:p w:rsidR="00433A4B" w:rsidRDefault="00433A4B">
      <w:pPr>
        <w:pStyle w:val="ConsPlusNormal"/>
        <w:spacing w:before="200"/>
        <w:ind w:firstLine="540"/>
        <w:jc w:val="both"/>
      </w:pPr>
      <w:r>
        <w:t>19. Контроль за целевым использованием средств субсидии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433A4B" w:rsidRDefault="00433A4B">
      <w:pPr>
        <w:pStyle w:val="ConsPlusNormal"/>
        <w:spacing w:before="200"/>
        <w:ind w:firstLine="540"/>
        <w:jc w:val="both"/>
      </w:pPr>
      <w:r>
        <w:t>При выявлении факта нецелевого использования средств субсидии муниципальное образование обязано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433A4B" w:rsidRDefault="00433A4B">
      <w:pPr>
        <w:pStyle w:val="ConsPlusNormal"/>
        <w:spacing w:before="200"/>
        <w:ind w:firstLine="540"/>
        <w:jc w:val="both"/>
      </w:pPr>
      <w:r>
        <w:t>В случае нецелевого использования средств субсидии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433A4B" w:rsidRDefault="00433A4B">
      <w:pPr>
        <w:pStyle w:val="ConsPlusNormal"/>
        <w:spacing w:before="200"/>
        <w:ind w:firstLine="540"/>
        <w:jc w:val="both"/>
      </w:pPr>
      <w:r>
        <w:t xml:space="preserve">20. Финансовая ответственность муниципального образования за </w:t>
      </w:r>
      <w:proofErr w:type="spellStart"/>
      <w:r>
        <w:t>недостижение</w:t>
      </w:r>
      <w:proofErr w:type="spellEnd"/>
      <w:r>
        <w:t xml:space="preserve"> целевых </w:t>
      </w:r>
      <w:r>
        <w:lastRenderedPageBreak/>
        <w:t xml:space="preserve">значений показателей результативности использования субсидии определяется в соответствии с </w:t>
      </w:r>
      <w:hyperlink r:id="rId404">
        <w:r>
          <w:rPr>
            <w:color w:val="0000FF"/>
          </w:rPr>
          <w:t>Правилами</w:t>
        </w:r>
      </w:hyperlink>
      <w:r>
        <w:t>.</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0"/>
      </w:pPr>
      <w:r>
        <w:t>Утверждено</w:t>
      </w:r>
    </w:p>
    <w:p w:rsidR="00433A4B" w:rsidRDefault="00433A4B">
      <w:pPr>
        <w:pStyle w:val="ConsPlusNormal"/>
        <w:jc w:val="right"/>
      </w:pPr>
      <w:r>
        <w:t>постановлением Правительства</w:t>
      </w:r>
    </w:p>
    <w:p w:rsidR="00433A4B" w:rsidRDefault="00433A4B">
      <w:pPr>
        <w:pStyle w:val="ConsPlusNormal"/>
        <w:jc w:val="right"/>
      </w:pPr>
      <w:r>
        <w:t>Архангельской области</w:t>
      </w:r>
    </w:p>
    <w:p w:rsidR="00433A4B" w:rsidRDefault="00433A4B">
      <w:pPr>
        <w:pStyle w:val="ConsPlusNormal"/>
        <w:jc w:val="right"/>
      </w:pPr>
      <w:r>
        <w:t>от 09.10.2020 N 664-пп</w:t>
      </w:r>
    </w:p>
    <w:p w:rsidR="00433A4B" w:rsidRDefault="00433A4B">
      <w:pPr>
        <w:pStyle w:val="ConsPlusNormal"/>
        <w:jc w:val="both"/>
      </w:pPr>
    </w:p>
    <w:p w:rsidR="00433A4B" w:rsidRDefault="00433A4B">
      <w:pPr>
        <w:pStyle w:val="ConsPlusTitle"/>
        <w:jc w:val="center"/>
      </w:pPr>
      <w:bookmarkStart w:id="234" w:name="P7913"/>
      <w:bookmarkEnd w:id="234"/>
      <w:r>
        <w:t>ПОЛОЖЕНИЕ</w:t>
      </w:r>
    </w:p>
    <w:p w:rsidR="00433A4B" w:rsidRDefault="00433A4B">
      <w:pPr>
        <w:pStyle w:val="ConsPlusTitle"/>
        <w:jc w:val="center"/>
      </w:pPr>
      <w:r>
        <w:t>О ПОРЯДКЕ ПРЕДОСТАВЛЕНИЯ СУБСИДИИ ИЗ ОБЛАСТНОГО БЮДЖЕТА</w:t>
      </w:r>
    </w:p>
    <w:p w:rsidR="00433A4B" w:rsidRDefault="00433A4B">
      <w:pPr>
        <w:pStyle w:val="ConsPlusTitle"/>
        <w:jc w:val="center"/>
      </w:pPr>
      <w:r>
        <w:t>БЮДЖЕТАМ МУНИЦИПАЛЬНЫХ ОБРАЗОВАНИЙ АРХАНГЕЛЬСКОЙ ОБЛАСТИ</w:t>
      </w:r>
    </w:p>
    <w:p w:rsidR="00433A4B" w:rsidRDefault="00433A4B">
      <w:pPr>
        <w:pStyle w:val="ConsPlusTitle"/>
        <w:jc w:val="center"/>
      </w:pPr>
      <w:r>
        <w:t>НА ПРИОБРЕТЕНИЕ СПОРТИВНОГО ОБОРУДОВАНИЯ И ИНВЕНТАРЯ</w:t>
      </w:r>
    </w:p>
    <w:p w:rsidR="00433A4B" w:rsidRDefault="00433A4B">
      <w:pPr>
        <w:pStyle w:val="ConsPlusTitle"/>
        <w:jc w:val="center"/>
      </w:pPr>
      <w:r>
        <w:t>ДЛЯ ПРИВЕДЕНИЯ ОРГАНИЗАЦИЙ СПОРТИВНОЙ ПОДГОТОВКИ</w:t>
      </w:r>
    </w:p>
    <w:p w:rsidR="00433A4B" w:rsidRDefault="00433A4B">
      <w:pPr>
        <w:pStyle w:val="ConsPlusTitle"/>
        <w:jc w:val="center"/>
      </w:pPr>
      <w:r>
        <w:t>В НОРМАТИВНОЕ СОСТОЯНИЕ</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(введено </w:t>
            </w:r>
            <w:hyperlink r:id="rId405">
              <w:r>
                <w:rPr>
                  <w:color w:val="0000FF"/>
                </w:rPr>
                <w:t>постановлением</w:t>
              </w:r>
            </w:hyperlink>
            <w:r>
              <w:rPr>
                <w:color w:val="392C69"/>
              </w:rPr>
              <w:t xml:space="preserve"> Правительства Архангельской области</w:t>
            </w:r>
          </w:p>
          <w:p w:rsidR="00433A4B" w:rsidRDefault="00433A4B">
            <w:pPr>
              <w:pStyle w:val="ConsPlusNormal"/>
              <w:jc w:val="center"/>
            </w:pPr>
            <w:r>
              <w:rPr>
                <w:color w:val="392C69"/>
              </w:rPr>
              <w:t>от 06.06.2022 N 387-пп)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Title"/>
        <w:jc w:val="center"/>
        <w:outlineLvl w:val="1"/>
      </w:pPr>
      <w:r>
        <w:t>I. Общие положения</w:t>
      </w:r>
    </w:p>
    <w:p w:rsidR="00433A4B" w:rsidRDefault="00433A4B">
      <w:pPr>
        <w:pStyle w:val="ConsPlusNormal"/>
        <w:jc w:val="both"/>
      </w:pPr>
    </w:p>
    <w:p w:rsidR="00433A4B" w:rsidRDefault="00433A4B">
      <w:pPr>
        <w:pStyle w:val="ConsPlusNormal"/>
        <w:ind w:firstLine="540"/>
        <w:jc w:val="both"/>
      </w:pPr>
      <w:r>
        <w:t xml:space="preserve">1. Настоящее Положение, разработанное в соответствии со </w:t>
      </w:r>
      <w:hyperlink r:id="rId406">
        <w:r>
          <w:rPr>
            <w:color w:val="0000FF"/>
          </w:rPr>
          <w:t>статьей 139</w:t>
        </w:r>
      </w:hyperlink>
      <w:r>
        <w:t xml:space="preserve"> Бюджетного кодекса Российской Федерации, </w:t>
      </w:r>
      <w:hyperlink w:anchor="P194">
        <w:r>
          <w:rPr>
            <w:color w:val="0000FF"/>
          </w:rPr>
          <w:t>разделом III</w:t>
        </w:r>
      </w:hyperlink>
      <w:r>
        <w:t xml:space="preserve"> 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N 664-пп (далее - государственная программа), определяет правила предоставления субсидии из областного бюджета местным бюджетам муниципальных образований Архангельской области (далее соответственно - местный бюджет, муниципальное образование) на приобретение спортивного оборудования и инвентаря для приведения организаций спортивной подготовки в нормативное состояние (далее соответственно - мероприятие, субсидия).</w:t>
      </w:r>
    </w:p>
    <w:p w:rsidR="00433A4B" w:rsidRDefault="00433A4B">
      <w:pPr>
        <w:pStyle w:val="ConsPlusNormal"/>
        <w:spacing w:before="200"/>
        <w:ind w:firstLine="540"/>
        <w:jc w:val="both"/>
      </w:pPr>
      <w:r>
        <w:t>2. Главным распорядителем средств областного бюджета, предусмотренных на предоставление субсидии, является министерство спорта Архангельской области (далее - министерство).</w:t>
      </w:r>
    </w:p>
    <w:p w:rsidR="00433A4B" w:rsidRDefault="00433A4B">
      <w:pPr>
        <w:pStyle w:val="ConsPlusNormal"/>
        <w:spacing w:before="200"/>
        <w:ind w:firstLine="540"/>
        <w:jc w:val="both"/>
      </w:pPr>
      <w:r>
        <w:t>Субсидия предоставляется местному бюджету за счет средств федерального и областного бюджетов.</w:t>
      </w:r>
    </w:p>
    <w:p w:rsidR="00433A4B" w:rsidRDefault="00433A4B">
      <w:pPr>
        <w:pStyle w:val="ConsPlusNormal"/>
        <w:jc w:val="both"/>
      </w:pPr>
    </w:p>
    <w:p w:rsidR="00433A4B" w:rsidRDefault="00433A4B">
      <w:pPr>
        <w:pStyle w:val="ConsPlusTitle"/>
        <w:jc w:val="center"/>
        <w:outlineLvl w:val="1"/>
      </w:pPr>
      <w:r>
        <w:t>II. Условия предоставления субсидии</w:t>
      </w:r>
    </w:p>
    <w:p w:rsidR="00433A4B" w:rsidRDefault="00433A4B">
      <w:pPr>
        <w:pStyle w:val="ConsPlusNormal"/>
        <w:jc w:val="both"/>
      </w:pPr>
    </w:p>
    <w:p w:rsidR="00433A4B" w:rsidRDefault="00433A4B">
      <w:pPr>
        <w:pStyle w:val="ConsPlusNormal"/>
        <w:ind w:firstLine="540"/>
        <w:jc w:val="both"/>
      </w:pPr>
      <w:bookmarkStart w:id="235" w:name="P7931"/>
      <w:bookmarkEnd w:id="235"/>
      <w:r>
        <w:t>3. Условиями предоставления субсидии являются:</w:t>
      </w:r>
    </w:p>
    <w:p w:rsidR="00433A4B" w:rsidRDefault="00433A4B">
      <w:pPr>
        <w:pStyle w:val="ConsPlusNormal"/>
        <w:spacing w:before="200"/>
        <w:ind w:firstLine="540"/>
        <w:jc w:val="both"/>
      </w:pPr>
      <w:r>
        <w:t>1) наличие муниципальной программы муниципального образования, предусматривающей перечень мероприятий, при реализации которых возникают расходные обязательства муниципального образования, в целях софинансирования которых предоставляется субсидия;</w:t>
      </w:r>
    </w:p>
    <w:p w:rsidR="00433A4B" w:rsidRDefault="00433A4B">
      <w:pPr>
        <w:pStyle w:val="ConsPlusNormal"/>
        <w:spacing w:before="200"/>
        <w:ind w:firstLine="540"/>
        <w:jc w:val="both"/>
      </w:pPr>
      <w:bookmarkStart w:id="236" w:name="P7933"/>
      <w:bookmarkEnd w:id="236"/>
      <w:r>
        <w:t>2) наличие в местном бюджете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размере не менее двух процентов от общей стоимости реализации мероприятия;</w:t>
      </w:r>
    </w:p>
    <w:p w:rsidR="00433A4B" w:rsidRDefault="00433A4B">
      <w:pPr>
        <w:pStyle w:val="ConsPlusNormal"/>
        <w:spacing w:before="200"/>
        <w:ind w:firstLine="540"/>
        <w:jc w:val="both"/>
      </w:pPr>
      <w:r>
        <w:t xml:space="preserve">3) реализация мероприятий в организациях, осуществляющих спортивную подготовку в соответствии с федеральными стандартами спортивной подготовки и программами спортивной подготовки по базовым олимпийским, </w:t>
      </w:r>
      <w:proofErr w:type="spellStart"/>
      <w:r>
        <w:t>паралимпийским</w:t>
      </w:r>
      <w:proofErr w:type="spellEnd"/>
      <w:r>
        <w:t xml:space="preserve"> и </w:t>
      </w:r>
      <w:proofErr w:type="spellStart"/>
      <w:r>
        <w:t>сурдлимпийским</w:t>
      </w:r>
      <w:proofErr w:type="spellEnd"/>
      <w:r>
        <w:t xml:space="preserve"> видам спорта;</w:t>
      </w:r>
    </w:p>
    <w:p w:rsidR="00433A4B" w:rsidRDefault="00433A4B">
      <w:pPr>
        <w:pStyle w:val="ConsPlusNormal"/>
        <w:spacing w:before="200"/>
        <w:ind w:firstLine="540"/>
        <w:jc w:val="both"/>
      </w:pPr>
      <w:r>
        <w:t xml:space="preserve">4) заключение соглашения о предоставлении субсидии из областного бюджета местному бюджету, предусматривающего обязательства муниципального образования по исполнению расходных обязательств муниципального образования, в целях софинансирования которых предоставляется субсидия, и ответственность за неисполнение предусмотренных указанным </w:t>
      </w:r>
      <w:r>
        <w:lastRenderedPageBreak/>
        <w:t>соглашением обязательств (далее - соглашение);</w:t>
      </w:r>
    </w:p>
    <w:p w:rsidR="00433A4B" w:rsidRDefault="00433A4B">
      <w:pPr>
        <w:pStyle w:val="ConsPlusNormal"/>
        <w:spacing w:before="200"/>
        <w:ind w:firstLine="540"/>
        <w:jc w:val="both"/>
      </w:pPr>
      <w:r>
        <w:t xml:space="preserve">5) возврат муниципальным образованием средств субсидии в соответствии с </w:t>
      </w:r>
      <w:hyperlink r:id="rId407">
        <w:r>
          <w:rPr>
            <w:color w:val="0000FF"/>
          </w:rPr>
          <w:t>пунктами 17</w:t>
        </w:r>
      </w:hyperlink>
      <w:r>
        <w:t xml:space="preserve"> - </w:t>
      </w:r>
      <w:hyperlink r:id="rId408">
        <w:r>
          <w:rPr>
            <w:color w:val="0000FF"/>
          </w:rPr>
          <w:t>20</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Правила).</w:t>
      </w:r>
    </w:p>
    <w:p w:rsidR="00433A4B" w:rsidRDefault="00433A4B">
      <w:pPr>
        <w:pStyle w:val="ConsPlusNormal"/>
        <w:jc w:val="both"/>
      </w:pPr>
    </w:p>
    <w:p w:rsidR="00433A4B" w:rsidRDefault="00433A4B">
      <w:pPr>
        <w:pStyle w:val="ConsPlusTitle"/>
        <w:jc w:val="center"/>
        <w:outlineLvl w:val="1"/>
      </w:pPr>
      <w:r>
        <w:t>III. Порядок предоставления субсидии местному бюджету</w:t>
      </w:r>
    </w:p>
    <w:p w:rsidR="00433A4B" w:rsidRDefault="00433A4B">
      <w:pPr>
        <w:pStyle w:val="ConsPlusNormal"/>
        <w:jc w:val="both"/>
      </w:pPr>
    </w:p>
    <w:p w:rsidR="00433A4B" w:rsidRDefault="00433A4B">
      <w:pPr>
        <w:pStyle w:val="ConsPlusNormal"/>
        <w:ind w:firstLine="540"/>
        <w:jc w:val="both"/>
      </w:pPr>
      <w:r>
        <w:t xml:space="preserve">4. Субсидия предоставляется на основании соглашения, заключаемого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w:t>
      </w:r>
      <w:hyperlink r:id="rId409">
        <w:r>
          <w:rPr>
            <w:color w:val="0000FF"/>
          </w:rPr>
          <w:t>подпунктом 2 пункта 5</w:t>
        </w:r>
      </w:hyperlink>
      <w:r>
        <w:t xml:space="preserve"> Правил.</w:t>
      </w:r>
    </w:p>
    <w:p w:rsidR="00433A4B" w:rsidRDefault="00433A4B">
      <w:pPr>
        <w:pStyle w:val="ConsPlusNormal"/>
        <w:spacing w:before="200"/>
        <w:ind w:firstLine="540"/>
        <w:jc w:val="both"/>
      </w:pPr>
      <w:bookmarkStart w:id="237" w:name="P7941"/>
      <w:bookmarkEnd w:id="237"/>
      <w:r>
        <w:t>5. Для заключения соглашения органы местного самоуправления муниципального образования направляют в министерство следующие документы:</w:t>
      </w:r>
    </w:p>
    <w:p w:rsidR="00433A4B" w:rsidRDefault="00433A4B">
      <w:pPr>
        <w:pStyle w:val="ConsPlusNormal"/>
        <w:spacing w:before="200"/>
        <w:ind w:firstLine="540"/>
        <w:jc w:val="both"/>
      </w:pPr>
      <w:r>
        <w:t>1) заявку о предоставлении субсидии в свободной форме;</w:t>
      </w:r>
    </w:p>
    <w:p w:rsidR="00433A4B" w:rsidRDefault="00433A4B">
      <w:pPr>
        <w:pStyle w:val="ConsPlusNormal"/>
        <w:spacing w:before="200"/>
        <w:ind w:firstLine="540"/>
        <w:jc w:val="both"/>
      </w:pPr>
      <w:bookmarkStart w:id="238" w:name="P7943"/>
      <w:bookmarkEnd w:id="238"/>
      <w:r>
        <w:t>2) копию утвержденной муниципальной программы на текущий финансовый год, в которой предусмотрены средства на реализацию мероприятия;</w:t>
      </w:r>
    </w:p>
    <w:p w:rsidR="00433A4B" w:rsidRDefault="00433A4B">
      <w:pPr>
        <w:pStyle w:val="ConsPlusNormal"/>
        <w:spacing w:before="200"/>
        <w:ind w:firstLine="540"/>
        <w:jc w:val="both"/>
      </w:pPr>
      <w: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указанном в </w:t>
      </w:r>
      <w:hyperlink w:anchor="P7933">
        <w:r>
          <w:rPr>
            <w:color w:val="0000FF"/>
          </w:rPr>
          <w:t>подпункте 2 пункта 3</w:t>
        </w:r>
      </w:hyperlink>
      <w:r>
        <w:t xml:space="preserve"> настоящего Положения;</w:t>
      </w:r>
    </w:p>
    <w:p w:rsidR="00433A4B" w:rsidRDefault="00433A4B">
      <w:pPr>
        <w:pStyle w:val="ConsPlusNormal"/>
        <w:spacing w:before="200"/>
        <w:ind w:firstLine="540"/>
        <w:jc w:val="both"/>
      </w:pPr>
      <w:r>
        <w:t xml:space="preserve">4) перечень необходимого спортивного оборудования и инвентаря и их стоимость, копии подтверждающих документов (прайс-листы, каталоги) с указанием стоимости спортивного оборудования и инвентаря. Перечень формируется с учетом потребности организаций спортивной подготовки, осуществляющих деятельность в сфере адаптивной физической культуры и спорта инвалидов (адаптивного спорта), в том числе отделений по адаптивным видам спорта (при наличии), включая силовые </w:t>
      </w:r>
      <w:proofErr w:type="spellStart"/>
      <w:r>
        <w:t>пневмонагружаемые</w:t>
      </w:r>
      <w:proofErr w:type="spellEnd"/>
      <w:r>
        <w:t xml:space="preserve"> </w:t>
      </w:r>
      <w:proofErr w:type="spellStart"/>
      <w:r>
        <w:t>безынерционные</w:t>
      </w:r>
      <w:proofErr w:type="spellEnd"/>
      <w:r>
        <w:t xml:space="preserve"> тренажеры, работающие без подключения к электросети с возможностью плавной регулировки нагрузок для занятий адаптивной физической культурой и тренировок </w:t>
      </w:r>
      <w:proofErr w:type="spellStart"/>
      <w:r>
        <w:t>спортсменов-паралимпийцев</w:t>
      </w:r>
      <w:proofErr w:type="spellEnd"/>
      <w:r>
        <w:t>;</w:t>
      </w:r>
    </w:p>
    <w:p w:rsidR="00433A4B" w:rsidRDefault="00433A4B">
      <w:pPr>
        <w:pStyle w:val="ConsPlusNormal"/>
        <w:spacing w:before="200"/>
        <w:ind w:firstLine="540"/>
        <w:jc w:val="both"/>
      </w:pPr>
      <w:r>
        <w:t>5) справку о состоянии подготовки спортивного резерва для сборных команд Российской Федерации и Архангельской области в организации (в произвольной форме), в которой в обязательном порядке должна содержаться следующая информация:</w:t>
      </w:r>
    </w:p>
    <w:p w:rsidR="00433A4B" w:rsidRDefault="00433A4B">
      <w:pPr>
        <w:pStyle w:val="ConsPlusNormal"/>
        <w:spacing w:before="200"/>
        <w:ind w:firstLine="540"/>
        <w:jc w:val="both"/>
      </w:pPr>
      <w:r>
        <w:t>количество членов сборных команд Российской Федерации и Архангельской области по олимпийским видам спорта;</w:t>
      </w:r>
    </w:p>
    <w:p w:rsidR="00433A4B" w:rsidRDefault="00433A4B">
      <w:pPr>
        <w:pStyle w:val="ConsPlusNormal"/>
        <w:spacing w:before="200"/>
        <w:ind w:firstLine="540"/>
        <w:jc w:val="both"/>
      </w:pPr>
      <w:r>
        <w:t>перечень программ спортивной подготовки по олимпийским видам спорта;</w:t>
      </w:r>
    </w:p>
    <w:p w:rsidR="00433A4B" w:rsidRDefault="00433A4B">
      <w:pPr>
        <w:pStyle w:val="ConsPlusNormal"/>
        <w:spacing w:before="200"/>
        <w:ind w:firstLine="540"/>
        <w:jc w:val="both"/>
      </w:pPr>
      <w:r>
        <w:t>перечень физкультурных и спортивных мероприятий, проводимых на базе организации;</w:t>
      </w:r>
    </w:p>
    <w:p w:rsidR="00433A4B" w:rsidRDefault="00433A4B">
      <w:pPr>
        <w:pStyle w:val="ConsPlusNormal"/>
        <w:spacing w:before="200"/>
        <w:ind w:firstLine="540"/>
        <w:jc w:val="both"/>
      </w:pPr>
      <w:r>
        <w:t>общее количество занимающихся по этапам спортивной подготовки по олимпийским видам спорта;</w:t>
      </w:r>
    </w:p>
    <w:p w:rsidR="00433A4B" w:rsidRDefault="00433A4B">
      <w:pPr>
        <w:pStyle w:val="ConsPlusNormal"/>
        <w:spacing w:before="200"/>
        <w:ind w:firstLine="540"/>
        <w:jc w:val="both"/>
      </w:pPr>
      <w:r>
        <w:t>наличие спортсменов-разрядников.</w:t>
      </w:r>
    </w:p>
    <w:p w:rsidR="00433A4B" w:rsidRDefault="00433A4B">
      <w:pPr>
        <w:pStyle w:val="ConsPlusNormal"/>
        <w:spacing w:before="200"/>
        <w:ind w:firstLine="540"/>
        <w:jc w:val="both"/>
      </w:pPr>
      <w:bookmarkStart w:id="239" w:name="P7952"/>
      <w:bookmarkEnd w:id="239"/>
      <w:r>
        <w:t xml:space="preserve">6. Копия документа, предусмотренного </w:t>
      </w:r>
      <w:hyperlink w:anchor="P7943">
        <w:r>
          <w:rPr>
            <w:color w:val="0000FF"/>
          </w:rPr>
          <w:t>подпунктом 2 пункта 5</w:t>
        </w:r>
      </w:hyperlink>
      <w:r>
        <w:t xml:space="preserve"> настоящего Положения, должна быть заверена в установленном законодательством Российской Федерации порядке.</w:t>
      </w:r>
    </w:p>
    <w:p w:rsidR="00433A4B" w:rsidRDefault="00433A4B">
      <w:pPr>
        <w:pStyle w:val="ConsPlusNormal"/>
        <w:spacing w:before="200"/>
        <w:ind w:firstLine="540"/>
        <w:jc w:val="both"/>
      </w:pPr>
      <w:r>
        <w:t>Представленные документы должны быть сброшюрованы в одну папку.</w:t>
      </w:r>
    </w:p>
    <w:p w:rsidR="00433A4B" w:rsidRDefault="00433A4B">
      <w:pPr>
        <w:pStyle w:val="ConsPlusNormal"/>
        <w:spacing w:before="200"/>
        <w:ind w:firstLine="540"/>
        <w:jc w:val="both"/>
      </w:pPr>
      <w:r>
        <w:t>Органы местного самоуправления муниципального образования несут ответственность за достоверность информации, содержащейся в направленных документах.</w:t>
      </w:r>
    </w:p>
    <w:p w:rsidR="00433A4B" w:rsidRDefault="00433A4B">
      <w:pPr>
        <w:pStyle w:val="ConsPlusNormal"/>
        <w:spacing w:before="200"/>
        <w:ind w:firstLine="540"/>
        <w:jc w:val="both"/>
      </w:pPr>
      <w:r>
        <w:t xml:space="preserve">7. Министерство рассматривает документы, направленные органом местного </w:t>
      </w:r>
      <w:r>
        <w:lastRenderedPageBreak/>
        <w:t xml:space="preserve">самоуправления в соответствии с </w:t>
      </w:r>
      <w:hyperlink w:anchor="P7941">
        <w:r>
          <w:rPr>
            <w:color w:val="0000FF"/>
          </w:rPr>
          <w:t>пунктом 5</w:t>
        </w:r>
      </w:hyperlink>
      <w:r>
        <w:t xml:space="preserve"> настоящего Положения, в течение 10 рабочих дней со дня их поступления и принимает одно из следующих решений:</w:t>
      </w:r>
    </w:p>
    <w:p w:rsidR="00433A4B" w:rsidRDefault="00433A4B">
      <w:pPr>
        <w:pStyle w:val="ConsPlusNormal"/>
        <w:spacing w:before="200"/>
        <w:ind w:firstLine="540"/>
        <w:jc w:val="both"/>
      </w:pPr>
      <w:bookmarkStart w:id="240" w:name="P7956"/>
      <w:bookmarkEnd w:id="240"/>
      <w:r>
        <w:t>1) о заключении соглашения;</w:t>
      </w:r>
    </w:p>
    <w:p w:rsidR="00433A4B" w:rsidRDefault="00433A4B">
      <w:pPr>
        <w:pStyle w:val="ConsPlusNormal"/>
        <w:spacing w:before="200"/>
        <w:ind w:firstLine="540"/>
        <w:jc w:val="both"/>
      </w:pPr>
      <w:bookmarkStart w:id="241" w:name="P7957"/>
      <w:bookmarkEnd w:id="241"/>
      <w:r>
        <w:t>2) об отказе в заключении соглашения.</w:t>
      </w:r>
    </w:p>
    <w:p w:rsidR="00433A4B" w:rsidRDefault="00433A4B">
      <w:pPr>
        <w:pStyle w:val="ConsPlusNormal"/>
        <w:spacing w:before="200"/>
        <w:ind w:firstLine="540"/>
        <w:jc w:val="both"/>
      </w:pPr>
      <w:r>
        <w:t>Решения министерства могут быть обжалованы в установленном законодательством Российской Федерации порядке.</w:t>
      </w:r>
    </w:p>
    <w:p w:rsidR="00433A4B" w:rsidRDefault="00433A4B">
      <w:pPr>
        <w:pStyle w:val="ConsPlusNormal"/>
        <w:spacing w:before="200"/>
        <w:ind w:firstLine="540"/>
        <w:jc w:val="both"/>
      </w:pPr>
      <w:bookmarkStart w:id="242" w:name="P7959"/>
      <w:bookmarkEnd w:id="242"/>
      <w:r>
        <w:t xml:space="preserve">8. Министерство принимает решение, предусмотренное </w:t>
      </w:r>
      <w:hyperlink w:anchor="P7957">
        <w:r>
          <w:rPr>
            <w:color w:val="0000FF"/>
          </w:rPr>
          <w:t>подпунктом 2 пункта 7</w:t>
        </w:r>
      </w:hyperlink>
      <w:r>
        <w:t xml:space="preserve"> настоящего Положения, в следующих случаях:</w:t>
      </w:r>
    </w:p>
    <w:p w:rsidR="00433A4B" w:rsidRDefault="00433A4B">
      <w:pPr>
        <w:pStyle w:val="ConsPlusNormal"/>
        <w:spacing w:before="200"/>
        <w:ind w:firstLine="540"/>
        <w:jc w:val="both"/>
      </w:pPr>
      <w:r>
        <w:t xml:space="preserve">1) представление документов, предусмотренных </w:t>
      </w:r>
      <w:hyperlink w:anchor="P7941">
        <w:r>
          <w:rPr>
            <w:color w:val="0000FF"/>
          </w:rPr>
          <w:t>пунктом 5</w:t>
        </w:r>
      </w:hyperlink>
      <w:r>
        <w:t xml:space="preserve"> настоящего Положения, оформление которых не соответствует требованиям, предусмотренным </w:t>
      </w:r>
      <w:hyperlink w:anchor="P7941">
        <w:r>
          <w:rPr>
            <w:color w:val="0000FF"/>
          </w:rPr>
          <w:t>пунктами 5</w:t>
        </w:r>
      </w:hyperlink>
      <w:r>
        <w:t xml:space="preserve"> и </w:t>
      </w:r>
      <w:hyperlink w:anchor="P7952">
        <w:r>
          <w:rPr>
            <w:color w:val="0000FF"/>
          </w:rPr>
          <w:t>6</w:t>
        </w:r>
      </w:hyperlink>
      <w:r>
        <w:t xml:space="preserve"> настоящего Положения;</w:t>
      </w:r>
    </w:p>
    <w:p w:rsidR="00433A4B" w:rsidRDefault="00433A4B">
      <w:pPr>
        <w:pStyle w:val="ConsPlusNormal"/>
        <w:spacing w:before="200"/>
        <w:ind w:firstLine="540"/>
        <w:jc w:val="both"/>
      </w:pPr>
      <w:r>
        <w:t xml:space="preserve">2) представление документов, предусмотренных </w:t>
      </w:r>
      <w:hyperlink w:anchor="P7941">
        <w:r>
          <w:rPr>
            <w:color w:val="0000FF"/>
          </w:rPr>
          <w:t>пунктом 5</w:t>
        </w:r>
      </w:hyperlink>
      <w:r>
        <w:t xml:space="preserve"> настоящего Положения, не в полном объеме;</w:t>
      </w:r>
    </w:p>
    <w:p w:rsidR="00433A4B" w:rsidRDefault="00433A4B">
      <w:pPr>
        <w:pStyle w:val="ConsPlusNormal"/>
        <w:spacing w:before="200"/>
        <w:ind w:firstLine="540"/>
        <w:jc w:val="both"/>
      </w:pPr>
      <w:r>
        <w:t xml:space="preserve">3) представление документов, предусмотренных </w:t>
      </w:r>
      <w:hyperlink w:anchor="P7941">
        <w:r>
          <w:rPr>
            <w:color w:val="0000FF"/>
          </w:rPr>
          <w:t>пунктом 5</w:t>
        </w:r>
      </w:hyperlink>
      <w:r>
        <w:t xml:space="preserve"> настоящего Положения, содержащих недостоверные сведения;</w:t>
      </w:r>
    </w:p>
    <w:p w:rsidR="00433A4B" w:rsidRDefault="00433A4B">
      <w:pPr>
        <w:pStyle w:val="ConsPlusNormal"/>
        <w:spacing w:before="200"/>
        <w:ind w:firstLine="540"/>
        <w:jc w:val="both"/>
      </w:pPr>
      <w:r>
        <w:t xml:space="preserve">4) несоответствие органов местного самоуправления требованиям, предусмотренным </w:t>
      </w:r>
      <w:hyperlink w:anchor="P7931">
        <w:r>
          <w:rPr>
            <w:color w:val="0000FF"/>
          </w:rPr>
          <w:t>пунктом 3</w:t>
        </w:r>
      </w:hyperlink>
      <w:r>
        <w:t xml:space="preserve"> настоящего Положения.</w:t>
      </w:r>
    </w:p>
    <w:p w:rsidR="00433A4B" w:rsidRDefault="00433A4B">
      <w:pPr>
        <w:pStyle w:val="ConsPlusNormal"/>
        <w:spacing w:before="200"/>
        <w:ind w:firstLine="540"/>
        <w:jc w:val="both"/>
      </w:pPr>
      <w:r>
        <w:t xml:space="preserve">9. При отсутствии оснований, предусмотренных </w:t>
      </w:r>
      <w:hyperlink w:anchor="P7959">
        <w:r>
          <w:rPr>
            <w:color w:val="0000FF"/>
          </w:rPr>
          <w:t>пунктом 8</w:t>
        </w:r>
      </w:hyperlink>
      <w:r>
        <w:t xml:space="preserve"> настоящего Положения, министерство принимает решение, указанное в </w:t>
      </w:r>
      <w:hyperlink w:anchor="P7956">
        <w:r>
          <w:rPr>
            <w:color w:val="0000FF"/>
          </w:rPr>
          <w:t>подпункте 1 пункта 7</w:t>
        </w:r>
      </w:hyperlink>
      <w:r>
        <w:t xml:space="preserve"> настоящего Положения.</w:t>
      </w:r>
    </w:p>
    <w:p w:rsidR="00433A4B" w:rsidRDefault="00433A4B">
      <w:pPr>
        <w:pStyle w:val="ConsPlusNormal"/>
        <w:spacing w:before="200"/>
        <w:ind w:firstLine="540"/>
        <w:jc w:val="both"/>
      </w:pPr>
      <w:r>
        <w:t>10.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433A4B" w:rsidRDefault="00433A4B">
      <w:pPr>
        <w:pStyle w:val="ConsPlusNormal"/>
        <w:spacing w:before="200"/>
        <w:ind w:firstLine="540"/>
        <w:jc w:val="both"/>
      </w:pPr>
      <w:r>
        <w:t>11. Министерство осуществляет доведение предельных объемов финансирования на лицевой счет для учета операций по переданным полномочиям получателя бюджетных средств в пределах показателей сводной бюджетной росписи областного бюджета и кассового плана.</w:t>
      </w:r>
    </w:p>
    <w:p w:rsidR="00433A4B" w:rsidRDefault="00433A4B">
      <w:pPr>
        <w:pStyle w:val="ConsPlusNormal"/>
        <w:spacing w:before="200"/>
        <w:ind w:firstLine="540"/>
        <w:jc w:val="both"/>
      </w:pPr>
      <w:r>
        <w:t>Перечисление субсидии в местный бюджет осуществляется Управлением Федерального казначейства по Архангельской области и Ненецкому автономному округу после проведения санкционирования оплаты денежных обязательств по расходам получателей средств местного бюджета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установленного соглашением.</w:t>
      </w:r>
    </w:p>
    <w:p w:rsidR="00433A4B" w:rsidRDefault="00433A4B">
      <w:pPr>
        <w:pStyle w:val="ConsPlusNormal"/>
        <w:spacing w:before="200"/>
        <w:ind w:firstLine="540"/>
        <w:jc w:val="both"/>
      </w:pPr>
      <w:r>
        <w:t>12. Для подтверждения использования субсидии органы местного самоуправления представляют в министерство следующие документы:</w:t>
      </w:r>
    </w:p>
    <w:p w:rsidR="00433A4B" w:rsidRDefault="00433A4B">
      <w:pPr>
        <w:pStyle w:val="ConsPlusNormal"/>
        <w:spacing w:before="200"/>
        <w:ind w:firstLine="540"/>
        <w:jc w:val="both"/>
      </w:pPr>
      <w:r>
        <w:t>1) копии муниципальных контрактов на выполнение работ (оказание услуг);</w:t>
      </w:r>
    </w:p>
    <w:p w:rsidR="00433A4B" w:rsidRDefault="00433A4B">
      <w:pPr>
        <w:pStyle w:val="ConsPlusNormal"/>
        <w:spacing w:before="200"/>
        <w:ind w:firstLine="540"/>
        <w:jc w:val="both"/>
      </w:pPr>
      <w:r>
        <w:t>2) товарная накладная (форма ТОРГ-12);</w:t>
      </w:r>
    </w:p>
    <w:p w:rsidR="00433A4B" w:rsidRDefault="00433A4B">
      <w:pPr>
        <w:pStyle w:val="ConsPlusNormal"/>
        <w:spacing w:before="200"/>
        <w:ind w:firstLine="540"/>
        <w:jc w:val="both"/>
      </w:pPr>
      <w:r>
        <w:t>3) акт выполненных работ (услуг).</w:t>
      </w:r>
    </w:p>
    <w:p w:rsidR="00433A4B" w:rsidRDefault="00433A4B">
      <w:pPr>
        <w:pStyle w:val="ConsPlusNormal"/>
        <w:spacing w:before="200"/>
        <w:ind w:firstLine="540"/>
        <w:jc w:val="both"/>
      </w:pPr>
      <w:r>
        <w:t>Копии документов должны быть заверены в установленном законодательством Российской Федерации порядке.</w:t>
      </w:r>
    </w:p>
    <w:p w:rsidR="00433A4B" w:rsidRDefault="00433A4B">
      <w:pPr>
        <w:pStyle w:val="ConsPlusNormal"/>
        <w:spacing w:before="200"/>
        <w:ind w:firstLine="540"/>
        <w:jc w:val="both"/>
      </w:pPr>
      <w:r>
        <w:t>Представленные документы должны быть сброшюрованы в одну папку.</w:t>
      </w:r>
    </w:p>
    <w:p w:rsidR="00433A4B" w:rsidRDefault="00433A4B">
      <w:pPr>
        <w:pStyle w:val="ConsPlusNormal"/>
        <w:spacing w:before="200"/>
        <w:ind w:firstLine="540"/>
        <w:jc w:val="both"/>
      </w:pPr>
      <w:r>
        <w:t>Органы местного самоуправления муниципального образования несут ответственность за достоверность информации, содержащейся в представленных документах.</w:t>
      </w:r>
    </w:p>
    <w:p w:rsidR="00433A4B" w:rsidRDefault="00433A4B">
      <w:pPr>
        <w:pStyle w:val="ConsPlusNormal"/>
        <w:spacing w:before="200"/>
        <w:ind w:firstLine="540"/>
        <w:jc w:val="both"/>
      </w:pPr>
      <w:r>
        <w:t xml:space="preserve">13. В случае непредставления муниципальным образованием до 20 декабря 2022 года в министерство документов, указанных в </w:t>
      </w:r>
      <w:hyperlink w:anchor="P7980">
        <w:r>
          <w:rPr>
            <w:color w:val="0000FF"/>
          </w:rPr>
          <w:t>пункте 14</w:t>
        </w:r>
      </w:hyperlink>
      <w:r>
        <w:t xml:space="preserve"> настоящего Положения, полученные средства субсидии подлежат возврату.</w:t>
      </w:r>
    </w:p>
    <w:p w:rsidR="00433A4B" w:rsidRDefault="00433A4B">
      <w:pPr>
        <w:pStyle w:val="ConsPlusNormal"/>
        <w:jc w:val="both"/>
      </w:pPr>
    </w:p>
    <w:p w:rsidR="00433A4B" w:rsidRDefault="00433A4B">
      <w:pPr>
        <w:pStyle w:val="ConsPlusTitle"/>
        <w:jc w:val="center"/>
        <w:outlineLvl w:val="1"/>
      </w:pPr>
      <w:r>
        <w:lastRenderedPageBreak/>
        <w:t>IV. Осуществление контроля за целевым</w:t>
      </w:r>
    </w:p>
    <w:p w:rsidR="00433A4B" w:rsidRDefault="00433A4B">
      <w:pPr>
        <w:pStyle w:val="ConsPlusTitle"/>
        <w:jc w:val="center"/>
      </w:pPr>
      <w:r>
        <w:t>использованием субсидии</w:t>
      </w:r>
    </w:p>
    <w:p w:rsidR="00433A4B" w:rsidRDefault="00433A4B">
      <w:pPr>
        <w:pStyle w:val="ConsPlusNormal"/>
        <w:jc w:val="both"/>
      </w:pPr>
    </w:p>
    <w:p w:rsidR="00433A4B" w:rsidRDefault="00433A4B">
      <w:pPr>
        <w:pStyle w:val="ConsPlusNormal"/>
        <w:ind w:firstLine="540"/>
        <w:jc w:val="both"/>
      </w:pPr>
      <w:bookmarkStart w:id="243" w:name="P7980"/>
      <w:bookmarkEnd w:id="243"/>
      <w:r>
        <w:t>14. Органы местного самоуправления представляют в министерство отчеты об использовании субсидии в порядке и в сроки, которые предусмотрены соглашением.</w:t>
      </w:r>
    </w:p>
    <w:p w:rsidR="00433A4B" w:rsidRDefault="00433A4B">
      <w:pPr>
        <w:pStyle w:val="ConsPlusNormal"/>
        <w:spacing w:before="200"/>
        <w:ind w:firstLine="540"/>
        <w:jc w:val="both"/>
      </w:pPr>
      <w:r>
        <w:t>15. Оценка эффективности использования субсидии осуществляется министерством на основании анализа отчетов об использовании субсидии, представленных муниципальным образованием, и установленных соглашением значений показателей результативности предоставления субсидии.</w:t>
      </w:r>
    </w:p>
    <w:p w:rsidR="00433A4B" w:rsidRDefault="00433A4B">
      <w:pPr>
        <w:pStyle w:val="ConsPlusNormal"/>
        <w:spacing w:before="200"/>
        <w:ind w:firstLine="540"/>
        <w:jc w:val="both"/>
      </w:pPr>
      <w:r>
        <w:t>Результатом предоставления субсидии является приобретение спортивного оборудования и инвентаря для приведения организаций спортивной подготовки в нормативное состояние.</w:t>
      </w:r>
    </w:p>
    <w:p w:rsidR="00433A4B" w:rsidRDefault="00433A4B">
      <w:pPr>
        <w:pStyle w:val="ConsPlusNormal"/>
        <w:spacing w:before="200"/>
        <w:ind w:firstLine="540"/>
        <w:jc w:val="both"/>
      </w:pPr>
      <w:r>
        <w:t>Показателем результата является оснащение 1 муниципальной организации спортивной подготовки спортивным оборудованием и инвентарем.</w:t>
      </w:r>
    </w:p>
    <w:p w:rsidR="00433A4B" w:rsidRDefault="00433A4B">
      <w:pPr>
        <w:pStyle w:val="ConsPlusNormal"/>
        <w:spacing w:before="200"/>
        <w:ind w:firstLine="540"/>
        <w:jc w:val="both"/>
      </w:pPr>
      <w:r>
        <w:t>16. Ответственность за нецелевое использование средств субсидии несут органы местного самоуправления муниципального образования.</w:t>
      </w:r>
    </w:p>
    <w:p w:rsidR="00433A4B" w:rsidRDefault="00433A4B">
      <w:pPr>
        <w:pStyle w:val="ConsPlusNormal"/>
        <w:spacing w:before="200"/>
        <w:ind w:firstLine="540"/>
        <w:jc w:val="both"/>
      </w:pPr>
      <w:r>
        <w:t>17. Контроль за целевым использованием средств субсидии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433A4B" w:rsidRDefault="00433A4B">
      <w:pPr>
        <w:pStyle w:val="ConsPlusNormal"/>
        <w:spacing w:before="200"/>
        <w:ind w:firstLine="540"/>
        <w:jc w:val="both"/>
      </w:pPr>
      <w:r>
        <w:t>При выявлении факта нецелевого использования средств субсидии муниципальное образование обязано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433A4B" w:rsidRDefault="00433A4B">
      <w:pPr>
        <w:pStyle w:val="ConsPlusNormal"/>
        <w:spacing w:before="200"/>
        <w:ind w:firstLine="540"/>
        <w:jc w:val="both"/>
      </w:pPr>
      <w:r>
        <w:t>В случае нецелевого использования средств субсидии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433A4B" w:rsidRDefault="00433A4B">
      <w:pPr>
        <w:pStyle w:val="ConsPlusNormal"/>
        <w:spacing w:before="200"/>
        <w:ind w:firstLine="540"/>
        <w:jc w:val="both"/>
      </w:pPr>
      <w:r>
        <w:t xml:space="preserve">18.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Правилами.</w:t>
      </w: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both"/>
      </w:pPr>
    </w:p>
    <w:p w:rsidR="00433A4B" w:rsidRDefault="00433A4B">
      <w:pPr>
        <w:pStyle w:val="ConsPlusNormal"/>
        <w:jc w:val="right"/>
        <w:outlineLvl w:val="0"/>
      </w:pPr>
      <w:r>
        <w:t>Утверждено</w:t>
      </w:r>
    </w:p>
    <w:p w:rsidR="00433A4B" w:rsidRDefault="00433A4B">
      <w:pPr>
        <w:pStyle w:val="ConsPlusNormal"/>
        <w:jc w:val="right"/>
      </w:pPr>
      <w:r>
        <w:t>постановлением Правительства</w:t>
      </w:r>
    </w:p>
    <w:p w:rsidR="00433A4B" w:rsidRDefault="00433A4B">
      <w:pPr>
        <w:pStyle w:val="ConsPlusNormal"/>
        <w:jc w:val="right"/>
      </w:pPr>
      <w:r>
        <w:t>Архангельской области</w:t>
      </w:r>
    </w:p>
    <w:p w:rsidR="00433A4B" w:rsidRDefault="00433A4B">
      <w:pPr>
        <w:pStyle w:val="ConsPlusNormal"/>
        <w:jc w:val="right"/>
      </w:pPr>
      <w:r>
        <w:t>от 09.10.2020 N 664-пп</w:t>
      </w:r>
    </w:p>
    <w:p w:rsidR="00433A4B" w:rsidRDefault="00433A4B">
      <w:pPr>
        <w:pStyle w:val="ConsPlusNormal"/>
        <w:jc w:val="both"/>
      </w:pPr>
    </w:p>
    <w:p w:rsidR="00433A4B" w:rsidRDefault="00433A4B">
      <w:pPr>
        <w:pStyle w:val="ConsPlusTitle"/>
        <w:jc w:val="center"/>
      </w:pPr>
      <w:bookmarkStart w:id="244" w:name="P7999"/>
      <w:bookmarkEnd w:id="244"/>
      <w:r>
        <w:t>ПОЛОЖЕНИЕ</w:t>
      </w:r>
    </w:p>
    <w:p w:rsidR="00433A4B" w:rsidRDefault="00433A4B">
      <w:pPr>
        <w:pStyle w:val="ConsPlusTitle"/>
        <w:jc w:val="center"/>
      </w:pPr>
      <w:r>
        <w:t>О ПОРЯДКЕ ПРЕДОСТАВЛЕНИЯ СУБСИДИИ ИЗ ОБЛАСТНОГО БЮДЖЕТА</w:t>
      </w:r>
    </w:p>
    <w:p w:rsidR="00433A4B" w:rsidRDefault="00433A4B">
      <w:pPr>
        <w:pStyle w:val="ConsPlusTitle"/>
        <w:jc w:val="center"/>
      </w:pPr>
      <w:r>
        <w:t>БЮДЖЕТАМ ГОРОДСКИХ ОКРУГОВ АРХАНГЕЛЬСКОЙ ОБЛАСТИ</w:t>
      </w:r>
    </w:p>
    <w:p w:rsidR="00433A4B" w:rsidRDefault="00433A4B">
      <w:pPr>
        <w:pStyle w:val="ConsPlusTitle"/>
        <w:jc w:val="center"/>
      </w:pPr>
      <w:r>
        <w:t>НА СОФИНАНСИРОВАНИЕ ЗАКУПКИ ОБОРУДОВАНИЯ ДЛЯ СОЗДАНИЯ</w:t>
      </w:r>
    </w:p>
    <w:p w:rsidR="00433A4B" w:rsidRDefault="00433A4B">
      <w:pPr>
        <w:pStyle w:val="ConsPlusTitle"/>
        <w:jc w:val="center"/>
      </w:pPr>
      <w:r>
        <w:t>"УМНЫХ" СПОРТИВНЫХ ПЛОЩАДОК</w:t>
      </w:r>
    </w:p>
    <w:p w:rsidR="00433A4B" w:rsidRDefault="00433A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433A4B">
        <w:tc>
          <w:tcPr>
            <w:tcW w:w="60" w:type="dxa"/>
            <w:tcBorders>
              <w:top w:val="nil"/>
              <w:left w:val="nil"/>
              <w:bottom w:val="nil"/>
              <w:right w:val="nil"/>
            </w:tcBorders>
            <w:shd w:val="clear" w:color="auto" w:fill="CED3F1"/>
            <w:tcMar>
              <w:top w:w="0" w:type="dxa"/>
              <w:left w:w="0" w:type="dxa"/>
              <w:bottom w:w="0" w:type="dxa"/>
              <w:right w:w="0" w:type="dxa"/>
            </w:tcMar>
          </w:tcPr>
          <w:p w:rsidR="00433A4B" w:rsidRDefault="00433A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3A4B" w:rsidRDefault="00433A4B">
            <w:pPr>
              <w:pStyle w:val="ConsPlusNormal"/>
              <w:jc w:val="center"/>
            </w:pPr>
            <w:r>
              <w:rPr>
                <w:color w:val="392C69"/>
              </w:rPr>
              <w:t>Список изменяющих документов</w:t>
            </w:r>
          </w:p>
          <w:p w:rsidR="00433A4B" w:rsidRDefault="00433A4B">
            <w:pPr>
              <w:pStyle w:val="ConsPlusNormal"/>
              <w:jc w:val="center"/>
            </w:pPr>
            <w:r>
              <w:rPr>
                <w:color w:val="392C69"/>
              </w:rPr>
              <w:t xml:space="preserve">(введено </w:t>
            </w:r>
            <w:hyperlink r:id="rId410">
              <w:r>
                <w:rPr>
                  <w:color w:val="0000FF"/>
                </w:rPr>
                <w:t>постановлением</w:t>
              </w:r>
            </w:hyperlink>
            <w:r>
              <w:rPr>
                <w:color w:val="392C69"/>
              </w:rPr>
              <w:t xml:space="preserve"> Правительства Архангельской области</w:t>
            </w:r>
          </w:p>
          <w:p w:rsidR="00433A4B" w:rsidRDefault="00433A4B">
            <w:pPr>
              <w:pStyle w:val="ConsPlusNormal"/>
              <w:jc w:val="center"/>
            </w:pPr>
            <w:r>
              <w:rPr>
                <w:color w:val="392C69"/>
              </w:rPr>
              <w:t>от 28.07.2022 N 547-пп;</w:t>
            </w:r>
          </w:p>
          <w:p w:rsidR="00433A4B" w:rsidRDefault="00433A4B">
            <w:pPr>
              <w:pStyle w:val="ConsPlusNormal"/>
              <w:jc w:val="center"/>
            </w:pPr>
            <w:r>
              <w:rPr>
                <w:color w:val="392C69"/>
              </w:rPr>
              <w:t xml:space="preserve">в ред. </w:t>
            </w:r>
            <w:hyperlink r:id="rId411">
              <w:r>
                <w:rPr>
                  <w:color w:val="0000FF"/>
                </w:rPr>
                <w:t>постановления</w:t>
              </w:r>
            </w:hyperlink>
            <w:r>
              <w:rPr>
                <w:color w:val="392C69"/>
              </w:rPr>
              <w:t xml:space="preserve"> Правительства Архангельской области</w:t>
            </w:r>
          </w:p>
          <w:p w:rsidR="00433A4B" w:rsidRDefault="00433A4B">
            <w:pPr>
              <w:pStyle w:val="ConsPlusNormal"/>
              <w:jc w:val="center"/>
            </w:pPr>
            <w:r>
              <w:rPr>
                <w:color w:val="392C69"/>
              </w:rPr>
              <w:t>от 04.08.2022 N 566-пп)</w:t>
            </w:r>
          </w:p>
        </w:tc>
        <w:tc>
          <w:tcPr>
            <w:tcW w:w="113" w:type="dxa"/>
            <w:tcBorders>
              <w:top w:val="nil"/>
              <w:left w:val="nil"/>
              <w:bottom w:val="nil"/>
              <w:right w:val="nil"/>
            </w:tcBorders>
            <w:shd w:val="clear" w:color="auto" w:fill="F4F3F8"/>
            <w:tcMar>
              <w:top w:w="0" w:type="dxa"/>
              <w:left w:w="0" w:type="dxa"/>
              <w:bottom w:w="0" w:type="dxa"/>
              <w:right w:w="0" w:type="dxa"/>
            </w:tcMar>
          </w:tcPr>
          <w:p w:rsidR="00433A4B" w:rsidRDefault="00433A4B">
            <w:pPr>
              <w:pStyle w:val="ConsPlusNormal"/>
            </w:pPr>
          </w:p>
        </w:tc>
      </w:tr>
    </w:tbl>
    <w:p w:rsidR="00433A4B" w:rsidRDefault="00433A4B">
      <w:pPr>
        <w:pStyle w:val="ConsPlusNormal"/>
        <w:jc w:val="both"/>
      </w:pPr>
    </w:p>
    <w:p w:rsidR="00433A4B" w:rsidRDefault="00433A4B">
      <w:pPr>
        <w:pStyle w:val="ConsPlusTitle"/>
        <w:jc w:val="center"/>
        <w:outlineLvl w:val="1"/>
      </w:pPr>
      <w:r>
        <w:t>I. Общие положения</w:t>
      </w:r>
    </w:p>
    <w:p w:rsidR="00433A4B" w:rsidRDefault="00433A4B">
      <w:pPr>
        <w:pStyle w:val="ConsPlusNormal"/>
        <w:jc w:val="both"/>
      </w:pPr>
    </w:p>
    <w:p w:rsidR="00433A4B" w:rsidRDefault="00433A4B">
      <w:pPr>
        <w:pStyle w:val="ConsPlusNormal"/>
        <w:ind w:firstLine="540"/>
        <w:jc w:val="both"/>
      </w:pPr>
      <w:r>
        <w:t xml:space="preserve">1. Настоящее Положение, разработанное в соответствии со </w:t>
      </w:r>
      <w:hyperlink r:id="rId412">
        <w:r>
          <w:rPr>
            <w:color w:val="0000FF"/>
          </w:rPr>
          <w:t>статьей 139</w:t>
        </w:r>
      </w:hyperlink>
      <w:r>
        <w:t xml:space="preserve"> Бюджетного кодекса Российской Федерации, </w:t>
      </w:r>
      <w:hyperlink r:id="rId413">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w:t>
      </w:r>
      <w:r>
        <w:lastRenderedPageBreak/>
        <w:t>обязательств субъектов Российской Федерации, возникающих при реализации мероприятий по закупке и монтажу оборудования для создания "умных" спортивных площадок (</w:t>
      </w:r>
      <w:hyperlink r:id="rId414">
        <w:r>
          <w:rPr>
            <w:color w:val="0000FF"/>
          </w:rPr>
          <w:t>приложение N 10</w:t>
        </w:r>
      </w:hyperlink>
      <w:r>
        <w:t xml:space="preserve"> к государственной программе Российской Федерации "Развитие физической культуры и спорта", утвержденной постановлением Правительства Российской Федерации от 30 сентября 2021 года N 1661), </w:t>
      </w:r>
      <w:hyperlink w:anchor="P194">
        <w:r>
          <w:rPr>
            <w:color w:val="0000FF"/>
          </w:rPr>
          <w:t>разделом III</w:t>
        </w:r>
      </w:hyperlink>
      <w:r>
        <w:t xml:space="preserve"> 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N 664-пп (далее - государственная программа), постановлением Правительства Архангельской области от 12 июля 2022 года N 493-пп "О внесении изменений в сводную бюджетную роспись областного бюджета на 2022 год и на плановый период 2023 и 2024 годов", определяет правила предоставления субсидии из областного бюджета местным бюджетам городских округов Архангельской области (далее соответственно - местный бюджет, городской округ) на </w:t>
      </w:r>
      <w:proofErr w:type="spellStart"/>
      <w:r>
        <w:t>софинансирование</w:t>
      </w:r>
      <w:proofErr w:type="spellEnd"/>
      <w:r>
        <w:t xml:space="preserve"> закупки оборудования для создания "умных" спортивных площадок (далее соответственно - субсидия, мероприятие).</w:t>
      </w:r>
    </w:p>
    <w:p w:rsidR="00433A4B" w:rsidRDefault="00433A4B">
      <w:pPr>
        <w:pStyle w:val="ConsPlusNormal"/>
        <w:spacing w:before="200"/>
        <w:ind w:firstLine="540"/>
        <w:jc w:val="both"/>
      </w:pPr>
      <w:r>
        <w:t>2. Главным распорядителем средств областного бюджета, предусмотренных на предоставление субсидии, является министерство спорта Архангельской области (далее - министерство).</w:t>
      </w:r>
    </w:p>
    <w:p w:rsidR="00433A4B" w:rsidRDefault="00433A4B">
      <w:pPr>
        <w:pStyle w:val="ConsPlusNormal"/>
        <w:jc w:val="both"/>
      </w:pPr>
    </w:p>
    <w:p w:rsidR="00433A4B" w:rsidRDefault="00433A4B">
      <w:pPr>
        <w:pStyle w:val="ConsPlusNormal"/>
        <w:ind w:firstLine="540"/>
        <w:jc w:val="both"/>
      </w:pPr>
      <w:r>
        <w:t>Субсидия предоставляется местному бюджету за счет средств федерального и областного бюджетов.</w:t>
      </w:r>
    </w:p>
    <w:p w:rsidR="00433A4B" w:rsidRDefault="00433A4B">
      <w:pPr>
        <w:pStyle w:val="ConsPlusNormal"/>
        <w:jc w:val="both"/>
      </w:pPr>
    </w:p>
    <w:p w:rsidR="00433A4B" w:rsidRDefault="00433A4B">
      <w:pPr>
        <w:pStyle w:val="ConsPlusTitle"/>
        <w:jc w:val="center"/>
        <w:outlineLvl w:val="1"/>
      </w:pPr>
      <w:r>
        <w:t>II. Условия предоставления субсидии</w:t>
      </w:r>
    </w:p>
    <w:p w:rsidR="00433A4B" w:rsidRDefault="00433A4B">
      <w:pPr>
        <w:pStyle w:val="ConsPlusNormal"/>
        <w:jc w:val="both"/>
      </w:pPr>
    </w:p>
    <w:p w:rsidR="00433A4B" w:rsidRDefault="00433A4B">
      <w:pPr>
        <w:pStyle w:val="ConsPlusNormal"/>
        <w:ind w:firstLine="540"/>
        <w:jc w:val="both"/>
      </w:pPr>
      <w:bookmarkStart w:id="245" w:name="P8019"/>
      <w:bookmarkEnd w:id="245"/>
      <w:r>
        <w:t>3. Условиями предоставления субсидии являются:</w:t>
      </w:r>
    </w:p>
    <w:p w:rsidR="00433A4B" w:rsidRDefault="00433A4B">
      <w:pPr>
        <w:pStyle w:val="ConsPlusNormal"/>
        <w:spacing w:before="200"/>
        <w:ind w:firstLine="540"/>
        <w:jc w:val="both"/>
      </w:pPr>
      <w:r>
        <w:t>1) наличие муниципальной программы городского округа, предусматривающей перечень мероприятий, при реализации которых возникают расходные обязательства городского округа, в целях софинансирования которых предоставляется субсидия;</w:t>
      </w:r>
    </w:p>
    <w:p w:rsidR="00433A4B" w:rsidRDefault="00433A4B">
      <w:pPr>
        <w:pStyle w:val="ConsPlusNormal"/>
        <w:spacing w:before="200"/>
        <w:ind w:firstLine="540"/>
        <w:jc w:val="both"/>
      </w:pPr>
      <w:bookmarkStart w:id="246" w:name="P8021"/>
      <w:bookmarkEnd w:id="246"/>
      <w:r>
        <w:t>2) наличие в местном бюджете бюджетных ассигнований на исполнение расходного обязательства городского округа, в целях софинансирования которого предоставляется субсидия, в размере не менее одного процента от общей стоимости реализации мероприятия;</w:t>
      </w:r>
    </w:p>
    <w:p w:rsidR="00433A4B" w:rsidRDefault="00433A4B">
      <w:pPr>
        <w:pStyle w:val="ConsPlusNormal"/>
        <w:spacing w:before="200"/>
        <w:ind w:firstLine="540"/>
        <w:jc w:val="both"/>
      </w:pPr>
      <w:r>
        <w:t>3) заключение соглашения о предоставлении субсидии из областного бюджета местному бюджету, предусматривающего обязательства городского округа по исполнению расходных обязательств городского округа,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433A4B" w:rsidRDefault="00433A4B">
      <w:pPr>
        <w:pStyle w:val="ConsPlusNormal"/>
        <w:spacing w:before="200"/>
        <w:ind w:firstLine="540"/>
        <w:jc w:val="both"/>
      </w:pPr>
      <w:r>
        <w:t xml:space="preserve">4) возврат городским округом средств субсидии в соответствии с пунктами 17 и 20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415">
        <w:r>
          <w:rPr>
            <w:color w:val="0000FF"/>
          </w:rPr>
          <w:t>постановлением</w:t>
        </w:r>
      </w:hyperlink>
      <w:r>
        <w:t xml:space="preserve"> Правительства Архангельской области от 26 декабря 2017 года N 637-пп (далее - Правила).</w:t>
      </w:r>
    </w:p>
    <w:p w:rsidR="00433A4B" w:rsidRDefault="00433A4B">
      <w:pPr>
        <w:pStyle w:val="ConsPlusNormal"/>
        <w:jc w:val="both"/>
      </w:pPr>
    </w:p>
    <w:p w:rsidR="00433A4B" w:rsidRDefault="00433A4B">
      <w:pPr>
        <w:pStyle w:val="ConsPlusTitle"/>
        <w:jc w:val="center"/>
        <w:outlineLvl w:val="1"/>
      </w:pPr>
      <w:r>
        <w:t>III. Порядок предоставления субсидии местному бюджету</w:t>
      </w:r>
    </w:p>
    <w:p w:rsidR="00433A4B" w:rsidRDefault="00433A4B">
      <w:pPr>
        <w:pStyle w:val="ConsPlusNormal"/>
        <w:jc w:val="both"/>
      </w:pPr>
    </w:p>
    <w:p w:rsidR="00433A4B" w:rsidRDefault="00433A4B">
      <w:pPr>
        <w:pStyle w:val="ConsPlusNormal"/>
        <w:ind w:firstLine="540"/>
        <w:jc w:val="both"/>
      </w:pPr>
      <w:r>
        <w:t>4. Субсидия предоставляется на основании соглашения, заключаемого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подпунктом 2 пункта 5 Правил.</w:t>
      </w:r>
    </w:p>
    <w:p w:rsidR="00433A4B" w:rsidRDefault="00433A4B">
      <w:pPr>
        <w:pStyle w:val="ConsPlusNormal"/>
        <w:spacing w:before="200"/>
        <w:ind w:firstLine="540"/>
        <w:jc w:val="both"/>
      </w:pPr>
      <w:bookmarkStart w:id="247" w:name="P8028"/>
      <w:bookmarkEnd w:id="247"/>
      <w:r>
        <w:t>5. Для заключения соглашения органы местного самоуправления городского округа направляют в министерство следующие документы:</w:t>
      </w:r>
    </w:p>
    <w:p w:rsidR="00433A4B" w:rsidRDefault="00433A4B">
      <w:pPr>
        <w:pStyle w:val="ConsPlusNormal"/>
        <w:spacing w:before="200"/>
        <w:ind w:firstLine="540"/>
        <w:jc w:val="both"/>
      </w:pPr>
      <w:r>
        <w:t>1) заявку о предоставлении субсидии в свободной форме;</w:t>
      </w:r>
    </w:p>
    <w:p w:rsidR="00433A4B" w:rsidRDefault="00433A4B">
      <w:pPr>
        <w:pStyle w:val="ConsPlusNormal"/>
        <w:spacing w:before="200"/>
        <w:ind w:firstLine="540"/>
        <w:jc w:val="both"/>
      </w:pPr>
      <w:bookmarkStart w:id="248" w:name="P8030"/>
      <w:bookmarkEnd w:id="248"/>
      <w:r>
        <w:t>2) копию утвержденной муниципальной программы на текущий финансовый год, в которой предусмотрены средства на реализацию мероприятия;</w:t>
      </w:r>
    </w:p>
    <w:p w:rsidR="00433A4B" w:rsidRDefault="00433A4B">
      <w:pPr>
        <w:pStyle w:val="ConsPlusNormal"/>
        <w:spacing w:before="200"/>
        <w:ind w:firstLine="540"/>
        <w:jc w:val="both"/>
      </w:pPr>
      <w:r>
        <w:t xml:space="preserve">3) выписку из решения представительного органа городского округа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городского округа, в целях софинансирования которых предоставляется субсидия, в объеме, необходимом для их </w:t>
      </w:r>
      <w:r>
        <w:lastRenderedPageBreak/>
        <w:t xml:space="preserve">исполнения, включая размер планируемой к предоставлению из областного бюджета субсидии, в размере, указанном в </w:t>
      </w:r>
      <w:hyperlink w:anchor="P8021">
        <w:r>
          <w:rPr>
            <w:color w:val="0000FF"/>
          </w:rPr>
          <w:t>подпункте 2 пункта 3</w:t>
        </w:r>
      </w:hyperlink>
      <w:r>
        <w:t xml:space="preserve"> настоящего Положения.</w:t>
      </w:r>
    </w:p>
    <w:p w:rsidR="00433A4B" w:rsidRDefault="00433A4B">
      <w:pPr>
        <w:pStyle w:val="ConsPlusNormal"/>
        <w:spacing w:before="200"/>
        <w:ind w:firstLine="540"/>
        <w:jc w:val="both"/>
      </w:pPr>
      <w:bookmarkStart w:id="249" w:name="P8032"/>
      <w:bookmarkEnd w:id="249"/>
      <w:r>
        <w:t xml:space="preserve">6. Копия документа, предусмотренного </w:t>
      </w:r>
      <w:hyperlink w:anchor="P8030">
        <w:r>
          <w:rPr>
            <w:color w:val="0000FF"/>
          </w:rPr>
          <w:t>подпунктом 2 пункта 5</w:t>
        </w:r>
      </w:hyperlink>
      <w:r>
        <w:t xml:space="preserve"> настоящего Положения, должна быть заверена в установленном законодательством Российской Федерации порядке.</w:t>
      </w:r>
    </w:p>
    <w:p w:rsidR="00433A4B" w:rsidRDefault="00433A4B">
      <w:pPr>
        <w:pStyle w:val="ConsPlusNormal"/>
        <w:spacing w:before="200"/>
        <w:ind w:firstLine="540"/>
        <w:jc w:val="both"/>
      </w:pPr>
      <w:r>
        <w:t>Представленные документы должны быть сброшюрованы в одну папку.</w:t>
      </w:r>
    </w:p>
    <w:p w:rsidR="00433A4B" w:rsidRDefault="00433A4B">
      <w:pPr>
        <w:pStyle w:val="ConsPlusNormal"/>
        <w:spacing w:before="200"/>
        <w:ind w:firstLine="540"/>
        <w:jc w:val="both"/>
      </w:pPr>
      <w:r>
        <w:t>Органы местного самоуправления городского округа несут ответственность за достоверность информации, содержащейся в направленных документах.</w:t>
      </w:r>
    </w:p>
    <w:p w:rsidR="00433A4B" w:rsidRDefault="00433A4B">
      <w:pPr>
        <w:pStyle w:val="ConsPlusNormal"/>
        <w:spacing w:before="200"/>
        <w:ind w:firstLine="540"/>
        <w:jc w:val="both"/>
      </w:pPr>
      <w:r>
        <w:t xml:space="preserve">7. Министерство рассматривает документы, направленные органом местного самоуправления в соответствии с </w:t>
      </w:r>
      <w:hyperlink w:anchor="P8028">
        <w:r>
          <w:rPr>
            <w:color w:val="0000FF"/>
          </w:rPr>
          <w:t>пунктом 5</w:t>
        </w:r>
      </w:hyperlink>
      <w:r>
        <w:t xml:space="preserve"> настоящего Положения, в течение 10 рабочих дней со дня их поступления и принимает одно из следующих решений:</w:t>
      </w:r>
    </w:p>
    <w:p w:rsidR="00433A4B" w:rsidRDefault="00433A4B">
      <w:pPr>
        <w:pStyle w:val="ConsPlusNormal"/>
        <w:spacing w:before="200"/>
        <w:ind w:firstLine="540"/>
        <w:jc w:val="both"/>
      </w:pPr>
      <w:bookmarkStart w:id="250" w:name="P8036"/>
      <w:bookmarkEnd w:id="250"/>
      <w:r>
        <w:t>1) о заключении соглашения;</w:t>
      </w:r>
    </w:p>
    <w:p w:rsidR="00433A4B" w:rsidRDefault="00433A4B">
      <w:pPr>
        <w:pStyle w:val="ConsPlusNormal"/>
        <w:spacing w:before="200"/>
        <w:ind w:firstLine="540"/>
        <w:jc w:val="both"/>
      </w:pPr>
      <w:bookmarkStart w:id="251" w:name="P8037"/>
      <w:bookmarkEnd w:id="251"/>
      <w:r>
        <w:t>2) об отказе в заключении соглашения.</w:t>
      </w:r>
    </w:p>
    <w:p w:rsidR="00433A4B" w:rsidRDefault="00433A4B">
      <w:pPr>
        <w:pStyle w:val="ConsPlusNormal"/>
        <w:spacing w:before="200"/>
        <w:ind w:firstLine="540"/>
        <w:jc w:val="both"/>
      </w:pPr>
      <w:r>
        <w:t>Решения министерства могут быть обжалованы в установленном законодательством Российской Федерации порядке.</w:t>
      </w:r>
    </w:p>
    <w:p w:rsidR="00433A4B" w:rsidRDefault="00433A4B">
      <w:pPr>
        <w:pStyle w:val="ConsPlusNormal"/>
        <w:spacing w:before="200"/>
        <w:ind w:firstLine="540"/>
        <w:jc w:val="both"/>
      </w:pPr>
      <w:r>
        <w:t xml:space="preserve">Документы, предусмотренные </w:t>
      </w:r>
      <w:hyperlink w:anchor="P8028">
        <w:r>
          <w:rPr>
            <w:color w:val="0000FF"/>
          </w:rPr>
          <w:t>пунктом 5</w:t>
        </w:r>
      </w:hyperlink>
      <w:r>
        <w:t xml:space="preserve"> настоящего Положения, рассматриваются министерством в порядке очередности их поступления в пределах доведенных лимитов бюджетных обязательств.</w:t>
      </w:r>
    </w:p>
    <w:p w:rsidR="00433A4B" w:rsidRDefault="00433A4B">
      <w:pPr>
        <w:pStyle w:val="ConsPlusNormal"/>
        <w:jc w:val="both"/>
      </w:pPr>
      <w:r>
        <w:t xml:space="preserve">(абзац введен </w:t>
      </w:r>
      <w:hyperlink r:id="rId416">
        <w:r>
          <w:rPr>
            <w:color w:val="0000FF"/>
          </w:rPr>
          <w:t>постановлением</w:t>
        </w:r>
      </w:hyperlink>
      <w:r>
        <w:t xml:space="preserve"> Правительства Архангельской области от 04.08.2022 N 566-пп)</w:t>
      </w:r>
    </w:p>
    <w:p w:rsidR="00433A4B" w:rsidRDefault="00433A4B">
      <w:pPr>
        <w:pStyle w:val="ConsPlusNormal"/>
        <w:spacing w:before="200"/>
        <w:ind w:firstLine="540"/>
        <w:jc w:val="both"/>
      </w:pPr>
      <w:bookmarkStart w:id="252" w:name="P8041"/>
      <w:bookmarkEnd w:id="252"/>
      <w:r>
        <w:t xml:space="preserve">8. Министерство принимает решение, предусмотренное </w:t>
      </w:r>
      <w:hyperlink w:anchor="P8037">
        <w:r>
          <w:rPr>
            <w:color w:val="0000FF"/>
          </w:rPr>
          <w:t>подпунктом 2 пункта 7</w:t>
        </w:r>
      </w:hyperlink>
      <w:r>
        <w:t xml:space="preserve"> настоящего Положения, в следующих случаях:</w:t>
      </w:r>
    </w:p>
    <w:p w:rsidR="00433A4B" w:rsidRDefault="00433A4B">
      <w:pPr>
        <w:pStyle w:val="ConsPlusNormal"/>
        <w:spacing w:before="200"/>
        <w:ind w:firstLine="540"/>
        <w:jc w:val="both"/>
      </w:pPr>
      <w:r>
        <w:t xml:space="preserve">1) представление документов, предусмотренных </w:t>
      </w:r>
      <w:hyperlink w:anchor="P8028">
        <w:r>
          <w:rPr>
            <w:color w:val="0000FF"/>
          </w:rPr>
          <w:t>пунктом 5</w:t>
        </w:r>
      </w:hyperlink>
      <w:r>
        <w:t xml:space="preserve"> настоящего Положения, оформление которых не соответствует требованиям, предусмотренным </w:t>
      </w:r>
      <w:hyperlink w:anchor="P8028">
        <w:r>
          <w:rPr>
            <w:color w:val="0000FF"/>
          </w:rPr>
          <w:t>пунктами 5</w:t>
        </w:r>
      </w:hyperlink>
      <w:r>
        <w:t xml:space="preserve"> и </w:t>
      </w:r>
      <w:hyperlink w:anchor="P8032">
        <w:r>
          <w:rPr>
            <w:color w:val="0000FF"/>
          </w:rPr>
          <w:t>6</w:t>
        </w:r>
      </w:hyperlink>
      <w:r>
        <w:t xml:space="preserve"> настоящего Положения;</w:t>
      </w:r>
    </w:p>
    <w:p w:rsidR="00433A4B" w:rsidRDefault="00433A4B">
      <w:pPr>
        <w:pStyle w:val="ConsPlusNormal"/>
        <w:spacing w:before="200"/>
        <w:ind w:firstLine="540"/>
        <w:jc w:val="both"/>
      </w:pPr>
      <w:r>
        <w:t xml:space="preserve">2) представление документов, предусмотренных </w:t>
      </w:r>
      <w:hyperlink w:anchor="P8028">
        <w:r>
          <w:rPr>
            <w:color w:val="0000FF"/>
          </w:rPr>
          <w:t>пунктом 5</w:t>
        </w:r>
      </w:hyperlink>
      <w:r>
        <w:t xml:space="preserve"> настоящего Положения, не в полном объеме;</w:t>
      </w:r>
    </w:p>
    <w:p w:rsidR="00433A4B" w:rsidRDefault="00433A4B">
      <w:pPr>
        <w:pStyle w:val="ConsPlusNormal"/>
        <w:spacing w:before="200"/>
        <w:ind w:firstLine="540"/>
        <w:jc w:val="both"/>
      </w:pPr>
      <w:r>
        <w:t xml:space="preserve">3) представление документов, предусмотренных </w:t>
      </w:r>
      <w:hyperlink w:anchor="P8028">
        <w:r>
          <w:rPr>
            <w:color w:val="0000FF"/>
          </w:rPr>
          <w:t>пунктом 5</w:t>
        </w:r>
      </w:hyperlink>
      <w:r>
        <w:t xml:space="preserve"> настоящего Положения, содержащих недостоверные сведения;</w:t>
      </w:r>
    </w:p>
    <w:p w:rsidR="00433A4B" w:rsidRDefault="00433A4B">
      <w:pPr>
        <w:pStyle w:val="ConsPlusNormal"/>
        <w:spacing w:before="200"/>
        <w:ind w:firstLine="540"/>
        <w:jc w:val="both"/>
      </w:pPr>
      <w:r>
        <w:t xml:space="preserve">4) несоответствие органов местного самоуправления требованиям, предусмотренным </w:t>
      </w:r>
      <w:hyperlink w:anchor="P8019">
        <w:r>
          <w:rPr>
            <w:color w:val="0000FF"/>
          </w:rPr>
          <w:t>пунктом 3</w:t>
        </w:r>
      </w:hyperlink>
      <w:r>
        <w:t xml:space="preserve"> настоящего Положения.</w:t>
      </w:r>
    </w:p>
    <w:p w:rsidR="00433A4B" w:rsidRDefault="00433A4B">
      <w:pPr>
        <w:pStyle w:val="ConsPlusNormal"/>
        <w:spacing w:before="200"/>
        <w:ind w:firstLine="540"/>
        <w:jc w:val="both"/>
      </w:pPr>
      <w:r>
        <w:t xml:space="preserve">9. При отсутствии оснований, предусмотренных </w:t>
      </w:r>
      <w:hyperlink w:anchor="P8041">
        <w:r>
          <w:rPr>
            <w:color w:val="0000FF"/>
          </w:rPr>
          <w:t>пунктом 8</w:t>
        </w:r>
      </w:hyperlink>
      <w:r>
        <w:t xml:space="preserve"> настоящего Положения, министерство принимает решение, указанное в </w:t>
      </w:r>
      <w:hyperlink w:anchor="P8036">
        <w:r>
          <w:rPr>
            <w:color w:val="0000FF"/>
          </w:rPr>
          <w:t>подпункте 1 пункта 7</w:t>
        </w:r>
      </w:hyperlink>
      <w:r>
        <w:t xml:space="preserve"> настоящего Положения.</w:t>
      </w:r>
    </w:p>
    <w:p w:rsidR="00433A4B" w:rsidRDefault="00433A4B">
      <w:pPr>
        <w:pStyle w:val="ConsPlusNormal"/>
        <w:spacing w:before="200"/>
        <w:ind w:firstLine="540"/>
        <w:jc w:val="both"/>
      </w:pPr>
      <w:r>
        <w:t>10.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433A4B" w:rsidRDefault="00433A4B">
      <w:pPr>
        <w:pStyle w:val="ConsPlusNormal"/>
        <w:spacing w:before="200"/>
        <w:ind w:firstLine="540"/>
        <w:jc w:val="both"/>
      </w:pPr>
      <w:r>
        <w:t>11. Министерство осуществляет доведение предельных объемов финансирования на лицевой счет для учета операций по переданным полномочиям получателя бюджетных средств в пределах показателей сводной бюджетной росписи областного бюджета и кассового плана.</w:t>
      </w:r>
    </w:p>
    <w:p w:rsidR="00433A4B" w:rsidRDefault="00433A4B">
      <w:pPr>
        <w:pStyle w:val="ConsPlusNormal"/>
        <w:spacing w:before="200"/>
        <w:ind w:firstLine="540"/>
        <w:jc w:val="both"/>
      </w:pPr>
      <w:r>
        <w:t>Перечисление субсидии в местный бюджет осуществляется Управлением Федерального казначейства по Архангельской области и Ненецкому автономному округу после проведения санкционирования оплаты денежных обязательств по расходам получателей средств местного бюджета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установленного соглашением.</w:t>
      </w:r>
    </w:p>
    <w:p w:rsidR="00433A4B" w:rsidRDefault="00433A4B">
      <w:pPr>
        <w:pStyle w:val="ConsPlusNormal"/>
        <w:spacing w:before="200"/>
        <w:ind w:firstLine="540"/>
        <w:jc w:val="both"/>
      </w:pPr>
      <w:r>
        <w:t>12. Для подтверждения использования субсидии органы местного самоуправления представляют в министерство следующие документы:</w:t>
      </w:r>
    </w:p>
    <w:p w:rsidR="00433A4B" w:rsidRDefault="00433A4B">
      <w:pPr>
        <w:pStyle w:val="ConsPlusNormal"/>
        <w:spacing w:before="200"/>
        <w:ind w:firstLine="540"/>
        <w:jc w:val="both"/>
      </w:pPr>
      <w:r>
        <w:t>1) копии муниципальных контрактов на выполнение работ (оказание услуг);</w:t>
      </w:r>
    </w:p>
    <w:p w:rsidR="00433A4B" w:rsidRDefault="00433A4B">
      <w:pPr>
        <w:pStyle w:val="ConsPlusNormal"/>
        <w:spacing w:before="200"/>
        <w:ind w:firstLine="540"/>
        <w:jc w:val="both"/>
      </w:pPr>
      <w:r>
        <w:lastRenderedPageBreak/>
        <w:t>2) товарную накладную (форма ТОРГ-12);</w:t>
      </w:r>
    </w:p>
    <w:p w:rsidR="00433A4B" w:rsidRDefault="00433A4B">
      <w:pPr>
        <w:pStyle w:val="ConsPlusNormal"/>
        <w:spacing w:before="200"/>
        <w:ind w:firstLine="540"/>
        <w:jc w:val="both"/>
      </w:pPr>
      <w:r>
        <w:t>3) акт выполненных работ (услуг).</w:t>
      </w:r>
    </w:p>
    <w:p w:rsidR="00433A4B" w:rsidRDefault="00433A4B">
      <w:pPr>
        <w:pStyle w:val="ConsPlusNormal"/>
        <w:spacing w:before="200"/>
        <w:ind w:firstLine="540"/>
        <w:jc w:val="both"/>
      </w:pPr>
      <w:r>
        <w:t>Копии документов должны быть заверены в установленном законодательством Российской Федерации порядке.</w:t>
      </w:r>
    </w:p>
    <w:p w:rsidR="00433A4B" w:rsidRDefault="00433A4B">
      <w:pPr>
        <w:pStyle w:val="ConsPlusNormal"/>
        <w:spacing w:before="200"/>
        <w:ind w:firstLine="540"/>
        <w:jc w:val="both"/>
      </w:pPr>
      <w:r>
        <w:t>Представленные документы должны быть сброшюрованы в одну папку.</w:t>
      </w:r>
    </w:p>
    <w:p w:rsidR="00433A4B" w:rsidRDefault="00433A4B">
      <w:pPr>
        <w:pStyle w:val="ConsPlusNormal"/>
        <w:spacing w:before="200"/>
        <w:ind w:firstLine="540"/>
        <w:jc w:val="both"/>
      </w:pPr>
      <w:r>
        <w:t>Органы местного самоуправления городского округа несут ответственность за достоверность информации, содержащейся в представленных документах.</w:t>
      </w:r>
    </w:p>
    <w:p w:rsidR="00433A4B" w:rsidRDefault="00433A4B">
      <w:pPr>
        <w:pStyle w:val="ConsPlusNormal"/>
        <w:spacing w:before="200"/>
        <w:ind w:firstLine="540"/>
        <w:jc w:val="both"/>
      </w:pPr>
      <w:r>
        <w:t xml:space="preserve">13. В случае непредставления городским округом до 20 декабря 2022 года в министерство документов, указанных в </w:t>
      </w:r>
      <w:hyperlink w:anchor="P8062">
        <w:r>
          <w:rPr>
            <w:color w:val="0000FF"/>
          </w:rPr>
          <w:t>пункте 14</w:t>
        </w:r>
      </w:hyperlink>
      <w:r>
        <w:t xml:space="preserve"> настоящего Положения, полученные средства субсидии подлежат возврату.</w:t>
      </w:r>
    </w:p>
    <w:p w:rsidR="00433A4B" w:rsidRDefault="00433A4B">
      <w:pPr>
        <w:pStyle w:val="ConsPlusNormal"/>
        <w:jc w:val="both"/>
      </w:pPr>
    </w:p>
    <w:p w:rsidR="00433A4B" w:rsidRDefault="00433A4B">
      <w:pPr>
        <w:pStyle w:val="ConsPlusTitle"/>
        <w:jc w:val="center"/>
        <w:outlineLvl w:val="1"/>
      </w:pPr>
      <w:r>
        <w:t>IV. Осуществление контроля за целевым</w:t>
      </w:r>
    </w:p>
    <w:p w:rsidR="00433A4B" w:rsidRDefault="00433A4B">
      <w:pPr>
        <w:pStyle w:val="ConsPlusTitle"/>
        <w:jc w:val="center"/>
      </w:pPr>
      <w:r>
        <w:t>использованием субсидии</w:t>
      </w:r>
    </w:p>
    <w:p w:rsidR="00433A4B" w:rsidRDefault="00433A4B">
      <w:pPr>
        <w:pStyle w:val="ConsPlusNormal"/>
        <w:jc w:val="both"/>
      </w:pPr>
    </w:p>
    <w:p w:rsidR="00433A4B" w:rsidRDefault="00433A4B">
      <w:pPr>
        <w:pStyle w:val="ConsPlusNormal"/>
        <w:ind w:firstLine="540"/>
        <w:jc w:val="both"/>
      </w:pPr>
      <w:bookmarkStart w:id="253" w:name="P8062"/>
      <w:bookmarkEnd w:id="253"/>
      <w:r>
        <w:t>14. Органы местного самоуправления представляют в министерство отчеты об использовании субсидии в порядке и в сроки, которые предусмотрены соглашением.</w:t>
      </w:r>
    </w:p>
    <w:p w:rsidR="00433A4B" w:rsidRDefault="00433A4B">
      <w:pPr>
        <w:pStyle w:val="ConsPlusNormal"/>
        <w:spacing w:before="200"/>
        <w:ind w:firstLine="540"/>
        <w:jc w:val="both"/>
      </w:pPr>
      <w:r>
        <w:t>15. Оценка эффективности использования субсидии осуществляется министерством на основании анализа отчетов об использовании субсидии, представленных городским округом, и установленных соглашением значений показателей результативности предоставления субсидии.</w:t>
      </w:r>
    </w:p>
    <w:p w:rsidR="00433A4B" w:rsidRDefault="00433A4B">
      <w:pPr>
        <w:pStyle w:val="ConsPlusNormal"/>
        <w:spacing w:before="200"/>
        <w:ind w:firstLine="540"/>
        <w:jc w:val="both"/>
      </w:pPr>
      <w:r>
        <w:t>Результатом предоставления субсидии является закупка и монтаж оборудования для создания "умных" спортивных площадок.</w:t>
      </w:r>
    </w:p>
    <w:p w:rsidR="00433A4B" w:rsidRDefault="00433A4B">
      <w:pPr>
        <w:pStyle w:val="ConsPlusNormal"/>
        <w:spacing w:before="200"/>
        <w:ind w:firstLine="540"/>
        <w:jc w:val="both"/>
      </w:pPr>
      <w:r>
        <w:t>Показателем результата является оснащение одной "умной" спортивной площадки оборудованием.</w:t>
      </w:r>
    </w:p>
    <w:p w:rsidR="00433A4B" w:rsidRDefault="00433A4B">
      <w:pPr>
        <w:pStyle w:val="ConsPlusNormal"/>
        <w:spacing w:before="200"/>
        <w:ind w:firstLine="540"/>
        <w:jc w:val="both"/>
      </w:pPr>
      <w:r>
        <w:t>16. Ответственность за нецелевое использование средств субсидии несут органы местного самоуправления городского округа.</w:t>
      </w:r>
    </w:p>
    <w:p w:rsidR="00433A4B" w:rsidRDefault="00433A4B">
      <w:pPr>
        <w:pStyle w:val="ConsPlusNormal"/>
        <w:spacing w:before="200"/>
        <w:ind w:firstLine="540"/>
        <w:jc w:val="both"/>
      </w:pPr>
      <w:r>
        <w:t>17. Контроль за целевым использованием средств субсидии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433A4B" w:rsidRDefault="00433A4B">
      <w:pPr>
        <w:pStyle w:val="ConsPlusNormal"/>
        <w:spacing w:before="200"/>
        <w:ind w:firstLine="540"/>
        <w:jc w:val="both"/>
      </w:pPr>
      <w:r>
        <w:t>При выявлении факта нецелевого использования средств субсидии муниципальное образование обязано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433A4B" w:rsidRDefault="00433A4B">
      <w:pPr>
        <w:pStyle w:val="ConsPlusNormal"/>
        <w:spacing w:before="200"/>
        <w:ind w:firstLine="540"/>
        <w:jc w:val="both"/>
      </w:pPr>
      <w:r>
        <w:t>В случае нецелевого использования средств субсидии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433A4B" w:rsidRDefault="00433A4B">
      <w:pPr>
        <w:pStyle w:val="ConsPlusNormal"/>
        <w:spacing w:before="200"/>
        <w:ind w:firstLine="540"/>
        <w:jc w:val="both"/>
      </w:pPr>
      <w:r>
        <w:t xml:space="preserve">18.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Правилами.</w:t>
      </w:r>
    </w:p>
    <w:p w:rsidR="00433A4B" w:rsidRDefault="00433A4B">
      <w:pPr>
        <w:pStyle w:val="ConsPlusNormal"/>
        <w:jc w:val="both"/>
      </w:pPr>
    </w:p>
    <w:p w:rsidR="00433A4B" w:rsidRDefault="00433A4B">
      <w:pPr>
        <w:pStyle w:val="ConsPlusNormal"/>
        <w:jc w:val="both"/>
      </w:pPr>
    </w:p>
    <w:p w:rsidR="00433A4B" w:rsidRDefault="00433A4B">
      <w:pPr>
        <w:pStyle w:val="ConsPlusNormal"/>
        <w:pBdr>
          <w:bottom w:val="single" w:sz="6" w:space="0" w:color="auto"/>
        </w:pBdr>
        <w:spacing w:before="100" w:after="100"/>
        <w:jc w:val="both"/>
        <w:rPr>
          <w:sz w:val="2"/>
          <w:szCs w:val="2"/>
        </w:rPr>
      </w:pPr>
    </w:p>
    <w:p w:rsidR="00AF2B7D" w:rsidRDefault="00AF2B7D"/>
    <w:sectPr w:rsidR="00AF2B7D" w:rsidSect="005873B3">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B28C4"/>
    <w:multiLevelType w:val="hybridMultilevel"/>
    <w:tmpl w:val="553678DA"/>
    <w:lvl w:ilvl="0" w:tplc="76FC29E4">
      <w:start w:val="1"/>
      <w:numFmt w:val="bullet"/>
      <w:lvlText w:val=""/>
      <w:lvlJc w:val="left"/>
      <w:pPr>
        <w:ind w:left="786" w:hanging="360"/>
      </w:pPr>
      <w:rPr>
        <w:rFonts w:ascii="Symbol" w:eastAsiaTheme="minorEastAsia" w:hAnsi="Symbol"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rsids>
    <w:rsidRoot w:val="00433A4B"/>
    <w:rsid w:val="0008255D"/>
    <w:rsid w:val="00097427"/>
    <w:rsid w:val="000C6249"/>
    <w:rsid w:val="000D50D1"/>
    <w:rsid w:val="000E2260"/>
    <w:rsid w:val="00167B21"/>
    <w:rsid w:val="001736E0"/>
    <w:rsid w:val="001A22AF"/>
    <w:rsid w:val="001D5659"/>
    <w:rsid w:val="00267EF1"/>
    <w:rsid w:val="00313E0D"/>
    <w:rsid w:val="003777E5"/>
    <w:rsid w:val="003F04CE"/>
    <w:rsid w:val="00433A4B"/>
    <w:rsid w:val="004362EE"/>
    <w:rsid w:val="00457413"/>
    <w:rsid w:val="004810A4"/>
    <w:rsid w:val="00497DF1"/>
    <w:rsid w:val="00515948"/>
    <w:rsid w:val="00547AE1"/>
    <w:rsid w:val="0056514C"/>
    <w:rsid w:val="00583E61"/>
    <w:rsid w:val="005840B2"/>
    <w:rsid w:val="005873B3"/>
    <w:rsid w:val="006B1484"/>
    <w:rsid w:val="0075667A"/>
    <w:rsid w:val="007B51A8"/>
    <w:rsid w:val="0081195F"/>
    <w:rsid w:val="00901383"/>
    <w:rsid w:val="009212C2"/>
    <w:rsid w:val="0092720E"/>
    <w:rsid w:val="0099220F"/>
    <w:rsid w:val="009E4E32"/>
    <w:rsid w:val="00A801DD"/>
    <w:rsid w:val="00A93024"/>
    <w:rsid w:val="00AE7F19"/>
    <w:rsid w:val="00AF2B7D"/>
    <w:rsid w:val="00AF4EDA"/>
    <w:rsid w:val="00B05BE1"/>
    <w:rsid w:val="00B472F8"/>
    <w:rsid w:val="00BA6174"/>
    <w:rsid w:val="00C2626A"/>
    <w:rsid w:val="00C341EF"/>
    <w:rsid w:val="00C578A1"/>
    <w:rsid w:val="00C73370"/>
    <w:rsid w:val="00C94BB6"/>
    <w:rsid w:val="00D72CE5"/>
    <w:rsid w:val="00DC2ADE"/>
    <w:rsid w:val="00F115F3"/>
    <w:rsid w:val="00F4238B"/>
    <w:rsid w:val="00F436F9"/>
    <w:rsid w:val="00FA0F7D"/>
    <w:rsid w:val="00FD5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3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77E5"/>
    <w:rPr>
      <w:color w:val="0000FF" w:themeColor="hyperlink"/>
      <w:u w:val="single"/>
    </w:rPr>
  </w:style>
  <w:style w:type="paragraph" w:customStyle="1" w:styleId="ConsPlusTitlePage">
    <w:name w:val="ConsPlusTitlePage"/>
    <w:rsid w:val="00433A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33A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33A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433A4B"/>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77E5"/>
    <w:rPr>
      <w:color w:val="0000FF" w:themeColor="hyperlink"/>
      <w:u w:val="single"/>
    </w:rPr>
  </w:style>
  <w:style w:type="paragraph" w:customStyle="1" w:styleId="ConsPlusTitlePage">
    <w:name w:val="ConsPlusTitlePage"/>
    <w:rsid w:val="00433A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33A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33A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433A4B"/>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50BD5BDE2D8876863E69DF5211C35A5804CE6AF8159AE33393CF6769160ACC1B3C95D0E9D8323883DF2A308EA21DC44B602370A67B7D1E2042A1B8BN4G2J" TargetMode="External"/><Relationship Id="rId299" Type="http://schemas.openxmlformats.org/officeDocument/2006/relationships/hyperlink" Target="consultantplus://offline/ref=950BD5BDE2D8876863E69DF5211C35A5804CE6AF8159A93F3F32F6769160ACC1B3C95D0E9D8323883DF2A30AE721DC44B602370A67B7D1E2042A1B8BN4G2J" TargetMode="External"/><Relationship Id="rId21" Type="http://schemas.openxmlformats.org/officeDocument/2006/relationships/hyperlink" Target="consultantplus://offline/ref=950BD5BDE2D8876863E683F837706BA98745BAA38159A661616FF021CE30AA94F3895B5BDEC42C813DF9F75BAA7F8514F3493B0B78ABD0E0N1G8J" TargetMode="External"/><Relationship Id="rId63" Type="http://schemas.openxmlformats.org/officeDocument/2006/relationships/hyperlink" Target="consultantplus://offline/ref=950BD5BDE2D8876863E69DF5211C35A5804CE6AF815AAA303832F6769160ACC1B3C95D0E9D8323883DF2A30BEB21DC44B602370A67B7D1E2042A1B8BN4G2J" TargetMode="External"/><Relationship Id="rId159" Type="http://schemas.openxmlformats.org/officeDocument/2006/relationships/hyperlink" Target="consultantplus://offline/ref=950BD5BDE2D8876863E69DF5211C35A5804CE6AF8159A9303533F6769160ACC1B3C95D0E9D8323883DF2A30FE821DC44B602370A67B7D1E2042A1B8BN4G2J" TargetMode="External"/><Relationship Id="rId324" Type="http://schemas.openxmlformats.org/officeDocument/2006/relationships/hyperlink" Target="consultantplus://offline/ref=950BD5BDE2D8876863E69DF5211C35A5804CE6AF815AAB373832F6769160ACC1B3C95D0E9D8323883DF3A10DE821DC44B602370A67B7D1E2042A1B8BN4G2J" TargetMode="External"/><Relationship Id="rId366" Type="http://schemas.openxmlformats.org/officeDocument/2006/relationships/hyperlink" Target="consultantplus://offline/ref=950BD5BDE2D8876863E69DF5211C35A5804CE6AF8159A930383BF6769160ACC1B3C95D0E9D8323883DF2A109EF21DC44B602370A67B7D1E2042A1B8BN4G2J" TargetMode="External"/><Relationship Id="rId170" Type="http://schemas.openxmlformats.org/officeDocument/2006/relationships/hyperlink" Target="consultantplus://offline/ref=950BD5BDE2D8876863E69DF5211C35A5804CE6AF8159A9303533F6769160ACC1B3C95D0E9D8323883DF2A30CED21DC44B602370A67B7D1E2042A1B8BN4G2J" TargetMode="External"/><Relationship Id="rId226" Type="http://schemas.openxmlformats.org/officeDocument/2006/relationships/hyperlink" Target="consultantplus://offline/ref=950BD5BDE2D8876863E69DF5211C35A5804CE6AF8159A8313439F6769160ACC1B3C95D0E9D8323883DF2A308EA21DC44B602370A67B7D1E2042A1B8BN4G2J" TargetMode="External"/><Relationship Id="rId268" Type="http://schemas.openxmlformats.org/officeDocument/2006/relationships/hyperlink" Target="consultantplus://offline/ref=950BD5BDE2D8876863E69DF5211C35A5804CE6AF8159A8333D3BF6769160ACC1B3C95D0E9D8323883DF2A50FE721DC44B602370A67B7D1E2042A1B8BN4G2J" TargetMode="External"/><Relationship Id="rId32" Type="http://schemas.openxmlformats.org/officeDocument/2006/relationships/hyperlink" Target="consultantplus://offline/ref=950BD5BDE2D8876863E69DF5211C35A5804CE6AF815AA9343C38F6769160ACC1B3C95D0E9D8323883DF2A30DE621DC44B602370A67B7D1E2042A1B8BN4G2J" TargetMode="External"/><Relationship Id="rId74" Type="http://schemas.openxmlformats.org/officeDocument/2006/relationships/hyperlink" Target="consultantplus://offline/ref=950BD5BDE2D8876863E69DF5211C35A5804CE6AF8159A8313439F6769160ACC1B3C95D0E9D8323883DF2A30BE621DC44B602370A67B7D1E2042A1B8BN4G2J" TargetMode="External"/><Relationship Id="rId128" Type="http://schemas.openxmlformats.org/officeDocument/2006/relationships/hyperlink" Target="consultantplus://offline/ref=950BD5BDE2D8876863E69DF5211C35A5804CE6AF8159AD303E33F6769160ACC1B3C95D0E9D8323883DF2A308EE21DC44B602370A67B7D1E2042A1B8BN4G2J" TargetMode="External"/><Relationship Id="rId335" Type="http://schemas.openxmlformats.org/officeDocument/2006/relationships/hyperlink" Target="consultantplus://offline/ref=950BD5BDE2D8876863E69DF5211C35A5804CE6AF8159A930383BF6769160ACC1B3C95D0E9D8323883DF2A108E821DC44B602370A67B7D1E2042A1B8BN4G2J" TargetMode="External"/><Relationship Id="rId377" Type="http://schemas.openxmlformats.org/officeDocument/2006/relationships/hyperlink" Target="consultantplus://offline/ref=950BD5BDE2D8876863E69DF5211C35A5804CE6AF815AAB373832F6769160ACC1B3C95D0E9D8323883DF0A008EC21DC44B602370A67B7D1E2042A1B8BN4G2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50BD5BDE2D8876863E69DF5211C35A5804CE6AF8159A8313439F6769160ACC1B3C95D0E9D8323883DF2A308EA21DC44B602370A67B7D1E2042A1B8BN4G2J" TargetMode="External"/><Relationship Id="rId237" Type="http://schemas.openxmlformats.org/officeDocument/2006/relationships/hyperlink" Target="consultantplus://offline/ref=950BD5BDE2D8876863E69DF5211C35A5804CE6AF8159AB33383BF6769160ACC1B3C95D0E9D8323883DF2A70EE921DC44B602370A67B7D1E2042A1B8BN4G2J" TargetMode="External"/><Relationship Id="rId402" Type="http://schemas.openxmlformats.org/officeDocument/2006/relationships/hyperlink" Target="consultantplus://offline/ref=4ADC45599001C34A5C0E0784982B18A7B4C1ED183740DCA1811E5CBD066CF60A99A6BA1EFC6DDDC4B3EB4117FDB4A08BF31F3569A2F4033E045BF97FO6GFJ" TargetMode="External"/><Relationship Id="rId258" Type="http://schemas.openxmlformats.org/officeDocument/2006/relationships/hyperlink" Target="consultantplus://offline/ref=950BD5BDE2D8876863E683F837706BA98745BAA38159A661616FF021CE30AA94F3895B5BDEC42A8A3CF9F75BAA7F8514F3493B0B78ABD0E0N1G8J" TargetMode="External"/><Relationship Id="rId279" Type="http://schemas.openxmlformats.org/officeDocument/2006/relationships/hyperlink" Target="consultantplus://offline/ref=950BD5BDE2D8876863E683F837706BA98745BFA0855FA661616FF021CE30AA94F3895B5BDEC72E883BF9F75BAA7F8514F3493B0B78ABD0E0N1G8J" TargetMode="External"/><Relationship Id="rId22" Type="http://schemas.openxmlformats.org/officeDocument/2006/relationships/hyperlink" Target="consultantplus://offline/ref=950BD5BDE2D8876863E683F837706BA98746B9A7885CA661616FF021CE30AA94F3895B5BDEC72A893CF9F75BAA7F8514F3493B0B78ABD0E0N1G8J" TargetMode="External"/><Relationship Id="rId43" Type="http://schemas.openxmlformats.org/officeDocument/2006/relationships/hyperlink" Target="consultantplus://offline/ref=950BD5BDE2D8876863E69DF5211C35A5804CE6AF8159AB33383BF6769160ACC1B3C95D0E9D8323883DF2A30BEA21DC44B602370A67B7D1E2042A1B8BN4G2J" TargetMode="External"/><Relationship Id="rId64" Type="http://schemas.openxmlformats.org/officeDocument/2006/relationships/hyperlink" Target="consultantplus://offline/ref=950BD5BDE2D8876863E69DF5211C35A5804CE6AF8159AD303E33F6769160ACC1B3C95D0E9D8323883DF2A30BEA21DC44B602370A67B7D1E2042A1B8BN4G2J" TargetMode="External"/><Relationship Id="rId118" Type="http://schemas.openxmlformats.org/officeDocument/2006/relationships/hyperlink" Target="consultantplus://offline/ref=950BD5BDE2D8876863E69DF5211C35A5804CE6AF815AAB373832F6769160ACC1B3C95D0E9D8323883DF2A309EC21DC44B602370A67B7D1E2042A1B8BN4G2J" TargetMode="External"/><Relationship Id="rId139" Type="http://schemas.openxmlformats.org/officeDocument/2006/relationships/hyperlink" Target="consultantplus://offline/ref=950BD5BDE2D8876863E69DF5211C35A5804CE6AF8159A9303533F6769160ACC1B3C95D0E9D8323883DF2A309EA21DC44B602370A67B7D1E2042A1B8BN4G2J" TargetMode="External"/><Relationship Id="rId290" Type="http://schemas.openxmlformats.org/officeDocument/2006/relationships/hyperlink" Target="consultantplus://offline/ref=950BD5BDE2D8876863E69DF5211C35A5804CE6AF8159AF373F38F6769160ACC1B3C95D0E9D8323883DF2A509E921DC44B602370A67B7D1E2042A1B8BN4G2J" TargetMode="External"/><Relationship Id="rId304" Type="http://schemas.openxmlformats.org/officeDocument/2006/relationships/hyperlink" Target="consultantplus://offline/ref=950BD5BDE2D8876863E683F837706BA98745BAA38159A661616FF021CE30AA94F3895B5BDEC42A8A3CF9F75BAA7F8514F3493B0B78ABD0E0N1G8J" TargetMode="External"/><Relationship Id="rId325" Type="http://schemas.openxmlformats.org/officeDocument/2006/relationships/hyperlink" Target="consultantplus://offline/ref=950BD5BDE2D8876863E69DF5211C35A5804CE6AF8159A930383BF6769160ACC1B3C95D0E9D8323883DF2A108ED21DC44B602370A67B7D1E2042A1B8BN4G2J" TargetMode="External"/><Relationship Id="rId346" Type="http://schemas.openxmlformats.org/officeDocument/2006/relationships/hyperlink" Target="consultantplus://offline/ref=950BD5BDE2D8876863E683F837706BA98745BAA38159A661616FF021CE30AA94F3895B58DFC42C8269A3E75FE32B890BF357240966ABNDG2J" TargetMode="External"/><Relationship Id="rId367" Type="http://schemas.openxmlformats.org/officeDocument/2006/relationships/hyperlink" Target="consultantplus://offline/ref=950BD5BDE2D8876863E683F837706BA98745BAA38159A661616FF021CE30AA94F3895B58DFC42C8269A3E75FE32B890BF357240966ABNDG2J" TargetMode="External"/><Relationship Id="rId388" Type="http://schemas.openxmlformats.org/officeDocument/2006/relationships/hyperlink" Target="consultantplus://offline/ref=4ADC45599001C34A5C0E0784982B18A7B4C1ED183740DBA3821F5CBD066CF60A99A6BA1EFC6DDDC4B3EB4012FEB4A08BF31F3569A2F4033E045BF97FO6GFJ" TargetMode="External"/><Relationship Id="rId85" Type="http://schemas.openxmlformats.org/officeDocument/2006/relationships/hyperlink" Target="consultantplus://offline/ref=950BD5BDE2D8876863E69DF5211C35A5804CE6AF8159AB33383BF6769160ACC1B3C95D0E9D8323883DF2A308ED21DC44B602370A67B7D1E2042A1B8BN4G2J" TargetMode="External"/><Relationship Id="rId150" Type="http://schemas.openxmlformats.org/officeDocument/2006/relationships/hyperlink" Target="consultantplus://offline/ref=950BD5BDE2D8876863E69DF5211C35A5804CE6AF8159A8313439F6769160ACC1B3C95D0E9D8323883DF2A308EC21DC44B602370A67B7D1E2042A1B8BN4G2J" TargetMode="External"/><Relationship Id="rId171" Type="http://schemas.openxmlformats.org/officeDocument/2006/relationships/hyperlink" Target="consultantplus://offline/ref=950BD5BDE2D8876863E69DF5211C35A5804CE6AF8159A8313439F6769160ACC1B3C95D0E9D8323883DF2A308ED21DC44B602370A67B7D1E2042A1B8BN4G2J" TargetMode="External"/><Relationship Id="rId192" Type="http://schemas.openxmlformats.org/officeDocument/2006/relationships/hyperlink" Target="consultantplus://offline/ref=950BD5BDE2D8876863E69DF5211C35A5804CE6AF8159AE33393CF6769160ACC1B3C95D0E9D8323883DF2A20DE721DC44B602370A67B7D1E2042A1B8BN4G2J" TargetMode="External"/><Relationship Id="rId206" Type="http://schemas.openxmlformats.org/officeDocument/2006/relationships/hyperlink" Target="consultantplus://offline/ref=950BD5BDE2D8876863E69DF5211C35A5804CE6AF8159AB33383BF6769160ACC1B3C95D0E9D8323883DF2A00BED21DC44B602370A67B7D1E2042A1B8BN4G2J" TargetMode="External"/><Relationship Id="rId227" Type="http://schemas.openxmlformats.org/officeDocument/2006/relationships/hyperlink" Target="consultantplus://offline/ref=950BD5BDE2D8876863E69DF5211C35A5804CE6AF8159A8313439F6769160ACC1B3C95D0E9D8323883DF2A60DEF21DC44B602370A67B7D1E2042A1B8BN4G2J" TargetMode="External"/><Relationship Id="rId413" Type="http://schemas.openxmlformats.org/officeDocument/2006/relationships/hyperlink" Target="consultantplus://offline/ref=4ADC45599001C34A5C0E19898E4746ABB3C8B7113E4BD0F2DD435AEA593CF05FD9E6BC4BBF29D5C7B5E01641BEEAF9DBB6543968BDE8023CO1G8J" TargetMode="External"/><Relationship Id="rId248" Type="http://schemas.openxmlformats.org/officeDocument/2006/relationships/hyperlink" Target="consultantplus://offline/ref=950BD5BDE2D8876863E69DF5211C35A5804CE6AF8159A930383BF6769160ACC1B3C95D0E9D8323883DF2A10BEA21DC44B602370A67B7D1E2042A1B8BN4G2J" TargetMode="External"/><Relationship Id="rId269" Type="http://schemas.openxmlformats.org/officeDocument/2006/relationships/hyperlink" Target="consultantplus://offline/ref=950BD5BDE2D8876863E69DF5211C35A5804CE6AF8159A8333D3BF6769160ACC1B3C95D0E9D8323883DF2A50CEC21DC44B602370A67B7D1E2042A1B8BN4G2J" TargetMode="External"/><Relationship Id="rId12" Type="http://schemas.openxmlformats.org/officeDocument/2006/relationships/hyperlink" Target="consultantplus://offline/ref=950BD5BDE2D8876863E69DF5211C35A5804CE6AF8159AF373F38F6769160ACC1B3C95D0E9D8323883DF2A30AEB21DC44B602370A67B7D1E2042A1B8BN4G2J" TargetMode="External"/><Relationship Id="rId33" Type="http://schemas.openxmlformats.org/officeDocument/2006/relationships/hyperlink" Target="consultantplus://offline/ref=950BD5BDE2D8876863E69DF5211C35A5804CE6AF815AAB373832F6769160ACC1B3C95D0E9D8323883DF2A308EC21DC44B602370A67B7D1E2042A1B8BN4G2J" TargetMode="External"/><Relationship Id="rId108" Type="http://schemas.openxmlformats.org/officeDocument/2006/relationships/hyperlink" Target="consultantplus://offline/ref=950BD5BDE2D8876863E69DF5211C35A5804CE6AF8159AD303E33F6769160ACC1B3C95D0E9D8323883DF2A30BE721DC44B602370A67B7D1E2042A1B8BN4G2J" TargetMode="External"/><Relationship Id="rId129" Type="http://schemas.openxmlformats.org/officeDocument/2006/relationships/hyperlink" Target="consultantplus://offline/ref=950BD5BDE2D8876863E69DF5211C35A5804CE6AF8159A9303533F6769160ACC1B3C95D0E9D8323883DF2A308E921DC44B602370A67B7D1E2042A1B8BN4G2J" TargetMode="External"/><Relationship Id="rId280" Type="http://schemas.openxmlformats.org/officeDocument/2006/relationships/hyperlink" Target="consultantplus://offline/ref=950BD5BDE2D8876863E69DF5211C35A5804CE6AF8159A930383BF6769160ACC1B3C95D0E9D8323883DF2A10BE621DC44B602370A67B7D1E2042A1B8BN4G2J" TargetMode="External"/><Relationship Id="rId315" Type="http://schemas.openxmlformats.org/officeDocument/2006/relationships/hyperlink" Target="consultantplus://offline/ref=950BD5BDE2D8876863E69DF5211C35A5804CE6AF8159A8333D3BF6769160ACC1B3C95D0E9D8323883DF2A50DE821DC44B602370A67B7D1E2042A1B8BN4G2J" TargetMode="External"/><Relationship Id="rId336" Type="http://schemas.openxmlformats.org/officeDocument/2006/relationships/hyperlink" Target="consultantplus://offline/ref=950BD5BDE2D8876863E683F837706BA98745BAA38159A661616FF021CE30AA94F3895B58DFC42C8269A3E75FE32B890BF357240966ABNDG2J" TargetMode="External"/><Relationship Id="rId357" Type="http://schemas.openxmlformats.org/officeDocument/2006/relationships/hyperlink" Target="consultantplus://offline/ref=950BD5BDE2D8876863E683F837706BA98747BFA08053A661616FF021CE30AA94F3895B59DCC5278269A3E75FE32B890BF357240966ABNDG2J" TargetMode="External"/><Relationship Id="rId54" Type="http://schemas.openxmlformats.org/officeDocument/2006/relationships/hyperlink" Target="consultantplus://offline/ref=950BD5BDE2D8876863E69DF5211C35A5804CE6AF8159AB33383BF6769160ACC1B3C95D0E9D8323883DF2A30BE721DC44B602370A67B7D1E2042A1B8BN4G2J" TargetMode="External"/><Relationship Id="rId75" Type="http://schemas.openxmlformats.org/officeDocument/2006/relationships/hyperlink" Target="consultantplus://offline/ref=950BD5BDE2D8876863E69DF5211C35A5804CE6AF8159A8313439F6769160ACC1B3C95D0E9D8323883DF2A308EE21DC44B602370A67B7D1E2042A1B8BN4G2J" TargetMode="External"/><Relationship Id="rId96" Type="http://schemas.openxmlformats.org/officeDocument/2006/relationships/hyperlink" Target="consultantplus://offline/ref=950BD5BDE2D8876863E69DF5211C35A5804CE6AF8159A8313439F6769160ACC1B3C95D0E9D8323883DF2A30BED21DC44B602370A67B7D1E2042A1B8BN4G2J" TargetMode="External"/><Relationship Id="rId140" Type="http://schemas.openxmlformats.org/officeDocument/2006/relationships/hyperlink" Target="consultantplus://offline/ref=950BD5BDE2D8876863E69DF5211C35A5804CE6AF8159A8313439F6769160ACC1B3C95D0E9D8323883DF2A308EC21DC44B602370A67B7D1E2042A1B8BN4G2J" TargetMode="External"/><Relationship Id="rId161" Type="http://schemas.openxmlformats.org/officeDocument/2006/relationships/hyperlink" Target="consultantplus://offline/ref=950BD5BDE2D8876863E683F837706BA98045B9A08259A661616FF021CE30AA94F3895B5BDEC72E8839F9F75BAA7F8514F3493B0B78ABD0E0N1G8J" TargetMode="External"/><Relationship Id="rId182" Type="http://schemas.openxmlformats.org/officeDocument/2006/relationships/hyperlink" Target="consultantplus://offline/ref=950BD5BDE2D8876863E69DF5211C35A5804CE6AF8159A8313439F6769160ACC1B3C95D0E9D8323883DF2A308EA21DC44B602370A67B7D1E2042A1B8BN4G2J" TargetMode="External"/><Relationship Id="rId217" Type="http://schemas.openxmlformats.org/officeDocument/2006/relationships/hyperlink" Target="consultantplus://offline/ref=950BD5BDE2D8876863E69DF5211C35A5804CE6AF8159A9303533F6769160ACC1B3C95D0E9D8323883DF2A00AEF21DC44B602370A67B7D1E2042A1B8BN4G2J" TargetMode="External"/><Relationship Id="rId378" Type="http://schemas.openxmlformats.org/officeDocument/2006/relationships/hyperlink" Target="consultantplus://offline/ref=950BD5BDE2D8876863E69DF5211C35A5804CE6AF8159AD303E33F6769160ACC1B3C95D0E9D8323883DF2A10AEE21DC44B602370A67B7D1E2042A1B8BN4G2J" TargetMode="External"/><Relationship Id="rId399" Type="http://schemas.openxmlformats.org/officeDocument/2006/relationships/hyperlink" Target="consultantplus://offline/ref=4ADC45599001C34A5C0E0784982B18A7B4C1ED183740DFA384175CBD066CF60A99A6BA1EFC6DDDC4B3EB4013FEB4A08BF31F3569A2F4033E045BF97FO6GFJ" TargetMode="External"/><Relationship Id="rId403" Type="http://schemas.openxmlformats.org/officeDocument/2006/relationships/hyperlink" Target="consultantplus://offline/ref=4ADC45599001C34A5C0E19898E4746ABB5C9BB1D30498DF8D51A56E85E33AF48DEAFB04ABF28D6C4B8BF1354AFB2F5DBA94B3876A1EA00O3GCJ" TargetMode="External"/><Relationship Id="rId6" Type="http://schemas.openxmlformats.org/officeDocument/2006/relationships/hyperlink" Target="consultantplus://offline/ref=950BD5BDE2D8876863E69DF5211C35A5804CE6AF815AA9343C38F6769160ACC1B3C95D0E9D8323883DF2A30DE621DC44B602370A67B7D1E2042A1B8BN4G2J" TargetMode="External"/><Relationship Id="rId238" Type="http://schemas.openxmlformats.org/officeDocument/2006/relationships/hyperlink" Target="consultantplus://offline/ref=950BD5BDE2D8876863E69DF5211C35A5804CE6AF8159AB33383BF6769160ACC1B3C95D0E9D8323883DF2A703ED21DC44B602370A67B7D1E2042A1B8BN4G2J" TargetMode="External"/><Relationship Id="rId259" Type="http://schemas.openxmlformats.org/officeDocument/2006/relationships/hyperlink" Target="consultantplus://offline/ref=950BD5BDE2D8876863E683F837706BA98745BFA0855FA661616FF021CE30AA94F3895B5BDEC72E883BF9F75BAA7F8514F3493B0B78ABD0E0N1G8J" TargetMode="External"/><Relationship Id="rId23" Type="http://schemas.openxmlformats.org/officeDocument/2006/relationships/hyperlink" Target="consultantplus://offline/ref=950BD5BDE2D8876863E69DF5211C35A5804CE6AF8159A8343838F6769160ACC1B3C95D0E9D8323883DF3A10CE821DC44B602370A67B7D1E2042A1B8BN4G2J" TargetMode="External"/><Relationship Id="rId119" Type="http://schemas.openxmlformats.org/officeDocument/2006/relationships/hyperlink" Target="consultantplus://offline/ref=950BD5BDE2D8876863E69DF5211C35A5804CE6AF815AAB373832F6769160ACC1B3C95D0E9D8323883DF2A309EA21DC44B602370A67B7D1E2042A1B8BN4G2J" TargetMode="External"/><Relationship Id="rId270" Type="http://schemas.openxmlformats.org/officeDocument/2006/relationships/hyperlink" Target="consultantplus://offline/ref=950BD5BDE2D8876863E69DF5211C35A5804CE6AF8159A930383BF6769160ACC1B3C95D0E9D8323883DF2A10BE821DC44B602370A67B7D1E2042A1B8BN4G2J" TargetMode="External"/><Relationship Id="rId291" Type="http://schemas.openxmlformats.org/officeDocument/2006/relationships/hyperlink" Target="consultantplus://offline/ref=950BD5BDE2D8876863E683F837706BA98745BAA38159A661616FF021CE30AA94F3895B5CD6C62A8269A3E75FE32B890BF357240966ABNDG2J" TargetMode="External"/><Relationship Id="rId305" Type="http://schemas.openxmlformats.org/officeDocument/2006/relationships/hyperlink" Target="consultantplus://offline/ref=950BD5BDE2D8876863E683F837706BA98745BFA0855FA661616FF021CE30AA94F3895B5BDEC72E883BF9F75BAA7F8514F3493B0B78ABD0E0N1G8J" TargetMode="External"/><Relationship Id="rId326" Type="http://schemas.openxmlformats.org/officeDocument/2006/relationships/hyperlink" Target="consultantplus://offline/ref=950BD5BDE2D8876863E69DF5211C35A5804CE6AF8159A930383BF6769160ACC1B3C95D0E9D8323883DF2A108EA21DC44B602370A67B7D1E2042A1B8BN4G2J" TargetMode="External"/><Relationship Id="rId347" Type="http://schemas.openxmlformats.org/officeDocument/2006/relationships/hyperlink" Target="consultantplus://offline/ref=950BD5BDE2D8876863E69DF5211C35A5804CE6AF8159A9303533F6769160ACC1B3C95D0E9D8323883DF2A403EA21DC44B602370A67B7D1E2042A1B8BN4G2J" TargetMode="External"/><Relationship Id="rId44" Type="http://schemas.openxmlformats.org/officeDocument/2006/relationships/hyperlink" Target="consultantplus://offline/ref=950BD5BDE2D8876863E69DF5211C35A5804CE6AF815AA9343C38F6769160ACC1B3C95D0E9D8323883DF2A30DE621DC44B602370A67B7D1E2042A1B8BN4G2J" TargetMode="External"/><Relationship Id="rId65" Type="http://schemas.openxmlformats.org/officeDocument/2006/relationships/hyperlink" Target="consultantplus://offline/ref=950BD5BDE2D8876863E69DF5211C35A5804CE6AF8159AE33393CF6769160ACC1B3C95D0E9D8323883DF2A30BEB21DC44B602370A67B7D1E2042A1B8BN4G2J" TargetMode="External"/><Relationship Id="rId86" Type="http://schemas.openxmlformats.org/officeDocument/2006/relationships/hyperlink" Target="consultantplus://offline/ref=950BD5BDE2D8876863E69DF5211C35A5804CE6AF8159AB33383BF6769160ACC1B3C95D0E9D8323883DF2A308EB21DC44B602370A67B7D1E2042A1B8BN4G2J" TargetMode="External"/><Relationship Id="rId130" Type="http://schemas.openxmlformats.org/officeDocument/2006/relationships/hyperlink" Target="consultantplus://offline/ref=950BD5BDE2D8876863E69DF5211C35A5804CE6AF815AAB373832F6769160ACC1B3C95D0E9D8323883DF2A309E921DC44B602370A67B7D1E2042A1B8BN4G2J" TargetMode="External"/><Relationship Id="rId151" Type="http://schemas.openxmlformats.org/officeDocument/2006/relationships/hyperlink" Target="consultantplus://offline/ref=950BD5BDE2D8876863E69DF5211C35A5804CE6AF8159A9303533F6769160ACC1B3C95D0E9D8323883DF2A309EB21DC44B602370A67B7D1E2042A1B8BN4G2J" TargetMode="External"/><Relationship Id="rId368" Type="http://schemas.openxmlformats.org/officeDocument/2006/relationships/hyperlink" Target="consultantplus://offline/ref=950BD5BDE2D8876863E69DF5211C35A5804CE6AF8159A9303533F6769160ACC1B3C95D0E9D8323883DF2A403E821DC44B602370A67B7D1E2042A1B8BN4G2J" TargetMode="External"/><Relationship Id="rId389" Type="http://schemas.openxmlformats.org/officeDocument/2006/relationships/hyperlink" Target="consultantplus://offline/ref=4ADC45599001C34A5C0E0784982B18A7B4C1ED183743DDA280115CBD066CF60A99A6BA1EFC6DDDC4B3EB4111FDB4A08BF31F3569A2F4033E045BF97FO6GFJ" TargetMode="External"/><Relationship Id="rId172" Type="http://schemas.openxmlformats.org/officeDocument/2006/relationships/hyperlink" Target="consultantplus://offline/ref=950BD5BDE2D8876863E69DF5211C35A5804CE6AF8159AB33383BF6769160ACC1B3C95D0E9D8323883DF2A30EEB21DC44B602370A67B7D1E2042A1B8BN4G2J" TargetMode="External"/><Relationship Id="rId193" Type="http://schemas.openxmlformats.org/officeDocument/2006/relationships/hyperlink" Target="consultantplus://offline/ref=950BD5BDE2D8876863E69DF5211C35A5804CE6AF8159A8313439F6769160ACC1B3C95D0E9D8323883DF2A308EA21DC44B602370A67B7D1E2042A1B8BN4G2J" TargetMode="External"/><Relationship Id="rId207" Type="http://schemas.openxmlformats.org/officeDocument/2006/relationships/hyperlink" Target="consultantplus://offline/ref=950BD5BDE2D8876863E69DF5211C35A5804CE6AF8159AF373F38F6769160ACC1B3C95D0E9D8323883DF2A00BED21DC44B602370A67B7D1E2042A1B8BN4G2J" TargetMode="External"/><Relationship Id="rId228" Type="http://schemas.openxmlformats.org/officeDocument/2006/relationships/hyperlink" Target="consultantplus://offline/ref=950BD5BDE2D8876863E69DF5211C35A5804CE6AF8159A8313439F6769160ACC1B3C95D0E9D8323883DF2A50BE921DC44B602370A67B7D1E2042A1B8BN4G2J" TargetMode="External"/><Relationship Id="rId249" Type="http://schemas.openxmlformats.org/officeDocument/2006/relationships/hyperlink" Target="consultantplus://offline/ref=950BD5BDE2D8876863E69DF5211C35A5804CE6AF8159A8333D3BF6769160ACC1B3C95D0E9D8323883DF2A50FEA21DC44B602370A67B7D1E2042A1B8BN4G2J" TargetMode="External"/><Relationship Id="rId414" Type="http://schemas.openxmlformats.org/officeDocument/2006/relationships/hyperlink" Target="consultantplus://offline/ref=4ADC45599001C34A5C0E19898E4746ABB3C8B7113E4BD0F2DD435AEA593CF05FD9E6BC4BBF29D5C7B5E01641BEEAF9DBB6543968BDE8023CO1G8J" TargetMode="External"/><Relationship Id="rId13" Type="http://schemas.openxmlformats.org/officeDocument/2006/relationships/hyperlink" Target="consultantplus://offline/ref=950BD5BDE2D8876863E69DF5211C35A5804CE6AF8159AE353C3DF6769160ACC1B3C95D0E9D8323883DF2A30AEB21DC44B602370A67B7D1E2042A1B8BN4G2J" TargetMode="External"/><Relationship Id="rId109" Type="http://schemas.openxmlformats.org/officeDocument/2006/relationships/hyperlink" Target="consultantplus://offline/ref=950BD5BDE2D8876863E69DF5211C35A5804CE6AF8159A9303533F6769160ACC1B3C95D0E9D8323883DF2A308EC21DC44B602370A67B7D1E2042A1B8BN4G2J" TargetMode="External"/><Relationship Id="rId260" Type="http://schemas.openxmlformats.org/officeDocument/2006/relationships/hyperlink" Target="consultantplus://offline/ref=950BD5BDE2D8876863E683F837706BA98745BAA38159A661616FF021CE30AA94F3895B59D9C72A8269A3E75FE32B890BF357240966ABNDG2J" TargetMode="External"/><Relationship Id="rId281" Type="http://schemas.openxmlformats.org/officeDocument/2006/relationships/hyperlink" Target="consultantplus://offline/ref=950BD5BDE2D8876863E69DF5211C35A5804CE6AF8159A8333D3BF6769160ACC1B3C95D0E9D8323883DF2A50CEA21DC44B602370A67B7D1E2042A1B8BN4G2J" TargetMode="External"/><Relationship Id="rId316" Type="http://schemas.openxmlformats.org/officeDocument/2006/relationships/hyperlink" Target="consultantplus://offline/ref=950BD5BDE2D8876863E683F837706BA98745BAA38159A661616FF021CE30AA94F3895B5CD6C62A8269A3E75FE32B890BF357240966ABNDG2J" TargetMode="External"/><Relationship Id="rId337" Type="http://schemas.openxmlformats.org/officeDocument/2006/relationships/hyperlink" Target="consultantplus://offline/ref=950BD5BDE2D8876863E683F837706BA98747B8A0825AA661616FF021CE30AA94F3895B5CDFC62C8E36A6F24EBB278914EC563A1564A9D2NEG0J" TargetMode="External"/><Relationship Id="rId34" Type="http://schemas.openxmlformats.org/officeDocument/2006/relationships/hyperlink" Target="consultantplus://offline/ref=950BD5BDE2D8876863E69DF5211C35A5804CE6AF815AAB313C3DF6769160ACC1B3C95D0E9D8323883DF2A30BEC21DC44B602370A67B7D1E2042A1B8BN4G2J" TargetMode="External"/><Relationship Id="rId55" Type="http://schemas.openxmlformats.org/officeDocument/2006/relationships/hyperlink" Target="consultantplus://offline/ref=950BD5BDE2D8876863E683F837706BA98045BEA58253A661616FF021CE30AA94F3895B5BDEC72E883DF9F75BAA7F8514F3493B0B78ABD0E0N1G8J" TargetMode="External"/><Relationship Id="rId76" Type="http://schemas.openxmlformats.org/officeDocument/2006/relationships/hyperlink" Target="consultantplus://offline/ref=950BD5BDE2D8876863E69DF5211C35A5804CE6AF8159A8313439F6769160ACC1B3C95D0E9D8323883DF2A308EF21DC44B602370A67B7D1E2042A1B8BN4G2J" TargetMode="External"/><Relationship Id="rId97" Type="http://schemas.openxmlformats.org/officeDocument/2006/relationships/hyperlink" Target="consultantplus://offline/ref=950BD5BDE2D8876863E69DF5211C35A5804CE6AF8159AE33393CF6769160ACC1B3C95D0E9D8323883DF2A30BE721DC44B602370A67B7D1E2042A1B8BN4G2J" TargetMode="External"/><Relationship Id="rId120" Type="http://schemas.openxmlformats.org/officeDocument/2006/relationships/hyperlink" Target="consultantplus://offline/ref=950BD5BDE2D8876863E683F837706BA98745B9AA875EA661616FF021CE30AA94E1890357DFC630883DECA10AECN2G8J" TargetMode="External"/><Relationship Id="rId141" Type="http://schemas.openxmlformats.org/officeDocument/2006/relationships/hyperlink" Target="consultantplus://offline/ref=950BD5BDE2D8876863E69DF5211C35A5804CE6AF8159AB33383BF6769160ACC1B3C95D0E9D8323883DF2A309EA21DC44B602370A67B7D1E2042A1B8BN4G2J" TargetMode="External"/><Relationship Id="rId358" Type="http://schemas.openxmlformats.org/officeDocument/2006/relationships/hyperlink" Target="consultantplus://offline/ref=950BD5BDE2D8876863E683F837706BA98747BFA08053A661616FF021CE30AA94F3895B59DCC6278269A3E75FE32B890BF357240966ABNDG2J" TargetMode="External"/><Relationship Id="rId379" Type="http://schemas.openxmlformats.org/officeDocument/2006/relationships/hyperlink" Target="consultantplus://offline/ref=950BD5BDE2D8876863E69DF5211C35A5804CE6AF8159A9303533F6769160ACC1B3C95D0E9D8323883DF2A403E621DC44B602370A67B7D1E2042A1B8BN4G2J" TargetMode="External"/><Relationship Id="rId7" Type="http://schemas.openxmlformats.org/officeDocument/2006/relationships/hyperlink" Target="consultantplus://offline/ref=950BD5BDE2D8876863E69DF5211C35A5804CE6AF815AAB373832F6769160ACC1B3C95D0E9D8323883DF2A30AEB21DC44B602370A67B7D1E2042A1B8BN4G2J" TargetMode="External"/><Relationship Id="rId162" Type="http://schemas.openxmlformats.org/officeDocument/2006/relationships/hyperlink" Target="consultantplus://offline/ref=950BD5BDE2D8876863E683F837706BA98045B9A08259A661616FF021CE30AA94F3895B5BDEC72E8839F9F75BAA7F8514F3493B0B78ABD0E0N1G8J" TargetMode="External"/><Relationship Id="rId183" Type="http://schemas.openxmlformats.org/officeDocument/2006/relationships/hyperlink" Target="consultantplus://offline/ref=950BD5BDE2D8876863E69DF5211C35A5804CE6AF8159AB33383BF6769160ACC1B3C95D0E9D8323883DF2A30EE821DC44B602370A67B7D1E2042A1B8BN4G2J" TargetMode="External"/><Relationship Id="rId218" Type="http://schemas.openxmlformats.org/officeDocument/2006/relationships/hyperlink" Target="consultantplus://offline/ref=950BD5BDE2D8876863E69DF5211C35A5804CE6AF8159A8313439F6769160ACC1B3C95D0E9D8323883DF2A308EA21DC44B602370A67B7D1E2042A1B8BN4G2J" TargetMode="External"/><Relationship Id="rId239" Type="http://schemas.openxmlformats.org/officeDocument/2006/relationships/hyperlink" Target="consultantplus://offline/ref=950BD5BDE2D8876863E69DF5211C35A5804CE6AF8159AE353C3DF6769160ACC1B3C95D0E9D8323883DF2A60CED21DC44B602370A67B7D1E2042A1B8BN4G2J" TargetMode="External"/><Relationship Id="rId390" Type="http://schemas.openxmlformats.org/officeDocument/2006/relationships/hyperlink" Target="consultantplus://offline/ref=4ADC45599001C34A5C0E0784982B18A7B4C1ED183740DFA384175CBD066CF60A99A6BA1EFC6DDDC4B3EB4013F9B4A08BF31F3569A2F4033E045BF97FO6GFJ" TargetMode="External"/><Relationship Id="rId404" Type="http://schemas.openxmlformats.org/officeDocument/2006/relationships/hyperlink" Target="consultantplus://offline/ref=4ADC45599001C34A5C0E0784982B18A7B4C1ED183740DCA1811E5CBD066CF60A99A6BA1EFC6DDDC4B3EB4716F2B4A08BF31F3569A2F4033E045BF97FO6GFJ" TargetMode="External"/><Relationship Id="rId250" Type="http://schemas.openxmlformats.org/officeDocument/2006/relationships/hyperlink" Target="consultantplus://offline/ref=950BD5BDE2D8876863E683F837706BA98745BAA38159A661616FF021CE30AA94F3895B5BDEC42A8938F9F75BAA7F8514F3493B0B78ABD0E0N1G8J" TargetMode="External"/><Relationship Id="rId271" Type="http://schemas.openxmlformats.org/officeDocument/2006/relationships/hyperlink" Target="consultantplus://offline/ref=950BD5BDE2D8876863E69DF5211C35A5804CE6AF8159AF373F38F6769160ACC1B3C95D0E9D8323883DF2A509EB21DC44B602370A67B7D1E2042A1B8BN4G2J" TargetMode="External"/><Relationship Id="rId292" Type="http://schemas.openxmlformats.org/officeDocument/2006/relationships/hyperlink" Target="consultantplus://offline/ref=950BD5BDE2D8876863E683F837706BA98745BAA38159A661616FF021CE30AA94F3895B5CD6C62A8269A3E75FE32B890BF357240966ABNDG2J" TargetMode="External"/><Relationship Id="rId306" Type="http://schemas.openxmlformats.org/officeDocument/2006/relationships/hyperlink" Target="consultantplus://offline/ref=950BD5BDE2D8876863E69DF5211C35A5804CE6AF8159A930383BF6769160ACC1B3C95D0E9D8323883DF2A108EF21DC44B602370A67B7D1E2042A1B8BN4G2J" TargetMode="External"/><Relationship Id="rId24" Type="http://schemas.openxmlformats.org/officeDocument/2006/relationships/hyperlink" Target="consultantplus://offline/ref=950BD5BDE2D8876863E69DF5211C35A5804CE6AF8159AF353B3EF6769160ACC1B3C95D0E9D8323883DF2A30BEF21DC44B602370A67B7D1E2042A1B8BN4G2J" TargetMode="External"/><Relationship Id="rId45" Type="http://schemas.openxmlformats.org/officeDocument/2006/relationships/hyperlink" Target="consultantplus://offline/ref=950BD5BDE2D8876863E69DF5211C35A5804CE6AF8159A8313439F6769160ACC1B3C95D0E9D8323883DF2A30BED21DC44B602370A67B7D1E2042A1B8BN4G2J" TargetMode="External"/><Relationship Id="rId66" Type="http://schemas.openxmlformats.org/officeDocument/2006/relationships/hyperlink" Target="consultantplus://offline/ref=950BD5BDE2D8876863E69DF5211C35A5804CE6AF8159A9303533F6769160ACC1B3C95D0E9D8323883DF2A30BE821DC44B602370A67B7D1E2042A1B8BN4G2J" TargetMode="External"/><Relationship Id="rId87" Type="http://schemas.openxmlformats.org/officeDocument/2006/relationships/hyperlink" Target="consultantplus://offline/ref=950BD5BDE2D8876863E69DF5211C35A5804CE6AF8159AB33383BF6769160ACC1B3C95D0E9D8323883DF2A308E921DC44B602370A67B7D1E2042A1B8BN4G2J" TargetMode="External"/><Relationship Id="rId110" Type="http://schemas.openxmlformats.org/officeDocument/2006/relationships/hyperlink" Target="consultantplus://offline/ref=950BD5BDE2D8876863E683F837706BA98745BCA68852A661616FF021CE30AA94F3895B5BDEC72A8D3FF9F75BAA7F8514F3493B0B78ABD0E0N1G8J" TargetMode="External"/><Relationship Id="rId131" Type="http://schemas.openxmlformats.org/officeDocument/2006/relationships/hyperlink" Target="consultantplus://offline/ref=950BD5BDE2D8876863E69DF5211C35A5804CE6AF8159AB33383BF6769160ACC1B3C95D0E9D8323883DF2A309EC21DC44B602370A67B7D1E2042A1B8BN4G2J" TargetMode="External"/><Relationship Id="rId327" Type="http://schemas.openxmlformats.org/officeDocument/2006/relationships/hyperlink" Target="consultantplus://offline/ref=950BD5BDE2D8876863E69DF5211C35A5804CE6AF8159A930383BF6769160ACC1B3C95D0E9D8323883DF2A108EB21DC44B602370A67B7D1E2042A1B8BN4G2J" TargetMode="External"/><Relationship Id="rId348" Type="http://schemas.openxmlformats.org/officeDocument/2006/relationships/hyperlink" Target="consultantplus://offline/ref=950BD5BDE2D8876863E69DF5211C35A5804CE6AF8159A930383BF6769160ACC1B3C95D0E9D8323883DF2A108E721DC44B602370A67B7D1E2042A1B8BN4G2J" TargetMode="External"/><Relationship Id="rId369" Type="http://schemas.openxmlformats.org/officeDocument/2006/relationships/hyperlink" Target="consultantplus://offline/ref=950BD5BDE2D8876863E69DF5211C35A5804CE6AF8159A930383BF6769160ACC1B3C95D0E9D8323883DF2A109EF21DC44B602370A67B7D1E2042A1B8BN4G2J" TargetMode="External"/><Relationship Id="rId152" Type="http://schemas.openxmlformats.org/officeDocument/2006/relationships/hyperlink" Target="consultantplus://offline/ref=950BD5BDE2D8876863E69DF5211C35A5804CE6AF8159A8313439F6769160ACC1B3C95D0E9D8323883DF2A308EC21DC44B602370A67B7D1E2042A1B8BN4G2J" TargetMode="External"/><Relationship Id="rId173" Type="http://schemas.openxmlformats.org/officeDocument/2006/relationships/hyperlink" Target="consultantplus://offline/ref=950BD5BDE2D8876863E69DF5211C35A5804CE6AF8159A8313439F6769160ACC1B3C95D0E9D8323883DF2A308EA21DC44B602370A67B7D1E2042A1B8BN4G2J" TargetMode="External"/><Relationship Id="rId194" Type="http://schemas.openxmlformats.org/officeDocument/2006/relationships/hyperlink" Target="consultantplus://offline/ref=950BD5BDE2D8876863E69DF5211C35A5804CE6AF8159AB33383BF6769160ACC1B3C95D0E9D8323883DF2A303EC21DC44B602370A67B7D1E2042A1B8BN4G2J" TargetMode="External"/><Relationship Id="rId208" Type="http://schemas.openxmlformats.org/officeDocument/2006/relationships/hyperlink" Target="consultantplus://offline/ref=950BD5BDE2D8876863E69DF5211C35A5804CE6AF8159AF373F38F6769160ACC1B3C95D0E9D8323883DF2A00BED21DC44B602370A67B7D1E2042A1B8BN4G2J" TargetMode="External"/><Relationship Id="rId229" Type="http://schemas.openxmlformats.org/officeDocument/2006/relationships/hyperlink" Target="consultantplus://offline/ref=950BD5BDE2D8876863E69DF5211C35A5804CE6AF8159A8313439F6769160ACC1B3C95D0E9D8323883DF2A308EA21DC44B602370A67B7D1E2042A1B8BN4G2J" TargetMode="External"/><Relationship Id="rId380" Type="http://schemas.openxmlformats.org/officeDocument/2006/relationships/hyperlink" Target="consultantplus://offline/ref=950BD5BDE2D8876863E69DF5211C35A5804CE6AF8159A930383BF6769160ACC1B3C95D0E9D8323883DF2A109EC21DC44B602370A67B7D1E2042A1B8BN4G2J" TargetMode="External"/><Relationship Id="rId415" Type="http://schemas.openxmlformats.org/officeDocument/2006/relationships/hyperlink" Target="consultantplus://offline/ref=4ADC45599001C34A5C0E0784982B18A7B4C1ED183740DCA1811E5CBD066CF60A99A6BA1EEE6D85C8B2EA5C11FAA1F6DAB5O4G8J" TargetMode="External"/><Relationship Id="rId240" Type="http://schemas.openxmlformats.org/officeDocument/2006/relationships/hyperlink" Target="consultantplus://offline/ref=950BD5BDE2D8876863E69DF5211C35A5804CE6AF8159A8313439F6769160ACC1B3C95D0E9D8323883DF2A308EA21DC44B602370A67B7D1E2042A1B8BN4G2J" TargetMode="External"/><Relationship Id="rId261" Type="http://schemas.openxmlformats.org/officeDocument/2006/relationships/hyperlink" Target="consultantplus://offline/ref=950BD5BDE2D8876863E683F837706BA98745BAA38159A661616FF021CE30AA94F3895B59D9C52C8269A3E75FE32B890BF357240966ABNDG2J" TargetMode="External"/><Relationship Id="rId14" Type="http://schemas.openxmlformats.org/officeDocument/2006/relationships/hyperlink" Target="consultantplus://offline/ref=950BD5BDE2D8876863E69DF5211C35A5804CE6AF8159AE33393CF6769160ACC1B3C95D0E9D8323883DF2A30AEB21DC44B602370A67B7D1E2042A1B8BN4G2J" TargetMode="External"/><Relationship Id="rId35" Type="http://schemas.openxmlformats.org/officeDocument/2006/relationships/hyperlink" Target="consultantplus://offline/ref=950BD5BDE2D8876863E69DF5211C35A5804CE6AF815AAA303832F6769160ACC1B3C95D0E9D8323883DF2A30AEB21DC44B602370A67B7D1E2042A1B8BN4G2J" TargetMode="External"/><Relationship Id="rId56" Type="http://schemas.openxmlformats.org/officeDocument/2006/relationships/hyperlink" Target="consultantplus://offline/ref=950BD5BDE2D8876863E683F837706BA9824EBEA78452A661616FF021CE30AA94E1890357DFC630883DECA10AECN2G8J" TargetMode="External"/><Relationship Id="rId77" Type="http://schemas.openxmlformats.org/officeDocument/2006/relationships/hyperlink" Target="consultantplus://offline/ref=950BD5BDE2D8876863E69DF5211C35A5804CE6AF815AAA303832F6769160ACC1B3C95D0E9D8323883DF2A30BE921DC44B602370A67B7D1E2042A1B8BN4G2J" TargetMode="External"/><Relationship Id="rId100" Type="http://schemas.openxmlformats.org/officeDocument/2006/relationships/hyperlink" Target="consultantplus://offline/ref=950BD5BDE2D8876863E69DF5211C35A5804CE6AF815AAB313C3DF6769160ACC1B3C95D0E9D8323883DF2A308EE21DC44B602370A67B7D1E2042A1B8BN4G2J" TargetMode="External"/><Relationship Id="rId282" Type="http://schemas.openxmlformats.org/officeDocument/2006/relationships/hyperlink" Target="consultantplus://offline/ref=950BD5BDE2D8876863E69DF5211C35A5804CE6AF8159A8333D3BF6769160ACC1B3C95D0E9D8323883DF2A50CEB21DC44B602370A67B7D1E2042A1B8BN4G2J" TargetMode="External"/><Relationship Id="rId317" Type="http://schemas.openxmlformats.org/officeDocument/2006/relationships/hyperlink" Target="consultantplus://offline/ref=950BD5BDE2D8876863E683F837706BA98745BAA38159A661616FF021CE30AA94F3895B5CD6C62A8269A3E75FE32B890BF357240966ABNDG2J" TargetMode="External"/><Relationship Id="rId338" Type="http://schemas.openxmlformats.org/officeDocument/2006/relationships/hyperlink" Target="consultantplus://offline/ref=3FC069DC5564BF422E9CDD556FDBDB65E0D85BC4482D789318633ED101B1590F5AF7CC92C477DC7289D0AA1EB705EF2102E4870D88CF595DlD3FN" TargetMode="External"/><Relationship Id="rId359" Type="http://schemas.openxmlformats.org/officeDocument/2006/relationships/hyperlink" Target="consultantplus://offline/ref=950BD5BDE2D8876863E683F837706BA98745BFA0855FA661616FF021CE30AA94F3895B5BDEC72E883BF9F75BAA7F8514F3493B0B78ABD0E0N1G8J" TargetMode="External"/><Relationship Id="rId8" Type="http://schemas.openxmlformats.org/officeDocument/2006/relationships/hyperlink" Target="consultantplus://offline/ref=950BD5BDE2D8876863E69DF5211C35A5804CE6AF815AAB313C3DF6769160ACC1B3C95D0E9D8323883DF2A30AEB21DC44B602370A67B7D1E2042A1B8BN4G2J" TargetMode="External"/><Relationship Id="rId98" Type="http://schemas.openxmlformats.org/officeDocument/2006/relationships/hyperlink" Target="consultantplus://offline/ref=950BD5BDE2D8876863E69DF5211C35A5804CE6AF815AAB313C3DF6769160ACC1B3C95D0E9D8323883DF2A30BE621DC44B602370A67B7D1E2042A1B8BN4G2J" TargetMode="External"/><Relationship Id="rId121" Type="http://schemas.openxmlformats.org/officeDocument/2006/relationships/hyperlink" Target="consultantplus://offline/ref=950BD5BDE2D8876863E69DF5211C35A5804CE6AF8159AB33383BF6769160ACC1B3C95D0E9D8323883DF2A308E721DC44B602370A67B7D1E2042A1B8BN4G2J" TargetMode="External"/><Relationship Id="rId142" Type="http://schemas.openxmlformats.org/officeDocument/2006/relationships/hyperlink" Target="consultantplus://offline/ref=950BD5BDE2D8876863E69DF5211C35A5804CE6AF8159A8313439F6769160ACC1B3C95D0E9D8323883DF2A308EC21DC44B602370A67B7D1E2042A1B8BN4G2J" TargetMode="External"/><Relationship Id="rId163" Type="http://schemas.openxmlformats.org/officeDocument/2006/relationships/hyperlink" Target="consultantplus://offline/ref=950BD5BDE2D8876863E683F837706BA98047B0AB8852A661616FF021CE30AA94F3895B5BDEC72E8839F9F75BAA7F8514F3493B0B78ABD0E0N1G8J" TargetMode="External"/><Relationship Id="rId184" Type="http://schemas.openxmlformats.org/officeDocument/2006/relationships/hyperlink" Target="consultantplus://offline/ref=950BD5BDE2D8876863E69DF5211C35A5804CE6AF8159A8313439F6769160ACC1B3C95D0E9D8323883DF2A308EA21DC44B602370A67B7D1E2042A1B8BN4G2J" TargetMode="External"/><Relationship Id="rId219" Type="http://schemas.openxmlformats.org/officeDocument/2006/relationships/hyperlink" Target="consultantplus://offline/ref=950BD5BDE2D8876863E69DF5211C35A5804CE6AF8159A9303533F6769160ACC1B3C95D0E9D8323883DF2A00EE821DC44B602370A67B7D1E2042A1B8BN4G2J" TargetMode="External"/><Relationship Id="rId370" Type="http://schemas.openxmlformats.org/officeDocument/2006/relationships/hyperlink" Target="consultantplus://offline/ref=950BD5BDE2D8876863E69DF5211C35A5804CE6AF8159AD303E33F6769160ACC1B3C95D0E9D8323883DF2A20DEC21DC44B602370A67B7D1E2042A1B8BN4G2J" TargetMode="External"/><Relationship Id="rId391" Type="http://schemas.openxmlformats.org/officeDocument/2006/relationships/hyperlink" Target="consultantplus://offline/ref=4ADC45599001C34A5C0E19898E4746ABB3C8B1143740D0F2DD435AEA593CF05FD9E6BC48BE2AD2CEE7BA0645F7BEF5C4B64A266AA3E8O0G0J" TargetMode="External"/><Relationship Id="rId405" Type="http://schemas.openxmlformats.org/officeDocument/2006/relationships/hyperlink" Target="consultantplus://offline/ref=4ADC45599001C34A5C0E0784982B18A7B4C1ED183740DEA288155CBD066CF60A99A6BA1EFC6DDDC4B3EB4519F9B4A08BF31F3569A2F4033E045BF97FO6GFJ" TargetMode="External"/><Relationship Id="rId230" Type="http://schemas.openxmlformats.org/officeDocument/2006/relationships/hyperlink" Target="consultantplus://offline/ref=950BD5BDE2D8876863E69DF5211C35A5804CE6AF8159AB33383BF6769160ACC1B3C95D0E9D8323883DF2A70AEF21DC44B602370A67B7D1E2042A1B8BN4G2J" TargetMode="External"/><Relationship Id="rId251" Type="http://schemas.openxmlformats.org/officeDocument/2006/relationships/hyperlink" Target="consultantplus://offline/ref=950BD5BDE2D8876863E683F837706BA98745BAA38159A661616FF021CE30AA94F3895B5BDEC42A8A3FF9F75BAA7F8514F3493B0B78ABD0E0N1G8J" TargetMode="External"/><Relationship Id="rId25" Type="http://schemas.openxmlformats.org/officeDocument/2006/relationships/hyperlink" Target="consultantplus://offline/ref=950BD5BDE2D8876863E69DF5211C35A5804CE6AF8159AB33383BF6769160ACC1B3C95D0E9D8323883DF2A30BEE21DC44B602370A67B7D1E2042A1B8BN4G2J" TargetMode="External"/><Relationship Id="rId46" Type="http://schemas.openxmlformats.org/officeDocument/2006/relationships/hyperlink" Target="consultantplus://offline/ref=950BD5BDE2D8876863E69DF5211C35A5804CE6AF815AA9343C38F6769160ACC1B3C95D0E9D8323883DF2A30DE621DC44B602370A67B7D1E2042A1B8BN4G2J" TargetMode="External"/><Relationship Id="rId67" Type="http://schemas.openxmlformats.org/officeDocument/2006/relationships/hyperlink" Target="consultantplus://offline/ref=950BD5BDE2D8876863E69DF5211C35A5804CE6AF8159A8313439F6769160ACC1B3C95D0E9D8323883DF2A30BED21DC44B602370A67B7D1E2042A1B8BN4G2J" TargetMode="External"/><Relationship Id="rId272" Type="http://schemas.openxmlformats.org/officeDocument/2006/relationships/hyperlink" Target="consultantplus://offline/ref=950BD5BDE2D8876863E69DF5211C35A5804CE6AF8159A93F3F32F6769160ACC1B3C95D0E9D8323883DF2A30AE721DC44B602370A67B7D1E2042A1B8BN4G2J" TargetMode="External"/><Relationship Id="rId293" Type="http://schemas.openxmlformats.org/officeDocument/2006/relationships/hyperlink" Target="consultantplus://offline/ref=950BD5BDE2D8876863E683F837706BA98745BAA38159A661616FF021CE30AA94F3895B59D9C72A8269A3E75FE32B890BF357240966ABNDG2J" TargetMode="External"/><Relationship Id="rId307" Type="http://schemas.openxmlformats.org/officeDocument/2006/relationships/hyperlink" Target="consultantplus://offline/ref=950BD5BDE2D8876863E69DF5211C35A5804CE6AF8159A8333D3BF6769160ACC1B3C95D0E9D8323883DF2A50DED21DC44B602370A67B7D1E2042A1B8BN4G2J" TargetMode="External"/><Relationship Id="rId328" Type="http://schemas.openxmlformats.org/officeDocument/2006/relationships/hyperlink" Target="consultantplus://offline/ref=950BD5BDE2D8876863E69DF5211C35A5804CE6AF8159A930383BF6769160ACC1B3C95D0E9D8323883DF2A108EB21DC44B602370A67B7D1E2042A1B8BN4G2J" TargetMode="External"/><Relationship Id="rId349" Type="http://schemas.openxmlformats.org/officeDocument/2006/relationships/hyperlink" Target="consultantplus://offline/ref=950BD5BDE2D8876863E69DF5211C35A5804CE6AF8159AA323D32F6769160ACC1B3C95D0E9D8323883DF2A709EE21DC44B602370A67B7D1E2042A1B8BN4G2J" TargetMode="External"/><Relationship Id="rId88" Type="http://schemas.openxmlformats.org/officeDocument/2006/relationships/hyperlink" Target="consultantplus://offline/ref=950BD5BDE2D8876863E69DF5211C35A5804CE6AF815AA5303D38F6769160ACC1B3C95D0E9D8323883DF2A30BE821DC44B602370A67B7D1E2042A1B8BN4G2J" TargetMode="External"/><Relationship Id="rId111" Type="http://schemas.openxmlformats.org/officeDocument/2006/relationships/hyperlink" Target="consultantplus://offline/ref=950BD5BDE2D8876863E69DF5211C35A5804CE6AF8159A8373E32F6769160ACC1B3C95D0E8F837B843CF3BD0BEE348A15F0N5G5J" TargetMode="External"/><Relationship Id="rId132" Type="http://schemas.openxmlformats.org/officeDocument/2006/relationships/hyperlink" Target="consultantplus://offline/ref=950BD5BDE2D8876863E69DF5211C35A5804CE6AF8159AF373F38F6769160ACC1B3C95D0E9D8323883DF2A30BE821DC44B602370A67B7D1E2042A1B8BN4G2J" TargetMode="External"/><Relationship Id="rId153" Type="http://schemas.openxmlformats.org/officeDocument/2006/relationships/hyperlink" Target="consultantplus://offline/ref=950BD5BDE2D8876863E69DF5211C35A5804CE6AF8159A9303533F6769160ACC1B3C95D0E9D8323883DF2A30EE821DC44B602370A67B7D1E2042A1B8BN4G2J" TargetMode="External"/><Relationship Id="rId174" Type="http://schemas.openxmlformats.org/officeDocument/2006/relationships/hyperlink" Target="consultantplus://offline/ref=950BD5BDE2D8876863E69DF5211C35A5804CE6AF8159AE353C3DF6769160ACC1B3C95D0E9D8323883DF2A308ED21DC44B602370A67B7D1E2042A1B8BN4G2J" TargetMode="External"/><Relationship Id="rId195" Type="http://schemas.openxmlformats.org/officeDocument/2006/relationships/hyperlink" Target="consultantplus://offline/ref=950BD5BDE2D8876863E69DF5211C35A5804CE6AF8159A8313439F6769160ACC1B3C95D0E9D8323883DF2A10AE721DC44B602370A67B7D1E2042A1B8BN4G2J" TargetMode="External"/><Relationship Id="rId209" Type="http://schemas.openxmlformats.org/officeDocument/2006/relationships/hyperlink" Target="consultantplus://offline/ref=950BD5BDE2D8876863E683F837706BA9804FBCAA855CA661616FF021CE30AA94F3895B5BDEC72A813BF9F75BAA7F8514F3493B0B78ABD0E0N1G8J" TargetMode="External"/><Relationship Id="rId360" Type="http://schemas.openxmlformats.org/officeDocument/2006/relationships/hyperlink" Target="consultantplus://offline/ref=950BD5BDE2D8876863E683F837706BA98745BAA38159A661616FF021CE30AA94F3895B58DFC42C8269A3E75FE32B890BF357240966ABNDG2J" TargetMode="External"/><Relationship Id="rId381" Type="http://schemas.openxmlformats.org/officeDocument/2006/relationships/hyperlink" Target="consultantplus://offline/ref=950BD5BDE2D8876863E683F837706BA98745BAA38159A661616FF021CE30AA94F3895B58DFC42C8269A3E75FE32B890BF357240966ABNDG2J" TargetMode="External"/><Relationship Id="rId416" Type="http://schemas.openxmlformats.org/officeDocument/2006/relationships/hyperlink" Target="consultantplus://offline/ref=4ADC45599001C34A5C0E0784982B18A7B4C1ED183740DDA282145CBD066CF60A99A6BA1EFC6DDDC4B3EB4211F8B4A08BF31F3569A2F4033E045BF97FO6GFJ" TargetMode="External"/><Relationship Id="rId220" Type="http://schemas.openxmlformats.org/officeDocument/2006/relationships/hyperlink" Target="consultantplus://offline/ref=950BD5BDE2D8876863E69DF5211C35A5804CE6AF8159A8313439F6769160ACC1B3C95D0E9D8323883DF2A308EA21DC44B602370A67B7D1E2042A1B8BN4G2J" TargetMode="External"/><Relationship Id="rId241" Type="http://schemas.openxmlformats.org/officeDocument/2006/relationships/hyperlink" Target="consultantplus://offline/ref=950BD5BDE2D8876863E69DF5211C35A5804CE6AF8159A8313439F6769160ACC1B3C95D0E9D8323883DF2A50CEC21DC44B602370A67B7D1E2042A1B8BN4G2J" TargetMode="External"/><Relationship Id="rId15" Type="http://schemas.openxmlformats.org/officeDocument/2006/relationships/hyperlink" Target="consultantplus://offline/ref=950BD5BDE2D8876863E69DF5211C35A5804CE6AF8159A9303533F6769160ACC1B3C95D0E9D8323883DF2A30AEB21DC44B602370A67B7D1E2042A1B8BN4G2J" TargetMode="External"/><Relationship Id="rId36" Type="http://schemas.openxmlformats.org/officeDocument/2006/relationships/hyperlink" Target="consultantplus://offline/ref=950BD5BDE2D8876863E69DF5211C35A5804CE6AF815AA5303D38F6769160ACC1B3C95D0E9D8323883DF2A30AEB21DC44B602370A67B7D1E2042A1B8BN4G2J" TargetMode="External"/><Relationship Id="rId57" Type="http://schemas.openxmlformats.org/officeDocument/2006/relationships/hyperlink" Target="consultantplus://offline/ref=950BD5BDE2D8876863E69DF5211C35A5804CE6AF815BAD343A32F6769160ACC1B3C95D0E8F837B843CF3BD0BEE348A15F0N5G5J" TargetMode="External"/><Relationship Id="rId262" Type="http://schemas.openxmlformats.org/officeDocument/2006/relationships/hyperlink" Target="consultantplus://offline/ref=950BD5BDE2D8876863E69DF5211C35A5804CE6AF8159A8333D3BF6769160ACC1B3C95D0E9D8323883DF2A50FE621DC44B602370A67B7D1E2042A1B8BN4G2J" TargetMode="External"/><Relationship Id="rId283" Type="http://schemas.openxmlformats.org/officeDocument/2006/relationships/hyperlink" Target="consultantplus://offline/ref=950BD5BDE2D8876863E69DF5211C35A5804CE6AF8159A8333D3BF6769160ACC1B3C95D0E9D8323883DF2A50CE821DC44B602370A67B7D1E2042A1B8BN4G2J" TargetMode="External"/><Relationship Id="rId318" Type="http://schemas.openxmlformats.org/officeDocument/2006/relationships/hyperlink" Target="consultantplus://offline/ref=950BD5BDE2D8876863E683F837706BA98745BAA38159A661616FF021CE30AA94F3895B59D9C72A8269A3E75FE32B890BF357240966ABNDG2J" TargetMode="External"/><Relationship Id="rId339" Type="http://schemas.openxmlformats.org/officeDocument/2006/relationships/hyperlink" Target="consultantplus://offline/ref=950BD5BDE2D8876863E69DF5211C35A5804CE6AF8159A930383BF6769160ACC1B3C95D0E9D8323883DF2A108E921DC44B602370A67B7D1E2042A1B8BN4G2J" TargetMode="External"/><Relationship Id="rId78" Type="http://schemas.openxmlformats.org/officeDocument/2006/relationships/hyperlink" Target="consultantplus://offline/ref=950BD5BDE2D8876863E69DF5211C35A5804CE6AF8159A8313439F6769160ACC1B3C95D0E9D8323883DF2A30BED21DC44B602370A67B7D1E2042A1B8BN4G2J" TargetMode="External"/><Relationship Id="rId99" Type="http://schemas.openxmlformats.org/officeDocument/2006/relationships/hyperlink" Target="consultantplus://offline/ref=950BD5BDE2D8876863E69DF5211C35A5804CE6AF8159AE33393CF6769160ACC1B3C95D0E9D8323883DF2A308EF21DC44B602370A67B7D1E2042A1B8BN4G2J" TargetMode="External"/><Relationship Id="rId101" Type="http://schemas.openxmlformats.org/officeDocument/2006/relationships/hyperlink" Target="consultantplus://offline/ref=950BD5BDE2D8876863E69DF5211C35A5804CE6AF815AAA303832F6769160ACC1B3C95D0E9D8323883DF2A308EC21DC44B602370A67B7D1E2042A1B8BN4G2J" TargetMode="External"/><Relationship Id="rId122" Type="http://schemas.openxmlformats.org/officeDocument/2006/relationships/hyperlink" Target="consultantplus://offline/ref=950BD5BDE2D8876863E69DF5211C35A5804CE6AF815AAB313C3DF6769160ACC1B3C95D0E9D8323883DF2A308EC21DC44B602370A67B7D1E2042A1B8BN4G2J" TargetMode="External"/><Relationship Id="rId143" Type="http://schemas.openxmlformats.org/officeDocument/2006/relationships/hyperlink" Target="consultantplus://offline/ref=950BD5BDE2D8876863E69DF5211C35A5804CE6AF8159AB33383BF6769160ACC1B3C95D0E9D8323883DF2A309EA21DC44B602370A67B7D1E2042A1B8BN4G2J" TargetMode="External"/><Relationship Id="rId164" Type="http://schemas.openxmlformats.org/officeDocument/2006/relationships/hyperlink" Target="consultantplus://offline/ref=950BD5BDE2D8876863E683F837706BA98042B9A5895AA661616FF021CE30AA94F3895B5BDEC72E883DF9F75BAA7F8514F3493B0B78ABD0E0N1G8J" TargetMode="External"/><Relationship Id="rId185" Type="http://schemas.openxmlformats.org/officeDocument/2006/relationships/hyperlink" Target="consultantplus://offline/ref=950BD5BDE2D8876863E683F837706BA9804FBCAA855CA661616FF021CE30AA94F3895B5BDEC72A813BF9F75BAA7F8514F3493B0B78ABD0E0N1G8J" TargetMode="External"/><Relationship Id="rId350" Type="http://schemas.openxmlformats.org/officeDocument/2006/relationships/hyperlink" Target="consultantplus://offline/ref=950BD5BDE2D8876863E683F837706BA98745BFA0855FA661616FF021CE30AA94F3895B5BDEC72E883BF9F75BAA7F8514F3493B0B78ABD0E0N1G8J" TargetMode="External"/><Relationship Id="rId371" Type="http://schemas.openxmlformats.org/officeDocument/2006/relationships/hyperlink" Target="consultantplus://offline/ref=950BD5BDE2D8876863E69DF5211C35A5804CE6AF8159AA323D32F6769160ACC1B3C95D0E9D8323883DF2A709EE21DC44B602370A67B7D1E2042A1B8BN4G2J" TargetMode="External"/><Relationship Id="rId406" Type="http://schemas.openxmlformats.org/officeDocument/2006/relationships/hyperlink" Target="consultantplus://offline/ref=4ADC45599001C34A5C0E19898E4746ABB3C8B1143740D0F2DD435AEA593CF05FD9E6BC48BE2AD2CEE7BA0645F7BEF5C4B64A266AA3E8O0G0J" TargetMode="External"/><Relationship Id="rId9" Type="http://schemas.openxmlformats.org/officeDocument/2006/relationships/hyperlink" Target="consultantplus://offline/ref=950BD5BDE2D8876863E69DF5211C35A5804CE6AF815AAA303832F6769160ACC1B3C95D0E9D8323883DF2A30AEB21DC44B602370A67B7D1E2042A1B8BN4G2J" TargetMode="External"/><Relationship Id="rId210" Type="http://schemas.openxmlformats.org/officeDocument/2006/relationships/hyperlink" Target="consultantplus://offline/ref=950BD5BDE2D8876863E683F837706BA9804FBCAA855CA661616FF021CE30AA94F3895B5BDEC72E893EF9F75BAA7F8514F3493B0B78ABD0E0N1G8J" TargetMode="External"/><Relationship Id="rId392" Type="http://schemas.openxmlformats.org/officeDocument/2006/relationships/hyperlink" Target="consultantplus://offline/ref=3FC069DC5564BF422E9CDD556FDBDB65E0D85BC4482D789318633ED101B1590F5AF7CC92C477DC7289D0AA1EB705EF2102E4870D88CF595DlD3FN" TargetMode="External"/><Relationship Id="rId26" Type="http://schemas.openxmlformats.org/officeDocument/2006/relationships/hyperlink" Target="consultantplus://offline/ref=950BD5BDE2D8876863E69DF5211C35A5804CE6AF8159AB313E38F6769160ACC1B3C95D0E9D8323883DF2A30BEF21DC44B602370A67B7D1E2042A1B8BN4G2J" TargetMode="External"/><Relationship Id="rId231" Type="http://schemas.openxmlformats.org/officeDocument/2006/relationships/hyperlink" Target="consultantplus://offline/ref=950BD5BDE2D8876863E69DF5211C35A5804CE6AF8159AE353C3DF6769160ACC1B3C95D0E9D8323883DF2A70DEF21DC44B602370A67B7D1E2042A1B8BN4G2J" TargetMode="External"/><Relationship Id="rId252" Type="http://schemas.openxmlformats.org/officeDocument/2006/relationships/hyperlink" Target="consultantplus://offline/ref=950BD5BDE2D8876863E683F837706BA98745BFA0855FA661616FF021CE30AA94F3895B5BDEC72E883BF9F75BAA7F8514F3493B0B78ABD0E0N1G8J" TargetMode="External"/><Relationship Id="rId273" Type="http://schemas.openxmlformats.org/officeDocument/2006/relationships/hyperlink" Target="consultantplus://offline/ref=950BD5BDE2D8876863E69DF5211C35A5804CE6AF815AAB373832F6769160ACC1B3C95D0E9D8323883DF2AB0EEC21DC44B602370A67B7D1E2042A1B8BN4G2J" TargetMode="External"/><Relationship Id="rId294" Type="http://schemas.openxmlformats.org/officeDocument/2006/relationships/hyperlink" Target="consultantplus://offline/ref=950BD5BDE2D8876863E683F837706BA98745BAA38159A661616FF021CE30AA94F3895B59D9C52C8269A3E75FE32B890BF357240966ABNDG2J" TargetMode="External"/><Relationship Id="rId308" Type="http://schemas.openxmlformats.org/officeDocument/2006/relationships/hyperlink" Target="consultantplus://offline/ref=950BD5BDE2D8876863E69DF5211C35A5804CE6AF8159A8333D3BF6769160ACC1B3C95D0E9D8323883DF2A50DEA21DC44B602370A67B7D1E2042A1B8BN4G2J" TargetMode="External"/><Relationship Id="rId329" Type="http://schemas.openxmlformats.org/officeDocument/2006/relationships/hyperlink" Target="consultantplus://offline/ref=950BD5BDE2D8876863E69DF5211C35A5804CE6AF8159A930383BF6769160ACC1B3C95D0E9D8323883DF2A108EB21DC44B602370A67B7D1E2042A1B8BN4G2J" TargetMode="External"/><Relationship Id="rId47" Type="http://schemas.openxmlformats.org/officeDocument/2006/relationships/hyperlink" Target="consultantplus://offline/ref=950BD5BDE2D8876863E69DF5211C35A5804CE6AF8159A8313439F6769160ACC1B3C95D0E9D8323883DF2A30BED21DC44B602370A67B7D1E2042A1B8BN4G2J" TargetMode="External"/><Relationship Id="rId68" Type="http://schemas.openxmlformats.org/officeDocument/2006/relationships/hyperlink" Target="consultantplus://offline/ref=950BD5BDE2D8876863E69DF5211C35A5804CE6AF8159AB33383BF6769160ACC1B3C95D0E9D8323883DF2A308EC21DC44B602370A67B7D1E2042A1B8BN4G2J" TargetMode="External"/><Relationship Id="rId89" Type="http://schemas.openxmlformats.org/officeDocument/2006/relationships/hyperlink" Target="consultantplus://offline/ref=950BD5BDE2D8876863E69DF5211C35A5804CE6AF815AA9343C38F6769160ACC1B3C95D0E9D8323883DF2A30DE621DC44B602370A67B7D1E2042A1B8BN4G2J" TargetMode="External"/><Relationship Id="rId112" Type="http://schemas.openxmlformats.org/officeDocument/2006/relationships/hyperlink" Target="consultantplus://offline/ref=950BD5BDE2D8876863E69DF5211C35A5804CE6AF8159AD333E38F6769160ACC1B3C95D0E9D8323883DF2A30FE621DC44B602370A67B7D1E2042A1B8BN4G2J" TargetMode="External"/><Relationship Id="rId133" Type="http://schemas.openxmlformats.org/officeDocument/2006/relationships/hyperlink" Target="consultantplus://offline/ref=950BD5BDE2D8876863E69DF5211C35A5804CE6AF8159A9303533F6769160ACC1B3C95D0E9D8323883DF2A309EE21DC44B602370A67B7D1E2042A1B8BN4G2J" TargetMode="External"/><Relationship Id="rId154" Type="http://schemas.openxmlformats.org/officeDocument/2006/relationships/hyperlink" Target="consultantplus://offline/ref=950BD5BDE2D8876863E69DF5211C35A5804CE6AF8159A8313439F6769160ACC1B3C95D0E9D8323883DF2A308EC21DC44B602370A67B7D1E2042A1B8BN4G2J" TargetMode="External"/><Relationship Id="rId175" Type="http://schemas.openxmlformats.org/officeDocument/2006/relationships/hyperlink" Target="consultantplus://offline/ref=950BD5BDE2D8876863E69DF5211C35A5804CE6AF8159A8313439F6769160ACC1B3C95D0E9D8323883DF2A308EA21DC44B602370A67B7D1E2042A1B8BN4G2J" TargetMode="External"/><Relationship Id="rId340" Type="http://schemas.openxmlformats.org/officeDocument/2006/relationships/hyperlink" Target="consultantplus://offline/ref=950BD5BDE2D8876863E69DF5211C35A5804CE6AF8159AA323D32F6769160ACC1B3C95D0E9D8323883DF2A709EE21DC44B602370A67B7D1E2042A1B8BN4G2J" TargetMode="External"/><Relationship Id="rId361" Type="http://schemas.openxmlformats.org/officeDocument/2006/relationships/hyperlink" Target="consultantplus://offline/ref=950BD5BDE2D8876863E69DF5211C35A5804CE6AF8159AD303E33F6769160ACC1B3C95D0E9D8323883DF2A209E921DC44B602370A67B7D1E2042A1B8BN4G2J" TargetMode="External"/><Relationship Id="rId196" Type="http://schemas.openxmlformats.org/officeDocument/2006/relationships/hyperlink" Target="consultantplus://offline/ref=950BD5BDE2D8876863E69DF5211C35A5804CE6AF8159AE353C3DF6769160ACC1B3C95D0E9D8323883DF2A20CEF21DC44B602370A67B7D1E2042A1B8BN4G2J" TargetMode="External"/><Relationship Id="rId200" Type="http://schemas.openxmlformats.org/officeDocument/2006/relationships/hyperlink" Target="consultantplus://offline/ref=950BD5BDE2D8876863E69DF5211C35A5804CE6AF8159AB33383BF6769160ACC1B3C95D0E9D8323883DF2A209E621DC44B602370A67B7D1E2042A1B8BN4G2J" TargetMode="External"/><Relationship Id="rId382" Type="http://schemas.openxmlformats.org/officeDocument/2006/relationships/hyperlink" Target="consultantplus://offline/ref=950BD5BDE2D8876863E69DF5211C35A5804CE6AF8159A9303533F6769160ACC1B3C95D0E9D8323883DF2A403E621DC44B602370A67B7D1E2042A1B8BN4G2J" TargetMode="External"/><Relationship Id="rId417" Type="http://schemas.openxmlformats.org/officeDocument/2006/relationships/fontTable" Target="fontTable.xml"/><Relationship Id="rId16" Type="http://schemas.openxmlformats.org/officeDocument/2006/relationships/hyperlink" Target="consultantplus://offline/ref=950BD5BDE2D8876863E69DF5211C35A5804CE6AF8159A930383BF6769160ACC1B3C95D0E9D8323883DF2A10BED21DC44B602370A67B7D1E2042A1B8BN4G2J" TargetMode="External"/><Relationship Id="rId221" Type="http://schemas.openxmlformats.org/officeDocument/2006/relationships/hyperlink" Target="consultantplus://offline/ref=950BD5BDE2D8876863E69DF5211C35A5804CE6AF8159A9303533F6769160ACC1B3C95D0E9D8323883DF2A003EF21DC44B602370A67B7D1E2042A1B8BN4G2J" TargetMode="External"/><Relationship Id="rId242" Type="http://schemas.openxmlformats.org/officeDocument/2006/relationships/hyperlink" Target="consultantplus://offline/ref=950BD5BDE2D8876863E69DF5211C35A5804CE6AF8159AF373F38F6769160ACC1B3C95D0E9D8323883DF2A60AEE21DC44B602370A67B7D1E2042A1B8BN4G2J" TargetMode="External"/><Relationship Id="rId263" Type="http://schemas.openxmlformats.org/officeDocument/2006/relationships/hyperlink" Target="consultantplus://offline/ref=950BD5BDE2D8876863E69DF5211C35A5804CE6AF8159AF373F38F6769160ACC1B3C95D0E9D8323883DF2A509EC21DC44B602370A67B7D1E2042A1B8BN4G2J" TargetMode="External"/><Relationship Id="rId284" Type="http://schemas.openxmlformats.org/officeDocument/2006/relationships/hyperlink" Target="consultantplus://offline/ref=950BD5BDE2D8876863E683F837706BA98745BAA38159A661616FF021CE30AA94F3895B5BDEC42D8038F9F75BAA7F8514F3493B0B78ABD0E0N1G8J" TargetMode="External"/><Relationship Id="rId319" Type="http://schemas.openxmlformats.org/officeDocument/2006/relationships/hyperlink" Target="consultantplus://offline/ref=950BD5BDE2D8876863E683F837706BA98745BAA38159A661616FF021CE30AA94F3895B59D9C52C8269A3E75FE32B890BF357240966ABNDG2J" TargetMode="External"/><Relationship Id="rId37" Type="http://schemas.openxmlformats.org/officeDocument/2006/relationships/hyperlink" Target="consultantplus://offline/ref=950BD5BDE2D8876863E69DF5211C35A5804CE6AF8159AD303E33F6769160ACC1B3C95D0E9D8323883DF2A30BEE21DC44B602370A67B7D1E2042A1B8BN4G2J" TargetMode="External"/><Relationship Id="rId58" Type="http://schemas.openxmlformats.org/officeDocument/2006/relationships/hyperlink" Target="consultantplus://offline/ref=950BD5BDE2D8876863E69DF5211C35A5804CE6AF8159A93F3C3AF6769160ACC1B3C95D0E9D8323883DF2A20EEB21DC44B602370A67B7D1E2042A1B8BN4G2J" TargetMode="External"/><Relationship Id="rId79" Type="http://schemas.openxmlformats.org/officeDocument/2006/relationships/hyperlink" Target="consultantplus://offline/ref=950BD5BDE2D8876863E69DF5211C35A5804CE6AF815AAA303832F6769160ACC1B3C95D0E9D8323883DF2A30BE721DC44B602370A67B7D1E2042A1B8BN4G2J" TargetMode="External"/><Relationship Id="rId102" Type="http://schemas.openxmlformats.org/officeDocument/2006/relationships/hyperlink" Target="consultantplus://offline/ref=950BD5BDE2D8876863E69DF5211C35A5804CE6AF8159AA323C3FF6769160ACC1B3C95D0E9D8323883DF2A30BEA21DC44B602370A67B7D1E2042A1B8BN4G2J" TargetMode="External"/><Relationship Id="rId123" Type="http://schemas.openxmlformats.org/officeDocument/2006/relationships/hyperlink" Target="consultantplus://offline/ref=950BD5BDE2D8876863E683F837706BA98745BCA68852A661616FF021CE30AA94F3895B5BDEC72C8E3FF9F75BAA7F8514F3493B0B78ABD0E0N1G8J" TargetMode="External"/><Relationship Id="rId144" Type="http://schemas.openxmlformats.org/officeDocument/2006/relationships/hyperlink" Target="consultantplus://offline/ref=950BD5BDE2D8876863E69DF5211C35A5804CE6AF8159A8313439F6769160ACC1B3C95D0E9D8323883DF2A308EC21DC44B602370A67B7D1E2042A1B8BN4G2J" TargetMode="External"/><Relationship Id="rId330" Type="http://schemas.openxmlformats.org/officeDocument/2006/relationships/hyperlink" Target="consultantplus://offline/ref=950BD5BDE2D8876863E69DF5211C35A5804CE6AF8159A930383BF6769160ACC1B3C95D0E9D8323883DF2A108EB21DC44B602370A67B7D1E2042A1B8BN4G2J" TargetMode="External"/><Relationship Id="rId90" Type="http://schemas.openxmlformats.org/officeDocument/2006/relationships/hyperlink" Target="consultantplus://offline/ref=950BD5BDE2D8876863E69DF5211C35A5804CE6AF8159A8313439F6769160ACC1B3C95D0E9D8323883DF2A30BED21DC44B602370A67B7D1E2042A1B8BN4G2J" TargetMode="External"/><Relationship Id="rId165" Type="http://schemas.openxmlformats.org/officeDocument/2006/relationships/hyperlink" Target="consultantplus://offline/ref=950BD5BDE2D8876863E683F837706BA98045B9A08259A661616FF021CE30AA94F3895B5BDEC72E8839F9F75BAA7F8514F3493B0B78ABD0E0N1G8J" TargetMode="External"/><Relationship Id="rId186" Type="http://schemas.openxmlformats.org/officeDocument/2006/relationships/hyperlink" Target="consultantplus://offline/ref=950BD5BDE2D8876863E683F837706BA9804FBCAA855CA661616FF021CE30AA94F3895B5BDEC72E893EF9F75BAA7F8514F3493B0B78ABD0E0N1G8J" TargetMode="External"/><Relationship Id="rId351" Type="http://schemas.openxmlformats.org/officeDocument/2006/relationships/hyperlink" Target="consultantplus://offline/ref=950BD5BDE2D8876863E69DF5211C35A5804CE6AF815AAB373832F6769160ACC1B3C95D0E9D8323883DF3AB03EC21DC44B602370A67B7D1E2042A1B8BN4G2J" TargetMode="External"/><Relationship Id="rId372" Type="http://schemas.openxmlformats.org/officeDocument/2006/relationships/hyperlink" Target="consultantplus://offline/ref=950BD5BDE2D8876863E69DF5211C35A5804CE6AF8159AA323D32F6769160ACC1B3C95D0E8F837B843CF3BD0BEE348A15F0N5G5J" TargetMode="External"/><Relationship Id="rId393" Type="http://schemas.openxmlformats.org/officeDocument/2006/relationships/hyperlink" Target="consultantplus://offline/ref=4ADC45599001C34A5C0E0784982B18A7B4C1ED183740DFA384175CBD066CF60A99A6BA1EFC6DDDC4B3EB4013F9B4A08BF31F3569A2F4033E045BF97FO6GFJ" TargetMode="External"/><Relationship Id="rId407" Type="http://schemas.openxmlformats.org/officeDocument/2006/relationships/hyperlink" Target="consultantplus://offline/ref=4ADC45599001C34A5C0E0784982B18A7B4C1ED183740DCA1811E5CBD066CF60A99A6BA1EFC6DDDC4B3EB4613FAB4A08BF31F3569A2F4033E045BF97FO6GFJ" TargetMode="External"/><Relationship Id="rId211" Type="http://schemas.openxmlformats.org/officeDocument/2006/relationships/hyperlink" Target="consultantplus://offline/ref=950BD5BDE2D8876863E69DF5211C35A5804CE6AF8159AE33393CF6769160ACC1B3C95D0E9D8323883DF2A00BE821DC44B602370A67B7D1E2042A1B8BN4G2J" TargetMode="External"/><Relationship Id="rId232" Type="http://schemas.openxmlformats.org/officeDocument/2006/relationships/hyperlink" Target="consultantplus://offline/ref=950BD5BDE2D8876863E69DF5211C35A5804CE6AF8159A8313439F6769160ACC1B3C95D0E9D8323883DF2A308EA21DC44B602370A67B7D1E2042A1B8BN4G2J" TargetMode="External"/><Relationship Id="rId253" Type="http://schemas.openxmlformats.org/officeDocument/2006/relationships/hyperlink" Target="consultantplus://offline/ref=950BD5BDE2D8876863E69DF5211C35A5804CE6AF8159A930383BF6769160ACC1B3C95D0E9D8323883DF2A10BEB21DC44B602370A67B7D1E2042A1B8BN4G2J" TargetMode="External"/><Relationship Id="rId274" Type="http://schemas.openxmlformats.org/officeDocument/2006/relationships/hyperlink" Target="consultantplus://offline/ref=950BD5BDE2D8876863E69DF5211C35A5804CE6AF8159AF373F38F6769160ACC1B3C95D0E9D8323883DF2A509E821DC44B602370A67B7D1E2042A1B8BN4G2J" TargetMode="External"/><Relationship Id="rId295" Type="http://schemas.openxmlformats.org/officeDocument/2006/relationships/hyperlink" Target="consultantplus://offline/ref=950BD5BDE2D8876863E69DF5211C35A5804CE6AF8159A8333D3BF6769160ACC1B3C95D0E9D8323883DF2A50CE621DC44B602370A67B7D1E2042A1B8BN4G2J" TargetMode="External"/><Relationship Id="rId309" Type="http://schemas.openxmlformats.org/officeDocument/2006/relationships/hyperlink" Target="consultantplus://offline/ref=950BD5BDE2D8876863E69DF5211C35A5804CE6AF8159A8333D3BF6769160ACC1B3C95D0E9D8323883DF2A50DEB21DC44B602370A67B7D1E2042A1B8BN4G2J" TargetMode="External"/><Relationship Id="rId27" Type="http://schemas.openxmlformats.org/officeDocument/2006/relationships/hyperlink" Target="consultantplus://offline/ref=950BD5BDE2D8876863E69DF5211C35A5804CE6AF815AAB313C3DF6769160ACC1B3C95D0E9D8323883DF2A30BEE21DC44B602370A67B7D1E2042A1B8BN4G2J" TargetMode="External"/><Relationship Id="rId48" Type="http://schemas.openxmlformats.org/officeDocument/2006/relationships/hyperlink" Target="consultantplus://offline/ref=950BD5BDE2D8876863E69DF5211C35A5804CE6AF8159AB33383BF6769160ACC1B3C95D0E9D8323883DF2A30BEB21DC44B602370A67B7D1E2042A1B8BN4G2J" TargetMode="External"/><Relationship Id="rId69" Type="http://schemas.openxmlformats.org/officeDocument/2006/relationships/hyperlink" Target="consultantplus://offline/ref=950BD5BDE2D8876863E683F837706BA98745BCA68852A661616FF021CE30AA94F3895B5BDEC72F813BF9F75BAA7F8514F3493B0B78ABD0E0N1G8J" TargetMode="External"/><Relationship Id="rId113" Type="http://schemas.openxmlformats.org/officeDocument/2006/relationships/hyperlink" Target="consultantplus://offline/ref=950BD5BDE2D8876863E69DF5211C35A5804CE6AF8159A9303533F6769160ACC1B3C95D0E9D8323883DF2A308ED21DC44B602370A67B7D1E2042A1B8BN4G2J" TargetMode="External"/><Relationship Id="rId134" Type="http://schemas.openxmlformats.org/officeDocument/2006/relationships/hyperlink" Target="consultantplus://offline/ref=950BD5BDE2D8876863E69DF5211C35A5804CE6AF8159A9303533F6769160ACC1B3C95D0E9D8323883DF2A309EC21DC44B602370A67B7D1E2042A1B8BN4G2J" TargetMode="External"/><Relationship Id="rId320" Type="http://schemas.openxmlformats.org/officeDocument/2006/relationships/hyperlink" Target="consultantplus://offline/ref=950BD5BDE2D8876863E69DF5211C35A5804CE6AF8159A8333D3BF6769160ACC1B3C95D0E9D8323883DF2A50DE921DC44B602370A67B7D1E2042A1B8BN4G2J" TargetMode="External"/><Relationship Id="rId80" Type="http://schemas.openxmlformats.org/officeDocument/2006/relationships/hyperlink" Target="consultantplus://offline/ref=950BD5BDE2D8876863E69DF5211C35A5804CE6AF815AAA303832F6769160ACC1B3C95D0E9D8323883DF2A308EE21DC44B602370A67B7D1E2042A1B8BN4G2J" TargetMode="External"/><Relationship Id="rId155" Type="http://schemas.openxmlformats.org/officeDocument/2006/relationships/hyperlink" Target="consultantplus://offline/ref=950BD5BDE2D8876863E69DF5211C35A5804CE6AF8159A8313439F6769160ACC1B3C95D0E9D8323883DF2A308EC21DC44B602370A67B7D1E2042A1B8BN4G2J" TargetMode="External"/><Relationship Id="rId176" Type="http://schemas.openxmlformats.org/officeDocument/2006/relationships/hyperlink" Target="consultantplus://offline/ref=950BD5BDE2D8876863E69DF5211C35A5804CE6AF8159AF373F38F6769160ACC1B3C95D0E9D8323883DF2A309EE21DC44B602370A67B7D1E2042A1B8BN4G2J" TargetMode="External"/><Relationship Id="rId197" Type="http://schemas.openxmlformats.org/officeDocument/2006/relationships/hyperlink" Target="consultantplus://offline/ref=950BD5BDE2D8876863E69DF5211C35A5804CE6AF8159A8313439F6769160ACC1B3C95D0E9D8323883DF2A308EA21DC44B602370A67B7D1E2042A1B8BN4G2J" TargetMode="External"/><Relationship Id="rId341" Type="http://schemas.openxmlformats.org/officeDocument/2006/relationships/hyperlink" Target="consultantplus://offline/ref=950BD5BDE2D8876863E683F837706BA98745BFA0855FA661616FF021CE30AA94F3895B5BDEC72E883BF9F75BAA7F8514F3493B0B78ABD0E0N1G8J" TargetMode="External"/><Relationship Id="rId362" Type="http://schemas.openxmlformats.org/officeDocument/2006/relationships/hyperlink" Target="consultantplus://offline/ref=950BD5BDE2D8876863E69DF5211C35A5804CE6AF8159AD303E33F6769160ACC1B3C95D0E9D8323883DF2A20CEE21DC44B602370A67B7D1E2042A1B8BN4G2J" TargetMode="External"/><Relationship Id="rId383" Type="http://schemas.openxmlformats.org/officeDocument/2006/relationships/hyperlink" Target="consultantplus://offline/ref=950BD5BDE2D8876863E69DF5211C35A5804CE6AF8159A930383BF6769160ACC1B3C95D0E9D8323883DF2A109EC21DC44B602370A67B7D1E2042A1B8BN4G2J" TargetMode="External"/><Relationship Id="rId418" Type="http://schemas.openxmlformats.org/officeDocument/2006/relationships/theme" Target="theme/theme1.xml"/><Relationship Id="rId201" Type="http://schemas.openxmlformats.org/officeDocument/2006/relationships/hyperlink" Target="consultantplus://offline/ref=950BD5BDE2D8876863E69DF5211C35A5804CE6AF8159AF373F38F6769160ACC1B3C95D0E9D8323883DF2A00BED21DC44B602370A67B7D1E2042A1B8BN4G2J" TargetMode="External"/><Relationship Id="rId222" Type="http://schemas.openxmlformats.org/officeDocument/2006/relationships/hyperlink" Target="consultantplus://offline/ref=950BD5BDE2D8876863E69DF5211C35A5804CE6AF8159A8313439F6769160ACC1B3C95D0E9D8323883DF2A308EA21DC44B602370A67B7D1E2042A1B8BN4G2J" TargetMode="External"/><Relationship Id="rId243" Type="http://schemas.openxmlformats.org/officeDocument/2006/relationships/hyperlink" Target="consultantplus://offline/ref=950BD5BDE2D8876863E69DF5211C35A5804CE6AF8159A8313439F6769160ACC1B3C95D0E9D8323883DF2A308EA21DC44B602370A67B7D1E2042A1B8BN4G2J" TargetMode="External"/><Relationship Id="rId264" Type="http://schemas.openxmlformats.org/officeDocument/2006/relationships/hyperlink" Target="consultantplus://offline/ref=950BD5BDE2D8876863E683F837706BA98745BAA38159A661616FF021CE30AA94F3895B5CD6C62A8269A3E75FE32B890BF357240966ABNDG2J" TargetMode="External"/><Relationship Id="rId285" Type="http://schemas.openxmlformats.org/officeDocument/2006/relationships/hyperlink" Target="consultantplus://offline/ref=950BD5BDE2D8876863E683F837706BA98745BAA38159A661616FF021CE30AA94F3895B5BDEC42A8A3CF9F75BAA7F8514F3493B0B78ABD0E0N1G8J" TargetMode="External"/><Relationship Id="rId17" Type="http://schemas.openxmlformats.org/officeDocument/2006/relationships/hyperlink" Target="consultantplus://offline/ref=950BD5BDE2D8876863E69DF5211C35A5804CE6AF8159A8333D3BF6769160ACC1B3C95D0E9D8323883DF2A50FED21DC44B602370A67B7D1E2042A1B8BN4G2J" TargetMode="External"/><Relationship Id="rId38" Type="http://schemas.openxmlformats.org/officeDocument/2006/relationships/hyperlink" Target="consultantplus://offline/ref=950BD5BDE2D8876863E69DF5211C35A5804CE6AF8159AF373F38F6769160ACC1B3C95D0E9D8323883DF2A30BEF21DC44B602370A67B7D1E2042A1B8BN4G2J" TargetMode="External"/><Relationship Id="rId59" Type="http://schemas.openxmlformats.org/officeDocument/2006/relationships/hyperlink" Target="consultantplus://offline/ref=950BD5BDE2D8876863E69DF5211C35A5804CE6AF815AA5303D38F6769160ACC1B3C95D0E9D8323883DF2A30BEA21DC44B602370A67B7D1E2042A1B8BN4G2J" TargetMode="External"/><Relationship Id="rId103" Type="http://schemas.openxmlformats.org/officeDocument/2006/relationships/hyperlink" Target="consultantplus://offline/ref=950BD5BDE2D8876863E69DF5211C35A5804CE6AF8159AA323C38F6769160ACC1B3C95D0E9D8323883DF2A202ED21DC44B602370A67B7D1E2042A1B8BN4G2J" TargetMode="External"/><Relationship Id="rId124" Type="http://schemas.openxmlformats.org/officeDocument/2006/relationships/hyperlink" Target="consultantplus://offline/ref=950BD5BDE2D8876863E69DF5211C35A5804CE6AF8159AE33393CF6769160ACC1B3C95D0E9D8323883DF2A308E821DC44B602370A67B7D1E2042A1B8BN4G2J" TargetMode="External"/><Relationship Id="rId310" Type="http://schemas.openxmlformats.org/officeDocument/2006/relationships/hyperlink" Target="consultantplus://offline/ref=950BD5BDE2D8876863E683F837706BA98745BAA38159A661616FF021CE30AA94F3895B5BDEC42D8038F9F75BAA7F8514F3493B0B78ABD0E0N1G8J" TargetMode="External"/><Relationship Id="rId70" Type="http://schemas.openxmlformats.org/officeDocument/2006/relationships/hyperlink" Target="consultantplus://offline/ref=950BD5BDE2D8876863E69DF5211C35A5804CE6AF8159AE33393CF6769160ACC1B3C95D0E9D8323883DF2A30BE821DC44B602370A67B7D1E2042A1B8BN4G2J" TargetMode="External"/><Relationship Id="rId91" Type="http://schemas.openxmlformats.org/officeDocument/2006/relationships/hyperlink" Target="consultantplus://offline/ref=950BD5BDE2D8876863E69DF5211C35A5804CE6AF815AA9343C38F6769160ACC1B3C95D0E9D8323883DF2A30DE621DC44B602370A67B7D1E2042A1B8BN4G2J" TargetMode="External"/><Relationship Id="rId145" Type="http://schemas.openxmlformats.org/officeDocument/2006/relationships/hyperlink" Target="consultantplus://offline/ref=950BD5BDE2D8876863E69DF5211C35A5804CE6AF8159A8313439F6769160ACC1B3C95D0E9D8323883DF2A308EC21DC44B602370A67B7D1E2042A1B8BN4G2J" TargetMode="External"/><Relationship Id="rId166" Type="http://schemas.openxmlformats.org/officeDocument/2006/relationships/hyperlink" Target="consultantplus://offline/ref=950BD5BDE2D8876863E69DF5211C35A5804CE6AF8159AD303E33F6769160ACC1B3C95D0E9D8323883DF2A30CE721DC44B602370A67B7D1E2042A1B8BN4G2J" TargetMode="External"/><Relationship Id="rId187" Type="http://schemas.openxmlformats.org/officeDocument/2006/relationships/hyperlink" Target="consultantplus://offline/ref=950BD5BDE2D8876863E69DF5211C35A5804CE6AF8159AE33393CF6769160ACC1B3C95D0E9D8323883DF2A302E921DC44B602370A67B7D1E2042A1B8BN4G2J" TargetMode="External"/><Relationship Id="rId331" Type="http://schemas.openxmlformats.org/officeDocument/2006/relationships/hyperlink" Target="consultantplus://offline/ref=950BD5BDE2D8876863E683F837706BA98745BAA0845AA661616FF021CE30AA94E1890357DFC630883DECA10AECN2G8J" TargetMode="External"/><Relationship Id="rId352" Type="http://schemas.openxmlformats.org/officeDocument/2006/relationships/hyperlink" Target="consultantplus://offline/ref=950BD5BDE2D8876863E69DF5211C35A5804CE6AF8159AD303E33F6769160ACC1B3C95D0E9D8323883DF2A209E921DC44B602370A67B7D1E2042A1B8BN4G2J" TargetMode="External"/><Relationship Id="rId373" Type="http://schemas.openxmlformats.org/officeDocument/2006/relationships/hyperlink" Target="consultantplus://offline/ref=950BD5BDE2D8876863E69DF5211C35A5804CE6AF8159AD303E33F6769160ACC1B3C95D0E9D8323883DF2A20DED21DC44B602370A67B7D1E2042A1B8BN4G2J" TargetMode="External"/><Relationship Id="rId394" Type="http://schemas.openxmlformats.org/officeDocument/2006/relationships/hyperlink" Target="consultantplus://offline/ref=4ADC45599001C34A5C0E0784982B18A7B4C1ED183740DCA1811E5CBD066CF60A99A6BA1EFC6DDDC4B3EB4613FAB4A08BF31F3569A2F4033E045BF97FO6GFJ" TargetMode="External"/><Relationship Id="rId408" Type="http://schemas.openxmlformats.org/officeDocument/2006/relationships/hyperlink" Target="consultantplus://offline/ref=4ADC45599001C34A5C0E0784982B18A7B4C1ED183740DCA1811E5CBD066CF60A99A6BA1EFC6DDDC4B3EB4616F3B4A08BF31F3569A2F4033E045BF97FO6GFJ" TargetMode="External"/><Relationship Id="rId1" Type="http://schemas.openxmlformats.org/officeDocument/2006/relationships/numbering" Target="numbering.xml"/><Relationship Id="rId212" Type="http://schemas.openxmlformats.org/officeDocument/2006/relationships/hyperlink" Target="consultantplus://offline/ref=950BD5BDE2D8876863E69DF5211C35A5804CE6AF8159A8313439F6769160ACC1B3C95D0E9D8323883DF2A60BE621DC44B602370A67B7D1E2042A1B8BN4G2J" TargetMode="External"/><Relationship Id="rId233" Type="http://schemas.openxmlformats.org/officeDocument/2006/relationships/hyperlink" Target="consultantplus://offline/ref=950BD5BDE2D8876863E69DF5211C35A5804CE6AF8159A9303533F6769160ACC1B3C95D0E9D8323883DF2A50BE921DC44B602370A67B7D1E2042A1B8BN4G2J" TargetMode="External"/><Relationship Id="rId254" Type="http://schemas.openxmlformats.org/officeDocument/2006/relationships/hyperlink" Target="consultantplus://offline/ref=950BD5BDE2D8876863E69DF5211C35A5804CE6AF8159A8333D3BF6769160ACC1B3C95D0E9D8323883DF2A50FEB21DC44B602370A67B7D1E2042A1B8BN4G2J" TargetMode="External"/><Relationship Id="rId28" Type="http://schemas.openxmlformats.org/officeDocument/2006/relationships/hyperlink" Target="consultantplus://offline/ref=950BD5BDE2D8876863E69DF5211C35A5804CE6AF8159AE353C3DF6769160ACC1B3C95D0E9D8323883DF2A30BEE21DC44B602370A67B7D1E2042A1B8BN4G2J" TargetMode="External"/><Relationship Id="rId49" Type="http://schemas.openxmlformats.org/officeDocument/2006/relationships/hyperlink" Target="consultantplus://offline/ref=950BD5BDE2D8876863E683F837706BA98747BDA4835EA661616FF021CE30AA94E1890357DFC630883DECA10AECN2G8J" TargetMode="External"/><Relationship Id="rId114" Type="http://schemas.openxmlformats.org/officeDocument/2006/relationships/hyperlink" Target="consultantplus://offline/ref=950BD5BDE2D8876863E683F837706BA98745BCA68852A661616FF021CE30AA94F3895B5BDEC72E883CF9F75BAA7F8514F3493B0B78ABD0E0N1G8J" TargetMode="External"/><Relationship Id="rId275" Type="http://schemas.openxmlformats.org/officeDocument/2006/relationships/hyperlink" Target="consultantplus://offline/ref=950BD5BDE2D8876863E69DF5211C35A5804CE6AF8159A930383BF6769160ACC1B3C95D0E9D8323883DF2A10BE921DC44B602370A67B7D1E2042A1B8BN4G2J" TargetMode="External"/><Relationship Id="rId296" Type="http://schemas.openxmlformats.org/officeDocument/2006/relationships/hyperlink" Target="consultantplus://offline/ref=950BD5BDE2D8876863E69DF5211C35A5804CE6AF8159A8333D3BF6769160ACC1B3C95D0E9D8323883DF2A50DEF21DC44B602370A67B7D1E2042A1B8BN4G2J" TargetMode="External"/><Relationship Id="rId300" Type="http://schemas.openxmlformats.org/officeDocument/2006/relationships/hyperlink" Target="consultantplus://offline/ref=950BD5BDE2D8876863E69DF5211C35A5804CE6AF815AAB373832F6769160ACC1B3C95D0E9D8323883DF3A302E621DC44B602370A67B7D1E2042A1B8BN4G2J" TargetMode="External"/><Relationship Id="rId60" Type="http://schemas.openxmlformats.org/officeDocument/2006/relationships/hyperlink" Target="consultantplus://offline/ref=950BD5BDE2D8876863E69DF5211C35A5804CE6AF815AA9343C38F6769160ACC1B3C95D0E9D8323883DF2A30DE621DC44B602370A67B7D1E2042A1B8BN4G2J" TargetMode="External"/><Relationship Id="rId81" Type="http://schemas.openxmlformats.org/officeDocument/2006/relationships/hyperlink" Target="consultantplus://offline/ref=950BD5BDE2D8876863E683F837706BA98746B8AB8559A661616FF021CE30AA94F3895B5BDEC72E8D3BF9F75BAA7F8514F3493B0B78ABD0E0N1G8J" TargetMode="External"/><Relationship Id="rId135" Type="http://schemas.openxmlformats.org/officeDocument/2006/relationships/hyperlink" Target="consultantplus://offline/ref=950BD5BDE2D8876863E69DF5211C35A5804CE6AF8159AF353B3EF6769160ACC1B3C95D0E9D8323883DF3A202EF21DC44B602370A67B7D1E2042A1B8BN4G2J" TargetMode="External"/><Relationship Id="rId156" Type="http://schemas.openxmlformats.org/officeDocument/2006/relationships/hyperlink" Target="consultantplus://offline/ref=950BD5BDE2D8876863E69DF5211C35A5804CE6AF8159A8313439F6769160ACC1B3C95D0E9D8323883DF2A308EC21DC44B602370A67B7D1E2042A1B8BN4G2J" TargetMode="External"/><Relationship Id="rId177" Type="http://schemas.openxmlformats.org/officeDocument/2006/relationships/hyperlink" Target="consultantplus://offline/ref=950BD5BDE2D8876863E69DF5211C35A5804CE6AF8159A8313439F6769160ACC1B3C95D0E9D8323883DF2A308EA21DC44B602370A67B7D1E2042A1B8BN4G2J" TargetMode="External"/><Relationship Id="rId198" Type="http://schemas.openxmlformats.org/officeDocument/2006/relationships/hyperlink" Target="consultantplus://offline/ref=950BD5BDE2D8876863E69DF5211C35A5804CE6AF8159AF373F38F6769160ACC1B3C95D0E9D8323883DF2A00BED21DC44B602370A67B7D1E2042A1B8BN4G2J" TargetMode="External"/><Relationship Id="rId321" Type="http://schemas.openxmlformats.org/officeDocument/2006/relationships/hyperlink" Target="consultantplus://offline/ref=950BD5BDE2D8876863E69DF5211C35A5804CE6AF8159A8333D3BF6769160ACC1B3C95D0E9D8323883DF2A502EE21DC44B602370A67B7D1E2042A1B8BN4G2J" TargetMode="External"/><Relationship Id="rId342" Type="http://schemas.openxmlformats.org/officeDocument/2006/relationships/hyperlink" Target="consultantplus://offline/ref=950BD5BDE2D8876863E69DF5211C35A5804CE6AF8159A930383BF6769160ACC1B3C95D0E9D8323883DF2A108E621DC44B602370A67B7D1E2042A1B8BN4G2J" TargetMode="External"/><Relationship Id="rId363" Type="http://schemas.openxmlformats.org/officeDocument/2006/relationships/hyperlink" Target="consultantplus://offline/ref=950BD5BDE2D8876863E69DF5211C35A5804CE6AF815AAB373832F6769160ACC1B3C95D0E9D8323883DF0A303ED21DC44B602370A67B7D1E2042A1B8BN4G2J" TargetMode="External"/><Relationship Id="rId384" Type="http://schemas.openxmlformats.org/officeDocument/2006/relationships/hyperlink" Target="consultantplus://offline/ref=950BD5BDE2D8876863E69DF5211C35A5804CE6AF8159AA323D32F6769160ACC1B3C95D0E9D8323883DF2A709EE21DC44B602370A67B7D1E2042A1B8BN4G2J" TargetMode="External"/><Relationship Id="rId419" Type="http://schemas.microsoft.com/office/2007/relationships/stylesWithEffects" Target="stylesWithEffects.xml"/><Relationship Id="rId202" Type="http://schemas.openxmlformats.org/officeDocument/2006/relationships/hyperlink" Target="consultantplus://offline/ref=950BD5BDE2D8876863E69DF5211C35A5804CE6AF8159AB33383BF6769160ACC1B3C95D0E9D8323883DF2A108E821DC44B602370A67B7D1E2042A1B8BN4G2J" TargetMode="External"/><Relationship Id="rId223" Type="http://schemas.openxmlformats.org/officeDocument/2006/relationships/hyperlink" Target="consultantplus://offline/ref=950BD5BDE2D8876863E69DF5211C35A5804CE6AF8159A9303533F6769160ACC1B3C95D0E9D8323883DF2A709E821DC44B602370A67B7D1E2042A1B8BN4G2J" TargetMode="External"/><Relationship Id="rId244" Type="http://schemas.openxmlformats.org/officeDocument/2006/relationships/hyperlink" Target="consultantplus://offline/ref=950BD5BDE2D8876863E69DF5211C35A5804CE6AF8159AB33383BF6769160ACC1B3C95D0E9D8323883DF2A609E921DC44B602370A67B7D1E2042A1B8BN4G2J" TargetMode="External"/><Relationship Id="rId18" Type="http://schemas.openxmlformats.org/officeDocument/2006/relationships/hyperlink" Target="consultantplus://offline/ref=950BD5BDE2D8876863E69DF5211C35A5804CE6AF8159A8313439F6769160ACC1B3C95D0E9D8323883DF2A30AEB21DC44B602370A67B7D1E2042A1B8BN4G2J" TargetMode="External"/><Relationship Id="rId39" Type="http://schemas.openxmlformats.org/officeDocument/2006/relationships/hyperlink" Target="consultantplus://offline/ref=950BD5BDE2D8876863E69DF5211C35A5804CE6AF8159AE353C3DF6769160ACC1B3C95D0E9D8323883DF2A30BEC21DC44B602370A67B7D1E2042A1B8BN4G2J" TargetMode="External"/><Relationship Id="rId265" Type="http://schemas.openxmlformats.org/officeDocument/2006/relationships/hyperlink" Target="consultantplus://offline/ref=950BD5BDE2D8876863E683F837706BA98745BAA38159A661616FF021CE30AA94F3895B5CD6C62A8269A3E75FE32B890BF357240966ABNDG2J" TargetMode="External"/><Relationship Id="rId286" Type="http://schemas.openxmlformats.org/officeDocument/2006/relationships/hyperlink" Target="consultantplus://offline/ref=950BD5BDE2D8876863E683F837706BA98745BFA0855FA661616FF021CE30AA94F3895B5BDEC72E883BF9F75BAA7F8514F3493B0B78ABD0E0N1G8J" TargetMode="External"/><Relationship Id="rId50" Type="http://schemas.openxmlformats.org/officeDocument/2006/relationships/hyperlink" Target="consultantplus://offline/ref=950BD5BDE2D8876863E683F837706BA98241B8A58058A661616FF021CE30AA94E1890357DFC630883DECA10AECN2G8J" TargetMode="External"/><Relationship Id="rId104" Type="http://schemas.openxmlformats.org/officeDocument/2006/relationships/hyperlink" Target="consultantplus://offline/ref=950BD5BDE2D8876863E69DF5211C35A5804CE6AF815AAB373832F6769160ACC1B3C95D0E9D8323883DF2A308E621DC44B602370A67B7D1E2042A1B8BN4G2J" TargetMode="External"/><Relationship Id="rId125" Type="http://schemas.openxmlformats.org/officeDocument/2006/relationships/hyperlink" Target="consultantplus://offline/ref=950BD5BDE2D8876863E69DF5211C35A5804CE6AF8159AE33393CF6769160ACC1B3C95D0E9D8323883DF2A308E621DC44B602370A67B7D1E2042A1B8BN4G2J" TargetMode="External"/><Relationship Id="rId146" Type="http://schemas.openxmlformats.org/officeDocument/2006/relationships/hyperlink" Target="consultantplus://offline/ref=950BD5BDE2D8876863E69DF5211C35A5804CE6AF8159A8313439F6769160ACC1B3C95D0E9D8323883DF2A308EC21DC44B602370A67B7D1E2042A1B8BN4G2J" TargetMode="External"/><Relationship Id="rId167" Type="http://schemas.openxmlformats.org/officeDocument/2006/relationships/hyperlink" Target="consultantplus://offline/ref=950BD5BDE2D8876863E69DF5211C35A5804CE6AF8159AF373F38F6769160ACC1B3C95D0E9D8323883DF2A308E721DC44B602370A67B7D1E2042A1B8BN4G2J" TargetMode="External"/><Relationship Id="rId188" Type="http://schemas.openxmlformats.org/officeDocument/2006/relationships/hyperlink" Target="consultantplus://offline/ref=950BD5BDE2D8876863E69DF5211C35A5804CE6AF8159A8313439F6769160ACC1B3C95D0E9D8323883DF2A308EA21DC44B602370A67B7D1E2042A1B8BN4G2J" TargetMode="External"/><Relationship Id="rId311" Type="http://schemas.openxmlformats.org/officeDocument/2006/relationships/hyperlink" Target="consultantplus://offline/ref=950BD5BDE2D8876863E683F837706BA98745BAA38159A661616FF021CE30AA94F3895B5BDEC42A8A3CF9F75BAA7F8514F3493B0B78ABD0E0N1G8J" TargetMode="External"/><Relationship Id="rId332" Type="http://schemas.openxmlformats.org/officeDocument/2006/relationships/hyperlink" Target="consultantplus://offline/ref=950BD5BDE2D8876863E69DF5211C35A5804CE6AF8159A930383BF6769160ACC1B3C95D0E9D8323883DF2A108EB21DC44B602370A67B7D1E2042A1B8BN4G2J" TargetMode="External"/><Relationship Id="rId353" Type="http://schemas.openxmlformats.org/officeDocument/2006/relationships/hyperlink" Target="consultantplus://offline/ref=950BD5BDE2D8876863E69DF5211C35A5804CE6AF8159A930383BF6769160ACC1B3C95D0E9D8323883DF2A109EE21DC44B602370A67B7D1E2042A1B8BN4G2J" TargetMode="External"/><Relationship Id="rId374" Type="http://schemas.openxmlformats.org/officeDocument/2006/relationships/hyperlink" Target="consultantplus://offline/ref=950BD5BDE2D8876863E69DF5211C35A5804CE6AF8159AD303E33F6769160ACC1B3C95D0E9D8323883DF2A20DEB21DC44B602370A67B7D1E2042A1B8BN4G2J" TargetMode="External"/><Relationship Id="rId395" Type="http://schemas.openxmlformats.org/officeDocument/2006/relationships/hyperlink" Target="consultantplus://offline/ref=4ADC45599001C34A5C0E0784982B18A7B4C1ED183740DCA1811E5CBD066CF60A99A6BA1EFC6DDDC4B3EB4117FDB4A08BF31F3569A2F4033E045BF97FO6GFJ" TargetMode="External"/><Relationship Id="rId409" Type="http://schemas.openxmlformats.org/officeDocument/2006/relationships/hyperlink" Target="consultantplus://offline/ref=4ADC45599001C34A5C0E0784982B18A7B4C1ED183740DCA1811E5CBD066CF60A99A6BA1EFC6DDDC4B3EB4112F3B4A08BF31F3569A2F4033E045BF97FO6GFJ" TargetMode="External"/><Relationship Id="rId71" Type="http://schemas.openxmlformats.org/officeDocument/2006/relationships/hyperlink" Target="consultantplus://offline/ref=950BD5BDE2D8876863E69DF5211C35A5804CE6AF8159A8313439F6769160ACC1B3C95D0E9D8323883DF2A30BED21DC44B602370A67B7D1E2042A1B8BN4G2J" TargetMode="External"/><Relationship Id="rId92" Type="http://schemas.openxmlformats.org/officeDocument/2006/relationships/hyperlink" Target="consultantplus://offline/ref=950BD5BDE2D8876863E69DF5211C35A5804CE6AF8159A8313439F6769160ACC1B3C95D0E9D8323883DF2A30BED21DC44B602370A67B7D1E2042A1B8BN4G2J" TargetMode="External"/><Relationship Id="rId213" Type="http://schemas.openxmlformats.org/officeDocument/2006/relationships/hyperlink" Target="consultantplus://offline/ref=950BD5BDE2D8876863E69DF5211C35A5804CE6AF8159A9303533F6769160ACC1B3C95D0E9D8323883DF2A10AEC21DC44B602370A67B7D1E2042A1B8BN4G2J" TargetMode="External"/><Relationship Id="rId234" Type="http://schemas.openxmlformats.org/officeDocument/2006/relationships/hyperlink" Target="consultantplus://offline/ref=950BD5BDE2D8876863E69DF5211C35A5804CE6AF8159A8313439F6769160ACC1B3C95D0E9D8323883DF2A308EA21DC44B602370A67B7D1E2042A1B8BN4G2J" TargetMode="External"/><Relationship Id="rId2" Type="http://schemas.openxmlformats.org/officeDocument/2006/relationships/styles" Target="styles.xml"/><Relationship Id="rId29" Type="http://schemas.openxmlformats.org/officeDocument/2006/relationships/hyperlink" Target="consultantplus://offline/ref=950BD5BDE2D8876863E69DF5211C35A5804CE6AF8159A8313439F6769160ACC1B3C95D0E9D8323883DF2A30BEE21DC44B602370A67B7D1E2042A1B8BN4G2J" TargetMode="External"/><Relationship Id="rId255" Type="http://schemas.openxmlformats.org/officeDocument/2006/relationships/hyperlink" Target="consultantplus://offline/ref=950BD5BDE2D8876863E69DF5211C35A5804CE6AF8159A8333D3BF6769160ACC1B3C95D0E9D8323883DF2A50FE821DC44B602370A67B7D1E2042A1B8BN4G2J" TargetMode="External"/><Relationship Id="rId276" Type="http://schemas.openxmlformats.org/officeDocument/2006/relationships/hyperlink" Target="consultantplus://offline/ref=950BD5BDE2D8876863E69DF5211C35A5804CE6AF8159A8333D3BF6769160ACC1B3C95D0E9D8323883DF2A50CED21DC44B602370A67B7D1E2042A1B8BN4G2J" TargetMode="External"/><Relationship Id="rId297" Type="http://schemas.openxmlformats.org/officeDocument/2006/relationships/hyperlink" Target="consultantplus://offline/ref=950BD5BDE2D8876863E69DF5211C35A5804CE6AF8159A930383BF6769160ACC1B3C95D0E9D8323883DF2A10BE721DC44B602370A67B7D1E2042A1B8BN4G2J" TargetMode="External"/><Relationship Id="rId40" Type="http://schemas.openxmlformats.org/officeDocument/2006/relationships/hyperlink" Target="consultantplus://offline/ref=950BD5BDE2D8876863E69DF5211C35A5804CE6AF8159AE33393CF6769160ACC1B3C95D0E9D8323883DF2A30AEB21DC44B602370A67B7D1E2042A1B8BN4G2J" TargetMode="External"/><Relationship Id="rId115" Type="http://schemas.openxmlformats.org/officeDocument/2006/relationships/hyperlink" Target="consultantplus://offline/ref=950BD5BDE2D8876863E69DF5211C35A5804CE6AF8159A9303533F6769160ACC1B3C95D0E9D8323883DF2A308EB21DC44B602370A67B7D1E2042A1B8BN4G2J" TargetMode="External"/><Relationship Id="rId136" Type="http://schemas.openxmlformats.org/officeDocument/2006/relationships/hyperlink" Target="consultantplus://offline/ref=950BD5BDE2D8876863E69DF5211C35A5804CE6AF8159AD303E33F6769160ACC1B3C95D0E9D8323883DF2A308ED21DC44B602370A67B7D1E2042A1B8BN4G2J" TargetMode="External"/><Relationship Id="rId157" Type="http://schemas.openxmlformats.org/officeDocument/2006/relationships/hyperlink" Target="consultantplus://offline/ref=950BD5BDE2D8876863E683F837706BA98045B9A08259A661616FF021CE30AA94F3895B5BDEC72E8839F9F75BAA7F8514F3493B0B78ABD0E0N1G8J" TargetMode="External"/><Relationship Id="rId178" Type="http://schemas.openxmlformats.org/officeDocument/2006/relationships/hyperlink" Target="consultantplus://offline/ref=950BD5BDE2D8876863E69DF5211C35A5804CE6AF8159A8313439F6769160ACC1B3C95D0E9D8323883DF2A308EB21DC44B602370A67B7D1E2042A1B8BN4G2J" TargetMode="External"/><Relationship Id="rId301" Type="http://schemas.openxmlformats.org/officeDocument/2006/relationships/hyperlink" Target="consultantplus://offline/ref=950BD5BDE2D8876863E69DF5211C35A5804CE6AF8159A930383BF6769160ACC1B3C95D0E9D8323883DF2A108EE21DC44B602370A67B7D1E2042A1B8BN4G2J" TargetMode="External"/><Relationship Id="rId322" Type="http://schemas.openxmlformats.org/officeDocument/2006/relationships/hyperlink" Target="consultantplus://offline/ref=950BD5BDE2D8876863E69DF5211C35A5804CE6AF8159A8333D3BF6769160ACC1B3C95D0E9D8323883DF2A502EF21DC44B602370A67B7D1E2042A1B8BN4G2J" TargetMode="External"/><Relationship Id="rId343" Type="http://schemas.openxmlformats.org/officeDocument/2006/relationships/hyperlink" Target="consultantplus://offline/ref=950BD5BDE2D8876863E69DF5211C35A5804CE6AF815AAB373832F6769160ACC1B3C95D0E9D8323883DF3A50DE621DC44B602370A67B7D1E2042A1B8BN4G2J" TargetMode="External"/><Relationship Id="rId364" Type="http://schemas.openxmlformats.org/officeDocument/2006/relationships/hyperlink" Target="consultantplus://offline/ref=950BD5BDE2D8876863E69DF5211C35A5804CE6AF8159AD303E33F6769160ACC1B3C95D0E9D8323883DF2A20DEF21DC44B602370A67B7D1E2042A1B8BN4G2J" TargetMode="External"/><Relationship Id="rId61" Type="http://schemas.openxmlformats.org/officeDocument/2006/relationships/hyperlink" Target="consultantplus://offline/ref=950BD5BDE2D8876863E69DF5211C35A5804CE6AF8159A8313439F6769160ACC1B3C95D0E9D8323883DF2A30BED21DC44B602370A67B7D1E2042A1B8BN4G2J" TargetMode="External"/><Relationship Id="rId82" Type="http://schemas.openxmlformats.org/officeDocument/2006/relationships/hyperlink" Target="consultantplus://offline/ref=950BD5BDE2D8876863E69DF5211C35A5804CE6AF8159A9303533F6769160ACC1B3C95D0E9D8323883DF2A30BE921DC44B602370A67B7D1E2042A1B8BN4G2J" TargetMode="External"/><Relationship Id="rId199" Type="http://schemas.openxmlformats.org/officeDocument/2006/relationships/hyperlink" Target="consultantplus://offline/ref=950BD5BDE2D8876863E69DF5211C35A5804CE6AF8159AF373F38F6769160ACC1B3C95D0E9D8323883DF2A00BED21DC44B602370A67B7D1E2042A1B8BN4G2J" TargetMode="External"/><Relationship Id="rId203" Type="http://schemas.openxmlformats.org/officeDocument/2006/relationships/hyperlink" Target="consultantplus://offline/ref=950BD5BDE2D8876863E69DF5211C35A5804CE6AF8159AF373F38F6769160ACC1B3C95D0E9D8323883DF2A00BED21DC44B602370A67B7D1E2042A1B8BN4G2J" TargetMode="External"/><Relationship Id="rId385" Type="http://schemas.openxmlformats.org/officeDocument/2006/relationships/hyperlink" Target="consultantplus://offline/ref=950BD5BDE2D8876863E69DF5211C35A5804CE6AF8159AA323D32F6769160ACC1B3C95D0E8F837B843CF3BD0BEE348A15F0N5G5J" TargetMode="External"/><Relationship Id="rId19" Type="http://schemas.openxmlformats.org/officeDocument/2006/relationships/hyperlink" Target="consultantplus://offline/ref=950BD5BDE2D8876863E69DF5211C35A5804CE6AF8159AB33383BF6769160ACC1B3C95D0E9D8323883DF2A30AEB21DC44B602370A67B7D1E2042A1B8BN4G2J" TargetMode="External"/><Relationship Id="rId224" Type="http://schemas.openxmlformats.org/officeDocument/2006/relationships/hyperlink" Target="consultantplus://offline/ref=950BD5BDE2D8876863E69DF5211C35A5804CE6AF8159A8313439F6769160ACC1B3C95D0E9D8323883DF2A308EA21DC44B602370A67B7D1E2042A1B8BN4G2J" TargetMode="External"/><Relationship Id="rId245" Type="http://schemas.openxmlformats.org/officeDocument/2006/relationships/hyperlink" Target="consultantplus://offline/ref=950BD5BDE2D8876863E69DF5211C35A5804CE6AF8159AB33383BF6769160ACC1B3C95D0E9D8323883DF2A602ED21DC44B602370A67B7D1E2042A1B8BN4G2J" TargetMode="External"/><Relationship Id="rId266" Type="http://schemas.openxmlformats.org/officeDocument/2006/relationships/hyperlink" Target="consultantplus://offline/ref=950BD5BDE2D8876863E683F837706BA98745BAA38159A661616FF021CE30AA94F3895B59D9C72A8269A3E75FE32B890BF357240966ABNDG2J" TargetMode="External"/><Relationship Id="rId287" Type="http://schemas.openxmlformats.org/officeDocument/2006/relationships/hyperlink" Target="consultantplus://offline/ref=950BD5BDE2D8876863E683F837706BA98745BAA38159A661616FF021CE30AA94F3895B59D9C72A8269A3E75FE32B890BF357240966ABNDG2J" TargetMode="External"/><Relationship Id="rId410" Type="http://schemas.openxmlformats.org/officeDocument/2006/relationships/hyperlink" Target="consultantplus://offline/ref=4ADC45599001C34A5C0E0784982B18A7B4C1ED183740DDA084175CBD066CF60A99A6BA1EFC6DDDC4B3EB4416F2B4A08BF31F3569A2F4033E045BF97FO6GFJ" TargetMode="External"/><Relationship Id="rId30" Type="http://schemas.openxmlformats.org/officeDocument/2006/relationships/hyperlink" Target="consultantplus://offline/ref=950BD5BDE2D8876863E69DF5211C35A5804CE6AF8159AB33383BF6769160ACC1B3C95D0E9D8323883DF2A30BEC21DC44B602370A67B7D1E2042A1B8BN4G2J" TargetMode="External"/><Relationship Id="rId105" Type="http://schemas.openxmlformats.org/officeDocument/2006/relationships/hyperlink" Target="consultantplus://offline/ref=950BD5BDE2D8876863E69DF5211C35A5804CE6AF8159AD303E33F6769160ACC1B3C95D0E9D8323883DF2A30BE621DC44B602370A67B7D1E2042A1B8BN4G2J" TargetMode="External"/><Relationship Id="rId126" Type="http://schemas.openxmlformats.org/officeDocument/2006/relationships/hyperlink" Target="consultantplus://offline/ref=950BD5BDE2D8876863E69DF5211C35A5804CE6AF815AAB373832F6769160ACC1B3C95D0E9D8323883DF2A309EB21DC44B602370A67B7D1E2042A1B8BN4G2J" TargetMode="External"/><Relationship Id="rId147" Type="http://schemas.openxmlformats.org/officeDocument/2006/relationships/hyperlink" Target="consultantplus://offline/ref=950BD5BDE2D8876863E69DF5211C35A5804CE6AF8159A8313439F6769160ACC1B3C95D0E9D8323883DF2A308EC21DC44B602370A67B7D1E2042A1B8BN4G2J" TargetMode="External"/><Relationship Id="rId168" Type="http://schemas.openxmlformats.org/officeDocument/2006/relationships/hyperlink" Target="consultantplus://offline/ref=950BD5BDE2D8876863E69DF5211C35A5804CE6AF8159AE353C3DF6769160ACC1B3C95D0E9D8323883DF2A308EC21DC44B602370A67B7D1E2042A1B8BN4G2J" TargetMode="External"/><Relationship Id="rId312" Type="http://schemas.openxmlformats.org/officeDocument/2006/relationships/hyperlink" Target="consultantplus://offline/ref=950BD5BDE2D8876863E683F837706BA98745BFA0855FA661616FF021CE30AA94F3895B5BDEC72E883BF9F75BAA7F8514F3493B0B78ABD0E0N1G8J" TargetMode="External"/><Relationship Id="rId333" Type="http://schemas.openxmlformats.org/officeDocument/2006/relationships/hyperlink" Target="consultantplus://offline/ref=950BD5BDE2D8876863E683F837706BA98745BAA0845AA661616FF021CE30AA94E1890357DFC630883DECA10AECN2G8J" TargetMode="External"/><Relationship Id="rId354" Type="http://schemas.openxmlformats.org/officeDocument/2006/relationships/hyperlink" Target="consultantplus://offline/ref=950BD5BDE2D8876863E683F837706BA98745BAA38159A661616FF021CE30AA94F3895B58DFC42C8269A3E75FE32B890BF357240966ABNDG2J" TargetMode="External"/><Relationship Id="rId51" Type="http://schemas.openxmlformats.org/officeDocument/2006/relationships/hyperlink" Target="consultantplus://offline/ref=950BD5BDE2D8876863E683F837706BA98042B0A2825DA661616FF021CE30AA94E1890357DFC630883DECA10AECN2G8J" TargetMode="External"/><Relationship Id="rId72" Type="http://schemas.openxmlformats.org/officeDocument/2006/relationships/hyperlink" Target="consultantplus://offline/ref=950BD5BDE2D8876863E683F837706BA98745BCA68852A661616FF021CE30AA94F3895B5BDEC72C8B34F9F75BAA7F8514F3493B0B78ABD0E0N1G8J" TargetMode="External"/><Relationship Id="rId93" Type="http://schemas.openxmlformats.org/officeDocument/2006/relationships/hyperlink" Target="consultantplus://offline/ref=950BD5BDE2D8876863E69DF5211C35A5804CE6AF815AA9343C38F6769160ACC1B3C95D0E9D8323883DF2A30DE621DC44B602370A67B7D1E2042A1B8BN4G2J" TargetMode="External"/><Relationship Id="rId189" Type="http://schemas.openxmlformats.org/officeDocument/2006/relationships/hyperlink" Target="consultantplus://offline/ref=950BD5BDE2D8876863E69DF5211C35A5804CE6AF8159A8313439F6769160ACC1B3C95D0E9D8323883DF2A308EA21DC44B602370A67B7D1E2042A1B8BN4G2J" TargetMode="External"/><Relationship Id="rId375" Type="http://schemas.openxmlformats.org/officeDocument/2006/relationships/hyperlink" Target="consultantplus://offline/ref=950BD5BDE2D8876863E683F837706BA98745BFA0855FA661616FF021CE30AA94F3895B5BDEC72E883BF9F75BAA7F8514F3493B0B78ABD0E0N1G8J" TargetMode="External"/><Relationship Id="rId396" Type="http://schemas.openxmlformats.org/officeDocument/2006/relationships/hyperlink" Target="consultantplus://offline/ref=4ADC45599001C34A5C0E19898E4746ABB4CDBA173641D0F2DD435AEA593CF05FCBE6E447BE28CEC4B3F54010F8OBGDJ" TargetMode="External"/><Relationship Id="rId3" Type="http://schemas.openxmlformats.org/officeDocument/2006/relationships/settings" Target="settings.xml"/><Relationship Id="rId214" Type="http://schemas.openxmlformats.org/officeDocument/2006/relationships/hyperlink" Target="consultantplus://offline/ref=950BD5BDE2D8876863E69DF5211C35A5804CE6AF8159A8313439F6769160ACC1B3C95D0E9D8323883DF2A308EA21DC44B602370A67B7D1E2042A1B8BN4G2J" TargetMode="External"/><Relationship Id="rId235" Type="http://schemas.openxmlformats.org/officeDocument/2006/relationships/hyperlink" Target="consultantplus://offline/ref=950BD5BDE2D8876863E69DF5211C35A5804CE6AF8159AE353C3DF6769160ACC1B3C95D0E9D8323883DF2A60BE921DC44B602370A67B7D1E2042A1B8BN4G2J" TargetMode="External"/><Relationship Id="rId256" Type="http://schemas.openxmlformats.org/officeDocument/2006/relationships/hyperlink" Target="consultantplus://offline/ref=950BD5BDE2D8876863E69DF5211C35A5804CE6AF8159A8333D3BF6769160ACC1B3C95D0E9D8323883DF2A50FE921DC44B602370A67B7D1E2042A1B8BN4G2J" TargetMode="External"/><Relationship Id="rId277" Type="http://schemas.openxmlformats.org/officeDocument/2006/relationships/hyperlink" Target="consultantplus://offline/ref=950BD5BDE2D8876863E683F837706BA98745BAA38159A661616FF021CE30AA94F3895B5BDEC42A8938F9F75BAA7F8514F3493B0B78ABD0E0N1G8J" TargetMode="External"/><Relationship Id="rId298" Type="http://schemas.openxmlformats.org/officeDocument/2006/relationships/hyperlink" Target="consultantplus://offline/ref=950BD5BDE2D8876863E69DF5211C35A5804CE6AF8159AF373F38F6769160ACC1B3C95D0E9D8323883DF2A50EEE21DC44B602370A67B7D1E2042A1B8BN4G2J" TargetMode="External"/><Relationship Id="rId400" Type="http://schemas.openxmlformats.org/officeDocument/2006/relationships/hyperlink" Target="consultantplus://offline/ref=4ADC45599001C34A5C0E0784982B18A7B4C1ED183740DCA1811E5CBD066CF60A99A6BA1EFC6DDDC4B3EB4613FAB4A08BF31F3569A2F4033E045BF97FO6GFJ" TargetMode="External"/><Relationship Id="rId116" Type="http://schemas.openxmlformats.org/officeDocument/2006/relationships/hyperlink" Target="consultantplus://offline/ref=950BD5BDE2D8876863E69DF5211C35A5804CE6AF8159AE353C3DF6769160ACC1B3C95D0E9D8323883DF2A30BE621DC44B602370A67B7D1E2042A1B8BN4G2J" TargetMode="External"/><Relationship Id="rId137" Type="http://schemas.openxmlformats.org/officeDocument/2006/relationships/hyperlink" Target="consultantplus://offline/ref=950BD5BDE2D8876863E69DF5211C35A5804CE6AF8159AF373F38F6769160ACC1B3C95D0E9D8323883DF2A30BE621DC44B602370A67B7D1E2042A1B8BN4G2J" TargetMode="External"/><Relationship Id="rId158" Type="http://schemas.openxmlformats.org/officeDocument/2006/relationships/hyperlink" Target="consultantplus://offline/ref=950BD5BDE2D8876863E69DF5211C35A5804CE6AF8159AF373F38F6769160ACC1B3C95D0E9D8323883DF2A308EC21DC44B602370A67B7D1E2042A1B8BN4G2J" TargetMode="External"/><Relationship Id="rId302" Type="http://schemas.openxmlformats.org/officeDocument/2006/relationships/hyperlink" Target="consultantplus://offline/ref=950BD5BDE2D8876863E69DF5211C35A5804CE6AF8159A8333D3BF6769160ACC1B3C95D0E9D8323883DF2A50DEC21DC44B602370A67B7D1E2042A1B8BN4G2J" TargetMode="External"/><Relationship Id="rId323" Type="http://schemas.openxmlformats.org/officeDocument/2006/relationships/hyperlink" Target="consultantplus://offline/ref=950BD5BDE2D8876863E69DF5211C35A5804CE6AF8159A930383BF6769160ACC1B3C95D0E9D8323883DF2A108EC21DC44B602370A67B7D1E2042A1B8BN4G2J" TargetMode="External"/><Relationship Id="rId344" Type="http://schemas.openxmlformats.org/officeDocument/2006/relationships/hyperlink" Target="consultantplus://offline/ref=950BD5BDE2D8876863E69DF5211C35A5804CE6AF8159A9303533F6769160ACC1B3C95D0E9D8323883DF2A403EA21DC44B602370A67B7D1E2042A1B8BN4G2J" TargetMode="External"/><Relationship Id="rId20" Type="http://schemas.openxmlformats.org/officeDocument/2006/relationships/hyperlink" Target="consultantplus://offline/ref=950BD5BDE2D8876863E69DF5211C35A5804CE6AF8159AB313E38F6769160ACC1B3C95D0E9D8323883DF2A30AEB21DC44B602370A67B7D1E2042A1B8BN4G2J" TargetMode="External"/><Relationship Id="rId41" Type="http://schemas.openxmlformats.org/officeDocument/2006/relationships/hyperlink" Target="consultantplus://offline/ref=950BD5BDE2D8876863E69DF5211C35A5804CE6AF8159A9303533F6769160ACC1B3C95D0E9D8323883DF2A30BEE21DC44B602370A67B7D1E2042A1B8BN4G2J" TargetMode="External"/><Relationship Id="rId62" Type="http://schemas.openxmlformats.org/officeDocument/2006/relationships/hyperlink" Target="consultantplus://offline/ref=950BD5BDE2D8876863E69DF5211C35A5804CE6AF8159AA323D33F6769160ACC1B3C95D0E9D83238A36A6F24EBB278914EC563A1564A9D2NEG0J" TargetMode="External"/><Relationship Id="rId83" Type="http://schemas.openxmlformats.org/officeDocument/2006/relationships/hyperlink" Target="consultantplus://offline/ref=950BD5BDE2D8876863E683F837706BA98745BCA68852A661616FF021CE30AA94F3895B5BDEC72B8B3BF9F75BAA7F8514F3493B0B78ABD0E0N1G8J" TargetMode="External"/><Relationship Id="rId179" Type="http://schemas.openxmlformats.org/officeDocument/2006/relationships/hyperlink" Target="consultantplus://offline/ref=950BD5BDE2D8876863E69DF5211C35A5804CE6AF8159A8313439F6769160ACC1B3C95D0E9D8323883DF2A308EA21DC44B602370A67B7D1E2042A1B8BN4G2J" TargetMode="External"/><Relationship Id="rId365" Type="http://schemas.openxmlformats.org/officeDocument/2006/relationships/hyperlink" Target="consultantplus://offline/ref=950BD5BDE2D8876863E69DF5211C35A5804CE6AF8159A9303533F6769160ACC1B3C95D0E9D8323883DF2A403E821DC44B602370A67B7D1E2042A1B8BN4G2J" TargetMode="External"/><Relationship Id="rId386" Type="http://schemas.openxmlformats.org/officeDocument/2006/relationships/hyperlink" Target="consultantplus://offline/ref=950BD5BDE2D8876863E683F837706BA98745BFA0855FA661616FF021CE30AA94F3895B5BDEC72E883BF9F75BAA7F8514F3493B0B78ABD0E0N1G8J" TargetMode="External"/><Relationship Id="rId190" Type="http://schemas.openxmlformats.org/officeDocument/2006/relationships/hyperlink" Target="consultantplus://offline/ref=950BD5BDE2D8876863E69DF5211C35A5804CE6AF8159A8313439F6769160ACC1B3C95D0E9D8323883DF2A30DEF21DC44B602370A67B7D1E2042A1B8BN4G2J" TargetMode="External"/><Relationship Id="rId204" Type="http://schemas.openxmlformats.org/officeDocument/2006/relationships/hyperlink" Target="consultantplus://offline/ref=950BD5BDE2D8876863E69DF5211C35A5804CE6AF8159AF373F38F6769160ACC1B3C95D0E9D8323883DF2A00BED21DC44B602370A67B7D1E2042A1B8BN4G2J" TargetMode="External"/><Relationship Id="rId225" Type="http://schemas.openxmlformats.org/officeDocument/2006/relationships/hyperlink" Target="consultantplus://offline/ref=950BD5BDE2D8876863E69DF5211C35A5804CE6AF8159A9303533F6769160ACC1B3C95D0E9D8323883DF2A702EF21DC44B602370A67B7D1E2042A1B8BN4G2J" TargetMode="External"/><Relationship Id="rId246" Type="http://schemas.openxmlformats.org/officeDocument/2006/relationships/hyperlink" Target="consultantplus://offline/ref=950BD5BDE2D8876863E69DF5211C35A5804CE6AF815AAB373832F6769160ACC1B3C95D0E9D8323883DF2A603E621DC44B602370A67B7D1E2042A1B8BN4G2J" TargetMode="External"/><Relationship Id="rId267" Type="http://schemas.openxmlformats.org/officeDocument/2006/relationships/hyperlink" Target="consultantplus://offline/ref=950BD5BDE2D8876863E683F837706BA98745BAA38159A661616FF021CE30AA94F3895B59D9C52C8269A3E75FE32B890BF357240966ABNDG2J" TargetMode="External"/><Relationship Id="rId288" Type="http://schemas.openxmlformats.org/officeDocument/2006/relationships/hyperlink" Target="consultantplus://offline/ref=950BD5BDE2D8876863E683F837706BA98745BAA38159A661616FF021CE30AA94F3895B59D9C52C8269A3E75FE32B890BF357240966ABNDG2J" TargetMode="External"/><Relationship Id="rId411" Type="http://schemas.openxmlformats.org/officeDocument/2006/relationships/hyperlink" Target="consultantplus://offline/ref=4ADC45599001C34A5C0E0784982B18A7B4C1ED183740DDA282145CBD066CF60A99A6BA1EFC6DDDC4B3EB4211F8B4A08BF31F3569A2F4033E045BF97FO6GFJ" TargetMode="External"/><Relationship Id="rId106" Type="http://schemas.openxmlformats.org/officeDocument/2006/relationships/hyperlink" Target="consultantplus://offline/ref=950BD5BDE2D8876863E69DF5211C35A5804CE6AF8159AF313B3FF6769160ACC1B3C95D0E9D8323883DF2A20FEA21DC44B602370A67B7D1E2042A1B8BN4G2J" TargetMode="External"/><Relationship Id="rId127" Type="http://schemas.openxmlformats.org/officeDocument/2006/relationships/hyperlink" Target="consultantplus://offline/ref=950BD5BDE2D8876863E69DF5211C35A5804CE6AF815AAB313C3DF6769160ACC1B3C95D0E9D8323883DF2A308E821DC44B602370A67B7D1E2042A1B8BN4G2J" TargetMode="External"/><Relationship Id="rId313" Type="http://schemas.openxmlformats.org/officeDocument/2006/relationships/hyperlink" Target="consultantplus://offline/ref=950BD5BDE2D8876863E683F837706BA98745BAA38159A661616FF021CE30AA94F3895B59D9C72A8269A3E75FE32B890BF357240966ABNDG2J" TargetMode="External"/><Relationship Id="rId10" Type="http://schemas.openxmlformats.org/officeDocument/2006/relationships/hyperlink" Target="consultantplus://offline/ref=950BD5BDE2D8876863E69DF5211C35A5804CE6AF815AA5303D38F6769160ACC1B3C95D0E9D8323883DF2A30AEB21DC44B602370A67B7D1E2042A1B8BN4G2J" TargetMode="External"/><Relationship Id="rId31" Type="http://schemas.openxmlformats.org/officeDocument/2006/relationships/hyperlink" Target="consultantplus://offline/ref=950BD5BDE2D8876863E69DF5211C35A5804CE6AF815AAB373832F6769160ACC1B3C95D0E9D8323883DF2A30BEE21DC44B602370A67B7D1E2042A1B8BN4G2J" TargetMode="External"/><Relationship Id="rId52" Type="http://schemas.openxmlformats.org/officeDocument/2006/relationships/hyperlink" Target="consultantplus://offline/ref=950BD5BDE2D8876863E683F837706BA98042BFAB825CA661616FF021CE30AA94E1890357DFC630883DECA10AECN2G8J" TargetMode="External"/><Relationship Id="rId73" Type="http://schemas.openxmlformats.org/officeDocument/2006/relationships/hyperlink" Target="consultantplus://offline/ref=950BD5BDE2D8876863E69DF5211C35A5804CE6AF8159AE33393CF6769160ACC1B3C95D0E9D8323883DF2A30BE621DC44B602370A67B7D1E2042A1B8BN4G2J" TargetMode="External"/><Relationship Id="rId94" Type="http://schemas.openxmlformats.org/officeDocument/2006/relationships/hyperlink" Target="consultantplus://offline/ref=950BD5BDE2D8876863E69DF5211C35A5804CE6AF8159A8313439F6769160ACC1B3C95D0E9D8323883DF2A30BED21DC44B602370A67B7D1E2042A1B8BN4G2J" TargetMode="External"/><Relationship Id="rId148" Type="http://schemas.openxmlformats.org/officeDocument/2006/relationships/hyperlink" Target="consultantplus://offline/ref=950BD5BDE2D8876863E69DF5211C35A5804CE6AF8159A8313439F6769160ACC1B3C95D0E9D8323883DF2A308EC21DC44B602370A67B7D1E2042A1B8BN4G2J" TargetMode="External"/><Relationship Id="rId169" Type="http://schemas.openxmlformats.org/officeDocument/2006/relationships/hyperlink" Target="consultantplus://offline/ref=950BD5BDE2D8876863E69DF5211C35A5804CE6AF8159AE33393CF6769160ACC1B3C95D0E9D8323883DF2A30EEE21DC44B602370A67B7D1E2042A1B8BN4G2J" TargetMode="External"/><Relationship Id="rId334" Type="http://schemas.openxmlformats.org/officeDocument/2006/relationships/hyperlink" Target="consultantplus://offline/ref=950BD5BDE2D8876863E69DF5211C35A5804CE6AF815AAB373832F6769160ACC1B3C95D0E9D8323883DF3A70CE621DC44B602370A67B7D1E2042A1B8BN4G2J" TargetMode="External"/><Relationship Id="rId355" Type="http://schemas.openxmlformats.org/officeDocument/2006/relationships/hyperlink" Target="consultantplus://offline/ref=950BD5BDE2D8876863E69DF5211C35A5804CE6AF8159A930383BF6769160ACC1B3C95D0E9D8323883DF2A109EE21DC44B602370A67B7D1E2042A1B8BN4G2J" TargetMode="External"/><Relationship Id="rId376" Type="http://schemas.openxmlformats.org/officeDocument/2006/relationships/hyperlink" Target="consultantplus://offline/ref=950BD5BDE2D8876863E69DF5211C35A5804CE6AF8159AD303E33F6769160ACC1B3C95D0E9D8323883DF2A20DE821DC44B602370A67B7D1E2042A1B8BN4G2J" TargetMode="External"/><Relationship Id="rId397" Type="http://schemas.openxmlformats.org/officeDocument/2006/relationships/hyperlink" Target="consultantplus://offline/ref=4ADC45599001C34A5C0E0784982B18A7B4C1ED183740DFA384175CBD066CF60A99A6BA1EFC6DDDC4B3EB4013FEB4A08BF31F3569A2F4033E045BF97FO6GFJ" TargetMode="External"/><Relationship Id="rId4" Type="http://schemas.openxmlformats.org/officeDocument/2006/relationships/webSettings" Target="webSettings.xml"/><Relationship Id="rId180" Type="http://schemas.openxmlformats.org/officeDocument/2006/relationships/hyperlink" Target="consultantplus://offline/ref=950BD5BDE2D8876863E69DF5211C35A5804CE6AF8159AE33393CF6769160ACC1B3C95D0E9D8323883DF2A30EEF21DC44B602370A67B7D1E2042A1B8BN4G2J" TargetMode="External"/><Relationship Id="rId215" Type="http://schemas.openxmlformats.org/officeDocument/2006/relationships/hyperlink" Target="consultantplus://offline/ref=950BD5BDE2D8876863E69DF5211C35A5804CE6AF8159A9303533F6769160ACC1B3C95D0E9D8323883DF2A10FEB21DC44B602370A67B7D1E2042A1B8BN4G2J" TargetMode="External"/><Relationship Id="rId236" Type="http://schemas.openxmlformats.org/officeDocument/2006/relationships/hyperlink" Target="consultantplus://offline/ref=950BD5BDE2D8876863E69DF5211C35A5804CE6AF8159A8313439F6769160ACC1B3C95D0E9D8323883DF2A308EA21DC44B602370A67B7D1E2042A1B8BN4G2J" TargetMode="External"/><Relationship Id="rId257" Type="http://schemas.openxmlformats.org/officeDocument/2006/relationships/hyperlink" Target="consultantplus://offline/ref=950BD5BDE2D8876863E683F837706BA98745BAA38159A661616FF021CE30AA94F3895B5BDEC42D8038F9F75BAA7F8514F3493B0B78ABD0E0N1G8J" TargetMode="External"/><Relationship Id="rId278" Type="http://schemas.openxmlformats.org/officeDocument/2006/relationships/hyperlink" Target="consultantplus://offline/ref=950BD5BDE2D8876863E683F837706BA98745BAA38159A661616FF021CE30AA94F3895B5BDEC42A8A3FF9F75BAA7F8514F3493B0B78ABD0E0N1G8J" TargetMode="External"/><Relationship Id="rId401" Type="http://schemas.openxmlformats.org/officeDocument/2006/relationships/hyperlink" Target="consultantplus://offline/ref=4ADC45599001C34A5C0E0784982B18A7B4C1ED183740DCA1811E5CBD066CF60A99A6BA1EFC6DDDC4B3EB4616F3B4A08BF31F3569A2F4033E045BF97FO6GFJ" TargetMode="External"/><Relationship Id="rId303" Type="http://schemas.openxmlformats.org/officeDocument/2006/relationships/hyperlink" Target="consultantplus://offline/ref=950BD5BDE2D8876863E683F837706BA98745BAA38159A661616FF021CE30AA94F3895B5BDEC42D8038F9F75BAA7F8514F3493B0B78ABD0E0N1G8J" TargetMode="External"/><Relationship Id="rId42" Type="http://schemas.openxmlformats.org/officeDocument/2006/relationships/hyperlink" Target="consultantplus://offline/ref=950BD5BDE2D8876863E69DF5211C35A5804CE6AF8159A8313439F6769160ACC1B3C95D0E9D8323883DF2A30BEC21DC44B602370A67B7D1E2042A1B8BN4G2J" TargetMode="External"/><Relationship Id="rId84" Type="http://schemas.openxmlformats.org/officeDocument/2006/relationships/hyperlink" Target="consultantplus://offline/ref=950BD5BDE2D8876863E683F837706BA98745BCA68852A661616FF021CE30AA94F3895B5BDEC72B8B3BF9F75BAA7F8514F3493B0B78ABD0E0N1G8J" TargetMode="External"/><Relationship Id="rId138" Type="http://schemas.openxmlformats.org/officeDocument/2006/relationships/hyperlink" Target="consultantplus://offline/ref=950BD5BDE2D8876863E69DF5211C35A5804CE6AF8159AE33393CF6769160ACC1B3C95D0E9D8323883DF2A308E721DC44B602370A67B7D1E2042A1B8BN4G2J" TargetMode="External"/><Relationship Id="rId345" Type="http://schemas.openxmlformats.org/officeDocument/2006/relationships/hyperlink" Target="consultantplus://offline/ref=950BD5BDE2D8876863E69DF5211C35A5804CE6AF8159A930383BF6769160ACC1B3C95D0E9D8323883DF2A108E721DC44B602370A67B7D1E2042A1B8BN4G2J" TargetMode="External"/><Relationship Id="rId387" Type="http://schemas.openxmlformats.org/officeDocument/2006/relationships/hyperlink" Target="consultantplus://offline/ref=950BD5BDE2D8876863E69DF5211C35A5804CE6AF8159AD303E33F6769160ACC1B3C95D0E9D8323883DF2A10AEF21DC44B602370A67B7D1E2042A1B8BN4G2J" TargetMode="External"/><Relationship Id="rId191" Type="http://schemas.openxmlformats.org/officeDocument/2006/relationships/hyperlink" Target="consultantplus://offline/ref=950BD5BDE2D8876863E69DF5211C35A5804CE6AF8159A8313439F6769160ACC1B3C95D0E9D8323883DF2A20BE921DC44B602370A67B7D1E2042A1B8BN4G2J" TargetMode="External"/><Relationship Id="rId205" Type="http://schemas.openxmlformats.org/officeDocument/2006/relationships/hyperlink" Target="consultantplus://offline/ref=950BD5BDE2D8876863E69DF5211C35A5804CE6AF8159AF373F38F6769160ACC1B3C95D0E9D8323883DF2A00BED21DC44B602370A67B7D1E2042A1B8BN4G2J" TargetMode="External"/><Relationship Id="rId247" Type="http://schemas.openxmlformats.org/officeDocument/2006/relationships/hyperlink" Target="consultantplus://offline/ref=950BD5BDE2D8876863E69DF5211C35A5804CE6AF8159AF373F38F6769160ACC1B3C95D0E9D8323883DF2A509EF21DC44B602370A67B7D1E2042A1B8BN4G2J" TargetMode="External"/><Relationship Id="rId412" Type="http://schemas.openxmlformats.org/officeDocument/2006/relationships/hyperlink" Target="consultantplus://offline/ref=4ADC45599001C34A5C0E19898E4746ABB3C8B1143740D0F2DD435AEA593CF05FD9E6BC48BE2AD2CEE7BA0645F7BEF5C4B64A266AA3E8O0G0J" TargetMode="External"/><Relationship Id="rId107" Type="http://schemas.openxmlformats.org/officeDocument/2006/relationships/hyperlink" Target="consultantplus://offline/ref=950BD5BDE2D8876863E69DF5211C35A5804CE6AF815AAB373832F6769160ACC1B3C95D0E9D8323883DF2A309EE21DC44B602370A67B7D1E2042A1B8BN4G2J" TargetMode="External"/><Relationship Id="rId289" Type="http://schemas.openxmlformats.org/officeDocument/2006/relationships/hyperlink" Target="consultantplus://offline/ref=950BD5BDE2D8876863E69DF5211C35A5804CE6AF8159A8333D3BF6769160ACC1B3C95D0E9D8323883DF2A50CE921DC44B602370A67B7D1E2042A1B8BN4G2J" TargetMode="External"/><Relationship Id="rId11" Type="http://schemas.openxmlformats.org/officeDocument/2006/relationships/hyperlink" Target="consultantplus://offline/ref=950BD5BDE2D8876863E69DF5211C35A5804CE6AF8159AD303E33F6769160ACC1B3C95D0E9D8323883DF2A30AEB21DC44B602370A67B7D1E2042A1B8BN4G2J" TargetMode="External"/><Relationship Id="rId53" Type="http://schemas.openxmlformats.org/officeDocument/2006/relationships/hyperlink" Target="consultantplus://offline/ref=950BD5BDE2D8876863E683F837706BA98745BCA68852A661616FF021CE30AA94F3895B5BDEC72E883CF9F75BAA7F8514F3493B0B78ABD0E0N1G8J" TargetMode="External"/><Relationship Id="rId149" Type="http://schemas.openxmlformats.org/officeDocument/2006/relationships/hyperlink" Target="consultantplus://offline/ref=950BD5BDE2D8876863E69DF5211C35A5804CE6AF8159AE33393CF6769160ACC1B3C95D0E9D8323883DF2A308E721DC44B602370A67B7D1E2042A1B8BN4G2J" TargetMode="External"/><Relationship Id="rId314" Type="http://schemas.openxmlformats.org/officeDocument/2006/relationships/hyperlink" Target="consultantplus://offline/ref=950BD5BDE2D8876863E683F837706BA98745BAA38159A661616FF021CE30AA94F3895B59D9C52C8269A3E75FE32B890BF357240966ABNDG2J" TargetMode="External"/><Relationship Id="rId356" Type="http://schemas.openxmlformats.org/officeDocument/2006/relationships/hyperlink" Target="consultantplus://offline/ref=950BD5BDE2D8876863E69DF5211C35A5804CE6AF8159AA323D32F6769160ACC1B3C95D0E9D8323883DF2A709EE21DC44B602370A67B7D1E2042A1B8BN4G2J" TargetMode="External"/><Relationship Id="rId398" Type="http://schemas.openxmlformats.org/officeDocument/2006/relationships/hyperlink" Target="consultantplus://offline/ref=4ADC45599001C34A5C0E19898E4746ABB3C8B1143740D0F2DD435AEA593CF05FD9E6BC48BE2AD2CEE7BA0645F7BEF5C4B64A266AA3E8O0G0J" TargetMode="External"/><Relationship Id="rId95" Type="http://schemas.openxmlformats.org/officeDocument/2006/relationships/hyperlink" Target="consultantplus://offline/ref=950BD5BDE2D8876863E69DF5211C35A5804CE6AF815AA9343C38F6769160ACC1B3C95D0E9D8323883DF2A30DE621DC44B602370A67B7D1E2042A1B8BN4G2J" TargetMode="External"/><Relationship Id="rId160" Type="http://schemas.openxmlformats.org/officeDocument/2006/relationships/hyperlink" Target="consultantplus://offline/ref=950BD5BDE2D8876863E683F837706BA98045B9A08259A661616FF021CE30AA94F3895B5BDEC72E8839F9F75BAA7F8514F3493B0B78ABD0E0N1G8J" TargetMode="External"/><Relationship Id="rId216" Type="http://schemas.openxmlformats.org/officeDocument/2006/relationships/hyperlink" Target="consultantplus://offline/ref=950BD5BDE2D8876863E69DF5211C35A5804CE6AF8159A8313439F6769160ACC1B3C95D0E9D8323883DF2A308EA21DC44B602370A67B7D1E2042A1B8BN4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175</Pages>
  <Words>77306</Words>
  <Characters>440648</Characters>
  <Application>Microsoft Office Word</Application>
  <DocSecurity>0</DocSecurity>
  <Lines>3672</Lines>
  <Paragraphs>1033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Панкратова Надежда Константиновна</dc:creator>
  <cp:lastModifiedBy>minfin user</cp:lastModifiedBy>
  <cp:revision>3</cp:revision>
  <dcterms:created xsi:type="dcterms:W3CDTF">2022-10-12T16:44:00Z</dcterms:created>
  <dcterms:modified xsi:type="dcterms:W3CDTF">2022-10-12T16:45:00Z</dcterms:modified>
</cp:coreProperties>
</file>