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D0" w:rsidRPr="00BA0ED0" w:rsidRDefault="00BA0ED0" w:rsidP="00BA0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ED0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BA0ED0" w:rsidRPr="00BA0ED0" w:rsidRDefault="00BA0ED0" w:rsidP="00BA0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ED0">
        <w:rPr>
          <w:rFonts w:ascii="Times New Roman" w:hAnsi="Times New Roman" w:cs="Times New Roman"/>
          <w:b/>
          <w:bCs/>
          <w:sz w:val="28"/>
          <w:szCs w:val="28"/>
        </w:rPr>
        <w:t>ГОСУДАРСТВЕННОЙ ПРОГРАММЫ АРХАНГЕЛЬСКОЙ ОБЛАСТИ</w:t>
      </w:r>
    </w:p>
    <w:p w:rsidR="00BA0ED0" w:rsidRPr="00BA0ED0" w:rsidRDefault="00BA0ED0" w:rsidP="00BA0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ED0">
        <w:rPr>
          <w:rFonts w:ascii="Times New Roman" w:hAnsi="Times New Roman" w:cs="Times New Roman"/>
          <w:b/>
          <w:bCs/>
          <w:sz w:val="28"/>
          <w:szCs w:val="28"/>
        </w:rPr>
        <w:t>"ЗАЩИТА НАСЕЛЕНИЯ И ТЕРРИТОРИЙ АРХАНГЕЛЬСКОЙ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ED0">
        <w:rPr>
          <w:rFonts w:ascii="Times New Roman" w:hAnsi="Times New Roman" w:cs="Times New Roman"/>
          <w:b/>
          <w:bCs/>
          <w:sz w:val="28"/>
          <w:szCs w:val="28"/>
        </w:rPr>
        <w:t>ОТ ЧРЕЗВЫЧАЙНЫХ СИТУАЦИЙ, ОБЕСПЕЧЕНИЕ ПОЖАРНОЙ 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ED0">
        <w:rPr>
          <w:rFonts w:ascii="Times New Roman" w:hAnsi="Times New Roman" w:cs="Times New Roman"/>
          <w:b/>
          <w:bCs/>
          <w:sz w:val="28"/>
          <w:szCs w:val="28"/>
        </w:rPr>
        <w:t>И БЕЗОПАСНОСТИ НА ВОДНЫХ ОБЪЕКТАХ"</w:t>
      </w:r>
    </w:p>
    <w:p w:rsidR="00BA0ED0" w:rsidRPr="00BA0ED0" w:rsidRDefault="00BA0ED0" w:rsidP="00BA0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92"/>
        <w:gridCol w:w="354"/>
        <w:gridCol w:w="6463"/>
      </w:tblGrid>
      <w:tr w:rsidR="00BA0ED0" w:rsidRPr="00BA0ED0" w:rsidTr="00BA0ED0">
        <w:tc>
          <w:tcPr>
            <w:tcW w:w="2192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54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 (далее - государственная программа)</w:t>
            </w:r>
          </w:p>
        </w:tc>
      </w:tr>
      <w:tr w:rsidR="00BA0ED0" w:rsidRPr="00BA0ED0" w:rsidTr="00BA0ED0">
        <w:tc>
          <w:tcPr>
            <w:tcW w:w="2192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54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агентство государственной противопожарной службы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и гражданской защиты Архангельской области</w:t>
            </w:r>
          </w:p>
        </w:tc>
      </w:tr>
      <w:tr w:rsidR="00BA0ED0" w:rsidRPr="00BA0ED0" w:rsidTr="00BA0ED0">
        <w:tc>
          <w:tcPr>
            <w:tcW w:w="2192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54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архитектуры Архангельской области;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министерство топливно-энергетического комплекса и жилищно-коммунального хозяйства Архангельской области;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министерство связи и информационных технологий Архангельской области;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Архангельской области</w:t>
            </w:r>
          </w:p>
        </w:tc>
      </w:tr>
      <w:tr w:rsidR="00BA0ED0" w:rsidRPr="00BA0ED0" w:rsidTr="00BA0ED0">
        <w:tc>
          <w:tcPr>
            <w:tcW w:w="9009" w:type="dxa"/>
            <w:gridSpan w:val="3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ED0" w:rsidRPr="00BA0ED0" w:rsidTr="00BA0ED0">
        <w:tc>
          <w:tcPr>
            <w:tcW w:w="2192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54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подпрограмма N 1 "Пожарная безопасность в Архангельской области";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подпрограмма N 2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области";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подпрограмма N 3 "Обеспечение реализации государственной программы в Архангельской области";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подпрограмма N 4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</w:tr>
      <w:tr w:rsidR="00BA0ED0" w:rsidRPr="00BA0ED0" w:rsidTr="00BA0ED0">
        <w:tc>
          <w:tcPr>
            <w:tcW w:w="2192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354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минимизация </w:t>
            </w:r>
            <w:proofErr w:type="gramStart"/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, экономического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и экологического ущерба, наносимого населению, экономике и природной среде Архангельской области от пожаров, чрезвычайных ситуаций и происшествий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водных объектах.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A0E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Перечень</w:t>
              </w:r>
            </w:hyperlink>
            <w:r w:rsidRPr="00BA0ED0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приведен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в приложении N 1 к государственной программе</w:t>
            </w:r>
          </w:p>
        </w:tc>
      </w:tr>
      <w:tr w:rsidR="00BA0ED0" w:rsidRPr="00BA0ED0" w:rsidTr="00BA0ED0">
        <w:tc>
          <w:tcPr>
            <w:tcW w:w="2192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государственной программы</w:t>
            </w:r>
          </w:p>
        </w:tc>
        <w:tc>
          <w:tcPr>
            <w:tcW w:w="354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задача N 1 - повышение уровня защищенности населения и территорий Архангельской области от пожаров;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задача N 2 - повышение защищенности населения и территорий Архангельской области от чрезвычайных ситуаций, пожаров и безопасность людей на водных объектах;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задача N 3 - повышение безопасности населения Архангельской области и снижение социально-экономического ущерба от чрезвычайных ситуаций;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задача N 4 -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BA0ED0" w:rsidRPr="00BA0ED0" w:rsidTr="00BA0ED0">
        <w:tc>
          <w:tcPr>
            <w:tcW w:w="2192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354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2021 - 2025 годы. Государственная программа реализуется в один этап"</w:t>
            </w:r>
          </w:p>
        </w:tc>
      </w:tr>
      <w:tr w:rsidR="00BA0ED0" w:rsidRPr="00BA0ED0" w:rsidTr="00BA0ED0">
        <w:tc>
          <w:tcPr>
            <w:tcW w:w="9009" w:type="dxa"/>
            <w:gridSpan w:val="3"/>
            <w:hideMark/>
          </w:tcPr>
          <w:p w:rsidR="00BA0ED0" w:rsidRPr="00BA0ED0" w:rsidRDefault="00BA0ED0" w:rsidP="00F6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ED0" w:rsidRPr="00BA0ED0" w:rsidTr="00BA0ED0">
        <w:tc>
          <w:tcPr>
            <w:tcW w:w="2192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государственной программы</w:t>
            </w:r>
          </w:p>
        </w:tc>
        <w:tc>
          <w:tcPr>
            <w:tcW w:w="354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 составляет 12638768,2тыс. рублей, в том числе: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12 626 726,9 тыс. рублей;</w:t>
            </w:r>
          </w:p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ED0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- 12 041,3 тыс. рублей</w:t>
            </w:r>
          </w:p>
        </w:tc>
      </w:tr>
      <w:tr w:rsidR="00BA0ED0" w:rsidRPr="00BA0ED0" w:rsidTr="00BA0ED0">
        <w:tc>
          <w:tcPr>
            <w:tcW w:w="9009" w:type="dxa"/>
            <w:gridSpan w:val="3"/>
            <w:hideMark/>
          </w:tcPr>
          <w:p w:rsidR="00BA0ED0" w:rsidRPr="00BA0ED0" w:rsidRDefault="00BA0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F4B" w:rsidRPr="00BA0ED0" w:rsidRDefault="00A02F4B">
      <w:pPr>
        <w:rPr>
          <w:rFonts w:ascii="Times New Roman" w:hAnsi="Times New Roman" w:cs="Times New Roman"/>
          <w:sz w:val="28"/>
          <w:szCs w:val="28"/>
        </w:rPr>
      </w:pPr>
    </w:p>
    <w:sectPr w:rsidR="00A02F4B" w:rsidRPr="00BA0ED0" w:rsidSect="00A02F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C2" w:rsidRDefault="00F678C2" w:rsidP="00F678C2">
      <w:pPr>
        <w:spacing w:after="0" w:line="240" w:lineRule="auto"/>
      </w:pPr>
      <w:r>
        <w:separator/>
      </w:r>
    </w:p>
  </w:endnote>
  <w:endnote w:type="continuationSeparator" w:id="0">
    <w:p w:rsidR="00F678C2" w:rsidRDefault="00F678C2" w:rsidP="00F6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704"/>
      <w:docPartObj>
        <w:docPartGallery w:val="Page Numbers (Bottom of Page)"/>
        <w:docPartUnique/>
      </w:docPartObj>
    </w:sdtPr>
    <w:sdtContent>
      <w:p w:rsidR="00F678C2" w:rsidRDefault="00F678C2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678C2" w:rsidRDefault="00F678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C2" w:rsidRDefault="00F678C2" w:rsidP="00F678C2">
      <w:pPr>
        <w:spacing w:after="0" w:line="240" w:lineRule="auto"/>
      </w:pPr>
      <w:r>
        <w:separator/>
      </w:r>
    </w:p>
  </w:footnote>
  <w:footnote w:type="continuationSeparator" w:id="0">
    <w:p w:rsidR="00F678C2" w:rsidRDefault="00F678C2" w:rsidP="00F67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ED0"/>
    <w:rsid w:val="00181073"/>
    <w:rsid w:val="00286500"/>
    <w:rsid w:val="00316534"/>
    <w:rsid w:val="003624D4"/>
    <w:rsid w:val="0038090C"/>
    <w:rsid w:val="00396C4A"/>
    <w:rsid w:val="004959E9"/>
    <w:rsid w:val="004A0D9B"/>
    <w:rsid w:val="006747FC"/>
    <w:rsid w:val="0072106F"/>
    <w:rsid w:val="00803500"/>
    <w:rsid w:val="00811F8A"/>
    <w:rsid w:val="0083549F"/>
    <w:rsid w:val="00932E35"/>
    <w:rsid w:val="00936054"/>
    <w:rsid w:val="009447A8"/>
    <w:rsid w:val="00986AAB"/>
    <w:rsid w:val="009B237C"/>
    <w:rsid w:val="009E1B94"/>
    <w:rsid w:val="00A02F4B"/>
    <w:rsid w:val="00A139D0"/>
    <w:rsid w:val="00A6605E"/>
    <w:rsid w:val="00A71A08"/>
    <w:rsid w:val="00B00BF4"/>
    <w:rsid w:val="00B16006"/>
    <w:rsid w:val="00B342C0"/>
    <w:rsid w:val="00B35EE3"/>
    <w:rsid w:val="00B5152B"/>
    <w:rsid w:val="00BA0ED0"/>
    <w:rsid w:val="00C360DC"/>
    <w:rsid w:val="00C51F3E"/>
    <w:rsid w:val="00EB0265"/>
    <w:rsid w:val="00EC76EC"/>
    <w:rsid w:val="00F678C2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ED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67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78C2"/>
  </w:style>
  <w:style w:type="paragraph" w:styleId="a6">
    <w:name w:val="footer"/>
    <w:basedOn w:val="a"/>
    <w:link w:val="a7"/>
    <w:uiPriority w:val="99"/>
    <w:unhideWhenUsed/>
    <w:rsid w:val="00F67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4;&#1073;&#1097;&#1072;&#1103;%20&#1087;&#1072;&#1087;&#1082;&#1072;\465-&#1087;&#1087;%20&#1042;&#1045;&#1056;&#1057;&#1048;&#1048;%20&#1087;&#1088;&#1086;&#1075;&#1088;&#1072;&#1084;&#1084;&#1099;\l%20Par5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2512</Characters>
  <Application>Microsoft Office Word</Application>
  <DocSecurity>0</DocSecurity>
  <Lines>20</Lines>
  <Paragraphs>5</Paragraphs>
  <ScaleCrop>false</ScaleCrop>
  <Company>minfin AO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2022-10-13T05:29:00Z</dcterms:created>
  <dcterms:modified xsi:type="dcterms:W3CDTF">2022-10-13T05:31:00Z</dcterms:modified>
</cp:coreProperties>
</file>