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6CD" w:rsidRDefault="004B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00" w:type="dxa"/>
        <w:tblLayout w:type="fixed"/>
        <w:tblLook w:val="0000"/>
      </w:tblPr>
      <w:tblGrid>
        <w:gridCol w:w="15129"/>
      </w:tblGrid>
      <w:tr w:rsidR="004B06CD">
        <w:trPr>
          <w:trHeight w:val="621"/>
        </w:trPr>
        <w:tc>
          <w:tcPr>
            <w:tcW w:w="15129" w:type="dxa"/>
            <w:tcMar>
              <w:top w:w="0" w:type="dxa"/>
              <w:left w:w="1200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Приложение №</w:t>
            </w:r>
            <w:r w:rsidR="003F05FB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r w:rsidR="00455B05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 пояснительной записке</w:t>
            </w:r>
          </w:p>
        </w:tc>
      </w:tr>
      <w:tr w:rsidR="004B06CD">
        <w:trPr>
          <w:trHeight w:val="490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публичных нормативных обязательств, учтенных в областном бюджете на 2023 год и на плановый период 2024 и 2025 годов</w:t>
            </w:r>
          </w:p>
        </w:tc>
      </w:tr>
      <w:tr w:rsidR="004B06CD">
        <w:trPr>
          <w:trHeight w:val="261"/>
        </w:trPr>
        <w:tc>
          <w:tcPr>
            <w:tcW w:w="151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B06CD" w:rsidRDefault="004B06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439"/>
        <w:gridCol w:w="259"/>
        <w:gridCol w:w="334"/>
        <w:gridCol w:w="804"/>
        <w:gridCol w:w="353"/>
        <w:gridCol w:w="996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8C4FB2" w:rsidTr="008C4FB2">
        <w:trPr>
          <w:trHeight w:val="424"/>
          <w:tblHeader/>
        </w:trPr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</w:t>
            </w:r>
          </w:p>
        </w:tc>
        <w:tc>
          <w:tcPr>
            <w:tcW w:w="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Под-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раз-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дел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Целевая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Вид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рас-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хо-</w:t>
            </w:r>
          </w:p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</w:t>
            </w:r>
            <w:proofErr w:type="spellEnd"/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Сумма, рублей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4B06CD">
        <w:trPr>
          <w:trHeight w:val="424"/>
          <w:tblHeader/>
        </w:trPr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2024 год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2025 год</w:t>
            </w:r>
          </w:p>
        </w:tc>
      </w:tr>
      <w:tr w:rsidR="004B06CD">
        <w:trPr>
          <w:trHeight w:val="225"/>
          <w:tblHeader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</w:tr>
      <w:tr w:rsidR="008C4FB2" w:rsidTr="008C4FB2">
        <w:trPr>
          <w:trHeight w:val="259"/>
        </w:trPr>
        <w:tc>
          <w:tcPr>
            <w:tcW w:w="44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7 854 100 356,01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-44 756 473,99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7 809 343 882,02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6 228 285 614,20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6 073 763 353,78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9 июня 1993 года № 5142-1 "О донорстве крови и ее компонентов"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03 2 00 52200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145 470 254,80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151 289 377,20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157 337 913,20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05 декабря 2016 года № 496-30-ОЗ "О социальной поддержке граждан, воспитывающих детей,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-42 473 715,50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1 515 173 535,88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1 181 984 449,30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-42 473 715,50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1 515 173 535,88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-42 473 715,50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1 515 173 535,88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-42 473 715,50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1 515 173 535,88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1 557 647 251,38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-42 473 715,50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1 515 173 535,88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1 455 668 247,66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1 181 984 449,30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03 2 00 50840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751 760 300,00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472 352 800,00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168 094 500,00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-7 722 968,04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70 846 411,75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78 569 379,79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-7 722 968,04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70 846 411,75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178 565 703,70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185 701 305,23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-2 135 451,26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4 599 812,65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6 735 263,91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-2 135 451,26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4 599 812,65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13 348 314,00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13 882 262,04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87 783,00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91 294,32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94 944,84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-8 425 597,48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451 700 545,44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460 126 142,92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-8 425 597,48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451 700 545,44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521 783 645,16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542 611 547,67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598 947,17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607 622,85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598 947,17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827 787,60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953 138,40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-1 700 786,68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32 303 176,04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34 003 962,72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-1 700 786,68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32 303 176,04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42 034 027,20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43 715 465,20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-21 973 295,73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198 026 704,27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-21 973 295,73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198 026 704,27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Ежемесячное пособие по уходу за ребенком-инвалидом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-506 940,63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5 249 855,56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03 2 00 77370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5 756 796,19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-506 940,63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5 249 855,56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6 664 675,68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6 931 285,92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10 ноября 2004 года № 262-33-ОЗ "О мерах социальной поддержки ветеранов, граждан, пострадавших от политических репрессий, и иных категорий граждан"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-1 251 917,26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2 343 470 885,16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2 363 167 936,96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-1 251 917,26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2 343 470 885,16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-1 251 917,26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2 343 470 885,16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-1 251 917,26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2 343 470 885,16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2 344 722 802,42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-1 251 917,26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2 343 470 885,16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2 355 766 373,94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2 363 167 936,96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денежная выплата отдельным категориям граждан ко Дню Победы в Великой Отечественной войне 1941 – 1945 годов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ветеранам труда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-938 366,97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2 310 739 170,11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2 311 677 537,08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-938 366,97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2 310 739 170,11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2 321 318 511,60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2 328 691 263,64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труженикам тыла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-5 801,71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63 760,29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69 562,00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-5 801,71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63 760,29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97 842,80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89 036,76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-107 498,28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12 208 981,60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12 316 479,88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-107 498,28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12 208 981,60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13 167 697,54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13 318 035,96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-186 557,23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6 165 130,97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6 351 688,20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-186 557,23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6 165 130,97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6 652 022,40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6 918 048,00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-13 693,07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12 073 842,19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03 2 00 77230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12 087 535,26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-13 693,07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12 073 842,19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13 030 299,60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13 551 552,60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03 2 00 52400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104 016,00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127 360,50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121 943,00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03 2 00 77170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19 сентября 2001 года № 63-8-ОЗ "О социальной защите членов семей погибших (умерших) военнослужащих в Афганистане и на Северном Кавказе"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Доплаты членам семей погибших (умерших) военнослужащих в Афганистане и на Северном Кавказе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3 113 090,28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-38 262,82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3 074 827,46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3 550 621,40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3 692 646,26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17 декабря 2012 года № 591-36-ОЗ "О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333 129 300,00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293 342 200,00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320 314 860,00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333 129 300,00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приемной семье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02 2 00 77280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151 450 210,00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165 894 660,00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172 531 200,00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Выплаты семьям опекунов на содержание подопечных детей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02 2 00 77300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141 891 990,00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154 420 200,00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160 598 100,00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года № 464-пп "Об утверждении государственной программы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03 6 00 77260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Единовременная денежная выплата детям военнослужащих и сотрудников отдельных федеральных государственных органов, поступающих на обучение в образовательные организации высшего образования, расположенные на территории Российской Федерации, по образовательным программам высшего образования (программам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 программам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17 июля 1999 года №178-ФЗ "О государственной социальной помощи"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региональных социальных доплат к пенсии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R0070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1 674 320 700,00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1 804 227 900,00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1 889 813 700,00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федеральным законом от 12 января 1996 года №8-ФЗ "О погребении и похоронном деле"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03 2 00 70570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12 040 114,68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-162 059,29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11 878 055,39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11 355 491,90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11 809 736,00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12 октября 2012 № 462-пп «Об утверждении государственной программы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Здравоохранение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Другие вопросы в области здравоохранения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"Охрана здоровья матери и ребенка"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01 4 00 76050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7 000 000,00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14 февраля 2020 года № 218-14-ОЗ «О социальной поддержке граждан, страдающих хронической почечной недостаточностью,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03 2 00 76060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27 657 364,04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25 548 237,00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Указом Губернатора Архангельской области от 7 апреля 2020 года № 46-у «Об утверждении Порядка и условий назначения ежемесячной денежной выплаты на ребенка в возрасте от 3 до 7 лет включительно в Архангельской области»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R3020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1 374 847 700,00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4 апреля 1996 года № 40-22-ОЗ "О государственном пенсионном обеспечении лиц, замещавших государственные должности Архангельской области, должности государственной гражданской службы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Пенсионное обеспечение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03 2 00 77050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89 010 956,85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86 907 506,40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93 620 559,60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нормативное обязательство в соответствии с указом Губернатора Архангельской области от 6 августа 2021 года № 105-у "Об учреждении премии Архангельской области "Профессия – жизнь" медицинским работникам" 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Ежегодная премия Губернатора Архангельской области "Профессия – жизнь" медицинским работникам в соответствии с указом Губернатора Архангельской области от 6 августа 2021 года № 105-у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01 7 00 76110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2 300 000,00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областным законом от 22 февраля 2022 года № 531-32-ОЗ "О социальной поддержке детей с онкологическими заболеваниями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Охрана семьи и детства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Денежная выплата для оплаты проезда, компенсация стоимости проезда несовершеннолетним детям с онкологическими заболеваниями, нуждающимся в оказании специализированной медицинской помощи в медицинских организациях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03 2 00 77470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1 626 452,87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-782 524,27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843 928,60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1 332 371,60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нормативное обязательство в соответствии с областным законом от  29 ноября 2005 года № 119-7-ОЗ "О социальной поддержке инвалидов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Доплаты инвалидам боевых действий в Афганистане и на Северном Кавказе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03 2 00 77240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472 947,26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-7 994,85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464 952,41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557 266,60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579 560,86</w:t>
            </w: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06 марта 2023 года № 195-пп "Об утверждении Правил предоставления за счет средств областного бюджета специальной социальной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выплатыв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 обеспечение системы здравоохранения"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Специальные социальные выплаты в качестве дополнительной меры социальной поддержки для медицинских работников, оказывающих не входящую в базовую программу обязательного медицинского страхования скорую медицинскую помощь, первичную медико-санитарную помощь гражданам, включая диспансерное наблюдение граждан по основному заболеванию (состоянию)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01 7 00 76290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14 052 224,31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июля 2022 года № 523-пп "О единовременной денежной выплате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добровольческом формировании (о добровольном содействии в выполнении задач, возложенных на Вооруженные Силы Российской Федерации) для участия в 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проживающим на территории Архангельской области и поступающим на военную службу по контракту для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для участия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указанной специальной военной операции,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Публичные нормативные обязательства в соответствии с постановлением Правительства Архангельской области от 20 апреля 2022 года № 252-пп "Об утверждении Порядка оказания на территории Архангельской области дополнительной меры социальной поддержки в виде предоставления единовременной денежной выплаты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</w:t>
            </w:r>
            <w:proofErr w:type="gramEnd"/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военнослужащим и лицам, проходящим службу в войсках национальной гвардии Российской Федерации и имеющим специальное звание полиции, либо призванным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 Российской Федерации", либо заключившим контракт о пребывании в добровольческом формировании (о добровольном содействии в выполнении задач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возложенных на Вооруженные Силы Российской Федерации), принимающим участие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 с 24 февраля 2022 года,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Указом Президента Российской Федерации от 21 сентября 2022 года № 647 "Об объявлении частичной мобилизации в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Украины с 24 февраля 2022 года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социальные выплаты гражданам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74 0 00 77560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289 652 281,12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Публичные нормативные обязательства в соответствии с постановлением Правительства Архангельской области от 22 июня 2023 года № 556-пп "О единовременной денежной выплате гражданам, проходящим военную службу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призыву в воинских частях, расположенных на территории Архангельской области, и поступающим на военную службу по контракту"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Социальная политика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Социальное обеспечение населения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Меры социальной поддержки граждан в связи со сложной геополитической ситуацией и мероприятия по реализации специальной меры в сфере экономики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74 0 00 00000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Единовременная денежная выплата гражданам, проходящим военную службу по призыву в воинских частях, расположенных на территории Архангельской области, и поступающим на военную службу по контракту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74 0 00 77620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B06CD">
        <w:trPr>
          <w:trHeight w:val="259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B06CD" w:rsidRDefault="004B0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4B06CD" w:rsidRDefault="004B06CD"/>
    <w:sectPr w:rsidR="004B06CD" w:rsidSect="007C5CFF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6CD" w:rsidRDefault="004B06CD" w:rsidP="00263B3F">
      <w:pPr>
        <w:spacing w:after="0" w:line="240" w:lineRule="auto"/>
      </w:pPr>
      <w:r>
        <w:separator/>
      </w:r>
    </w:p>
  </w:endnote>
  <w:endnote w:type="continuationSeparator" w:id="0">
    <w:p w:rsidR="004B06CD" w:rsidRDefault="004B06CD" w:rsidP="0026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6CD" w:rsidRDefault="007C5CFF">
    <w:pPr>
      <w:framePr w:w="15158" w:h="374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B06CD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455B05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6CD" w:rsidRDefault="004B06CD" w:rsidP="00263B3F">
      <w:pPr>
        <w:spacing w:after="0" w:line="240" w:lineRule="auto"/>
      </w:pPr>
      <w:r>
        <w:separator/>
      </w:r>
    </w:p>
  </w:footnote>
  <w:footnote w:type="continuationSeparator" w:id="0">
    <w:p w:rsidR="004B06CD" w:rsidRDefault="004B06CD" w:rsidP="00263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FB2"/>
    <w:rsid w:val="00263B3F"/>
    <w:rsid w:val="003F05FB"/>
    <w:rsid w:val="00455B05"/>
    <w:rsid w:val="004B06CD"/>
    <w:rsid w:val="007C5CFF"/>
    <w:rsid w:val="008C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FF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6229</Words>
  <Characters>33122</Characters>
  <Application>Microsoft Office Word</Application>
  <DocSecurity>0</DocSecurity>
  <Lines>276</Lines>
  <Paragraphs>78</Paragraphs>
  <ScaleCrop>false</ScaleCrop>
  <Company>minfin AO</Company>
  <LinksUpToDate>false</LinksUpToDate>
  <CharactersWithSpaces>39273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21.11.2023 17:55:02</dc:subject>
  <dc:creator>Keysystems.DWH2.ReportDesigner</dc:creator>
  <cp:lastModifiedBy>minfin user</cp:lastModifiedBy>
  <cp:revision>3</cp:revision>
  <dcterms:created xsi:type="dcterms:W3CDTF">2023-11-24T09:07:00Z</dcterms:created>
  <dcterms:modified xsi:type="dcterms:W3CDTF">2023-11-24T11:03:00Z</dcterms:modified>
</cp:coreProperties>
</file>