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0D" w:rsidRDefault="00CE730D" w:rsidP="00CE730D">
      <w:pPr>
        <w:pStyle w:val="ConsPlusNormal"/>
      </w:pPr>
      <w:r>
        <w:t>Без лингвистической правки</w:t>
      </w:r>
    </w:p>
    <w:p w:rsidR="00C123AC" w:rsidRDefault="00C123AC" w:rsidP="00C123AC">
      <w:pPr>
        <w:pStyle w:val="ConsPlusNormal"/>
        <w:ind w:left="5670"/>
        <w:jc w:val="center"/>
      </w:pPr>
      <w:r>
        <w:t>Утверждены</w:t>
      </w:r>
    </w:p>
    <w:p w:rsidR="00C123AC" w:rsidRDefault="00C123AC" w:rsidP="00C123AC">
      <w:pPr>
        <w:pStyle w:val="ConsPlusNormal"/>
        <w:ind w:left="5670"/>
        <w:jc w:val="center"/>
      </w:pPr>
      <w:r>
        <w:t>постановлением Правительства</w:t>
      </w:r>
    </w:p>
    <w:p w:rsidR="00C123AC" w:rsidRDefault="00C123AC" w:rsidP="00C123AC">
      <w:pPr>
        <w:pStyle w:val="ConsPlusNormal"/>
        <w:ind w:left="5670"/>
        <w:jc w:val="center"/>
      </w:pPr>
      <w:r>
        <w:t>Архангельской области</w:t>
      </w:r>
    </w:p>
    <w:p w:rsidR="00C123AC" w:rsidRDefault="00C123AC" w:rsidP="00C123AC">
      <w:pPr>
        <w:pStyle w:val="ConsPlusNormal"/>
        <w:ind w:left="5670"/>
        <w:jc w:val="center"/>
      </w:pPr>
      <w:r>
        <w:t>от 12.10.2012 № 461-пп</w:t>
      </w:r>
    </w:p>
    <w:p w:rsidR="00C123AC" w:rsidRDefault="00C123AC" w:rsidP="00C123AC">
      <w:pPr>
        <w:pStyle w:val="ConsPlusNormal"/>
        <w:ind w:left="5670"/>
        <w:jc w:val="center"/>
      </w:pPr>
      <w:proofErr w:type="gramStart"/>
      <w:r>
        <w:t>(в ред. постановления Правительства Архангельской области</w:t>
      </w:r>
      <w:proofErr w:type="gramEnd"/>
    </w:p>
    <w:p w:rsidR="00C123AC" w:rsidRDefault="00C123AC" w:rsidP="00C123AC">
      <w:pPr>
        <w:pStyle w:val="ConsPlusNormal"/>
        <w:ind w:left="5670"/>
        <w:jc w:val="center"/>
      </w:pPr>
      <w:r>
        <w:t>от 9 октября 2023 года № 981-пп)</w:t>
      </w:r>
    </w:p>
    <w:p w:rsidR="00AE60E1" w:rsidRDefault="00AE60E1" w:rsidP="00AE60E1">
      <w:pPr>
        <w:pStyle w:val="ConsPlusNormal"/>
        <w:jc w:val="both"/>
      </w:pPr>
    </w:p>
    <w:p w:rsidR="00AE60E1" w:rsidRPr="005F17E0" w:rsidRDefault="00AE60E1" w:rsidP="00AE60E1">
      <w:pPr>
        <w:spacing w:after="0" w:line="240" w:lineRule="auto"/>
        <w:jc w:val="center"/>
        <w:rPr>
          <w:rFonts w:ascii="Arial" w:hAnsi="Arial" w:cs="Arial"/>
          <w:b/>
          <w:bCs/>
          <w:sz w:val="24"/>
          <w:szCs w:val="24"/>
        </w:rPr>
      </w:pPr>
      <w:bookmarkStart w:id="0" w:name="Par4613"/>
      <w:bookmarkEnd w:id="0"/>
      <w:r w:rsidRPr="005F17E0">
        <w:rPr>
          <w:rFonts w:ascii="Arial" w:hAnsi="Arial" w:cs="Arial"/>
          <w:b/>
          <w:bCs/>
          <w:sz w:val="24"/>
          <w:szCs w:val="24"/>
        </w:rPr>
        <w:t xml:space="preserve">ПОЛОЖЕНИЕ </w:t>
      </w:r>
    </w:p>
    <w:p w:rsidR="00AE60E1" w:rsidRPr="005F17E0" w:rsidRDefault="00AE60E1" w:rsidP="00AE60E1">
      <w:pPr>
        <w:spacing w:after="0" w:line="240" w:lineRule="auto"/>
        <w:jc w:val="center"/>
        <w:rPr>
          <w:rFonts w:ascii="Arial" w:hAnsi="Arial" w:cs="Arial"/>
          <w:b/>
          <w:bCs/>
          <w:sz w:val="24"/>
          <w:szCs w:val="24"/>
        </w:rPr>
      </w:pPr>
      <w:r w:rsidRPr="005F17E0">
        <w:rPr>
          <w:rFonts w:ascii="Arial" w:hAnsi="Arial" w:cs="Arial"/>
          <w:b/>
          <w:bCs/>
          <w:sz w:val="24"/>
          <w:szCs w:val="24"/>
        </w:rPr>
        <w:t xml:space="preserve">О ПОРЯДКЕ И УСЛОВИЯХ ПРОВЕДЕНИЯ КОНКУРСА </w:t>
      </w:r>
    </w:p>
    <w:p w:rsidR="00AE60E1" w:rsidRPr="005F17E0" w:rsidRDefault="00AE60E1" w:rsidP="00AE60E1">
      <w:pPr>
        <w:spacing w:after="0" w:line="240" w:lineRule="auto"/>
        <w:jc w:val="center"/>
        <w:rPr>
          <w:rFonts w:ascii="Arial" w:hAnsi="Arial" w:cs="Arial"/>
          <w:b/>
          <w:bCs/>
          <w:sz w:val="24"/>
          <w:szCs w:val="24"/>
        </w:rPr>
      </w:pPr>
      <w:r w:rsidRPr="005F17E0">
        <w:rPr>
          <w:rFonts w:ascii="Arial" w:hAnsi="Arial" w:cs="Arial"/>
          <w:b/>
          <w:bCs/>
          <w:sz w:val="24"/>
          <w:szCs w:val="24"/>
        </w:rPr>
        <w:t xml:space="preserve">НА ПРЕДОСТАВЛЕНИЕ СУБСИДИЙ БЮДЖЕТАМ МУНИЦИПАЛЬНЫХ РАЙОНОВ, </w:t>
      </w:r>
    </w:p>
    <w:p w:rsidR="00AE60E1" w:rsidRPr="005F17E0" w:rsidRDefault="00AE60E1" w:rsidP="00AE60E1">
      <w:pPr>
        <w:spacing w:after="0" w:line="240" w:lineRule="auto"/>
        <w:jc w:val="center"/>
        <w:rPr>
          <w:rFonts w:ascii="Arial" w:hAnsi="Arial" w:cs="Arial"/>
          <w:b/>
          <w:bCs/>
          <w:sz w:val="24"/>
          <w:szCs w:val="24"/>
        </w:rPr>
      </w:pPr>
      <w:r w:rsidRPr="005F17E0">
        <w:rPr>
          <w:rFonts w:ascii="Arial" w:hAnsi="Arial" w:cs="Arial"/>
          <w:b/>
          <w:bCs/>
          <w:sz w:val="24"/>
          <w:szCs w:val="24"/>
        </w:rPr>
        <w:t xml:space="preserve">МУНИЦИПАЛЬНЫХ ОКРУГОВ, ГОРОДСКИХ ОКРУГОВ, ГОРОДСКИХ </w:t>
      </w:r>
    </w:p>
    <w:p w:rsidR="00AE60E1" w:rsidRPr="005F17E0" w:rsidRDefault="00AE60E1" w:rsidP="00AE60E1">
      <w:pPr>
        <w:spacing w:after="0" w:line="240" w:lineRule="auto"/>
        <w:jc w:val="center"/>
        <w:rPr>
          <w:rFonts w:ascii="Arial" w:hAnsi="Arial" w:cs="Arial"/>
          <w:b/>
          <w:bCs/>
          <w:sz w:val="24"/>
          <w:szCs w:val="24"/>
        </w:rPr>
      </w:pPr>
      <w:r w:rsidRPr="005F17E0">
        <w:rPr>
          <w:rFonts w:ascii="Arial" w:hAnsi="Arial" w:cs="Arial"/>
          <w:b/>
          <w:bCs/>
          <w:sz w:val="24"/>
          <w:szCs w:val="24"/>
        </w:rPr>
        <w:t xml:space="preserve">И СЕЛЬСКИХ ПОСЕЛЕНИЙ АРХАНГЕЛЬСКОЙ ОБЛАСТИ НА ПОДДЕРЖКУ </w:t>
      </w:r>
    </w:p>
    <w:p w:rsidR="00AE60E1" w:rsidRPr="005F17E0" w:rsidRDefault="00AE60E1" w:rsidP="00AE60E1">
      <w:pPr>
        <w:spacing w:after="0" w:line="240" w:lineRule="auto"/>
        <w:jc w:val="center"/>
        <w:rPr>
          <w:rFonts w:ascii="Arial" w:hAnsi="Arial" w:cs="Arial"/>
          <w:b/>
          <w:bCs/>
          <w:sz w:val="24"/>
          <w:szCs w:val="24"/>
        </w:rPr>
      </w:pPr>
      <w:r w:rsidRPr="005F17E0">
        <w:rPr>
          <w:rFonts w:ascii="Arial" w:hAnsi="Arial" w:cs="Arial"/>
          <w:b/>
          <w:bCs/>
          <w:sz w:val="24"/>
          <w:szCs w:val="24"/>
        </w:rPr>
        <w:t xml:space="preserve">ТВОРЧЕСКИХ ПРОЕКТОВ И ЛЮБИТЕЛЬСКИХ ТВОРЧЕСКИХ КОЛЛЕКТИВОВ </w:t>
      </w:r>
    </w:p>
    <w:p w:rsidR="00AE60E1" w:rsidRPr="005F17E0" w:rsidRDefault="00AE60E1" w:rsidP="00AE60E1">
      <w:pPr>
        <w:spacing w:after="0" w:line="240" w:lineRule="auto"/>
        <w:jc w:val="center"/>
        <w:rPr>
          <w:rFonts w:ascii="Arial" w:hAnsi="Arial" w:cs="Arial"/>
          <w:b/>
          <w:bCs/>
          <w:sz w:val="24"/>
          <w:szCs w:val="24"/>
        </w:rPr>
      </w:pPr>
      <w:r w:rsidRPr="005F17E0">
        <w:rPr>
          <w:rFonts w:ascii="Arial" w:hAnsi="Arial" w:cs="Arial"/>
          <w:b/>
          <w:bCs/>
          <w:sz w:val="24"/>
          <w:szCs w:val="24"/>
        </w:rPr>
        <w:t xml:space="preserve">В СФЕРЕ КУЛЬТУРЫ И ИСКУССТВА </w:t>
      </w:r>
    </w:p>
    <w:p w:rsidR="00AE60E1" w:rsidRPr="005F17E0" w:rsidRDefault="00AE60E1" w:rsidP="00AE60E1">
      <w:pPr>
        <w:spacing w:after="0" w:line="240" w:lineRule="auto"/>
        <w:jc w:val="both"/>
        <w:rPr>
          <w:rFonts w:ascii="Times New Roman" w:hAnsi="Times New Roman"/>
          <w:sz w:val="24"/>
          <w:szCs w:val="24"/>
        </w:rPr>
      </w:pPr>
      <w:r w:rsidRPr="005F17E0">
        <w:rPr>
          <w:rFonts w:ascii="Times New Roman" w:hAnsi="Times New Roman"/>
          <w:sz w:val="24"/>
          <w:szCs w:val="24"/>
        </w:rPr>
        <w:t xml:space="preserve">  </w:t>
      </w:r>
    </w:p>
    <w:p w:rsidR="00AE60E1" w:rsidRPr="00773BFC" w:rsidRDefault="00AE60E1" w:rsidP="00AE60E1">
      <w:pPr>
        <w:widowControl w:val="0"/>
        <w:spacing w:after="0" w:line="240" w:lineRule="auto"/>
        <w:ind w:firstLine="709"/>
        <w:jc w:val="both"/>
        <w:rPr>
          <w:rFonts w:ascii="Times New Roman" w:hAnsi="Times New Roman"/>
          <w:color w:val="000000"/>
          <w:sz w:val="28"/>
          <w:szCs w:val="28"/>
        </w:rPr>
      </w:pPr>
      <w:r w:rsidRPr="00773BFC">
        <w:rPr>
          <w:rFonts w:ascii="Times New Roman" w:hAnsi="Times New Roman"/>
          <w:color w:val="000000"/>
          <w:sz w:val="28"/>
          <w:szCs w:val="28"/>
        </w:rPr>
        <w:t>1. </w:t>
      </w:r>
      <w:proofErr w:type="gramStart"/>
      <w:r w:rsidRPr="00773BFC">
        <w:rPr>
          <w:rFonts w:ascii="Times New Roman" w:hAnsi="Times New Roman"/>
          <w:color w:val="000000"/>
          <w:sz w:val="28"/>
          <w:szCs w:val="28"/>
        </w:rPr>
        <w:t xml:space="preserve">Настоящее Положение, разработанное в соответствии со статьями 85 </w:t>
      </w:r>
      <w:r w:rsidRPr="00773BFC">
        <w:rPr>
          <w:rFonts w:ascii="Times New Roman" w:hAnsi="Times New Roman"/>
          <w:color w:val="000000"/>
          <w:spacing w:val="-6"/>
          <w:sz w:val="28"/>
          <w:szCs w:val="28"/>
        </w:rPr>
        <w:t>и 139 Бюджетного кодекса Российской Федерации, пунктом 40 части 1 статьи 44</w:t>
      </w:r>
      <w:r w:rsidRPr="00773BFC">
        <w:rPr>
          <w:rFonts w:ascii="Times New Roman" w:hAnsi="Times New Roman"/>
          <w:color w:val="000000"/>
          <w:sz w:val="28"/>
          <w:szCs w:val="28"/>
        </w:rPr>
        <w:t xml:space="preserve"> Федерального закона от 21 декабря 2021 года № 414-ФЗ «Об общих </w:t>
      </w:r>
      <w:r w:rsidRPr="00773BFC">
        <w:rPr>
          <w:rFonts w:ascii="Times New Roman" w:hAnsi="Times New Roman"/>
          <w:color w:val="000000"/>
          <w:spacing w:val="-6"/>
          <w:sz w:val="28"/>
          <w:szCs w:val="28"/>
        </w:rPr>
        <w:t>принципах организации публичной власти в субъектах Российской Федерации»,</w:t>
      </w:r>
      <w:r w:rsidRPr="00773BFC">
        <w:rPr>
          <w:rFonts w:ascii="Times New Roman" w:hAnsi="Times New Roman"/>
          <w:color w:val="000000"/>
          <w:sz w:val="28"/>
          <w:szCs w:val="28"/>
        </w:rPr>
        <w:t xml:space="preserve"> определяет порядок и условия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w:t>
      </w:r>
      <w:proofErr w:type="gramEnd"/>
      <w:r w:rsidRPr="00773BFC">
        <w:rPr>
          <w:rFonts w:ascii="Times New Roman" w:hAnsi="Times New Roman"/>
          <w:color w:val="000000"/>
          <w:sz w:val="28"/>
          <w:szCs w:val="28"/>
        </w:rPr>
        <w:t xml:space="preserve"> (далее соответственно –</w:t>
      </w:r>
      <w:r>
        <w:rPr>
          <w:rFonts w:ascii="Times New Roman" w:hAnsi="Times New Roman"/>
          <w:color w:val="000000"/>
          <w:sz w:val="28"/>
          <w:szCs w:val="28"/>
        </w:rPr>
        <w:t xml:space="preserve"> </w:t>
      </w:r>
      <w:r w:rsidRPr="00773BFC">
        <w:rPr>
          <w:rFonts w:ascii="Times New Roman" w:hAnsi="Times New Roman"/>
          <w:color w:val="000000"/>
          <w:sz w:val="28"/>
          <w:szCs w:val="28"/>
        </w:rPr>
        <w:t xml:space="preserve">муниципальные образования, местный бюджет) </w:t>
      </w:r>
      <w:r>
        <w:rPr>
          <w:rFonts w:ascii="Times New Roman" w:hAnsi="Times New Roman"/>
          <w:color w:val="000000"/>
          <w:sz w:val="28"/>
          <w:szCs w:val="28"/>
        </w:rPr>
        <w:br/>
      </w:r>
      <w:r w:rsidRPr="00773BFC">
        <w:rPr>
          <w:rFonts w:ascii="Times New Roman" w:hAnsi="Times New Roman"/>
          <w:color w:val="000000"/>
          <w:sz w:val="28"/>
          <w:szCs w:val="28"/>
        </w:rPr>
        <w:t xml:space="preserve">на </w:t>
      </w:r>
      <w:proofErr w:type="spellStart"/>
      <w:r w:rsidRPr="00773BFC">
        <w:rPr>
          <w:rFonts w:ascii="Times New Roman" w:hAnsi="Times New Roman"/>
          <w:color w:val="000000"/>
          <w:sz w:val="28"/>
          <w:szCs w:val="28"/>
        </w:rPr>
        <w:t>софинансирование</w:t>
      </w:r>
      <w:proofErr w:type="spellEnd"/>
      <w:r w:rsidRPr="00773BFC">
        <w:rPr>
          <w:rFonts w:ascii="Times New Roman" w:hAnsi="Times New Roman"/>
          <w:color w:val="000000"/>
          <w:sz w:val="28"/>
          <w:szCs w:val="28"/>
        </w:rPr>
        <w:t xml:space="preserve"> расходов муниципальных учреждений культуры муниципальных образований (далее – учреждения культуры) по поддержке творческих проектов и любительских творческих коллективов в сфере культуры и искусства (далее соответственно – субсидии, конкурс), а также состав представляемых документов.</w:t>
      </w:r>
    </w:p>
    <w:p w:rsidR="00AE60E1" w:rsidRPr="00773BFC" w:rsidRDefault="00AE60E1" w:rsidP="00AE60E1">
      <w:pPr>
        <w:pStyle w:val="ConsPlusNormal"/>
        <w:ind w:firstLine="709"/>
        <w:jc w:val="both"/>
        <w:rPr>
          <w:color w:val="000000"/>
          <w:sz w:val="28"/>
          <w:szCs w:val="28"/>
        </w:rPr>
      </w:pPr>
      <w:bookmarkStart w:id="1" w:name="Par4670"/>
      <w:bookmarkEnd w:id="1"/>
      <w:r w:rsidRPr="003C56A3">
        <w:rPr>
          <w:color w:val="000000"/>
          <w:spacing w:val="-6"/>
          <w:sz w:val="28"/>
          <w:szCs w:val="28"/>
        </w:rPr>
        <w:t>2. Организатором конкурса и главным распорядителем средств областного</w:t>
      </w:r>
      <w:r w:rsidRPr="00773BFC">
        <w:rPr>
          <w:color w:val="000000"/>
          <w:sz w:val="28"/>
          <w:szCs w:val="28"/>
        </w:rPr>
        <w:t xml:space="preserve"> </w:t>
      </w:r>
      <w:r w:rsidRPr="003C56A3">
        <w:rPr>
          <w:color w:val="000000"/>
          <w:sz w:val="28"/>
          <w:szCs w:val="28"/>
        </w:rPr>
        <w:t>бюджета, предусмотренных на предоставление субсидий, является министерство</w:t>
      </w:r>
      <w:r w:rsidRPr="00773BFC">
        <w:rPr>
          <w:color w:val="000000"/>
          <w:sz w:val="28"/>
          <w:szCs w:val="28"/>
        </w:rPr>
        <w:t xml:space="preserve"> культуры Архангельской области (далее – министерство).</w:t>
      </w:r>
    </w:p>
    <w:p w:rsidR="00AE60E1" w:rsidRPr="00773BFC" w:rsidRDefault="00AE60E1" w:rsidP="00AE60E1">
      <w:pPr>
        <w:pStyle w:val="ConsPlusNormal"/>
        <w:ind w:firstLine="709"/>
        <w:jc w:val="both"/>
        <w:rPr>
          <w:color w:val="000000"/>
          <w:sz w:val="28"/>
          <w:szCs w:val="28"/>
        </w:rPr>
      </w:pPr>
      <w:bookmarkStart w:id="2" w:name="Par4691"/>
      <w:bookmarkEnd w:id="2"/>
      <w:r w:rsidRPr="00773BFC">
        <w:rPr>
          <w:color w:val="000000"/>
          <w:sz w:val="28"/>
          <w:szCs w:val="28"/>
        </w:rPr>
        <w:t>3.</w:t>
      </w:r>
      <w:r>
        <w:rPr>
          <w:color w:val="000000"/>
          <w:sz w:val="28"/>
          <w:szCs w:val="28"/>
        </w:rPr>
        <w:t> </w:t>
      </w:r>
      <w:r w:rsidRPr="00773BFC">
        <w:rPr>
          <w:color w:val="000000"/>
          <w:sz w:val="28"/>
          <w:szCs w:val="28"/>
        </w:rPr>
        <w:t xml:space="preserve">Участниками конкурса являются органы местного самоуправления муниципальных образований, представившие заявку на </w:t>
      </w:r>
      <w:proofErr w:type="spellStart"/>
      <w:r w:rsidRPr="00773BFC">
        <w:rPr>
          <w:color w:val="000000"/>
          <w:sz w:val="28"/>
          <w:szCs w:val="28"/>
        </w:rPr>
        <w:t>софинансирование</w:t>
      </w:r>
      <w:proofErr w:type="spellEnd"/>
      <w:r w:rsidRPr="00773BFC">
        <w:rPr>
          <w:color w:val="000000"/>
          <w:sz w:val="28"/>
          <w:szCs w:val="28"/>
        </w:rPr>
        <w:t xml:space="preserve"> расходов по поддержке творческого проекта и деятельности любительского творческого коллектива в сфере культуры и искусства (далее – заявитель).</w:t>
      </w:r>
    </w:p>
    <w:p w:rsidR="00AE60E1" w:rsidRPr="00773BFC" w:rsidRDefault="00AE60E1" w:rsidP="00AE60E1">
      <w:pPr>
        <w:pStyle w:val="ConsPlusNormal"/>
        <w:ind w:firstLine="709"/>
        <w:jc w:val="both"/>
        <w:rPr>
          <w:color w:val="000000"/>
          <w:sz w:val="28"/>
          <w:szCs w:val="28"/>
        </w:rPr>
      </w:pPr>
      <w:r w:rsidRPr="00773BFC">
        <w:rPr>
          <w:color w:val="000000"/>
          <w:sz w:val="28"/>
          <w:szCs w:val="28"/>
        </w:rPr>
        <w:t>4.</w:t>
      </w:r>
      <w:r>
        <w:rPr>
          <w:color w:val="000000"/>
          <w:sz w:val="28"/>
          <w:szCs w:val="28"/>
        </w:rPr>
        <w:t> </w:t>
      </w:r>
      <w:r w:rsidRPr="00773BFC">
        <w:rPr>
          <w:color w:val="000000"/>
          <w:sz w:val="28"/>
          <w:szCs w:val="28"/>
        </w:rPr>
        <w:t xml:space="preserve">Субсидии предоставляются местным бюджетам в соответствии </w:t>
      </w:r>
      <w:r w:rsidRPr="00773BFC">
        <w:rPr>
          <w:color w:val="000000"/>
          <w:sz w:val="28"/>
          <w:szCs w:val="28"/>
        </w:rPr>
        <w:br/>
        <w:t>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 сводной бюджетной росписью областного бюджета, в пределах лимитов бюджетных обязательств и предельных объемов финансирования.</w:t>
      </w:r>
    </w:p>
    <w:p w:rsidR="00AE60E1" w:rsidRPr="00773BFC" w:rsidRDefault="00AE60E1" w:rsidP="00AE60E1">
      <w:pPr>
        <w:pStyle w:val="ConsPlusNormal"/>
        <w:ind w:firstLine="709"/>
        <w:jc w:val="both"/>
        <w:rPr>
          <w:color w:val="000000"/>
          <w:sz w:val="28"/>
          <w:szCs w:val="28"/>
        </w:rPr>
      </w:pPr>
      <w:r w:rsidRPr="003C56A3">
        <w:rPr>
          <w:color w:val="000000"/>
          <w:sz w:val="28"/>
          <w:szCs w:val="28"/>
        </w:rPr>
        <w:t xml:space="preserve">5. Субсидии предоставляются на </w:t>
      </w:r>
      <w:proofErr w:type="spellStart"/>
      <w:r w:rsidRPr="003C56A3">
        <w:rPr>
          <w:color w:val="000000"/>
          <w:sz w:val="28"/>
          <w:szCs w:val="28"/>
        </w:rPr>
        <w:t>софинансирование</w:t>
      </w:r>
      <w:proofErr w:type="spellEnd"/>
      <w:r w:rsidRPr="003C56A3">
        <w:rPr>
          <w:color w:val="000000"/>
          <w:sz w:val="28"/>
          <w:szCs w:val="28"/>
        </w:rPr>
        <w:t xml:space="preserve"> расходов по следующим</w:t>
      </w:r>
      <w:r w:rsidRPr="00773BFC">
        <w:rPr>
          <w:color w:val="000000"/>
          <w:sz w:val="28"/>
          <w:szCs w:val="28"/>
        </w:rPr>
        <w:t xml:space="preserve"> направлениям:</w:t>
      </w:r>
    </w:p>
    <w:p w:rsidR="00AE60E1" w:rsidRPr="00773BFC" w:rsidRDefault="00AE60E1" w:rsidP="00AE60E1">
      <w:pPr>
        <w:pStyle w:val="ConsPlusNormal"/>
        <w:ind w:firstLine="709"/>
        <w:jc w:val="both"/>
        <w:rPr>
          <w:color w:val="000000"/>
          <w:sz w:val="28"/>
          <w:szCs w:val="28"/>
        </w:rPr>
      </w:pPr>
      <w:bookmarkStart w:id="3" w:name="Par4671"/>
      <w:bookmarkEnd w:id="3"/>
      <w:r w:rsidRPr="00773BFC">
        <w:rPr>
          <w:color w:val="000000"/>
          <w:sz w:val="28"/>
          <w:szCs w:val="28"/>
        </w:rPr>
        <w:lastRenderedPageBreak/>
        <w:t>1)</w:t>
      </w:r>
      <w:r>
        <w:rPr>
          <w:color w:val="000000"/>
          <w:sz w:val="28"/>
          <w:szCs w:val="28"/>
        </w:rPr>
        <w:t> </w:t>
      </w:r>
      <w:r w:rsidRPr="00773BFC">
        <w:rPr>
          <w:color w:val="000000"/>
          <w:sz w:val="28"/>
          <w:szCs w:val="28"/>
        </w:rPr>
        <w:t>создание учреждениями культуры творческих проектов в сфере культуры и искусства в целях реализации программы социальной поддержки молодежи в возрасте от 14 до 22 лет «Пушкинская карта» (далее – программа «Пушкинская карта»), включающих:</w:t>
      </w:r>
    </w:p>
    <w:p w:rsidR="00AE60E1" w:rsidRPr="00773BFC" w:rsidRDefault="00AE60E1" w:rsidP="00AE60E1">
      <w:pPr>
        <w:pStyle w:val="ConsPlusNormal"/>
        <w:ind w:firstLine="709"/>
        <w:jc w:val="both"/>
        <w:rPr>
          <w:color w:val="000000"/>
          <w:sz w:val="28"/>
          <w:szCs w:val="28"/>
        </w:rPr>
      </w:pPr>
      <w:r w:rsidRPr="00773BFC">
        <w:rPr>
          <w:color w:val="000000"/>
          <w:sz w:val="28"/>
          <w:szCs w:val="28"/>
        </w:rPr>
        <w:t>а)</w:t>
      </w:r>
      <w:r>
        <w:rPr>
          <w:color w:val="000000"/>
          <w:sz w:val="28"/>
          <w:szCs w:val="28"/>
        </w:rPr>
        <w:t> </w:t>
      </w:r>
      <w:r w:rsidRPr="00773BFC">
        <w:rPr>
          <w:color w:val="000000"/>
          <w:sz w:val="28"/>
          <w:szCs w:val="28"/>
        </w:rPr>
        <w:t>создание (постановк</w:t>
      </w:r>
      <w:r>
        <w:rPr>
          <w:color w:val="000000"/>
          <w:sz w:val="28"/>
          <w:szCs w:val="28"/>
        </w:rPr>
        <w:t>у</w:t>
      </w:r>
      <w:r w:rsidRPr="00773BFC">
        <w:rPr>
          <w:color w:val="000000"/>
          <w:sz w:val="28"/>
          <w:szCs w:val="28"/>
        </w:rPr>
        <w:t xml:space="preserve">) театрализованных или праздничных форм, </w:t>
      </w:r>
      <w:r w:rsidRPr="00F831A0">
        <w:rPr>
          <w:color w:val="000000"/>
          <w:sz w:val="28"/>
          <w:szCs w:val="28"/>
        </w:rPr>
        <w:t>постановк</w:t>
      </w:r>
      <w:r>
        <w:rPr>
          <w:color w:val="000000"/>
          <w:sz w:val="28"/>
          <w:szCs w:val="28"/>
        </w:rPr>
        <w:t>у</w:t>
      </w:r>
      <w:r w:rsidRPr="00F831A0">
        <w:rPr>
          <w:color w:val="000000"/>
          <w:sz w:val="28"/>
          <w:szCs w:val="28"/>
        </w:rPr>
        <w:t xml:space="preserve"> концертно-зрелищных форм, художественно-спортивных представлений,</w:t>
      </w:r>
      <w:r w:rsidRPr="00773BFC">
        <w:rPr>
          <w:color w:val="000000"/>
          <w:sz w:val="28"/>
          <w:szCs w:val="28"/>
        </w:rPr>
        <w:t xml:space="preserve"> шоу-программ и праздников, новых проектов в сфере культуры и искусства и творческих (</w:t>
      </w:r>
      <w:proofErr w:type="spellStart"/>
      <w:r w:rsidRPr="00773BFC">
        <w:rPr>
          <w:color w:val="000000"/>
          <w:sz w:val="28"/>
          <w:szCs w:val="28"/>
        </w:rPr>
        <w:t>креативных</w:t>
      </w:r>
      <w:proofErr w:type="spellEnd"/>
      <w:r w:rsidRPr="00773BFC">
        <w:rPr>
          <w:color w:val="000000"/>
          <w:sz w:val="28"/>
          <w:szCs w:val="28"/>
        </w:rPr>
        <w:t>) индустрий;</w:t>
      </w:r>
    </w:p>
    <w:p w:rsidR="00AE60E1" w:rsidRPr="00773BFC" w:rsidRDefault="00AE60E1" w:rsidP="00AE60E1">
      <w:pPr>
        <w:pStyle w:val="ConsPlusNormal"/>
        <w:ind w:firstLine="709"/>
        <w:jc w:val="both"/>
        <w:rPr>
          <w:color w:val="000000"/>
          <w:sz w:val="28"/>
          <w:szCs w:val="28"/>
        </w:rPr>
      </w:pPr>
      <w:r w:rsidRPr="00773BFC">
        <w:rPr>
          <w:color w:val="000000"/>
          <w:sz w:val="28"/>
          <w:szCs w:val="28"/>
        </w:rPr>
        <w:t>б)</w:t>
      </w:r>
      <w:r>
        <w:rPr>
          <w:color w:val="000000"/>
          <w:sz w:val="28"/>
          <w:szCs w:val="28"/>
        </w:rPr>
        <w:t> </w:t>
      </w:r>
      <w:r w:rsidRPr="00773BFC">
        <w:rPr>
          <w:color w:val="000000"/>
          <w:sz w:val="28"/>
          <w:szCs w:val="28"/>
        </w:rPr>
        <w:t>развитие культурных связей и туристической привлекательности Архангельской области;</w:t>
      </w:r>
    </w:p>
    <w:p w:rsidR="00AE60E1" w:rsidRPr="00773BFC" w:rsidRDefault="00AE60E1" w:rsidP="00AE60E1">
      <w:pPr>
        <w:widowControl w:val="0"/>
        <w:spacing w:after="0" w:line="240" w:lineRule="auto"/>
        <w:ind w:firstLine="709"/>
        <w:jc w:val="both"/>
        <w:rPr>
          <w:rFonts w:ascii="Times New Roman" w:hAnsi="Times New Roman"/>
          <w:color w:val="000000"/>
          <w:sz w:val="28"/>
          <w:szCs w:val="28"/>
        </w:rPr>
      </w:pPr>
      <w:r w:rsidRPr="00773BFC">
        <w:rPr>
          <w:rFonts w:ascii="Times New Roman" w:hAnsi="Times New Roman"/>
          <w:color w:val="000000"/>
          <w:sz w:val="28"/>
          <w:szCs w:val="28"/>
        </w:rPr>
        <w:t>в)</w:t>
      </w:r>
      <w:r>
        <w:rPr>
          <w:rFonts w:ascii="Times New Roman" w:hAnsi="Times New Roman"/>
          <w:color w:val="000000"/>
          <w:sz w:val="28"/>
          <w:szCs w:val="28"/>
        </w:rPr>
        <w:t> </w:t>
      </w:r>
      <w:r w:rsidRPr="00773BFC">
        <w:rPr>
          <w:rFonts w:ascii="Times New Roman" w:hAnsi="Times New Roman"/>
          <w:color w:val="000000"/>
          <w:sz w:val="28"/>
          <w:szCs w:val="28"/>
          <w:shd w:val="clear" w:color="auto" w:fill="FFFFFF"/>
        </w:rPr>
        <w:t>реабилитацию людей с ограниченными возможностями здоровья средствами культуры и искусства;</w:t>
      </w:r>
    </w:p>
    <w:p w:rsidR="00AE60E1" w:rsidRPr="00773BFC" w:rsidRDefault="00AE60E1" w:rsidP="00AE60E1">
      <w:pPr>
        <w:widowControl w:val="0"/>
        <w:spacing w:after="0" w:line="240" w:lineRule="auto"/>
        <w:ind w:firstLine="709"/>
        <w:jc w:val="both"/>
        <w:rPr>
          <w:rFonts w:ascii="Times New Roman" w:hAnsi="Times New Roman"/>
          <w:color w:val="000000"/>
          <w:sz w:val="28"/>
          <w:szCs w:val="28"/>
        </w:rPr>
      </w:pPr>
      <w:r w:rsidRPr="00773BFC">
        <w:rPr>
          <w:rFonts w:ascii="Times New Roman" w:hAnsi="Times New Roman"/>
          <w:color w:val="000000"/>
          <w:sz w:val="28"/>
          <w:szCs w:val="28"/>
          <w:shd w:val="clear" w:color="auto" w:fill="FFFFFF"/>
        </w:rPr>
        <w:t xml:space="preserve">г) </w:t>
      </w:r>
      <w:r w:rsidRPr="00773BFC">
        <w:rPr>
          <w:rFonts w:ascii="Times New Roman" w:hAnsi="Times New Roman"/>
          <w:color w:val="000000"/>
          <w:sz w:val="28"/>
          <w:szCs w:val="28"/>
        </w:rPr>
        <w:t>создание инновационных форм культурно-массовых мероприятий;</w:t>
      </w:r>
    </w:p>
    <w:p w:rsidR="00AE60E1" w:rsidRPr="00773BFC" w:rsidRDefault="00AE60E1" w:rsidP="00AE60E1">
      <w:pPr>
        <w:widowControl w:val="0"/>
        <w:spacing w:after="0" w:line="240" w:lineRule="auto"/>
        <w:ind w:firstLine="709"/>
        <w:jc w:val="both"/>
        <w:rPr>
          <w:rFonts w:ascii="Times New Roman" w:hAnsi="Times New Roman"/>
          <w:color w:val="000000"/>
          <w:sz w:val="28"/>
          <w:szCs w:val="28"/>
        </w:rPr>
      </w:pPr>
      <w:proofErr w:type="spellStart"/>
      <w:r w:rsidRPr="00773BFC">
        <w:rPr>
          <w:rFonts w:ascii="Times New Roman" w:hAnsi="Times New Roman"/>
          <w:color w:val="000000"/>
          <w:sz w:val="28"/>
          <w:szCs w:val="28"/>
        </w:rPr>
        <w:t>д</w:t>
      </w:r>
      <w:proofErr w:type="spellEnd"/>
      <w:r w:rsidRPr="00773BFC">
        <w:rPr>
          <w:rFonts w:ascii="Times New Roman" w:hAnsi="Times New Roman"/>
          <w:color w:val="000000"/>
          <w:sz w:val="28"/>
          <w:szCs w:val="28"/>
        </w:rPr>
        <w:t>)</w:t>
      </w:r>
      <w:r>
        <w:rPr>
          <w:rFonts w:ascii="Times New Roman" w:hAnsi="Times New Roman"/>
          <w:color w:val="000000"/>
          <w:sz w:val="28"/>
          <w:szCs w:val="28"/>
        </w:rPr>
        <w:t> </w:t>
      </w:r>
      <w:r w:rsidRPr="00773BFC">
        <w:rPr>
          <w:rFonts w:ascii="Times New Roman" w:hAnsi="Times New Roman"/>
          <w:color w:val="000000"/>
          <w:sz w:val="28"/>
          <w:szCs w:val="28"/>
        </w:rPr>
        <w:t>создание нового аудиовизуального произведения (видеоролика), направленного на популяризацию историко-культурной привлекательности Архангельской области, в том числе:</w:t>
      </w:r>
    </w:p>
    <w:p w:rsidR="00AE60E1" w:rsidRPr="00773BFC" w:rsidRDefault="00AE60E1" w:rsidP="00AE60E1">
      <w:pPr>
        <w:pStyle w:val="ConsPlusNormal"/>
        <w:ind w:firstLine="709"/>
        <w:jc w:val="both"/>
        <w:rPr>
          <w:color w:val="000000"/>
          <w:sz w:val="28"/>
          <w:szCs w:val="28"/>
        </w:rPr>
      </w:pPr>
      <w:r w:rsidRPr="00773BFC">
        <w:rPr>
          <w:color w:val="000000"/>
          <w:sz w:val="28"/>
          <w:szCs w:val="28"/>
        </w:rPr>
        <w:t xml:space="preserve">повествование о богатстве и разнообразии природных, культурных, исторических и туристических объектов, расположенных на территории </w:t>
      </w:r>
      <w:r w:rsidRPr="00F831A0">
        <w:rPr>
          <w:color w:val="000000"/>
          <w:spacing w:val="-4"/>
          <w:sz w:val="28"/>
          <w:szCs w:val="28"/>
        </w:rPr>
        <w:t>Архангельской области, а также об известных людях и достопримечательностях</w:t>
      </w:r>
      <w:r w:rsidRPr="00773BFC">
        <w:rPr>
          <w:color w:val="000000"/>
          <w:sz w:val="28"/>
          <w:szCs w:val="28"/>
        </w:rPr>
        <w:t xml:space="preserve"> Архангельской области;</w:t>
      </w:r>
    </w:p>
    <w:p w:rsidR="00AE60E1" w:rsidRPr="00773BFC" w:rsidRDefault="00AE60E1" w:rsidP="00AE60E1">
      <w:pPr>
        <w:pStyle w:val="ConsPlusNormal"/>
        <w:ind w:firstLine="709"/>
        <w:jc w:val="both"/>
        <w:rPr>
          <w:color w:val="000000"/>
          <w:sz w:val="28"/>
          <w:szCs w:val="28"/>
        </w:rPr>
      </w:pPr>
      <w:r w:rsidRPr="00773BFC">
        <w:rPr>
          <w:color w:val="000000"/>
          <w:sz w:val="28"/>
          <w:szCs w:val="28"/>
        </w:rPr>
        <w:t>формирование гражданско-патриотического сознания, любви к малой родине, позитивного имиджа родного края, бережного и созидательного отношения к месту проживания;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выявление интересных фактов и необычных историй, уникальных краеведческих объектов;</w:t>
      </w:r>
    </w:p>
    <w:p w:rsidR="00AE60E1" w:rsidRPr="00773BFC" w:rsidRDefault="00AE60E1" w:rsidP="00AE60E1">
      <w:pPr>
        <w:pStyle w:val="ConsPlusNormal"/>
        <w:ind w:firstLine="709"/>
        <w:jc w:val="both"/>
        <w:rPr>
          <w:color w:val="000000"/>
          <w:sz w:val="28"/>
          <w:szCs w:val="28"/>
          <w:shd w:val="clear" w:color="auto" w:fill="FFFFFF"/>
        </w:rPr>
      </w:pPr>
      <w:r w:rsidRPr="00F831A0">
        <w:rPr>
          <w:color w:val="000000"/>
          <w:spacing w:val="-2"/>
          <w:sz w:val="28"/>
          <w:szCs w:val="28"/>
          <w:shd w:val="clear" w:color="auto" w:fill="FFFFFF"/>
        </w:rPr>
        <w:t>популяризаци</w:t>
      </w:r>
      <w:r>
        <w:rPr>
          <w:color w:val="000000"/>
          <w:spacing w:val="-2"/>
          <w:sz w:val="28"/>
          <w:szCs w:val="28"/>
          <w:shd w:val="clear" w:color="auto" w:fill="FFFFFF"/>
        </w:rPr>
        <w:t>ю</w:t>
      </w:r>
      <w:r w:rsidRPr="00F831A0">
        <w:rPr>
          <w:color w:val="000000"/>
          <w:spacing w:val="-2"/>
          <w:sz w:val="28"/>
          <w:szCs w:val="28"/>
          <w:shd w:val="clear" w:color="auto" w:fill="FFFFFF"/>
        </w:rPr>
        <w:t xml:space="preserve"> материального и нематериального культурного наследия</w:t>
      </w:r>
      <w:r w:rsidRPr="00773BFC">
        <w:rPr>
          <w:color w:val="000000"/>
          <w:sz w:val="28"/>
          <w:szCs w:val="28"/>
          <w:shd w:val="clear" w:color="auto" w:fill="FFFFFF"/>
        </w:rPr>
        <w:t xml:space="preserve"> (обрядов, традиций, быта и т.д.);</w:t>
      </w:r>
    </w:p>
    <w:p w:rsidR="00AE60E1" w:rsidRPr="00773BFC" w:rsidRDefault="00AE60E1" w:rsidP="00AE60E1">
      <w:pPr>
        <w:pStyle w:val="ConsPlusNormal"/>
        <w:ind w:firstLine="709"/>
        <w:jc w:val="both"/>
        <w:rPr>
          <w:color w:val="000000"/>
          <w:sz w:val="28"/>
          <w:szCs w:val="28"/>
        </w:rPr>
      </w:pPr>
      <w:bookmarkStart w:id="4" w:name="Par4678"/>
      <w:bookmarkEnd w:id="4"/>
      <w:r w:rsidRPr="00773BFC">
        <w:rPr>
          <w:color w:val="000000"/>
          <w:sz w:val="28"/>
          <w:szCs w:val="28"/>
        </w:rPr>
        <w:t>2)</w:t>
      </w:r>
      <w:r>
        <w:rPr>
          <w:color w:val="000000"/>
          <w:sz w:val="28"/>
          <w:szCs w:val="28"/>
        </w:rPr>
        <w:t> </w:t>
      </w:r>
      <w:r w:rsidRPr="00773BFC">
        <w:rPr>
          <w:color w:val="000000"/>
          <w:sz w:val="28"/>
          <w:szCs w:val="28"/>
        </w:rPr>
        <w:t>поддержка любительских творческих коллективов Архангельской области, осуществляющих деятельность на базе муниципальных учреждений культуры муниципальных образований и имеющих звание «Образцовый художественный коллектив» или «Народный самодеятельный коллектив» (далее – любительский творческий коллектив), включающих:</w:t>
      </w:r>
    </w:p>
    <w:p w:rsidR="00AE60E1" w:rsidRPr="00773BFC" w:rsidRDefault="00AE60E1" w:rsidP="00AE60E1">
      <w:pPr>
        <w:widowControl w:val="0"/>
        <w:spacing w:after="0" w:line="240" w:lineRule="auto"/>
        <w:ind w:firstLine="709"/>
        <w:jc w:val="both"/>
        <w:rPr>
          <w:rFonts w:ascii="Times New Roman" w:hAnsi="Times New Roman"/>
          <w:color w:val="000000"/>
          <w:sz w:val="28"/>
          <w:szCs w:val="28"/>
        </w:rPr>
      </w:pPr>
      <w:r w:rsidRPr="00773BFC">
        <w:rPr>
          <w:rFonts w:ascii="Times New Roman" w:hAnsi="Times New Roman"/>
          <w:color w:val="000000"/>
          <w:sz w:val="28"/>
          <w:szCs w:val="28"/>
        </w:rPr>
        <w:t>а)</w:t>
      </w:r>
      <w:r>
        <w:rPr>
          <w:rFonts w:ascii="Times New Roman" w:hAnsi="Times New Roman"/>
          <w:color w:val="000000"/>
          <w:sz w:val="28"/>
          <w:szCs w:val="28"/>
        </w:rPr>
        <w:t> </w:t>
      </w:r>
      <w:r w:rsidRPr="00773BFC">
        <w:rPr>
          <w:rFonts w:ascii="Times New Roman" w:hAnsi="Times New Roman"/>
          <w:color w:val="000000"/>
          <w:sz w:val="28"/>
          <w:szCs w:val="28"/>
        </w:rPr>
        <w:t xml:space="preserve">организацию гастрольной деятельности любительских творческих коллективов по территории Архангельской области и за ее пределами, </w:t>
      </w:r>
      <w:r w:rsidRPr="00773BFC">
        <w:rPr>
          <w:rFonts w:ascii="Times New Roman" w:hAnsi="Times New Roman"/>
          <w:color w:val="000000"/>
          <w:sz w:val="28"/>
          <w:szCs w:val="28"/>
        </w:rPr>
        <w:br/>
        <w:t>в том числе в рамках реализации программы «Пушкинская карта»;</w:t>
      </w:r>
    </w:p>
    <w:p w:rsidR="00AE60E1" w:rsidRPr="00773BFC" w:rsidRDefault="00AE60E1" w:rsidP="00AE60E1">
      <w:pPr>
        <w:pStyle w:val="ConsPlusNormal"/>
        <w:ind w:firstLine="709"/>
        <w:jc w:val="both"/>
        <w:rPr>
          <w:color w:val="000000"/>
          <w:sz w:val="28"/>
          <w:szCs w:val="28"/>
        </w:rPr>
      </w:pPr>
      <w:r w:rsidRPr="00F831A0">
        <w:rPr>
          <w:color w:val="000000"/>
          <w:spacing w:val="-2"/>
          <w:sz w:val="28"/>
          <w:szCs w:val="28"/>
        </w:rPr>
        <w:t>б) обновление материально</w:t>
      </w:r>
      <w:r>
        <w:rPr>
          <w:color w:val="000000"/>
          <w:spacing w:val="-2"/>
          <w:sz w:val="28"/>
          <w:szCs w:val="28"/>
        </w:rPr>
        <w:t>-</w:t>
      </w:r>
      <w:r w:rsidRPr="00F831A0">
        <w:rPr>
          <w:color w:val="000000"/>
          <w:spacing w:val="-2"/>
          <w:sz w:val="28"/>
          <w:szCs w:val="28"/>
        </w:rPr>
        <w:t>технической базы любительских творческих</w:t>
      </w:r>
      <w:r w:rsidRPr="00773BFC">
        <w:rPr>
          <w:color w:val="000000"/>
          <w:sz w:val="28"/>
          <w:szCs w:val="28"/>
        </w:rPr>
        <w:t xml:space="preserve"> коллективов;</w:t>
      </w:r>
    </w:p>
    <w:p w:rsidR="00AE60E1" w:rsidRPr="00773BFC" w:rsidRDefault="00AE60E1" w:rsidP="00AE60E1">
      <w:pPr>
        <w:pStyle w:val="ConsPlusNormal"/>
        <w:ind w:firstLine="709"/>
        <w:jc w:val="both"/>
        <w:rPr>
          <w:color w:val="000000"/>
          <w:sz w:val="28"/>
          <w:szCs w:val="28"/>
        </w:rPr>
      </w:pPr>
      <w:r w:rsidRPr="00773BFC">
        <w:rPr>
          <w:color w:val="000000"/>
          <w:sz w:val="28"/>
          <w:szCs w:val="28"/>
        </w:rPr>
        <w:t>в)</w:t>
      </w:r>
      <w:r>
        <w:rPr>
          <w:color w:val="000000"/>
          <w:sz w:val="28"/>
          <w:szCs w:val="28"/>
        </w:rPr>
        <w:t> </w:t>
      </w:r>
      <w:r w:rsidRPr="00773BFC">
        <w:rPr>
          <w:color w:val="000000"/>
          <w:sz w:val="28"/>
          <w:szCs w:val="28"/>
        </w:rPr>
        <w:t xml:space="preserve">организацию участия любительского творческого коллектива </w:t>
      </w:r>
      <w:r w:rsidRPr="00773BFC">
        <w:rPr>
          <w:color w:val="000000"/>
          <w:sz w:val="28"/>
          <w:szCs w:val="28"/>
        </w:rPr>
        <w:br/>
        <w:t>в региональных, всероссийских и международных конкурсных творческих мероприятиях.</w:t>
      </w:r>
    </w:p>
    <w:p w:rsidR="00AE60E1" w:rsidRPr="00773BFC" w:rsidRDefault="00AE60E1" w:rsidP="00AE60E1">
      <w:pPr>
        <w:pStyle w:val="ConsPlusNormal"/>
        <w:ind w:firstLine="709"/>
        <w:jc w:val="both"/>
        <w:rPr>
          <w:color w:val="000000"/>
          <w:sz w:val="28"/>
          <w:szCs w:val="28"/>
        </w:rPr>
      </w:pPr>
      <w:r w:rsidRPr="00773BFC">
        <w:rPr>
          <w:color w:val="000000"/>
          <w:sz w:val="28"/>
          <w:szCs w:val="28"/>
        </w:rPr>
        <w:t>6.</w:t>
      </w:r>
      <w:r>
        <w:rPr>
          <w:color w:val="000000"/>
          <w:sz w:val="28"/>
          <w:szCs w:val="28"/>
        </w:rPr>
        <w:t> </w:t>
      </w:r>
      <w:r w:rsidRPr="00773BFC">
        <w:rPr>
          <w:color w:val="000000"/>
          <w:sz w:val="28"/>
          <w:szCs w:val="28"/>
        </w:rPr>
        <w:t>Средства субсидии не могут быть направлены на следующие виды расходов:</w:t>
      </w:r>
    </w:p>
    <w:p w:rsidR="00AE60E1" w:rsidRPr="00773BFC" w:rsidRDefault="00AE60E1" w:rsidP="00AE60E1">
      <w:pPr>
        <w:pStyle w:val="ConsPlusNormal"/>
        <w:ind w:firstLine="709"/>
        <w:jc w:val="both"/>
        <w:rPr>
          <w:color w:val="000000"/>
          <w:sz w:val="28"/>
          <w:szCs w:val="28"/>
        </w:rPr>
      </w:pPr>
      <w:r w:rsidRPr="00773BFC">
        <w:rPr>
          <w:color w:val="000000"/>
          <w:sz w:val="28"/>
          <w:szCs w:val="28"/>
        </w:rPr>
        <w:t>1)</w:t>
      </w:r>
      <w:r>
        <w:rPr>
          <w:color w:val="000000"/>
          <w:sz w:val="28"/>
          <w:szCs w:val="28"/>
        </w:rPr>
        <w:t> </w:t>
      </w:r>
      <w:r w:rsidRPr="00773BFC">
        <w:rPr>
          <w:color w:val="000000"/>
          <w:sz w:val="28"/>
          <w:szCs w:val="28"/>
        </w:rPr>
        <w:t xml:space="preserve">расходы на оплату труда штатных работников учреждений культуры, </w:t>
      </w:r>
      <w:r w:rsidRPr="00773BFC">
        <w:rPr>
          <w:color w:val="000000"/>
          <w:sz w:val="28"/>
          <w:szCs w:val="28"/>
        </w:rPr>
        <w:lastRenderedPageBreak/>
        <w:t>реализующих творческие проекты в сфере культуры и искусства;</w:t>
      </w:r>
    </w:p>
    <w:p w:rsidR="00AE60E1" w:rsidRPr="00773BFC" w:rsidRDefault="00AE60E1" w:rsidP="00AE60E1">
      <w:pPr>
        <w:pStyle w:val="ConsPlusNormal"/>
        <w:ind w:firstLine="709"/>
        <w:jc w:val="both"/>
        <w:rPr>
          <w:color w:val="000000"/>
          <w:sz w:val="28"/>
          <w:szCs w:val="28"/>
        </w:rPr>
      </w:pPr>
      <w:r w:rsidRPr="00773BFC">
        <w:rPr>
          <w:color w:val="000000"/>
          <w:sz w:val="28"/>
          <w:szCs w:val="28"/>
        </w:rPr>
        <w:t>2) расходы на организацию питания.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7.</w:t>
      </w:r>
      <w:r>
        <w:rPr>
          <w:color w:val="000000"/>
          <w:sz w:val="28"/>
          <w:szCs w:val="28"/>
        </w:rPr>
        <w:t> </w:t>
      </w:r>
      <w:r w:rsidRPr="00773BFC">
        <w:rPr>
          <w:color w:val="000000"/>
          <w:sz w:val="28"/>
          <w:szCs w:val="28"/>
        </w:rPr>
        <w:t xml:space="preserve">Средства субсидии должны быть использованы в текущем финансовом году. </w:t>
      </w:r>
    </w:p>
    <w:p w:rsidR="00AE60E1" w:rsidRPr="00F831A0" w:rsidRDefault="00AE60E1" w:rsidP="00AE60E1">
      <w:pPr>
        <w:pStyle w:val="ConsPlusNormal"/>
        <w:ind w:firstLine="709"/>
        <w:jc w:val="both"/>
        <w:rPr>
          <w:color w:val="000000"/>
          <w:spacing w:val="-8"/>
          <w:sz w:val="28"/>
          <w:szCs w:val="28"/>
        </w:rPr>
      </w:pPr>
      <w:bookmarkStart w:id="5" w:name="Par4694"/>
      <w:bookmarkEnd w:id="5"/>
      <w:r w:rsidRPr="00F831A0">
        <w:rPr>
          <w:color w:val="000000"/>
          <w:spacing w:val="-8"/>
          <w:sz w:val="28"/>
          <w:szCs w:val="28"/>
        </w:rPr>
        <w:t>8. Максимальный размер субсидии устанавливается в следующих размерах:</w:t>
      </w:r>
    </w:p>
    <w:p w:rsidR="00AE60E1" w:rsidRPr="00773BFC" w:rsidRDefault="00AE60E1" w:rsidP="00AE60E1">
      <w:pPr>
        <w:pStyle w:val="ConsPlusNormal"/>
        <w:ind w:firstLine="709"/>
        <w:jc w:val="both"/>
        <w:rPr>
          <w:color w:val="000000"/>
          <w:sz w:val="28"/>
          <w:szCs w:val="28"/>
        </w:rPr>
      </w:pPr>
      <w:r w:rsidRPr="00773BFC">
        <w:rPr>
          <w:color w:val="000000"/>
          <w:sz w:val="28"/>
          <w:szCs w:val="28"/>
        </w:rPr>
        <w:t>500 000 рублей – на поддержку творческих проектов в сфере культуры и искусства согласно целям, указанным в подпунктах «а» – «г» подпункта 1 пункта 5 настоящего Положения;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 xml:space="preserve">100 000 рублей – на создание нового аудиовизуального произведения </w:t>
      </w:r>
      <w:r w:rsidRPr="00F831A0">
        <w:rPr>
          <w:color w:val="000000"/>
          <w:spacing w:val="-2"/>
          <w:sz w:val="28"/>
          <w:szCs w:val="28"/>
        </w:rPr>
        <w:t>(видеоролика) согласно цели, указанной в подпункте «</w:t>
      </w:r>
      <w:proofErr w:type="spellStart"/>
      <w:r w:rsidRPr="00F831A0">
        <w:rPr>
          <w:color w:val="000000"/>
          <w:spacing w:val="-2"/>
          <w:sz w:val="28"/>
          <w:szCs w:val="28"/>
        </w:rPr>
        <w:t>д</w:t>
      </w:r>
      <w:proofErr w:type="spellEnd"/>
      <w:r w:rsidRPr="00F831A0">
        <w:rPr>
          <w:color w:val="000000"/>
          <w:spacing w:val="-2"/>
          <w:sz w:val="28"/>
          <w:szCs w:val="28"/>
        </w:rPr>
        <w:t>» подпункта 1 пункта 5</w:t>
      </w:r>
      <w:r w:rsidRPr="00773BFC">
        <w:rPr>
          <w:color w:val="000000"/>
          <w:sz w:val="28"/>
          <w:szCs w:val="28"/>
        </w:rPr>
        <w:t xml:space="preserve"> настоящего Положения;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100 000 рублей – на поддержку любительского творческого коллектива.</w:t>
      </w:r>
    </w:p>
    <w:p w:rsidR="00AE60E1" w:rsidRPr="00773BFC" w:rsidRDefault="00AE60E1" w:rsidP="00AE60E1">
      <w:pPr>
        <w:pStyle w:val="ConsPlusNormal"/>
        <w:ind w:firstLine="709"/>
        <w:jc w:val="both"/>
        <w:rPr>
          <w:color w:val="000000"/>
          <w:sz w:val="28"/>
          <w:szCs w:val="28"/>
        </w:rPr>
      </w:pPr>
      <w:r w:rsidRPr="00773BFC">
        <w:rPr>
          <w:color w:val="000000"/>
          <w:sz w:val="28"/>
          <w:szCs w:val="28"/>
        </w:rPr>
        <w:t>По результатам конкурса ежегодно поддерживается три любительских творческих коллектива согласно цели, указанной в подпункте 2 пункта 5 настоящего Положения.</w:t>
      </w:r>
      <w:bookmarkStart w:id="6" w:name="Par4699"/>
      <w:bookmarkEnd w:id="6"/>
    </w:p>
    <w:p w:rsidR="00AE60E1" w:rsidRPr="00773BFC" w:rsidRDefault="00AE60E1" w:rsidP="00AE60E1">
      <w:pPr>
        <w:pStyle w:val="ConsPlusNormal"/>
        <w:ind w:firstLine="709"/>
        <w:jc w:val="both"/>
        <w:rPr>
          <w:color w:val="000000"/>
          <w:sz w:val="28"/>
          <w:szCs w:val="28"/>
        </w:rPr>
      </w:pPr>
      <w:r w:rsidRPr="00773BFC">
        <w:rPr>
          <w:color w:val="000000"/>
          <w:sz w:val="28"/>
          <w:szCs w:val="28"/>
        </w:rPr>
        <w:t>9.</w:t>
      </w:r>
      <w:r>
        <w:rPr>
          <w:color w:val="000000"/>
          <w:sz w:val="28"/>
          <w:szCs w:val="28"/>
        </w:rPr>
        <w:t> </w:t>
      </w:r>
      <w:r w:rsidRPr="00773BFC">
        <w:rPr>
          <w:color w:val="000000"/>
          <w:sz w:val="28"/>
          <w:szCs w:val="28"/>
        </w:rPr>
        <w:t>Субсидии предоставляются местным бюджетам при соблюдении следующих условий:</w:t>
      </w:r>
    </w:p>
    <w:p w:rsidR="00AE60E1" w:rsidRPr="00773BFC" w:rsidRDefault="00AE60E1" w:rsidP="00AE60E1">
      <w:pPr>
        <w:pStyle w:val="ConsPlusNormal"/>
        <w:ind w:firstLine="709"/>
        <w:jc w:val="both"/>
        <w:rPr>
          <w:color w:val="000000"/>
          <w:sz w:val="28"/>
          <w:szCs w:val="28"/>
        </w:rPr>
      </w:pPr>
      <w:r w:rsidRPr="00773BFC">
        <w:rPr>
          <w:color w:val="000000"/>
          <w:sz w:val="28"/>
          <w:szCs w:val="28"/>
        </w:rPr>
        <w:t>1)</w:t>
      </w:r>
      <w:r>
        <w:rPr>
          <w:color w:val="000000"/>
          <w:sz w:val="28"/>
          <w:szCs w:val="28"/>
        </w:rPr>
        <w:t> </w:t>
      </w:r>
      <w:r w:rsidRPr="00773BFC">
        <w:rPr>
          <w:color w:val="000000"/>
          <w:sz w:val="28"/>
          <w:szCs w:val="28"/>
        </w:rPr>
        <w:t xml:space="preserve">наличие утвержденной муниципальной программы муниципального образования на текущий финансовый год, в которой предусмотрены средства </w:t>
      </w:r>
      <w:r w:rsidRPr="00773BFC">
        <w:rPr>
          <w:color w:val="000000"/>
          <w:sz w:val="28"/>
          <w:szCs w:val="28"/>
        </w:rPr>
        <w:br/>
        <w:t xml:space="preserve">на создание и реализацию учреждениями культуры творческих проектов </w:t>
      </w:r>
      <w:r w:rsidRPr="00773BFC">
        <w:rPr>
          <w:color w:val="000000"/>
          <w:sz w:val="28"/>
          <w:szCs w:val="28"/>
        </w:rPr>
        <w:br/>
        <w:t>в сфере культуры и искусства и (или) мероприятия по поддержке любительских творческих коллективов;</w:t>
      </w:r>
    </w:p>
    <w:p w:rsidR="00AE60E1" w:rsidRPr="00773BFC" w:rsidRDefault="00AE60E1" w:rsidP="00AE60E1">
      <w:pPr>
        <w:pStyle w:val="ConsPlusNormal"/>
        <w:ind w:firstLine="709"/>
        <w:jc w:val="both"/>
        <w:rPr>
          <w:color w:val="000000"/>
          <w:sz w:val="28"/>
          <w:szCs w:val="28"/>
        </w:rPr>
      </w:pPr>
      <w:proofErr w:type="gramStart"/>
      <w:r w:rsidRPr="00773BFC">
        <w:rPr>
          <w:color w:val="000000"/>
          <w:sz w:val="28"/>
          <w:szCs w:val="28"/>
        </w:rPr>
        <w:t>2)</w:t>
      </w:r>
      <w:r>
        <w:rPr>
          <w:color w:val="000000"/>
          <w:sz w:val="28"/>
          <w:szCs w:val="28"/>
        </w:rPr>
        <w:t> </w:t>
      </w:r>
      <w:r w:rsidRPr="00773BFC">
        <w:rPr>
          <w:color w:val="000000"/>
          <w:sz w:val="28"/>
          <w:szCs w:val="28"/>
        </w:rPr>
        <w:t xml:space="preserve">наличие в местном бюджете (сводной бюджетной росписи местного бюджета) бюджетных ассигнований на исполнение расходных обязательств </w:t>
      </w:r>
      <w:r w:rsidRPr="00F831A0">
        <w:rPr>
          <w:color w:val="000000"/>
          <w:sz w:val="28"/>
          <w:szCs w:val="28"/>
        </w:rPr>
        <w:t xml:space="preserve">муниципального образования, в целях </w:t>
      </w:r>
      <w:proofErr w:type="spellStart"/>
      <w:r w:rsidRPr="00F831A0">
        <w:rPr>
          <w:color w:val="000000"/>
          <w:sz w:val="28"/>
          <w:szCs w:val="28"/>
        </w:rPr>
        <w:t>софинансирования</w:t>
      </w:r>
      <w:proofErr w:type="spellEnd"/>
      <w:r w:rsidRPr="00F831A0">
        <w:rPr>
          <w:color w:val="000000"/>
          <w:sz w:val="28"/>
          <w:szCs w:val="28"/>
        </w:rPr>
        <w:t xml:space="preserve"> которых предоставляется</w:t>
      </w:r>
      <w:r w:rsidRPr="00773BFC">
        <w:rPr>
          <w:color w:val="000000"/>
          <w:sz w:val="28"/>
          <w:szCs w:val="28"/>
        </w:rPr>
        <w:t xml:space="preserve">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773BFC">
        <w:rPr>
          <w:color w:val="000000"/>
          <w:sz w:val="28"/>
          <w:szCs w:val="28"/>
        </w:rPr>
        <w:t>софинансирования</w:t>
      </w:r>
      <w:proofErr w:type="spellEnd"/>
      <w:r w:rsidRPr="00773BFC">
        <w:rPr>
          <w:color w:val="000000"/>
          <w:sz w:val="28"/>
          <w:szCs w:val="28"/>
        </w:rP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AE60E1" w:rsidRPr="004F1D1C" w:rsidRDefault="00AE60E1" w:rsidP="00AE60E1">
      <w:pPr>
        <w:pStyle w:val="ConsPlusNormal"/>
        <w:ind w:firstLine="709"/>
        <w:jc w:val="both"/>
        <w:rPr>
          <w:color w:val="000000"/>
          <w:spacing w:val="-2"/>
          <w:sz w:val="28"/>
          <w:szCs w:val="28"/>
        </w:rPr>
      </w:pPr>
      <w:r w:rsidRPr="00773BFC">
        <w:rPr>
          <w:color w:val="000000"/>
          <w:sz w:val="28"/>
          <w:szCs w:val="28"/>
        </w:rPr>
        <w:t>3)</w:t>
      </w:r>
      <w:r>
        <w:rPr>
          <w:color w:val="000000"/>
          <w:sz w:val="28"/>
          <w:szCs w:val="28"/>
        </w:rPr>
        <w:t> </w:t>
      </w:r>
      <w:r w:rsidRPr="00773BFC">
        <w:rPr>
          <w:color w:val="000000"/>
          <w:sz w:val="28"/>
          <w:szCs w:val="28"/>
        </w:rPr>
        <w:t xml:space="preserve">заключение соглашения между министерством и администрацией </w:t>
      </w:r>
      <w:r w:rsidRPr="004F1D1C">
        <w:rPr>
          <w:color w:val="000000"/>
          <w:spacing w:val="-8"/>
          <w:sz w:val="28"/>
          <w:szCs w:val="28"/>
        </w:rPr>
        <w:t>муниципального образования о предоставлении из областного бюджета субсидии</w:t>
      </w:r>
      <w:r w:rsidRPr="00F831A0">
        <w:rPr>
          <w:color w:val="000000"/>
          <w:sz w:val="28"/>
          <w:szCs w:val="28"/>
        </w:rPr>
        <w:t xml:space="preserve"> местному бюджету, предусматривающего обязательства </w:t>
      </w:r>
      <w:r w:rsidRPr="00F831A0">
        <w:rPr>
          <w:color w:val="000000"/>
          <w:spacing w:val="-2"/>
          <w:sz w:val="28"/>
          <w:szCs w:val="28"/>
        </w:rPr>
        <w:t xml:space="preserve">муниципального </w:t>
      </w:r>
      <w:r w:rsidRPr="004F1D1C">
        <w:rPr>
          <w:color w:val="000000"/>
          <w:spacing w:val="-6"/>
          <w:sz w:val="28"/>
          <w:szCs w:val="28"/>
        </w:rPr>
        <w:t xml:space="preserve">образования по исполнению расходных обязательств, в целях </w:t>
      </w:r>
      <w:proofErr w:type="spellStart"/>
      <w:r w:rsidRPr="004F1D1C">
        <w:rPr>
          <w:color w:val="000000"/>
          <w:spacing w:val="-6"/>
          <w:sz w:val="28"/>
          <w:szCs w:val="28"/>
        </w:rPr>
        <w:t>софинансирования</w:t>
      </w:r>
      <w:proofErr w:type="spellEnd"/>
      <w:r w:rsidRPr="00773BFC">
        <w:rPr>
          <w:color w:val="000000"/>
          <w:sz w:val="28"/>
          <w:szCs w:val="28"/>
        </w:rPr>
        <w:t xml:space="preserve"> которых предоставляется субсидия, и ответственность за неисполнение </w:t>
      </w:r>
      <w:r w:rsidRPr="004F1D1C">
        <w:rPr>
          <w:color w:val="000000"/>
          <w:spacing w:val="-2"/>
          <w:sz w:val="28"/>
          <w:szCs w:val="28"/>
        </w:rPr>
        <w:t>предусмотренных указанным соглашением обязательств (далее – соглашение);</w:t>
      </w:r>
    </w:p>
    <w:p w:rsidR="00AE60E1" w:rsidRPr="00773BFC" w:rsidRDefault="00AE60E1" w:rsidP="00AE60E1">
      <w:pPr>
        <w:pStyle w:val="ConsPlusNormal"/>
        <w:ind w:firstLine="709"/>
        <w:jc w:val="both"/>
        <w:rPr>
          <w:color w:val="000000"/>
          <w:sz w:val="28"/>
          <w:szCs w:val="28"/>
        </w:rPr>
      </w:pPr>
      <w:r w:rsidRPr="00773BFC">
        <w:rPr>
          <w:color w:val="000000"/>
          <w:sz w:val="28"/>
          <w:szCs w:val="28"/>
        </w:rPr>
        <w:t>4)</w:t>
      </w:r>
      <w:r>
        <w:rPr>
          <w:color w:val="000000"/>
          <w:sz w:val="28"/>
          <w:szCs w:val="28"/>
        </w:rPr>
        <w:t> </w:t>
      </w:r>
      <w:r w:rsidRPr="00773BFC">
        <w:rPr>
          <w:color w:val="000000"/>
          <w:sz w:val="28"/>
          <w:szCs w:val="28"/>
        </w:rPr>
        <w:t xml:space="preserve">возврат муниципальным образованием средств субсидии в случае, предусмотренном пунктом 17 Правил, устанавливающих общие требования </w:t>
      </w:r>
      <w:r>
        <w:rPr>
          <w:color w:val="000000"/>
          <w:sz w:val="28"/>
          <w:szCs w:val="28"/>
        </w:rPr>
        <w:br/>
      </w:r>
      <w:r w:rsidRPr="00773BFC">
        <w:rPr>
          <w:color w:val="000000"/>
          <w:sz w:val="28"/>
          <w:szCs w:val="28"/>
        </w:rPr>
        <w:t xml:space="preserve">к формированию, предоставлению и распределению субсидий из областного </w:t>
      </w:r>
      <w:r w:rsidRPr="00F831A0">
        <w:rPr>
          <w:color w:val="000000"/>
          <w:spacing w:val="-8"/>
          <w:sz w:val="28"/>
          <w:szCs w:val="28"/>
        </w:rPr>
        <w:t>бюджета бюджетам муниципальных районов и городских округов Архангельской</w:t>
      </w:r>
      <w:r w:rsidRPr="00773BFC">
        <w:rPr>
          <w:color w:val="000000"/>
          <w:sz w:val="28"/>
          <w:szCs w:val="28"/>
        </w:rPr>
        <w:t xml:space="preserve"> области, утвержденных постановлением Правительства Архангельской области от 26 декабря 2017 года № 637-пп (далее – общие правила);</w:t>
      </w:r>
    </w:p>
    <w:p w:rsidR="00AE60E1" w:rsidRPr="00773BFC" w:rsidRDefault="00AE60E1" w:rsidP="00AE60E1">
      <w:pPr>
        <w:pStyle w:val="ConsPlusNormal"/>
        <w:ind w:firstLine="709"/>
        <w:jc w:val="both"/>
        <w:rPr>
          <w:color w:val="000000"/>
          <w:sz w:val="28"/>
          <w:szCs w:val="28"/>
        </w:rPr>
      </w:pPr>
      <w:r w:rsidRPr="00F831A0">
        <w:rPr>
          <w:color w:val="000000"/>
          <w:spacing w:val="-4"/>
          <w:sz w:val="28"/>
          <w:szCs w:val="28"/>
        </w:rPr>
        <w:t>5) муниципальное учреждение культуры является участником программы</w:t>
      </w:r>
      <w:r w:rsidRPr="00773BFC">
        <w:rPr>
          <w:color w:val="000000"/>
          <w:sz w:val="28"/>
          <w:szCs w:val="28"/>
        </w:rPr>
        <w:t xml:space="preserve"> </w:t>
      </w:r>
      <w:r w:rsidRPr="00773BFC">
        <w:rPr>
          <w:color w:val="000000"/>
          <w:sz w:val="28"/>
          <w:szCs w:val="28"/>
        </w:rPr>
        <w:lastRenderedPageBreak/>
        <w:t xml:space="preserve">«Пушкинская карта», имеет личный кабинет и идентификационный номер </w:t>
      </w:r>
      <w:r>
        <w:rPr>
          <w:color w:val="000000"/>
          <w:sz w:val="28"/>
          <w:szCs w:val="28"/>
        </w:rPr>
        <w:br/>
      </w:r>
      <w:r w:rsidRPr="00773BFC">
        <w:rPr>
          <w:color w:val="000000"/>
          <w:sz w:val="28"/>
          <w:szCs w:val="28"/>
        </w:rPr>
        <w:t>на цифровой платформе «</w:t>
      </w:r>
      <w:proofErr w:type="spellStart"/>
      <w:r w:rsidRPr="00773BFC">
        <w:rPr>
          <w:color w:val="000000"/>
          <w:sz w:val="28"/>
          <w:szCs w:val="28"/>
        </w:rPr>
        <w:t>PRO.Культура</w:t>
      </w:r>
      <w:proofErr w:type="gramStart"/>
      <w:r w:rsidRPr="00773BFC">
        <w:rPr>
          <w:color w:val="000000"/>
          <w:sz w:val="28"/>
          <w:szCs w:val="28"/>
        </w:rPr>
        <w:t>.Р</w:t>
      </w:r>
      <w:proofErr w:type="gramEnd"/>
      <w:r w:rsidRPr="00773BFC">
        <w:rPr>
          <w:color w:val="000000"/>
          <w:sz w:val="28"/>
          <w:szCs w:val="28"/>
        </w:rPr>
        <w:t>Ф</w:t>
      </w:r>
      <w:proofErr w:type="spellEnd"/>
      <w:r w:rsidRPr="00773BFC">
        <w:rPr>
          <w:color w:val="000000"/>
          <w:sz w:val="28"/>
          <w:szCs w:val="28"/>
        </w:rPr>
        <w:t>».</w:t>
      </w:r>
    </w:p>
    <w:p w:rsidR="00AE60E1" w:rsidRPr="00773BFC" w:rsidRDefault="00AE60E1" w:rsidP="00AE60E1">
      <w:pPr>
        <w:pStyle w:val="ConsPlusNormal"/>
        <w:ind w:firstLine="709"/>
        <w:jc w:val="both"/>
        <w:rPr>
          <w:color w:val="000000"/>
          <w:sz w:val="28"/>
          <w:szCs w:val="28"/>
        </w:rPr>
      </w:pPr>
      <w:bookmarkStart w:id="7" w:name="Par4712"/>
      <w:bookmarkEnd w:id="7"/>
      <w:r w:rsidRPr="00773BFC">
        <w:rPr>
          <w:color w:val="000000"/>
          <w:sz w:val="28"/>
          <w:szCs w:val="28"/>
        </w:rPr>
        <w:t>10.</w:t>
      </w:r>
      <w:r>
        <w:rPr>
          <w:color w:val="000000"/>
          <w:sz w:val="28"/>
          <w:szCs w:val="28"/>
        </w:rPr>
        <w:t> </w:t>
      </w:r>
      <w:r w:rsidRPr="00773BFC">
        <w:rPr>
          <w:color w:val="000000"/>
          <w:sz w:val="28"/>
          <w:szCs w:val="28"/>
        </w:rPr>
        <w:t>Для участия в конкурсе заявитель представляет в министерство следующие документы (далее – заявка):</w:t>
      </w:r>
    </w:p>
    <w:p w:rsidR="00AE60E1" w:rsidRPr="00773BFC" w:rsidRDefault="00AE60E1" w:rsidP="00AE60E1">
      <w:pPr>
        <w:pStyle w:val="ConsPlusNormal"/>
        <w:ind w:firstLine="709"/>
        <w:jc w:val="both"/>
        <w:rPr>
          <w:color w:val="000000"/>
          <w:sz w:val="28"/>
          <w:szCs w:val="28"/>
        </w:rPr>
      </w:pPr>
      <w:r w:rsidRPr="00773BFC">
        <w:rPr>
          <w:color w:val="000000"/>
          <w:sz w:val="28"/>
          <w:szCs w:val="28"/>
        </w:rPr>
        <w:t>1)</w:t>
      </w:r>
      <w:r>
        <w:rPr>
          <w:color w:val="000000"/>
          <w:sz w:val="28"/>
          <w:szCs w:val="28"/>
        </w:rPr>
        <w:t> </w:t>
      </w:r>
      <w:r w:rsidRPr="00773BFC">
        <w:rPr>
          <w:color w:val="000000"/>
          <w:sz w:val="28"/>
          <w:szCs w:val="28"/>
        </w:rPr>
        <w:t>ходатайство (сопроводительное письмо) за подписью руководителя органа местного самоуправления;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2)</w:t>
      </w:r>
      <w:r>
        <w:rPr>
          <w:color w:val="000000"/>
          <w:sz w:val="28"/>
          <w:szCs w:val="28"/>
        </w:rPr>
        <w:t> </w:t>
      </w:r>
      <w:r w:rsidRPr="00773BFC">
        <w:rPr>
          <w:color w:val="000000"/>
          <w:sz w:val="28"/>
          <w:szCs w:val="28"/>
        </w:rPr>
        <w:t>заявку на участие в конкурсе на предоставление субсидий по форме согласно приложению № 1 к настоящему Положению;</w:t>
      </w:r>
    </w:p>
    <w:p w:rsidR="00AE60E1" w:rsidRPr="00773BFC" w:rsidRDefault="00AE60E1" w:rsidP="00AE60E1">
      <w:pPr>
        <w:pStyle w:val="ConsPlusNormal"/>
        <w:ind w:firstLine="709"/>
        <w:jc w:val="both"/>
        <w:rPr>
          <w:color w:val="000000"/>
          <w:sz w:val="28"/>
          <w:szCs w:val="28"/>
        </w:rPr>
      </w:pPr>
      <w:r w:rsidRPr="00773BFC">
        <w:rPr>
          <w:color w:val="000000"/>
          <w:sz w:val="28"/>
          <w:szCs w:val="28"/>
        </w:rPr>
        <w:t>3)</w:t>
      </w:r>
      <w:r>
        <w:rPr>
          <w:color w:val="000000"/>
          <w:sz w:val="28"/>
          <w:szCs w:val="28"/>
        </w:rPr>
        <w:t> </w:t>
      </w:r>
      <w:r w:rsidRPr="00773BFC">
        <w:rPr>
          <w:color w:val="000000"/>
          <w:sz w:val="28"/>
          <w:szCs w:val="28"/>
        </w:rPr>
        <w:t xml:space="preserve">смету расходов на создание и реализацию творческого проекта </w:t>
      </w:r>
      <w:r w:rsidRPr="00773BFC">
        <w:rPr>
          <w:color w:val="000000"/>
          <w:sz w:val="28"/>
          <w:szCs w:val="28"/>
        </w:rPr>
        <w:br/>
        <w:t>в сфере культуры и искусства и поддержку любительского творческого коллектива по форме согласно приложению № 2 к настоящему Положению;</w:t>
      </w:r>
    </w:p>
    <w:p w:rsidR="00AE60E1" w:rsidRPr="00773BFC" w:rsidRDefault="00AE60E1" w:rsidP="00AE60E1">
      <w:pPr>
        <w:pStyle w:val="ConsPlusNormal"/>
        <w:ind w:firstLine="709"/>
        <w:jc w:val="both"/>
        <w:rPr>
          <w:color w:val="000000"/>
          <w:sz w:val="28"/>
          <w:szCs w:val="28"/>
        </w:rPr>
      </w:pPr>
      <w:r w:rsidRPr="00773BFC">
        <w:rPr>
          <w:color w:val="000000"/>
          <w:sz w:val="28"/>
          <w:szCs w:val="28"/>
        </w:rPr>
        <w:t>4)</w:t>
      </w:r>
      <w:r>
        <w:rPr>
          <w:color w:val="000000"/>
          <w:sz w:val="28"/>
          <w:szCs w:val="28"/>
        </w:rPr>
        <w:t> </w:t>
      </w:r>
      <w:r w:rsidRPr="00773BFC">
        <w:rPr>
          <w:color w:val="000000"/>
          <w:sz w:val="28"/>
          <w:szCs w:val="28"/>
        </w:rPr>
        <w:t>по направлениям, предусмотренным подпунктами «а» – «г» пункта 5 настоящего Положения: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а)</w:t>
      </w:r>
      <w:r>
        <w:rPr>
          <w:color w:val="000000"/>
          <w:sz w:val="28"/>
          <w:szCs w:val="28"/>
        </w:rPr>
        <w:t> </w:t>
      </w:r>
      <w:r w:rsidRPr="00773BFC">
        <w:rPr>
          <w:color w:val="000000"/>
          <w:sz w:val="28"/>
          <w:szCs w:val="28"/>
        </w:rPr>
        <w:t xml:space="preserve">характеристику творческого проекта в сфере культуры и искусства </w:t>
      </w:r>
      <w:r w:rsidRPr="00773BFC">
        <w:rPr>
          <w:color w:val="000000"/>
          <w:sz w:val="28"/>
          <w:szCs w:val="28"/>
        </w:rPr>
        <w:br/>
        <w:t>по форме согласно приложению № 3 к настоящему Положению;</w:t>
      </w:r>
    </w:p>
    <w:p w:rsidR="00AE60E1" w:rsidRPr="00773BFC" w:rsidRDefault="00AE60E1" w:rsidP="00AE60E1">
      <w:pPr>
        <w:pStyle w:val="ConsPlusNormal"/>
        <w:ind w:firstLine="709"/>
        <w:jc w:val="both"/>
        <w:rPr>
          <w:color w:val="000000"/>
          <w:sz w:val="28"/>
          <w:szCs w:val="28"/>
        </w:rPr>
      </w:pPr>
      <w:r w:rsidRPr="004F1D1C">
        <w:rPr>
          <w:color w:val="000000"/>
          <w:spacing w:val="-2"/>
          <w:sz w:val="28"/>
          <w:szCs w:val="28"/>
        </w:rPr>
        <w:t>б) календарный план творческого проекта в сфере культуры и искусства</w:t>
      </w:r>
      <w:r w:rsidRPr="00773BFC">
        <w:rPr>
          <w:color w:val="000000"/>
          <w:sz w:val="28"/>
          <w:szCs w:val="28"/>
        </w:rPr>
        <w:t xml:space="preserve"> по форме согласно приложению № 4 к настоящему Положению;</w:t>
      </w:r>
    </w:p>
    <w:p w:rsidR="00AE60E1" w:rsidRPr="00773BFC" w:rsidRDefault="00AE60E1" w:rsidP="00AE60E1">
      <w:pPr>
        <w:pStyle w:val="ConsPlusNormal"/>
        <w:ind w:firstLine="709"/>
        <w:jc w:val="both"/>
        <w:rPr>
          <w:color w:val="000000"/>
          <w:sz w:val="28"/>
          <w:szCs w:val="28"/>
        </w:rPr>
      </w:pPr>
      <w:proofErr w:type="gramStart"/>
      <w:r w:rsidRPr="004F1D1C">
        <w:rPr>
          <w:color w:val="000000"/>
          <w:sz w:val="28"/>
          <w:szCs w:val="28"/>
        </w:rPr>
        <w:t xml:space="preserve">в) договоры о намерениях (сотрудничестве), иные соглашения, </w:t>
      </w:r>
      <w:r w:rsidRPr="004F1D1C">
        <w:rPr>
          <w:color w:val="000000"/>
          <w:spacing w:val="-8"/>
          <w:sz w:val="28"/>
          <w:szCs w:val="28"/>
        </w:rPr>
        <w:t>заключенные между органами местного самоуправления или подведомственными</w:t>
      </w:r>
      <w:r w:rsidRPr="00773BFC">
        <w:rPr>
          <w:color w:val="000000"/>
          <w:sz w:val="28"/>
          <w:szCs w:val="28"/>
        </w:rPr>
        <w:t xml:space="preserve"> </w:t>
      </w:r>
      <w:r w:rsidRPr="004F1D1C">
        <w:rPr>
          <w:color w:val="000000"/>
          <w:sz w:val="28"/>
          <w:szCs w:val="28"/>
        </w:rPr>
        <w:t>им муниципальными учреждениями культуры и профессиональными творческими коллективами, осуществляющими профессиональную деятельность</w:t>
      </w:r>
      <w:r w:rsidRPr="00773BFC">
        <w:rPr>
          <w:color w:val="000000"/>
          <w:sz w:val="28"/>
          <w:szCs w:val="28"/>
        </w:rPr>
        <w:t xml:space="preserve"> </w:t>
      </w:r>
      <w:r w:rsidRPr="004F1D1C">
        <w:rPr>
          <w:color w:val="000000"/>
          <w:sz w:val="28"/>
          <w:szCs w:val="28"/>
        </w:rPr>
        <w:t>по трудовым договорам в учреждениях культуры и искусства, профессиональными</w:t>
      </w:r>
      <w:r w:rsidRPr="00773BFC">
        <w:rPr>
          <w:color w:val="000000"/>
          <w:sz w:val="28"/>
          <w:szCs w:val="28"/>
        </w:rPr>
        <w:t xml:space="preserve"> исполнителями, осуществляющими профессиональную деятельность по трудовому договору в учреждениях культуры и искусства, квалифицированными специалистами по направлениям деятельности в сфере </w:t>
      </w:r>
      <w:r w:rsidRPr="004F1D1C">
        <w:rPr>
          <w:color w:val="000000"/>
          <w:spacing w:val="-2"/>
          <w:sz w:val="28"/>
          <w:szCs w:val="28"/>
        </w:rPr>
        <w:t>культуры, подтверждающие намерение участвовать в указанном мероприятии</w:t>
      </w:r>
      <w:proofErr w:type="gramEnd"/>
      <w:r w:rsidRPr="00773BFC">
        <w:rPr>
          <w:color w:val="000000"/>
          <w:sz w:val="28"/>
          <w:szCs w:val="28"/>
        </w:rPr>
        <w:t xml:space="preserve"> (при наличии указанных документов);</w:t>
      </w:r>
    </w:p>
    <w:p w:rsidR="00AE60E1" w:rsidRPr="00773BFC" w:rsidRDefault="00AE60E1" w:rsidP="00AE60E1">
      <w:pPr>
        <w:widowControl w:val="0"/>
        <w:spacing w:after="0" w:line="240" w:lineRule="auto"/>
        <w:ind w:firstLine="709"/>
        <w:jc w:val="both"/>
        <w:rPr>
          <w:rFonts w:ascii="Times New Roman" w:hAnsi="Times New Roman"/>
          <w:color w:val="000000"/>
          <w:sz w:val="28"/>
          <w:szCs w:val="28"/>
        </w:rPr>
      </w:pPr>
      <w:r w:rsidRPr="00773BFC">
        <w:rPr>
          <w:rFonts w:ascii="Times New Roman" w:hAnsi="Times New Roman"/>
          <w:color w:val="000000"/>
          <w:sz w:val="28"/>
          <w:szCs w:val="28"/>
        </w:rPr>
        <w:t>г)</w:t>
      </w:r>
      <w:r>
        <w:rPr>
          <w:rFonts w:ascii="Times New Roman" w:hAnsi="Times New Roman"/>
          <w:color w:val="000000"/>
          <w:sz w:val="28"/>
          <w:szCs w:val="28"/>
        </w:rPr>
        <w:t> </w:t>
      </w:r>
      <w:r w:rsidRPr="00773BFC">
        <w:rPr>
          <w:rFonts w:ascii="Times New Roman" w:hAnsi="Times New Roman"/>
          <w:color w:val="000000"/>
          <w:sz w:val="28"/>
          <w:szCs w:val="28"/>
        </w:rPr>
        <w:t>презентации, макеты (образцы) и проекты информационно-рекламных материалов, продукции, планируемых к выпуску в рамках реализации мероприятия (при их наличии);</w:t>
      </w:r>
    </w:p>
    <w:p w:rsidR="00AE60E1" w:rsidRPr="00773BFC" w:rsidRDefault="00AE60E1" w:rsidP="00AE60E1">
      <w:pPr>
        <w:pStyle w:val="ConsPlusNormal"/>
        <w:ind w:firstLine="709"/>
        <w:jc w:val="both"/>
        <w:rPr>
          <w:color w:val="000000"/>
          <w:sz w:val="28"/>
          <w:szCs w:val="28"/>
        </w:rPr>
      </w:pPr>
      <w:r w:rsidRPr="00773BFC">
        <w:rPr>
          <w:color w:val="000000"/>
          <w:sz w:val="28"/>
          <w:szCs w:val="28"/>
        </w:rPr>
        <w:t>5)</w:t>
      </w:r>
      <w:r>
        <w:rPr>
          <w:color w:val="000000"/>
          <w:sz w:val="28"/>
          <w:szCs w:val="28"/>
        </w:rPr>
        <w:t> </w:t>
      </w:r>
      <w:r w:rsidRPr="00773BFC">
        <w:rPr>
          <w:color w:val="000000"/>
          <w:sz w:val="28"/>
          <w:szCs w:val="28"/>
        </w:rPr>
        <w:t>по направлению, предусмотренному подпунктом «</w:t>
      </w:r>
      <w:proofErr w:type="spellStart"/>
      <w:r w:rsidRPr="00773BFC">
        <w:rPr>
          <w:color w:val="000000"/>
          <w:sz w:val="28"/>
          <w:szCs w:val="28"/>
        </w:rPr>
        <w:t>д</w:t>
      </w:r>
      <w:proofErr w:type="spellEnd"/>
      <w:r w:rsidRPr="00773BFC">
        <w:rPr>
          <w:color w:val="000000"/>
          <w:sz w:val="28"/>
          <w:szCs w:val="28"/>
        </w:rPr>
        <w:t>» пункта 5 настоящего Положения: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а)</w:t>
      </w:r>
      <w:r>
        <w:rPr>
          <w:color w:val="000000"/>
          <w:sz w:val="28"/>
          <w:szCs w:val="28"/>
        </w:rPr>
        <w:t> </w:t>
      </w:r>
      <w:r w:rsidRPr="00773BFC">
        <w:rPr>
          <w:color w:val="000000"/>
          <w:sz w:val="28"/>
          <w:szCs w:val="28"/>
        </w:rPr>
        <w:t>характеристику проекта нового аудиовизуального произведения (видеоролика), направленного на популяризацию историко-культурной привлекательности Архангельской области, по форме согласно приложению № 5 к настоящему Положению;</w:t>
      </w:r>
    </w:p>
    <w:p w:rsidR="00AE60E1" w:rsidRPr="00773BFC" w:rsidRDefault="00AE60E1" w:rsidP="00AE60E1">
      <w:pPr>
        <w:pStyle w:val="ConsPlusNormal"/>
        <w:ind w:firstLine="709"/>
        <w:jc w:val="both"/>
        <w:rPr>
          <w:color w:val="000000"/>
          <w:sz w:val="28"/>
          <w:szCs w:val="28"/>
        </w:rPr>
      </w:pPr>
      <w:r w:rsidRPr="00773BFC">
        <w:rPr>
          <w:color w:val="000000"/>
          <w:sz w:val="28"/>
          <w:szCs w:val="28"/>
        </w:rPr>
        <w:t>б) сценарий (проект сценария);</w:t>
      </w:r>
    </w:p>
    <w:p w:rsidR="00AE60E1" w:rsidRPr="00773BFC" w:rsidRDefault="00AE60E1" w:rsidP="00AE60E1">
      <w:pPr>
        <w:pStyle w:val="ConsPlusNormal"/>
        <w:ind w:firstLine="709"/>
        <w:jc w:val="both"/>
        <w:rPr>
          <w:color w:val="000000"/>
          <w:sz w:val="28"/>
          <w:szCs w:val="28"/>
        </w:rPr>
      </w:pPr>
      <w:r w:rsidRPr="004F1D1C">
        <w:rPr>
          <w:color w:val="000000"/>
          <w:spacing w:val="-2"/>
          <w:sz w:val="28"/>
          <w:szCs w:val="28"/>
        </w:rPr>
        <w:t>в) презентацию проекта аудиовизуального произведения (видеоролика),</w:t>
      </w:r>
      <w:r w:rsidRPr="00773BFC">
        <w:rPr>
          <w:color w:val="000000"/>
          <w:sz w:val="28"/>
          <w:szCs w:val="28"/>
        </w:rPr>
        <w:t xml:space="preserve"> содержащую </w:t>
      </w:r>
      <w:r>
        <w:rPr>
          <w:color w:val="000000"/>
          <w:sz w:val="28"/>
          <w:szCs w:val="28"/>
        </w:rPr>
        <w:t>следующую информацию</w:t>
      </w:r>
      <w:r w:rsidRPr="00773BFC">
        <w:rPr>
          <w:color w:val="000000"/>
          <w:sz w:val="28"/>
          <w:szCs w:val="28"/>
        </w:rPr>
        <w:t>:</w:t>
      </w:r>
    </w:p>
    <w:p w:rsidR="00AE60E1" w:rsidRPr="00773BFC" w:rsidRDefault="00AE60E1" w:rsidP="00AE60E1">
      <w:pPr>
        <w:pStyle w:val="ConsPlusNormal"/>
        <w:ind w:firstLine="709"/>
        <w:jc w:val="both"/>
        <w:rPr>
          <w:color w:val="000000"/>
          <w:sz w:val="28"/>
          <w:szCs w:val="28"/>
        </w:rPr>
      </w:pPr>
      <w:r w:rsidRPr="00773BFC">
        <w:rPr>
          <w:color w:val="000000"/>
          <w:sz w:val="28"/>
          <w:szCs w:val="28"/>
        </w:rPr>
        <w:t>цель и задачи;</w:t>
      </w:r>
    </w:p>
    <w:p w:rsidR="00AE60E1" w:rsidRPr="00773BFC" w:rsidRDefault="00AE60E1" w:rsidP="00AE60E1">
      <w:pPr>
        <w:pStyle w:val="ConsPlusNormal"/>
        <w:ind w:firstLine="709"/>
        <w:jc w:val="both"/>
        <w:rPr>
          <w:color w:val="000000"/>
          <w:sz w:val="28"/>
          <w:szCs w:val="28"/>
        </w:rPr>
      </w:pPr>
      <w:r w:rsidRPr="00773BFC">
        <w:rPr>
          <w:color w:val="000000"/>
          <w:sz w:val="28"/>
          <w:szCs w:val="28"/>
        </w:rPr>
        <w:t>целевую аудиторию;</w:t>
      </w:r>
    </w:p>
    <w:p w:rsidR="00AE60E1" w:rsidRPr="00773BFC" w:rsidRDefault="00AE60E1" w:rsidP="00AE60E1">
      <w:pPr>
        <w:pStyle w:val="ConsPlusNormal"/>
        <w:ind w:firstLine="709"/>
        <w:jc w:val="both"/>
        <w:rPr>
          <w:color w:val="000000"/>
          <w:sz w:val="28"/>
          <w:szCs w:val="28"/>
        </w:rPr>
      </w:pPr>
      <w:r w:rsidRPr="00773BFC">
        <w:rPr>
          <w:color w:val="000000"/>
          <w:sz w:val="28"/>
          <w:szCs w:val="28"/>
        </w:rPr>
        <w:t>концепцию, идею и замысел;</w:t>
      </w:r>
    </w:p>
    <w:p w:rsidR="00AE60E1" w:rsidRPr="00773BFC" w:rsidRDefault="00AE60E1" w:rsidP="00AE60E1">
      <w:pPr>
        <w:pStyle w:val="ConsPlusNormal"/>
        <w:ind w:firstLine="709"/>
        <w:jc w:val="both"/>
        <w:rPr>
          <w:color w:val="000000"/>
          <w:sz w:val="28"/>
          <w:szCs w:val="28"/>
        </w:rPr>
      </w:pPr>
      <w:r w:rsidRPr="00773BFC">
        <w:rPr>
          <w:color w:val="000000"/>
          <w:sz w:val="28"/>
          <w:szCs w:val="28"/>
        </w:rPr>
        <w:t>синопсис, структуру и краткое описание с возможной визуализацией;</w:t>
      </w:r>
    </w:p>
    <w:p w:rsidR="00AE60E1" w:rsidRPr="00773BFC" w:rsidRDefault="00AE60E1" w:rsidP="00AE60E1">
      <w:pPr>
        <w:pStyle w:val="ConsPlusNormal"/>
        <w:ind w:firstLine="709"/>
        <w:jc w:val="both"/>
        <w:rPr>
          <w:color w:val="000000"/>
          <w:sz w:val="28"/>
          <w:szCs w:val="28"/>
        </w:rPr>
      </w:pPr>
      <w:r w:rsidRPr="00773BFC">
        <w:rPr>
          <w:color w:val="000000"/>
          <w:sz w:val="28"/>
          <w:szCs w:val="28"/>
        </w:rPr>
        <w:lastRenderedPageBreak/>
        <w:t>команду и функции каждого члена команды;</w:t>
      </w:r>
    </w:p>
    <w:p w:rsidR="00AE60E1" w:rsidRPr="00773BFC" w:rsidRDefault="00AE60E1" w:rsidP="00AE60E1">
      <w:pPr>
        <w:pStyle w:val="ConsPlusNormal"/>
        <w:ind w:firstLine="709"/>
        <w:jc w:val="both"/>
        <w:rPr>
          <w:color w:val="000000"/>
          <w:sz w:val="28"/>
          <w:szCs w:val="28"/>
        </w:rPr>
      </w:pPr>
      <w:r w:rsidRPr="004F1D1C">
        <w:rPr>
          <w:color w:val="000000"/>
          <w:sz w:val="28"/>
          <w:szCs w:val="28"/>
        </w:rPr>
        <w:t>героев, локации и объекты, задействованные для создания аудиовизуального</w:t>
      </w:r>
      <w:r w:rsidRPr="00773BFC">
        <w:rPr>
          <w:color w:val="000000"/>
          <w:sz w:val="28"/>
          <w:szCs w:val="28"/>
        </w:rPr>
        <w:t xml:space="preserve"> произведения (видеоролика);</w:t>
      </w:r>
    </w:p>
    <w:p w:rsidR="00AE60E1" w:rsidRPr="00773BFC" w:rsidRDefault="00AE60E1" w:rsidP="00AE60E1">
      <w:pPr>
        <w:pStyle w:val="ConsPlusNormal"/>
        <w:ind w:firstLine="709"/>
        <w:jc w:val="both"/>
        <w:rPr>
          <w:color w:val="000000"/>
          <w:sz w:val="28"/>
          <w:szCs w:val="28"/>
        </w:rPr>
      </w:pPr>
      <w:r w:rsidRPr="00773BFC">
        <w:rPr>
          <w:color w:val="000000"/>
          <w:sz w:val="28"/>
          <w:szCs w:val="28"/>
        </w:rPr>
        <w:t>имеющиеся ресурсы (специалисты, оборудование и т.д.);</w:t>
      </w:r>
    </w:p>
    <w:p w:rsidR="00AE60E1" w:rsidRPr="00773BFC" w:rsidRDefault="00AE60E1" w:rsidP="00AE60E1">
      <w:pPr>
        <w:pStyle w:val="ConsPlusNormal"/>
        <w:ind w:firstLine="709"/>
        <w:jc w:val="both"/>
        <w:rPr>
          <w:color w:val="000000"/>
          <w:sz w:val="28"/>
          <w:szCs w:val="28"/>
        </w:rPr>
      </w:pPr>
      <w:r w:rsidRPr="00773BFC">
        <w:rPr>
          <w:color w:val="000000"/>
          <w:sz w:val="28"/>
          <w:szCs w:val="28"/>
        </w:rPr>
        <w:t>основные расходы;</w:t>
      </w:r>
    </w:p>
    <w:p w:rsidR="00AE60E1" w:rsidRPr="00773BFC" w:rsidRDefault="00AE60E1" w:rsidP="00AE60E1">
      <w:pPr>
        <w:pStyle w:val="ConsPlusNormal"/>
        <w:ind w:firstLine="709"/>
        <w:jc w:val="both"/>
        <w:rPr>
          <w:color w:val="000000"/>
          <w:sz w:val="28"/>
          <w:szCs w:val="28"/>
        </w:rPr>
      </w:pPr>
      <w:r w:rsidRPr="00773BFC">
        <w:rPr>
          <w:color w:val="000000"/>
          <w:sz w:val="28"/>
          <w:szCs w:val="28"/>
        </w:rPr>
        <w:t>планируемый хронометраж;</w:t>
      </w:r>
    </w:p>
    <w:p w:rsidR="00AE60E1" w:rsidRPr="00773BFC" w:rsidRDefault="00AE60E1" w:rsidP="00AE60E1">
      <w:pPr>
        <w:pStyle w:val="ConsPlusNormal"/>
        <w:ind w:firstLine="709"/>
        <w:jc w:val="both"/>
        <w:rPr>
          <w:color w:val="000000"/>
          <w:sz w:val="28"/>
          <w:szCs w:val="28"/>
        </w:rPr>
      </w:pPr>
      <w:proofErr w:type="gramStart"/>
      <w:r w:rsidRPr="00773BFC">
        <w:rPr>
          <w:color w:val="000000"/>
          <w:sz w:val="28"/>
          <w:szCs w:val="28"/>
        </w:rPr>
        <w:t>г)</w:t>
      </w:r>
      <w:r>
        <w:rPr>
          <w:color w:val="000000"/>
          <w:sz w:val="28"/>
          <w:szCs w:val="28"/>
        </w:rPr>
        <w:t> </w:t>
      </w:r>
      <w:r w:rsidRPr="00773BFC">
        <w:rPr>
          <w:color w:val="000000"/>
          <w:sz w:val="28"/>
          <w:szCs w:val="28"/>
        </w:rPr>
        <w:t xml:space="preserve">договоры о намерениях (сотрудничестве, об оказании услуг), иные соглашения, заключенные между органами местного самоуправления или подведомственными им учреждениями культуры и профессиональными </w:t>
      </w:r>
      <w:r w:rsidRPr="004F1D1C">
        <w:rPr>
          <w:color w:val="000000"/>
          <w:sz w:val="28"/>
          <w:szCs w:val="28"/>
        </w:rPr>
        <w:t>творческими коллективами, осуществляющими профессиональную деятельность</w:t>
      </w:r>
      <w:r w:rsidRPr="00773BFC">
        <w:rPr>
          <w:color w:val="000000"/>
          <w:sz w:val="28"/>
          <w:szCs w:val="28"/>
        </w:rPr>
        <w:t xml:space="preserve"> </w:t>
      </w:r>
      <w:r w:rsidRPr="004F1D1C">
        <w:rPr>
          <w:color w:val="000000"/>
          <w:sz w:val="28"/>
          <w:szCs w:val="28"/>
        </w:rPr>
        <w:t>по трудовым договорам в учреждениях культуры и искусства, профессиональными</w:t>
      </w:r>
      <w:r w:rsidRPr="00773BFC">
        <w:rPr>
          <w:color w:val="000000"/>
          <w:sz w:val="28"/>
          <w:szCs w:val="28"/>
        </w:rPr>
        <w:t xml:space="preserve"> исполнителями, осуществляющими профессиональную деятельность по трудовому договору в учреждениях культуры и искусства, квалифицированными специалистами по направлениям деятельности в сфере </w:t>
      </w:r>
      <w:r w:rsidRPr="004F1D1C">
        <w:rPr>
          <w:color w:val="000000"/>
          <w:spacing w:val="-2"/>
          <w:sz w:val="28"/>
          <w:szCs w:val="28"/>
        </w:rPr>
        <w:t>культуры, подтверждающие намерение участвовать в</w:t>
      </w:r>
      <w:proofErr w:type="gramEnd"/>
      <w:r w:rsidRPr="004F1D1C">
        <w:rPr>
          <w:color w:val="000000"/>
          <w:spacing w:val="-2"/>
          <w:sz w:val="28"/>
          <w:szCs w:val="28"/>
        </w:rPr>
        <w:t xml:space="preserve"> указанном </w:t>
      </w:r>
      <w:proofErr w:type="gramStart"/>
      <w:r w:rsidRPr="004F1D1C">
        <w:rPr>
          <w:color w:val="000000"/>
          <w:spacing w:val="-2"/>
          <w:sz w:val="28"/>
          <w:szCs w:val="28"/>
        </w:rPr>
        <w:t>мероприятии</w:t>
      </w:r>
      <w:proofErr w:type="gramEnd"/>
      <w:r w:rsidRPr="00773BFC">
        <w:rPr>
          <w:color w:val="000000"/>
          <w:sz w:val="28"/>
          <w:szCs w:val="28"/>
        </w:rPr>
        <w:t xml:space="preserve"> (при наличии указанных документов).</w:t>
      </w:r>
    </w:p>
    <w:p w:rsidR="00AE60E1" w:rsidRDefault="00AE60E1" w:rsidP="00AE60E1">
      <w:pPr>
        <w:pStyle w:val="ConsPlusNormal"/>
        <w:ind w:firstLine="709"/>
        <w:jc w:val="both"/>
        <w:rPr>
          <w:color w:val="000000"/>
          <w:sz w:val="28"/>
          <w:szCs w:val="28"/>
        </w:rPr>
      </w:pPr>
      <w:r w:rsidRPr="00773BFC">
        <w:rPr>
          <w:color w:val="000000"/>
          <w:sz w:val="28"/>
          <w:szCs w:val="28"/>
        </w:rPr>
        <w:t xml:space="preserve">Технические требования к новому аудиовизуальному произведению (видеоролику): </w:t>
      </w:r>
    </w:p>
    <w:p w:rsidR="00AE60E1" w:rsidRDefault="00AE60E1" w:rsidP="00AE60E1">
      <w:pPr>
        <w:pStyle w:val="ConsPlusNormal"/>
        <w:ind w:firstLine="709"/>
        <w:jc w:val="both"/>
        <w:rPr>
          <w:color w:val="000000"/>
          <w:sz w:val="28"/>
          <w:szCs w:val="28"/>
        </w:rPr>
      </w:pPr>
      <w:r w:rsidRPr="00773BFC">
        <w:rPr>
          <w:color w:val="000000"/>
          <w:sz w:val="28"/>
          <w:szCs w:val="28"/>
        </w:rPr>
        <w:t xml:space="preserve">продолжительность до </w:t>
      </w:r>
      <w:r>
        <w:rPr>
          <w:color w:val="000000"/>
          <w:sz w:val="28"/>
          <w:szCs w:val="28"/>
        </w:rPr>
        <w:t>семи</w:t>
      </w:r>
      <w:r w:rsidRPr="00773BFC">
        <w:rPr>
          <w:color w:val="000000"/>
          <w:sz w:val="28"/>
          <w:szCs w:val="28"/>
        </w:rPr>
        <w:t xml:space="preserve"> минут</w:t>
      </w:r>
      <w:r>
        <w:rPr>
          <w:color w:val="000000"/>
          <w:sz w:val="28"/>
          <w:szCs w:val="28"/>
        </w:rPr>
        <w:t>;</w:t>
      </w:r>
    </w:p>
    <w:p w:rsidR="00AE60E1" w:rsidRDefault="00AE60E1" w:rsidP="00AE60E1">
      <w:pPr>
        <w:pStyle w:val="ConsPlusNormal"/>
        <w:ind w:firstLine="709"/>
        <w:jc w:val="both"/>
        <w:rPr>
          <w:color w:val="000000"/>
          <w:sz w:val="28"/>
          <w:szCs w:val="28"/>
        </w:rPr>
      </w:pPr>
      <w:r w:rsidRPr="00773BFC">
        <w:rPr>
          <w:color w:val="000000"/>
          <w:sz w:val="28"/>
          <w:szCs w:val="28"/>
        </w:rPr>
        <w:t>формат AVI, MOV, MPEG, МP4</w:t>
      </w:r>
      <w:r>
        <w:rPr>
          <w:color w:val="000000"/>
          <w:sz w:val="28"/>
          <w:szCs w:val="28"/>
        </w:rPr>
        <w:t>;</w:t>
      </w:r>
    </w:p>
    <w:p w:rsidR="00AE60E1" w:rsidRPr="00773BFC" w:rsidRDefault="00AE60E1" w:rsidP="00AE60E1">
      <w:pPr>
        <w:pStyle w:val="ConsPlusNormal"/>
        <w:ind w:firstLine="709"/>
        <w:jc w:val="both"/>
        <w:rPr>
          <w:color w:val="000000"/>
          <w:sz w:val="28"/>
          <w:szCs w:val="28"/>
        </w:rPr>
      </w:pPr>
      <w:r w:rsidRPr="00773BFC">
        <w:rPr>
          <w:color w:val="000000"/>
          <w:sz w:val="28"/>
          <w:szCs w:val="28"/>
        </w:rPr>
        <w:t xml:space="preserve">разрешение не менее </w:t>
      </w:r>
      <w:r w:rsidRPr="00773BFC">
        <w:rPr>
          <w:color w:val="000000"/>
          <w:sz w:val="28"/>
          <w:szCs w:val="28"/>
          <w:shd w:val="clear" w:color="auto" w:fill="FFFFFF"/>
        </w:rPr>
        <w:t xml:space="preserve">1280 </w:t>
      </w:r>
      <w:proofErr w:type="spellStart"/>
      <w:r w:rsidRPr="00773BFC">
        <w:rPr>
          <w:color w:val="000000"/>
          <w:sz w:val="28"/>
          <w:szCs w:val="28"/>
          <w:shd w:val="clear" w:color="auto" w:fill="FFFFFF"/>
        </w:rPr>
        <w:t>x</w:t>
      </w:r>
      <w:proofErr w:type="spellEnd"/>
      <w:r w:rsidRPr="00773BFC">
        <w:rPr>
          <w:color w:val="000000"/>
          <w:sz w:val="28"/>
          <w:szCs w:val="28"/>
          <w:shd w:val="clear" w:color="auto" w:fill="FFFFFF"/>
        </w:rPr>
        <w:t xml:space="preserve"> 720 HD.</w:t>
      </w:r>
    </w:p>
    <w:p w:rsidR="00AE60E1" w:rsidRPr="00773BFC" w:rsidRDefault="00AE60E1" w:rsidP="00AE60E1">
      <w:pPr>
        <w:widowControl w:val="0"/>
        <w:spacing w:after="0" w:line="240" w:lineRule="auto"/>
        <w:ind w:firstLine="709"/>
        <w:jc w:val="both"/>
        <w:rPr>
          <w:rFonts w:ascii="Times New Roman" w:hAnsi="Times New Roman"/>
          <w:color w:val="000000"/>
          <w:sz w:val="28"/>
          <w:szCs w:val="28"/>
        </w:rPr>
      </w:pPr>
      <w:r w:rsidRPr="00773BFC">
        <w:rPr>
          <w:rFonts w:ascii="Times New Roman" w:hAnsi="Times New Roman"/>
          <w:color w:val="000000"/>
          <w:sz w:val="28"/>
          <w:szCs w:val="28"/>
        </w:rPr>
        <w:t xml:space="preserve">К новому аудиовизуальному произведению (видеоролику) получателем субсидии должен быть обеспечен бессрочный общественный доступ </w:t>
      </w:r>
      <w:r w:rsidRPr="00773BFC">
        <w:rPr>
          <w:rFonts w:ascii="Times New Roman" w:hAnsi="Times New Roman"/>
          <w:color w:val="000000"/>
          <w:sz w:val="28"/>
          <w:szCs w:val="28"/>
        </w:rPr>
        <w:br/>
        <w:t xml:space="preserve">для использования, размещения в информационно-телекоммуникационной </w:t>
      </w:r>
      <w:r w:rsidRPr="004F1D1C">
        <w:rPr>
          <w:rFonts w:ascii="Times New Roman" w:hAnsi="Times New Roman"/>
          <w:color w:val="000000"/>
          <w:sz w:val="28"/>
          <w:szCs w:val="28"/>
        </w:rPr>
        <w:t>сети «Интернет», участия в конкурсах, тиражирования и т.п., а также организована</w:t>
      </w:r>
      <w:r w:rsidRPr="00773BFC">
        <w:rPr>
          <w:rFonts w:ascii="Times New Roman" w:hAnsi="Times New Roman"/>
          <w:color w:val="000000"/>
          <w:sz w:val="28"/>
          <w:szCs w:val="28"/>
        </w:rPr>
        <w:t xml:space="preserve"> его публичная презентация; </w:t>
      </w:r>
    </w:p>
    <w:p w:rsidR="00AE60E1" w:rsidRPr="00773BFC" w:rsidRDefault="00AE60E1" w:rsidP="00AE60E1">
      <w:pPr>
        <w:pStyle w:val="ConsPlusNormal"/>
        <w:ind w:firstLine="709"/>
        <w:jc w:val="both"/>
        <w:rPr>
          <w:color w:val="000000"/>
          <w:sz w:val="28"/>
          <w:szCs w:val="28"/>
        </w:rPr>
      </w:pPr>
      <w:r w:rsidRPr="00773BFC">
        <w:rPr>
          <w:color w:val="000000"/>
          <w:sz w:val="28"/>
          <w:szCs w:val="28"/>
        </w:rPr>
        <w:t>6</w:t>
      </w:r>
      <w:r w:rsidRPr="004F1D1C">
        <w:rPr>
          <w:color w:val="000000"/>
          <w:sz w:val="28"/>
          <w:szCs w:val="28"/>
        </w:rPr>
        <w:t>) по направлению, предусмотренному подпунктом 2 пункта 5 настоящего</w:t>
      </w:r>
      <w:r w:rsidRPr="00773BFC">
        <w:rPr>
          <w:color w:val="000000"/>
          <w:sz w:val="28"/>
          <w:szCs w:val="28"/>
        </w:rPr>
        <w:t xml:space="preserve"> Положения: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а)</w:t>
      </w:r>
      <w:r>
        <w:rPr>
          <w:color w:val="000000"/>
          <w:sz w:val="28"/>
          <w:szCs w:val="28"/>
        </w:rPr>
        <w:t> </w:t>
      </w:r>
      <w:r w:rsidRPr="00773BFC">
        <w:rPr>
          <w:color w:val="000000"/>
          <w:sz w:val="28"/>
          <w:szCs w:val="28"/>
        </w:rPr>
        <w:t>характеристику любительского творческого коллектива по форме согласно приложению № 6 к настоящему Положению;</w:t>
      </w:r>
    </w:p>
    <w:p w:rsidR="00AE60E1" w:rsidRPr="00773BFC" w:rsidRDefault="00AE60E1" w:rsidP="00AE60E1">
      <w:pPr>
        <w:pStyle w:val="ConsPlusNormal"/>
        <w:ind w:firstLine="709"/>
        <w:jc w:val="both"/>
        <w:rPr>
          <w:color w:val="000000"/>
          <w:sz w:val="28"/>
          <w:szCs w:val="28"/>
        </w:rPr>
      </w:pPr>
      <w:r w:rsidRPr="00773BFC">
        <w:rPr>
          <w:color w:val="000000"/>
          <w:sz w:val="28"/>
          <w:szCs w:val="28"/>
        </w:rPr>
        <w:t>б)</w:t>
      </w:r>
      <w:r>
        <w:rPr>
          <w:color w:val="000000"/>
          <w:sz w:val="28"/>
          <w:szCs w:val="28"/>
        </w:rPr>
        <w:t> </w:t>
      </w:r>
      <w:r w:rsidRPr="00773BFC">
        <w:rPr>
          <w:color w:val="000000"/>
          <w:sz w:val="28"/>
          <w:szCs w:val="28"/>
        </w:rPr>
        <w:t>копии свидетельств о присвоении (подтверждении) любительскому творческому коллективу звания «Образцовый художественный коллектив» или «Народный самодеятельный коллектив».</w:t>
      </w:r>
    </w:p>
    <w:p w:rsidR="00AE60E1" w:rsidRPr="00773BFC" w:rsidRDefault="00AE60E1" w:rsidP="00AE60E1">
      <w:pPr>
        <w:pStyle w:val="ConsPlusNormal"/>
        <w:ind w:firstLine="709"/>
        <w:jc w:val="both"/>
        <w:rPr>
          <w:color w:val="000000"/>
          <w:sz w:val="28"/>
          <w:szCs w:val="28"/>
        </w:rPr>
      </w:pPr>
      <w:r w:rsidRPr="00773BFC">
        <w:rPr>
          <w:color w:val="000000"/>
          <w:sz w:val="28"/>
          <w:szCs w:val="28"/>
        </w:rPr>
        <w:t>11.</w:t>
      </w:r>
      <w:r>
        <w:rPr>
          <w:color w:val="000000"/>
          <w:sz w:val="28"/>
          <w:szCs w:val="28"/>
        </w:rPr>
        <w:t> </w:t>
      </w:r>
      <w:r w:rsidRPr="00773BFC">
        <w:rPr>
          <w:color w:val="000000"/>
          <w:sz w:val="28"/>
          <w:szCs w:val="28"/>
        </w:rPr>
        <w:t xml:space="preserve">Органы местного самоуправления вправе подать не более одной заявки по каждому из направлений, указанных в пункте 5 настоящего Положения, от муниципального района, муниципального округа, городского округа, городского и сельского поселения Архангельской области. </w:t>
      </w:r>
    </w:p>
    <w:p w:rsidR="00AE60E1" w:rsidRPr="00773BFC" w:rsidRDefault="00AE60E1" w:rsidP="00AE60E1">
      <w:pPr>
        <w:pStyle w:val="ConsPlusNormal"/>
        <w:ind w:firstLine="709"/>
        <w:jc w:val="both"/>
        <w:rPr>
          <w:color w:val="000000"/>
          <w:sz w:val="28"/>
          <w:szCs w:val="28"/>
        </w:rPr>
      </w:pPr>
      <w:bookmarkStart w:id="8" w:name="Par4735"/>
      <w:bookmarkEnd w:id="8"/>
      <w:r w:rsidRPr="00773BFC">
        <w:rPr>
          <w:color w:val="000000"/>
          <w:sz w:val="28"/>
          <w:szCs w:val="28"/>
        </w:rPr>
        <w:t>12. Министерство при проведении конкурса:</w:t>
      </w:r>
    </w:p>
    <w:p w:rsidR="00AE60E1" w:rsidRPr="00773BFC" w:rsidRDefault="00AE60E1" w:rsidP="00AE60E1">
      <w:pPr>
        <w:widowControl w:val="0"/>
        <w:spacing w:after="0" w:line="240" w:lineRule="auto"/>
        <w:ind w:firstLine="709"/>
        <w:jc w:val="both"/>
        <w:rPr>
          <w:rFonts w:ascii="Times New Roman" w:hAnsi="Times New Roman"/>
          <w:color w:val="000000"/>
          <w:sz w:val="28"/>
          <w:szCs w:val="28"/>
        </w:rPr>
      </w:pPr>
      <w:r w:rsidRPr="00773BFC">
        <w:rPr>
          <w:rFonts w:ascii="Times New Roman" w:hAnsi="Times New Roman"/>
          <w:color w:val="000000"/>
          <w:sz w:val="28"/>
          <w:szCs w:val="28"/>
        </w:rPr>
        <w:t xml:space="preserve">1) издает распоряжение о проведении конкурса; </w:t>
      </w:r>
    </w:p>
    <w:p w:rsidR="00AE60E1" w:rsidRPr="00773BFC" w:rsidRDefault="00AE60E1" w:rsidP="00AE60E1">
      <w:pPr>
        <w:pStyle w:val="ConsPlusNormal"/>
        <w:ind w:firstLine="709"/>
        <w:jc w:val="both"/>
        <w:rPr>
          <w:color w:val="000000"/>
          <w:sz w:val="28"/>
          <w:szCs w:val="28"/>
        </w:rPr>
      </w:pPr>
      <w:r w:rsidRPr="00773BFC">
        <w:rPr>
          <w:color w:val="000000"/>
          <w:sz w:val="28"/>
          <w:szCs w:val="28"/>
        </w:rPr>
        <w:t>2)</w:t>
      </w:r>
      <w:r>
        <w:rPr>
          <w:color w:val="000000"/>
          <w:sz w:val="28"/>
          <w:szCs w:val="28"/>
        </w:rPr>
        <w:t> </w:t>
      </w:r>
      <w:r w:rsidRPr="00773BFC">
        <w:rPr>
          <w:color w:val="000000"/>
          <w:sz w:val="28"/>
          <w:szCs w:val="28"/>
        </w:rPr>
        <w:t xml:space="preserve">размещает на официальном сайте Правительства Архангельской </w:t>
      </w:r>
      <w:r w:rsidRPr="004F1D1C">
        <w:rPr>
          <w:color w:val="000000"/>
          <w:sz w:val="28"/>
          <w:szCs w:val="28"/>
        </w:rPr>
        <w:t>области в информационно-телекоммуникационной сети «Интернет» информационное</w:t>
      </w:r>
      <w:r w:rsidRPr="00773BFC">
        <w:rPr>
          <w:color w:val="000000"/>
          <w:sz w:val="28"/>
          <w:szCs w:val="28"/>
        </w:rPr>
        <w:t xml:space="preserve"> сообщение, которое содержит следующую информацию:</w:t>
      </w:r>
    </w:p>
    <w:p w:rsidR="00AE60E1" w:rsidRPr="00773BFC" w:rsidRDefault="00AE60E1" w:rsidP="00AE60E1">
      <w:pPr>
        <w:pStyle w:val="ConsPlusNormal"/>
        <w:ind w:firstLine="709"/>
        <w:jc w:val="both"/>
        <w:rPr>
          <w:color w:val="000000"/>
          <w:sz w:val="28"/>
          <w:szCs w:val="28"/>
        </w:rPr>
      </w:pPr>
      <w:r w:rsidRPr="00773BFC">
        <w:rPr>
          <w:color w:val="000000"/>
          <w:sz w:val="28"/>
          <w:szCs w:val="28"/>
        </w:rPr>
        <w:t>а) дат</w:t>
      </w:r>
      <w:r>
        <w:rPr>
          <w:color w:val="000000"/>
          <w:sz w:val="28"/>
          <w:szCs w:val="28"/>
        </w:rPr>
        <w:t>у</w:t>
      </w:r>
      <w:r w:rsidRPr="00773BFC">
        <w:rPr>
          <w:color w:val="000000"/>
          <w:sz w:val="28"/>
          <w:szCs w:val="28"/>
        </w:rPr>
        <w:t xml:space="preserve"> размещения объявления о проведении конкурса; </w:t>
      </w:r>
    </w:p>
    <w:p w:rsidR="00AE60E1" w:rsidRPr="00773BFC" w:rsidRDefault="00AE60E1" w:rsidP="00AE60E1">
      <w:pPr>
        <w:pStyle w:val="ConsPlusNormal"/>
        <w:ind w:firstLine="709"/>
        <w:jc w:val="both"/>
        <w:rPr>
          <w:color w:val="000000"/>
          <w:sz w:val="28"/>
          <w:szCs w:val="28"/>
        </w:rPr>
      </w:pPr>
      <w:r w:rsidRPr="00773BFC">
        <w:rPr>
          <w:color w:val="000000"/>
          <w:sz w:val="28"/>
          <w:szCs w:val="28"/>
        </w:rPr>
        <w:lastRenderedPageBreak/>
        <w:t>б)</w:t>
      </w:r>
      <w:r>
        <w:rPr>
          <w:color w:val="000000"/>
          <w:sz w:val="28"/>
          <w:szCs w:val="28"/>
        </w:rPr>
        <w:t> </w:t>
      </w:r>
      <w:r w:rsidRPr="00773BFC">
        <w:rPr>
          <w:color w:val="000000"/>
          <w:sz w:val="28"/>
          <w:szCs w:val="28"/>
        </w:rPr>
        <w:t>срок подачи заявок (дата и время начала и окончания подачи заявок), который не может быть менее 30 календарных дней, следующих за днем размещения информационного сообщения о проведении конкурса;</w:t>
      </w:r>
    </w:p>
    <w:p w:rsidR="00AE60E1" w:rsidRPr="00773BFC" w:rsidRDefault="00AE60E1" w:rsidP="00AE60E1">
      <w:pPr>
        <w:pStyle w:val="ConsPlusNormal"/>
        <w:ind w:firstLine="709"/>
        <w:jc w:val="both"/>
        <w:rPr>
          <w:color w:val="000000"/>
          <w:sz w:val="28"/>
          <w:szCs w:val="28"/>
        </w:rPr>
      </w:pPr>
      <w:r w:rsidRPr="00773BFC">
        <w:rPr>
          <w:color w:val="000000"/>
          <w:sz w:val="28"/>
          <w:szCs w:val="28"/>
        </w:rPr>
        <w:t>в) перечень документов, представляемых для участия в конкурсе;</w:t>
      </w:r>
    </w:p>
    <w:p w:rsidR="00AE60E1" w:rsidRPr="00F22BBA" w:rsidRDefault="00AE60E1" w:rsidP="00AE60E1">
      <w:pPr>
        <w:pStyle w:val="ConsPlusNormal"/>
        <w:ind w:firstLine="709"/>
        <w:jc w:val="both"/>
        <w:rPr>
          <w:color w:val="000000"/>
          <w:spacing w:val="-6"/>
          <w:sz w:val="28"/>
          <w:szCs w:val="28"/>
        </w:rPr>
      </w:pPr>
      <w:r w:rsidRPr="00F22BBA">
        <w:rPr>
          <w:color w:val="000000"/>
          <w:spacing w:val="-6"/>
          <w:sz w:val="28"/>
          <w:szCs w:val="28"/>
        </w:rPr>
        <w:t>г) наименование, адрес и контактную информацию организатора конкурса;</w:t>
      </w:r>
    </w:p>
    <w:p w:rsidR="00AE60E1" w:rsidRPr="00773BFC" w:rsidRDefault="00AE60E1" w:rsidP="00AE60E1">
      <w:pPr>
        <w:pStyle w:val="ConsPlusNormal"/>
        <w:ind w:firstLine="709"/>
        <w:jc w:val="both"/>
        <w:rPr>
          <w:color w:val="000000"/>
          <w:sz w:val="28"/>
          <w:szCs w:val="28"/>
        </w:rPr>
      </w:pPr>
      <w:proofErr w:type="spellStart"/>
      <w:r w:rsidRPr="00773BFC">
        <w:rPr>
          <w:color w:val="000000"/>
          <w:sz w:val="28"/>
          <w:szCs w:val="28"/>
        </w:rPr>
        <w:t>д</w:t>
      </w:r>
      <w:proofErr w:type="spellEnd"/>
      <w:r w:rsidRPr="00773BFC">
        <w:rPr>
          <w:color w:val="000000"/>
          <w:sz w:val="28"/>
          <w:szCs w:val="28"/>
        </w:rPr>
        <w:t>) образцы документов, указанных в пункте 10 настоящего Положения;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е) дату, время и место проведения конкурса;</w:t>
      </w:r>
    </w:p>
    <w:p w:rsidR="00AE60E1" w:rsidRPr="00773BFC" w:rsidRDefault="00AE60E1" w:rsidP="00AE60E1">
      <w:pPr>
        <w:pStyle w:val="ConsPlusNormal"/>
        <w:ind w:firstLine="709"/>
        <w:jc w:val="both"/>
        <w:rPr>
          <w:color w:val="000000"/>
          <w:sz w:val="28"/>
          <w:szCs w:val="28"/>
        </w:rPr>
      </w:pPr>
      <w:r w:rsidRPr="00773BFC">
        <w:rPr>
          <w:color w:val="000000"/>
          <w:sz w:val="28"/>
          <w:szCs w:val="28"/>
        </w:rPr>
        <w:t>ж) проект соглашения;</w:t>
      </w:r>
    </w:p>
    <w:p w:rsidR="00AE60E1" w:rsidRPr="00773BFC" w:rsidRDefault="00AE60E1" w:rsidP="00AE60E1">
      <w:pPr>
        <w:pStyle w:val="ConsPlusNormal"/>
        <w:ind w:firstLine="709"/>
        <w:jc w:val="both"/>
        <w:rPr>
          <w:color w:val="000000"/>
          <w:sz w:val="28"/>
          <w:szCs w:val="28"/>
        </w:rPr>
      </w:pPr>
      <w:r w:rsidRPr="004F1D1C">
        <w:rPr>
          <w:color w:val="000000"/>
          <w:spacing w:val="-4"/>
          <w:sz w:val="28"/>
          <w:szCs w:val="28"/>
        </w:rPr>
        <w:t>3) осуществляет прием и регистрацию документов, указанных в пункте 10</w:t>
      </w:r>
      <w:r w:rsidRPr="00773BFC">
        <w:rPr>
          <w:color w:val="000000"/>
          <w:sz w:val="28"/>
          <w:szCs w:val="28"/>
        </w:rPr>
        <w:t xml:space="preserve"> настоящего Положения;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4)</w:t>
      </w:r>
      <w:r>
        <w:rPr>
          <w:color w:val="000000"/>
          <w:sz w:val="28"/>
          <w:szCs w:val="28"/>
        </w:rPr>
        <w:t> </w:t>
      </w:r>
      <w:r w:rsidRPr="00773BFC">
        <w:rPr>
          <w:color w:val="000000"/>
          <w:sz w:val="28"/>
          <w:szCs w:val="28"/>
        </w:rPr>
        <w:t>проверяет наличие документов, указанных в пункте 10 настоящего Положения;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5)</w:t>
      </w:r>
      <w:r>
        <w:rPr>
          <w:color w:val="000000"/>
          <w:sz w:val="28"/>
          <w:szCs w:val="28"/>
        </w:rPr>
        <w:t> </w:t>
      </w:r>
      <w:r w:rsidRPr="00773BFC">
        <w:rPr>
          <w:color w:val="000000"/>
          <w:sz w:val="28"/>
          <w:szCs w:val="28"/>
        </w:rPr>
        <w:t>проверяет соответствие представленных заявителем документов требованиям, установленным пунктом 10 настоящего Положения;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6)</w:t>
      </w:r>
      <w:r>
        <w:rPr>
          <w:color w:val="000000"/>
          <w:sz w:val="28"/>
          <w:szCs w:val="28"/>
        </w:rPr>
        <w:t> </w:t>
      </w:r>
      <w:r w:rsidRPr="00773BFC">
        <w:rPr>
          <w:color w:val="000000"/>
          <w:sz w:val="28"/>
          <w:szCs w:val="28"/>
        </w:rPr>
        <w:t xml:space="preserve">направляет заявителю уведомление об отказе в допуске к участию </w:t>
      </w:r>
      <w:r w:rsidRPr="00773BFC">
        <w:rPr>
          <w:color w:val="000000"/>
          <w:sz w:val="28"/>
          <w:szCs w:val="28"/>
        </w:rPr>
        <w:br/>
        <w:t>в конкурсе в случаях, предусмотренных пунктом 14 настоящего Положения;</w:t>
      </w:r>
    </w:p>
    <w:p w:rsidR="00AE60E1" w:rsidRPr="00F22BBA" w:rsidRDefault="00AE60E1" w:rsidP="00AE60E1">
      <w:pPr>
        <w:pStyle w:val="ConsPlusNormal"/>
        <w:ind w:firstLine="709"/>
        <w:jc w:val="both"/>
        <w:rPr>
          <w:color w:val="000000"/>
          <w:sz w:val="28"/>
          <w:szCs w:val="28"/>
        </w:rPr>
      </w:pPr>
      <w:r w:rsidRPr="00773BFC">
        <w:rPr>
          <w:color w:val="000000"/>
          <w:sz w:val="28"/>
          <w:szCs w:val="28"/>
        </w:rPr>
        <w:t>7)</w:t>
      </w:r>
      <w:r>
        <w:rPr>
          <w:color w:val="000000"/>
          <w:sz w:val="28"/>
          <w:szCs w:val="28"/>
        </w:rPr>
        <w:t> </w:t>
      </w:r>
      <w:r w:rsidRPr="00773BFC">
        <w:rPr>
          <w:color w:val="000000"/>
          <w:sz w:val="28"/>
          <w:szCs w:val="28"/>
        </w:rPr>
        <w:t xml:space="preserve">формирует конкурсную комиссию в составе не менее пяти человек </w:t>
      </w:r>
      <w:r w:rsidRPr="00773BFC">
        <w:rPr>
          <w:color w:val="000000"/>
          <w:sz w:val="28"/>
          <w:szCs w:val="28"/>
        </w:rPr>
        <w:br/>
      </w:r>
      <w:r w:rsidRPr="004F1D1C">
        <w:rPr>
          <w:color w:val="000000"/>
          <w:spacing w:val="-6"/>
          <w:sz w:val="28"/>
          <w:szCs w:val="28"/>
        </w:rPr>
        <w:t>с привлечением государственных гражданских служащих иных исполнительных</w:t>
      </w:r>
      <w:r w:rsidRPr="00773BFC">
        <w:rPr>
          <w:color w:val="000000"/>
          <w:sz w:val="28"/>
          <w:szCs w:val="28"/>
        </w:rPr>
        <w:t xml:space="preserve"> органов государственной власти Архангельской области (по согласованию), </w:t>
      </w:r>
      <w:r w:rsidRPr="004F1D1C">
        <w:rPr>
          <w:color w:val="000000"/>
          <w:spacing w:val="-6"/>
          <w:sz w:val="28"/>
          <w:szCs w:val="28"/>
        </w:rPr>
        <w:t>представителей государственных учреждений культуры Архангельской области,</w:t>
      </w:r>
      <w:r w:rsidRPr="00773BFC">
        <w:rPr>
          <w:color w:val="000000"/>
          <w:sz w:val="28"/>
          <w:szCs w:val="28"/>
        </w:rPr>
        <w:t xml:space="preserve"> </w:t>
      </w:r>
      <w:r w:rsidRPr="00F22BBA">
        <w:rPr>
          <w:color w:val="000000"/>
          <w:sz w:val="28"/>
          <w:szCs w:val="28"/>
        </w:rPr>
        <w:t>иных юридических и физических лиц (по согласованию) и утверждает ее состав.</w:t>
      </w:r>
    </w:p>
    <w:p w:rsidR="00AE60E1" w:rsidRPr="00773BFC" w:rsidRDefault="00AE60E1" w:rsidP="00AE60E1">
      <w:pPr>
        <w:pStyle w:val="ConsPlusNormal"/>
        <w:ind w:firstLine="709"/>
        <w:jc w:val="both"/>
        <w:rPr>
          <w:color w:val="000000"/>
          <w:sz w:val="28"/>
          <w:szCs w:val="28"/>
        </w:rPr>
      </w:pPr>
      <w:r w:rsidRPr="00773BFC">
        <w:rPr>
          <w:color w:val="000000"/>
          <w:sz w:val="28"/>
          <w:szCs w:val="28"/>
        </w:rPr>
        <w:t xml:space="preserve">Состав конкурсной комиссии формируется таким образом, чтобы была </w:t>
      </w:r>
      <w:r w:rsidRPr="004F1D1C">
        <w:rPr>
          <w:color w:val="000000"/>
          <w:spacing w:val="-2"/>
          <w:sz w:val="28"/>
          <w:szCs w:val="28"/>
        </w:rPr>
        <w:t>исключена возможность возникновения конфликта интересов, который влияет</w:t>
      </w:r>
      <w:r w:rsidRPr="00773BFC">
        <w:rPr>
          <w:color w:val="000000"/>
          <w:sz w:val="28"/>
          <w:szCs w:val="28"/>
        </w:rPr>
        <w:t xml:space="preserve"> или может повлиять на осуществление полномочий конкурсной комиссией.</w:t>
      </w:r>
    </w:p>
    <w:p w:rsidR="00AE60E1" w:rsidRPr="00773BFC" w:rsidRDefault="00AE60E1" w:rsidP="00AE60E1">
      <w:pPr>
        <w:pStyle w:val="ConsPlusNormal"/>
        <w:ind w:firstLine="709"/>
        <w:jc w:val="both"/>
        <w:rPr>
          <w:color w:val="000000"/>
          <w:sz w:val="28"/>
          <w:szCs w:val="28"/>
        </w:rPr>
      </w:pPr>
      <w:r w:rsidRPr="004F1D1C">
        <w:rPr>
          <w:color w:val="000000"/>
          <w:spacing w:val="-4"/>
          <w:sz w:val="28"/>
          <w:szCs w:val="28"/>
        </w:rPr>
        <w:t>Для целей настоящего Положения под конфликтом интересов понимается</w:t>
      </w:r>
      <w:r w:rsidRPr="00773BFC">
        <w:rPr>
          <w:color w:val="000000"/>
          <w:sz w:val="28"/>
          <w:szCs w:val="28"/>
        </w:rPr>
        <w:t xml:space="preserve"> ситуация, при которой личная заинтересованность (прямая или косвенная) члена конкурсной комиссии влияет или может повлиять на надлежащее, </w:t>
      </w:r>
      <w:r w:rsidRPr="004F1D1C">
        <w:rPr>
          <w:color w:val="000000"/>
          <w:sz w:val="28"/>
          <w:szCs w:val="28"/>
        </w:rPr>
        <w:t>объективное и беспристрастное осуществление им полномочий члена конкурсной</w:t>
      </w:r>
      <w:r w:rsidRPr="00773BFC">
        <w:rPr>
          <w:color w:val="000000"/>
          <w:sz w:val="28"/>
          <w:szCs w:val="28"/>
        </w:rPr>
        <w:t xml:space="preserve"> комиссии.</w:t>
      </w:r>
    </w:p>
    <w:p w:rsidR="00AE60E1" w:rsidRPr="00773BFC" w:rsidRDefault="00AE60E1" w:rsidP="00AE60E1">
      <w:pPr>
        <w:pStyle w:val="ConsPlusNormal"/>
        <w:ind w:firstLine="709"/>
        <w:jc w:val="both"/>
        <w:rPr>
          <w:color w:val="000000"/>
          <w:sz w:val="28"/>
          <w:szCs w:val="28"/>
        </w:rPr>
      </w:pPr>
      <w:proofErr w:type="gramStart"/>
      <w:r w:rsidRPr="004F1D1C">
        <w:rPr>
          <w:color w:val="000000"/>
          <w:spacing w:val="-6"/>
          <w:sz w:val="28"/>
          <w:szCs w:val="28"/>
        </w:rPr>
        <w:t>Под личной заинтересованностью члена конкурсной комиссии понимается</w:t>
      </w:r>
      <w:r w:rsidRPr="00773BFC">
        <w:rPr>
          <w:color w:val="000000"/>
          <w:sz w:val="28"/>
          <w:szCs w:val="28"/>
        </w:rPr>
        <w:t xml:space="preserve"> возможность получения им доходов в виде денег, иного имущества, в том числе имущественных прав, услуг имущественного характера, результатов </w:t>
      </w:r>
      <w:r w:rsidRPr="004F1D1C">
        <w:rPr>
          <w:color w:val="000000"/>
          <w:spacing w:val="-2"/>
          <w:sz w:val="28"/>
          <w:szCs w:val="28"/>
        </w:rPr>
        <w:t>выполненных работ или каких-либо выгод (преимуществ), и (или) состоящими</w:t>
      </w:r>
      <w:r w:rsidRPr="00773BFC">
        <w:rPr>
          <w:color w:val="000000"/>
          <w:sz w:val="28"/>
          <w:szCs w:val="28"/>
        </w:rPr>
        <w:t xml:space="preserve">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773BFC">
        <w:rPr>
          <w:color w:val="000000"/>
          <w:sz w:val="28"/>
          <w:szCs w:val="28"/>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AE60E1" w:rsidRPr="004F1D1C" w:rsidRDefault="00AE60E1" w:rsidP="00AE60E1">
      <w:pPr>
        <w:pStyle w:val="ConsPlusNormal"/>
        <w:ind w:firstLine="709"/>
        <w:jc w:val="both"/>
        <w:rPr>
          <w:color w:val="000000"/>
          <w:sz w:val="28"/>
          <w:szCs w:val="28"/>
        </w:rPr>
      </w:pPr>
      <w:r w:rsidRPr="00773BFC">
        <w:rPr>
          <w:color w:val="000000"/>
          <w:sz w:val="28"/>
          <w:szCs w:val="28"/>
        </w:rPr>
        <w:t xml:space="preserve">В случае возникновения у члена конкурсной комиссии личной </w:t>
      </w:r>
      <w:r w:rsidRPr="00F22BBA">
        <w:rPr>
          <w:color w:val="000000"/>
          <w:sz w:val="28"/>
          <w:szCs w:val="28"/>
        </w:rPr>
        <w:t>заинтересованности, которая приводит или может привести к конфликту интересов,</w:t>
      </w:r>
      <w:r w:rsidRPr="004F1D1C">
        <w:rPr>
          <w:color w:val="000000"/>
          <w:sz w:val="28"/>
          <w:szCs w:val="28"/>
        </w:rPr>
        <w:t xml:space="preserve">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AE60E1" w:rsidRPr="00773BFC" w:rsidRDefault="00AE60E1" w:rsidP="00AE60E1">
      <w:pPr>
        <w:pStyle w:val="ConsPlusNormal"/>
        <w:ind w:firstLine="709"/>
        <w:jc w:val="both"/>
        <w:rPr>
          <w:color w:val="000000"/>
          <w:sz w:val="28"/>
          <w:szCs w:val="28"/>
        </w:rPr>
      </w:pPr>
      <w:r w:rsidRPr="004F1D1C">
        <w:rPr>
          <w:color w:val="000000"/>
          <w:sz w:val="28"/>
          <w:szCs w:val="28"/>
        </w:rPr>
        <w:lastRenderedPageBreak/>
        <w:t xml:space="preserve">Председатель конкурсной комиссии, которому стало известно </w:t>
      </w:r>
      <w:r>
        <w:rPr>
          <w:color w:val="000000"/>
          <w:sz w:val="28"/>
          <w:szCs w:val="28"/>
        </w:rPr>
        <w:br/>
      </w:r>
      <w:r w:rsidRPr="004F1D1C">
        <w:rPr>
          <w:color w:val="000000"/>
          <w:sz w:val="28"/>
          <w:szCs w:val="28"/>
        </w:rPr>
        <w:t>о возникновении</w:t>
      </w:r>
      <w:r w:rsidRPr="00773BFC">
        <w:rPr>
          <w:color w:val="000000"/>
          <w:sz w:val="28"/>
          <w:szCs w:val="28"/>
        </w:rPr>
        <w:t xml:space="preserve"> у члена конкурсной комиссии личной заинтересованности, которая приводит или может привести к конфликту интересов, обязан </w:t>
      </w:r>
      <w:r w:rsidRPr="004F1D1C">
        <w:rPr>
          <w:color w:val="000000"/>
          <w:spacing w:val="-2"/>
          <w:sz w:val="28"/>
          <w:szCs w:val="28"/>
        </w:rPr>
        <w:t>принять меры по предотвращению или урегулированию конфликта интересов</w:t>
      </w:r>
      <w:r w:rsidRPr="00773BFC">
        <w:rPr>
          <w:color w:val="000000"/>
          <w:sz w:val="28"/>
          <w:szCs w:val="28"/>
        </w:rPr>
        <w:t xml:space="preserve"> вплоть до исключения члена конкурсной комиссии, являющегося стороной конфликта интересов, из состава конкурсной комиссии</w:t>
      </w:r>
      <w:r>
        <w:rPr>
          <w:color w:val="000000"/>
          <w:sz w:val="28"/>
          <w:szCs w:val="28"/>
        </w:rPr>
        <w:t>;</w:t>
      </w:r>
    </w:p>
    <w:p w:rsidR="00AE60E1" w:rsidRPr="00773BFC" w:rsidRDefault="00AE60E1" w:rsidP="00AE60E1">
      <w:pPr>
        <w:pStyle w:val="ConsPlusNormal"/>
        <w:ind w:firstLine="709"/>
        <w:jc w:val="both"/>
        <w:rPr>
          <w:color w:val="000000"/>
          <w:sz w:val="28"/>
          <w:szCs w:val="28"/>
        </w:rPr>
      </w:pPr>
      <w:r w:rsidRPr="004F1D1C">
        <w:rPr>
          <w:color w:val="000000"/>
          <w:spacing w:val="-2"/>
          <w:sz w:val="28"/>
          <w:szCs w:val="28"/>
        </w:rPr>
        <w:t>8) осуществляет организационно-техническое обеспечение деятельности</w:t>
      </w:r>
      <w:r w:rsidRPr="00773BFC">
        <w:rPr>
          <w:color w:val="000000"/>
          <w:sz w:val="28"/>
          <w:szCs w:val="28"/>
        </w:rPr>
        <w:t xml:space="preserve"> конкурсной комиссии;</w:t>
      </w:r>
    </w:p>
    <w:p w:rsidR="00AE60E1" w:rsidRPr="00773BFC" w:rsidRDefault="00AE60E1" w:rsidP="00AE60E1">
      <w:pPr>
        <w:pStyle w:val="ConsPlusNormal"/>
        <w:ind w:firstLine="709"/>
        <w:jc w:val="both"/>
        <w:rPr>
          <w:color w:val="000000"/>
          <w:sz w:val="28"/>
          <w:szCs w:val="28"/>
        </w:rPr>
      </w:pPr>
      <w:r w:rsidRPr="00773BFC">
        <w:rPr>
          <w:color w:val="000000"/>
          <w:sz w:val="28"/>
          <w:szCs w:val="28"/>
        </w:rPr>
        <w:t>9)</w:t>
      </w:r>
      <w:r>
        <w:rPr>
          <w:color w:val="000000"/>
          <w:sz w:val="28"/>
          <w:szCs w:val="28"/>
        </w:rPr>
        <w:t> </w:t>
      </w:r>
      <w:r w:rsidRPr="00773BFC">
        <w:rPr>
          <w:color w:val="000000"/>
          <w:sz w:val="28"/>
          <w:szCs w:val="28"/>
        </w:rPr>
        <w:t xml:space="preserve">в течение </w:t>
      </w:r>
      <w:r>
        <w:rPr>
          <w:color w:val="000000"/>
          <w:sz w:val="28"/>
          <w:szCs w:val="28"/>
        </w:rPr>
        <w:t>семи</w:t>
      </w:r>
      <w:r w:rsidRPr="00773BFC">
        <w:rPr>
          <w:color w:val="000000"/>
          <w:sz w:val="28"/>
          <w:szCs w:val="28"/>
        </w:rPr>
        <w:t xml:space="preserve"> рабочих дней со дня проведения заседания конкурсной комиссии принимает решение о победителях конкурса;</w:t>
      </w:r>
    </w:p>
    <w:p w:rsidR="00AE60E1" w:rsidRPr="00773BFC" w:rsidRDefault="00AE60E1" w:rsidP="00AE60E1">
      <w:pPr>
        <w:pStyle w:val="ConsPlusNormal"/>
        <w:ind w:firstLine="709"/>
        <w:jc w:val="both"/>
        <w:rPr>
          <w:color w:val="000000"/>
          <w:sz w:val="28"/>
          <w:szCs w:val="28"/>
        </w:rPr>
      </w:pPr>
      <w:r w:rsidRPr="00773BFC">
        <w:rPr>
          <w:color w:val="000000"/>
          <w:sz w:val="28"/>
          <w:szCs w:val="28"/>
        </w:rPr>
        <w:t>10)</w:t>
      </w:r>
      <w:r>
        <w:rPr>
          <w:color w:val="000000"/>
          <w:sz w:val="28"/>
          <w:szCs w:val="28"/>
        </w:rPr>
        <w:t> </w:t>
      </w:r>
      <w:r w:rsidRPr="00773BFC">
        <w:rPr>
          <w:color w:val="000000"/>
          <w:sz w:val="28"/>
          <w:szCs w:val="28"/>
        </w:rPr>
        <w:t xml:space="preserve">в течение 20 рабочих дней со дня принятия решения о победителях </w:t>
      </w:r>
      <w:r w:rsidRPr="00F22BBA">
        <w:rPr>
          <w:color w:val="000000"/>
          <w:spacing w:val="-4"/>
          <w:sz w:val="28"/>
          <w:szCs w:val="28"/>
        </w:rPr>
        <w:t>конкурса готовит проект постановления Правительства Архангельской области</w:t>
      </w:r>
      <w:r w:rsidRPr="00773BFC">
        <w:rPr>
          <w:color w:val="000000"/>
          <w:sz w:val="28"/>
          <w:szCs w:val="28"/>
        </w:rPr>
        <w:t xml:space="preserve"> о распределении средств областного бюджета на предоставление субсидий победителям конкурса;</w:t>
      </w:r>
    </w:p>
    <w:p w:rsidR="00AE60E1" w:rsidRPr="00773BFC" w:rsidRDefault="00AE60E1" w:rsidP="00AE60E1">
      <w:pPr>
        <w:pStyle w:val="ConsPlusNormal"/>
        <w:ind w:firstLine="709"/>
        <w:jc w:val="both"/>
        <w:rPr>
          <w:color w:val="000000"/>
          <w:sz w:val="28"/>
          <w:szCs w:val="28"/>
        </w:rPr>
      </w:pPr>
      <w:r w:rsidRPr="00773BFC">
        <w:rPr>
          <w:color w:val="000000"/>
          <w:sz w:val="28"/>
          <w:szCs w:val="28"/>
        </w:rPr>
        <w:t>11) заключает соглашения с победителями конкурса;</w:t>
      </w:r>
    </w:p>
    <w:p w:rsidR="00AE60E1" w:rsidRPr="00773BFC" w:rsidRDefault="00AE60E1" w:rsidP="00AE60E1">
      <w:pPr>
        <w:pStyle w:val="ConsPlusNormal"/>
        <w:ind w:firstLine="709"/>
        <w:jc w:val="both"/>
        <w:rPr>
          <w:color w:val="000000"/>
          <w:sz w:val="28"/>
          <w:szCs w:val="28"/>
        </w:rPr>
      </w:pPr>
      <w:r w:rsidRPr="00773BFC">
        <w:rPr>
          <w:color w:val="000000"/>
          <w:sz w:val="28"/>
          <w:szCs w:val="28"/>
        </w:rPr>
        <w:t xml:space="preserve">12) обеспечивает хранение протоколов заседаний конкурсной комиссии </w:t>
      </w:r>
      <w:r w:rsidRPr="00773BFC">
        <w:rPr>
          <w:color w:val="000000"/>
          <w:sz w:val="28"/>
          <w:szCs w:val="28"/>
        </w:rPr>
        <w:br/>
        <w:t>и других материалов.</w:t>
      </w:r>
    </w:p>
    <w:p w:rsidR="00AE60E1" w:rsidRPr="002E447A" w:rsidRDefault="00AE60E1" w:rsidP="00AE60E1">
      <w:pPr>
        <w:pStyle w:val="ConsPlusNormal"/>
        <w:ind w:firstLine="709"/>
        <w:jc w:val="both"/>
        <w:rPr>
          <w:color w:val="000000"/>
          <w:sz w:val="28"/>
          <w:szCs w:val="28"/>
        </w:rPr>
      </w:pPr>
      <w:bookmarkStart w:id="9" w:name="Par4779"/>
      <w:bookmarkEnd w:id="9"/>
      <w:r w:rsidRPr="002E447A">
        <w:rPr>
          <w:color w:val="000000"/>
          <w:sz w:val="28"/>
          <w:szCs w:val="28"/>
        </w:rPr>
        <w:t>13. Министерство рассматривает поступившие документы в течение 10</w:t>
      </w:r>
      <w:r w:rsidRPr="00773BFC">
        <w:rPr>
          <w:color w:val="000000"/>
          <w:sz w:val="28"/>
          <w:szCs w:val="28"/>
        </w:rPr>
        <w:t xml:space="preserve"> </w:t>
      </w:r>
      <w:r w:rsidRPr="002E447A">
        <w:rPr>
          <w:color w:val="000000"/>
          <w:sz w:val="28"/>
          <w:szCs w:val="28"/>
        </w:rPr>
        <w:t>рабочих дней со дня их поступления и принимает одно из следующих решений:</w:t>
      </w:r>
    </w:p>
    <w:p w:rsidR="00AE60E1" w:rsidRPr="00773BFC" w:rsidRDefault="00AE60E1" w:rsidP="00AE60E1">
      <w:pPr>
        <w:pStyle w:val="ConsPlusNormal"/>
        <w:ind w:firstLine="709"/>
        <w:jc w:val="both"/>
        <w:rPr>
          <w:color w:val="000000"/>
          <w:sz w:val="28"/>
          <w:szCs w:val="28"/>
        </w:rPr>
      </w:pPr>
      <w:bookmarkStart w:id="10" w:name="Par4780"/>
      <w:bookmarkEnd w:id="10"/>
      <w:r w:rsidRPr="00773BFC">
        <w:rPr>
          <w:color w:val="000000"/>
          <w:sz w:val="28"/>
          <w:szCs w:val="28"/>
        </w:rPr>
        <w:t>1) о допуске к участию в конкурсе;</w:t>
      </w:r>
    </w:p>
    <w:p w:rsidR="00AE60E1" w:rsidRPr="00773BFC" w:rsidRDefault="00AE60E1" w:rsidP="00AE60E1">
      <w:pPr>
        <w:pStyle w:val="ConsPlusNormal"/>
        <w:ind w:firstLine="709"/>
        <w:jc w:val="both"/>
        <w:rPr>
          <w:color w:val="000000"/>
          <w:sz w:val="28"/>
          <w:szCs w:val="28"/>
        </w:rPr>
      </w:pPr>
      <w:bookmarkStart w:id="11" w:name="Par4781"/>
      <w:bookmarkEnd w:id="11"/>
      <w:r w:rsidRPr="00773BFC">
        <w:rPr>
          <w:color w:val="000000"/>
          <w:sz w:val="28"/>
          <w:szCs w:val="28"/>
        </w:rPr>
        <w:t>2) об отказе в допуске к участию в конкурсе.</w:t>
      </w:r>
    </w:p>
    <w:p w:rsidR="00AE60E1" w:rsidRPr="00773BFC" w:rsidRDefault="00AE60E1" w:rsidP="00AE60E1">
      <w:pPr>
        <w:pStyle w:val="ConsPlusNormal"/>
        <w:ind w:firstLine="709"/>
        <w:jc w:val="both"/>
        <w:rPr>
          <w:color w:val="000000"/>
          <w:sz w:val="28"/>
          <w:szCs w:val="28"/>
        </w:rPr>
      </w:pPr>
      <w:r w:rsidRPr="00773BFC">
        <w:rPr>
          <w:color w:val="000000"/>
          <w:sz w:val="28"/>
          <w:szCs w:val="28"/>
        </w:rPr>
        <w:t>Решения министерства об отказе в допуске к участию в конкурсе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AE60E1" w:rsidRPr="00773BFC" w:rsidRDefault="00AE60E1" w:rsidP="00AE60E1">
      <w:pPr>
        <w:pStyle w:val="ConsPlusNormal"/>
        <w:ind w:firstLine="709"/>
        <w:jc w:val="both"/>
        <w:rPr>
          <w:color w:val="000000"/>
          <w:sz w:val="28"/>
          <w:szCs w:val="28"/>
        </w:rPr>
      </w:pPr>
      <w:bookmarkStart w:id="12" w:name="Par4784"/>
      <w:bookmarkEnd w:id="12"/>
      <w:r w:rsidRPr="00773BFC">
        <w:rPr>
          <w:color w:val="000000"/>
          <w:sz w:val="28"/>
          <w:szCs w:val="28"/>
        </w:rPr>
        <w:t>14.</w:t>
      </w:r>
      <w:r>
        <w:rPr>
          <w:color w:val="000000"/>
          <w:sz w:val="28"/>
          <w:szCs w:val="28"/>
        </w:rPr>
        <w:t> </w:t>
      </w:r>
      <w:r w:rsidRPr="00773BFC">
        <w:rPr>
          <w:color w:val="000000"/>
          <w:sz w:val="28"/>
          <w:szCs w:val="28"/>
        </w:rPr>
        <w:t>Министерство принимает решение, предусмотренное подпунктом 2 пункта 13 настоящего Положения, в следующих случаях:</w:t>
      </w:r>
    </w:p>
    <w:p w:rsidR="00AE60E1" w:rsidRPr="00773BFC" w:rsidRDefault="00AE60E1" w:rsidP="00AE60E1">
      <w:pPr>
        <w:pStyle w:val="ConsPlusNormal"/>
        <w:ind w:firstLine="709"/>
        <w:jc w:val="both"/>
        <w:rPr>
          <w:color w:val="000000"/>
          <w:sz w:val="28"/>
          <w:szCs w:val="28"/>
        </w:rPr>
      </w:pPr>
      <w:r w:rsidRPr="00773BFC">
        <w:rPr>
          <w:color w:val="000000"/>
          <w:sz w:val="28"/>
          <w:szCs w:val="28"/>
        </w:rPr>
        <w:t>1)</w:t>
      </w:r>
      <w:r>
        <w:rPr>
          <w:color w:val="000000"/>
          <w:sz w:val="28"/>
          <w:szCs w:val="28"/>
        </w:rPr>
        <w:t> </w:t>
      </w:r>
      <w:r w:rsidRPr="00773BFC">
        <w:rPr>
          <w:color w:val="000000"/>
          <w:sz w:val="28"/>
          <w:szCs w:val="28"/>
        </w:rPr>
        <w:t>представление документов, указанных в пункте 10 настоящего Положения, с нарушением сроков, указанных в информационном сообщении о проведении конкурса;</w:t>
      </w:r>
    </w:p>
    <w:p w:rsidR="00AE60E1" w:rsidRPr="00773BFC" w:rsidRDefault="00AE60E1" w:rsidP="00AE60E1">
      <w:pPr>
        <w:pStyle w:val="ConsPlusNormal"/>
        <w:ind w:firstLine="709"/>
        <w:jc w:val="both"/>
        <w:rPr>
          <w:color w:val="000000"/>
          <w:sz w:val="28"/>
          <w:szCs w:val="28"/>
        </w:rPr>
      </w:pPr>
      <w:r w:rsidRPr="00773BFC">
        <w:rPr>
          <w:color w:val="000000"/>
          <w:sz w:val="28"/>
          <w:szCs w:val="28"/>
        </w:rPr>
        <w:t>2)</w:t>
      </w:r>
      <w:r>
        <w:rPr>
          <w:color w:val="000000"/>
          <w:sz w:val="28"/>
          <w:szCs w:val="28"/>
        </w:rPr>
        <w:t> </w:t>
      </w:r>
      <w:r w:rsidRPr="00773BFC">
        <w:rPr>
          <w:color w:val="000000"/>
          <w:sz w:val="28"/>
          <w:szCs w:val="28"/>
        </w:rPr>
        <w:t>представление документов, не соответствующих требованиям, предусмотренным пунктом 10 настоящего Положения;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3)</w:t>
      </w:r>
      <w:r>
        <w:rPr>
          <w:color w:val="000000"/>
          <w:sz w:val="28"/>
          <w:szCs w:val="28"/>
        </w:rPr>
        <w:t> </w:t>
      </w:r>
      <w:r w:rsidRPr="00773BFC">
        <w:rPr>
          <w:color w:val="000000"/>
          <w:sz w:val="28"/>
          <w:szCs w:val="28"/>
        </w:rPr>
        <w:t>представление документов, указанных в пункте 10 настоящего Положения, не в полном объеме;</w:t>
      </w:r>
    </w:p>
    <w:p w:rsidR="00AE60E1" w:rsidRPr="00773BFC" w:rsidRDefault="00AE60E1" w:rsidP="00AE60E1">
      <w:pPr>
        <w:pStyle w:val="ConsPlusNormal"/>
        <w:ind w:firstLine="709"/>
        <w:jc w:val="both"/>
        <w:rPr>
          <w:color w:val="000000"/>
          <w:sz w:val="28"/>
          <w:szCs w:val="28"/>
        </w:rPr>
      </w:pPr>
      <w:r w:rsidRPr="00773BFC">
        <w:rPr>
          <w:color w:val="000000"/>
          <w:sz w:val="28"/>
          <w:szCs w:val="28"/>
        </w:rPr>
        <w:t>4)</w:t>
      </w:r>
      <w:r>
        <w:rPr>
          <w:color w:val="000000"/>
          <w:sz w:val="28"/>
          <w:szCs w:val="28"/>
        </w:rPr>
        <w:t> </w:t>
      </w:r>
      <w:r w:rsidRPr="00773BFC">
        <w:rPr>
          <w:color w:val="000000"/>
          <w:sz w:val="28"/>
          <w:szCs w:val="28"/>
        </w:rPr>
        <w:t>несоответствие учреждения культуры подпункту 5 пункта 9 настоящего Положения;</w:t>
      </w:r>
    </w:p>
    <w:p w:rsidR="00AE60E1" w:rsidRPr="002E447A" w:rsidRDefault="00AE60E1" w:rsidP="00AE60E1">
      <w:pPr>
        <w:pStyle w:val="ConsPlusNormal"/>
        <w:ind w:firstLine="709"/>
        <w:jc w:val="both"/>
        <w:rPr>
          <w:color w:val="000000"/>
          <w:sz w:val="28"/>
          <w:szCs w:val="28"/>
        </w:rPr>
      </w:pPr>
      <w:r w:rsidRPr="002E447A">
        <w:rPr>
          <w:color w:val="000000"/>
          <w:sz w:val="28"/>
          <w:szCs w:val="28"/>
        </w:rPr>
        <w:t>5) представление органами местного самоуправления недостоверных сведений.</w:t>
      </w:r>
    </w:p>
    <w:p w:rsidR="00AE60E1" w:rsidRPr="00773BFC" w:rsidRDefault="00AE60E1" w:rsidP="00AE60E1">
      <w:pPr>
        <w:pStyle w:val="ConsPlusNormal"/>
        <w:ind w:firstLine="709"/>
        <w:jc w:val="both"/>
        <w:rPr>
          <w:color w:val="000000"/>
          <w:sz w:val="28"/>
          <w:szCs w:val="28"/>
        </w:rPr>
      </w:pPr>
      <w:r w:rsidRPr="002E447A">
        <w:rPr>
          <w:color w:val="000000"/>
          <w:spacing w:val="-6"/>
          <w:sz w:val="28"/>
          <w:szCs w:val="28"/>
        </w:rPr>
        <w:t>15. Министерство принимает решение, указанное в подпункте 1 пункта 13</w:t>
      </w:r>
      <w:r w:rsidRPr="00773BFC">
        <w:rPr>
          <w:color w:val="000000"/>
          <w:sz w:val="28"/>
          <w:szCs w:val="28"/>
        </w:rPr>
        <w:t xml:space="preserve"> настоящего Положения, при отсутствии оснований, предусмотренных пунктом 14 настоящего Положения.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16.</w:t>
      </w:r>
      <w:r>
        <w:rPr>
          <w:color w:val="000000"/>
          <w:sz w:val="28"/>
          <w:szCs w:val="28"/>
        </w:rPr>
        <w:t> </w:t>
      </w:r>
      <w:r w:rsidRPr="00773BFC">
        <w:rPr>
          <w:color w:val="000000"/>
          <w:sz w:val="28"/>
          <w:szCs w:val="28"/>
        </w:rPr>
        <w:t xml:space="preserve">В течение 15 рабочих дней со дня окончания приема документов министерство проводит заседание конкурсной комиссии, на котором рассматривает </w:t>
      </w:r>
      <w:r w:rsidRPr="00773BFC">
        <w:rPr>
          <w:color w:val="000000"/>
          <w:sz w:val="28"/>
          <w:szCs w:val="28"/>
        </w:rPr>
        <w:lastRenderedPageBreak/>
        <w:t>поступившие документы.</w:t>
      </w:r>
    </w:p>
    <w:p w:rsidR="00AE60E1" w:rsidRPr="002E447A" w:rsidRDefault="00AE60E1" w:rsidP="00AE60E1">
      <w:pPr>
        <w:pStyle w:val="ConsPlusNormal"/>
        <w:ind w:firstLine="709"/>
        <w:jc w:val="both"/>
        <w:rPr>
          <w:color w:val="000000"/>
          <w:sz w:val="28"/>
          <w:szCs w:val="28"/>
        </w:rPr>
      </w:pPr>
      <w:r w:rsidRPr="002E447A">
        <w:rPr>
          <w:color w:val="000000"/>
          <w:sz w:val="28"/>
          <w:szCs w:val="28"/>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AE60E1" w:rsidRPr="00773BFC" w:rsidRDefault="00AE60E1" w:rsidP="00AE60E1">
      <w:pPr>
        <w:pStyle w:val="ConsPlusNormal"/>
        <w:ind w:firstLine="709"/>
        <w:jc w:val="both"/>
        <w:rPr>
          <w:color w:val="000000"/>
          <w:sz w:val="28"/>
          <w:szCs w:val="28"/>
        </w:rPr>
      </w:pPr>
      <w:r w:rsidRPr="002E447A">
        <w:rPr>
          <w:color w:val="000000"/>
          <w:spacing w:val="-4"/>
          <w:sz w:val="28"/>
          <w:szCs w:val="28"/>
        </w:rPr>
        <w:t>17. Конкурсная комиссия рассматривает, оценивает и сопоставляет заявки</w:t>
      </w:r>
      <w:r w:rsidRPr="00773BFC">
        <w:rPr>
          <w:color w:val="000000"/>
          <w:sz w:val="28"/>
          <w:szCs w:val="28"/>
        </w:rPr>
        <w:t xml:space="preserve"> в соответствии с критериями оценки заявок, указанными в приложении № 7 </w:t>
      </w:r>
      <w:r>
        <w:rPr>
          <w:color w:val="000000"/>
          <w:sz w:val="28"/>
          <w:szCs w:val="28"/>
        </w:rPr>
        <w:br/>
      </w:r>
      <w:r w:rsidRPr="00773BFC">
        <w:rPr>
          <w:color w:val="000000"/>
          <w:sz w:val="28"/>
          <w:szCs w:val="28"/>
        </w:rPr>
        <w:t>к настоящему Положению.</w:t>
      </w:r>
    </w:p>
    <w:p w:rsidR="00AE60E1" w:rsidRPr="00773BFC" w:rsidRDefault="00AE60E1" w:rsidP="00AE60E1">
      <w:pPr>
        <w:pStyle w:val="ConsPlusNormal"/>
        <w:ind w:firstLine="709"/>
        <w:jc w:val="both"/>
        <w:rPr>
          <w:color w:val="000000"/>
          <w:sz w:val="28"/>
          <w:szCs w:val="28"/>
        </w:rPr>
      </w:pPr>
      <w:r w:rsidRPr="00773BFC">
        <w:rPr>
          <w:color w:val="000000"/>
          <w:sz w:val="28"/>
          <w:szCs w:val="28"/>
        </w:rPr>
        <w:t>Рейтинг заявки равняется сумме баллов по каждому критерию оценки. После обсуждения в лист оценки заявок, оформленный по форме согласно приложению № 8 к настоящему Положению, членами конкурсной комиссии вносятся баллы.</w:t>
      </w:r>
    </w:p>
    <w:p w:rsidR="00AE60E1" w:rsidRPr="00773BFC" w:rsidRDefault="00AE60E1" w:rsidP="00AE60E1">
      <w:pPr>
        <w:pStyle w:val="ConsPlusNormal"/>
        <w:ind w:firstLine="709"/>
        <w:jc w:val="both"/>
        <w:rPr>
          <w:color w:val="000000"/>
          <w:sz w:val="28"/>
          <w:szCs w:val="28"/>
        </w:rPr>
      </w:pPr>
      <w:r w:rsidRPr="002E447A">
        <w:rPr>
          <w:color w:val="000000"/>
          <w:spacing w:val="-2"/>
          <w:sz w:val="28"/>
          <w:szCs w:val="28"/>
        </w:rPr>
        <w:t>Лист оценки заявок после их заполнения членами конкурсной комисси</w:t>
      </w:r>
      <w:r w:rsidRPr="00773BFC">
        <w:rPr>
          <w:color w:val="000000"/>
          <w:sz w:val="28"/>
          <w:szCs w:val="28"/>
        </w:rPr>
        <w:t xml:space="preserve">и передается секретарю для составления итогового рейтинга всех заявок </w:t>
      </w:r>
      <w:r>
        <w:rPr>
          <w:color w:val="000000"/>
          <w:sz w:val="28"/>
          <w:szCs w:val="28"/>
        </w:rPr>
        <w:br/>
      </w:r>
      <w:r w:rsidRPr="00773BFC">
        <w:rPr>
          <w:color w:val="000000"/>
          <w:sz w:val="28"/>
          <w:szCs w:val="28"/>
        </w:rPr>
        <w:t>по форме согласно приложению № 9 к настоящему Положению и подготовки протокола конкурса.</w:t>
      </w:r>
    </w:p>
    <w:p w:rsidR="00AE60E1" w:rsidRPr="00773BFC" w:rsidRDefault="00AE60E1" w:rsidP="00AE60E1">
      <w:pPr>
        <w:pStyle w:val="ConsPlusNormal"/>
        <w:ind w:firstLine="709"/>
        <w:jc w:val="both"/>
        <w:rPr>
          <w:color w:val="000000"/>
          <w:sz w:val="28"/>
          <w:szCs w:val="28"/>
        </w:rPr>
      </w:pPr>
      <w:r w:rsidRPr="00773BFC">
        <w:rPr>
          <w:color w:val="000000"/>
          <w:sz w:val="28"/>
          <w:szCs w:val="28"/>
        </w:rPr>
        <w:t>18.</w:t>
      </w:r>
      <w:r>
        <w:rPr>
          <w:color w:val="000000"/>
          <w:sz w:val="28"/>
          <w:szCs w:val="28"/>
        </w:rPr>
        <w:t> </w:t>
      </w:r>
      <w:r w:rsidRPr="00773BFC">
        <w:rPr>
          <w:color w:val="000000"/>
          <w:sz w:val="28"/>
          <w:szCs w:val="28"/>
        </w:rPr>
        <w:t xml:space="preserve">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w:t>
      </w:r>
      <w:r w:rsidRPr="002E447A">
        <w:rPr>
          <w:color w:val="000000"/>
          <w:spacing w:val="-2"/>
          <w:sz w:val="28"/>
          <w:szCs w:val="28"/>
        </w:rPr>
        <w:t>заседания конкурсной комиссии, вправе приложить к протоколу в письменном</w:t>
      </w:r>
      <w:r w:rsidRPr="00773BFC">
        <w:rPr>
          <w:color w:val="000000"/>
          <w:sz w:val="28"/>
          <w:szCs w:val="28"/>
        </w:rPr>
        <w:t xml:space="preserve"> виде особое мнение, о чем в протоколе делается соответствующая запись.</w:t>
      </w:r>
    </w:p>
    <w:p w:rsidR="00AE60E1" w:rsidRPr="00773BFC" w:rsidRDefault="00AE60E1" w:rsidP="00AE60E1">
      <w:pPr>
        <w:pStyle w:val="ConsPlusNormal"/>
        <w:ind w:firstLine="709"/>
        <w:jc w:val="both"/>
        <w:rPr>
          <w:color w:val="000000"/>
          <w:sz w:val="28"/>
          <w:szCs w:val="28"/>
        </w:rPr>
      </w:pPr>
      <w:r w:rsidRPr="00773BFC">
        <w:rPr>
          <w:color w:val="000000"/>
          <w:sz w:val="28"/>
          <w:szCs w:val="28"/>
        </w:rPr>
        <w:t>19.</w:t>
      </w:r>
      <w:r>
        <w:rPr>
          <w:color w:val="000000"/>
          <w:sz w:val="28"/>
          <w:szCs w:val="28"/>
        </w:rPr>
        <w:t> </w:t>
      </w:r>
      <w:r w:rsidRPr="00773BFC">
        <w:rPr>
          <w:color w:val="000000"/>
          <w:sz w:val="28"/>
          <w:szCs w:val="28"/>
        </w:rPr>
        <w:t xml:space="preserve">На основании протокола заседания конкурсной комиссии министерством принимается решение о победителях конкурса. Решение </w:t>
      </w:r>
      <w:r w:rsidRPr="00773BFC">
        <w:rPr>
          <w:color w:val="000000"/>
          <w:sz w:val="28"/>
          <w:szCs w:val="28"/>
        </w:rPr>
        <w:br/>
        <w:t>о победителях конкурса принимается в форме распоряжения министерства.</w:t>
      </w:r>
    </w:p>
    <w:p w:rsidR="00AE60E1" w:rsidRPr="00773BFC" w:rsidRDefault="00AE60E1" w:rsidP="00AE60E1">
      <w:pPr>
        <w:pStyle w:val="ConsPlusNormal"/>
        <w:ind w:firstLine="709"/>
        <w:jc w:val="both"/>
        <w:rPr>
          <w:color w:val="000000"/>
          <w:sz w:val="28"/>
          <w:szCs w:val="28"/>
        </w:rPr>
      </w:pPr>
      <w:bookmarkStart w:id="13" w:name="Par4806"/>
      <w:bookmarkEnd w:id="13"/>
      <w:r w:rsidRPr="002E447A">
        <w:rPr>
          <w:color w:val="000000"/>
          <w:spacing w:val="-4"/>
          <w:sz w:val="28"/>
          <w:szCs w:val="28"/>
        </w:rPr>
        <w:t>20. Победителями конкурса признаются органы местного самоуправления</w:t>
      </w:r>
      <w:r w:rsidRPr="00773BFC">
        <w:rPr>
          <w:color w:val="000000"/>
          <w:sz w:val="28"/>
          <w:szCs w:val="28"/>
        </w:rPr>
        <w:t xml:space="preserve"> в соответствии с полученными рейтингами заявок на основании итогового рейтинга всех заявок начиная от большего к </w:t>
      </w:r>
      <w:proofErr w:type="gramStart"/>
      <w:r w:rsidRPr="00773BFC">
        <w:rPr>
          <w:color w:val="000000"/>
          <w:sz w:val="28"/>
          <w:szCs w:val="28"/>
        </w:rPr>
        <w:t>меньшему</w:t>
      </w:r>
      <w:proofErr w:type="gramEnd"/>
      <w:r w:rsidRPr="00773BFC">
        <w:rPr>
          <w:color w:val="000000"/>
          <w:sz w:val="28"/>
          <w:szCs w:val="28"/>
        </w:rPr>
        <w:t xml:space="preserve"> в пределах средств областного бюджета, предусмотренных на предоставление субсидии согласно очередности, указанной в итоговом рейтинге.</w:t>
      </w:r>
    </w:p>
    <w:p w:rsidR="00AE60E1" w:rsidRPr="00773BFC" w:rsidRDefault="00AE60E1" w:rsidP="00AE60E1">
      <w:pPr>
        <w:pStyle w:val="ConsPlusNormal"/>
        <w:ind w:firstLine="709"/>
        <w:jc w:val="both"/>
        <w:rPr>
          <w:color w:val="000000"/>
          <w:sz w:val="28"/>
          <w:szCs w:val="28"/>
        </w:rPr>
      </w:pPr>
      <w:r w:rsidRPr="00773BFC">
        <w:rPr>
          <w:color w:val="000000"/>
          <w:sz w:val="28"/>
          <w:szCs w:val="28"/>
        </w:rPr>
        <w:t>В случае равенства итоговых рейтингов оценки заявок преимущество имеет заявка, регистрация которой имеет более ранний срок.</w:t>
      </w:r>
    </w:p>
    <w:p w:rsidR="00AE60E1" w:rsidRPr="00773BFC" w:rsidRDefault="00AE60E1" w:rsidP="00AE60E1">
      <w:pPr>
        <w:pStyle w:val="ConsPlusNormal"/>
        <w:ind w:firstLine="709"/>
        <w:jc w:val="both"/>
        <w:rPr>
          <w:color w:val="000000"/>
          <w:sz w:val="28"/>
          <w:szCs w:val="28"/>
        </w:rPr>
      </w:pPr>
      <w:bookmarkStart w:id="14" w:name="Par4812"/>
      <w:bookmarkEnd w:id="14"/>
      <w:r w:rsidRPr="00773BFC">
        <w:rPr>
          <w:color w:val="000000"/>
          <w:sz w:val="28"/>
          <w:szCs w:val="28"/>
        </w:rPr>
        <w:t>21.</w:t>
      </w:r>
      <w:r>
        <w:rPr>
          <w:color w:val="000000"/>
          <w:sz w:val="28"/>
          <w:szCs w:val="28"/>
        </w:rPr>
        <w:t> </w:t>
      </w:r>
      <w:r w:rsidRPr="00773BFC">
        <w:rPr>
          <w:color w:val="000000"/>
          <w:sz w:val="28"/>
          <w:szCs w:val="28"/>
        </w:rPr>
        <w:t xml:space="preserve">Очередность предоставления субсидий определяется на основании итогового рейтинга, начиная от большего к </w:t>
      </w:r>
      <w:proofErr w:type="gramStart"/>
      <w:r w:rsidRPr="00773BFC">
        <w:rPr>
          <w:color w:val="000000"/>
          <w:sz w:val="28"/>
          <w:szCs w:val="28"/>
        </w:rPr>
        <w:t>меньшему</w:t>
      </w:r>
      <w:proofErr w:type="gramEnd"/>
      <w:r w:rsidRPr="00773BFC">
        <w:rPr>
          <w:color w:val="000000"/>
          <w:sz w:val="28"/>
          <w:szCs w:val="28"/>
        </w:rPr>
        <w:t>.</w:t>
      </w:r>
    </w:p>
    <w:p w:rsidR="00AE60E1" w:rsidRPr="00773BFC" w:rsidRDefault="00AE60E1" w:rsidP="00AE60E1">
      <w:pPr>
        <w:pStyle w:val="ConsPlusNormal"/>
        <w:ind w:firstLine="709"/>
        <w:jc w:val="both"/>
        <w:rPr>
          <w:color w:val="000000"/>
          <w:sz w:val="28"/>
          <w:szCs w:val="28"/>
        </w:rPr>
      </w:pPr>
      <w:proofErr w:type="gramStart"/>
      <w:r w:rsidRPr="002E447A">
        <w:rPr>
          <w:color w:val="000000"/>
          <w:spacing w:val="-4"/>
          <w:sz w:val="28"/>
          <w:szCs w:val="28"/>
        </w:rPr>
        <w:t>В случае если размер требуемых средств областного бюджета, указанный</w:t>
      </w:r>
      <w:r w:rsidRPr="00773BFC">
        <w:rPr>
          <w:color w:val="000000"/>
          <w:sz w:val="28"/>
          <w:szCs w:val="28"/>
        </w:rPr>
        <w:t xml:space="preserve"> в заявке, превышает размер бюджетных средств, оставшихся после принятия </w:t>
      </w:r>
      <w:r w:rsidRPr="002E447A">
        <w:rPr>
          <w:color w:val="000000"/>
          <w:spacing w:val="-2"/>
          <w:sz w:val="28"/>
          <w:szCs w:val="28"/>
        </w:rPr>
        <w:t>решения о предоставлении субсидий по предыдущим заявкам, субсидирование</w:t>
      </w:r>
      <w:r w:rsidRPr="00773BFC">
        <w:rPr>
          <w:color w:val="000000"/>
          <w:sz w:val="28"/>
          <w:szCs w:val="28"/>
        </w:rPr>
        <w:t xml:space="preserve"> </w:t>
      </w:r>
      <w:r w:rsidRPr="002E447A">
        <w:rPr>
          <w:color w:val="000000"/>
          <w:spacing w:val="-4"/>
          <w:sz w:val="28"/>
          <w:szCs w:val="28"/>
        </w:rPr>
        <w:t>производится в размере оставшихся бюджетных средств при наличии гарантии</w:t>
      </w:r>
      <w:r w:rsidRPr="00773BFC">
        <w:rPr>
          <w:color w:val="000000"/>
          <w:sz w:val="28"/>
          <w:szCs w:val="28"/>
        </w:rPr>
        <w:t xml:space="preserve"> заявителя о реализации творческого проекта в сфере культуры и искусства </w:t>
      </w:r>
      <w:r>
        <w:rPr>
          <w:color w:val="000000"/>
          <w:sz w:val="28"/>
          <w:szCs w:val="28"/>
        </w:rPr>
        <w:br/>
      </w:r>
      <w:r w:rsidRPr="00773BFC">
        <w:rPr>
          <w:color w:val="000000"/>
          <w:sz w:val="28"/>
          <w:szCs w:val="28"/>
        </w:rPr>
        <w:t>за счет иных источников финансирования, выраженной в письменном виде.</w:t>
      </w:r>
      <w:proofErr w:type="gramEnd"/>
    </w:p>
    <w:p w:rsidR="00AE60E1" w:rsidRPr="00773BFC" w:rsidRDefault="00AE60E1" w:rsidP="00AE60E1">
      <w:pPr>
        <w:pStyle w:val="ConsPlusNormal"/>
        <w:ind w:firstLine="709"/>
        <w:jc w:val="both"/>
        <w:rPr>
          <w:color w:val="000000"/>
          <w:sz w:val="28"/>
          <w:szCs w:val="28"/>
        </w:rPr>
      </w:pPr>
      <w:bookmarkStart w:id="15" w:name="Par4816"/>
      <w:bookmarkEnd w:id="15"/>
      <w:r w:rsidRPr="002E447A">
        <w:rPr>
          <w:color w:val="000000"/>
          <w:spacing w:val="-6"/>
          <w:sz w:val="28"/>
          <w:szCs w:val="28"/>
        </w:rPr>
        <w:t>22. В случае если по итогам распределения, предусмотренного пунктом 21</w:t>
      </w:r>
      <w:r w:rsidRPr="00773BFC">
        <w:rPr>
          <w:color w:val="000000"/>
          <w:sz w:val="28"/>
          <w:szCs w:val="28"/>
        </w:rPr>
        <w:t xml:space="preserve"> настоящего Положения, средства областного бюджета, предусмотренные </w:t>
      </w:r>
      <w:r w:rsidRPr="00773BFC">
        <w:rPr>
          <w:color w:val="000000"/>
          <w:sz w:val="28"/>
          <w:szCs w:val="28"/>
        </w:rPr>
        <w:br/>
      </w:r>
      <w:r w:rsidRPr="002E447A">
        <w:rPr>
          <w:color w:val="000000"/>
          <w:spacing w:val="-4"/>
          <w:sz w:val="28"/>
          <w:szCs w:val="28"/>
        </w:rPr>
        <w:t>на поддержку творческого проекта в сфере культуры и искусства, распределены</w:t>
      </w:r>
      <w:r w:rsidRPr="00773BFC">
        <w:rPr>
          <w:color w:val="000000"/>
          <w:sz w:val="28"/>
          <w:szCs w:val="28"/>
        </w:rPr>
        <w:t xml:space="preserve"> не в полном объеме, министерство вправе объявить дополнительный конкурс в порядке, определенном настоящим Положением.</w:t>
      </w:r>
    </w:p>
    <w:p w:rsidR="00AE60E1" w:rsidRPr="00773BFC" w:rsidRDefault="00AE60E1" w:rsidP="00AE60E1">
      <w:pPr>
        <w:pStyle w:val="ConsPlusNormal"/>
        <w:ind w:firstLine="709"/>
        <w:jc w:val="both"/>
        <w:rPr>
          <w:color w:val="000000"/>
          <w:sz w:val="28"/>
          <w:szCs w:val="28"/>
        </w:rPr>
      </w:pPr>
      <w:r w:rsidRPr="002E447A">
        <w:rPr>
          <w:color w:val="000000"/>
          <w:spacing w:val="-4"/>
          <w:sz w:val="28"/>
          <w:szCs w:val="28"/>
        </w:rPr>
        <w:t>23. Министерство финансов Архангельской области доводит расходными</w:t>
      </w:r>
      <w:r w:rsidRPr="00773BFC">
        <w:rPr>
          <w:color w:val="000000"/>
          <w:sz w:val="28"/>
          <w:szCs w:val="28"/>
        </w:rPr>
        <w:t xml:space="preserve"> </w:t>
      </w:r>
      <w:r w:rsidRPr="00773BFC">
        <w:rPr>
          <w:color w:val="000000"/>
          <w:sz w:val="28"/>
          <w:szCs w:val="28"/>
        </w:rPr>
        <w:lastRenderedPageBreak/>
        <w:t xml:space="preserve">расписаниями до министерства предельные объемы финансирования </w:t>
      </w:r>
      <w:r>
        <w:rPr>
          <w:color w:val="000000"/>
          <w:sz w:val="28"/>
          <w:szCs w:val="28"/>
        </w:rPr>
        <w:br/>
      </w:r>
      <w:r w:rsidRPr="00773BFC">
        <w:rPr>
          <w:color w:val="000000"/>
          <w:sz w:val="28"/>
          <w:szCs w:val="28"/>
        </w:rPr>
        <w:t xml:space="preserve">в соответствии со сводной бюджетной росписью областного бюджета </w:t>
      </w:r>
      <w:r>
        <w:rPr>
          <w:color w:val="000000"/>
          <w:sz w:val="28"/>
          <w:szCs w:val="28"/>
        </w:rPr>
        <w:br/>
      </w:r>
      <w:r w:rsidRPr="00773BFC">
        <w:rPr>
          <w:color w:val="000000"/>
          <w:sz w:val="28"/>
          <w:szCs w:val="28"/>
        </w:rPr>
        <w:t>в пределах доведенных лимитов бюджетных обязательств и показателей кассового плана областного бюджета.</w:t>
      </w:r>
    </w:p>
    <w:p w:rsidR="00AE60E1" w:rsidRPr="00773BFC" w:rsidRDefault="00AE60E1" w:rsidP="00AE60E1">
      <w:pPr>
        <w:pStyle w:val="ConsPlusNormal"/>
        <w:ind w:firstLine="709"/>
        <w:jc w:val="both"/>
        <w:rPr>
          <w:color w:val="000000"/>
          <w:sz w:val="28"/>
          <w:szCs w:val="28"/>
        </w:rPr>
      </w:pPr>
      <w:r w:rsidRPr="002E447A">
        <w:rPr>
          <w:color w:val="000000"/>
          <w:spacing w:val="-4"/>
          <w:sz w:val="28"/>
          <w:szCs w:val="28"/>
        </w:rPr>
        <w:t>24. На основании решения о победителях конкурса министерство готовит</w:t>
      </w:r>
      <w:r w:rsidRPr="00773BFC">
        <w:rPr>
          <w:color w:val="000000"/>
          <w:sz w:val="28"/>
          <w:szCs w:val="28"/>
        </w:rPr>
        <w:t xml:space="preserve"> и вносит на рассмотрение Правительства Архангельской области проект </w:t>
      </w:r>
      <w:r w:rsidRPr="002E447A">
        <w:rPr>
          <w:color w:val="000000"/>
          <w:spacing w:val="-4"/>
          <w:sz w:val="28"/>
          <w:szCs w:val="28"/>
        </w:rPr>
        <w:t>постановления Правительства Архангельской области о распределении средств</w:t>
      </w:r>
      <w:r w:rsidRPr="00773BFC">
        <w:rPr>
          <w:color w:val="000000"/>
          <w:sz w:val="28"/>
          <w:szCs w:val="28"/>
        </w:rPr>
        <w:t xml:space="preserve"> областного бюджета на предоставление субсидий (далее – постановление).</w:t>
      </w:r>
    </w:p>
    <w:p w:rsidR="00AE60E1" w:rsidRPr="00773BFC" w:rsidRDefault="00AE60E1" w:rsidP="00AE60E1">
      <w:pPr>
        <w:widowControl w:val="0"/>
        <w:spacing w:after="0" w:line="240" w:lineRule="auto"/>
        <w:ind w:firstLine="709"/>
        <w:jc w:val="both"/>
        <w:rPr>
          <w:rFonts w:ascii="Times New Roman" w:hAnsi="Times New Roman"/>
          <w:color w:val="000000"/>
          <w:sz w:val="28"/>
          <w:szCs w:val="28"/>
        </w:rPr>
      </w:pPr>
      <w:r w:rsidRPr="002E447A">
        <w:rPr>
          <w:rFonts w:ascii="Times New Roman" w:hAnsi="Times New Roman"/>
          <w:color w:val="000000"/>
          <w:spacing w:val="-4"/>
          <w:sz w:val="28"/>
          <w:szCs w:val="28"/>
        </w:rPr>
        <w:t>25. В течение пяти рабочих дней со дня вступления в силу постановления</w:t>
      </w:r>
      <w:r w:rsidRPr="00773BFC">
        <w:rPr>
          <w:rFonts w:ascii="Times New Roman" w:hAnsi="Times New Roman"/>
          <w:color w:val="000000"/>
          <w:sz w:val="28"/>
          <w:szCs w:val="28"/>
        </w:rPr>
        <w:t xml:space="preserve"> министерство информирует заявителей об итогах проведения конкурса. </w:t>
      </w:r>
    </w:p>
    <w:p w:rsidR="00AE60E1" w:rsidRPr="00773BFC" w:rsidRDefault="00AE60E1" w:rsidP="00AE60E1">
      <w:pPr>
        <w:pStyle w:val="ConsPlusNormal"/>
        <w:ind w:firstLine="709"/>
        <w:jc w:val="both"/>
        <w:rPr>
          <w:color w:val="000000"/>
          <w:sz w:val="28"/>
          <w:szCs w:val="28"/>
        </w:rPr>
      </w:pPr>
      <w:r w:rsidRPr="00773BFC">
        <w:rPr>
          <w:color w:val="000000"/>
          <w:sz w:val="28"/>
          <w:szCs w:val="28"/>
        </w:rPr>
        <w:t>26.</w:t>
      </w:r>
      <w:r>
        <w:rPr>
          <w:color w:val="000000"/>
          <w:sz w:val="28"/>
          <w:szCs w:val="28"/>
        </w:rPr>
        <w:t> </w:t>
      </w:r>
      <w:r w:rsidRPr="00773BFC">
        <w:rPr>
          <w:color w:val="000000"/>
          <w:sz w:val="28"/>
          <w:szCs w:val="28"/>
        </w:rPr>
        <w:t xml:space="preserve">Не позднее 30 дней со дня вступления в силу постановления </w:t>
      </w:r>
      <w:r w:rsidRPr="002E447A">
        <w:rPr>
          <w:color w:val="000000"/>
          <w:spacing w:val="-4"/>
          <w:sz w:val="28"/>
          <w:szCs w:val="28"/>
        </w:rPr>
        <w:t>министерство заключает с уполномоченным органом местного самоуправления</w:t>
      </w:r>
      <w:r w:rsidRPr="00773BFC">
        <w:rPr>
          <w:color w:val="000000"/>
          <w:sz w:val="28"/>
          <w:szCs w:val="28"/>
        </w:rPr>
        <w:t xml:space="preserve"> соглашение в соответствии с типовой формой соглашения, утверждаемой </w:t>
      </w:r>
      <w:r w:rsidRPr="002E447A">
        <w:rPr>
          <w:color w:val="000000"/>
          <w:spacing w:val="-2"/>
          <w:sz w:val="28"/>
          <w:szCs w:val="28"/>
        </w:rPr>
        <w:t>постановлением министерства финансов Архангельской области, содержащее</w:t>
      </w:r>
      <w:r w:rsidRPr="00773BFC">
        <w:rPr>
          <w:color w:val="000000"/>
          <w:sz w:val="28"/>
          <w:szCs w:val="28"/>
        </w:rPr>
        <w:t xml:space="preserve"> условия, предусмотренные подпунктом 2 пункта 7 общих правил.</w:t>
      </w:r>
    </w:p>
    <w:p w:rsidR="00AE60E1" w:rsidRPr="00773BFC" w:rsidRDefault="00AE60E1" w:rsidP="00AE60E1">
      <w:pPr>
        <w:widowControl w:val="0"/>
        <w:spacing w:after="0" w:line="240" w:lineRule="auto"/>
        <w:ind w:firstLine="709"/>
        <w:jc w:val="both"/>
        <w:rPr>
          <w:rFonts w:ascii="Times New Roman" w:hAnsi="Times New Roman"/>
          <w:color w:val="000000"/>
          <w:sz w:val="28"/>
          <w:szCs w:val="28"/>
        </w:rPr>
      </w:pPr>
      <w:r w:rsidRPr="00773BFC">
        <w:rPr>
          <w:rFonts w:ascii="Times New Roman" w:hAnsi="Times New Roman"/>
          <w:color w:val="000000"/>
          <w:sz w:val="28"/>
          <w:szCs w:val="28"/>
        </w:rPr>
        <w:t>27.</w:t>
      </w:r>
      <w:r>
        <w:rPr>
          <w:rFonts w:ascii="Times New Roman" w:hAnsi="Times New Roman"/>
          <w:color w:val="000000"/>
          <w:sz w:val="28"/>
          <w:szCs w:val="28"/>
        </w:rPr>
        <w:t> </w:t>
      </w:r>
      <w:r w:rsidRPr="00773BFC">
        <w:rPr>
          <w:rFonts w:ascii="Times New Roman" w:hAnsi="Times New Roman"/>
          <w:color w:val="000000"/>
          <w:sz w:val="28"/>
          <w:szCs w:val="28"/>
        </w:rPr>
        <w:t xml:space="preserve">Субсидии предоставляются местным бюджетам в соответствии </w:t>
      </w:r>
      <w:r w:rsidRPr="00773BFC">
        <w:rPr>
          <w:rFonts w:ascii="Times New Roman" w:hAnsi="Times New Roman"/>
          <w:color w:val="000000"/>
          <w:sz w:val="28"/>
          <w:szCs w:val="28"/>
        </w:rPr>
        <w:br/>
        <w:t xml:space="preserve">со сводной бюджетной росписью областного бюджета в пределах лимитов </w:t>
      </w:r>
      <w:r w:rsidRPr="002E447A">
        <w:rPr>
          <w:rFonts w:ascii="Times New Roman" w:hAnsi="Times New Roman"/>
          <w:color w:val="000000"/>
          <w:spacing w:val="-6"/>
          <w:sz w:val="28"/>
          <w:szCs w:val="28"/>
        </w:rPr>
        <w:t>бюджетных обязательств и предельных объемов финансирования в соответствии</w:t>
      </w:r>
      <w:r w:rsidRPr="00773BFC">
        <w:rPr>
          <w:rFonts w:ascii="Times New Roman" w:hAnsi="Times New Roman"/>
          <w:color w:val="000000"/>
          <w:sz w:val="28"/>
          <w:szCs w:val="28"/>
        </w:rPr>
        <w:t xml:space="preserve"> с соглашением. </w:t>
      </w:r>
    </w:p>
    <w:p w:rsidR="00AE60E1" w:rsidRPr="00773BFC" w:rsidRDefault="00AE60E1" w:rsidP="00AE60E1">
      <w:pPr>
        <w:pStyle w:val="ConsPlusNormal"/>
        <w:ind w:firstLine="709"/>
        <w:jc w:val="both"/>
        <w:rPr>
          <w:color w:val="000000"/>
          <w:sz w:val="28"/>
          <w:szCs w:val="28"/>
        </w:rPr>
      </w:pPr>
      <w:r w:rsidRPr="00773BFC">
        <w:rPr>
          <w:color w:val="000000"/>
          <w:sz w:val="28"/>
          <w:szCs w:val="28"/>
        </w:rPr>
        <w:t>28.</w:t>
      </w:r>
      <w:r>
        <w:rPr>
          <w:color w:val="000000"/>
          <w:sz w:val="28"/>
          <w:szCs w:val="28"/>
        </w:rPr>
        <w:t> </w:t>
      </w:r>
      <w:proofErr w:type="gramStart"/>
      <w:r w:rsidRPr="00773BFC">
        <w:rPr>
          <w:color w:val="000000"/>
          <w:sz w:val="28"/>
          <w:szCs w:val="28"/>
        </w:rPr>
        <w:t xml:space="preserve">Перечисление субсидии в местные бюджеты осуществляется </w:t>
      </w:r>
      <w:r w:rsidRPr="00773BFC">
        <w:rPr>
          <w:color w:val="000000"/>
          <w:sz w:val="28"/>
          <w:szCs w:val="28"/>
        </w:rPr>
        <w:br/>
        <w:t xml:space="preserve">на единые счета местных бюджетов, открытые финансовым органам муниципальных образований в Управлении Федерального казначейства </w:t>
      </w:r>
      <w:r w:rsidRPr="00773BFC">
        <w:rPr>
          <w:color w:val="000000"/>
          <w:sz w:val="28"/>
          <w:szCs w:val="28"/>
        </w:rPr>
        <w:br/>
        <w:t xml:space="preserve">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773BFC">
        <w:rPr>
          <w:color w:val="000000"/>
          <w:sz w:val="28"/>
          <w:szCs w:val="28"/>
        </w:rPr>
        <w:t>софинансирования</w:t>
      </w:r>
      <w:proofErr w:type="spellEnd"/>
      <w:r w:rsidRPr="00773BFC">
        <w:rPr>
          <w:color w:val="000000"/>
          <w:sz w:val="28"/>
          <w:szCs w:val="28"/>
        </w:rPr>
        <w:t xml:space="preserve"> оплаты расходного обязательства муниципального образования, установленному соглашением.</w:t>
      </w:r>
      <w:proofErr w:type="gramEnd"/>
    </w:p>
    <w:p w:rsidR="00AE60E1" w:rsidRPr="00773BFC" w:rsidRDefault="00AE60E1" w:rsidP="00AE60E1">
      <w:pPr>
        <w:widowControl w:val="0"/>
        <w:spacing w:after="0" w:line="240" w:lineRule="auto"/>
        <w:ind w:firstLine="709"/>
        <w:jc w:val="both"/>
        <w:rPr>
          <w:rFonts w:ascii="Times New Roman" w:hAnsi="Times New Roman"/>
          <w:color w:val="000000"/>
          <w:sz w:val="28"/>
          <w:szCs w:val="28"/>
        </w:rPr>
      </w:pPr>
      <w:r w:rsidRPr="002E447A">
        <w:rPr>
          <w:rFonts w:ascii="Times New Roman" w:hAnsi="Times New Roman"/>
          <w:color w:val="000000"/>
          <w:spacing w:val="-4"/>
          <w:sz w:val="28"/>
          <w:szCs w:val="28"/>
        </w:rPr>
        <w:t>29. Операции с указанными средствами осуществляются в установленном</w:t>
      </w:r>
      <w:r w:rsidRPr="00773BFC">
        <w:rPr>
          <w:rFonts w:ascii="Times New Roman" w:hAnsi="Times New Roman"/>
          <w:color w:val="000000"/>
          <w:sz w:val="28"/>
          <w:szCs w:val="28"/>
        </w:rPr>
        <w:t xml:space="preserve"> органами местного самоуправления порядке казначейского обслуживания исполнения местного бюджета. </w:t>
      </w:r>
    </w:p>
    <w:p w:rsidR="00AE60E1" w:rsidRPr="00773BFC" w:rsidRDefault="00AE60E1" w:rsidP="00AE60E1">
      <w:pPr>
        <w:pStyle w:val="ConsPlusNormal"/>
        <w:ind w:firstLine="709"/>
        <w:jc w:val="both"/>
        <w:rPr>
          <w:color w:val="000000"/>
          <w:sz w:val="28"/>
          <w:szCs w:val="28"/>
        </w:rPr>
      </w:pPr>
      <w:r w:rsidRPr="002E447A">
        <w:rPr>
          <w:color w:val="000000"/>
          <w:spacing w:val="-4"/>
          <w:sz w:val="28"/>
          <w:szCs w:val="28"/>
        </w:rPr>
        <w:t>30. Органы местного самоуправления в целях подтверждения выполнения</w:t>
      </w:r>
      <w:r w:rsidRPr="00773BFC">
        <w:rPr>
          <w:color w:val="000000"/>
          <w:sz w:val="28"/>
          <w:szCs w:val="28"/>
        </w:rPr>
        <w:t xml:space="preserve"> условий предоставления субсидии, предусмотренных подпунктами 1 и 2 пункта 9 настоящего Положения, представляют однократно в Управление </w:t>
      </w:r>
      <w:r w:rsidRPr="002E447A">
        <w:rPr>
          <w:color w:val="000000"/>
          <w:sz w:val="28"/>
          <w:szCs w:val="28"/>
        </w:rPr>
        <w:t>Федерального казначейства по Архангельской области и Ненецкому автономному</w:t>
      </w:r>
      <w:r w:rsidRPr="00773BFC">
        <w:rPr>
          <w:color w:val="000000"/>
          <w:sz w:val="28"/>
          <w:szCs w:val="28"/>
        </w:rPr>
        <w:t xml:space="preserve"> округу следующие документы:</w:t>
      </w:r>
    </w:p>
    <w:p w:rsidR="00AE60E1" w:rsidRPr="00773BFC" w:rsidRDefault="00AE60E1" w:rsidP="00AE60E1">
      <w:pPr>
        <w:pStyle w:val="ConsPlusNormal"/>
        <w:ind w:firstLine="709"/>
        <w:jc w:val="both"/>
        <w:rPr>
          <w:color w:val="000000"/>
          <w:sz w:val="28"/>
          <w:szCs w:val="28"/>
        </w:rPr>
      </w:pPr>
      <w:r w:rsidRPr="002E447A">
        <w:rPr>
          <w:color w:val="000000"/>
          <w:spacing w:val="-4"/>
          <w:sz w:val="28"/>
          <w:szCs w:val="28"/>
        </w:rPr>
        <w:t>1) копию утвержденной муниципальной программы, предусматривающей</w:t>
      </w:r>
      <w:r w:rsidRPr="00773BFC">
        <w:rPr>
          <w:color w:val="000000"/>
          <w:sz w:val="28"/>
          <w:szCs w:val="28"/>
        </w:rPr>
        <w:t xml:space="preserve"> мероприятия, при реализации которых возникают расходные обязательства </w:t>
      </w:r>
      <w:r w:rsidRPr="002E447A">
        <w:rPr>
          <w:color w:val="000000"/>
          <w:sz w:val="28"/>
          <w:szCs w:val="28"/>
        </w:rPr>
        <w:t xml:space="preserve">муниципального образования, в целях </w:t>
      </w:r>
      <w:proofErr w:type="spellStart"/>
      <w:r w:rsidRPr="002E447A">
        <w:rPr>
          <w:color w:val="000000"/>
          <w:sz w:val="28"/>
          <w:szCs w:val="28"/>
        </w:rPr>
        <w:t>софинансирования</w:t>
      </w:r>
      <w:proofErr w:type="spellEnd"/>
      <w:r w:rsidRPr="002E447A">
        <w:rPr>
          <w:color w:val="000000"/>
          <w:sz w:val="28"/>
          <w:szCs w:val="28"/>
        </w:rPr>
        <w:t xml:space="preserve"> которых предоставляется</w:t>
      </w:r>
      <w:r w:rsidRPr="00773BFC">
        <w:rPr>
          <w:color w:val="000000"/>
          <w:sz w:val="28"/>
          <w:szCs w:val="28"/>
        </w:rPr>
        <w:t xml:space="preserve"> субсидия;</w:t>
      </w:r>
    </w:p>
    <w:p w:rsidR="00AE60E1" w:rsidRPr="00773BFC" w:rsidRDefault="00AE60E1" w:rsidP="00AE60E1">
      <w:pPr>
        <w:pStyle w:val="ConsPlusNormal"/>
        <w:ind w:firstLine="709"/>
        <w:jc w:val="both"/>
        <w:rPr>
          <w:color w:val="000000"/>
          <w:sz w:val="28"/>
          <w:szCs w:val="28"/>
        </w:rPr>
      </w:pPr>
      <w:r w:rsidRPr="00773BFC">
        <w:rPr>
          <w:color w:val="000000"/>
          <w:sz w:val="28"/>
          <w:szCs w:val="28"/>
        </w:rPr>
        <w:t>2)</w:t>
      </w:r>
      <w:r>
        <w:rPr>
          <w:color w:val="000000"/>
          <w:sz w:val="28"/>
          <w:szCs w:val="28"/>
        </w:rPr>
        <w:t> </w:t>
      </w:r>
      <w:r w:rsidRPr="00773BFC">
        <w:rPr>
          <w:color w:val="000000"/>
          <w:sz w:val="28"/>
          <w:szCs w:val="28"/>
        </w:rPr>
        <w:t>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подпунктом 2 пункта 9 настоящего Положения.</w:t>
      </w:r>
    </w:p>
    <w:p w:rsidR="00AE60E1" w:rsidRPr="00773BFC" w:rsidRDefault="00AE60E1" w:rsidP="00AE60E1">
      <w:pPr>
        <w:pStyle w:val="ConsPlusNormal"/>
        <w:ind w:firstLine="709"/>
        <w:jc w:val="both"/>
        <w:rPr>
          <w:color w:val="000000"/>
          <w:sz w:val="28"/>
          <w:szCs w:val="28"/>
        </w:rPr>
      </w:pPr>
      <w:r w:rsidRPr="002E447A">
        <w:rPr>
          <w:color w:val="000000"/>
          <w:spacing w:val="-4"/>
          <w:sz w:val="28"/>
          <w:szCs w:val="28"/>
        </w:rPr>
        <w:lastRenderedPageBreak/>
        <w:t>Уполномоченный орган местного самоуправления несет ответственность</w:t>
      </w:r>
      <w:r w:rsidRPr="00773BFC">
        <w:rPr>
          <w:color w:val="000000"/>
          <w:sz w:val="28"/>
          <w:szCs w:val="28"/>
        </w:rPr>
        <w:t xml:space="preserve"> за достоверность информации, содержащейся в указанных документах.</w:t>
      </w:r>
    </w:p>
    <w:p w:rsidR="00AE60E1" w:rsidRPr="00773BFC" w:rsidRDefault="00AE60E1" w:rsidP="00AE60E1">
      <w:pPr>
        <w:pStyle w:val="ConsPlusNormal"/>
        <w:ind w:firstLine="709"/>
        <w:jc w:val="both"/>
        <w:rPr>
          <w:color w:val="000000"/>
          <w:sz w:val="28"/>
          <w:szCs w:val="28"/>
        </w:rPr>
      </w:pPr>
      <w:r w:rsidRPr="00773BFC">
        <w:rPr>
          <w:color w:val="000000"/>
          <w:sz w:val="28"/>
          <w:szCs w:val="28"/>
        </w:rPr>
        <w:t>31.</w:t>
      </w:r>
      <w:r>
        <w:rPr>
          <w:color w:val="000000"/>
          <w:sz w:val="28"/>
          <w:szCs w:val="28"/>
        </w:rPr>
        <w:t> </w:t>
      </w:r>
      <w:r w:rsidRPr="00773BFC">
        <w:rPr>
          <w:color w:val="000000"/>
          <w:sz w:val="28"/>
          <w:szCs w:val="28"/>
        </w:rPr>
        <w:t xml:space="preserve">Уполномоченные органы местного самоуправления </w:t>
      </w:r>
      <w:r w:rsidRPr="00773BFC">
        <w:rPr>
          <w:bCs/>
          <w:color w:val="000000"/>
          <w:sz w:val="28"/>
          <w:szCs w:val="28"/>
        </w:rPr>
        <w:t>муниципальных образований</w:t>
      </w:r>
      <w:r w:rsidRPr="00773BFC">
        <w:rPr>
          <w:color w:val="000000"/>
          <w:sz w:val="28"/>
          <w:szCs w:val="28"/>
        </w:rPr>
        <w:t xml:space="preserve"> представляют в министерство отчет об использовании субсидии в порядке и сроки, которые предусмотрены соглашениями с министерством.</w:t>
      </w:r>
    </w:p>
    <w:p w:rsidR="00AE60E1" w:rsidRPr="00773BFC" w:rsidRDefault="00AE60E1" w:rsidP="00AE60E1">
      <w:pPr>
        <w:pStyle w:val="ConsPlusNormal"/>
        <w:ind w:firstLine="709"/>
        <w:jc w:val="both"/>
        <w:rPr>
          <w:color w:val="000000"/>
          <w:sz w:val="28"/>
          <w:szCs w:val="28"/>
        </w:rPr>
      </w:pPr>
      <w:r w:rsidRPr="00773BFC">
        <w:rPr>
          <w:color w:val="000000"/>
          <w:sz w:val="28"/>
          <w:szCs w:val="28"/>
        </w:rPr>
        <w:t>Показателем результативности использования субсидии являются:</w:t>
      </w:r>
    </w:p>
    <w:p w:rsidR="00AE60E1" w:rsidRPr="00773BFC" w:rsidRDefault="00AE60E1" w:rsidP="00AE60E1">
      <w:pPr>
        <w:pStyle w:val="ConsPlusNormal"/>
        <w:ind w:firstLine="709"/>
        <w:jc w:val="both"/>
        <w:rPr>
          <w:color w:val="000000"/>
          <w:sz w:val="28"/>
          <w:szCs w:val="28"/>
        </w:rPr>
      </w:pPr>
      <w:r w:rsidRPr="00773BFC">
        <w:rPr>
          <w:color w:val="000000"/>
          <w:sz w:val="28"/>
          <w:szCs w:val="28"/>
        </w:rPr>
        <w:t>1)</w:t>
      </w:r>
      <w:r>
        <w:rPr>
          <w:color w:val="000000"/>
          <w:sz w:val="28"/>
          <w:szCs w:val="28"/>
        </w:rPr>
        <w:t> </w:t>
      </w:r>
      <w:r w:rsidRPr="00773BFC">
        <w:rPr>
          <w:color w:val="000000"/>
          <w:sz w:val="28"/>
          <w:szCs w:val="28"/>
        </w:rPr>
        <w:t>по направлению, предусмотренному подпунктами «а» – «г» подпункта 1 пункта 5 настоящего Положения, – количество реализованных творческих проектов в сфере культуры и искусства учреждениями культуры;</w:t>
      </w:r>
    </w:p>
    <w:p w:rsidR="00AE60E1" w:rsidRPr="00773BFC" w:rsidRDefault="00AE60E1" w:rsidP="00AE60E1">
      <w:pPr>
        <w:pStyle w:val="ConsPlusNormal"/>
        <w:ind w:firstLine="709"/>
        <w:jc w:val="both"/>
        <w:rPr>
          <w:color w:val="000000"/>
          <w:sz w:val="28"/>
          <w:szCs w:val="28"/>
        </w:rPr>
      </w:pPr>
      <w:r w:rsidRPr="00773BFC">
        <w:rPr>
          <w:color w:val="000000"/>
          <w:sz w:val="28"/>
          <w:szCs w:val="28"/>
        </w:rPr>
        <w:t>2)</w:t>
      </w:r>
      <w:r>
        <w:rPr>
          <w:color w:val="000000"/>
          <w:sz w:val="28"/>
          <w:szCs w:val="28"/>
        </w:rPr>
        <w:t> </w:t>
      </w:r>
      <w:r w:rsidRPr="00773BFC">
        <w:rPr>
          <w:color w:val="000000"/>
          <w:sz w:val="28"/>
          <w:szCs w:val="28"/>
        </w:rPr>
        <w:t>по направлению, предусмотренному подпунктом «</w:t>
      </w:r>
      <w:proofErr w:type="spellStart"/>
      <w:r w:rsidRPr="00773BFC">
        <w:rPr>
          <w:color w:val="000000"/>
          <w:sz w:val="28"/>
          <w:szCs w:val="28"/>
        </w:rPr>
        <w:t>д</w:t>
      </w:r>
      <w:proofErr w:type="spellEnd"/>
      <w:r w:rsidRPr="00773BFC">
        <w:rPr>
          <w:color w:val="000000"/>
          <w:sz w:val="28"/>
          <w:szCs w:val="28"/>
        </w:rPr>
        <w:t xml:space="preserve">» подпункта 1 пункта 5 настоящего Положения, – количество реализованных проектов </w:t>
      </w:r>
      <w:r w:rsidRPr="00773BFC">
        <w:rPr>
          <w:color w:val="000000"/>
          <w:sz w:val="28"/>
          <w:szCs w:val="28"/>
        </w:rPr>
        <w:br/>
        <w:t>по созданию нового аудиовизуального произведения (видеоролика);</w:t>
      </w:r>
    </w:p>
    <w:p w:rsidR="00AE60E1" w:rsidRPr="00501891" w:rsidRDefault="00AE60E1" w:rsidP="00AE60E1">
      <w:pPr>
        <w:pStyle w:val="ConsPlusNormal"/>
        <w:ind w:firstLine="709"/>
        <w:jc w:val="both"/>
        <w:rPr>
          <w:color w:val="000000"/>
          <w:sz w:val="28"/>
          <w:szCs w:val="28"/>
        </w:rPr>
      </w:pPr>
      <w:r w:rsidRPr="00501891">
        <w:rPr>
          <w:color w:val="000000"/>
          <w:sz w:val="28"/>
          <w:szCs w:val="28"/>
        </w:rPr>
        <w:t>3) по направлению, предусмотренному подпунктом 2 пункта 5 настоящего Положения, – количество поддержанных любительских творческих коллективов.</w:t>
      </w:r>
    </w:p>
    <w:p w:rsidR="00AE60E1" w:rsidRPr="00773BFC" w:rsidRDefault="00AE60E1" w:rsidP="00AE60E1">
      <w:pPr>
        <w:pStyle w:val="ConsPlusNormal"/>
        <w:ind w:firstLine="709"/>
        <w:jc w:val="both"/>
        <w:rPr>
          <w:color w:val="000000"/>
          <w:sz w:val="28"/>
          <w:szCs w:val="28"/>
        </w:rPr>
      </w:pPr>
      <w:r w:rsidRPr="002E447A">
        <w:rPr>
          <w:color w:val="000000"/>
          <w:spacing w:val="-6"/>
          <w:sz w:val="28"/>
          <w:szCs w:val="28"/>
        </w:rPr>
        <w:t xml:space="preserve">Оценка </w:t>
      </w:r>
      <w:proofErr w:type="gramStart"/>
      <w:r w:rsidRPr="002E447A">
        <w:rPr>
          <w:color w:val="000000"/>
          <w:spacing w:val="-6"/>
          <w:sz w:val="28"/>
          <w:szCs w:val="28"/>
        </w:rPr>
        <w:t>достижения значения показателя результативности использования</w:t>
      </w:r>
      <w:r w:rsidRPr="00773BFC">
        <w:rPr>
          <w:color w:val="000000"/>
          <w:sz w:val="28"/>
          <w:szCs w:val="28"/>
        </w:rPr>
        <w:t xml:space="preserve"> субсидии</w:t>
      </w:r>
      <w:proofErr w:type="gramEnd"/>
      <w:r w:rsidRPr="00773BFC">
        <w:rPr>
          <w:color w:val="000000"/>
          <w:sz w:val="28"/>
          <w:szCs w:val="28"/>
        </w:rPr>
        <w:t xml:space="preserve"> осуществляется министерством на основании анализа отчетности, представленной органом местного самоуправления.</w:t>
      </w:r>
    </w:p>
    <w:p w:rsidR="00AE60E1" w:rsidRPr="00773BFC" w:rsidRDefault="00AE60E1" w:rsidP="00AE60E1">
      <w:pPr>
        <w:pStyle w:val="ConsPlusNormal"/>
        <w:ind w:firstLine="709"/>
        <w:jc w:val="both"/>
        <w:rPr>
          <w:color w:val="000000"/>
          <w:sz w:val="28"/>
          <w:szCs w:val="28"/>
        </w:rPr>
      </w:pPr>
      <w:r w:rsidRPr="002E447A">
        <w:rPr>
          <w:color w:val="000000"/>
          <w:sz w:val="28"/>
          <w:szCs w:val="28"/>
        </w:rPr>
        <w:t>32. </w:t>
      </w:r>
      <w:proofErr w:type="gramStart"/>
      <w:r w:rsidRPr="002E447A">
        <w:rPr>
          <w:color w:val="000000"/>
          <w:sz w:val="28"/>
          <w:szCs w:val="28"/>
        </w:rPr>
        <w:t>Контроль за</w:t>
      </w:r>
      <w:proofErr w:type="gramEnd"/>
      <w:r w:rsidRPr="002E447A">
        <w:rPr>
          <w:color w:val="000000"/>
          <w:sz w:val="28"/>
          <w:szCs w:val="28"/>
        </w:rPr>
        <w:t xml:space="preserve"> целевым использованием средств субсидий осуществляется</w:t>
      </w:r>
      <w:r w:rsidRPr="00773BFC">
        <w:rPr>
          <w:color w:val="000000"/>
          <w:sz w:val="28"/>
          <w:szCs w:val="28"/>
        </w:rPr>
        <w:t xml:space="preserve">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AE60E1" w:rsidRPr="00773BFC" w:rsidRDefault="00AE60E1" w:rsidP="00AE60E1">
      <w:pPr>
        <w:pStyle w:val="ConsPlusNormal"/>
        <w:ind w:firstLine="709"/>
        <w:jc w:val="both"/>
        <w:rPr>
          <w:color w:val="000000"/>
          <w:sz w:val="28"/>
          <w:szCs w:val="28"/>
        </w:rPr>
      </w:pPr>
      <w:r w:rsidRPr="00773BFC">
        <w:rPr>
          <w:color w:val="000000"/>
          <w:sz w:val="28"/>
          <w:szCs w:val="28"/>
        </w:rPr>
        <w:t>33.</w:t>
      </w:r>
      <w:r>
        <w:rPr>
          <w:color w:val="000000"/>
          <w:sz w:val="28"/>
          <w:szCs w:val="28"/>
        </w:rPr>
        <w:t> </w:t>
      </w:r>
      <w:r w:rsidRPr="00773BFC">
        <w:rPr>
          <w:color w:val="000000"/>
          <w:sz w:val="28"/>
          <w:szCs w:val="28"/>
        </w:rPr>
        <w:t>Неиспользованные средства субсидии на 1 января финансового года, следующего за годом предоставления субсидии, подлежат возврату органами местного самоуправления в областной бюджет в сроки, установленные бюджетным законодательством Российской Федерации.</w:t>
      </w:r>
    </w:p>
    <w:p w:rsidR="00AE60E1" w:rsidRPr="00773BFC" w:rsidRDefault="00AE60E1" w:rsidP="00AE60E1">
      <w:pPr>
        <w:pStyle w:val="ConsPlusNormal"/>
        <w:ind w:firstLine="709"/>
        <w:jc w:val="both"/>
        <w:rPr>
          <w:color w:val="000000"/>
          <w:sz w:val="28"/>
          <w:szCs w:val="28"/>
        </w:rPr>
      </w:pPr>
      <w:r w:rsidRPr="00773BFC">
        <w:rPr>
          <w:color w:val="000000"/>
          <w:sz w:val="28"/>
          <w:szCs w:val="28"/>
        </w:rPr>
        <w:t>34.</w:t>
      </w:r>
      <w:r>
        <w:rPr>
          <w:color w:val="000000"/>
          <w:sz w:val="28"/>
          <w:szCs w:val="28"/>
        </w:rPr>
        <w:t> </w:t>
      </w:r>
      <w:r w:rsidRPr="00773BFC">
        <w:rPr>
          <w:color w:val="000000"/>
          <w:sz w:val="28"/>
          <w:szCs w:val="28"/>
        </w:rPr>
        <w:t>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AE60E1" w:rsidRPr="00773BFC" w:rsidRDefault="00AE60E1" w:rsidP="00AE60E1">
      <w:pPr>
        <w:pStyle w:val="ConsPlusNormal"/>
        <w:ind w:firstLine="709"/>
        <w:jc w:val="both"/>
        <w:rPr>
          <w:color w:val="000000"/>
          <w:sz w:val="28"/>
          <w:szCs w:val="28"/>
        </w:rPr>
      </w:pPr>
      <w:r w:rsidRPr="00773BFC">
        <w:rPr>
          <w:color w:val="000000"/>
          <w:sz w:val="28"/>
          <w:szCs w:val="28"/>
        </w:rPr>
        <w:t xml:space="preserve">В случае нецелевого использования субсидий органом местного </w:t>
      </w:r>
      <w:r w:rsidRPr="002E447A">
        <w:rPr>
          <w:color w:val="000000"/>
          <w:sz w:val="28"/>
          <w:szCs w:val="28"/>
        </w:rPr>
        <w:t>самоуправления и (или) совершения иных бюджетных правонарушений бюджетные</w:t>
      </w:r>
      <w:r w:rsidRPr="00773BFC">
        <w:rPr>
          <w:color w:val="000000"/>
          <w:sz w:val="28"/>
          <w:szCs w:val="28"/>
        </w:rPr>
        <w:t xml:space="preserve">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AE60E1" w:rsidRDefault="00AE60E1" w:rsidP="00AE60E1">
      <w:pPr>
        <w:pStyle w:val="ConsPlusNormal"/>
        <w:ind w:firstLine="709"/>
        <w:jc w:val="both"/>
        <w:rPr>
          <w:color w:val="000000"/>
          <w:sz w:val="28"/>
          <w:szCs w:val="28"/>
        </w:rPr>
      </w:pPr>
      <w:r w:rsidRPr="00501891">
        <w:rPr>
          <w:color w:val="000000"/>
          <w:sz w:val="28"/>
          <w:szCs w:val="28"/>
        </w:rPr>
        <w:t xml:space="preserve">35. Финансовая ответственность муниципального образования </w:t>
      </w:r>
      <w:r w:rsidRPr="00501891">
        <w:rPr>
          <w:color w:val="000000"/>
          <w:sz w:val="28"/>
          <w:szCs w:val="28"/>
        </w:rPr>
        <w:br/>
        <w:t xml:space="preserve">за </w:t>
      </w:r>
      <w:proofErr w:type="spellStart"/>
      <w:r w:rsidRPr="00501891">
        <w:rPr>
          <w:color w:val="000000"/>
          <w:sz w:val="28"/>
          <w:szCs w:val="28"/>
        </w:rPr>
        <w:t>недостижение</w:t>
      </w:r>
      <w:proofErr w:type="spellEnd"/>
      <w:r w:rsidRPr="00501891">
        <w:rPr>
          <w:color w:val="000000"/>
          <w:sz w:val="28"/>
          <w:szCs w:val="28"/>
        </w:rPr>
        <w:t xml:space="preserve"> целевых значений показателей результативности использования субсидии определяется в соответствии с общими правилами.</w:t>
      </w:r>
      <w:r>
        <w:rPr>
          <w:color w:val="000000"/>
          <w:sz w:val="28"/>
          <w:szCs w:val="28"/>
        </w:rPr>
        <w:t xml:space="preserve"> </w:t>
      </w:r>
    </w:p>
    <w:p w:rsidR="00CE730D" w:rsidRDefault="00CE730D" w:rsidP="00AE60E1">
      <w:pPr>
        <w:pStyle w:val="ConsPlusNormal"/>
        <w:spacing w:before="480"/>
        <w:ind w:left="3544"/>
        <w:jc w:val="center"/>
        <w:rPr>
          <w:color w:val="000000"/>
          <w:sz w:val="28"/>
          <w:szCs w:val="28"/>
        </w:rPr>
      </w:pPr>
    </w:p>
    <w:p w:rsidR="00CE730D" w:rsidRDefault="00CE730D" w:rsidP="00AE60E1">
      <w:pPr>
        <w:pStyle w:val="ConsPlusNormal"/>
        <w:spacing w:before="480"/>
        <w:ind w:left="3544"/>
        <w:jc w:val="center"/>
        <w:rPr>
          <w:color w:val="000000"/>
          <w:sz w:val="28"/>
          <w:szCs w:val="28"/>
        </w:rPr>
      </w:pPr>
    </w:p>
    <w:p w:rsidR="00AE60E1" w:rsidRPr="00924B1A" w:rsidRDefault="00AE60E1" w:rsidP="00AE60E1">
      <w:pPr>
        <w:pStyle w:val="ConsPlusNormal"/>
        <w:spacing w:before="480"/>
        <w:ind w:left="3544"/>
        <w:jc w:val="center"/>
        <w:rPr>
          <w:color w:val="000000"/>
          <w:sz w:val="28"/>
          <w:szCs w:val="28"/>
        </w:rPr>
      </w:pPr>
      <w:r w:rsidRPr="00924B1A">
        <w:rPr>
          <w:color w:val="000000"/>
          <w:sz w:val="28"/>
          <w:szCs w:val="28"/>
        </w:rPr>
        <w:lastRenderedPageBreak/>
        <w:t>ПРИЛОЖЕНИЕ № 1</w:t>
      </w:r>
      <w:r>
        <w:rPr>
          <w:color w:val="000000"/>
          <w:sz w:val="28"/>
          <w:szCs w:val="28"/>
        </w:rPr>
        <w:t xml:space="preserve"> </w:t>
      </w:r>
      <w:r>
        <w:rPr>
          <w:color w:val="000000"/>
          <w:sz w:val="28"/>
          <w:szCs w:val="28"/>
        </w:rPr>
        <w:br/>
      </w:r>
      <w:r w:rsidRPr="00924B1A">
        <w:rPr>
          <w:color w:val="000000"/>
          <w:sz w:val="28"/>
          <w:szCs w:val="28"/>
        </w:rPr>
        <w:t>к Положению о порядке и условиях проведения конкурса на предоставление субсидий бюджетам муниципальных районов, муниципальных округов,</w:t>
      </w:r>
      <w:r>
        <w:rPr>
          <w:color w:val="000000"/>
          <w:sz w:val="28"/>
          <w:szCs w:val="28"/>
        </w:rPr>
        <w:t xml:space="preserve"> </w:t>
      </w:r>
      <w:r w:rsidRPr="00924B1A">
        <w:rPr>
          <w:color w:val="000000"/>
          <w:sz w:val="28"/>
          <w:szCs w:val="28"/>
        </w:rPr>
        <w:t>городских округов, городских и сельских</w:t>
      </w:r>
      <w:r>
        <w:rPr>
          <w:color w:val="000000"/>
          <w:sz w:val="28"/>
          <w:szCs w:val="28"/>
        </w:rPr>
        <w:t xml:space="preserve"> </w:t>
      </w:r>
      <w:r w:rsidRPr="00924B1A">
        <w:rPr>
          <w:color w:val="000000"/>
          <w:sz w:val="28"/>
          <w:szCs w:val="28"/>
        </w:rPr>
        <w:t>поселений Архангельской области</w:t>
      </w:r>
      <w:r>
        <w:rPr>
          <w:color w:val="000000"/>
          <w:sz w:val="28"/>
          <w:szCs w:val="28"/>
        </w:rPr>
        <w:t xml:space="preserve"> </w:t>
      </w:r>
      <w:r w:rsidRPr="00924B1A">
        <w:rPr>
          <w:color w:val="000000"/>
          <w:sz w:val="28"/>
          <w:szCs w:val="28"/>
        </w:rPr>
        <w:t>на поддержку творческих проектов и</w:t>
      </w:r>
      <w:r>
        <w:rPr>
          <w:color w:val="000000"/>
          <w:sz w:val="28"/>
          <w:szCs w:val="28"/>
        </w:rPr>
        <w:t> </w:t>
      </w:r>
      <w:r w:rsidRPr="00924B1A">
        <w:rPr>
          <w:color w:val="000000"/>
          <w:sz w:val="28"/>
          <w:szCs w:val="28"/>
        </w:rPr>
        <w:t>любительских творческих коллективов</w:t>
      </w:r>
      <w:r>
        <w:rPr>
          <w:color w:val="000000"/>
          <w:sz w:val="28"/>
          <w:szCs w:val="28"/>
        </w:rPr>
        <w:t xml:space="preserve"> </w:t>
      </w:r>
      <w:r w:rsidRPr="00924B1A">
        <w:rPr>
          <w:color w:val="000000"/>
          <w:sz w:val="28"/>
          <w:szCs w:val="28"/>
        </w:rPr>
        <w:t>в</w:t>
      </w:r>
      <w:r>
        <w:rPr>
          <w:color w:val="000000"/>
          <w:sz w:val="28"/>
          <w:szCs w:val="28"/>
        </w:rPr>
        <w:t> </w:t>
      </w:r>
      <w:r w:rsidRPr="00924B1A">
        <w:rPr>
          <w:color w:val="000000"/>
          <w:sz w:val="28"/>
          <w:szCs w:val="28"/>
        </w:rPr>
        <w:t>сфере культуры и искусства</w:t>
      </w:r>
    </w:p>
    <w:p w:rsidR="00AE60E1" w:rsidRPr="00773BFC" w:rsidRDefault="00AE60E1" w:rsidP="00AE60E1">
      <w:pPr>
        <w:pStyle w:val="ConsPlusNormal"/>
        <w:spacing w:before="240"/>
        <w:jc w:val="right"/>
        <w:rPr>
          <w:color w:val="000000"/>
        </w:rPr>
      </w:pPr>
      <w:r w:rsidRPr="00773BFC">
        <w:rPr>
          <w:color w:val="000000"/>
        </w:rPr>
        <w:t>(оформляется на бланке)</w:t>
      </w:r>
    </w:p>
    <w:p w:rsidR="00AE60E1" w:rsidRPr="00773BFC" w:rsidRDefault="00AE60E1" w:rsidP="00AE60E1">
      <w:pPr>
        <w:pStyle w:val="ConsPlusNonformat"/>
        <w:spacing w:before="360"/>
        <w:jc w:val="right"/>
        <w:rPr>
          <w:rFonts w:ascii="Times New Roman" w:hAnsi="Times New Roman" w:cs="Times New Roman"/>
          <w:color w:val="000000"/>
          <w:sz w:val="24"/>
          <w:szCs w:val="24"/>
        </w:rPr>
      </w:pPr>
      <w:r w:rsidRPr="00773BFC">
        <w:rPr>
          <w:rFonts w:ascii="Times New Roman" w:hAnsi="Times New Roman" w:cs="Times New Roman"/>
          <w:color w:val="000000"/>
          <w:sz w:val="24"/>
          <w:szCs w:val="24"/>
        </w:rPr>
        <w:t>(</w:t>
      </w:r>
      <w:r w:rsidRPr="00924B1A">
        <w:rPr>
          <w:rFonts w:ascii="Times New Roman" w:hAnsi="Times New Roman" w:cs="Times New Roman"/>
          <w:color w:val="000000"/>
          <w:spacing w:val="60"/>
          <w:sz w:val="24"/>
          <w:szCs w:val="24"/>
        </w:rPr>
        <w:t>форм</w:t>
      </w:r>
      <w:r w:rsidRPr="00773BFC">
        <w:rPr>
          <w:rFonts w:ascii="Times New Roman" w:hAnsi="Times New Roman" w:cs="Times New Roman"/>
          <w:color w:val="000000"/>
          <w:sz w:val="24"/>
          <w:szCs w:val="24"/>
        </w:rPr>
        <w:t>а)</w:t>
      </w:r>
    </w:p>
    <w:p w:rsidR="00AE60E1" w:rsidRPr="00773BFC" w:rsidRDefault="00AE60E1" w:rsidP="00AE60E1">
      <w:pPr>
        <w:pStyle w:val="ConsPlusNonformat"/>
        <w:spacing w:before="240"/>
        <w:jc w:val="both"/>
        <w:rPr>
          <w:rFonts w:ascii="Times New Roman" w:hAnsi="Times New Roman" w:cs="Times New Roman"/>
          <w:color w:val="000000"/>
          <w:sz w:val="28"/>
          <w:szCs w:val="28"/>
        </w:rPr>
      </w:pPr>
      <w:r w:rsidRPr="00773BFC">
        <w:rPr>
          <w:rFonts w:ascii="Times New Roman" w:hAnsi="Times New Roman" w:cs="Times New Roman"/>
          <w:color w:val="000000"/>
          <w:sz w:val="28"/>
          <w:szCs w:val="28"/>
        </w:rPr>
        <w:t>Дата</w:t>
      </w:r>
      <w:r>
        <w:rPr>
          <w:rFonts w:ascii="Times New Roman" w:hAnsi="Times New Roman" w:cs="Times New Roman"/>
          <w:color w:val="000000"/>
          <w:sz w:val="28"/>
          <w:szCs w:val="28"/>
        </w:rPr>
        <w:t xml:space="preserve"> </w:t>
      </w:r>
      <w:r w:rsidRPr="00924B1A">
        <w:rPr>
          <w:rFonts w:ascii="Times New Roman" w:hAnsi="Times New Roman" w:cs="Times New Roman"/>
          <w:color w:val="000000"/>
          <w:sz w:val="24"/>
          <w:szCs w:val="24"/>
        </w:rPr>
        <w:t>_____</w:t>
      </w:r>
      <w:r>
        <w:rPr>
          <w:rFonts w:ascii="Times New Roman" w:hAnsi="Times New Roman" w:cs="Times New Roman"/>
          <w:color w:val="000000"/>
          <w:sz w:val="24"/>
          <w:szCs w:val="24"/>
        </w:rPr>
        <w:t>___</w:t>
      </w:r>
      <w:r w:rsidRPr="00924B1A">
        <w:rPr>
          <w:rFonts w:ascii="Times New Roman" w:hAnsi="Times New Roman" w:cs="Times New Roman"/>
          <w:color w:val="000000"/>
          <w:sz w:val="24"/>
          <w:szCs w:val="24"/>
        </w:rPr>
        <w:t>_______</w:t>
      </w:r>
    </w:p>
    <w:p w:rsidR="00AE60E1" w:rsidRPr="00773BFC" w:rsidRDefault="00AE60E1" w:rsidP="00AE60E1">
      <w:pPr>
        <w:pStyle w:val="ConsPlusNonformat"/>
        <w:jc w:val="both"/>
        <w:rPr>
          <w:rFonts w:ascii="Times New Roman" w:hAnsi="Times New Roman" w:cs="Times New Roman"/>
          <w:color w:val="000000"/>
          <w:sz w:val="28"/>
          <w:szCs w:val="28"/>
        </w:rPr>
      </w:pPr>
      <w:r w:rsidRPr="00773BFC">
        <w:rPr>
          <w:rFonts w:ascii="Times New Roman" w:hAnsi="Times New Roman" w:cs="Times New Roman"/>
          <w:color w:val="000000"/>
          <w:sz w:val="28"/>
          <w:szCs w:val="28"/>
        </w:rPr>
        <w:t>Исходящий номер:</w:t>
      </w:r>
      <w:r>
        <w:rPr>
          <w:rFonts w:ascii="Times New Roman" w:hAnsi="Times New Roman" w:cs="Times New Roman"/>
          <w:color w:val="000000"/>
          <w:sz w:val="28"/>
          <w:szCs w:val="28"/>
        </w:rPr>
        <w:t xml:space="preserve"> </w:t>
      </w:r>
      <w:r w:rsidRPr="00924B1A">
        <w:rPr>
          <w:rFonts w:ascii="Times New Roman" w:hAnsi="Times New Roman" w:cs="Times New Roman"/>
          <w:color w:val="000000"/>
          <w:sz w:val="24"/>
          <w:szCs w:val="24"/>
        </w:rPr>
        <w:t>_____</w:t>
      </w:r>
      <w:r>
        <w:rPr>
          <w:rFonts w:ascii="Times New Roman" w:hAnsi="Times New Roman" w:cs="Times New Roman"/>
          <w:color w:val="000000"/>
          <w:sz w:val="24"/>
          <w:szCs w:val="24"/>
        </w:rPr>
        <w:t>___</w:t>
      </w:r>
      <w:r w:rsidRPr="00924B1A">
        <w:rPr>
          <w:rFonts w:ascii="Times New Roman" w:hAnsi="Times New Roman" w:cs="Times New Roman"/>
          <w:color w:val="000000"/>
          <w:sz w:val="24"/>
          <w:szCs w:val="24"/>
        </w:rPr>
        <w:t>_______</w:t>
      </w:r>
    </w:p>
    <w:p w:rsidR="00AE60E1" w:rsidRPr="00773BFC" w:rsidRDefault="00AE60E1" w:rsidP="00AE60E1">
      <w:pPr>
        <w:pStyle w:val="ConsPlusNonformat"/>
        <w:spacing w:before="480" w:after="480"/>
        <w:jc w:val="center"/>
        <w:rPr>
          <w:rFonts w:ascii="Times New Roman" w:hAnsi="Times New Roman" w:cs="Times New Roman"/>
          <w:b/>
          <w:color w:val="000000"/>
          <w:sz w:val="28"/>
          <w:szCs w:val="28"/>
        </w:rPr>
      </w:pPr>
      <w:bookmarkStart w:id="16" w:name="Par4875"/>
      <w:bookmarkEnd w:id="16"/>
      <w:r w:rsidRPr="00F347E4">
        <w:rPr>
          <w:rFonts w:ascii="Times New Roman" w:hAnsi="Times New Roman" w:cs="Times New Roman"/>
          <w:b/>
          <w:color w:val="000000"/>
          <w:spacing w:val="60"/>
          <w:sz w:val="28"/>
          <w:szCs w:val="28"/>
        </w:rPr>
        <w:t>ЗАЯВКА</w:t>
      </w:r>
      <w:r>
        <w:rPr>
          <w:rFonts w:ascii="Times New Roman" w:hAnsi="Times New Roman" w:cs="Times New Roman"/>
          <w:b/>
          <w:color w:val="000000"/>
          <w:spacing w:val="60"/>
          <w:sz w:val="28"/>
          <w:szCs w:val="28"/>
        </w:rPr>
        <w:t xml:space="preserve"> </w:t>
      </w:r>
      <w:r>
        <w:rPr>
          <w:rFonts w:ascii="Times New Roman" w:hAnsi="Times New Roman" w:cs="Times New Roman"/>
          <w:b/>
          <w:color w:val="000000"/>
          <w:spacing w:val="60"/>
          <w:sz w:val="28"/>
          <w:szCs w:val="28"/>
        </w:rPr>
        <w:br/>
      </w:r>
      <w:r w:rsidRPr="00773BFC">
        <w:rPr>
          <w:rFonts w:ascii="Times New Roman" w:hAnsi="Times New Roman" w:cs="Times New Roman"/>
          <w:b/>
          <w:color w:val="000000"/>
          <w:sz w:val="28"/>
          <w:szCs w:val="28"/>
        </w:rPr>
        <w:t xml:space="preserve">на участие в конкурсе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w:t>
      </w:r>
      <w:r>
        <w:rPr>
          <w:rFonts w:ascii="Times New Roman" w:hAnsi="Times New Roman" w:cs="Times New Roman"/>
          <w:b/>
          <w:color w:val="000000"/>
          <w:sz w:val="28"/>
          <w:szCs w:val="28"/>
        </w:rPr>
        <w:br/>
      </w:r>
      <w:r w:rsidRPr="00773BFC">
        <w:rPr>
          <w:rFonts w:ascii="Times New Roman" w:hAnsi="Times New Roman" w:cs="Times New Roman"/>
          <w:b/>
          <w:color w:val="000000"/>
          <w:sz w:val="28"/>
          <w:szCs w:val="28"/>
        </w:rPr>
        <w:t>на поддержку творческих проектов и любительских творческих коллективов в сфере культуры и искусства</w:t>
      </w:r>
    </w:p>
    <w:p w:rsidR="00AE60E1" w:rsidRPr="00773BFC" w:rsidRDefault="00AE60E1" w:rsidP="00AE60E1">
      <w:pPr>
        <w:pStyle w:val="ConsPlusNonformat"/>
        <w:ind w:firstLine="709"/>
        <w:jc w:val="both"/>
        <w:rPr>
          <w:rFonts w:ascii="Times New Roman" w:hAnsi="Times New Roman" w:cs="Times New Roman"/>
          <w:color w:val="000000"/>
          <w:sz w:val="28"/>
          <w:szCs w:val="28"/>
        </w:rPr>
      </w:pPr>
      <w:r w:rsidRPr="00773BFC">
        <w:rPr>
          <w:rFonts w:ascii="Times New Roman" w:hAnsi="Times New Roman" w:cs="Times New Roman"/>
          <w:color w:val="000000"/>
          <w:sz w:val="28"/>
          <w:szCs w:val="28"/>
        </w:rPr>
        <w:t xml:space="preserve">Изучив документацию о конкурсе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w:t>
      </w:r>
      <w:r w:rsidRPr="00773BFC">
        <w:rPr>
          <w:rFonts w:ascii="Times New Roman" w:hAnsi="Times New Roman" w:cs="Times New Roman"/>
          <w:color w:val="000000"/>
          <w:sz w:val="28"/>
          <w:szCs w:val="28"/>
        </w:rPr>
        <w:br/>
        <w:t xml:space="preserve">на поддержку творческих проектов и любительских творческих коллективов </w:t>
      </w:r>
      <w:r w:rsidRPr="00773BFC">
        <w:rPr>
          <w:rFonts w:ascii="Times New Roman" w:hAnsi="Times New Roman" w:cs="Times New Roman"/>
          <w:color w:val="000000"/>
          <w:sz w:val="28"/>
          <w:szCs w:val="28"/>
        </w:rPr>
        <w:br/>
        <w:t xml:space="preserve">в сфере культуры и искусства </w:t>
      </w:r>
    </w:p>
    <w:p w:rsidR="00AE60E1" w:rsidRPr="00501891" w:rsidRDefault="00AE60E1" w:rsidP="00AE60E1">
      <w:pPr>
        <w:pStyle w:val="ConsPlusNonformat"/>
        <w:jc w:val="center"/>
        <w:rPr>
          <w:rFonts w:ascii="Times New Roman" w:hAnsi="Times New Roman" w:cs="Times New Roman"/>
          <w:color w:val="000000"/>
        </w:rPr>
      </w:pPr>
      <w:r w:rsidRPr="00501891">
        <w:rPr>
          <w:rFonts w:ascii="Times New Roman" w:hAnsi="Times New Roman" w:cs="Times New Roman"/>
          <w:color w:val="000000"/>
          <w:sz w:val="24"/>
          <w:szCs w:val="24"/>
        </w:rPr>
        <w:t>______________________________</w:t>
      </w:r>
      <w:r>
        <w:rPr>
          <w:rFonts w:ascii="Times New Roman" w:hAnsi="Times New Roman" w:cs="Times New Roman"/>
          <w:color w:val="000000"/>
          <w:sz w:val="24"/>
          <w:szCs w:val="24"/>
        </w:rPr>
        <w:t>___________</w:t>
      </w:r>
      <w:r w:rsidRPr="00501891">
        <w:rPr>
          <w:rFonts w:ascii="Times New Roman" w:hAnsi="Times New Roman" w:cs="Times New Roman"/>
          <w:color w:val="000000"/>
          <w:sz w:val="24"/>
          <w:szCs w:val="24"/>
        </w:rPr>
        <w:t>____________________________________</w:t>
      </w:r>
      <w:r w:rsidRPr="00501891">
        <w:rPr>
          <w:rFonts w:ascii="Times New Roman" w:hAnsi="Times New Roman" w:cs="Times New Roman"/>
          <w:color w:val="000000"/>
          <w:sz w:val="24"/>
          <w:szCs w:val="24"/>
        </w:rPr>
        <w:br/>
      </w:r>
      <w:r w:rsidRPr="00501891">
        <w:rPr>
          <w:rFonts w:ascii="Times New Roman" w:hAnsi="Times New Roman" w:cs="Times New Roman"/>
          <w:color w:val="000000"/>
        </w:rPr>
        <w:t>(наименование муниципального района, муниципального округа,</w:t>
      </w:r>
      <w:r>
        <w:rPr>
          <w:rFonts w:ascii="Times New Roman" w:hAnsi="Times New Roman" w:cs="Times New Roman"/>
          <w:color w:val="000000"/>
        </w:rPr>
        <w:t xml:space="preserve"> </w:t>
      </w:r>
      <w:r>
        <w:rPr>
          <w:rFonts w:ascii="Times New Roman" w:hAnsi="Times New Roman" w:cs="Times New Roman"/>
          <w:color w:val="000000"/>
        </w:rPr>
        <w:br/>
      </w:r>
      <w:r w:rsidRPr="00501891">
        <w:rPr>
          <w:rFonts w:ascii="Times New Roman" w:hAnsi="Times New Roman" w:cs="Times New Roman"/>
          <w:color w:val="000000"/>
        </w:rPr>
        <w:t>городского округа, городских и сельских поселений)</w:t>
      </w:r>
    </w:p>
    <w:p w:rsidR="00AE60E1" w:rsidRPr="00773BFC" w:rsidRDefault="00AE60E1" w:rsidP="00AE60E1">
      <w:pPr>
        <w:pStyle w:val="ConsPlusNonformat"/>
        <w:rPr>
          <w:rFonts w:ascii="Times New Roman" w:hAnsi="Times New Roman" w:cs="Times New Roman"/>
          <w:color w:val="000000"/>
          <w:sz w:val="28"/>
          <w:szCs w:val="28"/>
        </w:rPr>
      </w:pPr>
      <w:r w:rsidRPr="00773BFC">
        <w:rPr>
          <w:rFonts w:ascii="Times New Roman" w:hAnsi="Times New Roman" w:cs="Times New Roman"/>
          <w:color w:val="000000"/>
          <w:sz w:val="28"/>
          <w:szCs w:val="28"/>
        </w:rPr>
        <w:t xml:space="preserve">в лице </w:t>
      </w:r>
      <w:r w:rsidRPr="00501891">
        <w:rPr>
          <w:rFonts w:ascii="Times New Roman" w:hAnsi="Times New Roman" w:cs="Times New Roman"/>
          <w:color w:val="000000"/>
          <w:sz w:val="24"/>
          <w:szCs w:val="24"/>
        </w:rPr>
        <w:t>_____________________________________</w:t>
      </w:r>
      <w:r>
        <w:rPr>
          <w:rFonts w:ascii="Times New Roman" w:hAnsi="Times New Roman" w:cs="Times New Roman"/>
          <w:color w:val="000000"/>
          <w:sz w:val="24"/>
          <w:szCs w:val="24"/>
        </w:rPr>
        <w:t>____</w:t>
      </w:r>
      <w:r w:rsidRPr="00501891">
        <w:rPr>
          <w:rFonts w:ascii="Times New Roman" w:hAnsi="Times New Roman" w:cs="Times New Roman"/>
          <w:color w:val="000000"/>
          <w:sz w:val="24"/>
          <w:szCs w:val="24"/>
        </w:rPr>
        <w:t>_____________________________</w:t>
      </w:r>
      <w:r w:rsidRPr="00773BFC">
        <w:rPr>
          <w:rFonts w:ascii="Times New Roman" w:hAnsi="Times New Roman" w:cs="Times New Roman"/>
          <w:color w:val="000000"/>
          <w:sz w:val="28"/>
          <w:szCs w:val="28"/>
        </w:rPr>
        <w:t>,</w:t>
      </w:r>
    </w:p>
    <w:p w:rsidR="00AE60E1" w:rsidRPr="00501891" w:rsidRDefault="00AE60E1" w:rsidP="00AE60E1">
      <w:pPr>
        <w:pStyle w:val="ConsPlusNonformat"/>
        <w:jc w:val="center"/>
        <w:rPr>
          <w:rFonts w:ascii="Times New Roman" w:hAnsi="Times New Roman" w:cs="Times New Roman"/>
          <w:color w:val="000000"/>
        </w:rPr>
      </w:pPr>
      <w:r w:rsidRPr="00501891">
        <w:rPr>
          <w:rFonts w:ascii="Times New Roman" w:hAnsi="Times New Roman" w:cs="Times New Roman"/>
          <w:color w:val="000000"/>
        </w:rPr>
        <w:t>(наименование должности</w:t>
      </w:r>
      <w:r>
        <w:rPr>
          <w:rFonts w:ascii="Times New Roman" w:hAnsi="Times New Roman" w:cs="Times New Roman"/>
          <w:color w:val="000000"/>
        </w:rPr>
        <w:t>,</w:t>
      </w:r>
      <w:r w:rsidRPr="00501891">
        <w:rPr>
          <w:rFonts w:ascii="Times New Roman" w:hAnsi="Times New Roman" w:cs="Times New Roman"/>
          <w:color w:val="000000"/>
        </w:rPr>
        <w:t xml:space="preserve"> фамилия, имя, отчество (при наличии) руководителя)</w:t>
      </w:r>
    </w:p>
    <w:p w:rsidR="00AE60E1" w:rsidRPr="00773BFC" w:rsidRDefault="00AE60E1" w:rsidP="00AE60E1">
      <w:pPr>
        <w:pStyle w:val="ConsPlusNonformat"/>
        <w:spacing w:before="120"/>
        <w:jc w:val="both"/>
        <w:rPr>
          <w:rFonts w:ascii="Times New Roman" w:hAnsi="Times New Roman" w:cs="Times New Roman"/>
          <w:color w:val="000000"/>
          <w:sz w:val="28"/>
          <w:szCs w:val="28"/>
        </w:rPr>
      </w:pPr>
      <w:proofErr w:type="gramStart"/>
      <w:r w:rsidRPr="00773BFC">
        <w:rPr>
          <w:rFonts w:ascii="Times New Roman" w:hAnsi="Times New Roman" w:cs="Times New Roman"/>
          <w:color w:val="000000"/>
          <w:sz w:val="28"/>
          <w:szCs w:val="28"/>
        </w:rPr>
        <w:t xml:space="preserve">сообщает о согласии участвовать в конкурсе на условиях, установленных Положением о порядке и условиях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на поддержку творческих проектов и любительских творческих коллективов </w:t>
      </w:r>
      <w:r w:rsidRPr="00773BFC">
        <w:rPr>
          <w:rFonts w:ascii="Times New Roman" w:hAnsi="Times New Roman" w:cs="Times New Roman"/>
          <w:color w:val="000000"/>
          <w:sz w:val="28"/>
          <w:szCs w:val="28"/>
        </w:rPr>
        <w:br/>
        <w:t>в сфере культуры и искусства, утвержденным постановлением Правительства Архангельской области от 12 октября 2012 года № 461-пп (далее – Положение), и направляет</w:t>
      </w:r>
      <w:proofErr w:type="gramEnd"/>
      <w:r w:rsidRPr="00773BFC">
        <w:rPr>
          <w:rFonts w:ascii="Times New Roman" w:hAnsi="Times New Roman" w:cs="Times New Roman"/>
          <w:color w:val="000000"/>
          <w:sz w:val="28"/>
          <w:szCs w:val="28"/>
        </w:rPr>
        <w:t xml:space="preserve"> настоящую заявку.</w:t>
      </w:r>
    </w:p>
    <w:p w:rsidR="00AE60E1" w:rsidRPr="00773BFC" w:rsidRDefault="00AE60E1" w:rsidP="00AE60E1">
      <w:pPr>
        <w:pStyle w:val="ConsPlusNonformat"/>
        <w:ind w:firstLine="709"/>
        <w:jc w:val="both"/>
        <w:rPr>
          <w:rFonts w:ascii="Times New Roman" w:hAnsi="Times New Roman" w:cs="Times New Roman"/>
          <w:color w:val="000000"/>
          <w:sz w:val="28"/>
          <w:szCs w:val="28"/>
        </w:rPr>
      </w:pPr>
      <w:r w:rsidRPr="00773BFC">
        <w:rPr>
          <w:rFonts w:ascii="Times New Roman" w:hAnsi="Times New Roman" w:cs="Times New Roman"/>
          <w:color w:val="000000"/>
          <w:sz w:val="28"/>
          <w:szCs w:val="28"/>
        </w:rPr>
        <w:t>1. Юридический адрес заявителя:</w:t>
      </w:r>
    </w:p>
    <w:p w:rsidR="00AE60E1" w:rsidRPr="00501891" w:rsidRDefault="00AE60E1" w:rsidP="00AE60E1">
      <w:pPr>
        <w:widowControl w:val="0"/>
        <w:spacing w:after="0" w:line="240" w:lineRule="auto"/>
        <w:jc w:val="center"/>
        <w:rPr>
          <w:rFonts w:ascii="Times New Roman" w:hAnsi="Times New Roman"/>
          <w:color w:val="000000"/>
          <w:sz w:val="24"/>
          <w:szCs w:val="24"/>
        </w:rPr>
      </w:pPr>
      <w:r w:rsidRPr="00501891">
        <w:rPr>
          <w:rFonts w:ascii="Times New Roman" w:hAnsi="Times New Roman"/>
          <w:color w:val="000000"/>
          <w:sz w:val="24"/>
          <w:szCs w:val="24"/>
        </w:rPr>
        <w:t>_________</w:t>
      </w:r>
      <w:r>
        <w:rPr>
          <w:rFonts w:ascii="Times New Roman" w:hAnsi="Times New Roman"/>
          <w:color w:val="000000"/>
          <w:sz w:val="24"/>
          <w:szCs w:val="24"/>
        </w:rPr>
        <w:t>___________</w:t>
      </w:r>
      <w:r w:rsidRPr="00501891">
        <w:rPr>
          <w:rFonts w:ascii="Times New Roman" w:hAnsi="Times New Roman"/>
          <w:color w:val="000000"/>
          <w:sz w:val="24"/>
          <w:szCs w:val="24"/>
        </w:rPr>
        <w:t>_________________________________________________________</w:t>
      </w:r>
    </w:p>
    <w:p w:rsidR="00AE60E1" w:rsidRPr="00501891" w:rsidRDefault="00AE60E1" w:rsidP="00AE60E1">
      <w:pPr>
        <w:widowControl w:val="0"/>
        <w:spacing w:before="60" w:after="0" w:line="240" w:lineRule="auto"/>
        <w:ind w:firstLine="709"/>
        <w:jc w:val="both"/>
        <w:rPr>
          <w:rFonts w:ascii="Times New Roman" w:hAnsi="Times New Roman"/>
          <w:color w:val="000000"/>
          <w:sz w:val="24"/>
          <w:szCs w:val="24"/>
        </w:rPr>
      </w:pPr>
      <w:r w:rsidRPr="00501891">
        <w:rPr>
          <w:rFonts w:ascii="Times New Roman" w:hAnsi="Times New Roman"/>
          <w:color w:val="000000"/>
          <w:spacing w:val="-6"/>
          <w:sz w:val="28"/>
          <w:szCs w:val="28"/>
        </w:rPr>
        <w:lastRenderedPageBreak/>
        <w:t>2. Должность, фамилия, имя, отчество (при наличии) лица, ответственного</w:t>
      </w:r>
      <w:r w:rsidRPr="00773BFC">
        <w:rPr>
          <w:rFonts w:ascii="Times New Roman" w:hAnsi="Times New Roman"/>
          <w:color w:val="000000"/>
          <w:sz w:val="28"/>
          <w:szCs w:val="28"/>
        </w:rPr>
        <w:t xml:space="preserve"> за реализацию муниципальной программы, и его контактные телефоны </w:t>
      </w:r>
      <w:r w:rsidRPr="00501891">
        <w:rPr>
          <w:rFonts w:ascii="Times New Roman" w:hAnsi="Times New Roman"/>
          <w:color w:val="000000"/>
          <w:sz w:val="24"/>
          <w:szCs w:val="24"/>
        </w:rPr>
        <w:t>_________</w:t>
      </w:r>
      <w:r>
        <w:rPr>
          <w:rFonts w:ascii="Times New Roman" w:hAnsi="Times New Roman"/>
          <w:color w:val="000000"/>
          <w:sz w:val="24"/>
          <w:szCs w:val="24"/>
        </w:rPr>
        <w:t>___________</w:t>
      </w:r>
      <w:r w:rsidRPr="00501891">
        <w:rPr>
          <w:rFonts w:ascii="Times New Roman" w:hAnsi="Times New Roman"/>
          <w:color w:val="000000"/>
          <w:sz w:val="24"/>
          <w:szCs w:val="24"/>
        </w:rPr>
        <w:t>_________________________________________________________</w:t>
      </w:r>
    </w:p>
    <w:p w:rsidR="00AE60E1" w:rsidRPr="00501891" w:rsidRDefault="00AE60E1" w:rsidP="00AE60E1">
      <w:pPr>
        <w:widowControl w:val="0"/>
        <w:spacing w:before="60" w:after="0" w:line="240" w:lineRule="auto"/>
        <w:jc w:val="center"/>
        <w:rPr>
          <w:rFonts w:ascii="Times New Roman" w:hAnsi="Times New Roman"/>
          <w:color w:val="000000"/>
          <w:sz w:val="24"/>
          <w:szCs w:val="24"/>
        </w:rPr>
      </w:pPr>
      <w:r w:rsidRPr="00501891">
        <w:rPr>
          <w:rFonts w:ascii="Times New Roman" w:hAnsi="Times New Roman"/>
          <w:color w:val="000000"/>
          <w:sz w:val="24"/>
          <w:szCs w:val="24"/>
        </w:rPr>
        <w:t>_________</w:t>
      </w:r>
      <w:r>
        <w:rPr>
          <w:rFonts w:ascii="Times New Roman" w:hAnsi="Times New Roman"/>
          <w:color w:val="000000"/>
          <w:sz w:val="24"/>
          <w:szCs w:val="24"/>
        </w:rPr>
        <w:t>___________</w:t>
      </w:r>
      <w:r w:rsidRPr="00501891">
        <w:rPr>
          <w:rFonts w:ascii="Times New Roman" w:hAnsi="Times New Roman"/>
          <w:color w:val="000000"/>
          <w:sz w:val="24"/>
          <w:szCs w:val="24"/>
        </w:rPr>
        <w:t>_________________________________________________________</w:t>
      </w:r>
    </w:p>
    <w:p w:rsidR="00AE60E1" w:rsidRPr="00773BFC" w:rsidRDefault="00AE60E1" w:rsidP="00AE60E1">
      <w:pPr>
        <w:pStyle w:val="ConsPlusNonformat"/>
        <w:spacing w:before="120" w:after="240"/>
        <w:ind w:firstLine="709"/>
        <w:jc w:val="both"/>
        <w:rPr>
          <w:rFonts w:ascii="Times New Roman" w:hAnsi="Times New Roman" w:cs="Times New Roman"/>
          <w:color w:val="000000"/>
          <w:sz w:val="28"/>
          <w:szCs w:val="28"/>
        </w:rPr>
      </w:pPr>
      <w:r w:rsidRPr="00501891">
        <w:rPr>
          <w:rFonts w:ascii="Times New Roman" w:hAnsi="Times New Roman" w:cs="Times New Roman"/>
          <w:color w:val="000000"/>
          <w:spacing w:val="-4"/>
          <w:sz w:val="28"/>
          <w:szCs w:val="28"/>
        </w:rPr>
        <w:t>3. Сведения о запрашиваемой субсидии на реализацию муниципальными</w:t>
      </w:r>
      <w:r w:rsidRPr="00773BFC">
        <w:rPr>
          <w:rFonts w:ascii="Times New Roman" w:hAnsi="Times New Roman" w:cs="Times New Roman"/>
          <w:color w:val="000000"/>
          <w:sz w:val="28"/>
          <w:szCs w:val="28"/>
        </w:rPr>
        <w:t xml:space="preserve"> учреждениями культуры муниципальных районов, муниципальных округов, городских округов, городских и сельских поселений Архангельской области </w:t>
      </w:r>
      <w:r w:rsidRPr="00501891">
        <w:rPr>
          <w:rFonts w:ascii="Times New Roman" w:hAnsi="Times New Roman" w:cs="Times New Roman"/>
          <w:color w:val="000000"/>
          <w:spacing w:val="-4"/>
          <w:sz w:val="28"/>
          <w:szCs w:val="28"/>
        </w:rPr>
        <w:t>творческих проектов в сфере культуры и искусства и поддержку любительских</w:t>
      </w:r>
      <w:r w:rsidRPr="00773BFC">
        <w:rPr>
          <w:rFonts w:ascii="Times New Roman" w:hAnsi="Times New Roman" w:cs="Times New Roman"/>
          <w:color w:val="000000"/>
          <w:sz w:val="28"/>
          <w:szCs w:val="28"/>
        </w:rPr>
        <w:t xml:space="preserve"> творческих коллективов:</w:t>
      </w:r>
    </w:p>
    <w:tbl>
      <w:tblPr>
        <w:tblW w:w="5000" w:type="pct"/>
        <w:tblLayout w:type="fixed"/>
        <w:tblCellMar>
          <w:left w:w="85" w:type="dxa"/>
          <w:right w:w="85" w:type="dxa"/>
        </w:tblCellMar>
        <w:tblLook w:val="0000"/>
      </w:tblPr>
      <w:tblGrid>
        <w:gridCol w:w="557"/>
        <w:gridCol w:w="1544"/>
        <w:gridCol w:w="1685"/>
        <w:gridCol w:w="2484"/>
        <w:gridCol w:w="2318"/>
        <w:gridCol w:w="1789"/>
      </w:tblGrid>
      <w:tr w:rsidR="00AE60E1" w:rsidRPr="002A347B" w:rsidTr="00CE730D">
        <w:tc>
          <w:tcPr>
            <w:tcW w:w="268" w:type="pct"/>
            <w:vMerge w:val="restar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r w:rsidRPr="002A347B">
              <w:rPr>
                <w:color w:val="000000"/>
              </w:rPr>
              <w:t xml:space="preserve">№ </w:t>
            </w:r>
            <w:proofErr w:type="spellStart"/>
            <w:proofErr w:type="gramStart"/>
            <w:r w:rsidRPr="002A347B">
              <w:rPr>
                <w:color w:val="000000"/>
              </w:rPr>
              <w:t>п</w:t>
            </w:r>
            <w:proofErr w:type="spellEnd"/>
            <w:proofErr w:type="gramEnd"/>
            <w:r w:rsidRPr="002A347B">
              <w:rPr>
                <w:color w:val="000000"/>
              </w:rPr>
              <w:t>/</w:t>
            </w:r>
            <w:proofErr w:type="spellStart"/>
            <w:r w:rsidRPr="002A347B">
              <w:rPr>
                <w:color w:val="000000"/>
              </w:rPr>
              <w:t>п</w:t>
            </w:r>
            <w:proofErr w:type="spellEnd"/>
          </w:p>
        </w:tc>
        <w:tc>
          <w:tcPr>
            <w:tcW w:w="744" w:type="pct"/>
            <w:vMerge w:val="restar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r w:rsidRPr="002A347B">
              <w:rPr>
                <w:color w:val="000000"/>
              </w:rPr>
              <w:t>Наиме</w:t>
            </w:r>
            <w:r>
              <w:rPr>
                <w:color w:val="000000"/>
              </w:rPr>
              <w:softHyphen/>
            </w:r>
            <w:r w:rsidRPr="002A347B">
              <w:rPr>
                <w:color w:val="000000"/>
              </w:rPr>
              <w:t>нование учреждения</w:t>
            </w:r>
          </w:p>
        </w:tc>
        <w:tc>
          <w:tcPr>
            <w:tcW w:w="812" w:type="pct"/>
            <w:vMerge w:val="restar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r w:rsidRPr="002A347B">
              <w:rPr>
                <w:color w:val="000000"/>
              </w:rPr>
              <w:t>Наиме</w:t>
            </w:r>
            <w:r>
              <w:rPr>
                <w:color w:val="000000"/>
              </w:rPr>
              <w:softHyphen/>
            </w:r>
            <w:r w:rsidRPr="002A347B">
              <w:rPr>
                <w:color w:val="000000"/>
              </w:rPr>
              <w:t>нование мероприятия</w:t>
            </w:r>
          </w:p>
        </w:tc>
        <w:tc>
          <w:tcPr>
            <w:tcW w:w="1197" w:type="pct"/>
            <w:vMerge w:val="restar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r w:rsidRPr="002A347B">
              <w:rPr>
                <w:color w:val="000000"/>
              </w:rPr>
              <w:t>Общий объем финансирования на</w:t>
            </w:r>
            <w:r>
              <w:rPr>
                <w:color w:val="000000"/>
              </w:rPr>
              <w:t> </w:t>
            </w:r>
            <w:r w:rsidRPr="002A347B">
              <w:rPr>
                <w:color w:val="000000"/>
              </w:rPr>
              <w:t>организацию и</w:t>
            </w:r>
            <w:r>
              <w:rPr>
                <w:color w:val="000000"/>
              </w:rPr>
              <w:t> </w:t>
            </w:r>
            <w:r w:rsidRPr="002A347B">
              <w:rPr>
                <w:color w:val="000000"/>
              </w:rPr>
              <w:t>проведение общественно значимого культурного мероприятия (тыс.</w:t>
            </w:r>
            <w:r>
              <w:rPr>
                <w:color w:val="000000"/>
              </w:rPr>
              <w:t> </w:t>
            </w:r>
            <w:r w:rsidRPr="002A347B">
              <w:rPr>
                <w:color w:val="000000"/>
              </w:rPr>
              <w:t>рублей)</w:t>
            </w:r>
          </w:p>
        </w:tc>
        <w:tc>
          <w:tcPr>
            <w:tcW w:w="1979" w:type="pct"/>
            <w:gridSpan w:val="2"/>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r w:rsidRPr="002A347B">
              <w:rPr>
                <w:color w:val="000000"/>
              </w:rPr>
              <w:t>В том числе</w:t>
            </w:r>
          </w:p>
        </w:tc>
      </w:tr>
      <w:tr w:rsidR="00AE60E1" w:rsidRPr="002A347B" w:rsidTr="00CE730D">
        <w:tc>
          <w:tcPr>
            <w:tcW w:w="268" w:type="pct"/>
            <w:vMerge/>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p>
        </w:tc>
        <w:tc>
          <w:tcPr>
            <w:tcW w:w="744" w:type="pct"/>
            <w:vMerge/>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p>
        </w:tc>
        <w:tc>
          <w:tcPr>
            <w:tcW w:w="812" w:type="pct"/>
            <w:vMerge/>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p>
        </w:tc>
        <w:tc>
          <w:tcPr>
            <w:tcW w:w="1197" w:type="pct"/>
            <w:vMerge/>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p>
        </w:tc>
        <w:tc>
          <w:tcPr>
            <w:tcW w:w="1117"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r w:rsidRPr="002A347B">
              <w:rPr>
                <w:color w:val="000000"/>
                <w:spacing w:val="-8"/>
              </w:rPr>
              <w:t>планируемый объем</w:t>
            </w:r>
            <w:r w:rsidRPr="002A347B">
              <w:rPr>
                <w:color w:val="000000"/>
              </w:rPr>
              <w:t xml:space="preserve"> финансирования муниципальным районом, городским округом</w:t>
            </w:r>
            <w:r>
              <w:rPr>
                <w:color w:val="000000"/>
              </w:rPr>
              <w:t xml:space="preserve"> </w:t>
            </w:r>
            <w:r w:rsidRPr="002A347B">
              <w:rPr>
                <w:color w:val="000000"/>
              </w:rPr>
              <w:t>(тыс.</w:t>
            </w:r>
            <w:r>
              <w:rPr>
                <w:color w:val="000000"/>
              </w:rPr>
              <w:t> </w:t>
            </w:r>
            <w:r w:rsidRPr="002A347B">
              <w:rPr>
                <w:color w:val="000000"/>
              </w:rPr>
              <w:t>рублей)</w:t>
            </w:r>
          </w:p>
        </w:tc>
        <w:tc>
          <w:tcPr>
            <w:tcW w:w="862"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r w:rsidRPr="002A347B">
              <w:rPr>
                <w:color w:val="000000"/>
              </w:rPr>
              <w:t xml:space="preserve">сумма </w:t>
            </w:r>
            <w:r w:rsidRPr="002A347B">
              <w:rPr>
                <w:color w:val="000000"/>
                <w:spacing w:val="-10"/>
              </w:rPr>
              <w:t>запрашиваемой</w:t>
            </w:r>
            <w:r w:rsidRPr="002A347B">
              <w:rPr>
                <w:color w:val="000000"/>
              </w:rPr>
              <w:t xml:space="preserve"> субсидии из</w:t>
            </w:r>
            <w:r>
              <w:rPr>
                <w:color w:val="000000"/>
              </w:rPr>
              <w:t> </w:t>
            </w:r>
            <w:r w:rsidRPr="002A347B">
              <w:rPr>
                <w:color w:val="000000"/>
              </w:rPr>
              <w:t>областного бюджета (тыс. рублей)</w:t>
            </w:r>
          </w:p>
        </w:tc>
      </w:tr>
      <w:tr w:rsidR="00AE60E1" w:rsidRPr="002A347B" w:rsidTr="00CE730D">
        <w:tc>
          <w:tcPr>
            <w:tcW w:w="5000" w:type="pct"/>
            <w:gridSpan w:val="6"/>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r w:rsidRPr="002A347B">
              <w:rPr>
                <w:color w:val="000000"/>
              </w:rPr>
              <w:t xml:space="preserve">1. Создание и реализация муниципальными учреждениями культуры </w:t>
            </w:r>
            <w:r>
              <w:rPr>
                <w:color w:val="000000"/>
              </w:rPr>
              <w:br/>
            </w:r>
            <w:r w:rsidRPr="002A347B">
              <w:rPr>
                <w:color w:val="000000"/>
              </w:rPr>
              <w:t>творческих проектов в сфере культуры и искусства</w:t>
            </w:r>
          </w:p>
        </w:tc>
      </w:tr>
      <w:tr w:rsidR="00AE60E1" w:rsidRPr="002A347B" w:rsidTr="00CE730D">
        <w:tc>
          <w:tcPr>
            <w:tcW w:w="268"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spacing w:val="-6"/>
              </w:rPr>
            </w:pPr>
            <w:r w:rsidRPr="002A347B">
              <w:rPr>
                <w:color w:val="000000"/>
                <w:spacing w:val="-6"/>
              </w:rPr>
              <w:t>1.1.</w:t>
            </w:r>
          </w:p>
        </w:tc>
        <w:tc>
          <w:tcPr>
            <w:tcW w:w="744"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rPr>
                <w:color w:val="000000"/>
              </w:rPr>
            </w:pPr>
          </w:p>
        </w:tc>
        <w:tc>
          <w:tcPr>
            <w:tcW w:w="812"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rPr>
                <w:color w:val="000000"/>
              </w:rPr>
            </w:pPr>
          </w:p>
        </w:tc>
        <w:tc>
          <w:tcPr>
            <w:tcW w:w="1197"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rPr>
                <w:color w:val="000000"/>
              </w:rPr>
            </w:pPr>
          </w:p>
        </w:tc>
        <w:tc>
          <w:tcPr>
            <w:tcW w:w="1117"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rPr>
                <w:color w:val="000000"/>
              </w:rPr>
            </w:pPr>
          </w:p>
        </w:tc>
        <w:tc>
          <w:tcPr>
            <w:tcW w:w="862"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rPr>
                <w:color w:val="000000"/>
              </w:rPr>
            </w:pPr>
          </w:p>
        </w:tc>
      </w:tr>
      <w:tr w:rsidR="00AE60E1" w:rsidRPr="002A347B" w:rsidTr="00CE730D">
        <w:tc>
          <w:tcPr>
            <w:tcW w:w="5000" w:type="pct"/>
            <w:gridSpan w:val="6"/>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rPr>
            </w:pPr>
            <w:r w:rsidRPr="002A347B">
              <w:rPr>
                <w:color w:val="000000"/>
              </w:rPr>
              <w:t>2. Поддержка любительских творческих коллективов</w:t>
            </w:r>
          </w:p>
        </w:tc>
      </w:tr>
      <w:tr w:rsidR="00AE60E1" w:rsidRPr="002A347B" w:rsidTr="00CE730D">
        <w:tc>
          <w:tcPr>
            <w:tcW w:w="268"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jc w:val="center"/>
              <w:rPr>
                <w:color w:val="000000"/>
                <w:spacing w:val="-6"/>
              </w:rPr>
            </w:pPr>
            <w:r w:rsidRPr="002A347B">
              <w:rPr>
                <w:color w:val="000000"/>
                <w:spacing w:val="-6"/>
              </w:rPr>
              <w:t>2.1.</w:t>
            </w:r>
          </w:p>
        </w:tc>
        <w:tc>
          <w:tcPr>
            <w:tcW w:w="744"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rPr>
                <w:color w:val="000000"/>
              </w:rPr>
            </w:pPr>
          </w:p>
        </w:tc>
        <w:tc>
          <w:tcPr>
            <w:tcW w:w="812"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rPr>
                <w:color w:val="000000"/>
              </w:rPr>
            </w:pPr>
          </w:p>
        </w:tc>
        <w:tc>
          <w:tcPr>
            <w:tcW w:w="1197"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rPr>
                <w:color w:val="000000"/>
              </w:rPr>
            </w:pPr>
          </w:p>
        </w:tc>
        <w:tc>
          <w:tcPr>
            <w:tcW w:w="1117"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rPr>
                <w:color w:val="000000"/>
              </w:rPr>
            </w:pPr>
          </w:p>
        </w:tc>
        <w:tc>
          <w:tcPr>
            <w:tcW w:w="862" w:type="pct"/>
            <w:tcBorders>
              <w:top w:val="single" w:sz="4" w:space="0" w:color="auto"/>
              <w:left w:val="single" w:sz="4" w:space="0" w:color="auto"/>
              <w:bottom w:val="single" w:sz="4" w:space="0" w:color="auto"/>
              <w:right w:val="single" w:sz="4" w:space="0" w:color="auto"/>
            </w:tcBorders>
          </w:tcPr>
          <w:p w:rsidR="00AE60E1" w:rsidRPr="002A347B" w:rsidRDefault="00AE60E1" w:rsidP="00CE730D">
            <w:pPr>
              <w:pStyle w:val="ConsPlusNormal"/>
              <w:rPr>
                <w:color w:val="000000"/>
              </w:rPr>
            </w:pPr>
          </w:p>
        </w:tc>
      </w:tr>
    </w:tbl>
    <w:p w:rsidR="00AE60E1" w:rsidRPr="00773BFC" w:rsidRDefault="00AE60E1" w:rsidP="00AE60E1">
      <w:pPr>
        <w:pStyle w:val="ConsPlusNonformat"/>
        <w:spacing w:before="240"/>
        <w:ind w:firstLine="709"/>
        <w:jc w:val="both"/>
        <w:rPr>
          <w:rFonts w:ascii="Times New Roman" w:hAnsi="Times New Roman" w:cs="Times New Roman"/>
          <w:color w:val="000000"/>
          <w:sz w:val="28"/>
          <w:szCs w:val="28"/>
        </w:rPr>
      </w:pPr>
      <w:r w:rsidRPr="00773BFC">
        <w:rPr>
          <w:rFonts w:ascii="Times New Roman" w:hAnsi="Times New Roman" w:cs="Times New Roman"/>
          <w:color w:val="000000"/>
          <w:sz w:val="28"/>
          <w:szCs w:val="28"/>
        </w:rPr>
        <w:t xml:space="preserve">С условиями и требованиями конкурса </w:t>
      </w:r>
      <w:proofErr w:type="gramStart"/>
      <w:r w:rsidRPr="00773BFC">
        <w:rPr>
          <w:rFonts w:ascii="Times New Roman" w:hAnsi="Times New Roman" w:cs="Times New Roman"/>
          <w:color w:val="000000"/>
          <w:sz w:val="28"/>
          <w:szCs w:val="28"/>
        </w:rPr>
        <w:t>ознакомлен</w:t>
      </w:r>
      <w:proofErr w:type="gramEnd"/>
      <w:r w:rsidRPr="00773BFC">
        <w:rPr>
          <w:rFonts w:ascii="Times New Roman" w:hAnsi="Times New Roman" w:cs="Times New Roman"/>
          <w:color w:val="000000"/>
          <w:sz w:val="28"/>
          <w:szCs w:val="28"/>
        </w:rPr>
        <w:t xml:space="preserve"> и согласен.</w:t>
      </w:r>
    </w:p>
    <w:p w:rsidR="00AE60E1" w:rsidRPr="002A347B" w:rsidRDefault="00AE60E1" w:rsidP="00AE60E1">
      <w:pPr>
        <w:pStyle w:val="ConsPlusNonformat"/>
        <w:ind w:firstLine="709"/>
        <w:jc w:val="both"/>
        <w:rPr>
          <w:rFonts w:ascii="Times New Roman" w:hAnsi="Times New Roman" w:cs="Times New Roman"/>
          <w:color w:val="000000"/>
          <w:spacing w:val="-4"/>
          <w:sz w:val="28"/>
          <w:szCs w:val="28"/>
        </w:rPr>
      </w:pPr>
      <w:r w:rsidRPr="002A347B">
        <w:rPr>
          <w:rFonts w:ascii="Times New Roman" w:hAnsi="Times New Roman" w:cs="Times New Roman"/>
          <w:color w:val="000000"/>
          <w:spacing w:val="-4"/>
          <w:sz w:val="28"/>
          <w:szCs w:val="28"/>
        </w:rPr>
        <w:t>Достоверность представленной в составе заявки информации гарантирую.</w:t>
      </w:r>
    </w:p>
    <w:p w:rsidR="00AE60E1" w:rsidRPr="00773BFC" w:rsidRDefault="00AE60E1" w:rsidP="00AE60E1">
      <w:pPr>
        <w:pStyle w:val="ConsPlusNormal"/>
        <w:spacing w:before="240"/>
        <w:ind w:firstLine="709"/>
        <w:jc w:val="both"/>
        <w:rPr>
          <w:color w:val="000000"/>
          <w:sz w:val="28"/>
          <w:szCs w:val="28"/>
        </w:rPr>
      </w:pPr>
      <w:r w:rsidRPr="00773BFC">
        <w:rPr>
          <w:color w:val="000000"/>
          <w:sz w:val="28"/>
          <w:szCs w:val="28"/>
        </w:rPr>
        <w:t xml:space="preserve">К настоящей заявке на участие в конкурсе прилагаются документы, являющиеся неотъемлемой частью настоящей заявки на участие в конкурсе: </w:t>
      </w:r>
    </w:p>
    <w:p w:rsidR="00AE60E1" w:rsidRPr="00501891" w:rsidRDefault="00AE60E1" w:rsidP="00AE60E1">
      <w:pPr>
        <w:widowControl w:val="0"/>
        <w:spacing w:before="60" w:after="0" w:line="240" w:lineRule="auto"/>
        <w:jc w:val="center"/>
        <w:rPr>
          <w:rFonts w:ascii="Times New Roman" w:hAnsi="Times New Roman"/>
          <w:color w:val="000000"/>
          <w:sz w:val="24"/>
          <w:szCs w:val="24"/>
        </w:rPr>
      </w:pPr>
      <w:r w:rsidRPr="00501891">
        <w:rPr>
          <w:rFonts w:ascii="Times New Roman" w:hAnsi="Times New Roman"/>
          <w:color w:val="000000"/>
          <w:sz w:val="24"/>
          <w:szCs w:val="24"/>
        </w:rPr>
        <w:t>_________</w:t>
      </w:r>
      <w:r>
        <w:rPr>
          <w:rFonts w:ascii="Times New Roman" w:hAnsi="Times New Roman"/>
          <w:color w:val="000000"/>
          <w:sz w:val="24"/>
          <w:szCs w:val="24"/>
        </w:rPr>
        <w:t>___________</w:t>
      </w:r>
      <w:r w:rsidRPr="00501891">
        <w:rPr>
          <w:rFonts w:ascii="Times New Roman" w:hAnsi="Times New Roman"/>
          <w:color w:val="000000"/>
          <w:sz w:val="24"/>
          <w:szCs w:val="24"/>
        </w:rPr>
        <w:t>_________________________________________________________</w:t>
      </w:r>
    </w:p>
    <w:p w:rsidR="00AE60E1" w:rsidRPr="002A347B" w:rsidRDefault="00AE60E1" w:rsidP="00AE60E1">
      <w:pPr>
        <w:pStyle w:val="ConsPlusNormal"/>
        <w:ind w:firstLine="709"/>
        <w:jc w:val="center"/>
        <w:rPr>
          <w:color w:val="000000"/>
          <w:sz w:val="20"/>
          <w:szCs w:val="20"/>
        </w:rPr>
      </w:pPr>
      <w:r w:rsidRPr="002A347B">
        <w:rPr>
          <w:color w:val="000000"/>
          <w:sz w:val="20"/>
          <w:szCs w:val="20"/>
        </w:rPr>
        <w:t>(опись документов в соответствии с пунктом 7 Положения)</w:t>
      </w:r>
    </w:p>
    <w:p w:rsidR="00AE60E1" w:rsidRPr="00773BFC" w:rsidRDefault="00AE60E1" w:rsidP="00AE60E1">
      <w:pPr>
        <w:pStyle w:val="ConsPlusNormal"/>
        <w:spacing w:before="240"/>
        <w:ind w:firstLine="709"/>
        <w:jc w:val="both"/>
        <w:rPr>
          <w:color w:val="000000"/>
          <w:sz w:val="28"/>
          <w:szCs w:val="28"/>
        </w:rPr>
      </w:pPr>
      <w:r w:rsidRPr="00773BFC">
        <w:rPr>
          <w:color w:val="000000"/>
          <w:sz w:val="28"/>
          <w:szCs w:val="28"/>
        </w:rPr>
        <w:t xml:space="preserve">Сообщается также, что для оперативного уведомления по вопросам организационного характера и взаимодействия с организаторами конкурса </w:t>
      </w:r>
      <w:r w:rsidRPr="00773BFC">
        <w:rPr>
          <w:color w:val="000000"/>
          <w:sz w:val="28"/>
          <w:szCs w:val="28"/>
        </w:rPr>
        <w:br/>
        <w:t>и уполномоченными им</w:t>
      </w:r>
      <w:r>
        <w:rPr>
          <w:color w:val="000000"/>
          <w:sz w:val="28"/>
          <w:szCs w:val="28"/>
        </w:rPr>
        <w:t>и</w:t>
      </w:r>
      <w:r w:rsidRPr="00773BFC">
        <w:rPr>
          <w:color w:val="000000"/>
          <w:sz w:val="28"/>
          <w:szCs w:val="28"/>
        </w:rPr>
        <w:t xml:space="preserve"> лицами </w:t>
      </w:r>
      <w:proofErr w:type="gramStart"/>
      <w:r w:rsidRPr="00773BFC">
        <w:rPr>
          <w:color w:val="000000"/>
          <w:sz w:val="28"/>
          <w:szCs w:val="28"/>
        </w:rPr>
        <w:t>уполномочен</w:t>
      </w:r>
      <w:proofErr w:type="gramEnd"/>
      <w:r w:rsidRPr="00773BFC">
        <w:rPr>
          <w:color w:val="000000"/>
          <w:sz w:val="28"/>
          <w:szCs w:val="28"/>
        </w:rPr>
        <w:t xml:space="preserve">: </w:t>
      </w:r>
    </w:p>
    <w:p w:rsidR="00AE60E1" w:rsidRPr="00501891" w:rsidRDefault="00AE60E1" w:rsidP="00AE60E1">
      <w:pPr>
        <w:widowControl w:val="0"/>
        <w:spacing w:before="60" w:after="0" w:line="240" w:lineRule="auto"/>
        <w:jc w:val="center"/>
        <w:rPr>
          <w:rFonts w:ascii="Times New Roman" w:hAnsi="Times New Roman"/>
          <w:color w:val="000000"/>
          <w:sz w:val="24"/>
          <w:szCs w:val="24"/>
        </w:rPr>
      </w:pPr>
      <w:r w:rsidRPr="00501891">
        <w:rPr>
          <w:rFonts w:ascii="Times New Roman" w:hAnsi="Times New Roman"/>
          <w:color w:val="000000"/>
          <w:sz w:val="24"/>
          <w:szCs w:val="24"/>
        </w:rPr>
        <w:t>_________</w:t>
      </w:r>
      <w:r>
        <w:rPr>
          <w:rFonts w:ascii="Times New Roman" w:hAnsi="Times New Roman"/>
          <w:color w:val="000000"/>
          <w:sz w:val="24"/>
          <w:szCs w:val="24"/>
        </w:rPr>
        <w:t>___________</w:t>
      </w:r>
      <w:r w:rsidRPr="00501891">
        <w:rPr>
          <w:rFonts w:ascii="Times New Roman" w:hAnsi="Times New Roman"/>
          <w:color w:val="000000"/>
          <w:sz w:val="24"/>
          <w:szCs w:val="24"/>
        </w:rPr>
        <w:t>_________________________________________________________</w:t>
      </w:r>
    </w:p>
    <w:p w:rsidR="00AE60E1" w:rsidRPr="002A347B" w:rsidRDefault="00AE60E1" w:rsidP="00AE60E1">
      <w:pPr>
        <w:pStyle w:val="ConsPlusNormal"/>
        <w:jc w:val="center"/>
        <w:rPr>
          <w:color w:val="000000"/>
          <w:sz w:val="20"/>
          <w:szCs w:val="20"/>
        </w:rPr>
      </w:pPr>
      <w:r w:rsidRPr="002A347B">
        <w:rPr>
          <w:color w:val="000000"/>
          <w:sz w:val="20"/>
          <w:szCs w:val="20"/>
        </w:rPr>
        <w:t>(фамилия, имя, отчество (при наличии), должность и контактная информация уполномоченного лица, включая адрес электронной почты, номер контактного телефона)</w:t>
      </w:r>
    </w:p>
    <w:p w:rsidR="00AE60E1" w:rsidRPr="002A347B" w:rsidRDefault="00AE60E1" w:rsidP="00AE60E1">
      <w:pPr>
        <w:pStyle w:val="ConsPlusNormal"/>
        <w:tabs>
          <w:tab w:val="left" w:pos="3686"/>
        </w:tabs>
        <w:spacing w:before="600"/>
        <w:rPr>
          <w:color w:val="000000"/>
        </w:rPr>
      </w:pPr>
      <w:r w:rsidRPr="00773BFC">
        <w:rPr>
          <w:color w:val="000000"/>
          <w:sz w:val="28"/>
          <w:szCs w:val="28"/>
        </w:rPr>
        <w:t xml:space="preserve">Глава муниципального образования </w:t>
      </w:r>
      <w:r>
        <w:rPr>
          <w:color w:val="000000"/>
          <w:sz w:val="28"/>
          <w:szCs w:val="28"/>
        </w:rPr>
        <w:br/>
        <w:t xml:space="preserve">Архангельской области </w:t>
      </w:r>
      <w:r w:rsidRPr="00773BFC">
        <w:rPr>
          <w:color w:val="000000"/>
          <w:sz w:val="28"/>
          <w:szCs w:val="28"/>
        </w:rPr>
        <w:br/>
        <w:t xml:space="preserve">(или лицо, исполняющее </w:t>
      </w:r>
      <w:r>
        <w:rPr>
          <w:color w:val="000000"/>
          <w:sz w:val="28"/>
          <w:szCs w:val="28"/>
        </w:rPr>
        <w:br/>
      </w:r>
      <w:r w:rsidRPr="00773BFC">
        <w:rPr>
          <w:color w:val="000000"/>
          <w:sz w:val="28"/>
          <w:szCs w:val="28"/>
        </w:rPr>
        <w:t>обязанности руководителя)</w:t>
      </w:r>
      <w:r>
        <w:rPr>
          <w:color w:val="000000"/>
          <w:sz w:val="28"/>
          <w:szCs w:val="28"/>
        </w:rPr>
        <w:tab/>
      </w:r>
      <w:r w:rsidRPr="002A347B">
        <w:rPr>
          <w:color w:val="000000"/>
        </w:rPr>
        <w:t>_______</w:t>
      </w:r>
      <w:r>
        <w:rPr>
          <w:color w:val="000000"/>
        </w:rPr>
        <w:t>________________</w:t>
      </w:r>
      <w:r w:rsidRPr="002A347B">
        <w:rPr>
          <w:color w:val="000000"/>
        </w:rPr>
        <w:t>________________________</w:t>
      </w:r>
    </w:p>
    <w:p w:rsidR="00AE60E1" w:rsidRPr="002A347B" w:rsidRDefault="00AE60E1" w:rsidP="00AE60E1">
      <w:pPr>
        <w:pStyle w:val="ConsPlusNormal"/>
        <w:ind w:left="3828"/>
        <w:jc w:val="center"/>
        <w:rPr>
          <w:color w:val="000000"/>
          <w:sz w:val="20"/>
          <w:szCs w:val="20"/>
        </w:rPr>
      </w:pPr>
      <w:proofErr w:type="gramStart"/>
      <w:r w:rsidRPr="002A347B">
        <w:rPr>
          <w:color w:val="000000"/>
          <w:sz w:val="20"/>
          <w:szCs w:val="20"/>
        </w:rPr>
        <w:t>(фамилия, имя, отчество (при наличии)</w:t>
      </w:r>
      <w:proofErr w:type="gramEnd"/>
    </w:p>
    <w:p w:rsidR="00AE60E1" w:rsidRDefault="00AE60E1" w:rsidP="00AE60E1">
      <w:pPr>
        <w:pStyle w:val="ConsPlusNormal"/>
        <w:spacing w:before="120"/>
        <w:rPr>
          <w:color w:val="000000"/>
        </w:rPr>
      </w:pPr>
      <w:r w:rsidRPr="002A347B">
        <w:rPr>
          <w:color w:val="000000"/>
        </w:rPr>
        <w:lastRenderedPageBreak/>
        <w:t xml:space="preserve">М.П. (при наличии) </w:t>
      </w:r>
    </w:p>
    <w:p w:rsidR="00AE60E1" w:rsidRPr="002A347B" w:rsidRDefault="00AE60E1" w:rsidP="00AE60E1">
      <w:pPr>
        <w:pStyle w:val="ConsPlusNormal"/>
        <w:rPr>
          <w:color w:val="000000"/>
        </w:rPr>
      </w:pPr>
      <w:r w:rsidRPr="002A347B">
        <w:rPr>
          <w:color w:val="000000"/>
        </w:rPr>
        <w:t>«____»_________ 20__г.</w:t>
      </w:r>
    </w:p>
    <w:p w:rsidR="00AE60E1" w:rsidRPr="00924B1A" w:rsidRDefault="00AE60E1" w:rsidP="00AE60E1">
      <w:pPr>
        <w:pStyle w:val="ConsPlusNormal"/>
        <w:spacing w:before="720"/>
        <w:ind w:left="3544"/>
        <w:jc w:val="center"/>
        <w:rPr>
          <w:color w:val="000000"/>
          <w:sz w:val="28"/>
          <w:szCs w:val="28"/>
        </w:rPr>
      </w:pPr>
      <w:r w:rsidRPr="00924B1A">
        <w:rPr>
          <w:color w:val="000000"/>
          <w:sz w:val="28"/>
          <w:szCs w:val="28"/>
        </w:rPr>
        <w:t xml:space="preserve">ПРИЛОЖЕНИЕ № </w:t>
      </w:r>
      <w:r>
        <w:rPr>
          <w:color w:val="000000"/>
          <w:sz w:val="28"/>
          <w:szCs w:val="28"/>
        </w:rPr>
        <w:t xml:space="preserve">2 </w:t>
      </w:r>
      <w:r>
        <w:rPr>
          <w:color w:val="000000"/>
          <w:sz w:val="28"/>
          <w:szCs w:val="28"/>
        </w:rPr>
        <w:br/>
      </w:r>
      <w:r w:rsidRPr="00924B1A">
        <w:rPr>
          <w:color w:val="000000"/>
          <w:sz w:val="28"/>
          <w:szCs w:val="28"/>
        </w:rPr>
        <w:t>к Положению о порядке и условиях проведения конкурса на предоставление субсидий бюджетам муниципальных районов, муниципальных округов,</w:t>
      </w:r>
      <w:r>
        <w:rPr>
          <w:color w:val="000000"/>
          <w:sz w:val="28"/>
          <w:szCs w:val="28"/>
        </w:rPr>
        <w:t xml:space="preserve"> </w:t>
      </w:r>
      <w:r w:rsidRPr="00924B1A">
        <w:rPr>
          <w:color w:val="000000"/>
          <w:sz w:val="28"/>
          <w:szCs w:val="28"/>
        </w:rPr>
        <w:t>городских округов, городских и сельских</w:t>
      </w:r>
      <w:r>
        <w:rPr>
          <w:color w:val="000000"/>
          <w:sz w:val="28"/>
          <w:szCs w:val="28"/>
        </w:rPr>
        <w:t xml:space="preserve"> </w:t>
      </w:r>
      <w:r w:rsidRPr="00924B1A">
        <w:rPr>
          <w:color w:val="000000"/>
          <w:sz w:val="28"/>
          <w:szCs w:val="28"/>
        </w:rPr>
        <w:t>поселений Архангельской области</w:t>
      </w:r>
      <w:r>
        <w:rPr>
          <w:color w:val="000000"/>
          <w:sz w:val="28"/>
          <w:szCs w:val="28"/>
        </w:rPr>
        <w:t xml:space="preserve"> </w:t>
      </w:r>
      <w:r w:rsidRPr="00924B1A">
        <w:rPr>
          <w:color w:val="000000"/>
          <w:sz w:val="28"/>
          <w:szCs w:val="28"/>
        </w:rPr>
        <w:t>на поддержку творческих проектов и</w:t>
      </w:r>
      <w:r>
        <w:rPr>
          <w:color w:val="000000"/>
          <w:sz w:val="28"/>
          <w:szCs w:val="28"/>
        </w:rPr>
        <w:t> </w:t>
      </w:r>
      <w:r w:rsidRPr="00924B1A">
        <w:rPr>
          <w:color w:val="000000"/>
          <w:sz w:val="28"/>
          <w:szCs w:val="28"/>
        </w:rPr>
        <w:t>любительских творческих коллективов</w:t>
      </w:r>
      <w:r>
        <w:rPr>
          <w:color w:val="000000"/>
          <w:sz w:val="28"/>
          <w:szCs w:val="28"/>
        </w:rPr>
        <w:t xml:space="preserve"> </w:t>
      </w:r>
      <w:r w:rsidRPr="00924B1A">
        <w:rPr>
          <w:color w:val="000000"/>
          <w:sz w:val="28"/>
          <w:szCs w:val="28"/>
        </w:rPr>
        <w:t>в</w:t>
      </w:r>
      <w:r>
        <w:rPr>
          <w:color w:val="000000"/>
          <w:sz w:val="28"/>
          <w:szCs w:val="28"/>
        </w:rPr>
        <w:t> </w:t>
      </w:r>
      <w:r w:rsidRPr="00924B1A">
        <w:rPr>
          <w:color w:val="000000"/>
          <w:sz w:val="28"/>
          <w:szCs w:val="28"/>
        </w:rPr>
        <w:t>сфере культуры и искусства</w:t>
      </w:r>
    </w:p>
    <w:p w:rsidR="00AE60E1" w:rsidRPr="00773BFC" w:rsidRDefault="00AE60E1" w:rsidP="00AE60E1">
      <w:pPr>
        <w:pStyle w:val="ConsPlusNonformat"/>
        <w:spacing w:before="240"/>
        <w:jc w:val="right"/>
        <w:rPr>
          <w:rFonts w:ascii="Times New Roman" w:hAnsi="Times New Roman" w:cs="Times New Roman"/>
          <w:color w:val="000000"/>
          <w:sz w:val="24"/>
          <w:szCs w:val="24"/>
        </w:rPr>
      </w:pPr>
      <w:r w:rsidRPr="00773BFC">
        <w:rPr>
          <w:rFonts w:ascii="Times New Roman" w:hAnsi="Times New Roman" w:cs="Times New Roman"/>
          <w:color w:val="000000"/>
          <w:sz w:val="24"/>
          <w:szCs w:val="24"/>
        </w:rPr>
        <w:t>(</w:t>
      </w:r>
      <w:r w:rsidRPr="00924B1A">
        <w:rPr>
          <w:rFonts w:ascii="Times New Roman" w:hAnsi="Times New Roman" w:cs="Times New Roman"/>
          <w:color w:val="000000"/>
          <w:spacing w:val="60"/>
          <w:sz w:val="24"/>
          <w:szCs w:val="24"/>
        </w:rPr>
        <w:t>форм</w:t>
      </w:r>
      <w:r w:rsidRPr="00773BFC">
        <w:rPr>
          <w:rFonts w:ascii="Times New Roman" w:hAnsi="Times New Roman" w:cs="Times New Roman"/>
          <w:color w:val="000000"/>
          <w:sz w:val="24"/>
          <w:szCs w:val="24"/>
        </w:rPr>
        <w:t>а)</w:t>
      </w:r>
    </w:p>
    <w:p w:rsidR="00AE60E1" w:rsidRPr="005834BE" w:rsidRDefault="00AE60E1" w:rsidP="00AE60E1">
      <w:pPr>
        <w:pStyle w:val="ConsPlusNonformat"/>
        <w:jc w:val="center"/>
        <w:rPr>
          <w:rFonts w:ascii="Times New Roman" w:hAnsi="Times New Roman" w:cs="Times New Roman"/>
          <w:b/>
          <w:color w:val="000000"/>
          <w:sz w:val="28"/>
          <w:szCs w:val="28"/>
        </w:rPr>
      </w:pPr>
      <w:bookmarkStart w:id="17" w:name="Par4958"/>
      <w:bookmarkEnd w:id="17"/>
      <w:r w:rsidRPr="005834BE">
        <w:rPr>
          <w:rFonts w:ascii="Times New Roman" w:hAnsi="Times New Roman" w:cs="Times New Roman"/>
          <w:b/>
          <w:color w:val="000000"/>
          <w:spacing w:val="60"/>
          <w:sz w:val="28"/>
          <w:szCs w:val="28"/>
        </w:rPr>
        <w:t>СМЕТА</w:t>
      </w:r>
      <w:r>
        <w:rPr>
          <w:rFonts w:ascii="Times New Roman" w:hAnsi="Times New Roman" w:cs="Times New Roman"/>
          <w:b/>
          <w:color w:val="000000"/>
          <w:spacing w:val="60"/>
          <w:sz w:val="28"/>
          <w:szCs w:val="28"/>
        </w:rPr>
        <w:t xml:space="preserve"> </w:t>
      </w:r>
      <w:r>
        <w:rPr>
          <w:rFonts w:ascii="Times New Roman" w:hAnsi="Times New Roman" w:cs="Times New Roman"/>
          <w:b/>
          <w:color w:val="000000"/>
          <w:spacing w:val="60"/>
          <w:sz w:val="28"/>
          <w:szCs w:val="28"/>
        </w:rPr>
        <w:br/>
      </w:r>
      <w:r w:rsidRPr="005834BE">
        <w:rPr>
          <w:rFonts w:ascii="Times New Roman" w:hAnsi="Times New Roman" w:cs="Times New Roman"/>
          <w:b/>
          <w:color w:val="000000"/>
          <w:sz w:val="28"/>
          <w:szCs w:val="28"/>
        </w:rPr>
        <w:t xml:space="preserve">расходов на создание и реализацию творческого проекта </w:t>
      </w:r>
      <w:r>
        <w:rPr>
          <w:rFonts w:ascii="Times New Roman" w:hAnsi="Times New Roman" w:cs="Times New Roman"/>
          <w:b/>
          <w:color w:val="000000"/>
          <w:sz w:val="28"/>
          <w:szCs w:val="28"/>
        </w:rPr>
        <w:br/>
      </w:r>
      <w:r w:rsidRPr="005834BE">
        <w:rPr>
          <w:rFonts w:ascii="Times New Roman" w:hAnsi="Times New Roman" w:cs="Times New Roman"/>
          <w:b/>
          <w:color w:val="000000"/>
          <w:sz w:val="28"/>
          <w:szCs w:val="28"/>
        </w:rPr>
        <w:t xml:space="preserve">в сфере культуры и искусства и поддержку </w:t>
      </w:r>
      <w:r>
        <w:rPr>
          <w:rFonts w:ascii="Times New Roman" w:hAnsi="Times New Roman" w:cs="Times New Roman"/>
          <w:b/>
          <w:color w:val="000000"/>
          <w:sz w:val="28"/>
          <w:szCs w:val="28"/>
        </w:rPr>
        <w:br/>
      </w:r>
      <w:r w:rsidRPr="005834BE">
        <w:rPr>
          <w:rFonts w:ascii="Times New Roman" w:hAnsi="Times New Roman" w:cs="Times New Roman"/>
          <w:b/>
          <w:color w:val="000000"/>
          <w:sz w:val="28"/>
          <w:szCs w:val="28"/>
        </w:rPr>
        <w:t>любительского творческого коллектива</w:t>
      </w:r>
    </w:p>
    <w:p w:rsidR="00AE60E1" w:rsidRPr="00501891" w:rsidRDefault="00AE60E1" w:rsidP="00AE60E1">
      <w:pPr>
        <w:widowControl w:val="0"/>
        <w:spacing w:before="60" w:after="0" w:line="240" w:lineRule="auto"/>
        <w:jc w:val="center"/>
        <w:rPr>
          <w:rFonts w:ascii="Times New Roman" w:hAnsi="Times New Roman"/>
          <w:color w:val="000000"/>
          <w:sz w:val="24"/>
          <w:szCs w:val="24"/>
        </w:rPr>
      </w:pPr>
      <w:r w:rsidRPr="00501891">
        <w:rPr>
          <w:rFonts w:ascii="Times New Roman" w:hAnsi="Times New Roman"/>
          <w:color w:val="000000"/>
          <w:sz w:val="24"/>
          <w:szCs w:val="24"/>
        </w:rPr>
        <w:t>___</w:t>
      </w:r>
      <w:r>
        <w:rPr>
          <w:rFonts w:ascii="Times New Roman" w:hAnsi="Times New Roman"/>
          <w:color w:val="000000"/>
          <w:sz w:val="24"/>
          <w:szCs w:val="24"/>
        </w:rPr>
        <w:t>_______</w:t>
      </w:r>
      <w:r w:rsidRPr="00501891">
        <w:rPr>
          <w:rFonts w:ascii="Times New Roman" w:hAnsi="Times New Roman"/>
          <w:color w:val="000000"/>
          <w:sz w:val="24"/>
          <w:szCs w:val="24"/>
        </w:rPr>
        <w:t>_________________________________________________________</w:t>
      </w:r>
    </w:p>
    <w:p w:rsidR="00AE60E1" w:rsidRPr="005834BE" w:rsidRDefault="00AE60E1" w:rsidP="00AE60E1">
      <w:pPr>
        <w:pStyle w:val="ConsPlusNonformat"/>
        <w:jc w:val="center"/>
        <w:rPr>
          <w:rFonts w:ascii="Times New Roman" w:hAnsi="Times New Roman" w:cs="Times New Roman"/>
          <w:color w:val="000000"/>
        </w:rPr>
      </w:pPr>
      <w:r w:rsidRPr="005834BE">
        <w:rPr>
          <w:rFonts w:ascii="Times New Roman" w:hAnsi="Times New Roman" w:cs="Times New Roman"/>
          <w:color w:val="000000"/>
        </w:rPr>
        <w:t xml:space="preserve"> (название проекта/коллектива)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639"/>
        <w:gridCol w:w="1961"/>
        <w:gridCol w:w="2024"/>
        <w:gridCol w:w="1631"/>
        <w:gridCol w:w="2192"/>
        <w:gridCol w:w="1930"/>
      </w:tblGrid>
      <w:tr w:rsidR="00AE60E1" w:rsidRPr="005834BE" w:rsidTr="00CE730D">
        <w:tc>
          <w:tcPr>
            <w:tcW w:w="308" w:type="pct"/>
            <w:vMerge w:val="restart"/>
          </w:tcPr>
          <w:p w:rsidR="00AE60E1" w:rsidRPr="005834BE" w:rsidRDefault="00AE60E1" w:rsidP="00CE730D">
            <w:pPr>
              <w:pStyle w:val="ConsPlusNormal"/>
              <w:jc w:val="center"/>
              <w:rPr>
                <w:color w:val="000000"/>
              </w:rPr>
            </w:pPr>
            <w:r w:rsidRPr="005834BE">
              <w:rPr>
                <w:color w:val="000000"/>
              </w:rPr>
              <w:t>№</w:t>
            </w:r>
            <w:r>
              <w:rPr>
                <w:color w:val="000000"/>
              </w:rPr>
              <w:t xml:space="preserve"> </w:t>
            </w:r>
            <w:proofErr w:type="spellStart"/>
            <w:proofErr w:type="gramStart"/>
            <w:r w:rsidRPr="005834BE">
              <w:rPr>
                <w:color w:val="000000"/>
              </w:rPr>
              <w:t>п</w:t>
            </w:r>
            <w:proofErr w:type="spellEnd"/>
            <w:proofErr w:type="gramEnd"/>
            <w:r w:rsidRPr="005834BE">
              <w:rPr>
                <w:color w:val="000000"/>
              </w:rPr>
              <w:t>/</w:t>
            </w:r>
            <w:proofErr w:type="spellStart"/>
            <w:r w:rsidRPr="005834BE">
              <w:rPr>
                <w:color w:val="000000"/>
              </w:rPr>
              <w:t>п</w:t>
            </w:r>
            <w:proofErr w:type="spellEnd"/>
          </w:p>
        </w:tc>
        <w:tc>
          <w:tcPr>
            <w:tcW w:w="945" w:type="pct"/>
            <w:vMerge w:val="restart"/>
          </w:tcPr>
          <w:p w:rsidR="00AE60E1" w:rsidRPr="005834BE" w:rsidRDefault="00AE60E1" w:rsidP="00CE730D">
            <w:pPr>
              <w:pStyle w:val="ConsPlusNormal"/>
              <w:jc w:val="center"/>
              <w:rPr>
                <w:color w:val="000000"/>
              </w:rPr>
            </w:pPr>
            <w:r w:rsidRPr="005834BE">
              <w:rPr>
                <w:color w:val="000000"/>
              </w:rPr>
              <w:t>Наименование статьи расходов</w:t>
            </w:r>
          </w:p>
        </w:tc>
        <w:tc>
          <w:tcPr>
            <w:tcW w:w="975" w:type="pct"/>
            <w:vMerge w:val="restart"/>
          </w:tcPr>
          <w:p w:rsidR="00AE60E1" w:rsidRPr="005834BE" w:rsidRDefault="00AE60E1" w:rsidP="00CE730D">
            <w:pPr>
              <w:pStyle w:val="ConsPlusNonformat"/>
              <w:jc w:val="center"/>
              <w:rPr>
                <w:rFonts w:ascii="Times New Roman" w:hAnsi="Times New Roman" w:cs="Times New Roman"/>
                <w:color w:val="000000"/>
                <w:sz w:val="24"/>
              </w:rPr>
            </w:pPr>
            <w:r w:rsidRPr="005834BE">
              <w:rPr>
                <w:rFonts w:ascii="Times New Roman" w:hAnsi="Times New Roman" w:cs="Times New Roman"/>
                <w:color w:val="000000"/>
                <w:sz w:val="24"/>
                <w:szCs w:val="24"/>
              </w:rPr>
              <w:t>Обоснование статьи расходов</w:t>
            </w:r>
          </w:p>
        </w:tc>
        <w:tc>
          <w:tcPr>
            <w:tcW w:w="2771" w:type="pct"/>
            <w:gridSpan w:val="3"/>
          </w:tcPr>
          <w:p w:rsidR="00AE60E1" w:rsidRPr="005834BE" w:rsidRDefault="00AE60E1" w:rsidP="00CE730D">
            <w:pPr>
              <w:pStyle w:val="ConsPlusNormal"/>
              <w:jc w:val="center"/>
              <w:rPr>
                <w:color w:val="000000"/>
              </w:rPr>
            </w:pPr>
            <w:r w:rsidRPr="005834BE">
              <w:rPr>
                <w:color w:val="000000"/>
              </w:rPr>
              <w:t>Запланированные по смете расходы, рублей</w:t>
            </w:r>
          </w:p>
        </w:tc>
      </w:tr>
      <w:tr w:rsidR="00AE60E1" w:rsidRPr="005834BE" w:rsidTr="00CE730D">
        <w:tc>
          <w:tcPr>
            <w:tcW w:w="308" w:type="pct"/>
            <w:vMerge/>
          </w:tcPr>
          <w:p w:rsidR="00AE60E1" w:rsidRPr="005834BE" w:rsidRDefault="00AE60E1" w:rsidP="00CE730D">
            <w:pPr>
              <w:pStyle w:val="ConsPlusNormal"/>
              <w:jc w:val="center"/>
              <w:rPr>
                <w:color w:val="000000"/>
              </w:rPr>
            </w:pPr>
          </w:p>
        </w:tc>
        <w:tc>
          <w:tcPr>
            <w:tcW w:w="945" w:type="pct"/>
            <w:vMerge/>
          </w:tcPr>
          <w:p w:rsidR="00AE60E1" w:rsidRPr="005834BE" w:rsidRDefault="00AE60E1" w:rsidP="00CE730D">
            <w:pPr>
              <w:pStyle w:val="ConsPlusNormal"/>
              <w:jc w:val="center"/>
              <w:rPr>
                <w:color w:val="000000"/>
              </w:rPr>
            </w:pPr>
          </w:p>
        </w:tc>
        <w:tc>
          <w:tcPr>
            <w:tcW w:w="975" w:type="pct"/>
            <w:vMerge/>
          </w:tcPr>
          <w:p w:rsidR="00AE60E1" w:rsidRPr="005834BE" w:rsidRDefault="00AE60E1" w:rsidP="00CE730D">
            <w:pPr>
              <w:pStyle w:val="ConsPlusNormal"/>
              <w:jc w:val="center"/>
              <w:rPr>
                <w:color w:val="000000"/>
              </w:rPr>
            </w:pPr>
          </w:p>
        </w:tc>
        <w:tc>
          <w:tcPr>
            <w:tcW w:w="786" w:type="pct"/>
          </w:tcPr>
          <w:p w:rsidR="00AE60E1" w:rsidRPr="005834BE" w:rsidRDefault="00AE60E1" w:rsidP="00CE730D">
            <w:pPr>
              <w:pStyle w:val="ConsPlusNormal"/>
              <w:jc w:val="center"/>
              <w:rPr>
                <w:color w:val="000000"/>
              </w:rPr>
            </w:pPr>
            <w:r>
              <w:rPr>
                <w:color w:val="000000"/>
              </w:rPr>
              <w:t>общая стоимость, в </w:t>
            </w:r>
            <w:r w:rsidRPr="005834BE">
              <w:rPr>
                <w:color w:val="000000"/>
              </w:rPr>
              <w:t>том числе:</w:t>
            </w:r>
          </w:p>
        </w:tc>
        <w:tc>
          <w:tcPr>
            <w:tcW w:w="1056" w:type="pct"/>
          </w:tcPr>
          <w:p w:rsidR="00AE60E1" w:rsidRPr="005834BE" w:rsidRDefault="00AE60E1" w:rsidP="00CE730D">
            <w:pPr>
              <w:pStyle w:val="ConsPlusNormal"/>
              <w:jc w:val="center"/>
              <w:rPr>
                <w:color w:val="000000"/>
              </w:rPr>
            </w:pPr>
            <w:r w:rsidRPr="005834BE">
              <w:rPr>
                <w:color w:val="000000"/>
              </w:rPr>
              <w:t xml:space="preserve">за счет средств местного уровня бюджета, </w:t>
            </w:r>
            <w:r>
              <w:rPr>
                <w:color w:val="000000"/>
              </w:rPr>
              <w:t>процентов</w:t>
            </w:r>
            <w:r w:rsidRPr="005834BE">
              <w:rPr>
                <w:color w:val="000000"/>
              </w:rPr>
              <w:t xml:space="preserve"> от общей стоимости</w:t>
            </w:r>
          </w:p>
        </w:tc>
        <w:tc>
          <w:tcPr>
            <w:tcW w:w="929" w:type="pct"/>
          </w:tcPr>
          <w:p w:rsidR="00AE60E1" w:rsidRPr="005834BE" w:rsidRDefault="00AE60E1" w:rsidP="00CE730D">
            <w:pPr>
              <w:widowControl w:val="0"/>
              <w:spacing w:after="0" w:line="240" w:lineRule="auto"/>
              <w:jc w:val="center"/>
              <w:rPr>
                <w:rFonts w:ascii="Times New Roman" w:hAnsi="Times New Roman"/>
                <w:color w:val="000000"/>
                <w:sz w:val="24"/>
                <w:szCs w:val="24"/>
              </w:rPr>
            </w:pPr>
            <w:r w:rsidRPr="005834BE">
              <w:rPr>
                <w:rFonts w:ascii="Times New Roman" w:hAnsi="Times New Roman"/>
                <w:color w:val="000000"/>
                <w:sz w:val="24"/>
                <w:szCs w:val="24"/>
              </w:rPr>
              <w:t>за счет средств субсидии</w:t>
            </w:r>
          </w:p>
        </w:tc>
      </w:tr>
      <w:tr w:rsidR="00AE60E1" w:rsidRPr="005834BE" w:rsidTr="00CE730D">
        <w:tc>
          <w:tcPr>
            <w:tcW w:w="5000" w:type="pct"/>
            <w:gridSpan w:val="6"/>
          </w:tcPr>
          <w:p w:rsidR="00AE60E1" w:rsidRPr="005834BE" w:rsidRDefault="00AE60E1" w:rsidP="00CE730D">
            <w:pPr>
              <w:widowControl w:val="0"/>
              <w:spacing w:after="0" w:line="240" w:lineRule="auto"/>
              <w:jc w:val="center"/>
              <w:rPr>
                <w:rFonts w:ascii="Times New Roman" w:hAnsi="Times New Roman"/>
                <w:color w:val="000000"/>
                <w:sz w:val="24"/>
                <w:szCs w:val="24"/>
              </w:rPr>
            </w:pPr>
            <w:r w:rsidRPr="005834BE">
              <w:rPr>
                <w:rFonts w:ascii="Times New Roman" w:hAnsi="Times New Roman"/>
                <w:color w:val="000000"/>
                <w:sz w:val="24"/>
                <w:szCs w:val="24"/>
              </w:rPr>
              <w:t xml:space="preserve">1. Создание и реализация учреждениями культуры творческих проектов </w:t>
            </w:r>
            <w:r w:rsidRPr="005834BE">
              <w:rPr>
                <w:rFonts w:ascii="Times New Roman" w:hAnsi="Times New Roman"/>
                <w:color w:val="000000"/>
                <w:sz w:val="24"/>
                <w:szCs w:val="24"/>
              </w:rPr>
              <w:br/>
              <w:t xml:space="preserve">в сфере культуры и искусства </w:t>
            </w:r>
          </w:p>
        </w:tc>
      </w:tr>
      <w:tr w:rsidR="00AE60E1" w:rsidRPr="005834BE" w:rsidTr="00CE730D">
        <w:tc>
          <w:tcPr>
            <w:tcW w:w="308" w:type="pct"/>
          </w:tcPr>
          <w:p w:rsidR="00AE60E1" w:rsidRPr="005834BE" w:rsidRDefault="00AE60E1" w:rsidP="00CE730D">
            <w:pPr>
              <w:pStyle w:val="ConsPlusNormal"/>
              <w:jc w:val="center"/>
              <w:rPr>
                <w:color w:val="000000"/>
              </w:rPr>
            </w:pPr>
            <w:r w:rsidRPr="005834BE">
              <w:rPr>
                <w:color w:val="000000"/>
              </w:rPr>
              <w:t>1.1.</w:t>
            </w:r>
          </w:p>
        </w:tc>
        <w:tc>
          <w:tcPr>
            <w:tcW w:w="945" w:type="pct"/>
          </w:tcPr>
          <w:p w:rsidR="00AE60E1" w:rsidRPr="005834BE" w:rsidRDefault="00AE60E1" w:rsidP="00CE730D">
            <w:pPr>
              <w:widowControl w:val="0"/>
              <w:spacing w:after="0" w:line="240" w:lineRule="auto"/>
              <w:jc w:val="center"/>
              <w:rPr>
                <w:rFonts w:ascii="Times New Roman" w:hAnsi="Times New Roman"/>
                <w:color w:val="000000"/>
                <w:sz w:val="24"/>
                <w:szCs w:val="24"/>
              </w:rPr>
            </w:pPr>
          </w:p>
        </w:tc>
        <w:tc>
          <w:tcPr>
            <w:tcW w:w="975" w:type="pct"/>
          </w:tcPr>
          <w:p w:rsidR="00AE60E1" w:rsidRPr="005834BE" w:rsidRDefault="00AE60E1" w:rsidP="00CE730D">
            <w:pPr>
              <w:widowControl w:val="0"/>
              <w:spacing w:after="0" w:line="240" w:lineRule="auto"/>
              <w:jc w:val="center"/>
              <w:rPr>
                <w:rFonts w:ascii="Times New Roman" w:hAnsi="Times New Roman"/>
                <w:color w:val="000000"/>
                <w:sz w:val="24"/>
                <w:szCs w:val="24"/>
              </w:rPr>
            </w:pPr>
          </w:p>
        </w:tc>
        <w:tc>
          <w:tcPr>
            <w:tcW w:w="786" w:type="pct"/>
          </w:tcPr>
          <w:p w:rsidR="00AE60E1" w:rsidRPr="005834BE" w:rsidRDefault="00AE60E1" w:rsidP="00CE730D">
            <w:pPr>
              <w:widowControl w:val="0"/>
              <w:spacing w:after="0" w:line="240" w:lineRule="auto"/>
              <w:jc w:val="center"/>
              <w:rPr>
                <w:rFonts w:ascii="Times New Roman" w:hAnsi="Times New Roman"/>
                <w:color w:val="000000"/>
                <w:sz w:val="24"/>
                <w:szCs w:val="24"/>
              </w:rPr>
            </w:pPr>
          </w:p>
        </w:tc>
        <w:tc>
          <w:tcPr>
            <w:tcW w:w="1056" w:type="pct"/>
          </w:tcPr>
          <w:p w:rsidR="00AE60E1" w:rsidRPr="005834BE" w:rsidRDefault="00AE60E1" w:rsidP="00CE730D">
            <w:pPr>
              <w:widowControl w:val="0"/>
              <w:spacing w:after="0" w:line="240" w:lineRule="auto"/>
              <w:jc w:val="center"/>
              <w:rPr>
                <w:rFonts w:ascii="Times New Roman" w:hAnsi="Times New Roman"/>
                <w:color w:val="000000"/>
                <w:sz w:val="24"/>
                <w:szCs w:val="24"/>
              </w:rPr>
            </w:pPr>
          </w:p>
        </w:tc>
        <w:tc>
          <w:tcPr>
            <w:tcW w:w="929" w:type="pct"/>
          </w:tcPr>
          <w:p w:rsidR="00AE60E1" w:rsidRPr="005834BE" w:rsidRDefault="00AE60E1" w:rsidP="00CE730D">
            <w:pPr>
              <w:widowControl w:val="0"/>
              <w:spacing w:after="0" w:line="240" w:lineRule="auto"/>
              <w:jc w:val="center"/>
              <w:rPr>
                <w:rFonts w:ascii="Times New Roman" w:hAnsi="Times New Roman"/>
                <w:color w:val="000000"/>
                <w:sz w:val="24"/>
                <w:szCs w:val="24"/>
              </w:rPr>
            </w:pPr>
          </w:p>
        </w:tc>
      </w:tr>
      <w:tr w:rsidR="00AE60E1" w:rsidRPr="005834BE" w:rsidTr="00CE730D">
        <w:tc>
          <w:tcPr>
            <w:tcW w:w="308" w:type="pct"/>
          </w:tcPr>
          <w:p w:rsidR="00AE60E1" w:rsidRPr="005834BE" w:rsidRDefault="00AE60E1" w:rsidP="00CE730D">
            <w:pPr>
              <w:pStyle w:val="ConsPlusNormal"/>
              <w:jc w:val="center"/>
              <w:rPr>
                <w:color w:val="000000"/>
              </w:rPr>
            </w:pPr>
            <w:r w:rsidRPr="005834BE">
              <w:rPr>
                <w:color w:val="000000"/>
              </w:rPr>
              <w:t>1.2.</w:t>
            </w:r>
          </w:p>
        </w:tc>
        <w:tc>
          <w:tcPr>
            <w:tcW w:w="945" w:type="pct"/>
          </w:tcPr>
          <w:p w:rsidR="00AE60E1" w:rsidRPr="005834BE" w:rsidRDefault="00AE60E1" w:rsidP="00CE730D">
            <w:pPr>
              <w:pStyle w:val="ConsPlusNormal"/>
              <w:jc w:val="both"/>
              <w:rPr>
                <w:color w:val="000000"/>
              </w:rPr>
            </w:pPr>
          </w:p>
        </w:tc>
        <w:tc>
          <w:tcPr>
            <w:tcW w:w="975" w:type="pct"/>
          </w:tcPr>
          <w:p w:rsidR="00AE60E1" w:rsidRPr="005834BE" w:rsidRDefault="00AE60E1" w:rsidP="00CE730D">
            <w:pPr>
              <w:pStyle w:val="ConsPlusNormal"/>
              <w:jc w:val="both"/>
              <w:rPr>
                <w:color w:val="000000"/>
              </w:rPr>
            </w:pPr>
          </w:p>
        </w:tc>
        <w:tc>
          <w:tcPr>
            <w:tcW w:w="786" w:type="pct"/>
          </w:tcPr>
          <w:p w:rsidR="00AE60E1" w:rsidRPr="005834BE" w:rsidRDefault="00AE60E1" w:rsidP="00CE730D">
            <w:pPr>
              <w:pStyle w:val="ConsPlusNormal"/>
              <w:jc w:val="both"/>
              <w:rPr>
                <w:color w:val="000000"/>
              </w:rPr>
            </w:pPr>
          </w:p>
        </w:tc>
        <w:tc>
          <w:tcPr>
            <w:tcW w:w="1056" w:type="pct"/>
          </w:tcPr>
          <w:p w:rsidR="00AE60E1" w:rsidRPr="005834BE" w:rsidRDefault="00AE60E1" w:rsidP="00CE730D">
            <w:pPr>
              <w:pStyle w:val="ConsPlusNormal"/>
              <w:jc w:val="both"/>
              <w:rPr>
                <w:color w:val="000000"/>
              </w:rPr>
            </w:pPr>
          </w:p>
        </w:tc>
        <w:tc>
          <w:tcPr>
            <w:tcW w:w="929" w:type="pct"/>
          </w:tcPr>
          <w:p w:rsidR="00AE60E1" w:rsidRPr="005834BE" w:rsidRDefault="00AE60E1" w:rsidP="00CE730D">
            <w:pPr>
              <w:pStyle w:val="ConsPlusNormal"/>
              <w:jc w:val="both"/>
              <w:rPr>
                <w:color w:val="000000"/>
                <w:szCs w:val="22"/>
              </w:rPr>
            </w:pPr>
          </w:p>
        </w:tc>
      </w:tr>
      <w:tr w:rsidR="00AE60E1" w:rsidRPr="005834BE" w:rsidTr="00CE730D">
        <w:tc>
          <w:tcPr>
            <w:tcW w:w="308" w:type="pct"/>
          </w:tcPr>
          <w:p w:rsidR="00AE60E1" w:rsidRPr="005834BE" w:rsidRDefault="00AE60E1" w:rsidP="00CE730D">
            <w:pPr>
              <w:pStyle w:val="ConsPlusNormal"/>
              <w:jc w:val="center"/>
              <w:rPr>
                <w:color w:val="000000"/>
              </w:rPr>
            </w:pPr>
            <w:r w:rsidRPr="005834BE">
              <w:rPr>
                <w:color w:val="000000"/>
              </w:rPr>
              <w:t>…</w:t>
            </w:r>
          </w:p>
        </w:tc>
        <w:tc>
          <w:tcPr>
            <w:tcW w:w="945" w:type="pct"/>
          </w:tcPr>
          <w:p w:rsidR="00AE60E1" w:rsidRPr="005834BE" w:rsidRDefault="00AE60E1" w:rsidP="00CE730D">
            <w:pPr>
              <w:pStyle w:val="ConsPlusNormal"/>
              <w:jc w:val="both"/>
              <w:rPr>
                <w:color w:val="000000"/>
              </w:rPr>
            </w:pPr>
          </w:p>
        </w:tc>
        <w:tc>
          <w:tcPr>
            <w:tcW w:w="975" w:type="pct"/>
          </w:tcPr>
          <w:p w:rsidR="00AE60E1" w:rsidRPr="005834BE" w:rsidRDefault="00AE60E1" w:rsidP="00CE730D">
            <w:pPr>
              <w:pStyle w:val="ConsPlusNormal"/>
              <w:jc w:val="both"/>
              <w:rPr>
                <w:color w:val="000000"/>
              </w:rPr>
            </w:pPr>
          </w:p>
        </w:tc>
        <w:tc>
          <w:tcPr>
            <w:tcW w:w="786" w:type="pct"/>
          </w:tcPr>
          <w:p w:rsidR="00AE60E1" w:rsidRPr="005834BE" w:rsidRDefault="00AE60E1" w:rsidP="00CE730D">
            <w:pPr>
              <w:pStyle w:val="ConsPlusNormal"/>
              <w:jc w:val="both"/>
              <w:rPr>
                <w:color w:val="000000"/>
              </w:rPr>
            </w:pPr>
          </w:p>
        </w:tc>
        <w:tc>
          <w:tcPr>
            <w:tcW w:w="1056" w:type="pct"/>
          </w:tcPr>
          <w:p w:rsidR="00AE60E1" w:rsidRPr="005834BE" w:rsidRDefault="00AE60E1" w:rsidP="00CE730D">
            <w:pPr>
              <w:pStyle w:val="ConsPlusNormal"/>
              <w:jc w:val="both"/>
              <w:rPr>
                <w:color w:val="000000"/>
              </w:rPr>
            </w:pPr>
          </w:p>
        </w:tc>
        <w:tc>
          <w:tcPr>
            <w:tcW w:w="929" w:type="pct"/>
          </w:tcPr>
          <w:p w:rsidR="00AE60E1" w:rsidRPr="005834BE" w:rsidRDefault="00AE60E1" w:rsidP="00CE730D">
            <w:pPr>
              <w:pStyle w:val="ConsPlusNormal"/>
              <w:jc w:val="both"/>
              <w:rPr>
                <w:color w:val="000000"/>
                <w:szCs w:val="22"/>
              </w:rPr>
            </w:pPr>
          </w:p>
        </w:tc>
      </w:tr>
      <w:tr w:rsidR="00AE60E1" w:rsidRPr="005834BE" w:rsidTr="00CE730D">
        <w:tc>
          <w:tcPr>
            <w:tcW w:w="5000" w:type="pct"/>
            <w:gridSpan w:val="6"/>
          </w:tcPr>
          <w:p w:rsidR="00AE60E1" w:rsidRPr="005834BE" w:rsidRDefault="00AE60E1" w:rsidP="00CE730D">
            <w:pPr>
              <w:pStyle w:val="ConsPlusNormal"/>
              <w:jc w:val="center"/>
              <w:rPr>
                <w:color w:val="000000"/>
              </w:rPr>
            </w:pPr>
            <w:r w:rsidRPr="005834BE">
              <w:rPr>
                <w:color w:val="000000"/>
              </w:rPr>
              <w:t>2. Поддержка любительских творческих коллективов</w:t>
            </w:r>
          </w:p>
        </w:tc>
      </w:tr>
      <w:tr w:rsidR="00AE60E1" w:rsidRPr="005834BE" w:rsidTr="00CE730D">
        <w:tc>
          <w:tcPr>
            <w:tcW w:w="308" w:type="pct"/>
          </w:tcPr>
          <w:p w:rsidR="00AE60E1" w:rsidRPr="005834BE" w:rsidRDefault="00AE60E1" w:rsidP="00CE730D">
            <w:pPr>
              <w:pStyle w:val="ConsPlusNormal"/>
              <w:jc w:val="center"/>
              <w:rPr>
                <w:color w:val="000000"/>
              </w:rPr>
            </w:pPr>
            <w:r w:rsidRPr="005834BE">
              <w:rPr>
                <w:color w:val="000000"/>
              </w:rPr>
              <w:t>2.1.</w:t>
            </w:r>
          </w:p>
        </w:tc>
        <w:tc>
          <w:tcPr>
            <w:tcW w:w="945" w:type="pct"/>
          </w:tcPr>
          <w:p w:rsidR="00AE60E1" w:rsidRPr="005834BE" w:rsidRDefault="00AE60E1" w:rsidP="00CE730D">
            <w:pPr>
              <w:pStyle w:val="ConsPlusNormal"/>
              <w:jc w:val="both"/>
              <w:rPr>
                <w:color w:val="000000"/>
              </w:rPr>
            </w:pPr>
          </w:p>
        </w:tc>
        <w:tc>
          <w:tcPr>
            <w:tcW w:w="975" w:type="pct"/>
          </w:tcPr>
          <w:p w:rsidR="00AE60E1" w:rsidRPr="005834BE" w:rsidRDefault="00AE60E1" w:rsidP="00CE730D">
            <w:pPr>
              <w:pStyle w:val="ConsPlusNormal"/>
              <w:jc w:val="both"/>
              <w:rPr>
                <w:color w:val="000000"/>
              </w:rPr>
            </w:pPr>
          </w:p>
        </w:tc>
        <w:tc>
          <w:tcPr>
            <w:tcW w:w="786" w:type="pct"/>
          </w:tcPr>
          <w:p w:rsidR="00AE60E1" w:rsidRPr="005834BE" w:rsidRDefault="00AE60E1" w:rsidP="00CE730D">
            <w:pPr>
              <w:pStyle w:val="ConsPlusNormal"/>
              <w:jc w:val="both"/>
              <w:rPr>
                <w:color w:val="000000"/>
              </w:rPr>
            </w:pPr>
          </w:p>
        </w:tc>
        <w:tc>
          <w:tcPr>
            <w:tcW w:w="1056" w:type="pct"/>
          </w:tcPr>
          <w:p w:rsidR="00AE60E1" w:rsidRPr="005834BE" w:rsidRDefault="00AE60E1" w:rsidP="00CE730D">
            <w:pPr>
              <w:pStyle w:val="ConsPlusNormal"/>
              <w:jc w:val="both"/>
              <w:rPr>
                <w:color w:val="000000"/>
              </w:rPr>
            </w:pPr>
          </w:p>
        </w:tc>
        <w:tc>
          <w:tcPr>
            <w:tcW w:w="929" w:type="pct"/>
          </w:tcPr>
          <w:p w:rsidR="00AE60E1" w:rsidRPr="005834BE" w:rsidRDefault="00AE60E1" w:rsidP="00CE730D">
            <w:pPr>
              <w:pStyle w:val="ConsPlusNormal"/>
              <w:jc w:val="both"/>
              <w:rPr>
                <w:color w:val="000000"/>
                <w:szCs w:val="22"/>
              </w:rPr>
            </w:pPr>
          </w:p>
        </w:tc>
      </w:tr>
      <w:tr w:rsidR="00AE60E1" w:rsidRPr="005834BE" w:rsidTr="00CE730D">
        <w:tc>
          <w:tcPr>
            <w:tcW w:w="308" w:type="pct"/>
          </w:tcPr>
          <w:p w:rsidR="00AE60E1" w:rsidRPr="005834BE" w:rsidRDefault="00AE60E1" w:rsidP="00CE730D">
            <w:pPr>
              <w:pStyle w:val="ConsPlusNormal"/>
              <w:jc w:val="center"/>
              <w:rPr>
                <w:color w:val="000000"/>
              </w:rPr>
            </w:pPr>
            <w:r w:rsidRPr="005834BE">
              <w:rPr>
                <w:color w:val="000000"/>
              </w:rPr>
              <w:t>2.2.</w:t>
            </w:r>
          </w:p>
        </w:tc>
        <w:tc>
          <w:tcPr>
            <w:tcW w:w="945" w:type="pct"/>
          </w:tcPr>
          <w:p w:rsidR="00AE60E1" w:rsidRPr="005834BE" w:rsidRDefault="00AE60E1" w:rsidP="00CE730D">
            <w:pPr>
              <w:pStyle w:val="ConsPlusNormal"/>
              <w:jc w:val="both"/>
              <w:rPr>
                <w:color w:val="000000"/>
              </w:rPr>
            </w:pPr>
          </w:p>
        </w:tc>
        <w:tc>
          <w:tcPr>
            <w:tcW w:w="975" w:type="pct"/>
          </w:tcPr>
          <w:p w:rsidR="00AE60E1" w:rsidRPr="005834BE" w:rsidRDefault="00AE60E1" w:rsidP="00CE730D">
            <w:pPr>
              <w:pStyle w:val="ConsPlusNormal"/>
              <w:jc w:val="both"/>
              <w:rPr>
                <w:color w:val="000000"/>
              </w:rPr>
            </w:pPr>
          </w:p>
        </w:tc>
        <w:tc>
          <w:tcPr>
            <w:tcW w:w="786" w:type="pct"/>
          </w:tcPr>
          <w:p w:rsidR="00AE60E1" w:rsidRPr="005834BE" w:rsidRDefault="00AE60E1" w:rsidP="00CE730D">
            <w:pPr>
              <w:pStyle w:val="ConsPlusNormal"/>
              <w:jc w:val="both"/>
              <w:rPr>
                <w:color w:val="000000"/>
              </w:rPr>
            </w:pPr>
          </w:p>
        </w:tc>
        <w:tc>
          <w:tcPr>
            <w:tcW w:w="1056" w:type="pct"/>
          </w:tcPr>
          <w:p w:rsidR="00AE60E1" w:rsidRPr="005834BE" w:rsidRDefault="00AE60E1" w:rsidP="00CE730D">
            <w:pPr>
              <w:pStyle w:val="ConsPlusNormal"/>
              <w:jc w:val="both"/>
              <w:rPr>
                <w:color w:val="000000"/>
              </w:rPr>
            </w:pPr>
          </w:p>
        </w:tc>
        <w:tc>
          <w:tcPr>
            <w:tcW w:w="929" w:type="pct"/>
          </w:tcPr>
          <w:p w:rsidR="00AE60E1" w:rsidRPr="005834BE" w:rsidRDefault="00AE60E1" w:rsidP="00CE730D">
            <w:pPr>
              <w:pStyle w:val="ConsPlusNormal"/>
              <w:jc w:val="both"/>
              <w:rPr>
                <w:color w:val="000000"/>
                <w:szCs w:val="22"/>
              </w:rPr>
            </w:pPr>
          </w:p>
        </w:tc>
      </w:tr>
      <w:tr w:rsidR="00AE60E1" w:rsidRPr="005834BE" w:rsidTr="00CE730D">
        <w:tc>
          <w:tcPr>
            <w:tcW w:w="308" w:type="pct"/>
          </w:tcPr>
          <w:p w:rsidR="00AE60E1" w:rsidRPr="005834BE" w:rsidRDefault="00AE60E1" w:rsidP="00CE730D">
            <w:pPr>
              <w:pStyle w:val="ConsPlusNormal"/>
              <w:jc w:val="center"/>
              <w:rPr>
                <w:color w:val="000000"/>
              </w:rPr>
            </w:pPr>
            <w:r w:rsidRPr="005834BE">
              <w:rPr>
                <w:color w:val="000000"/>
              </w:rPr>
              <w:t>…</w:t>
            </w:r>
          </w:p>
        </w:tc>
        <w:tc>
          <w:tcPr>
            <w:tcW w:w="945" w:type="pct"/>
          </w:tcPr>
          <w:p w:rsidR="00AE60E1" w:rsidRPr="005834BE" w:rsidRDefault="00AE60E1" w:rsidP="00CE730D">
            <w:pPr>
              <w:pStyle w:val="ConsPlusNormal"/>
              <w:jc w:val="both"/>
              <w:rPr>
                <w:color w:val="000000"/>
              </w:rPr>
            </w:pPr>
          </w:p>
        </w:tc>
        <w:tc>
          <w:tcPr>
            <w:tcW w:w="975" w:type="pct"/>
          </w:tcPr>
          <w:p w:rsidR="00AE60E1" w:rsidRPr="005834BE" w:rsidRDefault="00AE60E1" w:rsidP="00CE730D">
            <w:pPr>
              <w:pStyle w:val="ConsPlusNormal"/>
              <w:jc w:val="both"/>
              <w:rPr>
                <w:color w:val="000000"/>
              </w:rPr>
            </w:pPr>
          </w:p>
        </w:tc>
        <w:tc>
          <w:tcPr>
            <w:tcW w:w="786" w:type="pct"/>
          </w:tcPr>
          <w:p w:rsidR="00AE60E1" w:rsidRPr="005834BE" w:rsidRDefault="00AE60E1" w:rsidP="00CE730D">
            <w:pPr>
              <w:pStyle w:val="ConsPlusNormal"/>
              <w:jc w:val="both"/>
              <w:rPr>
                <w:color w:val="000000"/>
              </w:rPr>
            </w:pPr>
          </w:p>
        </w:tc>
        <w:tc>
          <w:tcPr>
            <w:tcW w:w="1056" w:type="pct"/>
          </w:tcPr>
          <w:p w:rsidR="00AE60E1" w:rsidRPr="005834BE" w:rsidRDefault="00AE60E1" w:rsidP="00CE730D">
            <w:pPr>
              <w:pStyle w:val="ConsPlusNormal"/>
              <w:jc w:val="both"/>
              <w:rPr>
                <w:color w:val="000000"/>
              </w:rPr>
            </w:pPr>
          </w:p>
        </w:tc>
        <w:tc>
          <w:tcPr>
            <w:tcW w:w="929" w:type="pct"/>
          </w:tcPr>
          <w:p w:rsidR="00AE60E1" w:rsidRPr="005834BE" w:rsidRDefault="00AE60E1" w:rsidP="00CE730D">
            <w:pPr>
              <w:pStyle w:val="ConsPlusNormal"/>
              <w:jc w:val="both"/>
              <w:rPr>
                <w:color w:val="000000"/>
                <w:szCs w:val="22"/>
              </w:rPr>
            </w:pPr>
          </w:p>
        </w:tc>
      </w:tr>
    </w:tbl>
    <w:p w:rsidR="00AE60E1" w:rsidRPr="00773BFC" w:rsidRDefault="00AE60E1" w:rsidP="00AE60E1">
      <w:pPr>
        <w:pStyle w:val="ConsPlusNonformat"/>
        <w:spacing w:before="240"/>
        <w:jc w:val="both"/>
        <w:rPr>
          <w:rFonts w:ascii="Times New Roman" w:hAnsi="Times New Roman" w:cs="Times New Roman"/>
          <w:color w:val="000000"/>
          <w:sz w:val="28"/>
          <w:szCs w:val="28"/>
        </w:rPr>
      </w:pPr>
      <w:bookmarkStart w:id="18" w:name="Par5135"/>
      <w:bookmarkEnd w:id="18"/>
      <w:r w:rsidRPr="00773BFC">
        <w:rPr>
          <w:rFonts w:ascii="Times New Roman" w:hAnsi="Times New Roman" w:cs="Times New Roman"/>
          <w:color w:val="000000"/>
          <w:sz w:val="28"/>
          <w:szCs w:val="28"/>
        </w:rPr>
        <w:t xml:space="preserve">С условиями и требованиями конкурса </w:t>
      </w:r>
      <w:proofErr w:type="gramStart"/>
      <w:r w:rsidRPr="00773BFC">
        <w:rPr>
          <w:rFonts w:ascii="Times New Roman" w:hAnsi="Times New Roman" w:cs="Times New Roman"/>
          <w:color w:val="000000"/>
          <w:sz w:val="28"/>
          <w:szCs w:val="28"/>
        </w:rPr>
        <w:t>ознакомлен</w:t>
      </w:r>
      <w:proofErr w:type="gramEnd"/>
      <w:r w:rsidRPr="00773BFC">
        <w:rPr>
          <w:rFonts w:ascii="Times New Roman" w:hAnsi="Times New Roman" w:cs="Times New Roman"/>
          <w:color w:val="000000"/>
          <w:sz w:val="28"/>
          <w:szCs w:val="28"/>
        </w:rPr>
        <w:t xml:space="preserve"> и согласен.</w:t>
      </w:r>
    </w:p>
    <w:p w:rsidR="00AE60E1" w:rsidRPr="00773BFC" w:rsidRDefault="00AE60E1" w:rsidP="00AE60E1">
      <w:pPr>
        <w:pStyle w:val="ConsPlusNonformat"/>
        <w:jc w:val="both"/>
        <w:rPr>
          <w:rFonts w:ascii="Times New Roman" w:hAnsi="Times New Roman" w:cs="Times New Roman"/>
          <w:color w:val="000000"/>
          <w:sz w:val="28"/>
          <w:szCs w:val="28"/>
        </w:rPr>
      </w:pPr>
      <w:r w:rsidRPr="00773BFC">
        <w:rPr>
          <w:rFonts w:ascii="Times New Roman" w:hAnsi="Times New Roman" w:cs="Times New Roman"/>
          <w:color w:val="000000"/>
          <w:sz w:val="28"/>
          <w:szCs w:val="28"/>
        </w:rPr>
        <w:t>Достоверность представленной в составе заявки информации гарантирую.</w:t>
      </w:r>
    </w:p>
    <w:p w:rsidR="00AE60E1" w:rsidRPr="002A347B" w:rsidRDefault="00AE60E1" w:rsidP="00AE60E1">
      <w:pPr>
        <w:pStyle w:val="ConsPlusNormal"/>
        <w:tabs>
          <w:tab w:val="left" w:pos="3686"/>
        </w:tabs>
        <w:spacing w:before="360"/>
        <w:rPr>
          <w:color w:val="000000"/>
        </w:rPr>
      </w:pPr>
      <w:r w:rsidRPr="00773BFC">
        <w:rPr>
          <w:color w:val="000000"/>
          <w:sz w:val="28"/>
          <w:szCs w:val="28"/>
        </w:rPr>
        <w:t>Руководитель учреждения</w:t>
      </w:r>
      <w:r>
        <w:rPr>
          <w:color w:val="000000"/>
          <w:sz w:val="28"/>
          <w:szCs w:val="28"/>
        </w:rPr>
        <w:t xml:space="preserve"> </w:t>
      </w:r>
      <w:r w:rsidRPr="00773BFC">
        <w:rPr>
          <w:color w:val="000000"/>
          <w:sz w:val="28"/>
          <w:szCs w:val="28"/>
        </w:rPr>
        <w:br/>
        <w:t xml:space="preserve">(или лицо, исполняющее </w:t>
      </w:r>
      <w:r>
        <w:rPr>
          <w:color w:val="000000"/>
          <w:sz w:val="28"/>
          <w:szCs w:val="28"/>
        </w:rPr>
        <w:br/>
      </w:r>
      <w:r w:rsidRPr="00773BFC">
        <w:rPr>
          <w:color w:val="000000"/>
          <w:sz w:val="28"/>
          <w:szCs w:val="28"/>
        </w:rPr>
        <w:t>обязанности руководителя)</w:t>
      </w:r>
      <w:r>
        <w:rPr>
          <w:color w:val="000000"/>
          <w:sz w:val="28"/>
          <w:szCs w:val="28"/>
        </w:rPr>
        <w:tab/>
      </w:r>
      <w:r w:rsidRPr="002A347B">
        <w:rPr>
          <w:color w:val="000000"/>
        </w:rPr>
        <w:t>_______</w:t>
      </w:r>
      <w:r>
        <w:rPr>
          <w:color w:val="000000"/>
        </w:rPr>
        <w:t>________________</w:t>
      </w:r>
      <w:r w:rsidRPr="002A347B">
        <w:rPr>
          <w:color w:val="000000"/>
        </w:rPr>
        <w:t>________________________</w:t>
      </w:r>
    </w:p>
    <w:p w:rsidR="00AE60E1" w:rsidRPr="002A347B" w:rsidRDefault="00AE60E1" w:rsidP="00AE60E1">
      <w:pPr>
        <w:pStyle w:val="ConsPlusNormal"/>
        <w:ind w:left="3828"/>
        <w:jc w:val="center"/>
        <w:rPr>
          <w:color w:val="000000"/>
          <w:sz w:val="20"/>
          <w:szCs w:val="20"/>
        </w:rPr>
      </w:pPr>
      <w:proofErr w:type="gramStart"/>
      <w:r w:rsidRPr="002A347B">
        <w:rPr>
          <w:color w:val="000000"/>
          <w:sz w:val="20"/>
          <w:szCs w:val="20"/>
        </w:rPr>
        <w:t>(фамилия, имя, отчество (при наличии)</w:t>
      </w:r>
      <w:proofErr w:type="gramEnd"/>
    </w:p>
    <w:p w:rsidR="00AE60E1" w:rsidRDefault="00AE60E1" w:rsidP="00AE60E1">
      <w:pPr>
        <w:pStyle w:val="ConsPlusNormal"/>
        <w:spacing w:before="120"/>
        <w:rPr>
          <w:color w:val="000000"/>
        </w:rPr>
      </w:pPr>
      <w:r w:rsidRPr="002A347B">
        <w:rPr>
          <w:color w:val="000000"/>
        </w:rPr>
        <w:t xml:space="preserve">М.П. (при наличии) </w:t>
      </w:r>
    </w:p>
    <w:p w:rsidR="00AE60E1" w:rsidRDefault="00AE60E1" w:rsidP="00AE60E1">
      <w:pPr>
        <w:pStyle w:val="ConsPlusNormal"/>
        <w:rPr>
          <w:color w:val="000000"/>
        </w:rPr>
      </w:pPr>
      <w:r w:rsidRPr="002A347B">
        <w:rPr>
          <w:color w:val="000000"/>
        </w:rPr>
        <w:t>«____»_________ 20__г.</w:t>
      </w:r>
    </w:p>
    <w:p w:rsidR="00AE60E1" w:rsidRPr="00924B1A" w:rsidRDefault="00AE60E1" w:rsidP="00AE60E1">
      <w:pPr>
        <w:pStyle w:val="ConsPlusNormal"/>
        <w:spacing w:before="480"/>
        <w:ind w:left="3544"/>
        <w:jc w:val="center"/>
        <w:rPr>
          <w:color w:val="000000"/>
          <w:sz w:val="28"/>
          <w:szCs w:val="28"/>
        </w:rPr>
      </w:pPr>
      <w:r w:rsidRPr="00924B1A">
        <w:rPr>
          <w:color w:val="000000"/>
          <w:sz w:val="28"/>
          <w:szCs w:val="28"/>
        </w:rPr>
        <w:lastRenderedPageBreak/>
        <w:t xml:space="preserve">ПРИЛОЖЕНИЕ № </w:t>
      </w:r>
      <w:r>
        <w:rPr>
          <w:color w:val="000000"/>
          <w:sz w:val="28"/>
          <w:szCs w:val="28"/>
        </w:rPr>
        <w:t xml:space="preserve">3 </w:t>
      </w:r>
      <w:r>
        <w:rPr>
          <w:color w:val="000000"/>
          <w:sz w:val="28"/>
          <w:szCs w:val="28"/>
        </w:rPr>
        <w:br/>
      </w:r>
      <w:r w:rsidRPr="00924B1A">
        <w:rPr>
          <w:color w:val="000000"/>
          <w:sz w:val="28"/>
          <w:szCs w:val="28"/>
        </w:rPr>
        <w:t>к Положению о порядке и условиях проведения конкурса на предоставление субсидий бюджетам муниципальных районов, муниципальных округов,</w:t>
      </w:r>
      <w:r>
        <w:rPr>
          <w:color w:val="000000"/>
          <w:sz w:val="28"/>
          <w:szCs w:val="28"/>
        </w:rPr>
        <w:t xml:space="preserve"> </w:t>
      </w:r>
      <w:r w:rsidRPr="00924B1A">
        <w:rPr>
          <w:color w:val="000000"/>
          <w:sz w:val="28"/>
          <w:szCs w:val="28"/>
        </w:rPr>
        <w:t>городских округов, городских и сельских</w:t>
      </w:r>
      <w:r>
        <w:rPr>
          <w:color w:val="000000"/>
          <w:sz w:val="28"/>
          <w:szCs w:val="28"/>
        </w:rPr>
        <w:t xml:space="preserve"> </w:t>
      </w:r>
      <w:r w:rsidRPr="00924B1A">
        <w:rPr>
          <w:color w:val="000000"/>
          <w:sz w:val="28"/>
          <w:szCs w:val="28"/>
        </w:rPr>
        <w:t>поселений Архангельской области</w:t>
      </w:r>
      <w:r>
        <w:rPr>
          <w:color w:val="000000"/>
          <w:sz w:val="28"/>
          <w:szCs w:val="28"/>
        </w:rPr>
        <w:t xml:space="preserve"> </w:t>
      </w:r>
      <w:r w:rsidRPr="00924B1A">
        <w:rPr>
          <w:color w:val="000000"/>
          <w:sz w:val="28"/>
          <w:szCs w:val="28"/>
        </w:rPr>
        <w:t>на поддержку творческих проектов и</w:t>
      </w:r>
      <w:r>
        <w:rPr>
          <w:color w:val="000000"/>
          <w:sz w:val="28"/>
          <w:szCs w:val="28"/>
        </w:rPr>
        <w:t> </w:t>
      </w:r>
      <w:r w:rsidRPr="00924B1A">
        <w:rPr>
          <w:color w:val="000000"/>
          <w:sz w:val="28"/>
          <w:szCs w:val="28"/>
        </w:rPr>
        <w:t>любительских творческих коллективов</w:t>
      </w:r>
      <w:r>
        <w:rPr>
          <w:color w:val="000000"/>
          <w:sz w:val="28"/>
          <w:szCs w:val="28"/>
        </w:rPr>
        <w:t xml:space="preserve"> </w:t>
      </w:r>
      <w:r w:rsidRPr="00924B1A">
        <w:rPr>
          <w:color w:val="000000"/>
          <w:sz w:val="28"/>
          <w:szCs w:val="28"/>
        </w:rPr>
        <w:t>в</w:t>
      </w:r>
      <w:r>
        <w:rPr>
          <w:color w:val="000000"/>
          <w:sz w:val="28"/>
          <w:szCs w:val="28"/>
        </w:rPr>
        <w:t> </w:t>
      </w:r>
      <w:r w:rsidRPr="00924B1A">
        <w:rPr>
          <w:color w:val="000000"/>
          <w:sz w:val="28"/>
          <w:szCs w:val="28"/>
        </w:rPr>
        <w:t>сфере культуры и искусства</w:t>
      </w:r>
    </w:p>
    <w:p w:rsidR="00AE60E1" w:rsidRPr="00773BFC" w:rsidRDefault="00AE60E1" w:rsidP="00AE60E1">
      <w:pPr>
        <w:pStyle w:val="ConsPlusNonformat"/>
        <w:spacing w:before="240"/>
        <w:jc w:val="right"/>
        <w:rPr>
          <w:rFonts w:ascii="Times New Roman" w:hAnsi="Times New Roman" w:cs="Times New Roman"/>
          <w:color w:val="000000"/>
          <w:sz w:val="24"/>
          <w:szCs w:val="24"/>
        </w:rPr>
      </w:pPr>
      <w:r w:rsidRPr="00773BFC">
        <w:rPr>
          <w:rFonts w:ascii="Times New Roman" w:hAnsi="Times New Roman" w:cs="Times New Roman"/>
          <w:color w:val="000000"/>
          <w:sz w:val="24"/>
          <w:szCs w:val="24"/>
        </w:rPr>
        <w:t>(</w:t>
      </w:r>
      <w:r w:rsidRPr="00924B1A">
        <w:rPr>
          <w:rFonts w:ascii="Times New Roman" w:hAnsi="Times New Roman" w:cs="Times New Roman"/>
          <w:color w:val="000000"/>
          <w:spacing w:val="60"/>
          <w:sz w:val="24"/>
          <w:szCs w:val="24"/>
        </w:rPr>
        <w:t>форм</w:t>
      </w:r>
      <w:r w:rsidRPr="00773BFC">
        <w:rPr>
          <w:rFonts w:ascii="Times New Roman" w:hAnsi="Times New Roman" w:cs="Times New Roman"/>
          <w:color w:val="000000"/>
          <w:sz w:val="24"/>
          <w:szCs w:val="24"/>
        </w:rPr>
        <w:t>а)</w:t>
      </w:r>
    </w:p>
    <w:p w:rsidR="00AE60E1" w:rsidRPr="00773BFC" w:rsidRDefault="00AE60E1" w:rsidP="00AE60E1">
      <w:pPr>
        <w:pStyle w:val="ConsPlusNonformat"/>
        <w:jc w:val="center"/>
        <w:rPr>
          <w:rFonts w:ascii="Times New Roman" w:hAnsi="Times New Roman" w:cs="Times New Roman"/>
          <w:b/>
          <w:color w:val="000000"/>
          <w:sz w:val="28"/>
          <w:szCs w:val="28"/>
        </w:rPr>
      </w:pPr>
      <w:r w:rsidRPr="0083663B">
        <w:rPr>
          <w:rFonts w:ascii="Times New Roman" w:hAnsi="Times New Roman" w:cs="Times New Roman"/>
          <w:b/>
          <w:color w:val="000000"/>
          <w:spacing w:val="60"/>
          <w:sz w:val="28"/>
          <w:szCs w:val="28"/>
        </w:rPr>
        <w:t>ХАРАКТЕРИСТИКА</w:t>
      </w:r>
      <w:r>
        <w:rPr>
          <w:rFonts w:ascii="Times New Roman" w:hAnsi="Times New Roman" w:cs="Times New Roman"/>
          <w:b/>
          <w:color w:val="000000"/>
          <w:spacing w:val="60"/>
          <w:sz w:val="28"/>
          <w:szCs w:val="28"/>
        </w:rPr>
        <w:t xml:space="preserve"> </w:t>
      </w:r>
      <w:r>
        <w:rPr>
          <w:rFonts w:ascii="Times New Roman" w:hAnsi="Times New Roman" w:cs="Times New Roman"/>
          <w:b/>
          <w:color w:val="000000"/>
          <w:spacing w:val="60"/>
          <w:sz w:val="28"/>
          <w:szCs w:val="28"/>
        </w:rPr>
        <w:br/>
      </w:r>
      <w:r w:rsidRPr="00773BFC">
        <w:rPr>
          <w:rFonts w:ascii="Times New Roman" w:hAnsi="Times New Roman" w:cs="Times New Roman"/>
          <w:b/>
          <w:color w:val="000000"/>
          <w:sz w:val="28"/>
          <w:szCs w:val="28"/>
        </w:rPr>
        <w:t>творческого проекта в сфере культуры и искусства</w:t>
      </w:r>
    </w:p>
    <w:p w:rsidR="00AE60E1" w:rsidRPr="00501891" w:rsidRDefault="00AE60E1" w:rsidP="00AE60E1">
      <w:pPr>
        <w:widowControl w:val="0"/>
        <w:spacing w:before="60" w:after="0" w:line="240" w:lineRule="auto"/>
        <w:jc w:val="center"/>
        <w:rPr>
          <w:rFonts w:ascii="Times New Roman" w:hAnsi="Times New Roman"/>
          <w:color w:val="000000"/>
          <w:sz w:val="24"/>
          <w:szCs w:val="24"/>
        </w:rPr>
      </w:pPr>
      <w:r w:rsidRPr="00501891">
        <w:rPr>
          <w:rFonts w:ascii="Times New Roman" w:hAnsi="Times New Roman"/>
          <w:color w:val="000000"/>
          <w:sz w:val="24"/>
          <w:szCs w:val="24"/>
        </w:rPr>
        <w:t>___</w:t>
      </w:r>
      <w:r>
        <w:rPr>
          <w:rFonts w:ascii="Times New Roman" w:hAnsi="Times New Roman"/>
          <w:color w:val="000000"/>
          <w:sz w:val="24"/>
          <w:szCs w:val="24"/>
        </w:rPr>
        <w:t>_______</w:t>
      </w:r>
      <w:r w:rsidRPr="00501891">
        <w:rPr>
          <w:rFonts w:ascii="Times New Roman" w:hAnsi="Times New Roman"/>
          <w:color w:val="000000"/>
          <w:sz w:val="24"/>
          <w:szCs w:val="24"/>
        </w:rPr>
        <w:t>_________________________________________________________</w:t>
      </w:r>
    </w:p>
    <w:p w:rsidR="00AE60E1" w:rsidRPr="0083663B" w:rsidRDefault="00AE60E1" w:rsidP="00AE60E1">
      <w:pPr>
        <w:pStyle w:val="ConsPlusNonformat"/>
        <w:spacing w:after="360"/>
        <w:jc w:val="center"/>
        <w:rPr>
          <w:rFonts w:ascii="Times New Roman" w:hAnsi="Times New Roman" w:cs="Times New Roman"/>
          <w:color w:val="000000"/>
        </w:rPr>
      </w:pPr>
      <w:r w:rsidRPr="0083663B">
        <w:rPr>
          <w:rFonts w:ascii="Times New Roman" w:hAnsi="Times New Roman" w:cs="Times New Roman"/>
          <w:color w:val="000000"/>
        </w:rPr>
        <w:t>(наименование муниципального образования)</w:t>
      </w:r>
    </w:p>
    <w:tbl>
      <w:tblPr>
        <w:tblW w:w="5000" w:type="pct"/>
        <w:tblLayout w:type="fixed"/>
        <w:tblCellMar>
          <w:left w:w="85" w:type="dxa"/>
          <w:right w:w="85" w:type="dxa"/>
        </w:tblCellMar>
        <w:tblLook w:val="0000"/>
      </w:tblPr>
      <w:tblGrid>
        <w:gridCol w:w="4572"/>
        <w:gridCol w:w="5805"/>
      </w:tblGrid>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1. Название (проект названия) творческого проекта в сфере культуры и искусства</w:t>
            </w:r>
          </w:p>
        </w:tc>
        <w:tc>
          <w:tcPr>
            <w:tcW w:w="2797"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 xml:space="preserve">2. Полное наименование учреждения, </w:t>
            </w:r>
            <w:r w:rsidRPr="005D2F62">
              <w:rPr>
                <w:color w:val="000000"/>
                <w:spacing w:val="-6"/>
              </w:rPr>
              <w:t xml:space="preserve">которое будет реализовывать творческий </w:t>
            </w:r>
            <w:r w:rsidRPr="005D2F62">
              <w:rPr>
                <w:color w:val="000000"/>
              </w:rPr>
              <w:t>прое</w:t>
            </w:r>
            <w:proofErr w:type="gramStart"/>
            <w:r w:rsidRPr="005D2F62">
              <w:rPr>
                <w:color w:val="000000"/>
              </w:rPr>
              <w:t>кт в сф</w:t>
            </w:r>
            <w:proofErr w:type="gramEnd"/>
            <w:r w:rsidRPr="005D2F62">
              <w:rPr>
                <w:color w:val="000000"/>
              </w:rPr>
              <w:t>ере культуры и искусства</w:t>
            </w:r>
          </w:p>
        </w:tc>
        <w:tc>
          <w:tcPr>
            <w:tcW w:w="2797"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3. Контактное лицо (фамилия, имя, отчество (при наличии), контактный телефон, адрес электронной почты)</w:t>
            </w:r>
          </w:p>
        </w:tc>
        <w:tc>
          <w:tcPr>
            <w:tcW w:w="2797"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p>
        </w:tc>
      </w:tr>
      <w:tr w:rsidR="00AE60E1" w:rsidRPr="00773BFC" w:rsidTr="00CE730D">
        <w:tc>
          <w:tcPr>
            <w:tcW w:w="5000" w:type="pct"/>
            <w:gridSpan w:val="2"/>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jc w:val="center"/>
              <w:rPr>
                <w:color w:val="000000"/>
              </w:rPr>
            </w:pPr>
            <w:r w:rsidRPr="005D2F62">
              <w:rPr>
                <w:color w:val="000000"/>
              </w:rPr>
              <w:t>4. Планируемая стоимость мероприятия (тыс. рублей):</w:t>
            </w: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Общий объем финансирования на</w:t>
            </w:r>
            <w:r>
              <w:rPr>
                <w:color w:val="000000"/>
              </w:rPr>
              <w:t> </w:t>
            </w:r>
            <w:r w:rsidRPr="005D2F62">
              <w:rPr>
                <w:color w:val="000000"/>
              </w:rPr>
              <w:t>создание и реализацию творческого проекта в сфере культуры и искусства, культурного проекта и программы (тыс. рублей)</w:t>
            </w:r>
          </w:p>
        </w:tc>
        <w:tc>
          <w:tcPr>
            <w:tcW w:w="2797"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p>
        </w:tc>
      </w:tr>
      <w:tr w:rsidR="00AE60E1" w:rsidRPr="00773BFC" w:rsidTr="00CE730D">
        <w:tc>
          <w:tcPr>
            <w:tcW w:w="2203" w:type="pct"/>
            <w:tcBorders>
              <w:top w:val="single" w:sz="4" w:space="0" w:color="auto"/>
              <w:left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в том числе:</w:t>
            </w:r>
          </w:p>
        </w:tc>
        <w:tc>
          <w:tcPr>
            <w:tcW w:w="2797" w:type="pct"/>
            <w:tcBorders>
              <w:top w:val="single" w:sz="4" w:space="0" w:color="auto"/>
              <w:left w:val="single" w:sz="4" w:space="0" w:color="auto"/>
              <w:right w:val="single" w:sz="4" w:space="0" w:color="auto"/>
            </w:tcBorders>
          </w:tcPr>
          <w:p w:rsidR="00AE60E1" w:rsidRPr="005D2F62" w:rsidRDefault="00AE60E1" w:rsidP="00CE730D">
            <w:pPr>
              <w:pStyle w:val="ConsPlusNormal"/>
              <w:rPr>
                <w:color w:val="000000"/>
              </w:rPr>
            </w:pPr>
          </w:p>
        </w:tc>
      </w:tr>
      <w:tr w:rsidR="00AE60E1" w:rsidRPr="00773BFC" w:rsidTr="00CE730D">
        <w:tc>
          <w:tcPr>
            <w:tcW w:w="2203" w:type="pct"/>
            <w:tcBorders>
              <w:left w:val="single" w:sz="4" w:space="0" w:color="auto"/>
              <w:right w:val="single" w:sz="4" w:space="0" w:color="auto"/>
            </w:tcBorders>
          </w:tcPr>
          <w:p w:rsidR="00AE60E1" w:rsidRPr="005D2F62" w:rsidRDefault="00AE60E1" w:rsidP="00CE730D">
            <w:pPr>
              <w:pStyle w:val="ConsPlusNormal"/>
              <w:spacing w:before="120"/>
              <w:rPr>
                <w:color w:val="000000"/>
              </w:rPr>
            </w:pPr>
            <w:r w:rsidRPr="005D2F62">
              <w:rPr>
                <w:color w:val="000000"/>
              </w:rPr>
              <w:t>планируемый размер субсидии из</w:t>
            </w:r>
            <w:r>
              <w:rPr>
                <w:color w:val="000000"/>
              </w:rPr>
              <w:t> </w:t>
            </w:r>
            <w:r w:rsidRPr="005D2F62">
              <w:rPr>
                <w:color w:val="000000"/>
              </w:rPr>
              <w:t>областного бюджета (тыс. рублей)</w:t>
            </w:r>
          </w:p>
        </w:tc>
        <w:tc>
          <w:tcPr>
            <w:tcW w:w="2797" w:type="pct"/>
            <w:tcBorders>
              <w:left w:val="single" w:sz="4" w:space="0" w:color="auto"/>
              <w:right w:val="single" w:sz="4" w:space="0" w:color="auto"/>
            </w:tcBorders>
          </w:tcPr>
          <w:p w:rsidR="00AE60E1" w:rsidRPr="005D2F62" w:rsidRDefault="00AE60E1" w:rsidP="00CE730D">
            <w:pPr>
              <w:pStyle w:val="ConsPlusNormal"/>
              <w:rPr>
                <w:color w:val="000000"/>
              </w:rPr>
            </w:pPr>
          </w:p>
        </w:tc>
      </w:tr>
      <w:tr w:rsidR="00AE60E1" w:rsidRPr="00773BFC" w:rsidTr="00CE730D">
        <w:tc>
          <w:tcPr>
            <w:tcW w:w="2203" w:type="pct"/>
            <w:tcBorders>
              <w:left w:val="single" w:sz="4" w:space="0" w:color="auto"/>
              <w:right w:val="single" w:sz="4" w:space="0" w:color="auto"/>
            </w:tcBorders>
          </w:tcPr>
          <w:p w:rsidR="00AE60E1" w:rsidRPr="005D2F62" w:rsidRDefault="00AE60E1" w:rsidP="00CE730D">
            <w:pPr>
              <w:pStyle w:val="ConsPlusNormal"/>
              <w:spacing w:before="120"/>
              <w:rPr>
                <w:color w:val="000000"/>
              </w:rPr>
            </w:pPr>
            <w:r w:rsidRPr="005D2F62">
              <w:rPr>
                <w:color w:val="000000"/>
              </w:rPr>
              <w:t>планируемый размер расходов из</w:t>
            </w:r>
            <w:r>
              <w:rPr>
                <w:color w:val="000000"/>
              </w:rPr>
              <w:t> </w:t>
            </w:r>
            <w:r w:rsidRPr="005D2F62">
              <w:rPr>
                <w:color w:val="000000"/>
              </w:rPr>
              <w:t>местного бюджета (тыс. рублей)</w:t>
            </w:r>
          </w:p>
        </w:tc>
        <w:tc>
          <w:tcPr>
            <w:tcW w:w="2797" w:type="pct"/>
            <w:tcBorders>
              <w:left w:val="single" w:sz="4" w:space="0" w:color="auto"/>
              <w:right w:val="single" w:sz="4" w:space="0" w:color="auto"/>
            </w:tcBorders>
          </w:tcPr>
          <w:p w:rsidR="00AE60E1" w:rsidRPr="005D2F62" w:rsidRDefault="00AE60E1" w:rsidP="00CE730D">
            <w:pPr>
              <w:pStyle w:val="ConsPlusNormal"/>
              <w:rPr>
                <w:color w:val="000000"/>
              </w:rPr>
            </w:pPr>
          </w:p>
        </w:tc>
      </w:tr>
      <w:tr w:rsidR="00AE60E1" w:rsidRPr="00773BFC" w:rsidTr="00CE730D">
        <w:tc>
          <w:tcPr>
            <w:tcW w:w="2203" w:type="pct"/>
            <w:tcBorders>
              <w:left w:val="single" w:sz="4" w:space="0" w:color="auto"/>
              <w:bottom w:val="single" w:sz="4" w:space="0" w:color="auto"/>
              <w:right w:val="single" w:sz="4" w:space="0" w:color="auto"/>
            </w:tcBorders>
          </w:tcPr>
          <w:p w:rsidR="00AE60E1" w:rsidRPr="005D2F62" w:rsidRDefault="00AE60E1" w:rsidP="00CE730D">
            <w:pPr>
              <w:pStyle w:val="ConsPlusNormal"/>
              <w:spacing w:before="120"/>
              <w:rPr>
                <w:color w:val="000000"/>
              </w:rPr>
            </w:pPr>
            <w:r w:rsidRPr="005D2F62">
              <w:rPr>
                <w:color w:val="000000"/>
                <w:spacing w:val="-2"/>
              </w:rPr>
              <w:t>планируемый объем дохода от продажи</w:t>
            </w:r>
            <w:r w:rsidRPr="005D2F62">
              <w:rPr>
                <w:color w:val="000000"/>
              </w:rPr>
              <w:t xml:space="preserve"> </w:t>
            </w:r>
            <w:r w:rsidRPr="005D2F62">
              <w:rPr>
                <w:color w:val="000000"/>
                <w:spacing w:val="-6"/>
              </w:rPr>
              <w:t>билетов в рамках программы социальной</w:t>
            </w:r>
            <w:r w:rsidRPr="005D2F62">
              <w:rPr>
                <w:color w:val="000000"/>
              </w:rPr>
              <w:t xml:space="preserve"> </w:t>
            </w:r>
            <w:r w:rsidRPr="005D2F62">
              <w:rPr>
                <w:color w:val="000000"/>
                <w:spacing w:val="-8"/>
              </w:rPr>
              <w:t>поддержки молодежи в возрасте от 14 до 22 лет «Пушкинская карта» (тыс. рублей)</w:t>
            </w:r>
          </w:p>
        </w:tc>
        <w:tc>
          <w:tcPr>
            <w:tcW w:w="2797" w:type="pct"/>
            <w:tcBorders>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 xml:space="preserve">5. </w:t>
            </w:r>
            <w:proofErr w:type="gramStart"/>
            <w:r w:rsidRPr="005D2F62">
              <w:rPr>
                <w:color w:val="000000"/>
              </w:rPr>
              <w:t>Направление творческого проекта в</w:t>
            </w:r>
            <w:r>
              <w:rPr>
                <w:color w:val="000000"/>
              </w:rPr>
              <w:t> </w:t>
            </w:r>
            <w:r w:rsidRPr="005D2F62">
              <w:rPr>
                <w:color w:val="000000"/>
              </w:rPr>
              <w:t xml:space="preserve">сфере культуры и искусства </w:t>
            </w:r>
            <w:r w:rsidRPr="005D2F62">
              <w:rPr>
                <w:color w:val="000000"/>
                <w:spacing w:val="-2"/>
              </w:rPr>
              <w:t>в соответствии с подпунктами «а» – «г»</w:t>
            </w:r>
            <w:r w:rsidRPr="005D2F62">
              <w:rPr>
                <w:color w:val="000000"/>
              </w:rPr>
              <w:t xml:space="preserve"> подпункта 1</w:t>
            </w:r>
            <w:r>
              <w:rPr>
                <w:color w:val="000000"/>
              </w:rPr>
              <w:t xml:space="preserve"> </w:t>
            </w:r>
            <w:r w:rsidRPr="005D2F62">
              <w:rPr>
                <w:color w:val="000000"/>
              </w:rPr>
              <w:t>пункта 5 Положения о</w:t>
            </w:r>
            <w:r>
              <w:rPr>
                <w:color w:val="000000"/>
              </w:rPr>
              <w:t> </w:t>
            </w:r>
            <w:r w:rsidRPr="005D2F62">
              <w:rPr>
                <w:color w:val="000000"/>
              </w:rPr>
              <w:t xml:space="preserve">порядке и условиях проведения конкурса на предоставление субсидий бюджетам муниципальных районов, муниципальных округов, городских </w:t>
            </w:r>
            <w:r w:rsidRPr="005D2F62">
              <w:rPr>
                <w:color w:val="000000"/>
                <w:spacing w:val="-8"/>
              </w:rPr>
              <w:t>округов, городских и сельских поселений</w:t>
            </w:r>
            <w:r w:rsidRPr="005D2F62">
              <w:rPr>
                <w:color w:val="000000"/>
              </w:rPr>
              <w:t xml:space="preserve"> </w:t>
            </w:r>
            <w:r w:rsidRPr="005D2F62">
              <w:rPr>
                <w:color w:val="000000"/>
              </w:rPr>
              <w:lastRenderedPageBreak/>
              <w:t>Архангельской области на поддержку творческих проектов и любительских творческих коллективов в сфере культуры и искусства</w:t>
            </w:r>
            <w:proofErr w:type="gramEnd"/>
          </w:p>
        </w:tc>
        <w:tc>
          <w:tcPr>
            <w:tcW w:w="2797"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lastRenderedPageBreak/>
              <w:t>6. Цель творческого проекта в сфере культуры и искусства</w:t>
            </w:r>
          </w:p>
        </w:tc>
        <w:tc>
          <w:tcPr>
            <w:tcW w:w="2797"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Цель описывает желаемый измеримый конечный результат решения проблемы, достижимый в</w:t>
            </w:r>
            <w:r>
              <w:rPr>
                <w:color w:val="000000"/>
              </w:rPr>
              <w:t> </w:t>
            </w:r>
            <w:r w:rsidRPr="005D2F62">
              <w:rPr>
                <w:color w:val="000000"/>
              </w:rPr>
              <w:t>ходе реализации проекта</w:t>
            </w: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7. Задачи творческого проекта в сфере культуры и искусства</w:t>
            </w:r>
          </w:p>
        </w:tc>
        <w:tc>
          <w:tcPr>
            <w:tcW w:w="2797"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 xml:space="preserve">Задачи – это этапы к достижению указанной цели в рамках реализации проекта. </w:t>
            </w:r>
          </w:p>
          <w:p w:rsidR="00AE60E1" w:rsidRPr="005D2F62" w:rsidRDefault="00AE60E1" w:rsidP="00CE730D">
            <w:pPr>
              <w:pStyle w:val="ConsPlusNormal"/>
              <w:spacing w:before="120"/>
              <w:rPr>
                <w:color w:val="000000"/>
              </w:rPr>
            </w:pPr>
            <w:r w:rsidRPr="005D2F62">
              <w:rPr>
                <w:color w:val="000000"/>
              </w:rPr>
              <w:t xml:space="preserve">Следует перечислить только те задачи, которые будут способствовать достижению цели проекта. </w:t>
            </w:r>
          </w:p>
          <w:p w:rsidR="00AE60E1" w:rsidRPr="005D2F62" w:rsidRDefault="00AE60E1" w:rsidP="00CE730D">
            <w:pPr>
              <w:pStyle w:val="ConsPlusNormal"/>
              <w:spacing w:before="120"/>
              <w:rPr>
                <w:color w:val="000000"/>
              </w:rPr>
            </w:pPr>
            <w:r w:rsidRPr="005D2F62">
              <w:rPr>
                <w:color w:val="000000"/>
              </w:rPr>
              <w:t xml:space="preserve">Следует различать задачи и мероприятия проекта, которые отражены в календарном плане. </w:t>
            </w:r>
          </w:p>
          <w:p w:rsidR="00AE60E1" w:rsidRPr="005D2F62" w:rsidRDefault="00AE60E1" w:rsidP="00CE730D">
            <w:pPr>
              <w:pStyle w:val="ConsPlusNormal"/>
              <w:spacing w:before="120"/>
              <w:rPr>
                <w:color w:val="000000"/>
              </w:rPr>
            </w:pPr>
            <w:r w:rsidRPr="005D2F62">
              <w:rPr>
                <w:color w:val="000000"/>
              </w:rPr>
              <w:t>Мероприятия – это конкретные действия, направленные на решение поставленных задач.</w:t>
            </w:r>
          </w:p>
          <w:p w:rsidR="00AE60E1" w:rsidRPr="005D2F62" w:rsidRDefault="00AE60E1" w:rsidP="00CE730D">
            <w:pPr>
              <w:pStyle w:val="ConsPlusNormal"/>
              <w:spacing w:before="120"/>
              <w:rPr>
                <w:color w:val="000000"/>
              </w:rPr>
            </w:pPr>
            <w:r w:rsidRPr="005D2F62">
              <w:rPr>
                <w:color w:val="000000"/>
              </w:rPr>
              <w:t>Перечень задач должен совпадать с перечнем мероприятий, перечисленных в разделе «Календарный план»</w:t>
            </w: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spacing w:val="-6"/>
              </w:rPr>
              <w:t>8. Сроки реализации и места проведения</w:t>
            </w:r>
            <w:r w:rsidRPr="005D2F62">
              <w:rPr>
                <w:color w:val="000000"/>
              </w:rPr>
              <w:t xml:space="preserve"> творческого проекта в сфере культуры и </w:t>
            </w:r>
            <w:r w:rsidRPr="005D2F62">
              <w:rPr>
                <w:color w:val="000000"/>
                <w:spacing w:val="-4"/>
              </w:rPr>
              <w:t>искусства с указанием периодичности</w:t>
            </w:r>
            <w:r w:rsidRPr="005D2F62">
              <w:rPr>
                <w:color w:val="000000"/>
              </w:rPr>
              <w:t xml:space="preserve"> и долгосрочности</w:t>
            </w:r>
          </w:p>
        </w:tc>
        <w:tc>
          <w:tcPr>
            <w:tcW w:w="2797"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p>
        </w:tc>
      </w:tr>
      <w:tr w:rsidR="00AE60E1" w:rsidRPr="00773BFC" w:rsidTr="00CE730D">
        <w:tc>
          <w:tcPr>
            <w:tcW w:w="2203" w:type="pct"/>
            <w:vMerge w:val="restar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9. Актуальность и уникальность творческого проекта в сфере культуры и искусства</w:t>
            </w:r>
          </w:p>
        </w:tc>
        <w:tc>
          <w:tcPr>
            <w:tcW w:w="2797" w:type="pct"/>
            <w:tcBorders>
              <w:top w:val="single" w:sz="4" w:space="0" w:color="auto"/>
              <w:left w:val="single" w:sz="4" w:space="0" w:color="auto"/>
              <w:right w:val="single" w:sz="4" w:space="0" w:color="auto"/>
            </w:tcBorders>
          </w:tcPr>
          <w:p w:rsidR="00AE60E1" w:rsidRPr="005D2F62" w:rsidRDefault="00AE60E1" w:rsidP="00CE730D">
            <w:pPr>
              <w:pStyle w:val="ConsPlusNormal"/>
              <w:rPr>
                <w:color w:val="000000"/>
              </w:rPr>
            </w:pPr>
            <w:r w:rsidRPr="005D2F62">
              <w:rPr>
                <w:color w:val="000000"/>
                <w:spacing w:val="-2"/>
              </w:rPr>
              <w:t>Указать причины для реализации данного проекта</w:t>
            </w:r>
            <w:r w:rsidRPr="005D2F62">
              <w:rPr>
                <w:color w:val="000000"/>
              </w:rPr>
              <w:t xml:space="preserve"> в </w:t>
            </w:r>
            <w:r w:rsidRPr="005D2F62">
              <w:rPr>
                <w:color w:val="000000"/>
                <w:spacing w:val="-2"/>
              </w:rPr>
              <w:t>этом муниципальном образовании и имеющиеся</w:t>
            </w:r>
            <w:r w:rsidRPr="005D2F62">
              <w:rPr>
                <w:color w:val="000000"/>
              </w:rPr>
              <w:t xml:space="preserve"> для этого ресурсы.</w:t>
            </w:r>
          </w:p>
        </w:tc>
      </w:tr>
      <w:tr w:rsidR="00AE60E1" w:rsidRPr="00773BFC" w:rsidTr="00CE730D">
        <w:tc>
          <w:tcPr>
            <w:tcW w:w="2203" w:type="pct"/>
            <w:vMerge/>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p>
        </w:tc>
        <w:tc>
          <w:tcPr>
            <w:tcW w:w="2797" w:type="pct"/>
            <w:tcBorders>
              <w:left w:val="single" w:sz="4" w:space="0" w:color="auto"/>
              <w:bottom w:val="single" w:sz="4" w:space="0" w:color="auto"/>
              <w:right w:val="single" w:sz="4" w:space="0" w:color="auto"/>
            </w:tcBorders>
          </w:tcPr>
          <w:p w:rsidR="00AE60E1" w:rsidRPr="005D2F62" w:rsidRDefault="00AE60E1" w:rsidP="00CE730D">
            <w:pPr>
              <w:pStyle w:val="ConsPlusNormal"/>
              <w:spacing w:before="120"/>
              <w:rPr>
                <w:color w:val="000000"/>
              </w:rPr>
            </w:pPr>
            <w:r w:rsidRPr="005D2F62">
              <w:rPr>
                <w:color w:val="000000"/>
              </w:rPr>
              <w:t xml:space="preserve">Перечислить актуальные задачи, которые может </w:t>
            </w:r>
            <w:r w:rsidRPr="005D2F62">
              <w:rPr>
                <w:color w:val="000000"/>
                <w:spacing w:val="-2"/>
              </w:rPr>
              <w:t>решить реализация данного проекта, и механизмы</w:t>
            </w:r>
            <w:r w:rsidRPr="005D2F62">
              <w:rPr>
                <w:color w:val="000000"/>
              </w:rPr>
              <w:t xml:space="preserve"> их реализации.</w:t>
            </w:r>
          </w:p>
          <w:p w:rsidR="00AE60E1" w:rsidRPr="005D2F62" w:rsidRDefault="00AE60E1" w:rsidP="00CE730D">
            <w:pPr>
              <w:pStyle w:val="ConsPlusNormal"/>
              <w:spacing w:before="120"/>
              <w:rPr>
                <w:color w:val="000000"/>
              </w:rPr>
            </w:pPr>
            <w:r w:rsidRPr="005D2F62">
              <w:rPr>
                <w:color w:val="000000"/>
              </w:rPr>
              <w:t xml:space="preserve">Необходимо доказать, что наличие проблемы, как и предлагаемые механизмы реализации проекта, являются актуальными, востребованными, подтвержденными. </w:t>
            </w:r>
          </w:p>
          <w:p w:rsidR="00AE60E1" w:rsidRPr="005D2F62" w:rsidRDefault="00AE60E1" w:rsidP="00CE730D">
            <w:pPr>
              <w:pStyle w:val="ConsPlusNormal"/>
              <w:spacing w:before="120"/>
              <w:rPr>
                <w:color w:val="000000"/>
              </w:rPr>
            </w:pPr>
            <w:r w:rsidRPr="005D2F62">
              <w:rPr>
                <w:color w:val="000000"/>
              </w:rPr>
              <w:t>Подтвердить актуальность необходимо статистическими данными, материалами исследований, ссылками на публикации и</w:t>
            </w:r>
            <w:r>
              <w:rPr>
                <w:color w:val="000000"/>
              </w:rPr>
              <w:t xml:space="preserve"> (</w:t>
            </w:r>
            <w:r w:rsidRPr="005D2F62">
              <w:rPr>
                <w:color w:val="000000"/>
              </w:rPr>
              <w:t>или</w:t>
            </w:r>
            <w:r>
              <w:rPr>
                <w:color w:val="000000"/>
              </w:rPr>
              <w:t>)</w:t>
            </w:r>
            <w:r w:rsidRPr="005D2F62">
              <w:rPr>
                <w:color w:val="000000"/>
              </w:rPr>
              <w:t xml:space="preserve"> документ</w:t>
            </w:r>
            <w:r>
              <w:rPr>
                <w:color w:val="000000"/>
              </w:rPr>
              <w:t>ами</w:t>
            </w:r>
            <w:r w:rsidRPr="005D2F62">
              <w:rPr>
                <w:color w:val="000000"/>
              </w:rPr>
              <w:t xml:space="preserve">, </w:t>
            </w:r>
            <w:proofErr w:type="spellStart"/>
            <w:r w:rsidRPr="005D2F62">
              <w:rPr>
                <w:color w:val="000000"/>
              </w:rPr>
              <w:t>контент-анализом</w:t>
            </w:r>
            <w:proofErr w:type="spellEnd"/>
            <w:r w:rsidRPr="005D2F62">
              <w:rPr>
                <w:color w:val="000000"/>
              </w:rPr>
              <w:t>, экспертными мнениями, отзывами партнеров, опросами представителей целевой аудитории.</w:t>
            </w:r>
          </w:p>
          <w:p w:rsidR="00AE60E1" w:rsidRPr="005D2F62" w:rsidRDefault="00AE60E1" w:rsidP="00CE730D">
            <w:pPr>
              <w:pStyle w:val="ConsPlusNormal"/>
              <w:spacing w:before="120"/>
              <w:rPr>
                <w:color w:val="000000"/>
              </w:rPr>
            </w:pPr>
            <w:r w:rsidRPr="005D2F62">
              <w:rPr>
                <w:color w:val="000000"/>
              </w:rPr>
              <w:t>Включение творческих (</w:t>
            </w:r>
            <w:proofErr w:type="spellStart"/>
            <w:r w:rsidRPr="005D2F62">
              <w:rPr>
                <w:color w:val="000000"/>
              </w:rPr>
              <w:t>креативных</w:t>
            </w:r>
            <w:proofErr w:type="spellEnd"/>
            <w:r w:rsidRPr="005D2F62">
              <w:rPr>
                <w:color w:val="000000"/>
              </w:rPr>
              <w:t>) индустрий в</w:t>
            </w:r>
            <w:r>
              <w:rPr>
                <w:color w:val="000000"/>
              </w:rPr>
              <w:t> </w:t>
            </w:r>
            <w:r w:rsidRPr="005D2F62">
              <w:rPr>
                <w:color w:val="000000"/>
              </w:rPr>
              <w:t>реализацию проекта</w:t>
            </w: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10. География творческого проекта в</w:t>
            </w:r>
            <w:r>
              <w:rPr>
                <w:color w:val="000000"/>
              </w:rPr>
              <w:t> </w:t>
            </w:r>
            <w:r w:rsidRPr="005D2F62">
              <w:rPr>
                <w:color w:val="000000"/>
              </w:rPr>
              <w:t>сфере культуры и искусства</w:t>
            </w:r>
          </w:p>
        </w:tc>
        <w:tc>
          <w:tcPr>
            <w:tcW w:w="2797" w:type="pct"/>
            <w:tcBorders>
              <w:top w:val="single" w:sz="4" w:space="0" w:color="auto"/>
              <w:left w:val="single" w:sz="4" w:space="0" w:color="auto"/>
              <w:bottom w:val="single" w:sz="4" w:space="0" w:color="auto"/>
              <w:right w:val="single" w:sz="4" w:space="0" w:color="auto"/>
            </w:tcBorders>
          </w:tcPr>
          <w:p w:rsidR="00AE60E1" w:rsidRPr="00665212" w:rsidRDefault="00AE60E1" w:rsidP="00CE730D">
            <w:pPr>
              <w:pStyle w:val="ConsPlusNormal"/>
              <w:rPr>
                <w:color w:val="000000"/>
              </w:rPr>
            </w:pPr>
            <w:r w:rsidRPr="00665212">
              <w:rPr>
                <w:color w:val="000000"/>
              </w:rPr>
              <w:t xml:space="preserve">Необходимо указать, на </w:t>
            </w:r>
            <w:proofErr w:type="gramStart"/>
            <w:r w:rsidRPr="00665212">
              <w:rPr>
                <w:color w:val="000000"/>
              </w:rPr>
              <w:t>территориях</w:t>
            </w:r>
            <w:proofErr w:type="gramEnd"/>
            <w:r w:rsidRPr="00665212">
              <w:rPr>
                <w:color w:val="000000"/>
              </w:rPr>
              <w:t xml:space="preserve"> каких муниципальных образований, в каких населенных пунктах планируется проведение общественно значимого культурного мероприятия, культурного проекта и программы</w:t>
            </w: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 xml:space="preserve">11. Целевая аудитория творческого </w:t>
            </w:r>
            <w:r w:rsidRPr="005D2F62">
              <w:rPr>
                <w:color w:val="000000"/>
              </w:rPr>
              <w:lastRenderedPageBreak/>
              <w:t>проекта в сфере культуры и искусства</w:t>
            </w:r>
          </w:p>
        </w:tc>
        <w:tc>
          <w:tcPr>
            <w:tcW w:w="2797"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lastRenderedPageBreak/>
              <w:t xml:space="preserve">Необходимо указать, на кого рассчитан проект, каким </w:t>
            </w:r>
            <w:r w:rsidRPr="005D2F62">
              <w:rPr>
                <w:color w:val="000000"/>
              </w:rPr>
              <w:lastRenderedPageBreak/>
              <w:t xml:space="preserve">группам населения </w:t>
            </w:r>
            <w:r>
              <w:rPr>
                <w:color w:val="000000"/>
              </w:rPr>
              <w:t>его</w:t>
            </w:r>
            <w:r w:rsidRPr="005D2F62">
              <w:rPr>
                <w:color w:val="000000"/>
              </w:rPr>
              <w:t xml:space="preserve"> реализация будет интересн</w:t>
            </w:r>
            <w:r>
              <w:rPr>
                <w:color w:val="000000"/>
              </w:rPr>
              <w:t>а</w:t>
            </w: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lastRenderedPageBreak/>
              <w:t>12. Краткое описание (деятельности в</w:t>
            </w:r>
            <w:r>
              <w:rPr>
                <w:color w:val="000000"/>
              </w:rPr>
              <w:t> </w:t>
            </w:r>
            <w:r w:rsidRPr="005D2F62">
              <w:rPr>
                <w:color w:val="000000"/>
              </w:rPr>
              <w:t>рамках проекта) и концепция творческого проекта в сфере культуры и искусства</w:t>
            </w:r>
          </w:p>
        </w:tc>
        <w:tc>
          <w:tcPr>
            <w:tcW w:w="2797"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Не более 1500 знаков.</w:t>
            </w:r>
          </w:p>
          <w:p w:rsidR="00AE60E1" w:rsidRPr="005D2F62" w:rsidRDefault="00AE60E1" w:rsidP="00CE730D">
            <w:pPr>
              <w:widowControl w:val="0"/>
              <w:spacing w:before="120" w:after="0" w:line="240" w:lineRule="auto"/>
              <w:rPr>
                <w:rFonts w:ascii="Times New Roman" w:hAnsi="Times New Roman"/>
                <w:color w:val="000000"/>
                <w:sz w:val="24"/>
                <w:szCs w:val="24"/>
              </w:rPr>
            </w:pPr>
            <w:r w:rsidRPr="005D2F62">
              <w:rPr>
                <w:rFonts w:ascii="Times New Roman" w:hAnsi="Times New Roman"/>
                <w:color w:val="000000"/>
                <w:sz w:val="24"/>
                <w:szCs w:val="24"/>
              </w:rPr>
              <w:t>Необходимо указать идею, методы и формы мероприятия, экономическое обоснование выбранного формата</w:t>
            </w:r>
            <w:r>
              <w:rPr>
                <w:rFonts w:ascii="Times New Roman" w:hAnsi="Times New Roman"/>
                <w:color w:val="000000"/>
                <w:sz w:val="24"/>
                <w:szCs w:val="24"/>
              </w:rPr>
              <w:t xml:space="preserve">, </w:t>
            </w:r>
            <w:r w:rsidRPr="005D2F62">
              <w:rPr>
                <w:rFonts w:ascii="Times New Roman" w:hAnsi="Times New Roman"/>
                <w:color w:val="000000"/>
                <w:sz w:val="24"/>
                <w:szCs w:val="24"/>
              </w:rPr>
              <w:t xml:space="preserve">обозначить проблему целевой группы, на решение которой направлена реализация общественно значимого культурного мероприятия, культурного проекта и программы (не более 1 – 2 предложений). </w:t>
            </w:r>
          </w:p>
          <w:p w:rsidR="00AE60E1" w:rsidRPr="005D2F62" w:rsidRDefault="00AE60E1" w:rsidP="00CE730D">
            <w:pPr>
              <w:widowControl w:val="0"/>
              <w:spacing w:before="120" w:after="0" w:line="240" w:lineRule="auto"/>
              <w:rPr>
                <w:rFonts w:ascii="Times New Roman" w:hAnsi="Times New Roman"/>
                <w:color w:val="000000"/>
                <w:sz w:val="24"/>
                <w:szCs w:val="24"/>
              </w:rPr>
            </w:pPr>
            <w:r w:rsidRPr="005D2F62">
              <w:rPr>
                <w:rFonts w:ascii="Times New Roman" w:hAnsi="Times New Roman"/>
                <w:color w:val="000000"/>
                <w:sz w:val="24"/>
                <w:szCs w:val="24"/>
              </w:rPr>
              <w:t>Опишите, какие конкретные шаги вы сделаете для решения проблемы</w:t>
            </w:r>
          </w:p>
          <w:p w:rsidR="00AE60E1" w:rsidRPr="005D2F62" w:rsidRDefault="00AE60E1" w:rsidP="00CE730D">
            <w:pPr>
              <w:widowControl w:val="0"/>
              <w:spacing w:before="120" w:after="0" w:line="240" w:lineRule="auto"/>
              <w:rPr>
                <w:rFonts w:ascii="Times New Roman" w:hAnsi="Times New Roman"/>
                <w:color w:val="000000"/>
                <w:sz w:val="24"/>
                <w:szCs w:val="24"/>
              </w:rPr>
            </w:pPr>
            <w:r w:rsidRPr="005D2F62">
              <w:rPr>
                <w:rFonts w:ascii="Times New Roman" w:hAnsi="Times New Roman"/>
                <w:color w:val="000000"/>
                <w:sz w:val="24"/>
                <w:szCs w:val="24"/>
              </w:rPr>
              <w:t>Укажите, как планируется реализовать проект в</w:t>
            </w:r>
            <w:r>
              <w:rPr>
                <w:rFonts w:ascii="Times New Roman" w:hAnsi="Times New Roman"/>
                <w:color w:val="000000"/>
                <w:sz w:val="24"/>
                <w:szCs w:val="24"/>
              </w:rPr>
              <w:t> </w:t>
            </w:r>
            <w:r w:rsidRPr="005D2F62">
              <w:rPr>
                <w:rFonts w:ascii="Times New Roman" w:hAnsi="Times New Roman"/>
                <w:color w:val="000000"/>
                <w:sz w:val="24"/>
                <w:szCs w:val="24"/>
              </w:rPr>
              <w:t xml:space="preserve">рамках </w:t>
            </w:r>
            <w:r w:rsidRPr="00665212">
              <w:rPr>
                <w:rFonts w:ascii="Times New Roman" w:hAnsi="Times New Roman"/>
                <w:color w:val="000000"/>
                <w:sz w:val="24"/>
                <w:szCs w:val="24"/>
              </w:rPr>
              <w:t>программы социальной поддержки молодежи в возрасте от 14 до 22 лет «Пушкинская карта» (далее – программа «Пушкинская карта»)</w:t>
            </w: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13. Информация об организаторах творческого проекта в сфере культуры и искусства</w:t>
            </w:r>
          </w:p>
        </w:tc>
        <w:tc>
          <w:tcPr>
            <w:tcW w:w="2797" w:type="pct"/>
            <w:tcBorders>
              <w:top w:val="single" w:sz="4" w:space="0" w:color="auto"/>
              <w:left w:val="single" w:sz="4" w:space="0" w:color="auto"/>
              <w:bottom w:val="single" w:sz="4" w:space="0" w:color="auto"/>
              <w:right w:val="single" w:sz="4" w:space="0" w:color="auto"/>
            </w:tcBorders>
          </w:tcPr>
          <w:p w:rsidR="00AE60E1" w:rsidRPr="00665212" w:rsidRDefault="00AE60E1" w:rsidP="00CE730D">
            <w:pPr>
              <w:pStyle w:val="ConsPlusNormal"/>
              <w:rPr>
                <w:color w:val="000000"/>
              </w:rPr>
            </w:pPr>
            <w:r w:rsidRPr="00665212">
              <w:rPr>
                <w:color w:val="000000"/>
              </w:rPr>
              <w:t>Необходимо описать основных организаторов и их роли. Если предполагается привлечение волонтеров к организации и проведению мероприятия, указать, каким образом они участвуют в мероприятии</w:t>
            </w: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 xml:space="preserve">14. </w:t>
            </w:r>
            <w:proofErr w:type="gramStart"/>
            <w:r w:rsidRPr="005D2F62">
              <w:rPr>
                <w:color w:val="000000"/>
              </w:rPr>
              <w:t>Перечень партнеров и</w:t>
            </w:r>
            <w:r>
              <w:rPr>
                <w:color w:val="000000"/>
              </w:rPr>
              <w:t> </w:t>
            </w:r>
            <w:r w:rsidRPr="005D2F62">
              <w:rPr>
                <w:color w:val="000000"/>
              </w:rPr>
              <w:t>соисполнителей по созданию и</w:t>
            </w:r>
            <w:r>
              <w:rPr>
                <w:color w:val="000000"/>
              </w:rPr>
              <w:t> </w:t>
            </w:r>
            <w:r w:rsidRPr="005D2F62">
              <w:rPr>
                <w:color w:val="000000"/>
              </w:rPr>
              <w:t>реализации творческого проекта в</w:t>
            </w:r>
            <w:r>
              <w:rPr>
                <w:color w:val="000000"/>
              </w:rPr>
              <w:t> </w:t>
            </w:r>
            <w:r w:rsidRPr="005D2F62">
              <w:rPr>
                <w:color w:val="000000"/>
              </w:rPr>
              <w:t>сфере культуры и искусства: организации и учреждения, индивидуальные предприниматели, общественные объединения, иные юридические лица, физические лица (подтверждается соглашениями (договорами) о намерениях (сотрудничестве)</w:t>
            </w:r>
            <w:proofErr w:type="gramEnd"/>
          </w:p>
        </w:tc>
        <w:tc>
          <w:tcPr>
            <w:tcW w:w="2797"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Необходимо указать только тех партнеров и</w:t>
            </w:r>
            <w:r>
              <w:rPr>
                <w:color w:val="000000"/>
              </w:rPr>
              <w:t> </w:t>
            </w:r>
            <w:r w:rsidRPr="005D2F62">
              <w:rPr>
                <w:color w:val="000000"/>
              </w:rPr>
              <w:t>соисполнителей, сотрудничество с которыми подтверждено соглашениями (договорами) о</w:t>
            </w:r>
            <w:r>
              <w:rPr>
                <w:color w:val="000000"/>
              </w:rPr>
              <w:t> </w:t>
            </w:r>
            <w:r w:rsidRPr="005D2F62">
              <w:rPr>
                <w:color w:val="000000"/>
              </w:rPr>
              <w:t xml:space="preserve">намерениях (сотрудничестве) </w:t>
            </w: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15. Ожидаемые количественные и качественные результаты реализации творческого проекта в сфере культуры и искусства</w:t>
            </w:r>
          </w:p>
        </w:tc>
        <w:tc>
          <w:tcPr>
            <w:tcW w:w="2797" w:type="pct"/>
            <w:tcBorders>
              <w:top w:val="single" w:sz="4" w:space="0" w:color="auto"/>
              <w:left w:val="single" w:sz="4" w:space="0" w:color="auto"/>
              <w:bottom w:val="single" w:sz="4" w:space="0" w:color="auto"/>
              <w:right w:val="single" w:sz="4" w:space="0" w:color="auto"/>
            </w:tcBorders>
          </w:tcPr>
          <w:p w:rsidR="00AE60E1" w:rsidRPr="00665212" w:rsidRDefault="00AE60E1" w:rsidP="00CE730D">
            <w:pPr>
              <w:pStyle w:val="ConsPlusNormal"/>
              <w:rPr>
                <w:color w:val="000000"/>
              </w:rPr>
            </w:pPr>
            <w:r w:rsidRPr="00665212">
              <w:rPr>
                <w:color w:val="000000"/>
              </w:rPr>
              <w:t>Необходимо указать ожидаемое количество:</w:t>
            </w:r>
          </w:p>
          <w:p w:rsidR="00AE60E1" w:rsidRPr="00665212" w:rsidRDefault="00AE60E1" w:rsidP="00CE730D">
            <w:pPr>
              <w:pStyle w:val="ConsPlusNormal"/>
              <w:rPr>
                <w:color w:val="000000"/>
              </w:rPr>
            </w:pPr>
            <w:r w:rsidRPr="00665212">
              <w:rPr>
                <w:color w:val="000000"/>
              </w:rPr>
              <w:t>участников;</w:t>
            </w:r>
          </w:p>
          <w:p w:rsidR="00AE60E1" w:rsidRPr="00665212" w:rsidRDefault="00AE60E1" w:rsidP="00CE730D">
            <w:pPr>
              <w:pStyle w:val="ConsPlusNormal"/>
              <w:rPr>
                <w:color w:val="000000"/>
              </w:rPr>
            </w:pPr>
            <w:r w:rsidRPr="00665212">
              <w:rPr>
                <w:color w:val="000000"/>
              </w:rPr>
              <w:t>зрителей, в том числе детей и молодежи; волонтеров;</w:t>
            </w:r>
          </w:p>
          <w:p w:rsidR="00AE60E1" w:rsidRPr="00665212" w:rsidRDefault="00AE60E1" w:rsidP="00CE730D">
            <w:pPr>
              <w:pStyle w:val="ConsPlusNormal"/>
              <w:rPr>
                <w:color w:val="000000"/>
              </w:rPr>
            </w:pPr>
            <w:r w:rsidRPr="00665212">
              <w:rPr>
                <w:color w:val="000000"/>
              </w:rPr>
              <w:t>других лиц.</w:t>
            </w:r>
          </w:p>
          <w:p w:rsidR="00AE60E1" w:rsidRPr="00665212" w:rsidRDefault="00AE60E1" w:rsidP="00CE730D">
            <w:pPr>
              <w:pStyle w:val="ConsPlusNormal"/>
              <w:rPr>
                <w:color w:val="000000"/>
              </w:rPr>
            </w:pPr>
            <w:r w:rsidRPr="00665212">
              <w:rPr>
                <w:color w:val="000000"/>
              </w:rPr>
              <w:t>Опишите конкретные положительные изменения, которые произойдут с целевой группой в результате реализации проекта (не более 1 – 2 предложений)</w:t>
            </w: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16. Участие в программе «Пушкинская карта»</w:t>
            </w:r>
          </w:p>
        </w:tc>
        <w:tc>
          <w:tcPr>
            <w:tcW w:w="2797" w:type="pct"/>
            <w:tcBorders>
              <w:top w:val="single" w:sz="4" w:space="0" w:color="auto"/>
              <w:left w:val="single" w:sz="4" w:space="0" w:color="auto"/>
              <w:bottom w:val="single" w:sz="4" w:space="0" w:color="auto"/>
              <w:right w:val="single" w:sz="4" w:space="0" w:color="auto"/>
            </w:tcBorders>
          </w:tcPr>
          <w:p w:rsidR="00AE60E1" w:rsidRPr="00665212" w:rsidRDefault="00AE60E1" w:rsidP="00CE730D">
            <w:pPr>
              <w:pStyle w:val="ConsPlusNormal"/>
              <w:rPr>
                <w:color w:val="000000"/>
              </w:rPr>
            </w:pPr>
            <w:r w:rsidRPr="00665212">
              <w:rPr>
                <w:color w:val="000000"/>
              </w:rPr>
              <w:t>Необходимо указать идентификатор учреждения на цифровой платформе «</w:t>
            </w:r>
            <w:proofErr w:type="spellStart"/>
            <w:r w:rsidRPr="00665212">
              <w:rPr>
                <w:color w:val="000000"/>
              </w:rPr>
              <w:t>PRO.Культура</w:t>
            </w:r>
            <w:proofErr w:type="gramStart"/>
            <w:r w:rsidRPr="00665212">
              <w:rPr>
                <w:color w:val="000000"/>
              </w:rPr>
              <w:t>.Р</w:t>
            </w:r>
            <w:proofErr w:type="gramEnd"/>
            <w:r w:rsidRPr="00665212">
              <w:rPr>
                <w:color w:val="000000"/>
              </w:rPr>
              <w:t>Ф</w:t>
            </w:r>
            <w:proofErr w:type="spellEnd"/>
            <w:r w:rsidRPr="00665212">
              <w:rPr>
                <w:color w:val="000000"/>
              </w:rPr>
              <w:t>» и количество проданных билетов по</w:t>
            </w:r>
            <w:r>
              <w:rPr>
                <w:color w:val="000000"/>
              </w:rPr>
              <w:t> </w:t>
            </w:r>
            <w:r w:rsidRPr="00665212">
              <w:rPr>
                <w:color w:val="000000"/>
              </w:rPr>
              <w:t>«Пушкинской карте» за год, предшествующий проведению конкурса</w:t>
            </w:r>
          </w:p>
        </w:tc>
      </w:tr>
      <w:tr w:rsidR="00AE60E1" w:rsidRPr="00773BFC" w:rsidTr="00CE730D">
        <w:tc>
          <w:tcPr>
            <w:tcW w:w="2203" w:type="pct"/>
            <w:tcBorders>
              <w:top w:val="single" w:sz="4" w:space="0" w:color="auto"/>
              <w:left w:val="single" w:sz="4" w:space="0" w:color="auto"/>
              <w:bottom w:val="single" w:sz="4" w:space="0" w:color="auto"/>
              <w:right w:val="single" w:sz="4" w:space="0" w:color="auto"/>
            </w:tcBorders>
          </w:tcPr>
          <w:p w:rsidR="00AE60E1" w:rsidRPr="005D2F62" w:rsidRDefault="00AE60E1" w:rsidP="00CE730D">
            <w:pPr>
              <w:pStyle w:val="ConsPlusNormal"/>
              <w:rPr>
                <w:color w:val="000000"/>
              </w:rPr>
            </w:pPr>
            <w:r w:rsidRPr="005D2F62">
              <w:rPr>
                <w:color w:val="000000"/>
              </w:rPr>
              <w:t>17. Участие других муниципальных образований Архангельской области в</w:t>
            </w:r>
            <w:r>
              <w:rPr>
                <w:color w:val="000000"/>
              </w:rPr>
              <w:t> </w:t>
            </w:r>
            <w:r w:rsidRPr="005D2F62">
              <w:rPr>
                <w:color w:val="000000"/>
              </w:rPr>
              <w:t>мероприятии</w:t>
            </w:r>
          </w:p>
        </w:tc>
        <w:tc>
          <w:tcPr>
            <w:tcW w:w="2797" w:type="pct"/>
            <w:tcBorders>
              <w:top w:val="single" w:sz="4" w:space="0" w:color="auto"/>
              <w:left w:val="single" w:sz="4" w:space="0" w:color="auto"/>
              <w:bottom w:val="single" w:sz="4" w:space="0" w:color="auto"/>
              <w:right w:val="single" w:sz="4" w:space="0" w:color="auto"/>
            </w:tcBorders>
          </w:tcPr>
          <w:p w:rsidR="00AE60E1" w:rsidRPr="00665212" w:rsidRDefault="00AE60E1" w:rsidP="00CE730D">
            <w:pPr>
              <w:pStyle w:val="ConsPlusNormal"/>
              <w:rPr>
                <w:color w:val="000000"/>
              </w:rPr>
            </w:pPr>
            <w:proofErr w:type="gramStart"/>
            <w:r w:rsidRPr="00665212">
              <w:rPr>
                <w:color w:val="000000"/>
              </w:rPr>
              <w:t>Необходимо указать, каким образом предполагается участие муниципальных образований Архангельской области в</w:t>
            </w:r>
            <w:r>
              <w:rPr>
                <w:color w:val="000000"/>
              </w:rPr>
              <w:t> </w:t>
            </w:r>
            <w:r w:rsidRPr="00665212">
              <w:rPr>
                <w:color w:val="000000"/>
              </w:rPr>
              <w:t>образовательной и культурной программах мероприятия</w:t>
            </w:r>
            <w:proofErr w:type="gramEnd"/>
          </w:p>
        </w:tc>
      </w:tr>
    </w:tbl>
    <w:p w:rsidR="00AE60E1" w:rsidRPr="00773BFC" w:rsidRDefault="00AE60E1" w:rsidP="00AE60E1">
      <w:pPr>
        <w:pStyle w:val="ConsPlusNonformat"/>
        <w:spacing w:before="120"/>
        <w:jc w:val="both"/>
        <w:rPr>
          <w:rFonts w:ascii="Times New Roman" w:hAnsi="Times New Roman" w:cs="Times New Roman"/>
          <w:color w:val="000000"/>
          <w:sz w:val="28"/>
          <w:szCs w:val="28"/>
        </w:rPr>
      </w:pPr>
      <w:r w:rsidRPr="00773BFC">
        <w:rPr>
          <w:rFonts w:ascii="Times New Roman" w:hAnsi="Times New Roman" w:cs="Times New Roman"/>
          <w:color w:val="000000"/>
          <w:sz w:val="28"/>
          <w:szCs w:val="28"/>
        </w:rPr>
        <w:t>Достоверность представленной информации гарантирую.</w:t>
      </w:r>
    </w:p>
    <w:p w:rsidR="00AE60E1" w:rsidRPr="002A347B" w:rsidRDefault="00AE60E1" w:rsidP="00AE60E1">
      <w:pPr>
        <w:pStyle w:val="ConsPlusNormal"/>
        <w:tabs>
          <w:tab w:val="left" w:pos="3686"/>
        </w:tabs>
        <w:spacing w:before="360"/>
        <w:rPr>
          <w:color w:val="000000"/>
        </w:rPr>
      </w:pPr>
      <w:bookmarkStart w:id="19" w:name="Par5164"/>
      <w:bookmarkEnd w:id="19"/>
      <w:r w:rsidRPr="00773BFC">
        <w:rPr>
          <w:color w:val="000000"/>
          <w:sz w:val="28"/>
          <w:szCs w:val="28"/>
        </w:rPr>
        <w:t>Руководитель учреждения</w:t>
      </w:r>
      <w:r>
        <w:rPr>
          <w:color w:val="000000"/>
          <w:sz w:val="28"/>
          <w:szCs w:val="28"/>
        </w:rPr>
        <w:t xml:space="preserve"> </w:t>
      </w:r>
      <w:r w:rsidRPr="00773BFC">
        <w:rPr>
          <w:color w:val="000000"/>
          <w:sz w:val="28"/>
          <w:szCs w:val="28"/>
        </w:rPr>
        <w:br/>
        <w:t xml:space="preserve">(или лицо, исполняющее </w:t>
      </w:r>
      <w:r>
        <w:rPr>
          <w:color w:val="000000"/>
          <w:sz w:val="28"/>
          <w:szCs w:val="28"/>
        </w:rPr>
        <w:br/>
      </w:r>
      <w:r w:rsidRPr="00773BFC">
        <w:rPr>
          <w:color w:val="000000"/>
          <w:sz w:val="28"/>
          <w:szCs w:val="28"/>
        </w:rPr>
        <w:lastRenderedPageBreak/>
        <w:t>обязанности руководителя)</w:t>
      </w:r>
      <w:r>
        <w:rPr>
          <w:color w:val="000000"/>
          <w:sz w:val="28"/>
          <w:szCs w:val="28"/>
        </w:rPr>
        <w:tab/>
      </w:r>
      <w:r w:rsidRPr="002A347B">
        <w:rPr>
          <w:color w:val="000000"/>
        </w:rPr>
        <w:t>_______</w:t>
      </w:r>
      <w:r>
        <w:rPr>
          <w:color w:val="000000"/>
        </w:rPr>
        <w:t>________________</w:t>
      </w:r>
      <w:r w:rsidRPr="002A347B">
        <w:rPr>
          <w:color w:val="000000"/>
        </w:rPr>
        <w:t>________________________</w:t>
      </w:r>
    </w:p>
    <w:p w:rsidR="00AE60E1" w:rsidRPr="002A347B" w:rsidRDefault="00AE60E1" w:rsidP="00AE60E1">
      <w:pPr>
        <w:pStyle w:val="ConsPlusNormal"/>
        <w:ind w:left="3828"/>
        <w:jc w:val="center"/>
        <w:rPr>
          <w:color w:val="000000"/>
          <w:sz w:val="20"/>
          <w:szCs w:val="20"/>
        </w:rPr>
      </w:pPr>
      <w:proofErr w:type="gramStart"/>
      <w:r w:rsidRPr="002A347B">
        <w:rPr>
          <w:color w:val="000000"/>
          <w:sz w:val="20"/>
          <w:szCs w:val="20"/>
        </w:rPr>
        <w:t>(фамилия, имя, отчество (при наличии)</w:t>
      </w:r>
      <w:proofErr w:type="gramEnd"/>
    </w:p>
    <w:p w:rsidR="00AE60E1" w:rsidRDefault="00AE60E1" w:rsidP="00AE60E1">
      <w:pPr>
        <w:pStyle w:val="ConsPlusNormal"/>
        <w:spacing w:before="120"/>
        <w:rPr>
          <w:color w:val="000000"/>
        </w:rPr>
      </w:pPr>
      <w:r w:rsidRPr="002A347B">
        <w:rPr>
          <w:color w:val="000000"/>
        </w:rPr>
        <w:t xml:space="preserve">М.П. (при наличии) </w:t>
      </w:r>
    </w:p>
    <w:p w:rsidR="00AE60E1" w:rsidRDefault="00AE60E1" w:rsidP="00AE60E1">
      <w:pPr>
        <w:pStyle w:val="ConsPlusNormal"/>
        <w:rPr>
          <w:color w:val="000000"/>
        </w:rPr>
      </w:pPr>
      <w:r w:rsidRPr="002A347B">
        <w:rPr>
          <w:color w:val="000000"/>
        </w:rPr>
        <w:t>«____»_________ 20__г.</w:t>
      </w:r>
    </w:p>
    <w:p w:rsidR="00AE60E1" w:rsidRPr="00924B1A" w:rsidRDefault="00AE60E1" w:rsidP="00AE60E1">
      <w:pPr>
        <w:pStyle w:val="ConsPlusNormal"/>
        <w:spacing w:before="840"/>
        <w:ind w:left="3544"/>
        <w:jc w:val="center"/>
        <w:rPr>
          <w:color w:val="000000"/>
          <w:sz w:val="28"/>
          <w:szCs w:val="28"/>
        </w:rPr>
      </w:pPr>
      <w:r w:rsidRPr="00924B1A">
        <w:rPr>
          <w:color w:val="000000"/>
          <w:sz w:val="28"/>
          <w:szCs w:val="28"/>
        </w:rPr>
        <w:t xml:space="preserve">ПРИЛОЖЕНИЕ № </w:t>
      </w:r>
      <w:r>
        <w:rPr>
          <w:color w:val="000000"/>
          <w:sz w:val="28"/>
          <w:szCs w:val="28"/>
        </w:rPr>
        <w:t xml:space="preserve">4 </w:t>
      </w:r>
      <w:r>
        <w:rPr>
          <w:color w:val="000000"/>
          <w:sz w:val="28"/>
          <w:szCs w:val="28"/>
        </w:rPr>
        <w:br/>
      </w:r>
      <w:r w:rsidRPr="00924B1A">
        <w:rPr>
          <w:color w:val="000000"/>
          <w:sz w:val="28"/>
          <w:szCs w:val="28"/>
        </w:rPr>
        <w:t>к Положению о порядке и условиях проведения конкурса на предоставление субсидий бюджетам муниципальных районов, муниципальных округов,</w:t>
      </w:r>
      <w:r>
        <w:rPr>
          <w:color w:val="000000"/>
          <w:sz w:val="28"/>
          <w:szCs w:val="28"/>
        </w:rPr>
        <w:t xml:space="preserve"> </w:t>
      </w:r>
      <w:r w:rsidRPr="00924B1A">
        <w:rPr>
          <w:color w:val="000000"/>
          <w:sz w:val="28"/>
          <w:szCs w:val="28"/>
        </w:rPr>
        <w:t>городских округов, городских и сельских</w:t>
      </w:r>
      <w:r>
        <w:rPr>
          <w:color w:val="000000"/>
          <w:sz w:val="28"/>
          <w:szCs w:val="28"/>
        </w:rPr>
        <w:t xml:space="preserve"> </w:t>
      </w:r>
      <w:r w:rsidRPr="00924B1A">
        <w:rPr>
          <w:color w:val="000000"/>
          <w:sz w:val="28"/>
          <w:szCs w:val="28"/>
        </w:rPr>
        <w:t>поселений Архангельской области</w:t>
      </w:r>
      <w:r>
        <w:rPr>
          <w:color w:val="000000"/>
          <w:sz w:val="28"/>
          <w:szCs w:val="28"/>
        </w:rPr>
        <w:t xml:space="preserve"> </w:t>
      </w:r>
      <w:r w:rsidRPr="00924B1A">
        <w:rPr>
          <w:color w:val="000000"/>
          <w:sz w:val="28"/>
          <w:szCs w:val="28"/>
        </w:rPr>
        <w:t>на поддержку творческих проектов и</w:t>
      </w:r>
      <w:r>
        <w:rPr>
          <w:color w:val="000000"/>
          <w:sz w:val="28"/>
          <w:szCs w:val="28"/>
        </w:rPr>
        <w:t> </w:t>
      </w:r>
      <w:r w:rsidRPr="00924B1A">
        <w:rPr>
          <w:color w:val="000000"/>
          <w:sz w:val="28"/>
          <w:szCs w:val="28"/>
        </w:rPr>
        <w:t>любительских творческих коллективов</w:t>
      </w:r>
      <w:r>
        <w:rPr>
          <w:color w:val="000000"/>
          <w:sz w:val="28"/>
          <w:szCs w:val="28"/>
        </w:rPr>
        <w:t xml:space="preserve"> </w:t>
      </w:r>
      <w:r w:rsidRPr="00924B1A">
        <w:rPr>
          <w:color w:val="000000"/>
          <w:sz w:val="28"/>
          <w:szCs w:val="28"/>
        </w:rPr>
        <w:t>в</w:t>
      </w:r>
      <w:r>
        <w:rPr>
          <w:color w:val="000000"/>
          <w:sz w:val="28"/>
          <w:szCs w:val="28"/>
        </w:rPr>
        <w:t> </w:t>
      </w:r>
      <w:r w:rsidRPr="00924B1A">
        <w:rPr>
          <w:color w:val="000000"/>
          <w:sz w:val="28"/>
          <w:szCs w:val="28"/>
        </w:rPr>
        <w:t>сфере культуры и искусства</w:t>
      </w:r>
    </w:p>
    <w:p w:rsidR="00AE60E1" w:rsidRPr="00773BFC" w:rsidRDefault="00AE60E1" w:rsidP="00AE60E1">
      <w:pPr>
        <w:pStyle w:val="ConsPlusNonformat"/>
        <w:spacing w:before="240"/>
        <w:jc w:val="right"/>
        <w:rPr>
          <w:rFonts w:ascii="Times New Roman" w:hAnsi="Times New Roman" w:cs="Times New Roman"/>
          <w:color w:val="000000"/>
          <w:sz w:val="24"/>
          <w:szCs w:val="24"/>
        </w:rPr>
      </w:pPr>
      <w:r w:rsidRPr="00773BFC">
        <w:rPr>
          <w:rFonts w:ascii="Times New Roman" w:hAnsi="Times New Roman" w:cs="Times New Roman"/>
          <w:color w:val="000000"/>
          <w:sz w:val="24"/>
          <w:szCs w:val="24"/>
        </w:rPr>
        <w:t>(</w:t>
      </w:r>
      <w:r w:rsidRPr="00924B1A">
        <w:rPr>
          <w:rFonts w:ascii="Times New Roman" w:hAnsi="Times New Roman" w:cs="Times New Roman"/>
          <w:color w:val="000000"/>
          <w:spacing w:val="60"/>
          <w:sz w:val="24"/>
          <w:szCs w:val="24"/>
        </w:rPr>
        <w:t>форм</w:t>
      </w:r>
      <w:r w:rsidRPr="00773BFC">
        <w:rPr>
          <w:rFonts w:ascii="Times New Roman" w:hAnsi="Times New Roman" w:cs="Times New Roman"/>
          <w:color w:val="000000"/>
          <w:sz w:val="24"/>
          <w:szCs w:val="24"/>
        </w:rPr>
        <w:t>а)</w:t>
      </w:r>
    </w:p>
    <w:p w:rsidR="00AE60E1" w:rsidRPr="00773BFC" w:rsidRDefault="00AE60E1" w:rsidP="00AE60E1">
      <w:pPr>
        <w:pStyle w:val="ConsPlusTitle"/>
        <w:spacing w:before="480" w:after="360"/>
        <w:jc w:val="center"/>
        <w:rPr>
          <w:rFonts w:ascii="Times New Roman" w:hAnsi="Times New Roman" w:cs="Times New Roman"/>
          <w:color w:val="000000"/>
          <w:sz w:val="28"/>
          <w:szCs w:val="28"/>
        </w:rPr>
      </w:pPr>
      <w:r w:rsidRPr="00665212">
        <w:rPr>
          <w:rFonts w:ascii="Times New Roman" w:hAnsi="Times New Roman" w:cs="Times New Roman"/>
          <w:color w:val="000000"/>
          <w:spacing w:val="20"/>
          <w:sz w:val="28"/>
          <w:szCs w:val="28"/>
        </w:rPr>
        <w:t xml:space="preserve">КАЛЕНДАРНЫЙ ПЛАН </w:t>
      </w:r>
      <w:r w:rsidRPr="00665212">
        <w:rPr>
          <w:rFonts w:ascii="Times New Roman" w:hAnsi="Times New Roman" w:cs="Times New Roman"/>
          <w:color w:val="000000"/>
          <w:spacing w:val="20"/>
          <w:sz w:val="28"/>
          <w:szCs w:val="28"/>
        </w:rPr>
        <w:br/>
      </w:r>
      <w:r w:rsidRPr="00773BFC">
        <w:rPr>
          <w:rFonts w:ascii="Times New Roman" w:hAnsi="Times New Roman" w:cs="Times New Roman"/>
          <w:color w:val="000000"/>
          <w:sz w:val="28"/>
          <w:szCs w:val="28"/>
        </w:rPr>
        <w:t>творческого проекта в сфере культуры и искусства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809"/>
        <w:gridCol w:w="2395"/>
        <w:gridCol w:w="1930"/>
        <w:gridCol w:w="1393"/>
        <w:gridCol w:w="1650"/>
        <w:gridCol w:w="2200"/>
      </w:tblGrid>
      <w:tr w:rsidR="00AE60E1" w:rsidRPr="00665212" w:rsidTr="00CE730D">
        <w:tc>
          <w:tcPr>
            <w:tcW w:w="390" w:type="pct"/>
          </w:tcPr>
          <w:p w:rsidR="00AE60E1" w:rsidRPr="00665212" w:rsidRDefault="00AE60E1" w:rsidP="00CE730D">
            <w:pPr>
              <w:pStyle w:val="ConsPlusTitle"/>
              <w:jc w:val="center"/>
              <w:rPr>
                <w:rFonts w:ascii="Times New Roman" w:hAnsi="Times New Roman" w:cs="Times New Roman"/>
                <w:b w:val="0"/>
                <w:color w:val="000000"/>
              </w:rPr>
            </w:pPr>
            <w:r w:rsidRPr="00665212">
              <w:rPr>
                <w:rFonts w:ascii="Times New Roman" w:hAnsi="Times New Roman" w:cs="Times New Roman"/>
                <w:b w:val="0"/>
                <w:color w:val="000000"/>
              </w:rPr>
              <w:t xml:space="preserve">№ </w:t>
            </w:r>
            <w:proofErr w:type="spellStart"/>
            <w:proofErr w:type="gramStart"/>
            <w:r w:rsidRPr="00665212">
              <w:rPr>
                <w:rFonts w:ascii="Times New Roman" w:hAnsi="Times New Roman" w:cs="Times New Roman"/>
                <w:b w:val="0"/>
                <w:color w:val="000000"/>
              </w:rPr>
              <w:t>п</w:t>
            </w:r>
            <w:proofErr w:type="spellEnd"/>
            <w:proofErr w:type="gramEnd"/>
            <w:r w:rsidRPr="00665212">
              <w:rPr>
                <w:rFonts w:ascii="Times New Roman" w:hAnsi="Times New Roman" w:cs="Times New Roman"/>
                <w:b w:val="0"/>
                <w:color w:val="000000"/>
              </w:rPr>
              <w:t>/</w:t>
            </w:r>
            <w:proofErr w:type="spellStart"/>
            <w:r w:rsidRPr="00665212">
              <w:rPr>
                <w:rFonts w:ascii="Times New Roman" w:hAnsi="Times New Roman" w:cs="Times New Roman"/>
                <w:b w:val="0"/>
                <w:color w:val="000000"/>
              </w:rPr>
              <w:t>п</w:t>
            </w:r>
            <w:proofErr w:type="spellEnd"/>
          </w:p>
        </w:tc>
        <w:tc>
          <w:tcPr>
            <w:tcW w:w="1154" w:type="pct"/>
          </w:tcPr>
          <w:p w:rsidR="00AE60E1" w:rsidRPr="00665212" w:rsidRDefault="00AE60E1" w:rsidP="00CE730D">
            <w:pPr>
              <w:pStyle w:val="ConsPlusTitle"/>
              <w:jc w:val="center"/>
              <w:rPr>
                <w:rFonts w:ascii="Times New Roman" w:hAnsi="Times New Roman" w:cs="Times New Roman"/>
                <w:b w:val="0"/>
                <w:color w:val="000000"/>
              </w:rPr>
            </w:pPr>
            <w:r w:rsidRPr="00665212">
              <w:rPr>
                <w:rFonts w:ascii="Times New Roman" w:hAnsi="Times New Roman" w:cs="Times New Roman"/>
                <w:b w:val="0"/>
                <w:color w:val="000000"/>
              </w:rPr>
              <w:t>Решаемая задача</w:t>
            </w:r>
          </w:p>
        </w:tc>
        <w:tc>
          <w:tcPr>
            <w:tcW w:w="930" w:type="pct"/>
          </w:tcPr>
          <w:p w:rsidR="00AE60E1" w:rsidRPr="00665212" w:rsidRDefault="00AE60E1" w:rsidP="00CE730D">
            <w:pPr>
              <w:pStyle w:val="ConsPlusTitle"/>
              <w:jc w:val="center"/>
              <w:rPr>
                <w:rFonts w:ascii="Times New Roman" w:hAnsi="Times New Roman" w:cs="Times New Roman"/>
                <w:b w:val="0"/>
                <w:color w:val="000000"/>
              </w:rPr>
            </w:pPr>
            <w:r w:rsidRPr="00665212">
              <w:rPr>
                <w:rFonts w:ascii="Times New Roman" w:hAnsi="Times New Roman" w:cs="Times New Roman"/>
                <w:b w:val="0"/>
                <w:color w:val="000000"/>
              </w:rPr>
              <w:t>Мероприятие</w:t>
            </w:r>
          </w:p>
        </w:tc>
        <w:tc>
          <w:tcPr>
            <w:tcW w:w="671" w:type="pct"/>
          </w:tcPr>
          <w:p w:rsidR="00AE60E1" w:rsidRPr="00665212" w:rsidRDefault="00AE60E1" w:rsidP="00CE730D">
            <w:pPr>
              <w:pStyle w:val="ConsPlusTitle"/>
              <w:jc w:val="center"/>
              <w:rPr>
                <w:rFonts w:ascii="Times New Roman" w:hAnsi="Times New Roman" w:cs="Times New Roman"/>
                <w:b w:val="0"/>
                <w:color w:val="000000"/>
              </w:rPr>
            </w:pPr>
            <w:r w:rsidRPr="00665212">
              <w:rPr>
                <w:rFonts w:ascii="Times New Roman" w:hAnsi="Times New Roman" w:cs="Times New Roman"/>
                <w:b w:val="0"/>
                <w:color w:val="000000"/>
              </w:rPr>
              <w:t>Дата начала</w:t>
            </w:r>
          </w:p>
        </w:tc>
        <w:tc>
          <w:tcPr>
            <w:tcW w:w="795" w:type="pct"/>
          </w:tcPr>
          <w:p w:rsidR="00AE60E1" w:rsidRPr="00665212" w:rsidRDefault="00AE60E1" w:rsidP="00CE730D">
            <w:pPr>
              <w:pStyle w:val="ConsPlusTitle"/>
              <w:jc w:val="center"/>
              <w:rPr>
                <w:rFonts w:ascii="Times New Roman" w:hAnsi="Times New Roman" w:cs="Times New Roman"/>
                <w:b w:val="0"/>
                <w:color w:val="000000"/>
              </w:rPr>
            </w:pPr>
            <w:r w:rsidRPr="00665212">
              <w:rPr>
                <w:rFonts w:ascii="Times New Roman" w:hAnsi="Times New Roman" w:cs="Times New Roman"/>
                <w:b w:val="0"/>
                <w:color w:val="000000"/>
              </w:rPr>
              <w:t>Дата завершения</w:t>
            </w:r>
          </w:p>
        </w:tc>
        <w:tc>
          <w:tcPr>
            <w:tcW w:w="1060" w:type="pct"/>
          </w:tcPr>
          <w:p w:rsidR="00AE60E1" w:rsidRPr="00665212" w:rsidRDefault="00AE60E1" w:rsidP="00CE730D">
            <w:pPr>
              <w:pStyle w:val="ConsPlusTitle"/>
              <w:jc w:val="center"/>
              <w:rPr>
                <w:rFonts w:ascii="Times New Roman" w:hAnsi="Times New Roman" w:cs="Times New Roman"/>
                <w:b w:val="0"/>
                <w:color w:val="000000"/>
              </w:rPr>
            </w:pPr>
            <w:r w:rsidRPr="00665212">
              <w:rPr>
                <w:rFonts w:ascii="Times New Roman" w:hAnsi="Times New Roman" w:cs="Times New Roman"/>
                <w:b w:val="0"/>
                <w:color w:val="000000"/>
              </w:rPr>
              <w:t>Ожидаемые результаты</w:t>
            </w:r>
          </w:p>
        </w:tc>
      </w:tr>
      <w:tr w:rsidR="00AE60E1" w:rsidRPr="00665212" w:rsidTr="00CE730D">
        <w:tc>
          <w:tcPr>
            <w:tcW w:w="390" w:type="pct"/>
          </w:tcPr>
          <w:p w:rsidR="00AE60E1" w:rsidRPr="00665212" w:rsidRDefault="00AE60E1" w:rsidP="00CE730D">
            <w:pPr>
              <w:pStyle w:val="ConsPlusTitle"/>
              <w:jc w:val="center"/>
              <w:rPr>
                <w:rFonts w:ascii="Times New Roman" w:hAnsi="Times New Roman" w:cs="Times New Roman"/>
                <w:b w:val="0"/>
                <w:color w:val="000000"/>
              </w:rPr>
            </w:pPr>
          </w:p>
        </w:tc>
        <w:tc>
          <w:tcPr>
            <w:tcW w:w="1154" w:type="pct"/>
          </w:tcPr>
          <w:p w:rsidR="00AE60E1" w:rsidRPr="00665212" w:rsidRDefault="00AE60E1" w:rsidP="00CE730D">
            <w:pPr>
              <w:pStyle w:val="ConsPlusTitle"/>
              <w:jc w:val="center"/>
              <w:rPr>
                <w:rFonts w:ascii="Times New Roman" w:hAnsi="Times New Roman" w:cs="Times New Roman"/>
                <w:b w:val="0"/>
                <w:color w:val="000000"/>
              </w:rPr>
            </w:pPr>
          </w:p>
        </w:tc>
        <w:tc>
          <w:tcPr>
            <w:tcW w:w="930" w:type="pct"/>
          </w:tcPr>
          <w:p w:rsidR="00AE60E1" w:rsidRPr="00665212" w:rsidRDefault="00AE60E1" w:rsidP="00CE730D">
            <w:pPr>
              <w:pStyle w:val="ConsPlusTitle"/>
              <w:jc w:val="center"/>
              <w:rPr>
                <w:rFonts w:ascii="Times New Roman" w:hAnsi="Times New Roman" w:cs="Times New Roman"/>
                <w:b w:val="0"/>
                <w:color w:val="000000"/>
              </w:rPr>
            </w:pPr>
          </w:p>
        </w:tc>
        <w:tc>
          <w:tcPr>
            <w:tcW w:w="671" w:type="pct"/>
          </w:tcPr>
          <w:p w:rsidR="00AE60E1" w:rsidRPr="00665212" w:rsidRDefault="00AE60E1" w:rsidP="00CE730D">
            <w:pPr>
              <w:pStyle w:val="ConsPlusTitle"/>
              <w:jc w:val="center"/>
              <w:rPr>
                <w:rFonts w:ascii="Times New Roman" w:hAnsi="Times New Roman" w:cs="Times New Roman"/>
                <w:b w:val="0"/>
                <w:color w:val="000000"/>
              </w:rPr>
            </w:pPr>
          </w:p>
        </w:tc>
        <w:tc>
          <w:tcPr>
            <w:tcW w:w="795" w:type="pct"/>
          </w:tcPr>
          <w:p w:rsidR="00AE60E1" w:rsidRPr="00665212" w:rsidRDefault="00AE60E1" w:rsidP="00CE730D">
            <w:pPr>
              <w:pStyle w:val="ConsPlusTitle"/>
              <w:jc w:val="center"/>
              <w:rPr>
                <w:rFonts w:ascii="Times New Roman" w:hAnsi="Times New Roman" w:cs="Times New Roman"/>
                <w:b w:val="0"/>
                <w:color w:val="000000"/>
              </w:rPr>
            </w:pPr>
          </w:p>
        </w:tc>
        <w:tc>
          <w:tcPr>
            <w:tcW w:w="1060" w:type="pct"/>
          </w:tcPr>
          <w:p w:rsidR="00AE60E1" w:rsidRPr="00665212" w:rsidRDefault="00AE60E1" w:rsidP="00CE730D">
            <w:pPr>
              <w:pStyle w:val="ConsPlusTitle"/>
              <w:jc w:val="center"/>
              <w:rPr>
                <w:rFonts w:ascii="Times New Roman" w:hAnsi="Times New Roman" w:cs="Times New Roman"/>
                <w:b w:val="0"/>
                <w:color w:val="000000"/>
              </w:rPr>
            </w:pPr>
          </w:p>
        </w:tc>
      </w:tr>
      <w:tr w:rsidR="00AE60E1" w:rsidRPr="00665212" w:rsidTr="00CE730D">
        <w:tc>
          <w:tcPr>
            <w:tcW w:w="390" w:type="pct"/>
          </w:tcPr>
          <w:p w:rsidR="00AE60E1" w:rsidRPr="00665212" w:rsidRDefault="00AE60E1" w:rsidP="00CE730D">
            <w:pPr>
              <w:pStyle w:val="ConsPlusTitle"/>
              <w:jc w:val="center"/>
              <w:rPr>
                <w:rFonts w:ascii="Times New Roman" w:hAnsi="Times New Roman" w:cs="Times New Roman"/>
                <w:b w:val="0"/>
                <w:color w:val="000000"/>
              </w:rPr>
            </w:pPr>
          </w:p>
        </w:tc>
        <w:tc>
          <w:tcPr>
            <w:tcW w:w="1154" w:type="pct"/>
          </w:tcPr>
          <w:p w:rsidR="00AE60E1" w:rsidRPr="00665212" w:rsidRDefault="00AE60E1" w:rsidP="00CE730D">
            <w:pPr>
              <w:pStyle w:val="ConsPlusTitle"/>
              <w:jc w:val="center"/>
              <w:rPr>
                <w:rFonts w:ascii="Times New Roman" w:hAnsi="Times New Roman" w:cs="Times New Roman"/>
                <w:b w:val="0"/>
                <w:color w:val="000000"/>
              </w:rPr>
            </w:pPr>
          </w:p>
        </w:tc>
        <w:tc>
          <w:tcPr>
            <w:tcW w:w="930" w:type="pct"/>
          </w:tcPr>
          <w:p w:rsidR="00AE60E1" w:rsidRPr="00665212" w:rsidRDefault="00AE60E1" w:rsidP="00CE730D">
            <w:pPr>
              <w:pStyle w:val="ConsPlusTitle"/>
              <w:jc w:val="center"/>
              <w:rPr>
                <w:rFonts w:ascii="Times New Roman" w:hAnsi="Times New Roman" w:cs="Times New Roman"/>
                <w:b w:val="0"/>
                <w:color w:val="000000"/>
              </w:rPr>
            </w:pPr>
          </w:p>
        </w:tc>
        <w:tc>
          <w:tcPr>
            <w:tcW w:w="671" w:type="pct"/>
          </w:tcPr>
          <w:p w:rsidR="00AE60E1" w:rsidRPr="00665212" w:rsidRDefault="00AE60E1" w:rsidP="00CE730D">
            <w:pPr>
              <w:pStyle w:val="ConsPlusTitle"/>
              <w:jc w:val="center"/>
              <w:rPr>
                <w:rFonts w:ascii="Times New Roman" w:hAnsi="Times New Roman" w:cs="Times New Roman"/>
                <w:b w:val="0"/>
                <w:color w:val="000000"/>
              </w:rPr>
            </w:pPr>
          </w:p>
        </w:tc>
        <w:tc>
          <w:tcPr>
            <w:tcW w:w="795" w:type="pct"/>
          </w:tcPr>
          <w:p w:rsidR="00AE60E1" w:rsidRPr="00665212" w:rsidRDefault="00AE60E1" w:rsidP="00CE730D">
            <w:pPr>
              <w:pStyle w:val="ConsPlusTitle"/>
              <w:jc w:val="center"/>
              <w:rPr>
                <w:rFonts w:ascii="Times New Roman" w:hAnsi="Times New Roman" w:cs="Times New Roman"/>
                <w:b w:val="0"/>
                <w:color w:val="000000"/>
              </w:rPr>
            </w:pPr>
          </w:p>
        </w:tc>
        <w:tc>
          <w:tcPr>
            <w:tcW w:w="1060" w:type="pct"/>
          </w:tcPr>
          <w:p w:rsidR="00AE60E1" w:rsidRPr="00665212" w:rsidRDefault="00AE60E1" w:rsidP="00CE730D">
            <w:pPr>
              <w:pStyle w:val="ConsPlusTitle"/>
              <w:jc w:val="center"/>
              <w:rPr>
                <w:rFonts w:ascii="Times New Roman" w:hAnsi="Times New Roman" w:cs="Times New Roman"/>
                <w:b w:val="0"/>
                <w:color w:val="000000"/>
              </w:rPr>
            </w:pPr>
          </w:p>
        </w:tc>
      </w:tr>
      <w:tr w:rsidR="00AE60E1" w:rsidRPr="00665212" w:rsidTr="00CE730D">
        <w:tc>
          <w:tcPr>
            <w:tcW w:w="390" w:type="pct"/>
          </w:tcPr>
          <w:p w:rsidR="00AE60E1" w:rsidRPr="00665212" w:rsidRDefault="00AE60E1" w:rsidP="00CE730D">
            <w:pPr>
              <w:pStyle w:val="ConsPlusTitle"/>
              <w:jc w:val="center"/>
              <w:rPr>
                <w:rFonts w:ascii="Times New Roman" w:hAnsi="Times New Roman" w:cs="Times New Roman"/>
                <w:b w:val="0"/>
                <w:color w:val="000000"/>
              </w:rPr>
            </w:pPr>
          </w:p>
        </w:tc>
        <w:tc>
          <w:tcPr>
            <w:tcW w:w="1154" w:type="pct"/>
          </w:tcPr>
          <w:p w:rsidR="00AE60E1" w:rsidRPr="00665212" w:rsidRDefault="00AE60E1" w:rsidP="00CE730D">
            <w:pPr>
              <w:pStyle w:val="ConsPlusTitle"/>
              <w:jc w:val="center"/>
              <w:rPr>
                <w:rFonts w:ascii="Times New Roman" w:hAnsi="Times New Roman" w:cs="Times New Roman"/>
                <w:b w:val="0"/>
                <w:color w:val="000000"/>
              </w:rPr>
            </w:pPr>
          </w:p>
        </w:tc>
        <w:tc>
          <w:tcPr>
            <w:tcW w:w="930" w:type="pct"/>
          </w:tcPr>
          <w:p w:rsidR="00AE60E1" w:rsidRPr="00665212" w:rsidRDefault="00AE60E1" w:rsidP="00CE730D">
            <w:pPr>
              <w:pStyle w:val="ConsPlusTitle"/>
              <w:jc w:val="center"/>
              <w:rPr>
                <w:rFonts w:ascii="Times New Roman" w:hAnsi="Times New Roman" w:cs="Times New Roman"/>
                <w:b w:val="0"/>
                <w:color w:val="000000"/>
              </w:rPr>
            </w:pPr>
          </w:p>
        </w:tc>
        <w:tc>
          <w:tcPr>
            <w:tcW w:w="671" w:type="pct"/>
          </w:tcPr>
          <w:p w:rsidR="00AE60E1" w:rsidRPr="00665212" w:rsidRDefault="00AE60E1" w:rsidP="00CE730D">
            <w:pPr>
              <w:pStyle w:val="ConsPlusTitle"/>
              <w:jc w:val="center"/>
              <w:rPr>
                <w:rFonts w:ascii="Times New Roman" w:hAnsi="Times New Roman" w:cs="Times New Roman"/>
                <w:b w:val="0"/>
                <w:color w:val="000000"/>
              </w:rPr>
            </w:pPr>
          </w:p>
        </w:tc>
        <w:tc>
          <w:tcPr>
            <w:tcW w:w="795" w:type="pct"/>
          </w:tcPr>
          <w:p w:rsidR="00AE60E1" w:rsidRPr="00665212" w:rsidRDefault="00AE60E1" w:rsidP="00CE730D">
            <w:pPr>
              <w:pStyle w:val="ConsPlusTitle"/>
              <w:jc w:val="center"/>
              <w:rPr>
                <w:rFonts w:ascii="Times New Roman" w:hAnsi="Times New Roman" w:cs="Times New Roman"/>
                <w:b w:val="0"/>
                <w:color w:val="000000"/>
              </w:rPr>
            </w:pPr>
          </w:p>
        </w:tc>
        <w:tc>
          <w:tcPr>
            <w:tcW w:w="1060" w:type="pct"/>
          </w:tcPr>
          <w:p w:rsidR="00AE60E1" w:rsidRPr="00665212" w:rsidRDefault="00AE60E1" w:rsidP="00CE730D">
            <w:pPr>
              <w:pStyle w:val="ConsPlusTitle"/>
              <w:jc w:val="center"/>
              <w:rPr>
                <w:rFonts w:ascii="Times New Roman" w:hAnsi="Times New Roman" w:cs="Times New Roman"/>
                <w:b w:val="0"/>
                <w:color w:val="000000"/>
              </w:rPr>
            </w:pPr>
          </w:p>
        </w:tc>
      </w:tr>
      <w:tr w:rsidR="00AE60E1" w:rsidRPr="00665212" w:rsidTr="00CE730D">
        <w:tc>
          <w:tcPr>
            <w:tcW w:w="390" w:type="pct"/>
          </w:tcPr>
          <w:p w:rsidR="00AE60E1" w:rsidRPr="00665212" w:rsidRDefault="00AE60E1" w:rsidP="00CE730D">
            <w:pPr>
              <w:pStyle w:val="ConsPlusTitle"/>
              <w:jc w:val="center"/>
              <w:rPr>
                <w:rFonts w:ascii="Times New Roman" w:hAnsi="Times New Roman" w:cs="Times New Roman"/>
                <w:b w:val="0"/>
                <w:color w:val="000000"/>
              </w:rPr>
            </w:pPr>
          </w:p>
        </w:tc>
        <w:tc>
          <w:tcPr>
            <w:tcW w:w="1154" w:type="pct"/>
          </w:tcPr>
          <w:p w:rsidR="00AE60E1" w:rsidRPr="00665212" w:rsidRDefault="00AE60E1" w:rsidP="00CE730D">
            <w:pPr>
              <w:pStyle w:val="ConsPlusTitle"/>
              <w:jc w:val="center"/>
              <w:rPr>
                <w:rFonts w:ascii="Times New Roman" w:hAnsi="Times New Roman" w:cs="Times New Roman"/>
                <w:b w:val="0"/>
                <w:color w:val="000000"/>
              </w:rPr>
            </w:pPr>
          </w:p>
        </w:tc>
        <w:tc>
          <w:tcPr>
            <w:tcW w:w="930" w:type="pct"/>
          </w:tcPr>
          <w:p w:rsidR="00AE60E1" w:rsidRPr="00665212" w:rsidRDefault="00AE60E1" w:rsidP="00CE730D">
            <w:pPr>
              <w:pStyle w:val="ConsPlusTitle"/>
              <w:jc w:val="center"/>
              <w:rPr>
                <w:rFonts w:ascii="Times New Roman" w:hAnsi="Times New Roman" w:cs="Times New Roman"/>
                <w:b w:val="0"/>
                <w:color w:val="000000"/>
              </w:rPr>
            </w:pPr>
          </w:p>
        </w:tc>
        <w:tc>
          <w:tcPr>
            <w:tcW w:w="671" w:type="pct"/>
          </w:tcPr>
          <w:p w:rsidR="00AE60E1" w:rsidRPr="00665212" w:rsidRDefault="00AE60E1" w:rsidP="00CE730D">
            <w:pPr>
              <w:pStyle w:val="ConsPlusTitle"/>
              <w:jc w:val="center"/>
              <w:rPr>
                <w:rFonts w:ascii="Times New Roman" w:hAnsi="Times New Roman" w:cs="Times New Roman"/>
                <w:b w:val="0"/>
                <w:color w:val="000000"/>
              </w:rPr>
            </w:pPr>
          </w:p>
        </w:tc>
        <w:tc>
          <w:tcPr>
            <w:tcW w:w="795" w:type="pct"/>
          </w:tcPr>
          <w:p w:rsidR="00AE60E1" w:rsidRPr="00665212" w:rsidRDefault="00AE60E1" w:rsidP="00CE730D">
            <w:pPr>
              <w:pStyle w:val="ConsPlusTitle"/>
              <w:jc w:val="center"/>
              <w:rPr>
                <w:rFonts w:ascii="Times New Roman" w:hAnsi="Times New Roman" w:cs="Times New Roman"/>
                <w:b w:val="0"/>
                <w:color w:val="000000"/>
              </w:rPr>
            </w:pPr>
          </w:p>
        </w:tc>
        <w:tc>
          <w:tcPr>
            <w:tcW w:w="1060" w:type="pct"/>
          </w:tcPr>
          <w:p w:rsidR="00AE60E1" w:rsidRPr="00665212" w:rsidRDefault="00AE60E1" w:rsidP="00CE730D">
            <w:pPr>
              <w:pStyle w:val="ConsPlusTitle"/>
              <w:jc w:val="center"/>
              <w:rPr>
                <w:rFonts w:ascii="Times New Roman" w:hAnsi="Times New Roman" w:cs="Times New Roman"/>
                <w:b w:val="0"/>
                <w:color w:val="000000"/>
              </w:rPr>
            </w:pPr>
          </w:p>
        </w:tc>
      </w:tr>
    </w:tbl>
    <w:p w:rsidR="00AE60E1" w:rsidRPr="00773BFC" w:rsidRDefault="00AE60E1" w:rsidP="00AE60E1">
      <w:pPr>
        <w:pStyle w:val="ConsPlusNonformat"/>
        <w:spacing w:before="120"/>
        <w:jc w:val="both"/>
        <w:rPr>
          <w:rFonts w:ascii="Times New Roman" w:hAnsi="Times New Roman" w:cs="Times New Roman"/>
          <w:color w:val="000000"/>
          <w:sz w:val="28"/>
          <w:szCs w:val="28"/>
        </w:rPr>
      </w:pPr>
      <w:r w:rsidRPr="00773BFC">
        <w:rPr>
          <w:rFonts w:ascii="Times New Roman" w:hAnsi="Times New Roman" w:cs="Times New Roman"/>
          <w:color w:val="000000"/>
          <w:sz w:val="28"/>
          <w:szCs w:val="28"/>
        </w:rPr>
        <w:t xml:space="preserve">С условиями и требованиями конкурса </w:t>
      </w:r>
      <w:proofErr w:type="gramStart"/>
      <w:r w:rsidRPr="00773BFC">
        <w:rPr>
          <w:rFonts w:ascii="Times New Roman" w:hAnsi="Times New Roman" w:cs="Times New Roman"/>
          <w:color w:val="000000"/>
          <w:sz w:val="28"/>
          <w:szCs w:val="28"/>
        </w:rPr>
        <w:t>ознакомлен</w:t>
      </w:r>
      <w:proofErr w:type="gramEnd"/>
      <w:r w:rsidRPr="00773BFC">
        <w:rPr>
          <w:rFonts w:ascii="Times New Roman" w:hAnsi="Times New Roman" w:cs="Times New Roman"/>
          <w:color w:val="000000"/>
          <w:sz w:val="28"/>
          <w:szCs w:val="28"/>
        </w:rPr>
        <w:t xml:space="preserve"> и согласен.</w:t>
      </w:r>
    </w:p>
    <w:p w:rsidR="00AE60E1" w:rsidRPr="00773BFC" w:rsidRDefault="00AE60E1" w:rsidP="00AE60E1">
      <w:pPr>
        <w:pStyle w:val="ConsPlusNonformat"/>
        <w:jc w:val="both"/>
        <w:rPr>
          <w:rFonts w:ascii="Times New Roman" w:hAnsi="Times New Roman" w:cs="Times New Roman"/>
          <w:color w:val="000000"/>
          <w:sz w:val="28"/>
          <w:szCs w:val="28"/>
        </w:rPr>
      </w:pPr>
      <w:r w:rsidRPr="00773BFC">
        <w:rPr>
          <w:rFonts w:ascii="Times New Roman" w:hAnsi="Times New Roman" w:cs="Times New Roman"/>
          <w:color w:val="000000"/>
          <w:sz w:val="28"/>
          <w:szCs w:val="28"/>
        </w:rPr>
        <w:t>Достоверность представленной в составе заявки информации гарантирую.</w:t>
      </w:r>
    </w:p>
    <w:p w:rsidR="00AE60E1" w:rsidRPr="002A347B" w:rsidRDefault="00AE60E1" w:rsidP="00AE60E1">
      <w:pPr>
        <w:pStyle w:val="ConsPlusNormal"/>
        <w:tabs>
          <w:tab w:val="left" w:pos="3686"/>
        </w:tabs>
        <w:spacing w:before="360"/>
        <w:rPr>
          <w:color w:val="000000"/>
        </w:rPr>
      </w:pPr>
      <w:r w:rsidRPr="00773BFC">
        <w:rPr>
          <w:color w:val="000000"/>
          <w:sz w:val="28"/>
          <w:szCs w:val="28"/>
        </w:rPr>
        <w:t>Руководитель учреждения</w:t>
      </w:r>
      <w:r>
        <w:rPr>
          <w:color w:val="000000"/>
          <w:sz w:val="28"/>
          <w:szCs w:val="28"/>
        </w:rPr>
        <w:t xml:space="preserve"> </w:t>
      </w:r>
      <w:r w:rsidRPr="00773BFC">
        <w:rPr>
          <w:color w:val="000000"/>
          <w:sz w:val="28"/>
          <w:szCs w:val="28"/>
        </w:rPr>
        <w:br/>
        <w:t xml:space="preserve">(или лицо, исполняющее </w:t>
      </w:r>
      <w:r>
        <w:rPr>
          <w:color w:val="000000"/>
          <w:sz w:val="28"/>
          <w:szCs w:val="28"/>
        </w:rPr>
        <w:br/>
      </w:r>
      <w:r w:rsidRPr="00773BFC">
        <w:rPr>
          <w:color w:val="000000"/>
          <w:sz w:val="28"/>
          <w:szCs w:val="28"/>
        </w:rPr>
        <w:t>обязанности руководителя)</w:t>
      </w:r>
      <w:r>
        <w:rPr>
          <w:color w:val="000000"/>
          <w:sz w:val="28"/>
          <w:szCs w:val="28"/>
        </w:rPr>
        <w:tab/>
      </w:r>
      <w:r w:rsidRPr="002A347B">
        <w:rPr>
          <w:color w:val="000000"/>
        </w:rPr>
        <w:t>_______</w:t>
      </w:r>
      <w:r>
        <w:rPr>
          <w:color w:val="000000"/>
        </w:rPr>
        <w:t>________________</w:t>
      </w:r>
      <w:r w:rsidRPr="002A347B">
        <w:rPr>
          <w:color w:val="000000"/>
        </w:rPr>
        <w:t>________________________</w:t>
      </w:r>
    </w:p>
    <w:p w:rsidR="00AE60E1" w:rsidRPr="002A347B" w:rsidRDefault="00AE60E1" w:rsidP="00AE60E1">
      <w:pPr>
        <w:pStyle w:val="ConsPlusNormal"/>
        <w:ind w:left="3828"/>
        <w:jc w:val="center"/>
        <w:rPr>
          <w:color w:val="000000"/>
          <w:sz w:val="20"/>
          <w:szCs w:val="20"/>
        </w:rPr>
      </w:pPr>
      <w:proofErr w:type="gramStart"/>
      <w:r w:rsidRPr="002A347B">
        <w:rPr>
          <w:color w:val="000000"/>
          <w:sz w:val="20"/>
          <w:szCs w:val="20"/>
        </w:rPr>
        <w:t>(фамилия, имя, отчество (при наличии)</w:t>
      </w:r>
      <w:proofErr w:type="gramEnd"/>
    </w:p>
    <w:p w:rsidR="00AE60E1" w:rsidRDefault="00AE60E1" w:rsidP="00AE60E1">
      <w:pPr>
        <w:pStyle w:val="ConsPlusNormal"/>
        <w:spacing w:before="120"/>
        <w:rPr>
          <w:color w:val="000000"/>
        </w:rPr>
      </w:pPr>
      <w:r w:rsidRPr="002A347B">
        <w:rPr>
          <w:color w:val="000000"/>
        </w:rPr>
        <w:t xml:space="preserve">М.П. (при наличии) </w:t>
      </w:r>
    </w:p>
    <w:p w:rsidR="00AE60E1" w:rsidRDefault="00AE60E1" w:rsidP="00AE60E1">
      <w:pPr>
        <w:pStyle w:val="ConsPlusNormal"/>
        <w:rPr>
          <w:color w:val="000000"/>
        </w:rPr>
      </w:pPr>
      <w:r w:rsidRPr="002A347B">
        <w:rPr>
          <w:color w:val="000000"/>
        </w:rPr>
        <w:t>«____»_________ 20__г.</w:t>
      </w:r>
    </w:p>
    <w:p w:rsidR="00AE60E1" w:rsidRPr="00924B1A" w:rsidRDefault="00AE60E1" w:rsidP="00AE60E1">
      <w:pPr>
        <w:pStyle w:val="ConsPlusNormal"/>
        <w:spacing w:before="720"/>
        <w:ind w:left="3544"/>
        <w:jc w:val="center"/>
        <w:rPr>
          <w:color w:val="000000"/>
          <w:sz w:val="28"/>
          <w:szCs w:val="28"/>
        </w:rPr>
      </w:pPr>
      <w:r w:rsidRPr="00924B1A">
        <w:rPr>
          <w:color w:val="000000"/>
          <w:sz w:val="28"/>
          <w:szCs w:val="28"/>
        </w:rPr>
        <w:t xml:space="preserve">ПРИЛОЖЕНИЕ № </w:t>
      </w:r>
      <w:r>
        <w:rPr>
          <w:color w:val="000000"/>
          <w:sz w:val="28"/>
          <w:szCs w:val="28"/>
        </w:rPr>
        <w:t xml:space="preserve">5 </w:t>
      </w:r>
      <w:r>
        <w:rPr>
          <w:color w:val="000000"/>
          <w:sz w:val="28"/>
          <w:szCs w:val="28"/>
        </w:rPr>
        <w:br/>
      </w:r>
      <w:r w:rsidRPr="00924B1A">
        <w:rPr>
          <w:color w:val="000000"/>
          <w:sz w:val="28"/>
          <w:szCs w:val="28"/>
        </w:rPr>
        <w:t>к Положению о порядке и условиях проведения конкурса на предоставление субсидий бюджетам муниципальных районов, муниципальных округов,</w:t>
      </w:r>
      <w:r>
        <w:rPr>
          <w:color w:val="000000"/>
          <w:sz w:val="28"/>
          <w:szCs w:val="28"/>
        </w:rPr>
        <w:t xml:space="preserve"> </w:t>
      </w:r>
      <w:r w:rsidRPr="00924B1A">
        <w:rPr>
          <w:color w:val="000000"/>
          <w:sz w:val="28"/>
          <w:szCs w:val="28"/>
        </w:rPr>
        <w:t>городских округов, городских и сельских</w:t>
      </w:r>
      <w:r>
        <w:rPr>
          <w:color w:val="000000"/>
          <w:sz w:val="28"/>
          <w:szCs w:val="28"/>
        </w:rPr>
        <w:t xml:space="preserve"> </w:t>
      </w:r>
      <w:r w:rsidRPr="00924B1A">
        <w:rPr>
          <w:color w:val="000000"/>
          <w:sz w:val="28"/>
          <w:szCs w:val="28"/>
        </w:rPr>
        <w:t xml:space="preserve">поселений </w:t>
      </w:r>
      <w:r w:rsidRPr="00924B1A">
        <w:rPr>
          <w:color w:val="000000"/>
          <w:sz w:val="28"/>
          <w:szCs w:val="28"/>
        </w:rPr>
        <w:lastRenderedPageBreak/>
        <w:t>Архангельской области</w:t>
      </w:r>
      <w:r>
        <w:rPr>
          <w:color w:val="000000"/>
          <w:sz w:val="28"/>
          <w:szCs w:val="28"/>
        </w:rPr>
        <w:t xml:space="preserve"> </w:t>
      </w:r>
      <w:r w:rsidRPr="00924B1A">
        <w:rPr>
          <w:color w:val="000000"/>
          <w:sz w:val="28"/>
          <w:szCs w:val="28"/>
        </w:rPr>
        <w:t>на поддержку творческих проектов и</w:t>
      </w:r>
      <w:r>
        <w:rPr>
          <w:color w:val="000000"/>
          <w:sz w:val="28"/>
          <w:szCs w:val="28"/>
        </w:rPr>
        <w:t> </w:t>
      </w:r>
      <w:r w:rsidRPr="00924B1A">
        <w:rPr>
          <w:color w:val="000000"/>
          <w:sz w:val="28"/>
          <w:szCs w:val="28"/>
        </w:rPr>
        <w:t>любительских творческих коллективов</w:t>
      </w:r>
      <w:r>
        <w:rPr>
          <w:color w:val="000000"/>
          <w:sz w:val="28"/>
          <w:szCs w:val="28"/>
        </w:rPr>
        <w:t xml:space="preserve"> </w:t>
      </w:r>
      <w:r w:rsidRPr="00924B1A">
        <w:rPr>
          <w:color w:val="000000"/>
          <w:sz w:val="28"/>
          <w:szCs w:val="28"/>
        </w:rPr>
        <w:t>в</w:t>
      </w:r>
      <w:r>
        <w:rPr>
          <w:color w:val="000000"/>
          <w:sz w:val="28"/>
          <w:szCs w:val="28"/>
        </w:rPr>
        <w:t> </w:t>
      </w:r>
      <w:r w:rsidRPr="00924B1A">
        <w:rPr>
          <w:color w:val="000000"/>
          <w:sz w:val="28"/>
          <w:szCs w:val="28"/>
        </w:rPr>
        <w:t>сфере культуры и искусства</w:t>
      </w:r>
    </w:p>
    <w:p w:rsidR="00AE60E1" w:rsidRPr="00773BFC" w:rsidRDefault="00AE60E1" w:rsidP="00AE60E1">
      <w:pPr>
        <w:pStyle w:val="ConsPlusNonformat"/>
        <w:spacing w:before="240"/>
        <w:jc w:val="right"/>
        <w:rPr>
          <w:rFonts w:ascii="Times New Roman" w:hAnsi="Times New Roman" w:cs="Times New Roman"/>
          <w:color w:val="000000"/>
          <w:sz w:val="24"/>
          <w:szCs w:val="24"/>
        </w:rPr>
      </w:pPr>
      <w:r w:rsidRPr="00773BFC">
        <w:rPr>
          <w:rFonts w:ascii="Times New Roman" w:hAnsi="Times New Roman" w:cs="Times New Roman"/>
          <w:color w:val="000000"/>
          <w:sz w:val="24"/>
          <w:szCs w:val="24"/>
        </w:rPr>
        <w:t>(</w:t>
      </w:r>
      <w:r w:rsidRPr="00924B1A">
        <w:rPr>
          <w:rFonts w:ascii="Times New Roman" w:hAnsi="Times New Roman" w:cs="Times New Roman"/>
          <w:color w:val="000000"/>
          <w:spacing w:val="60"/>
          <w:sz w:val="24"/>
          <w:szCs w:val="24"/>
        </w:rPr>
        <w:t>форм</w:t>
      </w:r>
      <w:r w:rsidRPr="00773BFC">
        <w:rPr>
          <w:rFonts w:ascii="Times New Roman" w:hAnsi="Times New Roman" w:cs="Times New Roman"/>
          <w:color w:val="000000"/>
          <w:sz w:val="24"/>
          <w:szCs w:val="24"/>
        </w:rPr>
        <w:t>а)</w:t>
      </w:r>
    </w:p>
    <w:p w:rsidR="00AE60E1" w:rsidRPr="00773BFC" w:rsidRDefault="00AE60E1" w:rsidP="00AE60E1">
      <w:pPr>
        <w:pStyle w:val="ConsPlusNonformat"/>
        <w:spacing w:before="480"/>
        <w:jc w:val="center"/>
        <w:rPr>
          <w:rFonts w:ascii="Times New Roman" w:hAnsi="Times New Roman" w:cs="Times New Roman"/>
          <w:b/>
          <w:color w:val="000000"/>
          <w:sz w:val="28"/>
          <w:szCs w:val="28"/>
        </w:rPr>
      </w:pPr>
      <w:r w:rsidRPr="0054265C">
        <w:rPr>
          <w:rFonts w:ascii="Times New Roman" w:hAnsi="Times New Roman" w:cs="Times New Roman"/>
          <w:b/>
          <w:color w:val="000000"/>
          <w:spacing w:val="60"/>
          <w:sz w:val="28"/>
          <w:szCs w:val="28"/>
        </w:rPr>
        <w:t xml:space="preserve">ХАРАКТЕРИСТИКА </w:t>
      </w:r>
      <w:r w:rsidRPr="0054265C">
        <w:rPr>
          <w:rFonts w:ascii="Times New Roman" w:hAnsi="Times New Roman" w:cs="Times New Roman"/>
          <w:b/>
          <w:color w:val="000000"/>
          <w:spacing w:val="60"/>
          <w:sz w:val="28"/>
          <w:szCs w:val="28"/>
        </w:rPr>
        <w:br/>
      </w:r>
      <w:r w:rsidRPr="0054265C">
        <w:rPr>
          <w:rFonts w:ascii="Times New Roman" w:hAnsi="Times New Roman" w:cs="Times New Roman"/>
          <w:b/>
          <w:color w:val="000000"/>
          <w:sz w:val="28"/>
          <w:szCs w:val="28"/>
        </w:rPr>
        <w:t xml:space="preserve">проекта нового аудиовизуального произведения (видеоролика), </w:t>
      </w:r>
      <w:r w:rsidRPr="0054265C">
        <w:rPr>
          <w:rFonts w:ascii="Times New Roman" w:hAnsi="Times New Roman" w:cs="Times New Roman"/>
          <w:b/>
          <w:color w:val="000000"/>
          <w:sz w:val="28"/>
          <w:szCs w:val="28"/>
        </w:rPr>
        <w:br/>
        <w:t>направленного на популяризацию историко-культурной привлекательности</w:t>
      </w:r>
    </w:p>
    <w:p w:rsidR="00AE60E1" w:rsidRPr="00501891" w:rsidRDefault="00AE60E1" w:rsidP="00AE60E1">
      <w:pPr>
        <w:widowControl w:val="0"/>
        <w:spacing w:before="60" w:after="0" w:line="240" w:lineRule="auto"/>
        <w:jc w:val="center"/>
        <w:rPr>
          <w:rFonts w:ascii="Times New Roman" w:hAnsi="Times New Roman"/>
          <w:color w:val="000000"/>
          <w:sz w:val="24"/>
          <w:szCs w:val="24"/>
        </w:rPr>
      </w:pPr>
      <w:r w:rsidRPr="00501891">
        <w:rPr>
          <w:rFonts w:ascii="Times New Roman" w:hAnsi="Times New Roman"/>
          <w:color w:val="000000"/>
          <w:sz w:val="24"/>
          <w:szCs w:val="24"/>
        </w:rPr>
        <w:t>___</w:t>
      </w:r>
      <w:r>
        <w:rPr>
          <w:rFonts w:ascii="Times New Roman" w:hAnsi="Times New Roman"/>
          <w:color w:val="000000"/>
          <w:sz w:val="24"/>
          <w:szCs w:val="24"/>
        </w:rPr>
        <w:t>_______</w:t>
      </w:r>
      <w:r w:rsidRPr="00501891">
        <w:rPr>
          <w:rFonts w:ascii="Times New Roman" w:hAnsi="Times New Roman"/>
          <w:color w:val="000000"/>
          <w:sz w:val="24"/>
          <w:szCs w:val="24"/>
        </w:rPr>
        <w:t>_________________________________________________________</w:t>
      </w:r>
    </w:p>
    <w:p w:rsidR="00AE60E1" w:rsidRPr="0083663B" w:rsidRDefault="00AE60E1" w:rsidP="00AE60E1">
      <w:pPr>
        <w:pStyle w:val="ConsPlusNonformat"/>
        <w:spacing w:after="240"/>
        <w:jc w:val="center"/>
        <w:rPr>
          <w:rFonts w:ascii="Times New Roman" w:hAnsi="Times New Roman" w:cs="Times New Roman"/>
          <w:color w:val="000000"/>
        </w:rPr>
      </w:pPr>
      <w:r w:rsidRPr="0083663B">
        <w:rPr>
          <w:rFonts w:ascii="Times New Roman" w:hAnsi="Times New Roman" w:cs="Times New Roman"/>
          <w:color w:val="000000"/>
        </w:rPr>
        <w:t>(наименование муниципального образования)</w:t>
      </w:r>
    </w:p>
    <w:tbl>
      <w:tblPr>
        <w:tblW w:w="5000" w:type="pct"/>
        <w:tblLayout w:type="fixed"/>
        <w:tblCellMar>
          <w:left w:w="85" w:type="dxa"/>
          <w:right w:w="85" w:type="dxa"/>
        </w:tblCellMar>
        <w:tblLook w:val="0000"/>
      </w:tblPr>
      <w:tblGrid>
        <w:gridCol w:w="4726"/>
        <w:gridCol w:w="5651"/>
      </w:tblGrid>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 xml:space="preserve">1. Название (проект названия) аудиовизуального произведения (видеоролика) </w:t>
            </w:r>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2. Полное наименование учреждения, которое будет реализовывать создание аудиовизуального произведения (видеоролика)</w:t>
            </w:r>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3. Контактное лицо (фамилия, имя, отчество (при наличии), контактный телефон, адрес электронной почты)</w:t>
            </w:r>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p>
        </w:tc>
      </w:tr>
      <w:tr w:rsidR="00AE60E1" w:rsidRPr="00773BFC" w:rsidTr="00CE730D">
        <w:tc>
          <w:tcPr>
            <w:tcW w:w="5000" w:type="pct"/>
            <w:gridSpan w:val="2"/>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jc w:val="center"/>
              <w:rPr>
                <w:color w:val="000000"/>
              </w:rPr>
            </w:pPr>
            <w:r w:rsidRPr="00E64927">
              <w:rPr>
                <w:color w:val="000000"/>
              </w:rPr>
              <w:t xml:space="preserve">4. Планируемая </w:t>
            </w:r>
            <w:r>
              <w:rPr>
                <w:color w:val="000000"/>
              </w:rPr>
              <w:t>стоимость проекта (тыс. рублей)</w:t>
            </w:r>
          </w:p>
        </w:tc>
      </w:tr>
      <w:tr w:rsidR="00AE60E1" w:rsidRPr="00773BFC" w:rsidTr="00CE730D">
        <w:tc>
          <w:tcPr>
            <w:tcW w:w="2277" w:type="pct"/>
            <w:tcBorders>
              <w:top w:val="single" w:sz="4" w:space="0" w:color="auto"/>
              <w:left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 xml:space="preserve">Общий объем финансирования на </w:t>
            </w:r>
            <w:r w:rsidRPr="0054265C">
              <w:rPr>
                <w:color w:val="000000"/>
                <w:spacing w:val="-4"/>
              </w:rPr>
              <w:t>создание аудиовизуального произведения</w:t>
            </w:r>
            <w:r w:rsidRPr="00E64927">
              <w:rPr>
                <w:color w:val="000000"/>
              </w:rPr>
              <w:t xml:space="preserve"> (видеоролика) (тыс. рублей)</w:t>
            </w:r>
            <w:r>
              <w:rPr>
                <w:color w:val="000000"/>
              </w:rPr>
              <w:t>,</w:t>
            </w:r>
          </w:p>
        </w:tc>
        <w:tc>
          <w:tcPr>
            <w:tcW w:w="2723" w:type="pct"/>
            <w:tcBorders>
              <w:left w:val="single" w:sz="4" w:space="0" w:color="auto"/>
              <w:right w:val="single" w:sz="4" w:space="0" w:color="auto"/>
            </w:tcBorders>
          </w:tcPr>
          <w:p w:rsidR="00AE60E1" w:rsidRPr="00E64927" w:rsidRDefault="00AE60E1" w:rsidP="00CE730D">
            <w:pPr>
              <w:pStyle w:val="ConsPlusNormal"/>
              <w:rPr>
                <w:color w:val="000000"/>
              </w:rPr>
            </w:pPr>
          </w:p>
        </w:tc>
      </w:tr>
      <w:tr w:rsidR="00AE60E1" w:rsidRPr="00773BFC" w:rsidTr="00CE730D">
        <w:tc>
          <w:tcPr>
            <w:tcW w:w="2277" w:type="pct"/>
            <w:tcBorders>
              <w:left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в том числе:</w:t>
            </w:r>
          </w:p>
        </w:tc>
        <w:tc>
          <w:tcPr>
            <w:tcW w:w="2723" w:type="pct"/>
            <w:tcBorders>
              <w:left w:val="single" w:sz="4" w:space="0" w:color="auto"/>
              <w:right w:val="single" w:sz="4" w:space="0" w:color="auto"/>
            </w:tcBorders>
          </w:tcPr>
          <w:p w:rsidR="00AE60E1" w:rsidRPr="00E64927" w:rsidRDefault="00AE60E1" w:rsidP="00CE730D">
            <w:pPr>
              <w:pStyle w:val="ConsPlusNormal"/>
              <w:rPr>
                <w:color w:val="000000"/>
              </w:rPr>
            </w:pPr>
          </w:p>
        </w:tc>
      </w:tr>
      <w:tr w:rsidR="00AE60E1" w:rsidRPr="00773BFC" w:rsidTr="00CE730D">
        <w:tc>
          <w:tcPr>
            <w:tcW w:w="2277" w:type="pct"/>
            <w:tcBorders>
              <w:left w:val="single" w:sz="4" w:space="0" w:color="auto"/>
              <w:right w:val="single" w:sz="4" w:space="0" w:color="auto"/>
            </w:tcBorders>
          </w:tcPr>
          <w:p w:rsidR="00AE60E1" w:rsidRPr="00E64927" w:rsidRDefault="00AE60E1" w:rsidP="00CE730D">
            <w:pPr>
              <w:pStyle w:val="ConsPlusNormal"/>
              <w:spacing w:before="120"/>
              <w:rPr>
                <w:color w:val="000000"/>
              </w:rPr>
            </w:pPr>
            <w:r w:rsidRPr="00E64927">
              <w:rPr>
                <w:color w:val="000000"/>
              </w:rPr>
              <w:t>планируемый размер субсидии из</w:t>
            </w:r>
            <w:r>
              <w:rPr>
                <w:color w:val="000000"/>
              </w:rPr>
              <w:t> </w:t>
            </w:r>
            <w:r w:rsidRPr="00E64927">
              <w:rPr>
                <w:color w:val="000000"/>
              </w:rPr>
              <w:t>областного бюджета (тыс. рублей)</w:t>
            </w:r>
          </w:p>
        </w:tc>
        <w:tc>
          <w:tcPr>
            <w:tcW w:w="2723" w:type="pct"/>
            <w:tcBorders>
              <w:left w:val="single" w:sz="4" w:space="0" w:color="auto"/>
              <w:right w:val="single" w:sz="4" w:space="0" w:color="auto"/>
            </w:tcBorders>
          </w:tcPr>
          <w:p w:rsidR="00AE60E1" w:rsidRPr="00E64927" w:rsidRDefault="00AE60E1" w:rsidP="00CE730D">
            <w:pPr>
              <w:pStyle w:val="ConsPlusNormal"/>
              <w:rPr>
                <w:color w:val="000000"/>
              </w:rPr>
            </w:pPr>
          </w:p>
        </w:tc>
      </w:tr>
      <w:tr w:rsidR="00AE60E1" w:rsidRPr="00773BFC" w:rsidTr="00CE730D">
        <w:tc>
          <w:tcPr>
            <w:tcW w:w="2277" w:type="pct"/>
            <w:tcBorders>
              <w:left w:val="single" w:sz="4" w:space="0" w:color="auto"/>
              <w:bottom w:val="single" w:sz="4" w:space="0" w:color="auto"/>
              <w:right w:val="single" w:sz="4" w:space="0" w:color="auto"/>
            </w:tcBorders>
          </w:tcPr>
          <w:p w:rsidR="00AE60E1" w:rsidRPr="00E64927" w:rsidRDefault="00AE60E1" w:rsidP="00CE730D">
            <w:pPr>
              <w:pStyle w:val="ConsPlusNormal"/>
              <w:spacing w:before="120"/>
              <w:rPr>
                <w:color w:val="000000"/>
              </w:rPr>
            </w:pPr>
            <w:r w:rsidRPr="00E64927">
              <w:rPr>
                <w:color w:val="000000"/>
              </w:rPr>
              <w:t>планируемый размер расходов из</w:t>
            </w:r>
            <w:r>
              <w:rPr>
                <w:color w:val="000000"/>
              </w:rPr>
              <w:t> </w:t>
            </w:r>
            <w:r w:rsidRPr="00E64927">
              <w:rPr>
                <w:color w:val="000000"/>
              </w:rPr>
              <w:t>местного бюджета (тыс. рублей)</w:t>
            </w:r>
          </w:p>
        </w:tc>
        <w:tc>
          <w:tcPr>
            <w:tcW w:w="2723" w:type="pct"/>
            <w:tcBorders>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5. Цель создания аудиовизуального произведения (видеоролика)</w:t>
            </w:r>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6. Задачи создания аудиовизуального произведения (видеоролика)</w:t>
            </w:r>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54265C">
              <w:rPr>
                <w:color w:val="000000"/>
                <w:spacing w:val="-6"/>
              </w:rPr>
              <w:t xml:space="preserve">7. </w:t>
            </w:r>
            <w:r w:rsidRPr="0054265C">
              <w:rPr>
                <w:color w:val="000000"/>
              </w:rPr>
              <w:t>Сроки реализации проекта по</w:t>
            </w:r>
            <w:r>
              <w:rPr>
                <w:color w:val="000000"/>
              </w:rPr>
              <w:t> </w:t>
            </w:r>
            <w:r w:rsidRPr="0054265C">
              <w:rPr>
                <w:color w:val="000000"/>
              </w:rPr>
              <w:t>созданию аудиовизуального произведения (видеоролика)</w:t>
            </w:r>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 xml:space="preserve">8. </w:t>
            </w:r>
            <w:proofErr w:type="spellStart"/>
            <w:r w:rsidRPr="00E64927">
              <w:rPr>
                <w:color w:val="000000"/>
              </w:rPr>
              <w:t>Логлайн</w:t>
            </w:r>
            <w:proofErr w:type="spellEnd"/>
            <w:r w:rsidRPr="00E64927">
              <w:rPr>
                <w:color w:val="000000"/>
              </w:rPr>
              <w:t xml:space="preserve"> и концепция аудиовизуального произведения (видеоролика)</w:t>
            </w:r>
          </w:p>
        </w:tc>
        <w:tc>
          <w:tcPr>
            <w:tcW w:w="2723" w:type="pct"/>
            <w:tcBorders>
              <w:top w:val="single" w:sz="4" w:space="0" w:color="auto"/>
              <w:left w:val="single" w:sz="4" w:space="0" w:color="auto"/>
              <w:bottom w:val="single" w:sz="4" w:space="0" w:color="auto"/>
              <w:right w:val="single" w:sz="4" w:space="0" w:color="auto"/>
            </w:tcBorders>
          </w:tcPr>
          <w:p w:rsidR="00AE60E1" w:rsidRDefault="00AE60E1" w:rsidP="00CE730D">
            <w:pPr>
              <w:pStyle w:val="ConsPlusNormal"/>
              <w:rPr>
                <w:color w:val="000000"/>
              </w:rPr>
            </w:pPr>
            <w:r w:rsidRPr="00E64927">
              <w:rPr>
                <w:color w:val="000000"/>
              </w:rPr>
              <w:t>Необходимо указать идею аудиовизуального произведения (видеоролика)</w:t>
            </w:r>
            <w:r>
              <w:rPr>
                <w:color w:val="000000"/>
              </w:rPr>
              <w:t>,</w:t>
            </w:r>
            <w:r w:rsidRPr="00E64927">
              <w:rPr>
                <w:color w:val="000000"/>
              </w:rPr>
              <w:t xml:space="preserve"> обозначить проблему целевой группы, на решение которой направлено создание аудиовизуального произведения (видеоролика). </w:t>
            </w:r>
          </w:p>
          <w:p w:rsidR="00AE60E1" w:rsidRPr="00E64927" w:rsidRDefault="00AE60E1" w:rsidP="00CE730D">
            <w:pPr>
              <w:pStyle w:val="ConsPlusNormal"/>
              <w:spacing w:before="120"/>
              <w:rPr>
                <w:color w:val="000000"/>
              </w:rPr>
            </w:pPr>
            <w:r w:rsidRPr="00E64927">
              <w:rPr>
                <w:color w:val="000000"/>
              </w:rPr>
              <w:t>Необходимо указать краткую аннотацию к</w:t>
            </w:r>
            <w:r>
              <w:rPr>
                <w:color w:val="000000"/>
              </w:rPr>
              <w:t> </w:t>
            </w:r>
            <w:r w:rsidRPr="00E64927">
              <w:rPr>
                <w:color w:val="000000"/>
              </w:rPr>
              <w:t xml:space="preserve">видеоролику </w:t>
            </w: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 xml:space="preserve">9. Актуальность и уникальность проекта аудиовизуального произведения </w:t>
            </w:r>
            <w:r w:rsidRPr="00E64927">
              <w:rPr>
                <w:color w:val="000000"/>
              </w:rPr>
              <w:lastRenderedPageBreak/>
              <w:t>(видеоролика)</w:t>
            </w:r>
          </w:p>
        </w:tc>
        <w:tc>
          <w:tcPr>
            <w:tcW w:w="2723" w:type="pct"/>
            <w:tcBorders>
              <w:top w:val="single" w:sz="4" w:space="0" w:color="auto"/>
              <w:left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lastRenderedPageBreak/>
              <w:t xml:space="preserve">Необходимо перечислить актуальные задачи, которые поможет решить создание данного </w:t>
            </w:r>
            <w:r w:rsidRPr="00E64927">
              <w:rPr>
                <w:color w:val="000000"/>
              </w:rPr>
              <w:lastRenderedPageBreak/>
              <w:t xml:space="preserve">аудиовизуального произведения (видеоролика) </w:t>
            </w: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lastRenderedPageBreak/>
              <w:t>10. Локации для съемки аудиовизуального произведения (видеоролика)</w:t>
            </w:r>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 xml:space="preserve">Необходимо указать, на каких локациях планируется проводить </w:t>
            </w:r>
            <w:proofErr w:type="spellStart"/>
            <w:r w:rsidRPr="00E64927">
              <w:rPr>
                <w:color w:val="000000"/>
              </w:rPr>
              <w:t>сьемки</w:t>
            </w:r>
            <w:proofErr w:type="spellEnd"/>
            <w:r w:rsidRPr="00E64927">
              <w:rPr>
                <w:color w:val="000000"/>
              </w:rPr>
              <w:t xml:space="preserve"> аудиовизуального произведения (видеоролика)</w:t>
            </w: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11. Целевая аудитория видеоролика</w:t>
            </w:r>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Необходимо указать, на кого рассчитано аудиовизуальное произведение (видеоролик), каким группам населения будет интересен</w:t>
            </w: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12. Информация о съемочной группе и</w:t>
            </w:r>
            <w:r>
              <w:rPr>
                <w:color w:val="000000"/>
              </w:rPr>
              <w:t> </w:t>
            </w:r>
            <w:r w:rsidRPr="00E64927">
              <w:rPr>
                <w:color w:val="000000"/>
              </w:rPr>
              <w:t>команде проекта</w:t>
            </w:r>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Необходимо указать основную съемочную группу и команду проекта</w:t>
            </w:r>
            <w:r>
              <w:rPr>
                <w:color w:val="000000"/>
              </w:rPr>
              <w:t>.</w:t>
            </w:r>
            <w:r w:rsidRPr="00E64927">
              <w:rPr>
                <w:color w:val="000000"/>
              </w:rPr>
              <w:t xml:space="preserve"> Если предполагается привлечение волонтеров к созданию аудиовизуального произведения (видеоролика), указать, каким образом они участвуют</w:t>
            </w: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54265C">
              <w:rPr>
                <w:color w:val="000000"/>
                <w:spacing w:val="-6"/>
              </w:rPr>
              <w:t xml:space="preserve">13. </w:t>
            </w:r>
            <w:proofErr w:type="gramStart"/>
            <w:r w:rsidRPr="0054265C">
              <w:rPr>
                <w:color w:val="000000"/>
              </w:rPr>
              <w:t>Перечень партнеров и соисполнителей по созданию аудиовизуального произведения (видеоролика): организации и</w:t>
            </w:r>
            <w:r>
              <w:rPr>
                <w:color w:val="000000"/>
              </w:rPr>
              <w:t> </w:t>
            </w:r>
            <w:r w:rsidRPr="0054265C">
              <w:rPr>
                <w:color w:val="000000"/>
              </w:rPr>
              <w:t>учреждения, индивидуальные предприниматели, общественные объединения, иные юридические лица, физические лица (подтверждается соглашениями (договорами) о</w:t>
            </w:r>
            <w:r>
              <w:rPr>
                <w:color w:val="000000"/>
              </w:rPr>
              <w:t> </w:t>
            </w:r>
            <w:r w:rsidRPr="0054265C">
              <w:rPr>
                <w:color w:val="000000"/>
              </w:rPr>
              <w:t>намерениях (сотрудничестве)</w:t>
            </w:r>
            <w:proofErr w:type="gramEnd"/>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Необходимо указать только тех партнеров и</w:t>
            </w:r>
            <w:r>
              <w:rPr>
                <w:color w:val="000000"/>
              </w:rPr>
              <w:t> </w:t>
            </w:r>
            <w:r w:rsidRPr="00E64927">
              <w:rPr>
                <w:color w:val="000000"/>
              </w:rPr>
              <w:t>соисполнителей, сотрудничество с которыми подтверждено соглашениями (договорами) о</w:t>
            </w:r>
            <w:r>
              <w:rPr>
                <w:color w:val="000000"/>
              </w:rPr>
              <w:t> </w:t>
            </w:r>
            <w:r w:rsidRPr="00E64927">
              <w:rPr>
                <w:color w:val="000000"/>
              </w:rPr>
              <w:t>намерениях (сотрудничестве)</w:t>
            </w: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1</w:t>
            </w:r>
            <w:r>
              <w:rPr>
                <w:color w:val="000000"/>
              </w:rPr>
              <w:t>4</w:t>
            </w:r>
            <w:r w:rsidRPr="00E64927">
              <w:rPr>
                <w:color w:val="000000"/>
              </w:rPr>
              <w:t>. Съемочное оборудование</w:t>
            </w:r>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 xml:space="preserve">Необходимо указать имеющееся </w:t>
            </w:r>
            <w:r>
              <w:rPr>
                <w:color w:val="000000"/>
              </w:rPr>
              <w:t>оборудование</w:t>
            </w:r>
            <w:r w:rsidRPr="00E64927">
              <w:rPr>
                <w:color w:val="000000"/>
              </w:rPr>
              <w:t>, что планируется брать в аренду</w:t>
            </w:r>
            <w:r>
              <w:rPr>
                <w:color w:val="000000"/>
              </w:rPr>
              <w:t xml:space="preserve"> (</w:t>
            </w:r>
            <w:r w:rsidRPr="00E64927">
              <w:rPr>
                <w:color w:val="000000"/>
              </w:rPr>
              <w:t>приобретать</w:t>
            </w:r>
            <w:r>
              <w:rPr>
                <w:color w:val="000000"/>
              </w:rPr>
              <w:t>)</w:t>
            </w:r>
            <w:r w:rsidRPr="00E64927">
              <w:rPr>
                <w:color w:val="000000"/>
              </w:rPr>
              <w:t>, в</w:t>
            </w:r>
            <w:r>
              <w:rPr>
                <w:color w:val="000000"/>
              </w:rPr>
              <w:t> </w:t>
            </w:r>
            <w:r w:rsidRPr="00E64927">
              <w:rPr>
                <w:color w:val="000000"/>
              </w:rPr>
              <w:t>том числе на средства субсидии</w:t>
            </w:r>
          </w:p>
        </w:tc>
      </w:tr>
      <w:tr w:rsidR="00AE60E1" w:rsidRPr="00773BFC" w:rsidTr="00CE730D">
        <w:tc>
          <w:tcPr>
            <w:tcW w:w="2277"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1</w:t>
            </w:r>
            <w:r>
              <w:rPr>
                <w:color w:val="000000"/>
              </w:rPr>
              <w:t>5</w:t>
            </w:r>
            <w:r w:rsidRPr="00E64927">
              <w:rPr>
                <w:color w:val="000000"/>
              </w:rPr>
              <w:t>. Ожидаемые количественные и</w:t>
            </w:r>
            <w:r>
              <w:rPr>
                <w:color w:val="000000"/>
              </w:rPr>
              <w:t> </w:t>
            </w:r>
            <w:r w:rsidRPr="00E64927">
              <w:rPr>
                <w:color w:val="000000"/>
              </w:rPr>
              <w:t xml:space="preserve">качественные результаты </w:t>
            </w:r>
          </w:p>
        </w:tc>
        <w:tc>
          <w:tcPr>
            <w:tcW w:w="2723" w:type="pct"/>
            <w:tcBorders>
              <w:top w:val="single" w:sz="4" w:space="0" w:color="auto"/>
              <w:left w:val="single" w:sz="4" w:space="0" w:color="auto"/>
              <w:bottom w:val="single" w:sz="4" w:space="0" w:color="auto"/>
              <w:right w:val="single" w:sz="4" w:space="0" w:color="auto"/>
            </w:tcBorders>
          </w:tcPr>
          <w:p w:rsidR="00AE60E1" w:rsidRPr="00E64927" w:rsidRDefault="00AE60E1" w:rsidP="00CE730D">
            <w:pPr>
              <w:pStyle w:val="ConsPlusNormal"/>
              <w:rPr>
                <w:color w:val="000000"/>
              </w:rPr>
            </w:pPr>
            <w:r w:rsidRPr="00E64927">
              <w:rPr>
                <w:color w:val="000000"/>
              </w:rPr>
              <w:t>Опишите конкретные положительные изменения</w:t>
            </w:r>
          </w:p>
        </w:tc>
      </w:tr>
    </w:tbl>
    <w:p w:rsidR="00AE60E1" w:rsidRPr="00773BFC" w:rsidRDefault="00AE60E1" w:rsidP="00AE60E1">
      <w:pPr>
        <w:pStyle w:val="ConsPlusNonformat"/>
        <w:spacing w:before="120"/>
        <w:jc w:val="both"/>
        <w:rPr>
          <w:rFonts w:ascii="Times New Roman" w:hAnsi="Times New Roman" w:cs="Times New Roman"/>
          <w:color w:val="000000"/>
          <w:sz w:val="28"/>
          <w:szCs w:val="28"/>
        </w:rPr>
      </w:pPr>
      <w:r w:rsidRPr="00773BFC">
        <w:rPr>
          <w:rFonts w:ascii="Times New Roman" w:hAnsi="Times New Roman" w:cs="Times New Roman"/>
          <w:color w:val="000000"/>
          <w:sz w:val="28"/>
          <w:szCs w:val="28"/>
        </w:rPr>
        <w:t>Достоверность представленной информации гарантирую.</w:t>
      </w:r>
    </w:p>
    <w:p w:rsidR="00AE60E1" w:rsidRPr="002A347B" w:rsidRDefault="00AE60E1" w:rsidP="00AE60E1">
      <w:pPr>
        <w:pStyle w:val="ConsPlusNormal"/>
        <w:tabs>
          <w:tab w:val="left" w:pos="3686"/>
        </w:tabs>
        <w:spacing w:before="360"/>
        <w:rPr>
          <w:color w:val="000000"/>
        </w:rPr>
      </w:pPr>
      <w:r w:rsidRPr="00773BFC">
        <w:rPr>
          <w:color w:val="000000"/>
          <w:sz w:val="28"/>
          <w:szCs w:val="28"/>
        </w:rPr>
        <w:t>Руководитель учреждения</w:t>
      </w:r>
      <w:r>
        <w:rPr>
          <w:color w:val="000000"/>
          <w:sz w:val="28"/>
          <w:szCs w:val="28"/>
        </w:rPr>
        <w:t xml:space="preserve"> </w:t>
      </w:r>
      <w:r w:rsidRPr="00773BFC">
        <w:rPr>
          <w:color w:val="000000"/>
          <w:sz w:val="28"/>
          <w:szCs w:val="28"/>
        </w:rPr>
        <w:br/>
        <w:t xml:space="preserve">(или лицо, исполняющее </w:t>
      </w:r>
      <w:r>
        <w:rPr>
          <w:color w:val="000000"/>
          <w:sz w:val="28"/>
          <w:szCs w:val="28"/>
        </w:rPr>
        <w:br/>
      </w:r>
      <w:r w:rsidRPr="00773BFC">
        <w:rPr>
          <w:color w:val="000000"/>
          <w:sz w:val="28"/>
          <w:szCs w:val="28"/>
        </w:rPr>
        <w:t>обязанности руководителя)</w:t>
      </w:r>
      <w:r>
        <w:rPr>
          <w:color w:val="000000"/>
          <w:sz w:val="28"/>
          <w:szCs w:val="28"/>
        </w:rPr>
        <w:tab/>
      </w:r>
      <w:r w:rsidRPr="002A347B">
        <w:rPr>
          <w:color w:val="000000"/>
        </w:rPr>
        <w:t>_______</w:t>
      </w:r>
      <w:r>
        <w:rPr>
          <w:color w:val="000000"/>
        </w:rPr>
        <w:t>________________</w:t>
      </w:r>
      <w:r w:rsidRPr="002A347B">
        <w:rPr>
          <w:color w:val="000000"/>
        </w:rPr>
        <w:t>________________________</w:t>
      </w:r>
    </w:p>
    <w:p w:rsidR="00AE60E1" w:rsidRPr="002A347B" w:rsidRDefault="00AE60E1" w:rsidP="00AE60E1">
      <w:pPr>
        <w:pStyle w:val="ConsPlusNormal"/>
        <w:ind w:left="3828"/>
        <w:jc w:val="center"/>
        <w:rPr>
          <w:color w:val="000000"/>
          <w:sz w:val="20"/>
          <w:szCs w:val="20"/>
        </w:rPr>
      </w:pPr>
      <w:proofErr w:type="gramStart"/>
      <w:r w:rsidRPr="002A347B">
        <w:rPr>
          <w:color w:val="000000"/>
          <w:sz w:val="20"/>
          <w:szCs w:val="20"/>
        </w:rPr>
        <w:t>(фамилия, имя, отчество (при наличии)</w:t>
      </w:r>
      <w:proofErr w:type="gramEnd"/>
    </w:p>
    <w:p w:rsidR="00AE60E1" w:rsidRDefault="00AE60E1" w:rsidP="00AE60E1">
      <w:pPr>
        <w:pStyle w:val="ConsPlusNormal"/>
        <w:spacing w:before="120"/>
        <w:rPr>
          <w:color w:val="000000"/>
        </w:rPr>
      </w:pPr>
      <w:r w:rsidRPr="002A347B">
        <w:rPr>
          <w:color w:val="000000"/>
        </w:rPr>
        <w:t xml:space="preserve">М.П. (при наличии) </w:t>
      </w:r>
    </w:p>
    <w:p w:rsidR="00AE60E1" w:rsidRDefault="00AE60E1" w:rsidP="00AE60E1">
      <w:pPr>
        <w:pStyle w:val="ConsPlusNormal"/>
        <w:rPr>
          <w:color w:val="000000"/>
        </w:rPr>
      </w:pPr>
      <w:r w:rsidRPr="002A347B">
        <w:rPr>
          <w:color w:val="000000"/>
        </w:rPr>
        <w:t>«____»_________ 20__г.</w:t>
      </w:r>
    </w:p>
    <w:p w:rsidR="00AE60E1" w:rsidRPr="00924B1A" w:rsidRDefault="00AE60E1" w:rsidP="00AE60E1">
      <w:pPr>
        <w:pStyle w:val="ConsPlusNormal"/>
        <w:spacing w:before="600"/>
        <w:ind w:left="3544"/>
        <w:jc w:val="center"/>
        <w:rPr>
          <w:color w:val="000000"/>
          <w:sz w:val="28"/>
          <w:szCs w:val="28"/>
        </w:rPr>
      </w:pPr>
      <w:r w:rsidRPr="00924B1A">
        <w:rPr>
          <w:color w:val="000000"/>
          <w:sz w:val="28"/>
          <w:szCs w:val="28"/>
        </w:rPr>
        <w:t xml:space="preserve">ПРИЛОЖЕНИЕ № </w:t>
      </w:r>
      <w:r>
        <w:rPr>
          <w:color w:val="000000"/>
          <w:sz w:val="28"/>
          <w:szCs w:val="28"/>
        </w:rPr>
        <w:t xml:space="preserve">6 </w:t>
      </w:r>
      <w:r>
        <w:rPr>
          <w:color w:val="000000"/>
          <w:sz w:val="28"/>
          <w:szCs w:val="28"/>
        </w:rPr>
        <w:br/>
      </w:r>
      <w:r w:rsidRPr="00924B1A">
        <w:rPr>
          <w:color w:val="000000"/>
          <w:sz w:val="28"/>
          <w:szCs w:val="28"/>
        </w:rPr>
        <w:t>к Положению о порядке и условиях проведения конкурса на предоставление субсидий бюджетам муниципальных районов, муниципальных округов,</w:t>
      </w:r>
      <w:r>
        <w:rPr>
          <w:color w:val="000000"/>
          <w:sz w:val="28"/>
          <w:szCs w:val="28"/>
        </w:rPr>
        <w:t xml:space="preserve"> </w:t>
      </w:r>
      <w:r w:rsidRPr="00924B1A">
        <w:rPr>
          <w:color w:val="000000"/>
          <w:sz w:val="28"/>
          <w:szCs w:val="28"/>
        </w:rPr>
        <w:t>городских округов, городских и сельских</w:t>
      </w:r>
      <w:r>
        <w:rPr>
          <w:color w:val="000000"/>
          <w:sz w:val="28"/>
          <w:szCs w:val="28"/>
        </w:rPr>
        <w:t xml:space="preserve"> </w:t>
      </w:r>
      <w:r w:rsidRPr="00924B1A">
        <w:rPr>
          <w:color w:val="000000"/>
          <w:sz w:val="28"/>
          <w:szCs w:val="28"/>
        </w:rPr>
        <w:t>поселений Архангельской области</w:t>
      </w:r>
      <w:r>
        <w:rPr>
          <w:color w:val="000000"/>
          <w:sz w:val="28"/>
          <w:szCs w:val="28"/>
        </w:rPr>
        <w:t xml:space="preserve"> </w:t>
      </w:r>
      <w:r w:rsidRPr="00924B1A">
        <w:rPr>
          <w:color w:val="000000"/>
          <w:sz w:val="28"/>
          <w:szCs w:val="28"/>
        </w:rPr>
        <w:t>на поддержку творческих проектов и</w:t>
      </w:r>
      <w:r>
        <w:rPr>
          <w:color w:val="000000"/>
          <w:sz w:val="28"/>
          <w:szCs w:val="28"/>
        </w:rPr>
        <w:t> </w:t>
      </w:r>
      <w:r w:rsidRPr="00924B1A">
        <w:rPr>
          <w:color w:val="000000"/>
          <w:sz w:val="28"/>
          <w:szCs w:val="28"/>
        </w:rPr>
        <w:t>любительских творческих коллективов</w:t>
      </w:r>
      <w:r>
        <w:rPr>
          <w:color w:val="000000"/>
          <w:sz w:val="28"/>
          <w:szCs w:val="28"/>
        </w:rPr>
        <w:t xml:space="preserve"> </w:t>
      </w:r>
      <w:r w:rsidRPr="00924B1A">
        <w:rPr>
          <w:color w:val="000000"/>
          <w:sz w:val="28"/>
          <w:szCs w:val="28"/>
        </w:rPr>
        <w:t>в</w:t>
      </w:r>
      <w:r>
        <w:rPr>
          <w:color w:val="000000"/>
          <w:sz w:val="28"/>
          <w:szCs w:val="28"/>
        </w:rPr>
        <w:t> </w:t>
      </w:r>
      <w:r w:rsidRPr="00924B1A">
        <w:rPr>
          <w:color w:val="000000"/>
          <w:sz w:val="28"/>
          <w:szCs w:val="28"/>
        </w:rPr>
        <w:t>сфере культуры и искусства</w:t>
      </w:r>
    </w:p>
    <w:p w:rsidR="00AE60E1" w:rsidRPr="00773BFC" w:rsidRDefault="00AE60E1" w:rsidP="00AE60E1">
      <w:pPr>
        <w:pStyle w:val="ConsPlusNonformat"/>
        <w:spacing w:before="240"/>
        <w:jc w:val="right"/>
        <w:rPr>
          <w:rFonts w:ascii="Times New Roman" w:hAnsi="Times New Roman" w:cs="Times New Roman"/>
          <w:color w:val="000000"/>
          <w:sz w:val="24"/>
          <w:szCs w:val="24"/>
        </w:rPr>
      </w:pPr>
      <w:r w:rsidRPr="00773BFC">
        <w:rPr>
          <w:rFonts w:ascii="Times New Roman" w:hAnsi="Times New Roman" w:cs="Times New Roman"/>
          <w:color w:val="000000"/>
          <w:sz w:val="24"/>
          <w:szCs w:val="24"/>
        </w:rPr>
        <w:t>(</w:t>
      </w:r>
      <w:r w:rsidRPr="00924B1A">
        <w:rPr>
          <w:rFonts w:ascii="Times New Roman" w:hAnsi="Times New Roman" w:cs="Times New Roman"/>
          <w:color w:val="000000"/>
          <w:spacing w:val="60"/>
          <w:sz w:val="24"/>
          <w:szCs w:val="24"/>
        </w:rPr>
        <w:t>форм</w:t>
      </w:r>
      <w:r w:rsidRPr="00773BFC">
        <w:rPr>
          <w:rFonts w:ascii="Times New Roman" w:hAnsi="Times New Roman" w:cs="Times New Roman"/>
          <w:color w:val="000000"/>
          <w:sz w:val="24"/>
          <w:szCs w:val="24"/>
        </w:rPr>
        <w:t>а)</w:t>
      </w:r>
    </w:p>
    <w:p w:rsidR="00AE60E1" w:rsidRPr="00773BFC" w:rsidRDefault="00AE60E1" w:rsidP="00AE60E1">
      <w:pPr>
        <w:pStyle w:val="ConsPlusNonformat"/>
        <w:spacing w:before="360"/>
        <w:jc w:val="center"/>
        <w:rPr>
          <w:rFonts w:ascii="Times New Roman" w:hAnsi="Times New Roman" w:cs="Times New Roman"/>
          <w:b/>
          <w:color w:val="000000"/>
          <w:sz w:val="28"/>
          <w:szCs w:val="28"/>
        </w:rPr>
      </w:pPr>
      <w:r w:rsidRPr="002420D6">
        <w:rPr>
          <w:rFonts w:ascii="Times New Roman" w:hAnsi="Times New Roman" w:cs="Times New Roman"/>
          <w:b/>
          <w:color w:val="000000"/>
          <w:spacing w:val="60"/>
          <w:sz w:val="28"/>
          <w:szCs w:val="28"/>
        </w:rPr>
        <w:lastRenderedPageBreak/>
        <w:t>ХАРАКТЕРИСТИКА</w:t>
      </w:r>
      <w:r>
        <w:rPr>
          <w:rFonts w:ascii="Times New Roman" w:hAnsi="Times New Roman" w:cs="Times New Roman"/>
          <w:b/>
          <w:color w:val="000000"/>
          <w:spacing w:val="60"/>
          <w:sz w:val="28"/>
          <w:szCs w:val="28"/>
        </w:rPr>
        <w:t xml:space="preserve"> </w:t>
      </w:r>
      <w:r>
        <w:rPr>
          <w:rFonts w:ascii="Times New Roman" w:hAnsi="Times New Roman" w:cs="Times New Roman"/>
          <w:b/>
          <w:color w:val="000000"/>
          <w:spacing w:val="60"/>
          <w:sz w:val="28"/>
          <w:szCs w:val="28"/>
        </w:rPr>
        <w:br/>
      </w:r>
      <w:r w:rsidRPr="00773BFC">
        <w:rPr>
          <w:rFonts w:ascii="Times New Roman" w:hAnsi="Times New Roman" w:cs="Times New Roman"/>
          <w:b/>
          <w:color w:val="000000"/>
          <w:sz w:val="28"/>
          <w:szCs w:val="28"/>
        </w:rPr>
        <w:t>любительского творческого коллектива</w:t>
      </w:r>
    </w:p>
    <w:p w:rsidR="00AE60E1" w:rsidRPr="00501891" w:rsidRDefault="00AE60E1" w:rsidP="00AE60E1">
      <w:pPr>
        <w:widowControl w:val="0"/>
        <w:spacing w:before="60" w:after="0" w:line="240" w:lineRule="auto"/>
        <w:jc w:val="center"/>
        <w:rPr>
          <w:rFonts w:ascii="Times New Roman" w:hAnsi="Times New Roman"/>
          <w:color w:val="000000"/>
          <w:sz w:val="24"/>
          <w:szCs w:val="24"/>
        </w:rPr>
      </w:pPr>
      <w:r w:rsidRPr="00501891">
        <w:rPr>
          <w:rFonts w:ascii="Times New Roman" w:hAnsi="Times New Roman"/>
          <w:color w:val="000000"/>
          <w:sz w:val="24"/>
          <w:szCs w:val="24"/>
        </w:rPr>
        <w:t>___</w:t>
      </w:r>
      <w:r>
        <w:rPr>
          <w:rFonts w:ascii="Times New Roman" w:hAnsi="Times New Roman"/>
          <w:color w:val="000000"/>
          <w:sz w:val="24"/>
          <w:szCs w:val="24"/>
        </w:rPr>
        <w:t>_______</w:t>
      </w:r>
      <w:r w:rsidRPr="00501891">
        <w:rPr>
          <w:rFonts w:ascii="Times New Roman" w:hAnsi="Times New Roman"/>
          <w:color w:val="000000"/>
          <w:sz w:val="24"/>
          <w:szCs w:val="24"/>
        </w:rPr>
        <w:t>_________________________________________________________</w:t>
      </w:r>
    </w:p>
    <w:p w:rsidR="00AE60E1" w:rsidRPr="0083663B" w:rsidRDefault="00AE60E1" w:rsidP="00AE60E1">
      <w:pPr>
        <w:pStyle w:val="ConsPlusNonformat"/>
        <w:spacing w:after="360"/>
        <w:jc w:val="center"/>
        <w:rPr>
          <w:rFonts w:ascii="Times New Roman" w:hAnsi="Times New Roman" w:cs="Times New Roman"/>
          <w:color w:val="000000"/>
        </w:rPr>
      </w:pPr>
      <w:r w:rsidRPr="0083663B">
        <w:rPr>
          <w:rFonts w:ascii="Times New Roman" w:hAnsi="Times New Roman" w:cs="Times New Roman"/>
          <w:color w:val="000000"/>
        </w:rPr>
        <w:t>(наименование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3028"/>
        <w:gridCol w:w="2472"/>
        <w:gridCol w:w="4877"/>
      </w:tblGrid>
      <w:tr w:rsidR="00AE60E1" w:rsidRPr="00773BFC" w:rsidTr="00CE730D">
        <w:tc>
          <w:tcPr>
            <w:tcW w:w="2649" w:type="pct"/>
            <w:gridSpan w:val="2"/>
          </w:tcPr>
          <w:p w:rsidR="00AE60E1" w:rsidRPr="00E0263C" w:rsidRDefault="00AE60E1" w:rsidP="00CE730D">
            <w:pPr>
              <w:pStyle w:val="ConsPlusNormal"/>
              <w:outlineLvl w:val="1"/>
              <w:rPr>
                <w:color w:val="000000"/>
              </w:rPr>
            </w:pPr>
            <w:r w:rsidRPr="00E0263C">
              <w:rPr>
                <w:color w:val="000000"/>
              </w:rPr>
              <w:t>1. На</w:t>
            </w:r>
            <w:r>
              <w:rPr>
                <w:color w:val="000000"/>
              </w:rPr>
              <w:t>имено</w:t>
            </w:r>
            <w:r w:rsidRPr="00E0263C">
              <w:rPr>
                <w:color w:val="000000"/>
              </w:rPr>
              <w:t>вание любительского творческого коллектива</w:t>
            </w:r>
          </w:p>
        </w:tc>
        <w:tc>
          <w:tcPr>
            <w:tcW w:w="2351" w:type="pct"/>
          </w:tcPr>
          <w:p w:rsidR="00AE60E1" w:rsidRPr="00E0263C" w:rsidRDefault="00AE60E1" w:rsidP="00CE730D">
            <w:pPr>
              <w:pStyle w:val="ConsPlusNormal"/>
              <w:jc w:val="both"/>
              <w:outlineLvl w:val="1"/>
              <w:rPr>
                <w:color w:val="000000"/>
              </w:rPr>
            </w:pPr>
          </w:p>
        </w:tc>
      </w:tr>
      <w:tr w:rsidR="00AE60E1" w:rsidRPr="00773BFC" w:rsidTr="00CE730D">
        <w:tc>
          <w:tcPr>
            <w:tcW w:w="5000" w:type="pct"/>
            <w:gridSpan w:val="3"/>
          </w:tcPr>
          <w:p w:rsidR="00AE60E1" w:rsidRPr="00E0263C" w:rsidRDefault="00AE60E1" w:rsidP="00CE730D">
            <w:pPr>
              <w:pStyle w:val="ConsPlusNormal"/>
              <w:jc w:val="center"/>
              <w:outlineLvl w:val="1"/>
              <w:rPr>
                <w:color w:val="000000"/>
              </w:rPr>
            </w:pPr>
            <w:r w:rsidRPr="00E0263C">
              <w:rPr>
                <w:color w:val="000000"/>
              </w:rPr>
              <w:t>2. Планируемый объем средств на поддержку любительского творческого коллектива (тыс. рублей)</w:t>
            </w:r>
          </w:p>
        </w:tc>
      </w:tr>
      <w:tr w:rsidR="00AE60E1" w:rsidRPr="00773BFC" w:rsidTr="00CE730D">
        <w:tc>
          <w:tcPr>
            <w:tcW w:w="2649" w:type="pct"/>
            <w:gridSpan w:val="2"/>
          </w:tcPr>
          <w:p w:rsidR="00AE60E1" w:rsidRPr="00E0263C" w:rsidRDefault="00AE60E1" w:rsidP="00CE730D">
            <w:pPr>
              <w:pStyle w:val="ConsPlusNormal"/>
              <w:outlineLvl w:val="1"/>
              <w:rPr>
                <w:color w:val="000000"/>
              </w:rPr>
            </w:pPr>
            <w:r w:rsidRPr="00E0263C">
              <w:rPr>
                <w:color w:val="000000"/>
              </w:rPr>
              <w:t>Общий объем финансирования на поддержку любительского творческого коллектива (тыс.</w:t>
            </w:r>
            <w:r>
              <w:rPr>
                <w:color w:val="000000"/>
              </w:rPr>
              <w:t> </w:t>
            </w:r>
            <w:r w:rsidRPr="00E0263C">
              <w:rPr>
                <w:color w:val="000000"/>
              </w:rPr>
              <w:t>рублей)</w:t>
            </w:r>
            <w:r>
              <w:rPr>
                <w:color w:val="000000"/>
              </w:rPr>
              <w:t>,</w:t>
            </w:r>
            <w:r w:rsidRPr="00E0263C">
              <w:rPr>
                <w:color w:val="000000"/>
              </w:rPr>
              <w:t xml:space="preserve"> в том числе:</w:t>
            </w:r>
          </w:p>
          <w:p w:rsidR="00AE60E1" w:rsidRPr="00E0263C" w:rsidRDefault="00AE60E1" w:rsidP="00CE730D">
            <w:pPr>
              <w:pStyle w:val="ConsPlusNormal"/>
              <w:spacing w:before="120"/>
              <w:outlineLvl w:val="1"/>
              <w:rPr>
                <w:color w:val="000000"/>
              </w:rPr>
            </w:pPr>
            <w:r w:rsidRPr="00E0263C">
              <w:rPr>
                <w:color w:val="000000"/>
              </w:rPr>
              <w:t>планируемый размер субсидии из о</w:t>
            </w:r>
            <w:r>
              <w:rPr>
                <w:color w:val="000000"/>
              </w:rPr>
              <w:t>бластного бюджета (тыс. рублей)</w:t>
            </w:r>
          </w:p>
          <w:p w:rsidR="00AE60E1" w:rsidRPr="00E0263C" w:rsidRDefault="00AE60E1" w:rsidP="00CE730D">
            <w:pPr>
              <w:pStyle w:val="ConsPlusNormal"/>
              <w:spacing w:before="120"/>
              <w:outlineLvl w:val="1"/>
              <w:rPr>
                <w:color w:val="000000"/>
              </w:rPr>
            </w:pPr>
            <w:r w:rsidRPr="00E0263C">
              <w:rPr>
                <w:color w:val="000000"/>
              </w:rPr>
              <w:t>планируемый размер расходов из</w:t>
            </w:r>
            <w:r>
              <w:rPr>
                <w:color w:val="000000"/>
              </w:rPr>
              <w:t xml:space="preserve"> местного бюджета (тыс. рублей)</w:t>
            </w:r>
          </w:p>
          <w:p w:rsidR="00AE60E1" w:rsidRPr="00E0263C" w:rsidRDefault="00AE60E1" w:rsidP="00CE730D">
            <w:pPr>
              <w:pStyle w:val="ConsPlusNormal"/>
              <w:spacing w:before="120"/>
              <w:outlineLvl w:val="1"/>
              <w:rPr>
                <w:color w:val="000000"/>
              </w:rPr>
            </w:pPr>
            <w:r w:rsidRPr="00D075CC">
              <w:rPr>
                <w:color w:val="000000"/>
                <w:spacing w:val="-4"/>
              </w:rPr>
              <w:t>планируемый объем дохода от продажи билетов</w:t>
            </w:r>
            <w:r w:rsidRPr="00E0263C">
              <w:rPr>
                <w:color w:val="000000"/>
              </w:rPr>
              <w:t xml:space="preserve"> в рамках программы социальной поддержки молодежи в возрасте от 14 до 22 лет «Пушкинская карта» (тыс. рублей)</w:t>
            </w:r>
          </w:p>
        </w:tc>
        <w:tc>
          <w:tcPr>
            <w:tcW w:w="2351" w:type="pct"/>
          </w:tcPr>
          <w:p w:rsidR="00AE60E1" w:rsidRPr="00E0263C" w:rsidRDefault="00AE60E1" w:rsidP="00CE730D">
            <w:pPr>
              <w:pStyle w:val="ConsPlusNormal"/>
              <w:outlineLvl w:val="1"/>
              <w:rPr>
                <w:color w:val="000000"/>
              </w:rPr>
            </w:pPr>
          </w:p>
        </w:tc>
      </w:tr>
      <w:tr w:rsidR="00AE60E1" w:rsidRPr="00773BFC" w:rsidTr="00CE730D">
        <w:tc>
          <w:tcPr>
            <w:tcW w:w="2649" w:type="pct"/>
            <w:gridSpan w:val="2"/>
          </w:tcPr>
          <w:p w:rsidR="00AE60E1" w:rsidRPr="00E0263C" w:rsidRDefault="00AE60E1" w:rsidP="00CE730D">
            <w:pPr>
              <w:pStyle w:val="ConsPlusNormal"/>
              <w:outlineLvl w:val="1"/>
              <w:rPr>
                <w:color w:val="000000"/>
              </w:rPr>
            </w:pPr>
            <w:r w:rsidRPr="00E0263C">
              <w:rPr>
                <w:color w:val="000000"/>
              </w:rPr>
              <w:t>3. Муниципальное учреждение культуры, на</w:t>
            </w:r>
            <w:r>
              <w:rPr>
                <w:color w:val="000000"/>
              </w:rPr>
              <w:t> </w:t>
            </w:r>
            <w:r w:rsidRPr="00E0263C">
              <w:rPr>
                <w:color w:val="000000"/>
              </w:rPr>
              <w:t>базе которого любительский творческий коллектив осуществляет деятельность</w:t>
            </w:r>
          </w:p>
        </w:tc>
        <w:tc>
          <w:tcPr>
            <w:tcW w:w="2351" w:type="pct"/>
          </w:tcPr>
          <w:p w:rsidR="00AE60E1" w:rsidRPr="00E0263C" w:rsidRDefault="00AE60E1" w:rsidP="00CE730D">
            <w:pPr>
              <w:pStyle w:val="ConsPlusNormal"/>
              <w:outlineLvl w:val="1"/>
              <w:rPr>
                <w:color w:val="000000"/>
              </w:rPr>
            </w:pPr>
            <w:r w:rsidRPr="00E0263C">
              <w:rPr>
                <w:color w:val="000000"/>
              </w:rPr>
              <w:t>Необходимо прописать полностью в</w:t>
            </w:r>
            <w:r>
              <w:rPr>
                <w:color w:val="000000"/>
              </w:rPr>
              <w:t> </w:t>
            </w:r>
            <w:r w:rsidRPr="00E0263C">
              <w:rPr>
                <w:color w:val="000000"/>
              </w:rPr>
              <w:t>соответствии с Уставом учреждения</w:t>
            </w:r>
          </w:p>
        </w:tc>
      </w:tr>
      <w:tr w:rsidR="00AE60E1" w:rsidRPr="00773BFC" w:rsidTr="00CE730D">
        <w:tc>
          <w:tcPr>
            <w:tcW w:w="2649" w:type="pct"/>
            <w:gridSpan w:val="2"/>
          </w:tcPr>
          <w:p w:rsidR="00AE60E1" w:rsidRPr="00E0263C" w:rsidRDefault="00AE60E1" w:rsidP="00CE730D">
            <w:pPr>
              <w:pStyle w:val="ConsPlusNormal"/>
              <w:outlineLvl w:val="1"/>
              <w:rPr>
                <w:color w:val="000000"/>
              </w:rPr>
            </w:pPr>
            <w:r w:rsidRPr="00E0263C">
              <w:rPr>
                <w:color w:val="000000"/>
              </w:rPr>
              <w:t xml:space="preserve">4. Сведения о руководителе любительского </w:t>
            </w:r>
            <w:r w:rsidRPr="00EC4024">
              <w:rPr>
                <w:color w:val="000000"/>
                <w:spacing w:val="-4"/>
              </w:rPr>
              <w:t>творческого коллектива (фамилия, имя, отчество</w:t>
            </w:r>
            <w:r w:rsidRPr="00E0263C">
              <w:rPr>
                <w:color w:val="000000"/>
              </w:rPr>
              <w:t xml:space="preserve"> (при наличии) руководителя, образование, специальность по диплому, стаж работы в</w:t>
            </w:r>
            <w:r>
              <w:rPr>
                <w:color w:val="000000"/>
              </w:rPr>
              <w:t> </w:t>
            </w:r>
            <w:r w:rsidRPr="00E0263C">
              <w:rPr>
                <w:color w:val="000000"/>
              </w:rPr>
              <w:t>любительском творческом коллективе</w:t>
            </w:r>
            <w:r>
              <w:rPr>
                <w:color w:val="000000"/>
              </w:rPr>
              <w:t>)</w:t>
            </w:r>
          </w:p>
        </w:tc>
        <w:tc>
          <w:tcPr>
            <w:tcW w:w="2351" w:type="pct"/>
          </w:tcPr>
          <w:p w:rsidR="00AE60E1" w:rsidRPr="00E0263C" w:rsidRDefault="00AE60E1" w:rsidP="00CE730D">
            <w:pPr>
              <w:pStyle w:val="ConsPlusNormal"/>
              <w:jc w:val="both"/>
              <w:outlineLvl w:val="1"/>
              <w:rPr>
                <w:color w:val="000000"/>
              </w:rPr>
            </w:pPr>
          </w:p>
        </w:tc>
      </w:tr>
      <w:tr w:rsidR="00AE60E1" w:rsidRPr="00773BFC" w:rsidTr="00CE730D">
        <w:tc>
          <w:tcPr>
            <w:tcW w:w="2649" w:type="pct"/>
            <w:gridSpan w:val="2"/>
          </w:tcPr>
          <w:p w:rsidR="00AE60E1" w:rsidRPr="00E0263C" w:rsidRDefault="00AE60E1" w:rsidP="00CE730D">
            <w:pPr>
              <w:pStyle w:val="ConsPlusNormal"/>
              <w:outlineLvl w:val="1"/>
              <w:rPr>
                <w:color w:val="000000"/>
              </w:rPr>
            </w:pPr>
            <w:r w:rsidRPr="00E0263C">
              <w:rPr>
                <w:color w:val="000000"/>
              </w:rPr>
              <w:t xml:space="preserve">5. Вид творчества любительского творческого коллектива </w:t>
            </w:r>
          </w:p>
        </w:tc>
        <w:tc>
          <w:tcPr>
            <w:tcW w:w="2351" w:type="pct"/>
          </w:tcPr>
          <w:p w:rsidR="00AE60E1" w:rsidRPr="00E0263C" w:rsidRDefault="00AE60E1" w:rsidP="00CE730D">
            <w:pPr>
              <w:pStyle w:val="ConsPlusNormal"/>
              <w:jc w:val="both"/>
              <w:outlineLvl w:val="1"/>
              <w:rPr>
                <w:color w:val="000000"/>
              </w:rPr>
            </w:pPr>
          </w:p>
        </w:tc>
      </w:tr>
      <w:tr w:rsidR="00AE60E1" w:rsidRPr="00773BFC" w:rsidTr="00CE730D">
        <w:tc>
          <w:tcPr>
            <w:tcW w:w="2649" w:type="pct"/>
            <w:gridSpan w:val="2"/>
          </w:tcPr>
          <w:p w:rsidR="00AE60E1" w:rsidRPr="00E0263C" w:rsidRDefault="00AE60E1" w:rsidP="00CE730D">
            <w:pPr>
              <w:pStyle w:val="ConsPlusNormal"/>
              <w:outlineLvl w:val="1"/>
              <w:rPr>
                <w:color w:val="000000"/>
              </w:rPr>
            </w:pPr>
            <w:r w:rsidRPr="00E0263C">
              <w:rPr>
                <w:color w:val="000000"/>
              </w:rPr>
              <w:t>6. Год создания любительского творческого коллектива</w:t>
            </w:r>
          </w:p>
        </w:tc>
        <w:tc>
          <w:tcPr>
            <w:tcW w:w="2351" w:type="pct"/>
          </w:tcPr>
          <w:p w:rsidR="00AE60E1" w:rsidRPr="00E0263C" w:rsidRDefault="00AE60E1" w:rsidP="00CE730D">
            <w:pPr>
              <w:pStyle w:val="ConsPlusNormal"/>
              <w:jc w:val="both"/>
              <w:outlineLvl w:val="1"/>
              <w:rPr>
                <w:color w:val="000000"/>
              </w:rPr>
            </w:pPr>
          </w:p>
        </w:tc>
      </w:tr>
      <w:tr w:rsidR="00AE60E1" w:rsidRPr="00773BFC" w:rsidTr="00CE730D">
        <w:tc>
          <w:tcPr>
            <w:tcW w:w="2649" w:type="pct"/>
            <w:gridSpan w:val="2"/>
          </w:tcPr>
          <w:p w:rsidR="00AE60E1" w:rsidRPr="00E0263C" w:rsidRDefault="00AE60E1" w:rsidP="00CE730D">
            <w:pPr>
              <w:pStyle w:val="ConsPlusNormal"/>
              <w:outlineLvl w:val="1"/>
              <w:rPr>
                <w:color w:val="000000"/>
              </w:rPr>
            </w:pPr>
            <w:r w:rsidRPr="00E0263C">
              <w:rPr>
                <w:color w:val="000000"/>
              </w:rPr>
              <w:t>7. Количество и возраст участников любительского творческого коллектива</w:t>
            </w:r>
          </w:p>
        </w:tc>
        <w:tc>
          <w:tcPr>
            <w:tcW w:w="2351" w:type="pct"/>
          </w:tcPr>
          <w:p w:rsidR="00AE60E1" w:rsidRPr="00E0263C" w:rsidRDefault="00AE60E1" w:rsidP="00CE730D">
            <w:pPr>
              <w:pStyle w:val="ConsPlusNormal"/>
              <w:jc w:val="both"/>
              <w:outlineLvl w:val="1"/>
              <w:rPr>
                <w:color w:val="000000"/>
              </w:rPr>
            </w:pPr>
          </w:p>
        </w:tc>
      </w:tr>
      <w:tr w:rsidR="00AE60E1" w:rsidRPr="00773BFC" w:rsidTr="00CE730D">
        <w:tc>
          <w:tcPr>
            <w:tcW w:w="5000" w:type="pct"/>
            <w:gridSpan w:val="3"/>
          </w:tcPr>
          <w:p w:rsidR="00AE60E1" w:rsidRPr="00E0263C" w:rsidRDefault="00AE60E1" w:rsidP="00CE730D">
            <w:pPr>
              <w:pStyle w:val="ConsPlusNormal"/>
              <w:jc w:val="center"/>
              <w:outlineLvl w:val="1"/>
              <w:rPr>
                <w:color w:val="000000"/>
              </w:rPr>
            </w:pPr>
            <w:r w:rsidRPr="00E0263C">
              <w:rPr>
                <w:color w:val="000000"/>
              </w:rPr>
              <w:t>8. Информация о результативности участия любительского творческого коллектива в</w:t>
            </w:r>
            <w:r>
              <w:rPr>
                <w:color w:val="000000"/>
              </w:rPr>
              <w:t> </w:t>
            </w:r>
            <w:r w:rsidRPr="00E0263C">
              <w:rPr>
                <w:color w:val="000000"/>
              </w:rPr>
              <w:t>творческих конкурсных мероприятиях (фестивалях, конкурсах) в году, предшествующем году предоставления субсидии</w:t>
            </w:r>
            <w:r>
              <w:rPr>
                <w:color w:val="000000"/>
              </w:rPr>
              <w:t>,</w:t>
            </w:r>
            <w:r w:rsidRPr="00E0263C">
              <w:rPr>
                <w:color w:val="000000"/>
              </w:rPr>
              <w:t xml:space="preserve"> с приложением копий наградных документов</w:t>
            </w:r>
          </w:p>
        </w:tc>
      </w:tr>
      <w:tr w:rsidR="00AE60E1" w:rsidRPr="00773BFC" w:rsidTr="00CE730D">
        <w:tc>
          <w:tcPr>
            <w:tcW w:w="2649" w:type="pct"/>
            <w:gridSpan w:val="2"/>
          </w:tcPr>
          <w:p w:rsidR="00AE60E1" w:rsidRPr="00E0263C" w:rsidRDefault="00AE60E1" w:rsidP="00CE730D">
            <w:pPr>
              <w:pStyle w:val="ConsPlusNormal"/>
              <w:spacing w:before="10" w:after="10"/>
              <w:rPr>
                <w:color w:val="000000"/>
              </w:rPr>
            </w:pPr>
            <w:r w:rsidRPr="00E0263C">
              <w:rPr>
                <w:color w:val="000000"/>
              </w:rPr>
              <w:t>Гран-</w:t>
            </w:r>
            <w:r>
              <w:rPr>
                <w:color w:val="000000"/>
              </w:rPr>
              <w:t>п</w:t>
            </w:r>
            <w:r w:rsidRPr="00E0263C">
              <w:rPr>
                <w:color w:val="000000"/>
              </w:rPr>
              <w:t>ри международных конкурсных мероприятий, проходивших за пределами Российской Федерации</w:t>
            </w:r>
          </w:p>
        </w:tc>
        <w:tc>
          <w:tcPr>
            <w:tcW w:w="2351" w:type="pct"/>
          </w:tcPr>
          <w:p w:rsidR="00AE60E1" w:rsidRPr="00E0263C" w:rsidRDefault="00AE60E1" w:rsidP="00CE730D">
            <w:pPr>
              <w:pStyle w:val="ConsPlusNormal"/>
              <w:spacing w:before="10" w:after="10"/>
              <w:rPr>
                <w:color w:val="000000"/>
              </w:rPr>
            </w:pPr>
            <w:r w:rsidRPr="00E0263C">
              <w:rPr>
                <w:color w:val="000000"/>
              </w:rPr>
              <w:t xml:space="preserve">В графе указываются общее количество </w:t>
            </w:r>
            <w:r w:rsidRPr="00EC4024">
              <w:rPr>
                <w:color w:val="000000"/>
              </w:rPr>
              <w:t>полученных Гран-при, а также наименования</w:t>
            </w:r>
            <w:r w:rsidRPr="00E0263C">
              <w:rPr>
                <w:color w:val="000000"/>
              </w:rPr>
              <w:t xml:space="preserve"> конкурсных мероприятий, </w:t>
            </w:r>
            <w:r w:rsidRPr="00EC4024">
              <w:rPr>
                <w:color w:val="000000"/>
              </w:rPr>
              <w:t>их учредители (при наличии информации),</w:t>
            </w:r>
            <w:r w:rsidRPr="00E0263C">
              <w:rPr>
                <w:color w:val="000000"/>
              </w:rPr>
              <w:t xml:space="preserve"> номер копии наградного документа в представленной заявке</w:t>
            </w:r>
          </w:p>
        </w:tc>
      </w:tr>
      <w:tr w:rsidR="00AE60E1" w:rsidRPr="00773BFC" w:rsidTr="00CE730D">
        <w:tc>
          <w:tcPr>
            <w:tcW w:w="2649" w:type="pct"/>
            <w:gridSpan w:val="2"/>
          </w:tcPr>
          <w:p w:rsidR="00AE60E1" w:rsidRPr="00E0263C" w:rsidRDefault="00AE60E1" w:rsidP="00CE730D">
            <w:pPr>
              <w:pStyle w:val="ConsPlusNormal"/>
              <w:spacing w:before="10" w:after="10"/>
              <w:rPr>
                <w:color w:val="000000"/>
              </w:rPr>
            </w:pPr>
            <w:r>
              <w:rPr>
                <w:color w:val="000000"/>
              </w:rPr>
              <w:t>Гран-при</w:t>
            </w:r>
            <w:r w:rsidRPr="00E0263C">
              <w:rPr>
                <w:color w:val="000000"/>
              </w:rPr>
              <w:t xml:space="preserve"> всероссийских конкурсных мероприятий</w:t>
            </w:r>
          </w:p>
        </w:tc>
        <w:tc>
          <w:tcPr>
            <w:tcW w:w="2351" w:type="pct"/>
          </w:tcPr>
          <w:p w:rsidR="00AE60E1" w:rsidRPr="00E0263C" w:rsidRDefault="00AE60E1" w:rsidP="00CE730D">
            <w:pPr>
              <w:pStyle w:val="ConsPlusNormal"/>
              <w:spacing w:before="10" w:after="10"/>
              <w:rPr>
                <w:color w:val="000000"/>
              </w:rPr>
            </w:pPr>
            <w:r w:rsidRPr="00E0263C">
              <w:rPr>
                <w:color w:val="000000"/>
              </w:rPr>
              <w:t xml:space="preserve">В графе указываются общее количество </w:t>
            </w:r>
            <w:r w:rsidRPr="00EC4024">
              <w:rPr>
                <w:color w:val="000000"/>
              </w:rPr>
              <w:t>полученных Гран-при, а также наименования</w:t>
            </w:r>
            <w:r w:rsidRPr="00E0263C">
              <w:rPr>
                <w:color w:val="000000"/>
              </w:rPr>
              <w:t xml:space="preserve"> конкурсных мероприятий, их учредители (при наличии информации), номер копии наградного документа в представленной </w:t>
            </w:r>
            <w:r w:rsidRPr="00E0263C">
              <w:rPr>
                <w:color w:val="000000"/>
              </w:rPr>
              <w:lastRenderedPageBreak/>
              <w:t>заявке</w:t>
            </w:r>
          </w:p>
        </w:tc>
      </w:tr>
      <w:tr w:rsidR="00AE60E1" w:rsidRPr="00773BFC" w:rsidTr="00CE730D">
        <w:tc>
          <w:tcPr>
            <w:tcW w:w="2649" w:type="pct"/>
            <w:gridSpan w:val="2"/>
          </w:tcPr>
          <w:p w:rsidR="00AE60E1" w:rsidRPr="00E0263C" w:rsidRDefault="00AE60E1" w:rsidP="00CE730D">
            <w:pPr>
              <w:pStyle w:val="ConsPlusNormal"/>
              <w:spacing w:before="10" w:after="10"/>
              <w:rPr>
                <w:color w:val="000000"/>
              </w:rPr>
            </w:pPr>
            <w:r>
              <w:rPr>
                <w:color w:val="000000"/>
              </w:rPr>
              <w:lastRenderedPageBreak/>
              <w:t>Гран-при</w:t>
            </w:r>
            <w:r w:rsidRPr="00E0263C">
              <w:rPr>
                <w:color w:val="000000"/>
              </w:rPr>
              <w:t xml:space="preserve"> региональных конкурсных мероприятий, проходивших в Архангельской области</w:t>
            </w:r>
          </w:p>
        </w:tc>
        <w:tc>
          <w:tcPr>
            <w:tcW w:w="2351" w:type="pct"/>
          </w:tcPr>
          <w:p w:rsidR="00AE60E1" w:rsidRPr="00E0263C" w:rsidRDefault="00AE60E1" w:rsidP="00CE730D">
            <w:pPr>
              <w:pStyle w:val="ConsPlusNormal"/>
              <w:spacing w:before="10" w:after="10"/>
              <w:rPr>
                <w:color w:val="000000"/>
              </w:rPr>
            </w:pPr>
            <w:r w:rsidRPr="00E0263C">
              <w:rPr>
                <w:color w:val="000000"/>
              </w:rPr>
              <w:t xml:space="preserve">В графе указываются общее количество полученных </w:t>
            </w:r>
            <w:r>
              <w:rPr>
                <w:color w:val="000000"/>
              </w:rPr>
              <w:t>Гран-при</w:t>
            </w:r>
            <w:r w:rsidRPr="00E0263C">
              <w:rPr>
                <w:color w:val="000000"/>
              </w:rPr>
              <w:t>,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AE60E1" w:rsidRPr="00773BFC" w:rsidTr="00CE730D">
        <w:tc>
          <w:tcPr>
            <w:tcW w:w="2649" w:type="pct"/>
            <w:gridSpan w:val="2"/>
          </w:tcPr>
          <w:p w:rsidR="00AE60E1" w:rsidRPr="00E0263C" w:rsidRDefault="00AE60E1" w:rsidP="00CE730D">
            <w:pPr>
              <w:pStyle w:val="ConsPlusNormal"/>
              <w:spacing w:before="10" w:after="10"/>
              <w:rPr>
                <w:color w:val="000000"/>
              </w:rPr>
            </w:pPr>
            <w:r w:rsidRPr="00E0263C">
              <w:rPr>
                <w:color w:val="000000"/>
              </w:rPr>
              <w:t>призовые места (дипломы лауреата, дипломанта I степени) на международных конкурсных мероприятиях, проходивших за</w:t>
            </w:r>
            <w:r>
              <w:rPr>
                <w:color w:val="000000"/>
              </w:rPr>
              <w:t> </w:t>
            </w:r>
            <w:r w:rsidRPr="00E0263C">
              <w:rPr>
                <w:color w:val="000000"/>
              </w:rPr>
              <w:t>пределами Российской Федерации</w:t>
            </w:r>
          </w:p>
        </w:tc>
        <w:tc>
          <w:tcPr>
            <w:tcW w:w="2351" w:type="pct"/>
          </w:tcPr>
          <w:p w:rsidR="00AE60E1" w:rsidRPr="00E0263C" w:rsidRDefault="00AE60E1" w:rsidP="00CE730D">
            <w:pPr>
              <w:pStyle w:val="ConsPlusNormal"/>
              <w:spacing w:before="10" w:after="10"/>
              <w:rPr>
                <w:color w:val="000000"/>
              </w:rPr>
            </w:pPr>
            <w:r w:rsidRPr="00E0263C">
              <w:rPr>
                <w:color w:val="000000"/>
              </w:rPr>
              <w:t>В графе указываются общее количество полученных призовых мест,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AE60E1" w:rsidRPr="00773BFC" w:rsidTr="00CE730D">
        <w:tc>
          <w:tcPr>
            <w:tcW w:w="2649" w:type="pct"/>
            <w:gridSpan w:val="2"/>
          </w:tcPr>
          <w:p w:rsidR="00AE60E1" w:rsidRPr="00E0263C" w:rsidRDefault="00AE60E1" w:rsidP="00CE730D">
            <w:pPr>
              <w:pStyle w:val="ConsPlusNormal"/>
              <w:spacing w:before="10" w:after="10"/>
              <w:rPr>
                <w:color w:val="000000"/>
              </w:rPr>
            </w:pPr>
            <w:r w:rsidRPr="00E0263C">
              <w:rPr>
                <w:color w:val="000000"/>
              </w:rPr>
              <w:t>призовые места (дипломы лауреата, дипломанта I степени) на всероссийских конкурсных мероприятиях</w:t>
            </w:r>
          </w:p>
        </w:tc>
        <w:tc>
          <w:tcPr>
            <w:tcW w:w="2351" w:type="pct"/>
          </w:tcPr>
          <w:p w:rsidR="00AE60E1" w:rsidRPr="00E0263C" w:rsidRDefault="00AE60E1" w:rsidP="00CE730D">
            <w:pPr>
              <w:pStyle w:val="ConsPlusNormal"/>
              <w:spacing w:before="10" w:after="10"/>
              <w:rPr>
                <w:color w:val="000000"/>
              </w:rPr>
            </w:pPr>
            <w:r w:rsidRPr="00E0263C">
              <w:rPr>
                <w:color w:val="000000"/>
              </w:rPr>
              <w:t>В графе указываются общее количество полученных призовых мест,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AE60E1" w:rsidRPr="00773BFC" w:rsidTr="00CE730D">
        <w:tc>
          <w:tcPr>
            <w:tcW w:w="2649" w:type="pct"/>
            <w:gridSpan w:val="2"/>
          </w:tcPr>
          <w:p w:rsidR="00AE60E1" w:rsidRPr="00E0263C" w:rsidRDefault="00AE60E1" w:rsidP="00CE730D">
            <w:pPr>
              <w:pStyle w:val="ConsPlusNormal"/>
              <w:spacing w:before="10" w:after="10"/>
              <w:rPr>
                <w:color w:val="000000"/>
              </w:rPr>
            </w:pPr>
            <w:r w:rsidRPr="00E0263C">
              <w:rPr>
                <w:color w:val="000000"/>
              </w:rPr>
              <w:t>призовые места (дипломы лауреата, дипломанта I степени) на региональных конкурсных мероприятиях, проходивших в</w:t>
            </w:r>
            <w:r>
              <w:rPr>
                <w:color w:val="000000"/>
              </w:rPr>
              <w:t> </w:t>
            </w:r>
            <w:r w:rsidRPr="00E0263C">
              <w:rPr>
                <w:color w:val="000000"/>
              </w:rPr>
              <w:t>Архангельской области</w:t>
            </w:r>
          </w:p>
        </w:tc>
        <w:tc>
          <w:tcPr>
            <w:tcW w:w="2351" w:type="pct"/>
          </w:tcPr>
          <w:p w:rsidR="00AE60E1" w:rsidRPr="00E0263C" w:rsidRDefault="00AE60E1" w:rsidP="00CE730D">
            <w:pPr>
              <w:pStyle w:val="ConsPlusNormal"/>
              <w:spacing w:before="10" w:after="10"/>
              <w:rPr>
                <w:color w:val="000000"/>
              </w:rPr>
            </w:pPr>
            <w:r w:rsidRPr="00E0263C">
              <w:rPr>
                <w:color w:val="000000"/>
              </w:rPr>
              <w:t xml:space="preserve">В </w:t>
            </w:r>
            <w:r w:rsidRPr="00EC4024">
              <w:rPr>
                <w:color w:val="000000"/>
              </w:rPr>
              <w:t>графе указываются общее количество полученных призовых мест, а также наименования конкурсных мероприятий, их учредители (при наличии информации), номер копии наградного документа</w:t>
            </w:r>
            <w:r w:rsidRPr="00E0263C">
              <w:rPr>
                <w:color w:val="000000"/>
              </w:rPr>
              <w:t xml:space="preserve"> в</w:t>
            </w:r>
            <w:r>
              <w:rPr>
                <w:color w:val="000000"/>
              </w:rPr>
              <w:t> </w:t>
            </w:r>
            <w:r w:rsidRPr="00E0263C">
              <w:rPr>
                <w:color w:val="000000"/>
              </w:rPr>
              <w:t>представленной заявке</w:t>
            </w:r>
          </w:p>
        </w:tc>
      </w:tr>
      <w:tr w:rsidR="00AE60E1" w:rsidRPr="00773BFC" w:rsidTr="00CE730D">
        <w:tc>
          <w:tcPr>
            <w:tcW w:w="2649" w:type="pct"/>
            <w:gridSpan w:val="2"/>
          </w:tcPr>
          <w:p w:rsidR="00AE60E1" w:rsidRPr="00E0263C" w:rsidRDefault="00AE60E1" w:rsidP="00CE730D">
            <w:pPr>
              <w:pStyle w:val="ConsPlusNormal"/>
              <w:rPr>
                <w:color w:val="000000"/>
              </w:rPr>
            </w:pPr>
            <w:r w:rsidRPr="00E0263C">
              <w:rPr>
                <w:color w:val="000000"/>
              </w:rPr>
              <w:t>9. Наличие у любительского творческого коллектива звания «Заслуженный коллектив народного творчества» с указанием номера приказа и приложением копии свидетельства</w:t>
            </w:r>
          </w:p>
        </w:tc>
        <w:tc>
          <w:tcPr>
            <w:tcW w:w="2351" w:type="pct"/>
          </w:tcPr>
          <w:p w:rsidR="00AE60E1" w:rsidRPr="00E0263C" w:rsidRDefault="00AE60E1" w:rsidP="00CE730D">
            <w:pPr>
              <w:pStyle w:val="ConsPlusNormal"/>
              <w:rPr>
                <w:color w:val="000000"/>
              </w:rPr>
            </w:pPr>
          </w:p>
        </w:tc>
      </w:tr>
      <w:tr w:rsidR="00AE60E1" w:rsidRPr="00773BFC" w:rsidTr="00CE730D">
        <w:tc>
          <w:tcPr>
            <w:tcW w:w="2649" w:type="pct"/>
            <w:gridSpan w:val="2"/>
          </w:tcPr>
          <w:p w:rsidR="00AE60E1" w:rsidRPr="00E0263C" w:rsidRDefault="00AE60E1" w:rsidP="00CE730D">
            <w:pPr>
              <w:pStyle w:val="ConsPlusNormal"/>
              <w:rPr>
                <w:color w:val="000000"/>
              </w:rPr>
            </w:pPr>
            <w:r w:rsidRPr="00E0263C">
              <w:rPr>
                <w:color w:val="000000"/>
              </w:rPr>
              <w:t xml:space="preserve">10. Наличие в любительском творческом коллективе руководителей и участников – </w:t>
            </w:r>
            <w:r w:rsidRPr="00EC4024">
              <w:rPr>
                <w:color w:val="000000"/>
                <w:spacing w:val="-2"/>
              </w:rPr>
              <w:t>обладателей премии Правительства Российской</w:t>
            </w:r>
            <w:r w:rsidRPr="00E0263C">
              <w:rPr>
                <w:color w:val="000000"/>
              </w:rPr>
              <w:t xml:space="preserve"> </w:t>
            </w:r>
            <w:r w:rsidRPr="00EC4024">
              <w:rPr>
                <w:color w:val="000000"/>
              </w:rPr>
              <w:t>Федерации (с 2022 года – Министерства культуры Российской Федерации) «Душа России» за вклад в развитие народного творчества с указанием номера приказа и приложением копии свидетельства</w:t>
            </w:r>
          </w:p>
        </w:tc>
        <w:tc>
          <w:tcPr>
            <w:tcW w:w="2351" w:type="pct"/>
          </w:tcPr>
          <w:p w:rsidR="00AE60E1" w:rsidRPr="00E0263C" w:rsidRDefault="00AE60E1" w:rsidP="00CE730D">
            <w:pPr>
              <w:pStyle w:val="ConsPlusNormal"/>
              <w:rPr>
                <w:color w:val="000000"/>
              </w:rPr>
            </w:pPr>
          </w:p>
        </w:tc>
      </w:tr>
      <w:tr w:rsidR="00AE60E1" w:rsidRPr="00773BFC" w:rsidTr="00CE730D">
        <w:tc>
          <w:tcPr>
            <w:tcW w:w="5000" w:type="pct"/>
            <w:gridSpan w:val="3"/>
          </w:tcPr>
          <w:p w:rsidR="00AE60E1" w:rsidRPr="00E0263C" w:rsidRDefault="00AE60E1" w:rsidP="00CE730D">
            <w:pPr>
              <w:pStyle w:val="ConsPlusNormal"/>
              <w:jc w:val="center"/>
              <w:rPr>
                <w:color w:val="000000"/>
              </w:rPr>
            </w:pPr>
            <w:r w:rsidRPr="00E0263C">
              <w:rPr>
                <w:color w:val="000000"/>
              </w:rPr>
              <w:t>11. Информация о концертной деятельности любительского творческого коллектива в</w:t>
            </w:r>
            <w:r>
              <w:rPr>
                <w:color w:val="000000"/>
              </w:rPr>
              <w:t> </w:t>
            </w:r>
            <w:r w:rsidRPr="00E0263C">
              <w:rPr>
                <w:color w:val="000000"/>
              </w:rPr>
              <w:t>году, предшествующем году предоставления субсидии</w:t>
            </w:r>
          </w:p>
        </w:tc>
      </w:tr>
      <w:tr w:rsidR="00AE60E1" w:rsidRPr="00773BFC" w:rsidTr="00CE730D">
        <w:tc>
          <w:tcPr>
            <w:tcW w:w="1459" w:type="pct"/>
            <w:tcBorders>
              <w:bottom w:val="nil"/>
            </w:tcBorders>
          </w:tcPr>
          <w:p w:rsidR="00AE60E1" w:rsidRPr="00E0263C" w:rsidRDefault="00AE60E1" w:rsidP="00CE730D">
            <w:pPr>
              <w:pStyle w:val="ConsPlusNormal"/>
              <w:rPr>
                <w:color w:val="000000"/>
              </w:rPr>
            </w:pPr>
          </w:p>
        </w:tc>
        <w:tc>
          <w:tcPr>
            <w:tcW w:w="1191" w:type="pct"/>
          </w:tcPr>
          <w:p w:rsidR="00AE60E1" w:rsidRPr="00E0263C" w:rsidRDefault="00AE60E1" w:rsidP="00CE730D">
            <w:pPr>
              <w:pStyle w:val="ConsPlusNormal"/>
              <w:rPr>
                <w:color w:val="000000"/>
              </w:rPr>
            </w:pPr>
            <w:r w:rsidRPr="00E0263C">
              <w:rPr>
                <w:color w:val="000000"/>
              </w:rPr>
              <w:t xml:space="preserve">в графе указывается общее количество мероприятий </w:t>
            </w:r>
          </w:p>
        </w:tc>
        <w:tc>
          <w:tcPr>
            <w:tcW w:w="2351" w:type="pct"/>
            <w:vMerge w:val="restart"/>
          </w:tcPr>
          <w:p w:rsidR="00AE60E1" w:rsidRPr="00E0263C" w:rsidRDefault="00AE60E1" w:rsidP="00CE730D">
            <w:pPr>
              <w:pStyle w:val="ConsPlusNormal"/>
              <w:rPr>
                <w:color w:val="000000"/>
              </w:rPr>
            </w:pPr>
            <w:r w:rsidRPr="00E0263C">
              <w:rPr>
                <w:color w:val="000000"/>
              </w:rPr>
              <w:t>в графе указываются даты и</w:t>
            </w:r>
            <w:r>
              <w:rPr>
                <w:color w:val="000000"/>
              </w:rPr>
              <w:t> </w:t>
            </w:r>
            <w:r w:rsidRPr="00E0263C">
              <w:rPr>
                <w:color w:val="000000"/>
              </w:rPr>
              <w:t>наименования самостоятельных (сольных) мероприятий, количество посещений по каждому мероприятию</w:t>
            </w:r>
          </w:p>
        </w:tc>
      </w:tr>
      <w:tr w:rsidR="00AE60E1" w:rsidRPr="00773BFC" w:rsidTr="00CE730D">
        <w:tc>
          <w:tcPr>
            <w:tcW w:w="1459" w:type="pct"/>
            <w:tcBorders>
              <w:top w:val="nil"/>
            </w:tcBorders>
          </w:tcPr>
          <w:p w:rsidR="00AE60E1" w:rsidRPr="00E0263C" w:rsidRDefault="00AE60E1" w:rsidP="00CE730D">
            <w:pPr>
              <w:pStyle w:val="ConsPlusNormal"/>
              <w:rPr>
                <w:color w:val="000000"/>
              </w:rPr>
            </w:pPr>
            <w:r w:rsidRPr="00E0263C">
              <w:rPr>
                <w:color w:val="000000"/>
              </w:rPr>
              <w:t>для хореографических и</w:t>
            </w:r>
            <w:r>
              <w:rPr>
                <w:color w:val="000000"/>
              </w:rPr>
              <w:t> </w:t>
            </w:r>
            <w:r w:rsidRPr="00E0263C">
              <w:rPr>
                <w:color w:val="000000"/>
              </w:rPr>
              <w:t>вокальных любительских творческих коллективов</w:t>
            </w:r>
          </w:p>
        </w:tc>
        <w:tc>
          <w:tcPr>
            <w:tcW w:w="1191" w:type="pct"/>
          </w:tcPr>
          <w:p w:rsidR="00AE60E1" w:rsidRPr="00E0263C" w:rsidRDefault="00AE60E1" w:rsidP="00CE730D">
            <w:pPr>
              <w:pStyle w:val="ConsPlusNormal"/>
              <w:rPr>
                <w:color w:val="000000"/>
              </w:rPr>
            </w:pPr>
            <w:r w:rsidRPr="00E0263C">
              <w:rPr>
                <w:color w:val="000000"/>
              </w:rPr>
              <w:t>количество самостоятельных (</w:t>
            </w:r>
            <w:r w:rsidRPr="00EC4024">
              <w:rPr>
                <w:color w:val="000000"/>
                <w:spacing w:val="-4"/>
              </w:rPr>
              <w:t>сольных) концертов</w:t>
            </w:r>
            <w:r w:rsidRPr="00E0263C">
              <w:rPr>
                <w:color w:val="000000"/>
              </w:rPr>
              <w:t xml:space="preserve"> в течение года</w:t>
            </w:r>
          </w:p>
        </w:tc>
        <w:tc>
          <w:tcPr>
            <w:tcW w:w="2351" w:type="pct"/>
            <w:vMerge/>
          </w:tcPr>
          <w:p w:rsidR="00AE60E1" w:rsidRPr="00E0263C" w:rsidRDefault="00AE60E1" w:rsidP="00CE730D">
            <w:pPr>
              <w:pStyle w:val="ConsPlusNormal"/>
              <w:rPr>
                <w:color w:val="000000"/>
              </w:rPr>
            </w:pPr>
          </w:p>
        </w:tc>
      </w:tr>
      <w:tr w:rsidR="00AE60E1" w:rsidRPr="00773BFC" w:rsidTr="00CE730D">
        <w:tc>
          <w:tcPr>
            <w:tcW w:w="1459" w:type="pct"/>
          </w:tcPr>
          <w:p w:rsidR="00AE60E1" w:rsidRPr="00E0263C" w:rsidRDefault="00AE60E1" w:rsidP="00CE730D">
            <w:pPr>
              <w:pStyle w:val="ConsPlusNormal"/>
              <w:rPr>
                <w:color w:val="000000"/>
              </w:rPr>
            </w:pPr>
            <w:r w:rsidRPr="00E0263C">
              <w:rPr>
                <w:color w:val="000000"/>
              </w:rPr>
              <w:t>для инструментальных коллективов</w:t>
            </w:r>
          </w:p>
        </w:tc>
        <w:tc>
          <w:tcPr>
            <w:tcW w:w="1191" w:type="pct"/>
          </w:tcPr>
          <w:p w:rsidR="00AE60E1" w:rsidRPr="00E0263C" w:rsidRDefault="00AE60E1" w:rsidP="00CE730D">
            <w:pPr>
              <w:pStyle w:val="ConsPlusNormal"/>
              <w:rPr>
                <w:color w:val="000000"/>
              </w:rPr>
            </w:pPr>
            <w:r w:rsidRPr="00E0263C">
              <w:rPr>
                <w:color w:val="000000"/>
              </w:rPr>
              <w:t>количество самостоятельных (</w:t>
            </w:r>
            <w:r w:rsidRPr="00EC4024">
              <w:rPr>
                <w:color w:val="000000"/>
              </w:rPr>
              <w:t>сольных) концертов в течение года</w:t>
            </w:r>
          </w:p>
        </w:tc>
        <w:tc>
          <w:tcPr>
            <w:tcW w:w="2351" w:type="pct"/>
            <w:vMerge/>
          </w:tcPr>
          <w:p w:rsidR="00AE60E1" w:rsidRPr="00E0263C" w:rsidRDefault="00AE60E1" w:rsidP="00CE730D">
            <w:pPr>
              <w:pStyle w:val="ConsPlusNormal"/>
              <w:rPr>
                <w:color w:val="000000"/>
              </w:rPr>
            </w:pPr>
          </w:p>
        </w:tc>
      </w:tr>
      <w:tr w:rsidR="00AE60E1" w:rsidRPr="00773BFC" w:rsidTr="00CE730D">
        <w:tc>
          <w:tcPr>
            <w:tcW w:w="1459" w:type="pct"/>
          </w:tcPr>
          <w:p w:rsidR="00AE60E1" w:rsidRPr="00E0263C" w:rsidRDefault="00AE60E1" w:rsidP="00CE730D">
            <w:pPr>
              <w:pStyle w:val="ConsPlusNormal"/>
              <w:rPr>
                <w:color w:val="000000"/>
              </w:rPr>
            </w:pPr>
            <w:r w:rsidRPr="00E0263C">
              <w:rPr>
                <w:color w:val="000000"/>
              </w:rPr>
              <w:lastRenderedPageBreak/>
              <w:t>для театральных коллективов</w:t>
            </w:r>
          </w:p>
        </w:tc>
        <w:tc>
          <w:tcPr>
            <w:tcW w:w="1191" w:type="pct"/>
          </w:tcPr>
          <w:p w:rsidR="00AE60E1" w:rsidRPr="00E0263C" w:rsidRDefault="00AE60E1" w:rsidP="00CE730D">
            <w:pPr>
              <w:pStyle w:val="ConsPlusNormal"/>
              <w:rPr>
                <w:color w:val="000000"/>
              </w:rPr>
            </w:pPr>
            <w:r w:rsidRPr="00EC4024">
              <w:rPr>
                <w:color w:val="000000"/>
              </w:rPr>
              <w:t>количество спектаклей, шоу-программ</w:t>
            </w:r>
            <w:r w:rsidRPr="00E0263C">
              <w:rPr>
                <w:color w:val="000000"/>
              </w:rPr>
              <w:t xml:space="preserve"> в течение года</w:t>
            </w:r>
          </w:p>
        </w:tc>
        <w:tc>
          <w:tcPr>
            <w:tcW w:w="2351" w:type="pct"/>
            <w:vMerge/>
          </w:tcPr>
          <w:p w:rsidR="00AE60E1" w:rsidRPr="00E0263C" w:rsidRDefault="00AE60E1" w:rsidP="00CE730D">
            <w:pPr>
              <w:pStyle w:val="ConsPlusNormal"/>
              <w:rPr>
                <w:color w:val="000000"/>
              </w:rPr>
            </w:pPr>
          </w:p>
        </w:tc>
      </w:tr>
      <w:tr w:rsidR="00AE60E1" w:rsidRPr="00773BFC" w:rsidTr="00CE730D">
        <w:tc>
          <w:tcPr>
            <w:tcW w:w="1459" w:type="pct"/>
          </w:tcPr>
          <w:p w:rsidR="00AE60E1" w:rsidRPr="00E0263C" w:rsidRDefault="00AE60E1" w:rsidP="00CE730D">
            <w:pPr>
              <w:pStyle w:val="ConsPlusNormal"/>
              <w:rPr>
                <w:color w:val="000000"/>
              </w:rPr>
            </w:pPr>
            <w:r w:rsidRPr="00E0263C">
              <w:rPr>
                <w:color w:val="000000"/>
              </w:rPr>
              <w:t>для цирковых коллективов</w:t>
            </w:r>
          </w:p>
        </w:tc>
        <w:tc>
          <w:tcPr>
            <w:tcW w:w="1191" w:type="pct"/>
          </w:tcPr>
          <w:p w:rsidR="00AE60E1" w:rsidRPr="00E0263C" w:rsidRDefault="00AE60E1" w:rsidP="00CE730D">
            <w:pPr>
              <w:pStyle w:val="ConsPlusNormal"/>
              <w:rPr>
                <w:color w:val="000000"/>
              </w:rPr>
            </w:pPr>
            <w:r w:rsidRPr="00E0263C">
              <w:rPr>
                <w:color w:val="000000"/>
              </w:rPr>
              <w:t xml:space="preserve">количество сольных </w:t>
            </w:r>
            <w:r w:rsidRPr="00EC4024">
              <w:rPr>
                <w:color w:val="000000"/>
              </w:rPr>
              <w:t>цирковых представлений</w:t>
            </w:r>
            <w:r w:rsidRPr="00E0263C">
              <w:rPr>
                <w:color w:val="000000"/>
              </w:rPr>
              <w:t xml:space="preserve"> в</w:t>
            </w:r>
            <w:r>
              <w:rPr>
                <w:color w:val="000000"/>
              </w:rPr>
              <w:t> </w:t>
            </w:r>
            <w:r w:rsidRPr="00E0263C">
              <w:rPr>
                <w:color w:val="000000"/>
              </w:rPr>
              <w:t>течение года</w:t>
            </w:r>
          </w:p>
        </w:tc>
        <w:tc>
          <w:tcPr>
            <w:tcW w:w="2351" w:type="pct"/>
            <w:vMerge/>
          </w:tcPr>
          <w:p w:rsidR="00AE60E1" w:rsidRPr="00E0263C" w:rsidRDefault="00AE60E1" w:rsidP="00CE730D">
            <w:pPr>
              <w:pStyle w:val="ConsPlusNormal"/>
              <w:rPr>
                <w:color w:val="000000"/>
              </w:rPr>
            </w:pPr>
          </w:p>
        </w:tc>
      </w:tr>
      <w:tr w:rsidR="00AE60E1" w:rsidRPr="00773BFC" w:rsidTr="00CE730D">
        <w:tc>
          <w:tcPr>
            <w:tcW w:w="1459" w:type="pct"/>
          </w:tcPr>
          <w:p w:rsidR="00AE60E1" w:rsidRPr="00E0263C" w:rsidRDefault="00AE60E1" w:rsidP="00CE730D">
            <w:pPr>
              <w:pStyle w:val="ConsPlusNormal"/>
              <w:rPr>
                <w:color w:val="000000"/>
              </w:rPr>
            </w:pPr>
            <w:r w:rsidRPr="00E0263C">
              <w:rPr>
                <w:color w:val="000000"/>
              </w:rPr>
              <w:t xml:space="preserve">для </w:t>
            </w:r>
            <w:proofErr w:type="spellStart"/>
            <w:r w:rsidRPr="00E0263C">
              <w:rPr>
                <w:color w:val="000000"/>
              </w:rPr>
              <w:t>фотостудий</w:t>
            </w:r>
            <w:proofErr w:type="spellEnd"/>
            <w:r w:rsidRPr="00E0263C">
              <w:rPr>
                <w:color w:val="000000"/>
              </w:rPr>
              <w:t>, студий изобразительного и</w:t>
            </w:r>
            <w:r>
              <w:rPr>
                <w:color w:val="000000"/>
              </w:rPr>
              <w:t> </w:t>
            </w:r>
            <w:r w:rsidRPr="00EC4024">
              <w:rPr>
                <w:color w:val="000000"/>
              </w:rPr>
              <w:t>декоративно-прикладного</w:t>
            </w:r>
            <w:r w:rsidRPr="00E0263C">
              <w:rPr>
                <w:color w:val="000000"/>
              </w:rPr>
              <w:t xml:space="preserve"> искусства</w:t>
            </w:r>
          </w:p>
        </w:tc>
        <w:tc>
          <w:tcPr>
            <w:tcW w:w="1191" w:type="pct"/>
          </w:tcPr>
          <w:p w:rsidR="00AE60E1" w:rsidRPr="00E0263C" w:rsidRDefault="00AE60E1" w:rsidP="00CE730D">
            <w:pPr>
              <w:pStyle w:val="ConsPlusNormal"/>
              <w:rPr>
                <w:color w:val="000000"/>
              </w:rPr>
            </w:pPr>
            <w:r w:rsidRPr="00E0263C">
              <w:rPr>
                <w:color w:val="000000"/>
              </w:rPr>
              <w:t>количество выставок в течение года</w:t>
            </w:r>
          </w:p>
        </w:tc>
        <w:tc>
          <w:tcPr>
            <w:tcW w:w="2351" w:type="pct"/>
            <w:vMerge/>
          </w:tcPr>
          <w:p w:rsidR="00AE60E1" w:rsidRPr="00E0263C" w:rsidRDefault="00AE60E1" w:rsidP="00CE730D">
            <w:pPr>
              <w:pStyle w:val="ConsPlusNormal"/>
              <w:rPr>
                <w:color w:val="000000"/>
              </w:rPr>
            </w:pPr>
          </w:p>
        </w:tc>
      </w:tr>
      <w:tr w:rsidR="00AE60E1" w:rsidRPr="00773BFC" w:rsidTr="00CE730D">
        <w:tc>
          <w:tcPr>
            <w:tcW w:w="1459" w:type="pct"/>
          </w:tcPr>
          <w:p w:rsidR="00AE60E1" w:rsidRPr="00E0263C" w:rsidRDefault="00AE60E1" w:rsidP="00CE730D">
            <w:pPr>
              <w:pStyle w:val="ConsPlusNormal"/>
              <w:rPr>
                <w:color w:val="000000"/>
              </w:rPr>
            </w:pPr>
            <w:r w:rsidRPr="00E0263C">
              <w:rPr>
                <w:color w:val="000000"/>
              </w:rPr>
              <w:t>для кин</w:t>
            </w:r>
            <w:proofErr w:type="gramStart"/>
            <w:r w:rsidRPr="00E0263C">
              <w:rPr>
                <w:color w:val="000000"/>
              </w:rPr>
              <w:t>о-</w:t>
            </w:r>
            <w:proofErr w:type="gramEnd"/>
            <w:r w:rsidRPr="00E0263C">
              <w:rPr>
                <w:color w:val="000000"/>
              </w:rPr>
              <w:t xml:space="preserve"> и</w:t>
            </w:r>
            <w:r>
              <w:rPr>
                <w:color w:val="000000"/>
              </w:rPr>
              <w:t> </w:t>
            </w:r>
            <w:proofErr w:type="spellStart"/>
            <w:r w:rsidRPr="00E0263C">
              <w:rPr>
                <w:color w:val="000000"/>
              </w:rPr>
              <w:t>видеообъединений</w:t>
            </w:r>
            <w:proofErr w:type="spellEnd"/>
          </w:p>
        </w:tc>
        <w:tc>
          <w:tcPr>
            <w:tcW w:w="1191" w:type="pct"/>
          </w:tcPr>
          <w:p w:rsidR="00AE60E1" w:rsidRPr="00E0263C" w:rsidRDefault="00AE60E1" w:rsidP="00CE730D">
            <w:pPr>
              <w:pStyle w:val="ConsPlusNormal"/>
              <w:rPr>
                <w:color w:val="000000"/>
              </w:rPr>
            </w:pPr>
            <w:r w:rsidRPr="00E0263C">
              <w:rPr>
                <w:color w:val="000000"/>
              </w:rPr>
              <w:t>количество кино- и</w:t>
            </w:r>
            <w:r>
              <w:rPr>
                <w:color w:val="000000"/>
              </w:rPr>
              <w:t> </w:t>
            </w:r>
            <w:r w:rsidRPr="00E0263C">
              <w:rPr>
                <w:color w:val="000000"/>
              </w:rPr>
              <w:t>видеосюжетов, созданных и</w:t>
            </w:r>
            <w:r>
              <w:rPr>
                <w:color w:val="000000"/>
              </w:rPr>
              <w:t> </w:t>
            </w:r>
            <w:r w:rsidRPr="00E0263C">
              <w:rPr>
                <w:color w:val="000000"/>
              </w:rPr>
              <w:t>опубликованных в</w:t>
            </w:r>
            <w:r>
              <w:rPr>
                <w:color w:val="000000"/>
              </w:rPr>
              <w:t> </w:t>
            </w:r>
            <w:r w:rsidRPr="00E0263C">
              <w:rPr>
                <w:color w:val="000000"/>
              </w:rPr>
              <w:t xml:space="preserve">открытом доступе </w:t>
            </w:r>
            <w:r w:rsidRPr="00EC4024">
              <w:rPr>
                <w:color w:val="000000"/>
                <w:spacing w:val="-2"/>
              </w:rPr>
              <w:t>или представленных</w:t>
            </w:r>
            <w:r w:rsidRPr="00E0263C">
              <w:rPr>
                <w:color w:val="000000"/>
              </w:rPr>
              <w:t xml:space="preserve"> на конкурсах и</w:t>
            </w:r>
            <w:r>
              <w:rPr>
                <w:color w:val="000000"/>
              </w:rPr>
              <w:t> </w:t>
            </w:r>
            <w:r w:rsidRPr="00E0263C">
              <w:rPr>
                <w:color w:val="000000"/>
              </w:rPr>
              <w:t>фестивалях</w:t>
            </w:r>
          </w:p>
        </w:tc>
        <w:tc>
          <w:tcPr>
            <w:tcW w:w="2351" w:type="pct"/>
            <w:vMerge/>
          </w:tcPr>
          <w:p w:rsidR="00AE60E1" w:rsidRPr="00E0263C" w:rsidRDefault="00AE60E1" w:rsidP="00CE730D">
            <w:pPr>
              <w:pStyle w:val="ConsPlusNormal"/>
              <w:rPr>
                <w:color w:val="000000"/>
              </w:rPr>
            </w:pPr>
          </w:p>
        </w:tc>
      </w:tr>
      <w:tr w:rsidR="00AE60E1" w:rsidRPr="00773BFC" w:rsidTr="00CE730D">
        <w:tc>
          <w:tcPr>
            <w:tcW w:w="1459" w:type="pct"/>
          </w:tcPr>
          <w:p w:rsidR="00AE60E1" w:rsidRPr="00E0263C" w:rsidRDefault="00AE60E1" w:rsidP="00CE730D">
            <w:pPr>
              <w:pStyle w:val="ConsPlusNormal"/>
              <w:rPr>
                <w:color w:val="000000"/>
              </w:rPr>
            </w:pPr>
            <w:r w:rsidRPr="00E0263C">
              <w:rPr>
                <w:color w:val="000000"/>
              </w:rPr>
              <w:t xml:space="preserve">Общее количество </w:t>
            </w:r>
            <w:r w:rsidRPr="00EC4024">
              <w:rPr>
                <w:color w:val="000000"/>
              </w:rPr>
              <w:t>посещений самостоятельных (сольных) мероприятий</w:t>
            </w:r>
          </w:p>
        </w:tc>
        <w:tc>
          <w:tcPr>
            <w:tcW w:w="1191" w:type="pct"/>
          </w:tcPr>
          <w:p w:rsidR="00AE60E1" w:rsidRPr="00E0263C" w:rsidRDefault="00AE60E1" w:rsidP="00CE730D">
            <w:pPr>
              <w:pStyle w:val="ConsPlusNormal"/>
              <w:rPr>
                <w:color w:val="000000"/>
              </w:rPr>
            </w:pPr>
          </w:p>
        </w:tc>
        <w:tc>
          <w:tcPr>
            <w:tcW w:w="2351" w:type="pct"/>
            <w:vMerge/>
          </w:tcPr>
          <w:p w:rsidR="00AE60E1" w:rsidRPr="00E0263C" w:rsidRDefault="00AE60E1" w:rsidP="00CE730D">
            <w:pPr>
              <w:pStyle w:val="ConsPlusNormal"/>
              <w:rPr>
                <w:color w:val="000000"/>
              </w:rPr>
            </w:pPr>
          </w:p>
        </w:tc>
      </w:tr>
      <w:tr w:rsidR="00AE60E1" w:rsidRPr="00773BFC" w:rsidTr="00CE730D">
        <w:tc>
          <w:tcPr>
            <w:tcW w:w="1459" w:type="pct"/>
          </w:tcPr>
          <w:p w:rsidR="00AE60E1" w:rsidRPr="00E0263C" w:rsidRDefault="00AE60E1" w:rsidP="00CE730D">
            <w:pPr>
              <w:pStyle w:val="ConsPlusNormal"/>
              <w:rPr>
                <w:color w:val="000000"/>
              </w:rPr>
            </w:pPr>
            <w:r w:rsidRPr="00E0263C">
              <w:rPr>
                <w:color w:val="000000"/>
              </w:rPr>
              <w:t>Среднее количество посещений на</w:t>
            </w:r>
            <w:r>
              <w:rPr>
                <w:color w:val="000000"/>
              </w:rPr>
              <w:t> </w:t>
            </w:r>
            <w:r w:rsidRPr="00EC4024">
              <w:rPr>
                <w:color w:val="000000"/>
              </w:rPr>
              <w:t>самостоятельных (сольных)</w:t>
            </w:r>
            <w:r w:rsidRPr="00E0263C">
              <w:rPr>
                <w:color w:val="000000"/>
              </w:rPr>
              <w:t xml:space="preserve"> мероприятиях любительского творческого коллектива</w:t>
            </w:r>
          </w:p>
        </w:tc>
        <w:tc>
          <w:tcPr>
            <w:tcW w:w="1191" w:type="pct"/>
          </w:tcPr>
          <w:p w:rsidR="00AE60E1" w:rsidRPr="00E0263C" w:rsidRDefault="00AE60E1" w:rsidP="00CE730D">
            <w:pPr>
              <w:pStyle w:val="ConsPlusNormal"/>
              <w:rPr>
                <w:color w:val="000000"/>
              </w:rPr>
            </w:pPr>
          </w:p>
        </w:tc>
        <w:tc>
          <w:tcPr>
            <w:tcW w:w="2351" w:type="pct"/>
            <w:vMerge/>
          </w:tcPr>
          <w:p w:rsidR="00AE60E1" w:rsidRPr="00E0263C" w:rsidRDefault="00AE60E1" w:rsidP="00CE730D">
            <w:pPr>
              <w:pStyle w:val="ConsPlusNormal"/>
              <w:rPr>
                <w:color w:val="000000"/>
              </w:rPr>
            </w:pPr>
          </w:p>
        </w:tc>
      </w:tr>
      <w:tr w:rsidR="00AE60E1" w:rsidRPr="00773BFC" w:rsidTr="00CE730D">
        <w:tc>
          <w:tcPr>
            <w:tcW w:w="1459" w:type="pct"/>
          </w:tcPr>
          <w:p w:rsidR="00AE60E1" w:rsidRPr="00E0263C" w:rsidRDefault="00AE60E1" w:rsidP="00CE730D">
            <w:pPr>
              <w:pStyle w:val="ConsPlusNormal"/>
              <w:rPr>
                <w:color w:val="000000"/>
              </w:rPr>
            </w:pPr>
            <w:r w:rsidRPr="00E0263C">
              <w:rPr>
                <w:color w:val="000000"/>
              </w:rPr>
              <w:t>Количество мероприятий с участием коллектива в</w:t>
            </w:r>
            <w:r>
              <w:rPr>
                <w:color w:val="000000"/>
              </w:rPr>
              <w:t> </w:t>
            </w:r>
            <w:r w:rsidRPr="00E0263C">
              <w:rPr>
                <w:color w:val="000000"/>
              </w:rPr>
              <w:t>рамках реализации программы «Пушкинская карта»</w:t>
            </w:r>
          </w:p>
        </w:tc>
        <w:tc>
          <w:tcPr>
            <w:tcW w:w="1191" w:type="pct"/>
          </w:tcPr>
          <w:p w:rsidR="00AE60E1" w:rsidRPr="00E0263C" w:rsidRDefault="00AE60E1" w:rsidP="00CE730D">
            <w:pPr>
              <w:pStyle w:val="ConsPlusNormal"/>
              <w:rPr>
                <w:color w:val="000000"/>
              </w:rPr>
            </w:pPr>
          </w:p>
        </w:tc>
        <w:tc>
          <w:tcPr>
            <w:tcW w:w="2351" w:type="pct"/>
          </w:tcPr>
          <w:p w:rsidR="00AE60E1" w:rsidRPr="00E0263C" w:rsidRDefault="00AE60E1" w:rsidP="00CE730D">
            <w:pPr>
              <w:pStyle w:val="ConsPlusNormal"/>
              <w:rPr>
                <w:color w:val="000000"/>
              </w:rPr>
            </w:pPr>
            <w:r w:rsidRPr="00E0263C">
              <w:rPr>
                <w:color w:val="000000"/>
              </w:rPr>
              <w:t>Необходимо подтвердить письмами, характеристиками, дипломами, публикациями в СМИ и т.д.</w:t>
            </w:r>
          </w:p>
        </w:tc>
      </w:tr>
      <w:tr w:rsidR="00AE60E1" w:rsidRPr="00773BFC" w:rsidTr="00CE730D">
        <w:tc>
          <w:tcPr>
            <w:tcW w:w="1459" w:type="pct"/>
          </w:tcPr>
          <w:p w:rsidR="00AE60E1" w:rsidRPr="00E0263C" w:rsidRDefault="00AE60E1" w:rsidP="00CE730D">
            <w:pPr>
              <w:pStyle w:val="ConsPlusNormal"/>
              <w:rPr>
                <w:color w:val="000000"/>
              </w:rPr>
            </w:pPr>
            <w:r w:rsidRPr="00E0263C">
              <w:rPr>
                <w:color w:val="000000"/>
              </w:rPr>
              <w:t>12. Процент участников клубных формирований от общего количества населения, проживающего на</w:t>
            </w:r>
            <w:r>
              <w:rPr>
                <w:color w:val="000000"/>
              </w:rPr>
              <w:t> </w:t>
            </w:r>
            <w:r w:rsidRPr="00E0263C">
              <w:rPr>
                <w:color w:val="000000"/>
              </w:rPr>
              <w:t>территории муниципального района, муниципального округа, городского округа, городских и сельских поселений, с указанием исходных данных</w:t>
            </w:r>
          </w:p>
        </w:tc>
        <w:tc>
          <w:tcPr>
            <w:tcW w:w="1191" w:type="pct"/>
          </w:tcPr>
          <w:p w:rsidR="00AE60E1" w:rsidRPr="00E0263C" w:rsidRDefault="00AE60E1" w:rsidP="00CE730D">
            <w:pPr>
              <w:pStyle w:val="ConsPlusNormal"/>
              <w:rPr>
                <w:color w:val="000000"/>
              </w:rPr>
            </w:pPr>
          </w:p>
        </w:tc>
        <w:tc>
          <w:tcPr>
            <w:tcW w:w="2351" w:type="pct"/>
          </w:tcPr>
          <w:p w:rsidR="00AE60E1" w:rsidRPr="00EC4024" w:rsidRDefault="00AE60E1" w:rsidP="00CE730D">
            <w:pPr>
              <w:pStyle w:val="ConsPlusNormal"/>
              <w:rPr>
                <w:color w:val="000000"/>
              </w:rPr>
            </w:pPr>
            <w:r w:rsidRPr="00EC4024">
              <w:rPr>
                <w:color w:val="000000"/>
              </w:rPr>
              <w:t>в графе указываются исходные данные:</w:t>
            </w:r>
          </w:p>
          <w:p w:rsidR="00AE60E1" w:rsidRPr="00EC4024" w:rsidRDefault="00AE60E1" w:rsidP="00CE730D">
            <w:pPr>
              <w:pStyle w:val="ConsPlusNormal"/>
              <w:spacing w:before="120"/>
              <w:rPr>
                <w:color w:val="000000"/>
              </w:rPr>
            </w:pPr>
            <w:r w:rsidRPr="00EC4024">
              <w:rPr>
                <w:color w:val="000000"/>
              </w:rPr>
              <w:t>среднегодовая численность населения муниципального района, муниципального округа, городского округа, городских и сельских поселений Архангельской области;</w:t>
            </w:r>
          </w:p>
          <w:p w:rsidR="00AE60E1" w:rsidRPr="00EC4024" w:rsidRDefault="00AE60E1" w:rsidP="00CE730D">
            <w:pPr>
              <w:widowControl w:val="0"/>
              <w:spacing w:before="120" w:after="0" w:line="240" w:lineRule="auto"/>
              <w:rPr>
                <w:rFonts w:ascii="Times New Roman" w:hAnsi="Times New Roman"/>
                <w:color w:val="000000"/>
                <w:sz w:val="24"/>
              </w:rPr>
            </w:pPr>
            <w:proofErr w:type="gramStart"/>
            <w:r w:rsidRPr="00EC4024">
              <w:rPr>
                <w:rFonts w:ascii="Times New Roman" w:hAnsi="Times New Roman"/>
                <w:color w:val="000000"/>
                <w:sz w:val="24"/>
                <w:szCs w:val="24"/>
              </w:rPr>
              <w:t>количество участников клубных формирований по данным статистической отчетности по форме №</w:t>
            </w:r>
            <w:r>
              <w:rPr>
                <w:rFonts w:ascii="Times New Roman" w:hAnsi="Times New Roman"/>
                <w:color w:val="000000"/>
                <w:sz w:val="24"/>
                <w:szCs w:val="24"/>
              </w:rPr>
              <w:t> </w:t>
            </w:r>
            <w:r w:rsidRPr="00EC4024">
              <w:rPr>
                <w:rFonts w:ascii="Times New Roman" w:hAnsi="Times New Roman"/>
                <w:color w:val="000000"/>
                <w:sz w:val="24"/>
                <w:szCs w:val="24"/>
              </w:rPr>
              <w:t>7-НК, утвержденной приказом Росстата от 18 октября 2021 года № 713 «Об утверждении форм федерального статистического наблюдения с</w:t>
            </w:r>
            <w:r>
              <w:rPr>
                <w:rFonts w:ascii="Times New Roman" w:hAnsi="Times New Roman"/>
                <w:color w:val="000000"/>
                <w:sz w:val="24"/>
                <w:szCs w:val="24"/>
              </w:rPr>
              <w:t> </w:t>
            </w:r>
            <w:r w:rsidRPr="00EC4024">
              <w:rPr>
                <w:rFonts w:ascii="Times New Roman" w:hAnsi="Times New Roman"/>
                <w:color w:val="000000"/>
                <w:sz w:val="24"/>
                <w:szCs w:val="24"/>
              </w:rPr>
              <w:t xml:space="preserve">указаниями по их заполнению для организации министерством культуры Российской Федерации федерального статистического </w:t>
            </w:r>
            <w:r w:rsidRPr="00EC4024">
              <w:rPr>
                <w:rFonts w:ascii="Times New Roman" w:hAnsi="Times New Roman"/>
                <w:color w:val="000000"/>
                <w:sz w:val="24"/>
                <w:szCs w:val="24"/>
              </w:rPr>
              <w:lastRenderedPageBreak/>
              <w:t>наблюдения за</w:t>
            </w:r>
            <w:r>
              <w:rPr>
                <w:rFonts w:ascii="Times New Roman" w:hAnsi="Times New Roman"/>
                <w:color w:val="000000"/>
                <w:sz w:val="24"/>
                <w:szCs w:val="24"/>
              </w:rPr>
              <w:t> </w:t>
            </w:r>
            <w:r w:rsidRPr="00EC4024">
              <w:rPr>
                <w:rFonts w:ascii="Times New Roman" w:hAnsi="Times New Roman"/>
                <w:color w:val="000000"/>
                <w:sz w:val="24"/>
                <w:szCs w:val="24"/>
              </w:rPr>
              <w:t xml:space="preserve">деятельностью общедоступных (публичных) библиотек, организаций </w:t>
            </w:r>
            <w:proofErr w:type="spellStart"/>
            <w:r w:rsidRPr="00EC4024">
              <w:rPr>
                <w:rFonts w:ascii="Times New Roman" w:hAnsi="Times New Roman"/>
                <w:color w:val="000000"/>
                <w:sz w:val="24"/>
                <w:szCs w:val="24"/>
              </w:rPr>
              <w:t>культурно-досугового</w:t>
            </w:r>
            <w:proofErr w:type="spellEnd"/>
            <w:r w:rsidRPr="00EC4024">
              <w:rPr>
                <w:rFonts w:ascii="Times New Roman" w:hAnsi="Times New Roman"/>
                <w:color w:val="000000"/>
                <w:sz w:val="24"/>
                <w:szCs w:val="24"/>
              </w:rPr>
              <w:t xml:space="preserve"> типа, театров, работой парков культуры и отдыха (городских сада), деятельностью концертных организаций, самостоятельных</w:t>
            </w:r>
            <w:proofErr w:type="gramEnd"/>
            <w:r w:rsidRPr="00EC4024">
              <w:rPr>
                <w:rFonts w:ascii="Times New Roman" w:hAnsi="Times New Roman"/>
                <w:color w:val="000000"/>
                <w:sz w:val="24"/>
                <w:szCs w:val="24"/>
              </w:rPr>
              <w:t xml:space="preserve"> коллективов, цирков, цирковых коллективов», за отчетный финансовый год</w:t>
            </w:r>
          </w:p>
        </w:tc>
      </w:tr>
      <w:tr w:rsidR="00AE60E1" w:rsidRPr="00773BFC" w:rsidTr="00CE730D">
        <w:tc>
          <w:tcPr>
            <w:tcW w:w="1459" w:type="pct"/>
          </w:tcPr>
          <w:p w:rsidR="00AE60E1" w:rsidRPr="00E0263C" w:rsidRDefault="00AE60E1" w:rsidP="00CE730D">
            <w:pPr>
              <w:pStyle w:val="ConsPlusNormal"/>
              <w:rPr>
                <w:color w:val="000000"/>
              </w:rPr>
            </w:pPr>
            <w:r w:rsidRPr="00EC4024">
              <w:rPr>
                <w:color w:val="000000"/>
              </w:rPr>
              <w:lastRenderedPageBreak/>
              <w:t xml:space="preserve">13. Наличие </w:t>
            </w:r>
            <w:r w:rsidRPr="00EC4024">
              <w:rPr>
                <w:color w:val="000000"/>
                <w:spacing w:val="-2"/>
              </w:rPr>
              <w:t>реализованных программ</w:t>
            </w:r>
            <w:r>
              <w:rPr>
                <w:color w:val="000000"/>
              </w:rPr>
              <w:t xml:space="preserve"> </w:t>
            </w:r>
            <w:r w:rsidRPr="00E0263C">
              <w:rPr>
                <w:color w:val="000000"/>
              </w:rPr>
              <w:t>/</w:t>
            </w:r>
            <w:r w:rsidRPr="00EC4024">
              <w:rPr>
                <w:color w:val="000000"/>
                <w:spacing w:val="-8"/>
              </w:rPr>
              <w:t>проектов для молодежной</w:t>
            </w:r>
            <w:r w:rsidRPr="00E0263C">
              <w:rPr>
                <w:color w:val="000000"/>
              </w:rPr>
              <w:t xml:space="preserve"> аудитории в году, предшествующем году проведения конкурса</w:t>
            </w:r>
          </w:p>
        </w:tc>
        <w:tc>
          <w:tcPr>
            <w:tcW w:w="3541" w:type="pct"/>
            <w:gridSpan w:val="2"/>
          </w:tcPr>
          <w:p w:rsidR="00AE60E1" w:rsidRPr="00E0263C" w:rsidRDefault="00AE60E1" w:rsidP="00CE730D">
            <w:pPr>
              <w:pStyle w:val="ConsPlusNormal"/>
              <w:rPr>
                <w:color w:val="000000"/>
              </w:rPr>
            </w:pPr>
          </w:p>
        </w:tc>
      </w:tr>
      <w:tr w:rsidR="00AE60E1" w:rsidRPr="00773BFC" w:rsidTr="00CE730D">
        <w:tc>
          <w:tcPr>
            <w:tcW w:w="2649" w:type="pct"/>
            <w:gridSpan w:val="2"/>
          </w:tcPr>
          <w:p w:rsidR="00AE60E1" w:rsidRPr="00EC4024" w:rsidRDefault="00AE60E1" w:rsidP="00CE730D">
            <w:pPr>
              <w:pStyle w:val="ConsPlusNormal"/>
              <w:rPr>
                <w:color w:val="000000"/>
              </w:rPr>
            </w:pPr>
            <w:r w:rsidRPr="00EC4024">
              <w:rPr>
                <w:color w:val="000000"/>
              </w:rPr>
              <w:t>14. Участие коллектива в общественно значимых региональных мероприятиях, организуемых министерством культуры Архангельской области и подведомственными ему учреждениями в течение двух лет, предшествующих году проведения конкурса</w:t>
            </w:r>
          </w:p>
        </w:tc>
        <w:tc>
          <w:tcPr>
            <w:tcW w:w="2351" w:type="pct"/>
          </w:tcPr>
          <w:p w:rsidR="00AE60E1" w:rsidRPr="00E0263C" w:rsidRDefault="00AE60E1" w:rsidP="00CE730D">
            <w:pPr>
              <w:pStyle w:val="ConsPlusNormal"/>
              <w:rPr>
                <w:color w:val="000000"/>
              </w:rPr>
            </w:pPr>
            <w:r w:rsidRPr="00E0263C">
              <w:rPr>
                <w:color w:val="000000"/>
              </w:rPr>
              <w:t>Указать мероприятие, год, формат участия, наличие благодарственных писем, благодарностей, рекомендательных писем и иных наградных документов за участие в</w:t>
            </w:r>
            <w:r>
              <w:rPr>
                <w:color w:val="000000"/>
              </w:rPr>
              <w:t> </w:t>
            </w:r>
            <w:r w:rsidRPr="00E0263C">
              <w:rPr>
                <w:color w:val="000000"/>
              </w:rPr>
              <w:t xml:space="preserve">организации и проведении </w:t>
            </w:r>
          </w:p>
        </w:tc>
      </w:tr>
    </w:tbl>
    <w:p w:rsidR="00AE60E1" w:rsidRPr="00773BFC" w:rsidRDefault="00AE60E1" w:rsidP="00AE60E1">
      <w:pPr>
        <w:pStyle w:val="ConsPlusNonformat"/>
        <w:spacing w:before="120"/>
        <w:jc w:val="both"/>
        <w:rPr>
          <w:rFonts w:ascii="Times New Roman" w:hAnsi="Times New Roman" w:cs="Times New Roman"/>
          <w:color w:val="000000"/>
          <w:sz w:val="28"/>
          <w:szCs w:val="28"/>
        </w:rPr>
      </w:pPr>
      <w:r w:rsidRPr="00773BFC">
        <w:rPr>
          <w:rFonts w:ascii="Times New Roman" w:hAnsi="Times New Roman" w:cs="Times New Roman"/>
          <w:color w:val="000000"/>
          <w:sz w:val="28"/>
          <w:szCs w:val="28"/>
        </w:rPr>
        <w:t>Достоверность представленной информации гарантирую.</w:t>
      </w:r>
    </w:p>
    <w:p w:rsidR="00AE60E1" w:rsidRPr="002A347B" w:rsidRDefault="00AE60E1" w:rsidP="00AE60E1">
      <w:pPr>
        <w:pStyle w:val="ConsPlusNormal"/>
        <w:tabs>
          <w:tab w:val="left" w:pos="3686"/>
        </w:tabs>
        <w:spacing w:before="360"/>
        <w:rPr>
          <w:color w:val="000000"/>
        </w:rPr>
      </w:pPr>
      <w:r w:rsidRPr="00773BFC">
        <w:rPr>
          <w:color w:val="000000"/>
          <w:sz w:val="28"/>
          <w:szCs w:val="28"/>
        </w:rPr>
        <w:t>Руководитель учреждения</w:t>
      </w:r>
      <w:r>
        <w:rPr>
          <w:color w:val="000000"/>
          <w:sz w:val="28"/>
          <w:szCs w:val="28"/>
        </w:rPr>
        <w:t xml:space="preserve"> </w:t>
      </w:r>
      <w:r w:rsidRPr="00773BFC">
        <w:rPr>
          <w:color w:val="000000"/>
          <w:sz w:val="28"/>
          <w:szCs w:val="28"/>
        </w:rPr>
        <w:br/>
        <w:t xml:space="preserve">(или лицо, исполняющее </w:t>
      </w:r>
      <w:r>
        <w:rPr>
          <w:color w:val="000000"/>
          <w:sz w:val="28"/>
          <w:szCs w:val="28"/>
        </w:rPr>
        <w:br/>
      </w:r>
      <w:r w:rsidRPr="00773BFC">
        <w:rPr>
          <w:color w:val="000000"/>
          <w:sz w:val="28"/>
          <w:szCs w:val="28"/>
        </w:rPr>
        <w:t>обязанности руководителя)</w:t>
      </w:r>
      <w:r>
        <w:rPr>
          <w:color w:val="000000"/>
          <w:sz w:val="28"/>
          <w:szCs w:val="28"/>
        </w:rPr>
        <w:tab/>
      </w:r>
      <w:r w:rsidRPr="002A347B">
        <w:rPr>
          <w:color w:val="000000"/>
        </w:rPr>
        <w:t>_______</w:t>
      </w:r>
      <w:r>
        <w:rPr>
          <w:color w:val="000000"/>
        </w:rPr>
        <w:t>________________</w:t>
      </w:r>
      <w:r w:rsidRPr="002A347B">
        <w:rPr>
          <w:color w:val="000000"/>
        </w:rPr>
        <w:t>________________________</w:t>
      </w:r>
    </w:p>
    <w:p w:rsidR="00AE60E1" w:rsidRPr="002A347B" w:rsidRDefault="00AE60E1" w:rsidP="00AE60E1">
      <w:pPr>
        <w:pStyle w:val="ConsPlusNormal"/>
        <w:ind w:left="3828"/>
        <w:jc w:val="center"/>
        <w:rPr>
          <w:color w:val="000000"/>
          <w:sz w:val="20"/>
          <w:szCs w:val="20"/>
        </w:rPr>
      </w:pPr>
      <w:proofErr w:type="gramStart"/>
      <w:r w:rsidRPr="002A347B">
        <w:rPr>
          <w:color w:val="000000"/>
          <w:sz w:val="20"/>
          <w:szCs w:val="20"/>
        </w:rPr>
        <w:t>(фамилия, имя, отчество (при наличии)</w:t>
      </w:r>
      <w:proofErr w:type="gramEnd"/>
    </w:p>
    <w:p w:rsidR="00AE60E1" w:rsidRDefault="00AE60E1" w:rsidP="00AE60E1">
      <w:pPr>
        <w:pStyle w:val="ConsPlusNormal"/>
        <w:spacing w:before="120"/>
        <w:rPr>
          <w:color w:val="000000"/>
        </w:rPr>
      </w:pPr>
      <w:r w:rsidRPr="002A347B">
        <w:rPr>
          <w:color w:val="000000"/>
        </w:rPr>
        <w:t xml:space="preserve">М.П. (при наличии) </w:t>
      </w:r>
    </w:p>
    <w:p w:rsidR="00AE60E1" w:rsidRDefault="00AE60E1" w:rsidP="00AE60E1">
      <w:pPr>
        <w:pStyle w:val="ConsPlusNormal"/>
        <w:rPr>
          <w:color w:val="000000"/>
        </w:rPr>
      </w:pPr>
      <w:r w:rsidRPr="002A347B">
        <w:rPr>
          <w:color w:val="000000"/>
        </w:rPr>
        <w:t>«____»_________ 20__г.</w:t>
      </w:r>
    </w:p>
    <w:p w:rsidR="00AE60E1" w:rsidRPr="00924B1A" w:rsidRDefault="00AE60E1" w:rsidP="00AE60E1">
      <w:pPr>
        <w:pStyle w:val="ConsPlusNormal"/>
        <w:spacing w:before="480"/>
        <w:ind w:left="3544"/>
        <w:jc w:val="center"/>
        <w:rPr>
          <w:color w:val="000000"/>
          <w:sz w:val="28"/>
          <w:szCs w:val="28"/>
        </w:rPr>
      </w:pPr>
      <w:r w:rsidRPr="00924B1A">
        <w:rPr>
          <w:color w:val="000000"/>
          <w:sz w:val="28"/>
          <w:szCs w:val="28"/>
        </w:rPr>
        <w:t xml:space="preserve">ПРИЛОЖЕНИЕ № </w:t>
      </w:r>
      <w:r>
        <w:rPr>
          <w:color w:val="000000"/>
          <w:sz w:val="28"/>
          <w:szCs w:val="28"/>
        </w:rPr>
        <w:t xml:space="preserve">7 </w:t>
      </w:r>
      <w:r>
        <w:rPr>
          <w:color w:val="000000"/>
          <w:sz w:val="28"/>
          <w:szCs w:val="28"/>
        </w:rPr>
        <w:br/>
      </w:r>
      <w:r w:rsidRPr="00924B1A">
        <w:rPr>
          <w:color w:val="000000"/>
          <w:sz w:val="28"/>
          <w:szCs w:val="28"/>
        </w:rPr>
        <w:t>к Положению о порядке и условиях проведения конкурса на предоставление субсидий бюджетам муниципальных районов, муниципальных округов,</w:t>
      </w:r>
      <w:r>
        <w:rPr>
          <w:color w:val="000000"/>
          <w:sz w:val="28"/>
          <w:szCs w:val="28"/>
        </w:rPr>
        <w:t xml:space="preserve"> </w:t>
      </w:r>
      <w:r w:rsidRPr="00924B1A">
        <w:rPr>
          <w:color w:val="000000"/>
          <w:sz w:val="28"/>
          <w:szCs w:val="28"/>
        </w:rPr>
        <w:t>городских округов, городских и сельских</w:t>
      </w:r>
      <w:r>
        <w:rPr>
          <w:color w:val="000000"/>
          <w:sz w:val="28"/>
          <w:szCs w:val="28"/>
        </w:rPr>
        <w:t xml:space="preserve"> </w:t>
      </w:r>
      <w:r w:rsidRPr="00924B1A">
        <w:rPr>
          <w:color w:val="000000"/>
          <w:sz w:val="28"/>
          <w:szCs w:val="28"/>
        </w:rPr>
        <w:t>поселений Архангельской области</w:t>
      </w:r>
      <w:r>
        <w:rPr>
          <w:color w:val="000000"/>
          <w:sz w:val="28"/>
          <w:szCs w:val="28"/>
        </w:rPr>
        <w:t xml:space="preserve"> </w:t>
      </w:r>
      <w:r w:rsidRPr="00924B1A">
        <w:rPr>
          <w:color w:val="000000"/>
          <w:sz w:val="28"/>
          <w:szCs w:val="28"/>
        </w:rPr>
        <w:t>на поддержку творческих проектов и</w:t>
      </w:r>
      <w:r>
        <w:rPr>
          <w:color w:val="000000"/>
          <w:sz w:val="28"/>
          <w:szCs w:val="28"/>
        </w:rPr>
        <w:t> </w:t>
      </w:r>
      <w:r w:rsidRPr="00924B1A">
        <w:rPr>
          <w:color w:val="000000"/>
          <w:sz w:val="28"/>
          <w:szCs w:val="28"/>
        </w:rPr>
        <w:t>любительских творческих коллективов</w:t>
      </w:r>
      <w:r>
        <w:rPr>
          <w:color w:val="000000"/>
          <w:sz w:val="28"/>
          <w:szCs w:val="28"/>
        </w:rPr>
        <w:t xml:space="preserve"> </w:t>
      </w:r>
      <w:r w:rsidRPr="00924B1A">
        <w:rPr>
          <w:color w:val="000000"/>
          <w:sz w:val="28"/>
          <w:szCs w:val="28"/>
        </w:rPr>
        <w:t>в</w:t>
      </w:r>
      <w:r>
        <w:rPr>
          <w:color w:val="000000"/>
          <w:sz w:val="28"/>
          <w:szCs w:val="28"/>
        </w:rPr>
        <w:t> </w:t>
      </w:r>
      <w:r w:rsidRPr="00924B1A">
        <w:rPr>
          <w:color w:val="000000"/>
          <w:sz w:val="28"/>
          <w:szCs w:val="28"/>
        </w:rPr>
        <w:t>сфере культуры и искусства</w:t>
      </w:r>
    </w:p>
    <w:p w:rsidR="00AE60E1" w:rsidRPr="001F5506" w:rsidRDefault="00AE60E1" w:rsidP="00AE60E1">
      <w:pPr>
        <w:pStyle w:val="ConsPlusTitle"/>
        <w:spacing w:before="480" w:after="360"/>
        <w:jc w:val="center"/>
        <w:rPr>
          <w:rFonts w:ascii="Times New Roman" w:hAnsi="Times New Roman" w:cs="Times New Roman"/>
          <w:strike/>
          <w:color w:val="000000"/>
          <w:spacing w:val="20"/>
          <w:sz w:val="28"/>
          <w:szCs w:val="28"/>
        </w:rPr>
      </w:pPr>
      <w:r w:rsidRPr="001F5506">
        <w:rPr>
          <w:rFonts w:ascii="Times New Roman" w:hAnsi="Times New Roman" w:cs="Times New Roman"/>
          <w:color w:val="000000"/>
          <w:spacing w:val="20"/>
          <w:sz w:val="28"/>
          <w:szCs w:val="28"/>
        </w:rPr>
        <w:t xml:space="preserve">КРИТЕРИИ ОЦЕНКИ ЗАЯВОК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56"/>
        <w:gridCol w:w="8032"/>
        <w:gridCol w:w="1789"/>
      </w:tblGrid>
      <w:tr w:rsidR="00AE60E1" w:rsidRPr="001F5506" w:rsidTr="00CE730D">
        <w:tc>
          <w:tcPr>
            <w:tcW w:w="268" w:type="pct"/>
          </w:tcPr>
          <w:p w:rsidR="00AE60E1" w:rsidRPr="001F5506" w:rsidRDefault="00AE60E1" w:rsidP="00CE730D">
            <w:pPr>
              <w:pStyle w:val="ConsPlusNormal"/>
              <w:jc w:val="center"/>
              <w:rPr>
                <w:color w:val="000000"/>
                <w:szCs w:val="28"/>
              </w:rPr>
            </w:pPr>
            <w:r w:rsidRPr="001F5506">
              <w:rPr>
                <w:color w:val="000000"/>
              </w:rPr>
              <w:t xml:space="preserve">№ </w:t>
            </w:r>
            <w:proofErr w:type="spellStart"/>
            <w:proofErr w:type="gramStart"/>
            <w:r w:rsidRPr="001F5506">
              <w:rPr>
                <w:color w:val="000000"/>
              </w:rPr>
              <w:t>п</w:t>
            </w:r>
            <w:proofErr w:type="spellEnd"/>
            <w:proofErr w:type="gramEnd"/>
            <w:r w:rsidRPr="001F5506">
              <w:rPr>
                <w:color w:val="000000"/>
              </w:rPr>
              <w:t>/</w:t>
            </w:r>
            <w:proofErr w:type="spellStart"/>
            <w:r w:rsidRPr="001F5506">
              <w:rPr>
                <w:color w:val="000000"/>
              </w:rPr>
              <w:t>п</w:t>
            </w:r>
            <w:proofErr w:type="spellEnd"/>
          </w:p>
        </w:tc>
        <w:tc>
          <w:tcPr>
            <w:tcW w:w="3870" w:type="pct"/>
          </w:tcPr>
          <w:p w:rsidR="00AE60E1" w:rsidRPr="001F5506" w:rsidRDefault="00AE60E1" w:rsidP="00CE730D">
            <w:pPr>
              <w:pStyle w:val="ConsPlusNormal"/>
              <w:jc w:val="center"/>
              <w:rPr>
                <w:color w:val="000000"/>
                <w:szCs w:val="28"/>
              </w:rPr>
            </w:pPr>
            <w:r w:rsidRPr="001F5506">
              <w:rPr>
                <w:color w:val="000000"/>
              </w:rPr>
              <w:t>Критерий оценки заявок</w:t>
            </w:r>
          </w:p>
        </w:tc>
        <w:tc>
          <w:tcPr>
            <w:tcW w:w="862" w:type="pct"/>
          </w:tcPr>
          <w:p w:rsidR="00AE60E1" w:rsidRPr="001F5506" w:rsidRDefault="00AE60E1" w:rsidP="00CE730D">
            <w:pPr>
              <w:pStyle w:val="ConsPlusNormal"/>
              <w:jc w:val="center"/>
              <w:rPr>
                <w:color w:val="000000"/>
                <w:szCs w:val="28"/>
              </w:rPr>
            </w:pPr>
            <w:r w:rsidRPr="001F5506">
              <w:rPr>
                <w:color w:val="000000"/>
                <w:spacing w:val="-4"/>
              </w:rPr>
              <w:t>Максимальное</w:t>
            </w:r>
            <w:r w:rsidRPr="001F5506">
              <w:rPr>
                <w:color w:val="000000"/>
              </w:rPr>
              <w:t xml:space="preserve"> количество баллов</w:t>
            </w:r>
          </w:p>
        </w:tc>
      </w:tr>
      <w:tr w:rsidR="00AE60E1" w:rsidRPr="001F5506" w:rsidTr="00CE730D">
        <w:tc>
          <w:tcPr>
            <w:tcW w:w="5000" w:type="pct"/>
            <w:gridSpan w:val="3"/>
          </w:tcPr>
          <w:p w:rsidR="00AE60E1" w:rsidRPr="001F5506" w:rsidRDefault="00AE60E1" w:rsidP="00CE730D">
            <w:pPr>
              <w:pStyle w:val="ConsPlusNormal"/>
              <w:jc w:val="center"/>
              <w:rPr>
                <w:color w:val="000000"/>
              </w:rPr>
            </w:pPr>
            <w:r w:rsidRPr="001F5506">
              <w:rPr>
                <w:color w:val="000000"/>
              </w:rPr>
              <w:t>Создание и реализация творческих проектов в сфере культуры и искусства</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1.</w:t>
            </w:r>
          </w:p>
        </w:tc>
        <w:tc>
          <w:tcPr>
            <w:tcW w:w="3870" w:type="pct"/>
          </w:tcPr>
          <w:p w:rsidR="00AE60E1" w:rsidRPr="001F5506" w:rsidRDefault="00AE60E1" w:rsidP="00CE730D">
            <w:pPr>
              <w:pStyle w:val="ConsPlusNormal"/>
              <w:rPr>
                <w:color w:val="000000"/>
              </w:rPr>
            </w:pPr>
            <w:r w:rsidRPr="001F5506">
              <w:rPr>
                <w:color w:val="000000"/>
              </w:rPr>
              <w:t>Творческий прое</w:t>
            </w:r>
            <w:proofErr w:type="gramStart"/>
            <w:r w:rsidRPr="001F5506">
              <w:rPr>
                <w:color w:val="000000"/>
              </w:rPr>
              <w:t>кт в сф</w:t>
            </w:r>
            <w:proofErr w:type="gramEnd"/>
            <w:r w:rsidRPr="001F5506">
              <w:rPr>
                <w:color w:val="000000"/>
              </w:rPr>
              <w:t>ере культуры и искусства:</w:t>
            </w:r>
          </w:p>
          <w:p w:rsidR="00AE60E1" w:rsidRPr="001F5506" w:rsidRDefault="00AE60E1" w:rsidP="00CE730D">
            <w:pPr>
              <w:pStyle w:val="ConsPlusNormal"/>
              <w:rPr>
                <w:color w:val="000000"/>
              </w:rPr>
            </w:pPr>
            <w:r w:rsidRPr="001F5506">
              <w:rPr>
                <w:color w:val="000000"/>
              </w:rPr>
              <w:t>1) соответствует целям предоставления субсидии:</w:t>
            </w:r>
          </w:p>
          <w:p w:rsidR="00AE60E1" w:rsidRPr="001F5506" w:rsidRDefault="00AE60E1" w:rsidP="00CE730D">
            <w:pPr>
              <w:pStyle w:val="ConsPlusNormal"/>
              <w:rPr>
                <w:color w:val="000000"/>
              </w:rPr>
            </w:pPr>
            <w:r w:rsidRPr="001F5506">
              <w:rPr>
                <w:color w:val="000000"/>
              </w:rPr>
              <w:lastRenderedPageBreak/>
              <w:t>да – 3 балл</w:t>
            </w:r>
            <w:r>
              <w:rPr>
                <w:color w:val="000000"/>
              </w:rPr>
              <w:t>а</w:t>
            </w:r>
            <w:r w:rsidRPr="001F5506">
              <w:rPr>
                <w:color w:val="000000"/>
              </w:rPr>
              <w:t>;</w:t>
            </w:r>
          </w:p>
          <w:p w:rsidR="00AE60E1" w:rsidRPr="001F5506" w:rsidRDefault="00AE60E1" w:rsidP="00CE730D">
            <w:pPr>
              <w:pStyle w:val="ConsPlusNormal"/>
              <w:rPr>
                <w:color w:val="000000"/>
              </w:rPr>
            </w:pPr>
            <w:r w:rsidRPr="001F5506">
              <w:rPr>
                <w:color w:val="000000"/>
              </w:rPr>
              <w:t>нет – 0 баллов;</w:t>
            </w:r>
          </w:p>
          <w:p w:rsidR="00AE60E1" w:rsidRPr="001F5506" w:rsidRDefault="00AE60E1" w:rsidP="00CE730D">
            <w:pPr>
              <w:pStyle w:val="ConsPlusNormal"/>
              <w:rPr>
                <w:color w:val="000000"/>
              </w:rPr>
            </w:pPr>
            <w:r w:rsidRPr="001F5506">
              <w:rPr>
                <w:color w:val="000000"/>
              </w:rPr>
              <w:t xml:space="preserve">2) актуальность, </w:t>
            </w:r>
            <w:proofErr w:type="spellStart"/>
            <w:r w:rsidRPr="001F5506">
              <w:rPr>
                <w:color w:val="000000"/>
              </w:rPr>
              <w:t>инновационность</w:t>
            </w:r>
            <w:proofErr w:type="spellEnd"/>
            <w:r w:rsidRPr="001F5506">
              <w:rPr>
                <w:color w:val="000000"/>
              </w:rPr>
              <w:t xml:space="preserve">, уникальность проекта (внедрение новых и лучших практик): </w:t>
            </w:r>
          </w:p>
          <w:p w:rsidR="00AE60E1" w:rsidRPr="001F5506" w:rsidRDefault="00AE60E1" w:rsidP="00CE730D">
            <w:pPr>
              <w:pStyle w:val="ConsPlusNormal"/>
              <w:rPr>
                <w:color w:val="000000"/>
              </w:rPr>
            </w:pPr>
            <w:r w:rsidRPr="001F5506">
              <w:rPr>
                <w:color w:val="000000"/>
              </w:rPr>
              <w:t xml:space="preserve">отсутствуют – 0 баллов; </w:t>
            </w:r>
          </w:p>
          <w:p w:rsidR="00AE60E1" w:rsidRPr="001F5506" w:rsidRDefault="00AE60E1" w:rsidP="00CE730D">
            <w:pPr>
              <w:pStyle w:val="ConsPlusNormal"/>
              <w:rPr>
                <w:color w:val="000000"/>
              </w:rPr>
            </w:pPr>
            <w:r w:rsidRPr="001F5506">
              <w:rPr>
                <w:color w:val="000000"/>
              </w:rPr>
              <w:t>не в полной мере – 1 балл;</w:t>
            </w:r>
          </w:p>
          <w:p w:rsidR="00AE60E1" w:rsidRPr="001F5506" w:rsidRDefault="00AE60E1" w:rsidP="00CE730D">
            <w:pPr>
              <w:pStyle w:val="ConsPlusNormal"/>
              <w:rPr>
                <w:color w:val="000000"/>
              </w:rPr>
            </w:pPr>
            <w:r w:rsidRPr="001F5506">
              <w:rPr>
                <w:color w:val="000000"/>
              </w:rPr>
              <w:t>проект имеет инновационные и уникальные признаки – 3 балла;</w:t>
            </w:r>
          </w:p>
          <w:p w:rsidR="00AE60E1" w:rsidRPr="001F5506" w:rsidRDefault="00AE60E1" w:rsidP="00CE730D">
            <w:pPr>
              <w:pStyle w:val="ConsPlusNormal"/>
              <w:rPr>
                <w:color w:val="000000"/>
              </w:rPr>
            </w:pPr>
            <w:r w:rsidRPr="001F5506">
              <w:rPr>
                <w:color w:val="000000"/>
              </w:rPr>
              <w:t>3) в рамках реализации проекта будут задействованы творческие (</w:t>
            </w:r>
            <w:proofErr w:type="spellStart"/>
            <w:r w:rsidRPr="001F5506">
              <w:rPr>
                <w:color w:val="000000"/>
              </w:rPr>
              <w:t>креативные</w:t>
            </w:r>
            <w:proofErr w:type="spellEnd"/>
            <w:r w:rsidRPr="001F5506">
              <w:rPr>
                <w:color w:val="000000"/>
              </w:rPr>
              <w:t>) индустрии:</w:t>
            </w:r>
          </w:p>
          <w:p w:rsidR="00AE60E1" w:rsidRPr="001F5506" w:rsidRDefault="00AE60E1" w:rsidP="00CE730D">
            <w:pPr>
              <w:pStyle w:val="ConsPlusNormal"/>
              <w:rPr>
                <w:color w:val="000000"/>
              </w:rPr>
            </w:pPr>
            <w:r w:rsidRPr="001F5506">
              <w:rPr>
                <w:color w:val="000000"/>
              </w:rPr>
              <w:t xml:space="preserve">да – </w:t>
            </w:r>
            <w:r>
              <w:rPr>
                <w:color w:val="000000"/>
              </w:rPr>
              <w:t>3 балла</w:t>
            </w:r>
            <w:r w:rsidRPr="001F5506">
              <w:rPr>
                <w:color w:val="000000"/>
              </w:rPr>
              <w:t>;</w:t>
            </w:r>
          </w:p>
          <w:p w:rsidR="00AE60E1" w:rsidRPr="001F5506" w:rsidRDefault="00AE60E1" w:rsidP="00CE730D">
            <w:pPr>
              <w:pStyle w:val="ConsPlusNormal"/>
              <w:rPr>
                <w:color w:val="000000"/>
              </w:rPr>
            </w:pPr>
            <w:r w:rsidRPr="001F5506">
              <w:rPr>
                <w:color w:val="000000"/>
              </w:rPr>
              <w:t>нет – 0 баллов</w:t>
            </w:r>
          </w:p>
        </w:tc>
        <w:tc>
          <w:tcPr>
            <w:tcW w:w="862" w:type="pct"/>
          </w:tcPr>
          <w:p w:rsidR="00AE60E1" w:rsidRPr="001F5506" w:rsidRDefault="00AE60E1" w:rsidP="00CE730D">
            <w:pPr>
              <w:pStyle w:val="ConsPlusNormal"/>
              <w:jc w:val="center"/>
              <w:rPr>
                <w:color w:val="000000"/>
              </w:rPr>
            </w:pPr>
            <w:r w:rsidRPr="001F5506">
              <w:rPr>
                <w:color w:val="000000"/>
              </w:rPr>
              <w:lastRenderedPageBreak/>
              <w:t>9</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lastRenderedPageBreak/>
              <w:t>2.</w:t>
            </w:r>
          </w:p>
        </w:tc>
        <w:tc>
          <w:tcPr>
            <w:tcW w:w="3870" w:type="pct"/>
          </w:tcPr>
          <w:p w:rsidR="00AE60E1" w:rsidRPr="001F5506" w:rsidRDefault="00AE60E1" w:rsidP="00CE730D">
            <w:pPr>
              <w:pStyle w:val="ConsPlusNormal"/>
              <w:rPr>
                <w:color w:val="000000"/>
              </w:rPr>
            </w:pPr>
            <w:r w:rsidRPr="001F5506">
              <w:rPr>
                <w:color w:val="000000"/>
              </w:rPr>
              <w:t xml:space="preserve">Срок действия проекта: </w:t>
            </w:r>
          </w:p>
          <w:p w:rsidR="00AE60E1" w:rsidRPr="001F5506" w:rsidRDefault="00AE60E1" w:rsidP="00CE730D">
            <w:pPr>
              <w:pStyle w:val="ConsPlusNormal"/>
              <w:rPr>
                <w:color w:val="000000"/>
              </w:rPr>
            </w:pPr>
            <w:r w:rsidRPr="001F5506">
              <w:rPr>
                <w:color w:val="000000"/>
              </w:rPr>
              <w:t xml:space="preserve">проект разовый, короткого срока эксплуатации (до 1 месяца, </w:t>
            </w:r>
            <w:r w:rsidRPr="001F5506">
              <w:rPr>
                <w:color w:val="000000"/>
              </w:rPr>
              <w:br/>
              <w:t>до 1 демонстраци</w:t>
            </w:r>
            <w:r>
              <w:rPr>
                <w:color w:val="000000"/>
              </w:rPr>
              <w:t>и</w:t>
            </w:r>
            <w:r w:rsidRPr="001F5506">
              <w:rPr>
                <w:color w:val="000000"/>
              </w:rPr>
              <w:t>/показ</w:t>
            </w:r>
            <w:r>
              <w:rPr>
                <w:color w:val="000000"/>
              </w:rPr>
              <w:t>а</w:t>
            </w:r>
            <w:r w:rsidRPr="001F5506">
              <w:rPr>
                <w:color w:val="000000"/>
              </w:rPr>
              <w:t xml:space="preserve">) – 0 баллов; </w:t>
            </w:r>
          </w:p>
          <w:p w:rsidR="00AE60E1" w:rsidRPr="001F5506" w:rsidRDefault="00AE60E1" w:rsidP="00CE730D">
            <w:pPr>
              <w:pStyle w:val="ConsPlusNormal"/>
              <w:rPr>
                <w:color w:val="000000"/>
              </w:rPr>
            </w:pPr>
            <w:r w:rsidRPr="001F5506">
              <w:rPr>
                <w:color w:val="000000"/>
              </w:rPr>
              <w:t>срок эксплуатации проекта от 1 до 3 месяцев, от 2 до 4 демонстраций</w:t>
            </w:r>
            <w:r>
              <w:rPr>
                <w:color w:val="000000"/>
              </w:rPr>
              <w:br/>
            </w:r>
            <w:r w:rsidRPr="001F5506">
              <w:rPr>
                <w:color w:val="000000"/>
              </w:rPr>
              <w:t>/показов – 1 балл;</w:t>
            </w:r>
          </w:p>
          <w:p w:rsidR="00AE60E1" w:rsidRPr="001F5506" w:rsidRDefault="00AE60E1" w:rsidP="00CE730D">
            <w:pPr>
              <w:pStyle w:val="ConsPlusNormal"/>
              <w:rPr>
                <w:color w:val="000000"/>
                <w:szCs w:val="28"/>
              </w:rPr>
            </w:pPr>
            <w:r w:rsidRPr="001F5506">
              <w:rPr>
                <w:color w:val="000000"/>
              </w:rPr>
              <w:t xml:space="preserve">проект длительного срока эксплуатации </w:t>
            </w:r>
            <w:r>
              <w:rPr>
                <w:color w:val="000000"/>
              </w:rPr>
              <w:t>(</w:t>
            </w:r>
            <w:r w:rsidRPr="001F5506">
              <w:rPr>
                <w:color w:val="000000"/>
              </w:rPr>
              <w:t>более 3 месяцев, более 5</w:t>
            </w:r>
            <w:r>
              <w:rPr>
                <w:color w:val="000000"/>
              </w:rPr>
              <w:t> </w:t>
            </w:r>
            <w:r w:rsidRPr="001F5506">
              <w:rPr>
                <w:color w:val="000000"/>
              </w:rPr>
              <w:t>демонстраций/показов</w:t>
            </w:r>
            <w:r>
              <w:rPr>
                <w:color w:val="000000"/>
              </w:rPr>
              <w:t>)</w:t>
            </w:r>
            <w:r w:rsidRPr="001F5506">
              <w:rPr>
                <w:color w:val="000000"/>
              </w:rPr>
              <w:t xml:space="preserve"> – 3 балла</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3.</w:t>
            </w:r>
          </w:p>
        </w:tc>
        <w:tc>
          <w:tcPr>
            <w:tcW w:w="3870" w:type="pct"/>
          </w:tcPr>
          <w:p w:rsidR="00AE60E1" w:rsidRPr="001F5506" w:rsidRDefault="00AE60E1" w:rsidP="00CE730D">
            <w:pPr>
              <w:pStyle w:val="ConsPlusNormal"/>
              <w:rPr>
                <w:color w:val="000000"/>
              </w:rPr>
            </w:pPr>
            <w:r w:rsidRPr="001F5506">
              <w:rPr>
                <w:color w:val="000000"/>
              </w:rPr>
              <w:t xml:space="preserve">Обоснованность и реалистичность бюджета проекта: </w:t>
            </w:r>
          </w:p>
          <w:p w:rsidR="00AE60E1" w:rsidRPr="00CB457F" w:rsidRDefault="00AE60E1" w:rsidP="00CE730D">
            <w:pPr>
              <w:pStyle w:val="ConsPlusNormal"/>
              <w:rPr>
                <w:color w:val="000000"/>
                <w:spacing w:val="-10"/>
              </w:rPr>
            </w:pPr>
            <w:r w:rsidRPr="00CB457F">
              <w:rPr>
                <w:color w:val="000000"/>
                <w:spacing w:val="-10"/>
              </w:rPr>
              <w:t xml:space="preserve">бюджет не обоснован, существенные статьи расходов не учтены – 0 баллов; </w:t>
            </w:r>
          </w:p>
          <w:p w:rsidR="00AE60E1" w:rsidRPr="001F5506" w:rsidRDefault="00AE60E1" w:rsidP="00CE730D">
            <w:pPr>
              <w:pStyle w:val="ConsPlusNormal"/>
              <w:rPr>
                <w:color w:val="000000"/>
              </w:rPr>
            </w:pPr>
            <w:r w:rsidRPr="001F5506">
              <w:rPr>
                <w:color w:val="000000"/>
              </w:rPr>
              <w:t xml:space="preserve">бюджет обоснован частично – 1 балл; </w:t>
            </w:r>
          </w:p>
          <w:p w:rsidR="00AE60E1" w:rsidRPr="00CB457F" w:rsidRDefault="00AE60E1" w:rsidP="00CE730D">
            <w:pPr>
              <w:pStyle w:val="ConsPlusNormal"/>
              <w:rPr>
                <w:color w:val="000000"/>
                <w:spacing w:val="-8"/>
              </w:rPr>
            </w:pPr>
            <w:r w:rsidRPr="00CB457F">
              <w:rPr>
                <w:color w:val="000000"/>
                <w:spacing w:val="-8"/>
              </w:rPr>
              <w:t>бюджет обоснован, но существуют более экономичные решения – 2 балла;</w:t>
            </w:r>
          </w:p>
          <w:p w:rsidR="00AE60E1" w:rsidRPr="001F5506" w:rsidRDefault="00AE60E1" w:rsidP="00CE730D">
            <w:pPr>
              <w:pStyle w:val="ConsPlusNormal"/>
              <w:rPr>
                <w:color w:val="000000"/>
                <w:szCs w:val="28"/>
              </w:rPr>
            </w:pPr>
            <w:r w:rsidRPr="001F5506">
              <w:rPr>
                <w:color w:val="000000"/>
              </w:rPr>
              <w:t>бюджет обоснован – 3 балла</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4.</w:t>
            </w:r>
          </w:p>
        </w:tc>
        <w:tc>
          <w:tcPr>
            <w:tcW w:w="3870" w:type="pct"/>
          </w:tcPr>
          <w:p w:rsidR="00AE60E1" w:rsidRPr="001F5506" w:rsidRDefault="00AE60E1" w:rsidP="00CE730D">
            <w:pPr>
              <w:pStyle w:val="ConsPlusNormal"/>
              <w:tabs>
                <w:tab w:val="left" w:pos="910"/>
              </w:tabs>
              <w:rPr>
                <w:color w:val="000000"/>
              </w:rPr>
            </w:pPr>
            <w:r w:rsidRPr="001F5506">
              <w:rPr>
                <w:color w:val="000000"/>
              </w:rPr>
              <w:t xml:space="preserve">Превышение предельного уровня </w:t>
            </w:r>
            <w:proofErr w:type="spellStart"/>
            <w:r w:rsidRPr="001F5506">
              <w:rPr>
                <w:color w:val="000000"/>
              </w:rPr>
              <w:t>софинансирования</w:t>
            </w:r>
            <w:proofErr w:type="spellEnd"/>
            <w:r w:rsidRPr="001F5506">
              <w:rPr>
                <w:color w:val="000000"/>
              </w:rPr>
              <w:t xml:space="preserve"> от общей суммы проекта: </w:t>
            </w:r>
          </w:p>
          <w:p w:rsidR="00AE60E1" w:rsidRPr="001F5506" w:rsidRDefault="00AE60E1" w:rsidP="00CE730D">
            <w:pPr>
              <w:pStyle w:val="ConsPlusNormal"/>
              <w:tabs>
                <w:tab w:val="left" w:pos="910"/>
              </w:tabs>
              <w:rPr>
                <w:color w:val="000000"/>
              </w:rPr>
            </w:pPr>
            <w:r w:rsidRPr="001F5506">
              <w:rPr>
                <w:color w:val="000000"/>
              </w:rPr>
              <w:t xml:space="preserve">до 5% – 1 балл; </w:t>
            </w:r>
          </w:p>
          <w:p w:rsidR="00AE60E1" w:rsidRPr="001F5506" w:rsidRDefault="00AE60E1" w:rsidP="00CE730D">
            <w:pPr>
              <w:pStyle w:val="ConsPlusNormal"/>
              <w:tabs>
                <w:tab w:val="left" w:pos="910"/>
              </w:tabs>
              <w:rPr>
                <w:color w:val="000000"/>
              </w:rPr>
            </w:pPr>
            <w:r w:rsidRPr="001F5506">
              <w:rPr>
                <w:color w:val="000000"/>
              </w:rPr>
              <w:t>до 10% – 2 балла;</w:t>
            </w:r>
          </w:p>
          <w:p w:rsidR="00AE60E1" w:rsidRPr="001F5506" w:rsidRDefault="00AE60E1" w:rsidP="00CE730D">
            <w:pPr>
              <w:pStyle w:val="ConsPlusNormal"/>
              <w:tabs>
                <w:tab w:val="left" w:pos="910"/>
              </w:tabs>
              <w:rPr>
                <w:color w:val="000000"/>
              </w:rPr>
            </w:pPr>
            <w:r w:rsidRPr="001F5506">
              <w:rPr>
                <w:color w:val="000000"/>
              </w:rPr>
              <w:t>более 10% – 3 балл</w:t>
            </w:r>
            <w:r>
              <w:rPr>
                <w:color w:val="000000"/>
              </w:rPr>
              <w:t>а</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5.</w:t>
            </w:r>
          </w:p>
        </w:tc>
        <w:tc>
          <w:tcPr>
            <w:tcW w:w="3870" w:type="pct"/>
          </w:tcPr>
          <w:p w:rsidR="00AE60E1" w:rsidRPr="001F5506" w:rsidRDefault="00AE60E1" w:rsidP="00CE730D">
            <w:pPr>
              <w:pStyle w:val="ConsPlusNormal"/>
              <w:rPr>
                <w:color w:val="000000"/>
              </w:rPr>
            </w:pPr>
            <w:r w:rsidRPr="0098478E">
              <w:rPr>
                <w:color w:val="000000"/>
                <w:spacing w:val="-2"/>
              </w:rPr>
              <w:t>Наличие партнеров и соисполнителей, подтвержденных соглашениями</w:t>
            </w:r>
            <w:r w:rsidRPr="001F5506">
              <w:rPr>
                <w:color w:val="000000"/>
              </w:rPr>
              <w:t xml:space="preserve"> (договорами) о намерениях (сотрудничестве), иных соглашений, заключенных между заявителями и организациями, учреждениями, </w:t>
            </w:r>
            <w:r w:rsidRPr="0098478E">
              <w:rPr>
                <w:color w:val="000000"/>
                <w:spacing w:val="-6"/>
              </w:rPr>
              <w:t>индивидуальными предпринимателями, общественными объединениями</w:t>
            </w:r>
            <w:r w:rsidRPr="001F5506">
              <w:rPr>
                <w:color w:val="000000"/>
              </w:rPr>
              <w:t xml:space="preserve">, иными юридическими лицами, физическими лицами, об организации </w:t>
            </w:r>
            <w:r w:rsidRPr="0098478E">
              <w:rPr>
                <w:color w:val="000000"/>
                <w:spacing w:val="-8"/>
              </w:rPr>
              <w:t xml:space="preserve">и </w:t>
            </w:r>
            <w:r w:rsidRPr="0098478E">
              <w:rPr>
                <w:color w:val="000000"/>
              </w:rPr>
              <w:t>проведении мероприятия, а также рекомендательных писем с</w:t>
            </w:r>
            <w:r>
              <w:rPr>
                <w:color w:val="000000"/>
              </w:rPr>
              <w:t> </w:t>
            </w:r>
            <w:r w:rsidRPr="0098478E">
              <w:rPr>
                <w:color w:val="000000"/>
              </w:rPr>
              <w:t>указанием</w:t>
            </w:r>
            <w:r w:rsidRPr="001F5506">
              <w:rPr>
                <w:color w:val="000000"/>
              </w:rPr>
              <w:t xml:space="preserve"> форм поддержки проекта:</w:t>
            </w:r>
          </w:p>
          <w:p w:rsidR="00AE60E1" w:rsidRPr="001F5506" w:rsidRDefault="00AE60E1" w:rsidP="00CE730D">
            <w:pPr>
              <w:pStyle w:val="ConsPlusNormal"/>
              <w:rPr>
                <w:color w:val="000000"/>
              </w:rPr>
            </w:pPr>
            <w:r w:rsidRPr="001F5506">
              <w:rPr>
                <w:color w:val="000000"/>
              </w:rPr>
              <w:t>имеются соглашения – 3 балла;</w:t>
            </w:r>
          </w:p>
          <w:p w:rsidR="00AE60E1" w:rsidRPr="001F5506" w:rsidRDefault="00AE60E1" w:rsidP="00CE730D">
            <w:pPr>
              <w:pStyle w:val="ConsPlusNormal"/>
              <w:rPr>
                <w:color w:val="000000"/>
              </w:rPr>
            </w:pPr>
            <w:r w:rsidRPr="001F5506">
              <w:rPr>
                <w:color w:val="000000"/>
              </w:rPr>
              <w:t>нет соглашений – 0 баллов</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6.</w:t>
            </w:r>
          </w:p>
        </w:tc>
        <w:tc>
          <w:tcPr>
            <w:tcW w:w="3870" w:type="pct"/>
          </w:tcPr>
          <w:p w:rsidR="00AE60E1" w:rsidRPr="001F5506" w:rsidRDefault="00AE60E1" w:rsidP="00CE730D">
            <w:pPr>
              <w:pStyle w:val="ConsPlusNormal"/>
              <w:rPr>
                <w:color w:val="000000"/>
              </w:rPr>
            </w:pPr>
            <w:r w:rsidRPr="001F5506">
              <w:rPr>
                <w:color w:val="000000"/>
              </w:rPr>
              <w:t>Количество проданных билетов в рамках реализации учреждением культуры программы социальной поддержки молодежи в возрасте от</w:t>
            </w:r>
            <w:r>
              <w:rPr>
                <w:color w:val="000000"/>
              </w:rPr>
              <w:t> </w:t>
            </w:r>
            <w:r w:rsidRPr="001F5506">
              <w:rPr>
                <w:color w:val="000000"/>
              </w:rPr>
              <w:t>14 до 22 лет «Пушкинская карта» за год, предшествующий проведению конкурса:</w:t>
            </w:r>
          </w:p>
          <w:p w:rsidR="00AE60E1" w:rsidRPr="001F5506" w:rsidRDefault="00AE60E1" w:rsidP="00CE730D">
            <w:pPr>
              <w:pStyle w:val="ConsPlusNormal"/>
              <w:rPr>
                <w:color w:val="000000"/>
              </w:rPr>
            </w:pPr>
            <w:r w:rsidRPr="001F5506">
              <w:rPr>
                <w:color w:val="000000"/>
              </w:rPr>
              <w:t>от 100 до 600 – 1 балл;</w:t>
            </w:r>
          </w:p>
          <w:p w:rsidR="00AE60E1" w:rsidRPr="001F5506" w:rsidRDefault="00AE60E1" w:rsidP="00CE730D">
            <w:pPr>
              <w:pStyle w:val="ConsPlusNormal"/>
              <w:rPr>
                <w:color w:val="000000"/>
              </w:rPr>
            </w:pPr>
            <w:r w:rsidRPr="001F5506">
              <w:rPr>
                <w:color w:val="000000"/>
              </w:rPr>
              <w:t>от 600 до 1500 – 2 балла;</w:t>
            </w:r>
          </w:p>
          <w:p w:rsidR="00AE60E1" w:rsidRPr="001F5506" w:rsidRDefault="00AE60E1" w:rsidP="00CE730D">
            <w:pPr>
              <w:pStyle w:val="ConsPlusNormal"/>
              <w:rPr>
                <w:color w:val="000000"/>
              </w:rPr>
            </w:pPr>
            <w:r w:rsidRPr="001F5506">
              <w:rPr>
                <w:color w:val="000000"/>
              </w:rPr>
              <w:t>от 1500 – до 3000 – 3 балла</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 xml:space="preserve">7. </w:t>
            </w:r>
          </w:p>
        </w:tc>
        <w:tc>
          <w:tcPr>
            <w:tcW w:w="3870" w:type="pct"/>
          </w:tcPr>
          <w:p w:rsidR="00AE60E1" w:rsidRPr="001F5506" w:rsidRDefault="00AE60E1" w:rsidP="00CE730D">
            <w:pPr>
              <w:pStyle w:val="ConsPlusNormal"/>
              <w:rPr>
                <w:color w:val="000000"/>
              </w:rPr>
            </w:pPr>
            <w:r w:rsidRPr="001F5506">
              <w:rPr>
                <w:color w:val="000000"/>
              </w:rPr>
              <w:t>Концепция проекта:</w:t>
            </w:r>
          </w:p>
          <w:p w:rsidR="00AE60E1" w:rsidRPr="0098478E" w:rsidRDefault="00AE60E1" w:rsidP="00CE730D">
            <w:pPr>
              <w:pStyle w:val="ConsPlusNormal"/>
              <w:rPr>
                <w:color w:val="000000"/>
              </w:rPr>
            </w:pPr>
            <w:r w:rsidRPr="0098478E">
              <w:rPr>
                <w:color w:val="000000"/>
                <w:spacing w:val="-4"/>
              </w:rPr>
              <w:t xml:space="preserve">1) </w:t>
            </w:r>
            <w:r w:rsidRPr="0098478E">
              <w:rPr>
                <w:color w:val="000000"/>
              </w:rPr>
              <w:t>отражает комплексный подход (отражение в мероприятии специфики своей территории, природного ландшафта, народных художественных промыслов, исторических событий, личностей, традиций, легенд, других особенностей территории):</w:t>
            </w:r>
          </w:p>
          <w:p w:rsidR="00AE60E1" w:rsidRPr="001F5506" w:rsidRDefault="00AE60E1" w:rsidP="00CE730D">
            <w:pPr>
              <w:pStyle w:val="ConsPlusNormal"/>
              <w:rPr>
                <w:color w:val="000000"/>
              </w:rPr>
            </w:pPr>
            <w:r w:rsidRPr="001F5506">
              <w:rPr>
                <w:color w:val="000000"/>
              </w:rPr>
              <w:t>да – 2 балла;</w:t>
            </w:r>
          </w:p>
          <w:p w:rsidR="00AE60E1" w:rsidRPr="001F5506" w:rsidRDefault="00AE60E1" w:rsidP="00CE730D">
            <w:pPr>
              <w:pStyle w:val="ConsPlusNormal"/>
              <w:rPr>
                <w:color w:val="000000"/>
              </w:rPr>
            </w:pPr>
            <w:r w:rsidRPr="001F5506">
              <w:rPr>
                <w:color w:val="000000"/>
              </w:rPr>
              <w:t>не в полной мере – 1 балл;</w:t>
            </w:r>
          </w:p>
          <w:p w:rsidR="00AE60E1" w:rsidRPr="001F5506" w:rsidRDefault="00AE60E1" w:rsidP="00CE730D">
            <w:pPr>
              <w:pStyle w:val="ConsPlusNormal"/>
              <w:rPr>
                <w:color w:val="000000"/>
              </w:rPr>
            </w:pPr>
            <w:r w:rsidRPr="001F5506">
              <w:rPr>
                <w:color w:val="000000"/>
              </w:rPr>
              <w:lastRenderedPageBreak/>
              <w:t>нет – 0 баллов</w:t>
            </w:r>
            <w:r>
              <w:rPr>
                <w:color w:val="000000"/>
              </w:rPr>
              <w:t>;</w:t>
            </w:r>
          </w:p>
          <w:p w:rsidR="00AE60E1" w:rsidRPr="001F5506" w:rsidRDefault="00AE60E1" w:rsidP="00CE730D">
            <w:pPr>
              <w:pStyle w:val="ConsPlusNormal"/>
              <w:rPr>
                <w:color w:val="000000"/>
              </w:rPr>
            </w:pPr>
            <w:r w:rsidRPr="001F5506">
              <w:rPr>
                <w:color w:val="000000"/>
              </w:rPr>
              <w:t>2) мероприятия в календарном плане логичны, взаимосвязаны и</w:t>
            </w:r>
            <w:r>
              <w:rPr>
                <w:color w:val="000000"/>
              </w:rPr>
              <w:t> </w:t>
            </w:r>
            <w:r w:rsidRPr="001F5506">
              <w:rPr>
                <w:color w:val="000000"/>
              </w:rPr>
              <w:t>последовательны:</w:t>
            </w:r>
          </w:p>
          <w:p w:rsidR="00AE60E1" w:rsidRPr="001F5506" w:rsidRDefault="00AE60E1" w:rsidP="00CE730D">
            <w:pPr>
              <w:pStyle w:val="ConsPlusNormal"/>
              <w:rPr>
                <w:color w:val="000000"/>
              </w:rPr>
            </w:pPr>
            <w:r w:rsidRPr="001F5506">
              <w:rPr>
                <w:color w:val="000000"/>
              </w:rPr>
              <w:t>да – 2 балла;</w:t>
            </w:r>
          </w:p>
          <w:p w:rsidR="00AE60E1" w:rsidRPr="001F5506" w:rsidRDefault="00AE60E1" w:rsidP="00CE730D">
            <w:pPr>
              <w:pStyle w:val="ConsPlusNormal"/>
              <w:rPr>
                <w:color w:val="000000"/>
              </w:rPr>
            </w:pPr>
            <w:r w:rsidRPr="001F5506">
              <w:rPr>
                <w:color w:val="000000"/>
              </w:rPr>
              <w:t>не в полной мере – 1 балл;</w:t>
            </w:r>
          </w:p>
          <w:p w:rsidR="00AE60E1" w:rsidRPr="001F5506" w:rsidRDefault="00AE60E1" w:rsidP="00CE730D">
            <w:pPr>
              <w:pStyle w:val="ConsPlusNormal"/>
              <w:rPr>
                <w:color w:val="000000"/>
              </w:rPr>
            </w:pPr>
            <w:r w:rsidRPr="001F5506">
              <w:rPr>
                <w:color w:val="000000"/>
              </w:rPr>
              <w:t>нет – 0 баллов</w:t>
            </w:r>
            <w:r>
              <w:rPr>
                <w:color w:val="000000"/>
              </w:rPr>
              <w:t>;</w:t>
            </w:r>
          </w:p>
          <w:p w:rsidR="00AE60E1" w:rsidRPr="001F5506" w:rsidRDefault="00AE60E1" w:rsidP="00CE730D">
            <w:pPr>
              <w:pStyle w:val="ConsPlusNormal"/>
              <w:rPr>
                <w:color w:val="000000"/>
              </w:rPr>
            </w:pPr>
            <w:r w:rsidRPr="0098478E">
              <w:rPr>
                <w:color w:val="000000"/>
                <w:spacing w:val="-2"/>
              </w:rPr>
              <w:t>3) наличие презентации, эскизов, макетов информационно-рекламных</w:t>
            </w:r>
            <w:r w:rsidRPr="001F5506">
              <w:rPr>
                <w:color w:val="000000"/>
              </w:rPr>
              <w:t xml:space="preserve"> материалов, продукции, планируемых к выпуску:</w:t>
            </w:r>
          </w:p>
          <w:p w:rsidR="00AE60E1" w:rsidRPr="001F5506" w:rsidRDefault="00AE60E1" w:rsidP="00CE730D">
            <w:pPr>
              <w:pStyle w:val="ConsPlusNormal"/>
              <w:rPr>
                <w:color w:val="000000"/>
              </w:rPr>
            </w:pPr>
            <w:r w:rsidRPr="001F5506">
              <w:rPr>
                <w:color w:val="000000"/>
              </w:rPr>
              <w:t>да – 1 балл;</w:t>
            </w:r>
          </w:p>
          <w:p w:rsidR="00AE60E1" w:rsidRPr="001F5506" w:rsidRDefault="00AE60E1" w:rsidP="00CE730D">
            <w:pPr>
              <w:pStyle w:val="ConsPlusNormal"/>
              <w:rPr>
                <w:color w:val="000000"/>
              </w:rPr>
            </w:pPr>
            <w:r w:rsidRPr="001F5506">
              <w:rPr>
                <w:color w:val="000000"/>
              </w:rPr>
              <w:t>нет – 0 баллов</w:t>
            </w:r>
            <w:r>
              <w:rPr>
                <w:color w:val="000000"/>
              </w:rPr>
              <w:t>;</w:t>
            </w:r>
          </w:p>
          <w:p w:rsidR="00AE60E1" w:rsidRPr="001F5506" w:rsidRDefault="00AE60E1" w:rsidP="00CE730D">
            <w:pPr>
              <w:pStyle w:val="ConsPlusNormal"/>
              <w:rPr>
                <w:color w:val="000000"/>
              </w:rPr>
            </w:pPr>
            <w:r w:rsidRPr="001F5506">
              <w:rPr>
                <w:color w:val="000000"/>
              </w:rPr>
              <w:t>4</w:t>
            </w:r>
            <w:r w:rsidRPr="0098478E">
              <w:rPr>
                <w:color w:val="000000"/>
              </w:rPr>
              <w:t>) проект будет способствовать повышению туристской привлекательности</w:t>
            </w:r>
            <w:r w:rsidRPr="001F5506">
              <w:rPr>
                <w:color w:val="000000"/>
              </w:rPr>
              <w:t xml:space="preserve"> территории:</w:t>
            </w:r>
          </w:p>
          <w:p w:rsidR="00AE60E1" w:rsidRPr="001F5506" w:rsidRDefault="00AE60E1" w:rsidP="00CE730D">
            <w:pPr>
              <w:pStyle w:val="ConsPlusNormal"/>
              <w:rPr>
                <w:color w:val="000000"/>
              </w:rPr>
            </w:pPr>
            <w:r w:rsidRPr="001F5506">
              <w:rPr>
                <w:color w:val="000000"/>
              </w:rPr>
              <w:t>да – 1 балл;</w:t>
            </w:r>
          </w:p>
          <w:p w:rsidR="00AE60E1" w:rsidRPr="001F5506" w:rsidRDefault="00AE60E1" w:rsidP="00CE730D">
            <w:pPr>
              <w:pStyle w:val="ConsPlusNormal"/>
              <w:rPr>
                <w:color w:val="000000"/>
              </w:rPr>
            </w:pPr>
            <w:r w:rsidRPr="001F5506">
              <w:rPr>
                <w:color w:val="000000"/>
              </w:rPr>
              <w:t>нет – 0 баллов</w:t>
            </w:r>
            <w:r>
              <w:rPr>
                <w:color w:val="000000"/>
              </w:rPr>
              <w:t>;</w:t>
            </w:r>
          </w:p>
          <w:p w:rsidR="00AE60E1" w:rsidRPr="001F5506" w:rsidRDefault="00AE60E1" w:rsidP="00CE730D">
            <w:pPr>
              <w:widowControl w:val="0"/>
              <w:spacing w:after="0" w:line="240" w:lineRule="auto"/>
              <w:rPr>
                <w:rFonts w:ascii="Times New Roman" w:hAnsi="Times New Roman"/>
                <w:color w:val="000000"/>
                <w:sz w:val="24"/>
                <w:szCs w:val="24"/>
              </w:rPr>
            </w:pPr>
            <w:r w:rsidRPr="001F5506">
              <w:rPr>
                <w:rFonts w:ascii="Times New Roman" w:hAnsi="Times New Roman"/>
                <w:color w:val="000000"/>
                <w:sz w:val="24"/>
                <w:szCs w:val="24"/>
              </w:rPr>
              <w:t>5) отвечает общим положениям Основ государственной политики по</w:t>
            </w:r>
            <w:r>
              <w:rPr>
                <w:rFonts w:ascii="Times New Roman" w:hAnsi="Times New Roman"/>
                <w:color w:val="000000"/>
                <w:sz w:val="24"/>
                <w:szCs w:val="24"/>
              </w:rPr>
              <w:t> </w:t>
            </w:r>
            <w:r w:rsidRPr="001F5506">
              <w:rPr>
                <w:rFonts w:ascii="Times New Roman" w:hAnsi="Times New Roman"/>
                <w:color w:val="000000"/>
                <w:sz w:val="24"/>
                <w:szCs w:val="24"/>
              </w:rPr>
              <w:t>сохранению и укреплению традиционных российских духовно-нравственных ценностей, утвержденных Указом Президента Российской Федерации от 9 ноября 2022 года № 809:</w:t>
            </w:r>
          </w:p>
          <w:p w:rsidR="00AE60E1" w:rsidRPr="001F5506" w:rsidRDefault="00AE60E1" w:rsidP="00CE730D">
            <w:pPr>
              <w:pStyle w:val="ConsPlusNormal"/>
              <w:rPr>
                <w:color w:val="000000"/>
              </w:rPr>
            </w:pPr>
            <w:r w:rsidRPr="001F5506">
              <w:rPr>
                <w:color w:val="000000"/>
              </w:rPr>
              <w:t>да – 1 балл;</w:t>
            </w:r>
          </w:p>
          <w:p w:rsidR="00AE60E1" w:rsidRPr="001F5506" w:rsidRDefault="00AE60E1" w:rsidP="00CE730D">
            <w:pPr>
              <w:widowControl w:val="0"/>
              <w:spacing w:after="0" w:line="240" w:lineRule="auto"/>
              <w:rPr>
                <w:rFonts w:ascii="Times New Roman" w:hAnsi="Times New Roman"/>
                <w:color w:val="000000"/>
                <w:sz w:val="24"/>
              </w:rPr>
            </w:pPr>
            <w:r>
              <w:rPr>
                <w:rFonts w:ascii="Times New Roman" w:hAnsi="Times New Roman"/>
                <w:color w:val="000000"/>
                <w:sz w:val="24"/>
                <w:szCs w:val="24"/>
              </w:rPr>
              <w:t>нет – 0 баллов</w:t>
            </w:r>
          </w:p>
        </w:tc>
        <w:tc>
          <w:tcPr>
            <w:tcW w:w="862" w:type="pct"/>
          </w:tcPr>
          <w:p w:rsidR="00AE60E1" w:rsidRPr="001F5506" w:rsidRDefault="00AE60E1" w:rsidP="00CE730D">
            <w:pPr>
              <w:pStyle w:val="ConsPlusNormal"/>
              <w:jc w:val="center"/>
              <w:rPr>
                <w:color w:val="000000"/>
              </w:rPr>
            </w:pPr>
            <w:r w:rsidRPr="001F5506">
              <w:rPr>
                <w:color w:val="000000"/>
              </w:rPr>
              <w:lastRenderedPageBreak/>
              <w:t>7</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lastRenderedPageBreak/>
              <w:t xml:space="preserve">8. </w:t>
            </w:r>
          </w:p>
        </w:tc>
        <w:tc>
          <w:tcPr>
            <w:tcW w:w="3870" w:type="pct"/>
          </w:tcPr>
          <w:p w:rsidR="00AE60E1" w:rsidRPr="001F5506" w:rsidRDefault="00AE60E1" w:rsidP="00CE730D">
            <w:pPr>
              <w:pStyle w:val="ConsPlusNormal"/>
              <w:rPr>
                <w:color w:val="000000"/>
              </w:rPr>
            </w:pPr>
            <w:r w:rsidRPr="001F5506">
              <w:rPr>
                <w:color w:val="000000"/>
              </w:rPr>
              <w:t>Проект будет способствовать увеличению посещаемости молодежью учреждений культуры:</w:t>
            </w:r>
          </w:p>
          <w:p w:rsidR="00AE60E1" w:rsidRPr="001F5506" w:rsidRDefault="00AE60E1" w:rsidP="00CE730D">
            <w:pPr>
              <w:pStyle w:val="ConsPlusNormal"/>
              <w:rPr>
                <w:color w:val="000000"/>
              </w:rPr>
            </w:pPr>
            <w:r w:rsidRPr="001F5506">
              <w:rPr>
                <w:color w:val="000000"/>
              </w:rPr>
              <w:t>не способствует – 0 баллов;</w:t>
            </w:r>
          </w:p>
          <w:p w:rsidR="00AE60E1" w:rsidRPr="001F5506" w:rsidRDefault="00AE60E1" w:rsidP="00CE730D">
            <w:pPr>
              <w:pStyle w:val="ConsPlusNormal"/>
              <w:rPr>
                <w:color w:val="000000"/>
              </w:rPr>
            </w:pPr>
            <w:r w:rsidRPr="001F5506">
              <w:rPr>
                <w:color w:val="000000"/>
              </w:rPr>
              <w:t>способствует – 1 балл;</w:t>
            </w:r>
          </w:p>
          <w:p w:rsidR="00AE60E1" w:rsidRPr="001F5506" w:rsidRDefault="00AE60E1" w:rsidP="00CE730D">
            <w:pPr>
              <w:pStyle w:val="ConsPlusNormal"/>
              <w:rPr>
                <w:color w:val="000000"/>
              </w:rPr>
            </w:pPr>
            <w:r w:rsidRPr="001F5506">
              <w:rPr>
                <w:color w:val="000000"/>
              </w:rPr>
              <w:t>способствует и привлечет новые целевые группы – 2 балла.</w:t>
            </w:r>
          </w:p>
          <w:p w:rsidR="00AE60E1" w:rsidRPr="001F5506" w:rsidRDefault="00AE60E1" w:rsidP="00CE730D">
            <w:pPr>
              <w:pStyle w:val="ConsPlusNormal"/>
              <w:rPr>
                <w:color w:val="000000"/>
              </w:rPr>
            </w:pPr>
            <w:r w:rsidRPr="001F5506">
              <w:rPr>
                <w:color w:val="000000"/>
              </w:rPr>
              <w:t>В ходе реализации проекта будут привлечены волонтеры:</w:t>
            </w:r>
          </w:p>
          <w:p w:rsidR="00AE60E1" w:rsidRPr="001F5506" w:rsidRDefault="00AE60E1" w:rsidP="00CE730D">
            <w:pPr>
              <w:pStyle w:val="ConsPlusNormal"/>
              <w:rPr>
                <w:color w:val="000000"/>
              </w:rPr>
            </w:pPr>
            <w:r w:rsidRPr="001F5506">
              <w:rPr>
                <w:color w:val="000000"/>
              </w:rPr>
              <w:t>да – 1 балл</w:t>
            </w:r>
          </w:p>
          <w:p w:rsidR="00AE60E1" w:rsidRPr="001F5506" w:rsidRDefault="00AE60E1" w:rsidP="00CE730D">
            <w:pPr>
              <w:pStyle w:val="ConsPlusNormal"/>
              <w:rPr>
                <w:color w:val="000000"/>
              </w:rPr>
            </w:pPr>
            <w:r w:rsidRPr="001F5506">
              <w:rPr>
                <w:color w:val="000000"/>
              </w:rPr>
              <w:t>нет – 0 баллов</w:t>
            </w:r>
          </w:p>
        </w:tc>
        <w:tc>
          <w:tcPr>
            <w:tcW w:w="862" w:type="pct"/>
          </w:tcPr>
          <w:p w:rsidR="00AE60E1" w:rsidRPr="001F5506" w:rsidRDefault="00AE60E1" w:rsidP="00CE730D">
            <w:pPr>
              <w:pStyle w:val="ConsPlusNormal"/>
              <w:jc w:val="center"/>
              <w:rPr>
                <w:color w:val="000000"/>
              </w:rPr>
            </w:pPr>
            <w:r w:rsidRPr="001F5506">
              <w:rPr>
                <w:color w:val="000000"/>
              </w:rPr>
              <w:t>4</w:t>
            </w:r>
          </w:p>
        </w:tc>
      </w:tr>
      <w:tr w:rsidR="00AE60E1" w:rsidRPr="001F5506" w:rsidTr="00CE730D">
        <w:tc>
          <w:tcPr>
            <w:tcW w:w="268" w:type="pct"/>
          </w:tcPr>
          <w:p w:rsidR="00AE60E1" w:rsidRPr="001F5506" w:rsidRDefault="00AE60E1" w:rsidP="00CE730D">
            <w:pPr>
              <w:pStyle w:val="ConsPlusNormal"/>
              <w:jc w:val="center"/>
              <w:rPr>
                <w:color w:val="000000"/>
              </w:rPr>
            </w:pPr>
          </w:p>
        </w:tc>
        <w:tc>
          <w:tcPr>
            <w:tcW w:w="3870" w:type="pct"/>
          </w:tcPr>
          <w:p w:rsidR="00AE60E1" w:rsidRPr="001F5506" w:rsidRDefault="00AE60E1" w:rsidP="00CE730D">
            <w:pPr>
              <w:pStyle w:val="ConsPlusNormal"/>
              <w:rPr>
                <w:color w:val="000000"/>
              </w:rPr>
            </w:pPr>
            <w:r w:rsidRPr="001F5506">
              <w:rPr>
                <w:color w:val="000000"/>
              </w:rPr>
              <w:t>Итого:</w:t>
            </w:r>
          </w:p>
        </w:tc>
        <w:tc>
          <w:tcPr>
            <w:tcW w:w="862" w:type="pct"/>
          </w:tcPr>
          <w:p w:rsidR="00AE60E1" w:rsidRPr="001F5506" w:rsidRDefault="00AE60E1" w:rsidP="00CE730D">
            <w:pPr>
              <w:pStyle w:val="ConsPlusNormal"/>
              <w:jc w:val="center"/>
              <w:rPr>
                <w:color w:val="000000"/>
              </w:rPr>
            </w:pPr>
            <w:r w:rsidRPr="001F5506">
              <w:rPr>
                <w:color w:val="000000"/>
              </w:rPr>
              <w:t>35</w:t>
            </w:r>
          </w:p>
        </w:tc>
      </w:tr>
      <w:tr w:rsidR="00AE60E1" w:rsidRPr="001F5506" w:rsidTr="00CE730D">
        <w:tc>
          <w:tcPr>
            <w:tcW w:w="5000" w:type="pct"/>
            <w:gridSpan w:val="3"/>
          </w:tcPr>
          <w:p w:rsidR="00AE60E1" w:rsidRPr="001F5506" w:rsidRDefault="00AE60E1" w:rsidP="00CE730D">
            <w:pPr>
              <w:pStyle w:val="ConsPlusNormal"/>
              <w:jc w:val="center"/>
              <w:rPr>
                <w:color w:val="000000"/>
              </w:rPr>
            </w:pPr>
            <w:r w:rsidRPr="001F5506">
              <w:rPr>
                <w:color w:val="000000"/>
              </w:rPr>
              <w:t>Создание нового аудиовизуального произведения (видеоролика), направленного на</w:t>
            </w:r>
            <w:r>
              <w:rPr>
                <w:color w:val="000000"/>
              </w:rPr>
              <w:t> </w:t>
            </w:r>
            <w:r w:rsidRPr="001F5506">
              <w:rPr>
                <w:color w:val="000000"/>
              </w:rPr>
              <w:t>популяризацию историко-культурной привлекательности Архангельской области</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1.</w:t>
            </w:r>
          </w:p>
        </w:tc>
        <w:tc>
          <w:tcPr>
            <w:tcW w:w="3870" w:type="pct"/>
          </w:tcPr>
          <w:p w:rsidR="00AE60E1" w:rsidRPr="001F5506" w:rsidRDefault="00AE60E1" w:rsidP="00CE730D">
            <w:pPr>
              <w:pStyle w:val="ConsPlusNormal"/>
              <w:rPr>
                <w:color w:val="000000"/>
              </w:rPr>
            </w:pPr>
            <w:r w:rsidRPr="001F5506">
              <w:rPr>
                <w:color w:val="000000"/>
              </w:rPr>
              <w:t>Проект аудиовизуального произведения (видеоролика):</w:t>
            </w:r>
          </w:p>
          <w:p w:rsidR="00AE60E1" w:rsidRPr="001F5506" w:rsidRDefault="00AE60E1" w:rsidP="00CE730D">
            <w:pPr>
              <w:pStyle w:val="ConsPlusNormal"/>
              <w:rPr>
                <w:color w:val="000000"/>
              </w:rPr>
            </w:pPr>
            <w:r w:rsidRPr="001F5506">
              <w:rPr>
                <w:color w:val="000000"/>
              </w:rPr>
              <w:t>1) соответствует целям предоставления субсидии:</w:t>
            </w:r>
          </w:p>
          <w:p w:rsidR="00AE60E1" w:rsidRPr="001F5506" w:rsidRDefault="00AE60E1" w:rsidP="00CE730D">
            <w:pPr>
              <w:pStyle w:val="ConsPlusNormal"/>
              <w:rPr>
                <w:color w:val="000000"/>
              </w:rPr>
            </w:pPr>
            <w:r w:rsidRPr="001F5506">
              <w:rPr>
                <w:color w:val="000000"/>
              </w:rPr>
              <w:t xml:space="preserve">да – </w:t>
            </w:r>
            <w:r>
              <w:rPr>
                <w:color w:val="000000"/>
              </w:rPr>
              <w:t>3 балла</w:t>
            </w:r>
            <w:r w:rsidRPr="001F5506">
              <w:rPr>
                <w:color w:val="000000"/>
              </w:rPr>
              <w:t>;</w:t>
            </w:r>
          </w:p>
          <w:p w:rsidR="00AE60E1" w:rsidRPr="001F5506" w:rsidRDefault="00AE60E1" w:rsidP="00CE730D">
            <w:pPr>
              <w:pStyle w:val="ConsPlusNormal"/>
              <w:rPr>
                <w:color w:val="000000"/>
              </w:rPr>
            </w:pPr>
            <w:r w:rsidRPr="001F5506">
              <w:rPr>
                <w:color w:val="000000"/>
              </w:rPr>
              <w:t>нет – 0 баллов;</w:t>
            </w:r>
          </w:p>
          <w:p w:rsidR="00AE60E1" w:rsidRPr="001F5506" w:rsidRDefault="00AE60E1" w:rsidP="00CE730D">
            <w:pPr>
              <w:pStyle w:val="ConsPlusNormal"/>
              <w:rPr>
                <w:color w:val="000000"/>
              </w:rPr>
            </w:pPr>
            <w:r w:rsidRPr="001F5506">
              <w:rPr>
                <w:color w:val="000000"/>
              </w:rPr>
              <w:t xml:space="preserve">2) актуальность и уникальность проекта: </w:t>
            </w:r>
          </w:p>
          <w:p w:rsidR="00AE60E1" w:rsidRPr="001F5506" w:rsidRDefault="00AE60E1" w:rsidP="00CE730D">
            <w:pPr>
              <w:pStyle w:val="ConsPlusNormal"/>
              <w:rPr>
                <w:color w:val="000000"/>
              </w:rPr>
            </w:pPr>
            <w:r w:rsidRPr="001F5506">
              <w:rPr>
                <w:color w:val="000000"/>
              </w:rPr>
              <w:t xml:space="preserve">отсутствуют – 0 баллов; </w:t>
            </w:r>
          </w:p>
          <w:p w:rsidR="00AE60E1" w:rsidRPr="001F5506" w:rsidRDefault="00AE60E1" w:rsidP="00CE730D">
            <w:pPr>
              <w:pStyle w:val="ConsPlusNormal"/>
              <w:rPr>
                <w:color w:val="000000"/>
              </w:rPr>
            </w:pPr>
            <w:proofErr w:type="gramStart"/>
            <w:r w:rsidRPr="001F5506">
              <w:rPr>
                <w:color w:val="000000"/>
              </w:rPr>
              <w:t>отражены</w:t>
            </w:r>
            <w:proofErr w:type="gramEnd"/>
            <w:r w:rsidRPr="001F5506">
              <w:rPr>
                <w:color w:val="000000"/>
              </w:rPr>
              <w:t xml:space="preserve"> не в полной мере – 1 балл;</w:t>
            </w:r>
          </w:p>
          <w:p w:rsidR="00AE60E1" w:rsidRPr="001F5506" w:rsidRDefault="00AE60E1" w:rsidP="00CE730D">
            <w:pPr>
              <w:pStyle w:val="ConsPlusNormal"/>
              <w:rPr>
                <w:color w:val="000000"/>
              </w:rPr>
            </w:pPr>
            <w:proofErr w:type="gramStart"/>
            <w:r w:rsidRPr="001F5506">
              <w:rPr>
                <w:color w:val="000000"/>
              </w:rPr>
              <w:t>отражены</w:t>
            </w:r>
            <w:proofErr w:type="gramEnd"/>
            <w:r w:rsidRPr="001F5506">
              <w:rPr>
                <w:color w:val="000000"/>
              </w:rPr>
              <w:t xml:space="preserve"> в полной мере – 3 балла</w:t>
            </w:r>
          </w:p>
        </w:tc>
        <w:tc>
          <w:tcPr>
            <w:tcW w:w="862" w:type="pct"/>
          </w:tcPr>
          <w:p w:rsidR="00AE60E1" w:rsidRPr="001F5506" w:rsidRDefault="00AE60E1" w:rsidP="00CE730D">
            <w:pPr>
              <w:pStyle w:val="ConsPlusNormal"/>
              <w:jc w:val="center"/>
              <w:rPr>
                <w:color w:val="000000"/>
              </w:rPr>
            </w:pPr>
            <w:r w:rsidRPr="001F5506">
              <w:rPr>
                <w:color w:val="000000"/>
              </w:rPr>
              <w:t>6</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2.</w:t>
            </w:r>
          </w:p>
        </w:tc>
        <w:tc>
          <w:tcPr>
            <w:tcW w:w="3870" w:type="pct"/>
          </w:tcPr>
          <w:p w:rsidR="00AE60E1" w:rsidRPr="001F5506" w:rsidRDefault="00AE60E1" w:rsidP="00CE730D">
            <w:pPr>
              <w:pStyle w:val="ConsPlusNormal"/>
              <w:rPr>
                <w:color w:val="000000"/>
              </w:rPr>
            </w:pPr>
            <w:r w:rsidRPr="001F5506">
              <w:rPr>
                <w:color w:val="000000"/>
              </w:rPr>
              <w:t>Содержание (построение и законченность сюжета, информативность) сценария:</w:t>
            </w:r>
          </w:p>
          <w:p w:rsidR="00AE60E1" w:rsidRPr="001F5506" w:rsidRDefault="00AE60E1" w:rsidP="00CE730D">
            <w:pPr>
              <w:pStyle w:val="ConsPlusNormal"/>
              <w:rPr>
                <w:color w:val="000000"/>
              </w:rPr>
            </w:pPr>
            <w:r w:rsidRPr="001F5506">
              <w:rPr>
                <w:color w:val="000000"/>
              </w:rPr>
              <w:t>сценарий имеет логичный, связанный, информативный</w:t>
            </w:r>
            <w:r>
              <w:rPr>
                <w:color w:val="000000"/>
              </w:rPr>
              <w:t xml:space="preserve"> </w:t>
            </w:r>
            <w:r w:rsidRPr="001F5506">
              <w:rPr>
                <w:color w:val="000000"/>
              </w:rPr>
              <w:t>и</w:t>
            </w:r>
            <w:r>
              <w:rPr>
                <w:color w:val="000000"/>
              </w:rPr>
              <w:t> </w:t>
            </w:r>
            <w:r w:rsidRPr="001F5506">
              <w:rPr>
                <w:color w:val="000000"/>
              </w:rPr>
              <w:t xml:space="preserve">законченный сюжет – </w:t>
            </w:r>
            <w:r>
              <w:rPr>
                <w:color w:val="000000"/>
              </w:rPr>
              <w:t>3 балла</w:t>
            </w:r>
            <w:r w:rsidRPr="001F5506">
              <w:rPr>
                <w:color w:val="000000"/>
              </w:rPr>
              <w:t>;</w:t>
            </w:r>
          </w:p>
          <w:p w:rsidR="00AE60E1" w:rsidRPr="001F5506" w:rsidRDefault="00AE60E1" w:rsidP="00CE730D">
            <w:pPr>
              <w:pStyle w:val="ConsPlusNormal"/>
              <w:rPr>
                <w:color w:val="000000"/>
              </w:rPr>
            </w:pPr>
            <w:r w:rsidRPr="001F5506">
              <w:rPr>
                <w:color w:val="000000"/>
              </w:rPr>
              <w:t>части сценария нелогичны, непоследовательны – 1 балл;</w:t>
            </w:r>
          </w:p>
          <w:p w:rsidR="00AE60E1" w:rsidRPr="001F5506" w:rsidRDefault="00AE60E1" w:rsidP="00CE730D">
            <w:pPr>
              <w:pStyle w:val="ConsPlusNormal"/>
              <w:rPr>
                <w:color w:val="000000"/>
              </w:rPr>
            </w:pPr>
            <w:r w:rsidRPr="001F5506">
              <w:rPr>
                <w:color w:val="000000"/>
              </w:rPr>
              <w:t>содержание сценария не проработан</w:t>
            </w:r>
            <w:r>
              <w:rPr>
                <w:color w:val="000000"/>
              </w:rPr>
              <w:t>о</w:t>
            </w:r>
            <w:r w:rsidRPr="001F5506">
              <w:rPr>
                <w:color w:val="000000"/>
              </w:rPr>
              <w:t xml:space="preserve"> – 0 баллов;</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3.</w:t>
            </w:r>
          </w:p>
        </w:tc>
        <w:tc>
          <w:tcPr>
            <w:tcW w:w="3870" w:type="pct"/>
          </w:tcPr>
          <w:p w:rsidR="00AE60E1" w:rsidRPr="001F5506" w:rsidRDefault="00AE60E1" w:rsidP="00CE730D">
            <w:pPr>
              <w:pStyle w:val="ConsPlusNormal"/>
              <w:rPr>
                <w:color w:val="000000"/>
              </w:rPr>
            </w:pPr>
            <w:proofErr w:type="spellStart"/>
            <w:r w:rsidRPr="001F5506">
              <w:rPr>
                <w:color w:val="000000"/>
              </w:rPr>
              <w:t>Креативность</w:t>
            </w:r>
            <w:proofErr w:type="spellEnd"/>
            <w:r w:rsidRPr="001F5506">
              <w:rPr>
                <w:color w:val="000000"/>
              </w:rPr>
              <w:t xml:space="preserve"> (оригинальность) и творческий подход:</w:t>
            </w:r>
          </w:p>
          <w:p w:rsidR="00AE60E1" w:rsidRPr="001F5506" w:rsidRDefault="00AE60E1" w:rsidP="00CE730D">
            <w:pPr>
              <w:pStyle w:val="ConsPlusNormal"/>
              <w:rPr>
                <w:color w:val="000000"/>
              </w:rPr>
            </w:pPr>
            <w:r w:rsidRPr="001F5506">
              <w:rPr>
                <w:color w:val="000000"/>
              </w:rPr>
              <w:t>презентация проекта составлена грамотно, представлен эстетический визуальный материал, раскрыты творческие и художественные методы – 3 балла;</w:t>
            </w:r>
          </w:p>
          <w:p w:rsidR="00AE60E1" w:rsidRPr="001F5506" w:rsidRDefault="00AE60E1" w:rsidP="00CE730D">
            <w:pPr>
              <w:pStyle w:val="ConsPlusNormal"/>
              <w:rPr>
                <w:color w:val="000000"/>
              </w:rPr>
            </w:pPr>
            <w:r w:rsidRPr="001F5506">
              <w:rPr>
                <w:color w:val="000000"/>
              </w:rPr>
              <w:t xml:space="preserve">в </w:t>
            </w:r>
            <w:r w:rsidRPr="0098478E">
              <w:rPr>
                <w:color w:val="000000"/>
                <w:spacing w:val="-4"/>
              </w:rPr>
              <w:t>презентации проекта допущены неточности, творческая составляющая</w:t>
            </w:r>
            <w:r w:rsidRPr="001F5506">
              <w:rPr>
                <w:color w:val="000000"/>
              </w:rPr>
              <w:t xml:space="preserve"> </w:t>
            </w:r>
            <w:r w:rsidRPr="001F5506">
              <w:rPr>
                <w:color w:val="000000"/>
              </w:rPr>
              <w:lastRenderedPageBreak/>
              <w:t>раскрыта не в полном объеме – 1 балл;</w:t>
            </w:r>
          </w:p>
          <w:p w:rsidR="00AE60E1" w:rsidRPr="001F5506" w:rsidRDefault="00AE60E1" w:rsidP="00CE730D">
            <w:pPr>
              <w:pStyle w:val="ConsPlusNormal"/>
              <w:rPr>
                <w:color w:val="000000"/>
              </w:rPr>
            </w:pPr>
            <w:r w:rsidRPr="001F5506">
              <w:rPr>
                <w:color w:val="000000"/>
              </w:rPr>
              <w:t>отсутствие творческого подхода – 0 баллов</w:t>
            </w:r>
          </w:p>
        </w:tc>
        <w:tc>
          <w:tcPr>
            <w:tcW w:w="862" w:type="pct"/>
          </w:tcPr>
          <w:p w:rsidR="00AE60E1" w:rsidRPr="001F5506" w:rsidRDefault="00AE60E1" w:rsidP="00CE730D">
            <w:pPr>
              <w:pStyle w:val="ConsPlusNormal"/>
              <w:jc w:val="center"/>
              <w:rPr>
                <w:color w:val="000000"/>
              </w:rPr>
            </w:pPr>
            <w:r w:rsidRPr="001F5506">
              <w:rPr>
                <w:color w:val="000000"/>
              </w:rPr>
              <w:lastRenderedPageBreak/>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lastRenderedPageBreak/>
              <w:t>4.</w:t>
            </w:r>
          </w:p>
        </w:tc>
        <w:tc>
          <w:tcPr>
            <w:tcW w:w="3870" w:type="pct"/>
          </w:tcPr>
          <w:p w:rsidR="00AE60E1" w:rsidRPr="001F5506" w:rsidRDefault="00AE60E1" w:rsidP="00CE730D">
            <w:pPr>
              <w:pStyle w:val="ConsPlusNormal"/>
              <w:rPr>
                <w:color w:val="000000"/>
              </w:rPr>
            </w:pPr>
            <w:r w:rsidRPr="001F5506">
              <w:rPr>
                <w:color w:val="000000"/>
              </w:rPr>
              <w:t>В проекте аудиовизуального произведения (видеоролика):</w:t>
            </w:r>
          </w:p>
          <w:p w:rsidR="00AE60E1" w:rsidRPr="001F5506" w:rsidRDefault="00AE60E1" w:rsidP="00CE730D">
            <w:pPr>
              <w:pStyle w:val="ConsPlusNormal"/>
              <w:rPr>
                <w:color w:val="000000"/>
              </w:rPr>
            </w:pPr>
            <w:r w:rsidRPr="001F5506">
              <w:rPr>
                <w:color w:val="000000"/>
              </w:rPr>
              <w:t xml:space="preserve">отражено и использовано </w:t>
            </w:r>
            <w:proofErr w:type="gramStart"/>
            <w:r w:rsidRPr="001F5506">
              <w:rPr>
                <w:color w:val="000000"/>
              </w:rPr>
              <w:t>богатство</w:t>
            </w:r>
            <w:proofErr w:type="gramEnd"/>
            <w:r w:rsidRPr="001F5506">
              <w:rPr>
                <w:color w:val="000000"/>
              </w:rPr>
              <w:t xml:space="preserve"> и разнообразие природных, </w:t>
            </w:r>
            <w:r w:rsidRPr="0098478E">
              <w:rPr>
                <w:color w:val="000000"/>
                <w:spacing w:val="-2"/>
              </w:rPr>
              <w:t>культурных, исторических и туристических объектов, расположенных</w:t>
            </w:r>
            <w:r w:rsidRPr="001F5506">
              <w:rPr>
                <w:color w:val="000000"/>
              </w:rPr>
              <w:t xml:space="preserve"> на территории Архангельской области, а также факты об известных людях и достопримечательностях Архангельской области:</w:t>
            </w:r>
          </w:p>
          <w:p w:rsidR="00AE60E1" w:rsidRPr="001F5506" w:rsidRDefault="00AE60E1" w:rsidP="00CE730D">
            <w:pPr>
              <w:pStyle w:val="ConsPlusNormal"/>
              <w:rPr>
                <w:color w:val="000000"/>
              </w:rPr>
            </w:pPr>
            <w:r w:rsidRPr="001F5506">
              <w:rPr>
                <w:color w:val="000000"/>
              </w:rPr>
              <w:t>да – 3 балла;</w:t>
            </w:r>
          </w:p>
          <w:p w:rsidR="00AE60E1" w:rsidRPr="001F5506" w:rsidRDefault="00AE60E1" w:rsidP="00CE730D">
            <w:pPr>
              <w:pStyle w:val="ConsPlusNormal"/>
              <w:rPr>
                <w:color w:val="000000"/>
              </w:rPr>
            </w:pPr>
            <w:r w:rsidRPr="001F5506">
              <w:rPr>
                <w:color w:val="000000"/>
              </w:rPr>
              <w:t>нет – 0 баллов</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5.</w:t>
            </w:r>
          </w:p>
        </w:tc>
        <w:tc>
          <w:tcPr>
            <w:tcW w:w="3870" w:type="pct"/>
          </w:tcPr>
          <w:p w:rsidR="00AE60E1" w:rsidRPr="001F5506" w:rsidRDefault="00AE60E1" w:rsidP="00CE730D">
            <w:pPr>
              <w:pStyle w:val="ConsPlusNormal"/>
              <w:rPr>
                <w:color w:val="000000"/>
              </w:rPr>
            </w:pPr>
            <w:r w:rsidRPr="001F5506">
              <w:rPr>
                <w:color w:val="000000"/>
              </w:rPr>
              <w:t>Проект будет способствовать повышению туристской привлекательности территории:</w:t>
            </w:r>
          </w:p>
          <w:p w:rsidR="00AE60E1" w:rsidRPr="001F5506" w:rsidRDefault="00AE60E1" w:rsidP="00CE730D">
            <w:pPr>
              <w:pStyle w:val="ConsPlusNormal"/>
              <w:rPr>
                <w:color w:val="000000"/>
              </w:rPr>
            </w:pPr>
            <w:r w:rsidRPr="001F5506">
              <w:rPr>
                <w:color w:val="000000"/>
              </w:rPr>
              <w:t>да – 3 балла;</w:t>
            </w:r>
          </w:p>
          <w:p w:rsidR="00AE60E1" w:rsidRPr="001F5506" w:rsidRDefault="00AE60E1" w:rsidP="00CE730D">
            <w:pPr>
              <w:pStyle w:val="ConsPlusNormal"/>
              <w:rPr>
                <w:color w:val="000000"/>
              </w:rPr>
            </w:pPr>
            <w:r>
              <w:rPr>
                <w:color w:val="000000"/>
              </w:rPr>
              <w:t>нет – 0 баллов</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6.</w:t>
            </w:r>
          </w:p>
        </w:tc>
        <w:tc>
          <w:tcPr>
            <w:tcW w:w="3870" w:type="pct"/>
          </w:tcPr>
          <w:p w:rsidR="00AE60E1" w:rsidRPr="001F5506" w:rsidRDefault="00AE60E1" w:rsidP="00CE730D">
            <w:pPr>
              <w:pStyle w:val="ConsPlusNormal"/>
              <w:rPr>
                <w:color w:val="000000"/>
              </w:rPr>
            </w:pPr>
            <w:r w:rsidRPr="001F5506">
              <w:rPr>
                <w:color w:val="000000"/>
              </w:rPr>
              <w:t xml:space="preserve">Обоснованность и реалистичность бюджета проекта: </w:t>
            </w:r>
          </w:p>
          <w:p w:rsidR="00AE60E1" w:rsidRPr="0098478E" w:rsidRDefault="00AE60E1" w:rsidP="00CE730D">
            <w:pPr>
              <w:pStyle w:val="ConsPlusNormal"/>
              <w:rPr>
                <w:color w:val="000000"/>
              </w:rPr>
            </w:pPr>
            <w:r w:rsidRPr="0098478E">
              <w:rPr>
                <w:color w:val="000000"/>
              </w:rPr>
              <w:t>бюджет не обоснован, существенные статьи расходов не учтены – 0</w:t>
            </w:r>
            <w:r>
              <w:rPr>
                <w:color w:val="000000"/>
              </w:rPr>
              <w:t> </w:t>
            </w:r>
            <w:r w:rsidRPr="0098478E">
              <w:rPr>
                <w:color w:val="000000"/>
              </w:rPr>
              <w:t xml:space="preserve">баллов; </w:t>
            </w:r>
          </w:p>
          <w:p w:rsidR="00AE60E1" w:rsidRPr="001F5506" w:rsidRDefault="00AE60E1" w:rsidP="00CE730D">
            <w:pPr>
              <w:pStyle w:val="ConsPlusNormal"/>
              <w:rPr>
                <w:color w:val="000000"/>
              </w:rPr>
            </w:pPr>
            <w:r w:rsidRPr="001F5506">
              <w:rPr>
                <w:color w:val="000000"/>
              </w:rPr>
              <w:t xml:space="preserve">бюджет обоснован частично – 1 балл; </w:t>
            </w:r>
          </w:p>
          <w:p w:rsidR="00AE60E1" w:rsidRPr="0098478E" w:rsidRDefault="00AE60E1" w:rsidP="00CE730D">
            <w:pPr>
              <w:pStyle w:val="ConsPlusNormal"/>
              <w:rPr>
                <w:color w:val="000000"/>
                <w:spacing w:val="-8"/>
              </w:rPr>
            </w:pPr>
            <w:r w:rsidRPr="0098478E">
              <w:rPr>
                <w:color w:val="000000"/>
                <w:spacing w:val="-8"/>
              </w:rPr>
              <w:t>бюджет обоснован, но существуют более экономичные решения – 2 балла;</w:t>
            </w:r>
          </w:p>
          <w:p w:rsidR="00AE60E1" w:rsidRPr="001F5506" w:rsidRDefault="00AE60E1" w:rsidP="00CE730D">
            <w:pPr>
              <w:widowControl w:val="0"/>
              <w:spacing w:after="0" w:line="240" w:lineRule="auto"/>
              <w:rPr>
                <w:rFonts w:ascii="Times New Roman" w:hAnsi="Times New Roman"/>
                <w:color w:val="000000"/>
                <w:sz w:val="24"/>
                <w:szCs w:val="24"/>
              </w:rPr>
            </w:pPr>
            <w:r w:rsidRPr="001F5506">
              <w:rPr>
                <w:rFonts w:ascii="Times New Roman" w:hAnsi="Times New Roman"/>
                <w:color w:val="000000"/>
                <w:sz w:val="24"/>
                <w:szCs w:val="24"/>
              </w:rPr>
              <w:t>бюджет обоснован – 3 балла</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7.</w:t>
            </w:r>
          </w:p>
        </w:tc>
        <w:tc>
          <w:tcPr>
            <w:tcW w:w="3870" w:type="pct"/>
          </w:tcPr>
          <w:p w:rsidR="00AE60E1" w:rsidRPr="001F5506" w:rsidRDefault="00AE60E1" w:rsidP="00CE730D">
            <w:pPr>
              <w:pStyle w:val="ConsPlusNormal"/>
              <w:rPr>
                <w:color w:val="000000"/>
              </w:rPr>
            </w:pPr>
            <w:r w:rsidRPr="0098478E">
              <w:rPr>
                <w:color w:val="000000"/>
                <w:spacing w:val="-2"/>
              </w:rPr>
              <w:t>Наличие партнеров и соисполнителей, подтвержденных соглашениями</w:t>
            </w:r>
            <w:r w:rsidRPr="001F5506">
              <w:rPr>
                <w:color w:val="000000"/>
              </w:rPr>
              <w:t xml:space="preserve"> (</w:t>
            </w:r>
            <w:r w:rsidRPr="0098478E">
              <w:rPr>
                <w:color w:val="000000"/>
                <w:spacing w:val="-2"/>
              </w:rPr>
              <w:t>договорами об оказании услуг) о намерениях (сотрудничестве), иных</w:t>
            </w:r>
            <w:r w:rsidRPr="001F5506">
              <w:rPr>
                <w:color w:val="000000"/>
              </w:rPr>
              <w:t xml:space="preserve"> соглашений, заключенных между заявителями и организациями, </w:t>
            </w:r>
            <w:r w:rsidRPr="0098478E">
              <w:rPr>
                <w:color w:val="000000"/>
                <w:spacing w:val="-6"/>
              </w:rPr>
              <w:t>учреждениями, индивидуальными предпринимателями, общественными</w:t>
            </w:r>
            <w:r w:rsidRPr="001F5506">
              <w:rPr>
                <w:color w:val="000000"/>
              </w:rPr>
              <w:t xml:space="preserve"> </w:t>
            </w:r>
            <w:r w:rsidRPr="0098478E">
              <w:rPr>
                <w:color w:val="000000"/>
                <w:spacing w:val="-2"/>
              </w:rPr>
              <w:t>объединениями, иными юридическими лицами, физическими лицами,</w:t>
            </w:r>
            <w:r w:rsidRPr="001F5506">
              <w:rPr>
                <w:color w:val="000000"/>
              </w:rPr>
              <w:t xml:space="preserve"> </w:t>
            </w:r>
            <w:r w:rsidRPr="0098478E">
              <w:rPr>
                <w:color w:val="000000"/>
                <w:spacing w:val="-2"/>
              </w:rPr>
              <w:t>об организации и проведении мероприятия, а также рекомендательных</w:t>
            </w:r>
            <w:r w:rsidRPr="001F5506">
              <w:rPr>
                <w:color w:val="000000"/>
              </w:rPr>
              <w:t xml:space="preserve"> писем с указанием форм поддержки проекта:</w:t>
            </w:r>
          </w:p>
          <w:p w:rsidR="00AE60E1" w:rsidRPr="001F5506" w:rsidRDefault="00AE60E1" w:rsidP="00CE730D">
            <w:pPr>
              <w:pStyle w:val="ConsPlusNormal"/>
              <w:rPr>
                <w:color w:val="000000"/>
              </w:rPr>
            </w:pPr>
            <w:r w:rsidRPr="001F5506">
              <w:rPr>
                <w:color w:val="000000"/>
              </w:rPr>
              <w:t>имеются соглашения – 3 балла;</w:t>
            </w:r>
          </w:p>
          <w:p w:rsidR="00AE60E1" w:rsidRPr="001F5506" w:rsidRDefault="00AE60E1" w:rsidP="00CE730D">
            <w:pPr>
              <w:pStyle w:val="ConsPlusNormal"/>
              <w:rPr>
                <w:color w:val="000000"/>
              </w:rPr>
            </w:pPr>
            <w:r w:rsidRPr="001F5506">
              <w:rPr>
                <w:color w:val="000000"/>
              </w:rPr>
              <w:t>нет соглашений – 0 баллов</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8.</w:t>
            </w:r>
          </w:p>
        </w:tc>
        <w:tc>
          <w:tcPr>
            <w:tcW w:w="3870" w:type="pct"/>
          </w:tcPr>
          <w:p w:rsidR="00AE60E1" w:rsidRPr="001F5506" w:rsidRDefault="00AE60E1" w:rsidP="00CE730D">
            <w:pPr>
              <w:pStyle w:val="ConsPlusNormal"/>
              <w:rPr>
                <w:color w:val="000000"/>
              </w:rPr>
            </w:pPr>
            <w:r w:rsidRPr="001F5506">
              <w:rPr>
                <w:color w:val="000000"/>
              </w:rPr>
              <w:t>Соответствие опыта и компетенций команды проекта планируемой деятельности и ее масштабу:</w:t>
            </w:r>
          </w:p>
          <w:p w:rsidR="00AE60E1" w:rsidRPr="001F5506" w:rsidRDefault="00AE60E1" w:rsidP="00CE730D">
            <w:pPr>
              <w:pStyle w:val="ConsPlusNormal"/>
              <w:rPr>
                <w:color w:val="000000"/>
              </w:rPr>
            </w:pPr>
            <w:r w:rsidRPr="001F5506">
              <w:rPr>
                <w:color w:val="000000"/>
              </w:rPr>
              <w:t>проект полностью обеспечен опытными, квалифицированными и</w:t>
            </w:r>
            <w:r>
              <w:rPr>
                <w:color w:val="000000"/>
              </w:rPr>
              <w:t> </w:t>
            </w:r>
            <w:r w:rsidRPr="001F5506">
              <w:rPr>
                <w:color w:val="000000"/>
              </w:rPr>
              <w:t>имеющими положительную репутацию специалистами – 3 балла;</w:t>
            </w:r>
          </w:p>
          <w:p w:rsidR="00AE60E1" w:rsidRPr="001F5506" w:rsidRDefault="00AE60E1" w:rsidP="00CE730D">
            <w:pPr>
              <w:widowControl w:val="0"/>
              <w:spacing w:after="0" w:line="240" w:lineRule="auto"/>
              <w:rPr>
                <w:rFonts w:ascii="Times New Roman" w:hAnsi="Times New Roman"/>
                <w:color w:val="000000"/>
                <w:sz w:val="24"/>
                <w:szCs w:val="24"/>
              </w:rPr>
            </w:pPr>
            <w:r w:rsidRPr="001F5506">
              <w:rPr>
                <w:rFonts w:ascii="Times New Roman" w:hAnsi="Times New Roman"/>
                <w:color w:val="000000"/>
                <w:sz w:val="24"/>
                <w:szCs w:val="24"/>
              </w:rPr>
              <w:t>по некоторым аспектам конкретные исполнители основных мероприятий не названы, указанные в характеристике проекта члены команды не в полной мере соответствуют уровню опыта и компетенций, необходимых для реализации проекта</w:t>
            </w:r>
            <w:r>
              <w:rPr>
                <w:rFonts w:ascii="Times New Roman" w:hAnsi="Times New Roman"/>
                <w:color w:val="000000"/>
                <w:sz w:val="24"/>
                <w:szCs w:val="24"/>
              </w:rPr>
              <w:t>,</w:t>
            </w:r>
            <w:r w:rsidRPr="001F5506">
              <w:rPr>
                <w:rFonts w:ascii="Times New Roman" w:hAnsi="Times New Roman"/>
                <w:color w:val="000000"/>
                <w:sz w:val="24"/>
                <w:szCs w:val="24"/>
              </w:rPr>
              <w:t xml:space="preserve"> – 2 балла;</w:t>
            </w:r>
          </w:p>
          <w:p w:rsidR="00AE60E1" w:rsidRPr="001F5506" w:rsidRDefault="00AE60E1" w:rsidP="00CE730D">
            <w:pPr>
              <w:widowControl w:val="0"/>
              <w:spacing w:after="0" w:line="240" w:lineRule="auto"/>
              <w:rPr>
                <w:rFonts w:ascii="Times New Roman" w:hAnsi="Times New Roman"/>
                <w:color w:val="000000"/>
                <w:sz w:val="24"/>
                <w:szCs w:val="24"/>
              </w:rPr>
            </w:pPr>
            <w:r w:rsidRPr="001F5506">
              <w:rPr>
                <w:rFonts w:ascii="Times New Roman" w:hAnsi="Times New Roman"/>
                <w:color w:val="000000"/>
                <w:sz w:val="24"/>
                <w:szCs w:val="24"/>
              </w:rPr>
              <w:t>описание команды проекта, ее квалификации, опыта работы в</w:t>
            </w:r>
            <w:r>
              <w:rPr>
                <w:rFonts w:ascii="Times New Roman" w:hAnsi="Times New Roman"/>
                <w:color w:val="000000"/>
                <w:sz w:val="24"/>
                <w:szCs w:val="24"/>
              </w:rPr>
              <w:t> </w:t>
            </w:r>
            <w:r w:rsidRPr="001F5506">
              <w:rPr>
                <w:rFonts w:ascii="Times New Roman" w:hAnsi="Times New Roman"/>
                <w:color w:val="000000"/>
                <w:sz w:val="24"/>
                <w:szCs w:val="24"/>
              </w:rPr>
              <w:t>проекте отсутствует – 0 баллов</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p>
        </w:tc>
        <w:tc>
          <w:tcPr>
            <w:tcW w:w="3870" w:type="pct"/>
          </w:tcPr>
          <w:p w:rsidR="00AE60E1" w:rsidRPr="001F5506" w:rsidRDefault="00AE60E1" w:rsidP="00CE730D">
            <w:pPr>
              <w:pStyle w:val="ConsPlusNormal"/>
              <w:rPr>
                <w:color w:val="000000"/>
              </w:rPr>
            </w:pPr>
            <w:r w:rsidRPr="001F5506">
              <w:rPr>
                <w:color w:val="000000"/>
              </w:rPr>
              <w:t>Итого:</w:t>
            </w:r>
          </w:p>
        </w:tc>
        <w:tc>
          <w:tcPr>
            <w:tcW w:w="862" w:type="pct"/>
          </w:tcPr>
          <w:p w:rsidR="00AE60E1" w:rsidRPr="001F5506" w:rsidRDefault="00AE60E1" w:rsidP="00CE730D">
            <w:pPr>
              <w:pStyle w:val="ConsPlusNormal"/>
              <w:jc w:val="center"/>
              <w:rPr>
                <w:color w:val="000000"/>
              </w:rPr>
            </w:pPr>
            <w:r w:rsidRPr="001F5506">
              <w:rPr>
                <w:color w:val="000000"/>
              </w:rPr>
              <w:t>27</w:t>
            </w:r>
          </w:p>
        </w:tc>
      </w:tr>
      <w:tr w:rsidR="00AE60E1" w:rsidRPr="001F5506" w:rsidTr="00CE730D">
        <w:tc>
          <w:tcPr>
            <w:tcW w:w="5000" w:type="pct"/>
            <w:gridSpan w:val="3"/>
          </w:tcPr>
          <w:p w:rsidR="00AE60E1" w:rsidRPr="001F5506" w:rsidRDefault="00AE60E1" w:rsidP="00CE730D">
            <w:pPr>
              <w:pStyle w:val="ConsPlusNormal"/>
              <w:jc w:val="center"/>
              <w:rPr>
                <w:color w:val="000000"/>
              </w:rPr>
            </w:pPr>
            <w:r w:rsidRPr="001F5506">
              <w:rPr>
                <w:color w:val="000000"/>
              </w:rPr>
              <w:t>Поддержка любительских творческих коллективов</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1.</w:t>
            </w:r>
          </w:p>
        </w:tc>
        <w:tc>
          <w:tcPr>
            <w:tcW w:w="3870" w:type="pct"/>
          </w:tcPr>
          <w:p w:rsidR="00AE60E1" w:rsidRPr="001F5506" w:rsidRDefault="00AE60E1" w:rsidP="00CE730D">
            <w:pPr>
              <w:pStyle w:val="ConsPlusNormal"/>
              <w:rPr>
                <w:color w:val="000000"/>
              </w:rPr>
            </w:pPr>
            <w:r w:rsidRPr="001F5506">
              <w:rPr>
                <w:color w:val="000000"/>
              </w:rPr>
              <w:t>Результативность участия любительского творческого коллектива в</w:t>
            </w:r>
            <w:r>
              <w:rPr>
                <w:color w:val="000000"/>
              </w:rPr>
              <w:t> </w:t>
            </w:r>
            <w:r w:rsidRPr="001F5506">
              <w:rPr>
                <w:color w:val="000000"/>
              </w:rPr>
              <w:t>творческих конкурсных мероприятиях (фестивали, конкурсы) в</w:t>
            </w:r>
            <w:r>
              <w:rPr>
                <w:color w:val="000000"/>
              </w:rPr>
              <w:t> </w:t>
            </w:r>
            <w:r w:rsidRPr="001F5506">
              <w:rPr>
                <w:color w:val="000000"/>
              </w:rPr>
              <w:t>году, предшествующем году проведения конкурса (засчитывается самый высокий уровень):</w:t>
            </w:r>
          </w:p>
          <w:p w:rsidR="00AE60E1" w:rsidRPr="001F5506" w:rsidRDefault="00AE60E1" w:rsidP="00CE730D">
            <w:pPr>
              <w:pStyle w:val="ConsPlusNormal"/>
              <w:rPr>
                <w:color w:val="000000"/>
              </w:rPr>
            </w:pPr>
            <w:r w:rsidRPr="001F5506">
              <w:rPr>
                <w:color w:val="000000"/>
              </w:rPr>
              <w:t>обладатель Гран-при международных, конкурсных мероприятий, проходивших за пределами Российской Федерации</w:t>
            </w:r>
            <w:r>
              <w:rPr>
                <w:color w:val="000000"/>
              </w:rPr>
              <w:t>,</w:t>
            </w:r>
            <w:r w:rsidRPr="001F5506">
              <w:rPr>
                <w:color w:val="000000"/>
              </w:rPr>
              <w:t xml:space="preserve"> – 6 баллов; </w:t>
            </w:r>
          </w:p>
          <w:p w:rsidR="00AE60E1" w:rsidRPr="0098478E" w:rsidRDefault="00AE60E1" w:rsidP="00CE730D">
            <w:pPr>
              <w:pStyle w:val="ConsPlusNormal"/>
              <w:rPr>
                <w:color w:val="000000"/>
                <w:spacing w:val="-6"/>
              </w:rPr>
            </w:pPr>
            <w:r w:rsidRPr="0098478E">
              <w:rPr>
                <w:color w:val="000000"/>
                <w:spacing w:val="-6"/>
              </w:rPr>
              <w:t>обладатель Гран-при всероссийских конкурсных мероприятий – 5 баллов;</w:t>
            </w:r>
          </w:p>
          <w:p w:rsidR="00AE60E1" w:rsidRPr="001F5506" w:rsidRDefault="00AE60E1" w:rsidP="00CE730D">
            <w:pPr>
              <w:pStyle w:val="ConsPlusNormal"/>
              <w:rPr>
                <w:color w:val="000000"/>
              </w:rPr>
            </w:pPr>
            <w:r w:rsidRPr="001F5506">
              <w:rPr>
                <w:color w:val="000000"/>
              </w:rPr>
              <w:t>обладатель Гран-при региональных конкурсных мероприятий, проходивших в Архангельской области</w:t>
            </w:r>
            <w:r>
              <w:rPr>
                <w:color w:val="000000"/>
              </w:rPr>
              <w:t>,</w:t>
            </w:r>
            <w:r w:rsidRPr="001F5506">
              <w:rPr>
                <w:color w:val="000000"/>
              </w:rPr>
              <w:t xml:space="preserve"> – 4 балла;</w:t>
            </w:r>
          </w:p>
          <w:p w:rsidR="00AE60E1" w:rsidRPr="001F5506" w:rsidRDefault="00AE60E1" w:rsidP="00CE730D">
            <w:pPr>
              <w:pStyle w:val="ConsPlusNormal"/>
              <w:rPr>
                <w:color w:val="000000"/>
              </w:rPr>
            </w:pPr>
            <w:r w:rsidRPr="001F5506">
              <w:rPr>
                <w:color w:val="000000"/>
              </w:rPr>
              <w:t>призовые места (дипломы лауреата, дипломанта I степени) на</w:t>
            </w:r>
            <w:r>
              <w:rPr>
                <w:color w:val="000000"/>
              </w:rPr>
              <w:t> </w:t>
            </w:r>
            <w:r w:rsidRPr="001F5506">
              <w:rPr>
                <w:color w:val="000000"/>
              </w:rPr>
              <w:t>международных конкурсных мероприятиях, проходивших за</w:t>
            </w:r>
            <w:r>
              <w:rPr>
                <w:color w:val="000000"/>
              </w:rPr>
              <w:t> </w:t>
            </w:r>
            <w:r w:rsidRPr="001F5506">
              <w:rPr>
                <w:color w:val="000000"/>
              </w:rPr>
              <w:t xml:space="preserve">пределами </w:t>
            </w:r>
            <w:r w:rsidRPr="001F5506">
              <w:rPr>
                <w:color w:val="000000"/>
              </w:rPr>
              <w:lastRenderedPageBreak/>
              <w:t>Российской Федерации</w:t>
            </w:r>
            <w:r>
              <w:rPr>
                <w:color w:val="000000"/>
              </w:rPr>
              <w:t>,</w:t>
            </w:r>
            <w:r w:rsidRPr="001F5506">
              <w:rPr>
                <w:color w:val="000000"/>
              </w:rPr>
              <w:t xml:space="preserve"> – 3 балла;</w:t>
            </w:r>
          </w:p>
          <w:p w:rsidR="00AE60E1" w:rsidRPr="001F5506" w:rsidRDefault="00AE60E1" w:rsidP="00CE730D">
            <w:pPr>
              <w:pStyle w:val="ConsPlusNormal"/>
              <w:rPr>
                <w:color w:val="000000"/>
              </w:rPr>
            </w:pPr>
            <w:r w:rsidRPr="001F5506">
              <w:rPr>
                <w:color w:val="000000"/>
              </w:rPr>
              <w:t>призовые места (дипломы лауреата, дипломанта I степени) на</w:t>
            </w:r>
            <w:r>
              <w:rPr>
                <w:color w:val="000000"/>
              </w:rPr>
              <w:t> </w:t>
            </w:r>
            <w:r w:rsidRPr="001F5506">
              <w:rPr>
                <w:color w:val="000000"/>
              </w:rPr>
              <w:t>всероссийских конкурсных мероприятиях – 2 балла;</w:t>
            </w:r>
          </w:p>
          <w:p w:rsidR="00AE60E1" w:rsidRPr="001F5506" w:rsidRDefault="00AE60E1" w:rsidP="00CE730D">
            <w:pPr>
              <w:pStyle w:val="ConsPlusNormal"/>
              <w:rPr>
                <w:color w:val="000000"/>
              </w:rPr>
            </w:pPr>
            <w:r w:rsidRPr="001F5506">
              <w:rPr>
                <w:color w:val="000000"/>
              </w:rPr>
              <w:t>призовые места (дипломы лауреата, дипломанта I степени) на</w:t>
            </w:r>
            <w:r>
              <w:rPr>
                <w:color w:val="000000"/>
              </w:rPr>
              <w:t> </w:t>
            </w:r>
            <w:r w:rsidRPr="001F5506">
              <w:rPr>
                <w:color w:val="000000"/>
              </w:rPr>
              <w:t>региональных конкурсных мероприятиях, проходивших в</w:t>
            </w:r>
            <w:r>
              <w:rPr>
                <w:color w:val="000000"/>
              </w:rPr>
              <w:t> </w:t>
            </w:r>
            <w:r w:rsidRPr="001F5506">
              <w:rPr>
                <w:color w:val="000000"/>
              </w:rPr>
              <w:t>Архангельской области</w:t>
            </w:r>
            <w:r>
              <w:rPr>
                <w:color w:val="000000"/>
              </w:rPr>
              <w:t>,</w:t>
            </w:r>
            <w:r w:rsidRPr="001F5506">
              <w:rPr>
                <w:color w:val="000000"/>
              </w:rPr>
              <w:t xml:space="preserve"> – 1 балл</w:t>
            </w:r>
          </w:p>
        </w:tc>
        <w:tc>
          <w:tcPr>
            <w:tcW w:w="862" w:type="pct"/>
          </w:tcPr>
          <w:p w:rsidR="00AE60E1" w:rsidRPr="001F5506" w:rsidRDefault="00AE60E1" w:rsidP="00CE730D">
            <w:pPr>
              <w:pStyle w:val="ConsPlusNormal"/>
              <w:jc w:val="center"/>
              <w:rPr>
                <w:color w:val="000000"/>
              </w:rPr>
            </w:pPr>
            <w:r w:rsidRPr="001F5506">
              <w:rPr>
                <w:color w:val="000000"/>
              </w:rPr>
              <w:lastRenderedPageBreak/>
              <w:t>6</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lastRenderedPageBreak/>
              <w:t>2.</w:t>
            </w:r>
          </w:p>
        </w:tc>
        <w:tc>
          <w:tcPr>
            <w:tcW w:w="3870" w:type="pct"/>
          </w:tcPr>
          <w:p w:rsidR="00AE60E1" w:rsidRPr="001F5506" w:rsidRDefault="00AE60E1" w:rsidP="00CE730D">
            <w:pPr>
              <w:pStyle w:val="ConsPlusNormal"/>
              <w:rPr>
                <w:color w:val="000000"/>
              </w:rPr>
            </w:pPr>
            <w:r w:rsidRPr="0098478E">
              <w:rPr>
                <w:color w:val="000000"/>
                <w:spacing w:val="-2"/>
              </w:rPr>
              <w:t>Наличие благодарственных писем, благодарностей, рекомендательных</w:t>
            </w:r>
            <w:r w:rsidRPr="001F5506">
              <w:rPr>
                <w:color w:val="000000"/>
              </w:rPr>
              <w:t xml:space="preserve"> писем и иных наградных документов за участие в организации и</w:t>
            </w:r>
            <w:r>
              <w:rPr>
                <w:color w:val="000000"/>
              </w:rPr>
              <w:t> </w:t>
            </w:r>
            <w:r w:rsidRPr="001F5506">
              <w:rPr>
                <w:color w:val="000000"/>
              </w:rPr>
              <w:t>проведении общественно значимых региональных мероприяти</w:t>
            </w:r>
            <w:r>
              <w:rPr>
                <w:color w:val="000000"/>
              </w:rPr>
              <w:t>й</w:t>
            </w:r>
            <w:r w:rsidRPr="001F5506">
              <w:rPr>
                <w:color w:val="000000"/>
              </w:rPr>
              <w:t>, организуемых министерством культуры Архангельской области и</w:t>
            </w:r>
            <w:r>
              <w:rPr>
                <w:color w:val="000000"/>
              </w:rPr>
              <w:t> </w:t>
            </w:r>
            <w:r w:rsidRPr="001F5506">
              <w:rPr>
                <w:color w:val="000000"/>
              </w:rPr>
              <w:t>подведомственными ему учреждениями:</w:t>
            </w:r>
          </w:p>
          <w:p w:rsidR="00AE60E1" w:rsidRPr="001F5506" w:rsidRDefault="00AE60E1" w:rsidP="00CE730D">
            <w:pPr>
              <w:pStyle w:val="ConsPlusNormal"/>
              <w:rPr>
                <w:color w:val="000000"/>
              </w:rPr>
            </w:pPr>
            <w:r w:rsidRPr="001F5506">
              <w:rPr>
                <w:color w:val="000000"/>
              </w:rPr>
              <w:t>имеются – 3 балла;</w:t>
            </w:r>
          </w:p>
          <w:p w:rsidR="00AE60E1" w:rsidRPr="001F5506" w:rsidRDefault="00AE60E1" w:rsidP="00CE730D">
            <w:pPr>
              <w:pStyle w:val="ConsPlusNormal"/>
              <w:rPr>
                <w:color w:val="000000"/>
              </w:rPr>
            </w:pPr>
            <w:r w:rsidRPr="001F5506">
              <w:rPr>
                <w:color w:val="000000"/>
              </w:rPr>
              <w:t>не имеются – 0 баллов</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3.</w:t>
            </w:r>
          </w:p>
        </w:tc>
        <w:tc>
          <w:tcPr>
            <w:tcW w:w="3870" w:type="pct"/>
          </w:tcPr>
          <w:p w:rsidR="00AE60E1" w:rsidRPr="001F5506" w:rsidRDefault="00AE60E1" w:rsidP="00CE730D">
            <w:pPr>
              <w:pStyle w:val="ConsPlusNormal"/>
              <w:rPr>
                <w:color w:val="000000"/>
              </w:rPr>
            </w:pPr>
            <w:r w:rsidRPr="001F5506">
              <w:rPr>
                <w:color w:val="000000"/>
              </w:rPr>
              <w:t>Наличие у любительского творческого коллектива звания «Заслуженный коллектив народного творчества»:</w:t>
            </w:r>
          </w:p>
          <w:p w:rsidR="00AE60E1" w:rsidRPr="001F5506" w:rsidRDefault="00AE60E1" w:rsidP="00CE730D">
            <w:pPr>
              <w:pStyle w:val="ConsPlusNormal"/>
              <w:rPr>
                <w:color w:val="000000"/>
              </w:rPr>
            </w:pPr>
            <w:r w:rsidRPr="001F5506">
              <w:rPr>
                <w:color w:val="000000"/>
              </w:rPr>
              <w:t>да – 3 балла;</w:t>
            </w:r>
          </w:p>
          <w:p w:rsidR="00AE60E1" w:rsidRPr="001F5506" w:rsidRDefault="00AE60E1" w:rsidP="00CE730D">
            <w:pPr>
              <w:pStyle w:val="ConsPlusNormal"/>
              <w:rPr>
                <w:color w:val="000000"/>
              </w:rPr>
            </w:pPr>
            <w:r w:rsidRPr="001F5506">
              <w:rPr>
                <w:color w:val="000000"/>
              </w:rPr>
              <w:t>нет – 0 баллов</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4.</w:t>
            </w:r>
          </w:p>
        </w:tc>
        <w:tc>
          <w:tcPr>
            <w:tcW w:w="3870" w:type="pct"/>
          </w:tcPr>
          <w:p w:rsidR="00AE60E1" w:rsidRPr="0098478E" w:rsidRDefault="00AE60E1" w:rsidP="00CE730D">
            <w:pPr>
              <w:pStyle w:val="ConsPlusNormal"/>
              <w:rPr>
                <w:color w:val="000000"/>
              </w:rPr>
            </w:pPr>
            <w:r w:rsidRPr="0098478E">
              <w:rPr>
                <w:color w:val="000000"/>
              </w:rPr>
              <w:t>Наличие в составе любительского творческого коллектива руководителей и участников – обладателей премии Правительства Российской Федерации (с 2022 года – Министерства культуры Российской Федерации) «Душа России» за вклад в развитие народного творчества:</w:t>
            </w:r>
          </w:p>
          <w:p w:rsidR="00AE60E1" w:rsidRPr="0098478E" w:rsidRDefault="00AE60E1" w:rsidP="00CE730D">
            <w:pPr>
              <w:pStyle w:val="ConsPlusNormal"/>
              <w:rPr>
                <w:color w:val="000000"/>
              </w:rPr>
            </w:pPr>
            <w:r w:rsidRPr="0098478E">
              <w:rPr>
                <w:color w:val="000000"/>
              </w:rPr>
              <w:t>да – 3 балла;</w:t>
            </w:r>
          </w:p>
          <w:p w:rsidR="00AE60E1" w:rsidRPr="0098478E" w:rsidRDefault="00AE60E1" w:rsidP="00CE730D">
            <w:pPr>
              <w:pStyle w:val="ConsPlusNormal"/>
              <w:rPr>
                <w:color w:val="000000"/>
              </w:rPr>
            </w:pPr>
            <w:r w:rsidRPr="0098478E">
              <w:rPr>
                <w:color w:val="000000"/>
              </w:rPr>
              <w:t>нет – 0 баллов</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5.</w:t>
            </w:r>
          </w:p>
        </w:tc>
        <w:tc>
          <w:tcPr>
            <w:tcW w:w="3870" w:type="pct"/>
          </w:tcPr>
          <w:p w:rsidR="00AE60E1" w:rsidRPr="001F5506" w:rsidRDefault="00AE60E1" w:rsidP="00CE730D">
            <w:pPr>
              <w:pStyle w:val="ConsPlusNormal"/>
              <w:rPr>
                <w:color w:val="000000"/>
              </w:rPr>
            </w:pPr>
            <w:r w:rsidRPr="001F5506">
              <w:rPr>
                <w:color w:val="000000"/>
              </w:rPr>
              <w:t xml:space="preserve">Смета расходов на поддержку любительского творческого коллектива реалистична и обоснована: </w:t>
            </w:r>
          </w:p>
          <w:p w:rsidR="00AE60E1" w:rsidRPr="001F5506" w:rsidRDefault="00AE60E1" w:rsidP="00CE730D">
            <w:pPr>
              <w:pStyle w:val="ConsPlusNormal"/>
              <w:rPr>
                <w:color w:val="000000"/>
              </w:rPr>
            </w:pPr>
            <w:r w:rsidRPr="001F5506">
              <w:rPr>
                <w:color w:val="000000"/>
              </w:rPr>
              <w:t xml:space="preserve">да – </w:t>
            </w:r>
            <w:r>
              <w:rPr>
                <w:color w:val="000000"/>
              </w:rPr>
              <w:t>3 балла</w:t>
            </w:r>
            <w:r w:rsidRPr="001F5506">
              <w:rPr>
                <w:color w:val="000000"/>
              </w:rPr>
              <w:t xml:space="preserve">; </w:t>
            </w:r>
          </w:p>
          <w:p w:rsidR="00AE60E1" w:rsidRPr="001F5506" w:rsidRDefault="00AE60E1" w:rsidP="00CE730D">
            <w:pPr>
              <w:pStyle w:val="ConsPlusNormal"/>
              <w:rPr>
                <w:color w:val="000000"/>
              </w:rPr>
            </w:pPr>
            <w:r w:rsidRPr="001F5506">
              <w:rPr>
                <w:color w:val="000000"/>
              </w:rPr>
              <w:t xml:space="preserve">не в полной мере – 1 балл; </w:t>
            </w:r>
          </w:p>
          <w:p w:rsidR="00AE60E1" w:rsidRPr="001F5506" w:rsidRDefault="00AE60E1" w:rsidP="00CE730D">
            <w:pPr>
              <w:pStyle w:val="ConsPlusNormal"/>
              <w:rPr>
                <w:color w:val="000000"/>
              </w:rPr>
            </w:pPr>
            <w:r w:rsidRPr="001F5506">
              <w:rPr>
                <w:color w:val="000000"/>
              </w:rPr>
              <w:t>нет – 0 баллов</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6.</w:t>
            </w:r>
          </w:p>
        </w:tc>
        <w:tc>
          <w:tcPr>
            <w:tcW w:w="3870" w:type="pct"/>
          </w:tcPr>
          <w:p w:rsidR="00AE60E1" w:rsidRPr="001F5506" w:rsidRDefault="00AE60E1" w:rsidP="00CE730D">
            <w:pPr>
              <w:pStyle w:val="ConsPlusNormal"/>
              <w:rPr>
                <w:color w:val="000000"/>
              </w:rPr>
            </w:pPr>
            <w:r w:rsidRPr="001F5506">
              <w:rPr>
                <w:color w:val="000000"/>
              </w:rPr>
              <w:t>Концертная деятельность любительского творческого коллектива:</w:t>
            </w:r>
          </w:p>
          <w:p w:rsidR="00AE60E1" w:rsidRPr="001F5506" w:rsidRDefault="00AE60E1" w:rsidP="00CE730D">
            <w:pPr>
              <w:pStyle w:val="ConsPlusNormal"/>
              <w:rPr>
                <w:color w:val="000000"/>
              </w:rPr>
            </w:pPr>
            <w:r w:rsidRPr="001F5506">
              <w:rPr>
                <w:color w:val="000000"/>
              </w:rPr>
              <w:t>1) количество самостоятельных (сольных) концертов для хореографических, инструментальных и вокальных любительских творческих коллективов в течение года:</w:t>
            </w:r>
          </w:p>
          <w:p w:rsidR="00AE60E1" w:rsidRPr="001F5506" w:rsidRDefault="00AE60E1" w:rsidP="00CE730D">
            <w:pPr>
              <w:pStyle w:val="ConsPlusNormal"/>
              <w:rPr>
                <w:color w:val="000000"/>
              </w:rPr>
            </w:pPr>
            <w:r w:rsidRPr="001F5506">
              <w:rPr>
                <w:color w:val="000000"/>
              </w:rPr>
              <w:t>до 6 единиц – 0 баллов;</w:t>
            </w:r>
          </w:p>
          <w:p w:rsidR="00AE60E1" w:rsidRPr="001F5506" w:rsidRDefault="00AE60E1" w:rsidP="00CE730D">
            <w:pPr>
              <w:pStyle w:val="ConsPlusNormal"/>
              <w:rPr>
                <w:color w:val="000000"/>
              </w:rPr>
            </w:pPr>
            <w:r w:rsidRPr="001F5506">
              <w:rPr>
                <w:color w:val="000000"/>
              </w:rPr>
              <w:t>от 7 до 14 единиц – 2 балла;</w:t>
            </w:r>
          </w:p>
          <w:p w:rsidR="00AE60E1" w:rsidRPr="001F5506" w:rsidRDefault="00AE60E1" w:rsidP="00CE730D">
            <w:pPr>
              <w:pStyle w:val="ConsPlusNormal"/>
              <w:rPr>
                <w:color w:val="000000"/>
              </w:rPr>
            </w:pPr>
            <w:r w:rsidRPr="001F5506">
              <w:rPr>
                <w:color w:val="000000"/>
              </w:rPr>
              <w:t>от 15 единиц – 3 балла;</w:t>
            </w:r>
          </w:p>
          <w:p w:rsidR="00AE60E1" w:rsidRPr="001F5506" w:rsidRDefault="00AE60E1" w:rsidP="00CE730D">
            <w:pPr>
              <w:pStyle w:val="ConsPlusNormal"/>
              <w:rPr>
                <w:color w:val="000000"/>
              </w:rPr>
            </w:pPr>
            <w:r w:rsidRPr="0098478E">
              <w:rPr>
                <w:color w:val="000000"/>
                <w:spacing w:val="-4"/>
              </w:rPr>
              <w:t>2) количество спектаклей, шоу-программ для театральных коллективов</w:t>
            </w:r>
            <w:r w:rsidRPr="001F5506">
              <w:rPr>
                <w:color w:val="000000"/>
              </w:rPr>
              <w:t xml:space="preserve"> в течение года</w:t>
            </w:r>
            <w:r>
              <w:rPr>
                <w:color w:val="000000"/>
              </w:rPr>
              <w:t>:</w:t>
            </w:r>
          </w:p>
          <w:p w:rsidR="00AE60E1" w:rsidRPr="001F5506" w:rsidRDefault="00AE60E1" w:rsidP="00CE730D">
            <w:pPr>
              <w:pStyle w:val="ConsPlusNormal"/>
              <w:rPr>
                <w:color w:val="000000"/>
              </w:rPr>
            </w:pPr>
            <w:r w:rsidRPr="001F5506">
              <w:rPr>
                <w:color w:val="000000"/>
              </w:rPr>
              <w:t>до 4 единиц – 0 баллов;</w:t>
            </w:r>
          </w:p>
          <w:p w:rsidR="00AE60E1" w:rsidRPr="001F5506" w:rsidRDefault="00AE60E1" w:rsidP="00CE730D">
            <w:pPr>
              <w:pStyle w:val="ConsPlusNormal"/>
              <w:rPr>
                <w:color w:val="000000"/>
              </w:rPr>
            </w:pPr>
            <w:r w:rsidRPr="001F5506">
              <w:rPr>
                <w:color w:val="000000"/>
              </w:rPr>
              <w:t>от 4 и более единиц – 3 балла;</w:t>
            </w:r>
          </w:p>
          <w:p w:rsidR="00AE60E1" w:rsidRPr="001F5506" w:rsidRDefault="00AE60E1" w:rsidP="00CE730D">
            <w:pPr>
              <w:pStyle w:val="ConsPlusNormal"/>
              <w:rPr>
                <w:color w:val="000000"/>
              </w:rPr>
            </w:pPr>
            <w:r w:rsidRPr="001F5506">
              <w:rPr>
                <w:color w:val="000000"/>
              </w:rPr>
              <w:t>3) количество сольных цирковых представлений в течение года</w:t>
            </w:r>
            <w:r>
              <w:rPr>
                <w:color w:val="000000"/>
              </w:rPr>
              <w:t xml:space="preserve"> </w:t>
            </w:r>
            <w:r w:rsidRPr="001F5506">
              <w:rPr>
                <w:color w:val="000000"/>
              </w:rPr>
              <w:t>до</w:t>
            </w:r>
            <w:r>
              <w:rPr>
                <w:color w:val="000000"/>
              </w:rPr>
              <w:t> </w:t>
            </w:r>
            <w:r w:rsidRPr="001F5506">
              <w:rPr>
                <w:color w:val="000000"/>
              </w:rPr>
              <w:t>5</w:t>
            </w:r>
            <w:r>
              <w:rPr>
                <w:color w:val="000000"/>
              </w:rPr>
              <w:t> </w:t>
            </w:r>
            <w:r w:rsidRPr="001F5506">
              <w:rPr>
                <w:color w:val="000000"/>
              </w:rPr>
              <w:t>единиц – 0 баллов;</w:t>
            </w:r>
          </w:p>
          <w:p w:rsidR="00AE60E1" w:rsidRPr="001F5506" w:rsidRDefault="00AE60E1" w:rsidP="00CE730D">
            <w:pPr>
              <w:pStyle w:val="ConsPlusNormal"/>
              <w:rPr>
                <w:color w:val="000000"/>
              </w:rPr>
            </w:pPr>
            <w:r w:rsidRPr="001F5506">
              <w:rPr>
                <w:color w:val="000000"/>
              </w:rPr>
              <w:t>от 5 до 10 единиц – 2 балла;</w:t>
            </w:r>
          </w:p>
          <w:p w:rsidR="00AE60E1" w:rsidRPr="001F5506" w:rsidRDefault="00AE60E1" w:rsidP="00CE730D">
            <w:pPr>
              <w:pStyle w:val="ConsPlusNormal"/>
              <w:rPr>
                <w:color w:val="000000"/>
              </w:rPr>
            </w:pPr>
            <w:r w:rsidRPr="001F5506">
              <w:rPr>
                <w:color w:val="000000"/>
              </w:rPr>
              <w:t xml:space="preserve">от 11 единиц – </w:t>
            </w:r>
            <w:r>
              <w:rPr>
                <w:color w:val="000000"/>
              </w:rPr>
              <w:t>3 балла</w:t>
            </w:r>
            <w:r w:rsidRPr="001F5506">
              <w:rPr>
                <w:color w:val="000000"/>
              </w:rPr>
              <w:t>;</w:t>
            </w:r>
          </w:p>
          <w:p w:rsidR="00AE60E1" w:rsidRPr="001F5506" w:rsidRDefault="00AE60E1" w:rsidP="00CE730D">
            <w:pPr>
              <w:pStyle w:val="ConsPlusNormal"/>
              <w:rPr>
                <w:color w:val="000000"/>
              </w:rPr>
            </w:pPr>
            <w:r w:rsidRPr="001F5506">
              <w:rPr>
                <w:color w:val="000000"/>
              </w:rPr>
              <w:t>4) количество выставок:</w:t>
            </w:r>
          </w:p>
          <w:p w:rsidR="00AE60E1" w:rsidRPr="001F5506" w:rsidRDefault="00AE60E1" w:rsidP="00CE730D">
            <w:pPr>
              <w:pStyle w:val="ConsPlusNormal"/>
              <w:rPr>
                <w:color w:val="000000"/>
              </w:rPr>
            </w:pPr>
            <w:r w:rsidRPr="001F5506">
              <w:rPr>
                <w:color w:val="000000"/>
              </w:rPr>
              <w:t>до 2 единиц – 0 баллов;</w:t>
            </w:r>
          </w:p>
          <w:p w:rsidR="00AE60E1" w:rsidRPr="001F5506" w:rsidRDefault="00AE60E1" w:rsidP="00CE730D">
            <w:pPr>
              <w:pStyle w:val="ConsPlusNormal"/>
              <w:rPr>
                <w:color w:val="000000"/>
              </w:rPr>
            </w:pPr>
            <w:r w:rsidRPr="001F5506">
              <w:rPr>
                <w:color w:val="000000"/>
              </w:rPr>
              <w:t>до 4 единиц – 2 балла;</w:t>
            </w:r>
          </w:p>
          <w:p w:rsidR="00AE60E1" w:rsidRPr="001F5506" w:rsidRDefault="00AE60E1" w:rsidP="00CE730D">
            <w:pPr>
              <w:pStyle w:val="ConsPlusNormal"/>
              <w:rPr>
                <w:color w:val="000000"/>
              </w:rPr>
            </w:pPr>
            <w:r w:rsidRPr="001F5506">
              <w:rPr>
                <w:color w:val="000000"/>
              </w:rPr>
              <w:t>более 5 единиц – 3 балла;</w:t>
            </w:r>
          </w:p>
          <w:p w:rsidR="00AE60E1" w:rsidRPr="001F5506" w:rsidRDefault="00AE60E1" w:rsidP="00CE730D">
            <w:pPr>
              <w:pStyle w:val="ConsPlusNormal"/>
              <w:rPr>
                <w:color w:val="000000"/>
              </w:rPr>
            </w:pPr>
            <w:r w:rsidRPr="001F5506">
              <w:rPr>
                <w:color w:val="000000"/>
              </w:rPr>
              <w:t>5) количество кино- и видеосюжетов, созданных и опубликованных в</w:t>
            </w:r>
            <w:r>
              <w:rPr>
                <w:color w:val="000000"/>
              </w:rPr>
              <w:t> </w:t>
            </w:r>
            <w:r w:rsidRPr="001F5506">
              <w:rPr>
                <w:color w:val="000000"/>
              </w:rPr>
              <w:t>открытом доступе или представленных на конкурсах и фестивалях:</w:t>
            </w:r>
          </w:p>
          <w:p w:rsidR="00AE60E1" w:rsidRPr="001F5506" w:rsidRDefault="00AE60E1" w:rsidP="00CE730D">
            <w:pPr>
              <w:pStyle w:val="ConsPlusNormal"/>
              <w:rPr>
                <w:color w:val="000000"/>
              </w:rPr>
            </w:pPr>
            <w:r w:rsidRPr="001F5506">
              <w:rPr>
                <w:color w:val="000000"/>
              </w:rPr>
              <w:t>до 2 единиц – 0 баллов;</w:t>
            </w:r>
          </w:p>
          <w:p w:rsidR="00AE60E1" w:rsidRPr="001F5506" w:rsidRDefault="00AE60E1" w:rsidP="00CE730D">
            <w:pPr>
              <w:pStyle w:val="ConsPlusNormal"/>
              <w:rPr>
                <w:color w:val="000000"/>
              </w:rPr>
            </w:pPr>
            <w:r w:rsidRPr="001F5506">
              <w:rPr>
                <w:color w:val="000000"/>
              </w:rPr>
              <w:lastRenderedPageBreak/>
              <w:t>до 4 единиц – 2 балла;</w:t>
            </w:r>
          </w:p>
          <w:p w:rsidR="00AE60E1" w:rsidRPr="001F5506" w:rsidRDefault="00AE60E1" w:rsidP="00CE730D">
            <w:pPr>
              <w:pStyle w:val="ConsPlusNormal"/>
              <w:rPr>
                <w:color w:val="000000"/>
              </w:rPr>
            </w:pPr>
            <w:r w:rsidRPr="001F5506">
              <w:rPr>
                <w:color w:val="000000"/>
              </w:rPr>
              <w:t>более 5 единиц – 3 балла;</w:t>
            </w:r>
          </w:p>
          <w:p w:rsidR="00AE60E1" w:rsidRPr="001F5506" w:rsidRDefault="00AE60E1" w:rsidP="00CE730D">
            <w:pPr>
              <w:pStyle w:val="ConsPlusNormal"/>
              <w:rPr>
                <w:color w:val="000000"/>
              </w:rPr>
            </w:pPr>
            <w:r w:rsidRPr="001F5506">
              <w:rPr>
                <w:color w:val="000000"/>
              </w:rPr>
              <w:t>6) среднее количество посещений на самостоятельных (сольных) мероприятиях любительского творческого коллектива</w:t>
            </w:r>
            <w:r>
              <w:rPr>
                <w:color w:val="000000"/>
              </w:rPr>
              <w:t>:</w:t>
            </w:r>
          </w:p>
          <w:p w:rsidR="00AE60E1" w:rsidRPr="001F5506" w:rsidRDefault="00AE60E1" w:rsidP="00CE730D">
            <w:pPr>
              <w:pStyle w:val="ConsPlusNormal"/>
              <w:rPr>
                <w:color w:val="000000"/>
              </w:rPr>
            </w:pPr>
            <w:r w:rsidRPr="001F5506">
              <w:rPr>
                <w:color w:val="000000"/>
              </w:rPr>
              <w:t>от 50 до 100 посещений – 1 балл;</w:t>
            </w:r>
          </w:p>
          <w:p w:rsidR="00AE60E1" w:rsidRPr="001F5506" w:rsidRDefault="00AE60E1" w:rsidP="00CE730D">
            <w:pPr>
              <w:pStyle w:val="ConsPlusNormal"/>
              <w:rPr>
                <w:color w:val="000000"/>
              </w:rPr>
            </w:pPr>
            <w:r w:rsidRPr="001F5506">
              <w:rPr>
                <w:color w:val="000000"/>
              </w:rPr>
              <w:t>от 101 до 150 посещений – 2 балла;</w:t>
            </w:r>
          </w:p>
          <w:p w:rsidR="00AE60E1" w:rsidRPr="001F5506" w:rsidRDefault="00AE60E1" w:rsidP="00CE730D">
            <w:pPr>
              <w:pStyle w:val="ConsPlusNormal"/>
              <w:rPr>
                <w:color w:val="000000"/>
              </w:rPr>
            </w:pPr>
            <w:r w:rsidRPr="001F5506">
              <w:rPr>
                <w:color w:val="000000"/>
              </w:rPr>
              <w:t>свыше 150 посещений – 3 балла;</w:t>
            </w:r>
          </w:p>
          <w:p w:rsidR="00AE60E1" w:rsidRPr="001F5506" w:rsidRDefault="00AE60E1" w:rsidP="00CE730D">
            <w:pPr>
              <w:pStyle w:val="ConsPlusNormal"/>
              <w:rPr>
                <w:color w:val="000000"/>
              </w:rPr>
            </w:pPr>
            <w:r w:rsidRPr="001F5506">
              <w:rPr>
                <w:color w:val="000000"/>
              </w:rPr>
              <w:t>7</w:t>
            </w:r>
            <w:r w:rsidRPr="0098478E">
              <w:rPr>
                <w:color w:val="000000"/>
                <w:spacing w:val="-4"/>
              </w:rPr>
              <w:t>) количество мероприятий с участием коллектива в рамках реализации</w:t>
            </w:r>
            <w:r w:rsidRPr="001F5506">
              <w:rPr>
                <w:color w:val="000000"/>
              </w:rPr>
              <w:t xml:space="preserve"> программы «Пушкинская карта» (должно быть подтверждено в</w:t>
            </w:r>
            <w:r>
              <w:rPr>
                <w:color w:val="000000"/>
              </w:rPr>
              <w:t> </w:t>
            </w:r>
            <w:r w:rsidRPr="001F5506">
              <w:rPr>
                <w:color w:val="000000"/>
              </w:rPr>
              <w:t>письме/характеристике/дипломом/публикацией в средствах массовой информации и т.д.)</w:t>
            </w:r>
            <w:r>
              <w:rPr>
                <w:color w:val="000000"/>
              </w:rPr>
              <w:t>:</w:t>
            </w:r>
          </w:p>
          <w:p w:rsidR="00AE60E1" w:rsidRPr="001F5506" w:rsidRDefault="00AE60E1" w:rsidP="00CE730D">
            <w:pPr>
              <w:pStyle w:val="ConsPlusNormal"/>
              <w:rPr>
                <w:color w:val="000000"/>
              </w:rPr>
            </w:pPr>
            <w:r w:rsidRPr="001F5506">
              <w:rPr>
                <w:color w:val="000000"/>
              </w:rPr>
              <w:t>от 1 до 3 мероприятий – 1 балл;</w:t>
            </w:r>
          </w:p>
          <w:p w:rsidR="00AE60E1" w:rsidRPr="001F5506" w:rsidRDefault="00AE60E1" w:rsidP="00CE730D">
            <w:pPr>
              <w:pStyle w:val="ConsPlusNormal"/>
              <w:rPr>
                <w:color w:val="000000"/>
              </w:rPr>
            </w:pPr>
            <w:r w:rsidRPr="001F5506">
              <w:rPr>
                <w:color w:val="000000"/>
              </w:rPr>
              <w:t>от 4 мероприятий – 3 балла</w:t>
            </w:r>
          </w:p>
        </w:tc>
        <w:tc>
          <w:tcPr>
            <w:tcW w:w="862" w:type="pct"/>
          </w:tcPr>
          <w:p w:rsidR="00AE60E1" w:rsidRPr="001F5506" w:rsidRDefault="00AE60E1" w:rsidP="00CE730D">
            <w:pPr>
              <w:pStyle w:val="ConsPlusNormal"/>
              <w:jc w:val="center"/>
              <w:rPr>
                <w:color w:val="000000"/>
              </w:rPr>
            </w:pPr>
            <w:r w:rsidRPr="001F5506">
              <w:rPr>
                <w:color w:val="000000"/>
              </w:rPr>
              <w:lastRenderedPageBreak/>
              <w:t>9</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lastRenderedPageBreak/>
              <w:t>7.</w:t>
            </w:r>
          </w:p>
        </w:tc>
        <w:tc>
          <w:tcPr>
            <w:tcW w:w="3870" w:type="pct"/>
          </w:tcPr>
          <w:p w:rsidR="00AE60E1" w:rsidRPr="001F5506" w:rsidRDefault="00AE60E1" w:rsidP="00CE730D">
            <w:pPr>
              <w:pStyle w:val="ConsPlusNormal"/>
              <w:rPr>
                <w:color w:val="000000"/>
              </w:rPr>
            </w:pPr>
            <w:r w:rsidRPr="001F5506">
              <w:rPr>
                <w:color w:val="000000"/>
              </w:rPr>
              <w:t>Наличие реализованных программ/проектов для молодежной аудитории в году, предшествующем году проведения конкурса:</w:t>
            </w:r>
          </w:p>
          <w:p w:rsidR="00AE60E1" w:rsidRPr="001F5506" w:rsidRDefault="00AE60E1" w:rsidP="00CE730D">
            <w:pPr>
              <w:pStyle w:val="ConsPlusNormal"/>
              <w:rPr>
                <w:color w:val="000000"/>
              </w:rPr>
            </w:pPr>
            <w:r w:rsidRPr="001F5506">
              <w:rPr>
                <w:color w:val="000000"/>
              </w:rPr>
              <w:t>нет – 0 баллов;</w:t>
            </w:r>
          </w:p>
          <w:p w:rsidR="00AE60E1" w:rsidRPr="001F5506" w:rsidRDefault="00AE60E1" w:rsidP="00CE730D">
            <w:pPr>
              <w:pStyle w:val="ConsPlusNormal"/>
              <w:rPr>
                <w:color w:val="000000"/>
              </w:rPr>
            </w:pPr>
            <w:r w:rsidRPr="001F5506">
              <w:rPr>
                <w:color w:val="000000"/>
              </w:rPr>
              <w:t>да – 2 балла</w:t>
            </w:r>
          </w:p>
        </w:tc>
        <w:tc>
          <w:tcPr>
            <w:tcW w:w="862" w:type="pct"/>
          </w:tcPr>
          <w:p w:rsidR="00AE60E1" w:rsidRPr="001F5506" w:rsidRDefault="00AE60E1" w:rsidP="00CE730D">
            <w:pPr>
              <w:pStyle w:val="ConsPlusNormal"/>
              <w:jc w:val="center"/>
              <w:rPr>
                <w:color w:val="000000"/>
              </w:rPr>
            </w:pPr>
            <w:r w:rsidRPr="001F5506">
              <w:rPr>
                <w:color w:val="000000"/>
              </w:rPr>
              <w:t>2</w:t>
            </w:r>
          </w:p>
        </w:tc>
      </w:tr>
      <w:tr w:rsidR="00AE60E1" w:rsidRPr="001F5506" w:rsidTr="00CE730D">
        <w:tc>
          <w:tcPr>
            <w:tcW w:w="268" w:type="pct"/>
          </w:tcPr>
          <w:p w:rsidR="00AE60E1" w:rsidRPr="001F5506" w:rsidRDefault="00AE60E1" w:rsidP="00CE730D">
            <w:pPr>
              <w:pStyle w:val="ConsPlusNormal"/>
              <w:jc w:val="center"/>
              <w:rPr>
                <w:color w:val="000000"/>
              </w:rPr>
            </w:pPr>
            <w:r w:rsidRPr="001F5506">
              <w:rPr>
                <w:color w:val="000000"/>
              </w:rPr>
              <w:t xml:space="preserve">8. </w:t>
            </w:r>
          </w:p>
        </w:tc>
        <w:tc>
          <w:tcPr>
            <w:tcW w:w="3870" w:type="pct"/>
          </w:tcPr>
          <w:p w:rsidR="00AE60E1" w:rsidRPr="0098478E" w:rsidRDefault="00AE60E1" w:rsidP="00CE730D">
            <w:pPr>
              <w:pStyle w:val="ConsPlusNormal"/>
              <w:rPr>
                <w:color w:val="000000"/>
              </w:rPr>
            </w:pPr>
            <w:r w:rsidRPr="001F5506">
              <w:rPr>
                <w:color w:val="000000"/>
              </w:rPr>
              <w:t xml:space="preserve">Процент участников клубных формирований от общего количества </w:t>
            </w:r>
            <w:r w:rsidRPr="0098478E">
              <w:rPr>
                <w:color w:val="000000"/>
              </w:rPr>
              <w:t>населения, проживающего на территории муниципального образования:</w:t>
            </w:r>
          </w:p>
          <w:p w:rsidR="00AE60E1" w:rsidRPr="001F5506" w:rsidRDefault="00AE60E1" w:rsidP="00CE730D">
            <w:pPr>
              <w:pStyle w:val="ConsPlusNormal"/>
              <w:rPr>
                <w:color w:val="000000"/>
              </w:rPr>
            </w:pPr>
            <w:r w:rsidRPr="001F5506">
              <w:rPr>
                <w:color w:val="000000"/>
              </w:rPr>
              <w:t>до 5 процентов – 0 баллов;</w:t>
            </w:r>
          </w:p>
          <w:p w:rsidR="00AE60E1" w:rsidRPr="001F5506" w:rsidRDefault="00AE60E1" w:rsidP="00CE730D">
            <w:pPr>
              <w:pStyle w:val="ConsPlusNormal"/>
              <w:rPr>
                <w:color w:val="000000"/>
              </w:rPr>
            </w:pPr>
            <w:r w:rsidRPr="001F5506">
              <w:rPr>
                <w:color w:val="000000"/>
              </w:rPr>
              <w:t>от 5,1 до 10 процентов – 1 балл;</w:t>
            </w:r>
          </w:p>
          <w:p w:rsidR="00AE60E1" w:rsidRPr="001F5506" w:rsidRDefault="00AE60E1" w:rsidP="00CE730D">
            <w:pPr>
              <w:pStyle w:val="ConsPlusNormal"/>
              <w:rPr>
                <w:color w:val="000000"/>
              </w:rPr>
            </w:pPr>
            <w:r w:rsidRPr="001F5506">
              <w:rPr>
                <w:color w:val="000000"/>
              </w:rPr>
              <w:t>от 10,1 до 15 процентов – 2 балла;</w:t>
            </w:r>
          </w:p>
          <w:p w:rsidR="00AE60E1" w:rsidRPr="001F5506" w:rsidRDefault="00AE60E1" w:rsidP="00CE730D">
            <w:pPr>
              <w:pStyle w:val="ConsPlusNormal"/>
              <w:rPr>
                <w:color w:val="000000"/>
              </w:rPr>
            </w:pPr>
            <w:r w:rsidRPr="001F5506">
              <w:rPr>
                <w:color w:val="000000"/>
              </w:rPr>
              <w:t>от 15,1 процента – 3 балла</w:t>
            </w:r>
          </w:p>
        </w:tc>
        <w:tc>
          <w:tcPr>
            <w:tcW w:w="862" w:type="pct"/>
          </w:tcPr>
          <w:p w:rsidR="00AE60E1" w:rsidRPr="001F5506" w:rsidRDefault="00AE60E1" w:rsidP="00CE730D">
            <w:pPr>
              <w:pStyle w:val="ConsPlusNormal"/>
              <w:jc w:val="center"/>
              <w:rPr>
                <w:color w:val="000000"/>
              </w:rPr>
            </w:pPr>
            <w:r w:rsidRPr="001F5506">
              <w:rPr>
                <w:color w:val="000000"/>
              </w:rPr>
              <w:t>3</w:t>
            </w:r>
          </w:p>
        </w:tc>
      </w:tr>
      <w:tr w:rsidR="00AE60E1" w:rsidRPr="001F5506" w:rsidTr="00CE730D">
        <w:tc>
          <w:tcPr>
            <w:tcW w:w="268" w:type="pct"/>
          </w:tcPr>
          <w:p w:rsidR="00AE60E1" w:rsidRPr="001F5506" w:rsidRDefault="00AE60E1" w:rsidP="00CE730D">
            <w:pPr>
              <w:pStyle w:val="ConsPlusNormal"/>
              <w:jc w:val="center"/>
              <w:rPr>
                <w:color w:val="000000"/>
              </w:rPr>
            </w:pPr>
          </w:p>
        </w:tc>
        <w:tc>
          <w:tcPr>
            <w:tcW w:w="3870" w:type="pct"/>
          </w:tcPr>
          <w:p w:rsidR="00AE60E1" w:rsidRPr="001F5506" w:rsidRDefault="00AE60E1" w:rsidP="00CE730D">
            <w:pPr>
              <w:pStyle w:val="ConsPlusNormal"/>
              <w:rPr>
                <w:color w:val="000000"/>
              </w:rPr>
            </w:pPr>
            <w:r w:rsidRPr="001F5506">
              <w:rPr>
                <w:color w:val="000000"/>
              </w:rPr>
              <w:t>Итого:</w:t>
            </w:r>
          </w:p>
        </w:tc>
        <w:tc>
          <w:tcPr>
            <w:tcW w:w="862" w:type="pct"/>
          </w:tcPr>
          <w:p w:rsidR="00AE60E1" w:rsidRPr="001F5506" w:rsidRDefault="00AE60E1" w:rsidP="00CE730D">
            <w:pPr>
              <w:pStyle w:val="ConsPlusNormal"/>
              <w:jc w:val="center"/>
              <w:rPr>
                <w:color w:val="000000"/>
              </w:rPr>
            </w:pPr>
            <w:r w:rsidRPr="001F5506">
              <w:rPr>
                <w:color w:val="000000"/>
              </w:rPr>
              <w:t>32</w:t>
            </w:r>
          </w:p>
        </w:tc>
      </w:tr>
    </w:tbl>
    <w:p w:rsidR="00AE60E1" w:rsidRPr="00924B1A" w:rsidRDefault="00AE60E1" w:rsidP="00AE60E1">
      <w:pPr>
        <w:pStyle w:val="ConsPlusNormal"/>
        <w:spacing w:before="720"/>
        <w:ind w:left="3544"/>
        <w:jc w:val="center"/>
        <w:rPr>
          <w:color w:val="000000"/>
          <w:sz w:val="28"/>
          <w:szCs w:val="28"/>
        </w:rPr>
      </w:pPr>
      <w:r w:rsidRPr="00924B1A">
        <w:rPr>
          <w:color w:val="000000"/>
          <w:sz w:val="28"/>
          <w:szCs w:val="28"/>
        </w:rPr>
        <w:t xml:space="preserve">ПРИЛОЖЕНИЕ № </w:t>
      </w:r>
      <w:r>
        <w:rPr>
          <w:color w:val="000000"/>
          <w:sz w:val="28"/>
          <w:szCs w:val="28"/>
        </w:rPr>
        <w:t xml:space="preserve">8 </w:t>
      </w:r>
      <w:r>
        <w:rPr>
          <w:color w:val="000000"/>
          <w:sz w:val="28"/>
          <w:szCs w:val="28"/>
        </w:rPr>
        <w:br/>
      </w:r>
      <w:r w:rsidRPr="00924B1A">
        <w:rPr>
          <w:color w:val="000000"/>
          <w:sz w:val="28"/>
          <w:szCs w:val="28"/>
        </w:rPr>
        <w:t>к Положению о порядке и условиях проведения конкурса на предоставление субсидий бюджетам муниципальных районов, муниципальных округов,</w:t>
      </w:r>
      <w:r>
        <w:rPr>
          <w:color w:val="000000"/>
          <w:sz w:val="28"/>
          <w:szCs w:val="28"/>
        </w:rPr>
        <w:t xml:space="preserve"> </w:t>
      </w:r>
      <w:r w:rsidRPr="00924B1A">
        <w:rPr>
          <w:color w:val="000000"/>
          <w:sz w:val="28"/>
          <w:szCs w:val="28"/>
        </w:rPr>
        <w:t>городских округов, городских и сельских</w:t>
      </w:r>
      <w:r>
        <w:rPr>
          <w:color w:val="000000"/>
          <w:sz w:val="28"/>
          <w:szCs w:val="28"/>
        </w:rPr>
        <w:t xml:space="preserve"> </w:t>
      </w:r>
      <w:r w:rsidRPr="00924B1A">
        <w:rPr>
          <w:color w:val="000000"/>
          <w:sz w:val="28"/>
          <w:szCs w:val="28"/>
        </w:rPr>
        <w:t>поселений Архангельской области</w:t>
      </w:r>
      <w:r>
        <w:rPr>
          <w:color w:val="000000"/>
          <w:sz w:val="28"/>
          <w:szCs w:val="28"/>
        </w:rPr>
        <w:t xml:space="preserve"> </w:t>
      </w:r>
      <w:r w:rsidRPr="00924B1A">
        <w:rPr>
          <w:color w:val="000000"/>
          <w:sz w:val="28"/>
          <w:szCs w:val="28"/>
        </w:rPr>
        <w:t>на поддержку творческих проектов и</w:t>
      </w:r>
      <w:r>
        <w:rPr>
          <w:color w:val="000000"/>
          <w:sz w:val="28"/>
          <w:szCs w:val="28"/>
        </w:rPr>
        <w:t> </w:t>
      </w:r>
      <w:r w:rsidRPr="00924B1A">
        <w:rPr>
          <w:color w:val="000000"/>
          <w:sz w:val="28"/>
          <w:szCs w:val="28"/>
        </w:rPr>
        <w:t>любительских творческих коллективов</w:t>
      </w:r>
      <w:r>
        <w:rPr>
          <w:color w:val="000000"/>
          <w:sz w:val="28"/>
          <w:szCs w:val="28"/>
        </w:rPr>
        <w:t xml:space="preserve"> </w:t>
      </w:r>
      <w:r w:rsidRPr="00924B1A">
        <w:rPr>
          <w:color w:val="000000"/>
          <w:sz w:val="28"/>
          <w:szCs w:val="28"/>
        </w:rPr>
        <w:t>в</w:t>
      </w:r>
      <w:r>
        <w:rPr>
          <w:color w:val="000000"/>
          <w:sz w:val="28"/>
          <w:szCs w:val="28"/>
        </w:rPr>
        <w:t> </w:t>
      </w:r>
      <w:r w:rsidRPr="00924B1A">
        <w:rPr>
          <w:color w:val="000000"/>
          <w:sz w:val="28"/>
          <w:szCs w:val="28"/>
        </w:rPr>
        <w:t>сфере культуры и искусства</w:t>
      </w:r>
    </w:p>
    <w:p w:rsidR="00AE60E1" w:rsidRPr="00773BFC" w:rsidRDefault="00AE60E1" w:rsidP="00AE60E1">
      <w:pPr>
        <w:pStyle w:val="ConsPlusNonformat"/>
        <w:spacing w:before="240"/>
        <w:jc w:val="right"/>
        <w:rPr>
          <w:rFonts w:ascii="Times New Roman" w:hAnsi="Times New Roman" w:cs="Times New Roman"/>
          <w:color w:val="000000"/>
          <w:sz w:val="24"/>
          <w:szCs w:val="24"/>
        </w:rPr>
      </w:pPr>
      <w:r w:rsidRPr="00773BFC">
        <w:rPr>
          <w:rFonts w:ascii="Times New Roman" w:hAnsi="Times New Roman" w:cs="Times New Roman"/>
          <w:color w:val="000000"/>
          <w:sz w:val="24"/>
          <w:szCs w:val="24"/>
        </w:rPr>
        <w:t>(</w:t>
      </w:r>
      <w:r w:rsidRPr="00924B1A">
        <w:rPr>
          <w:rFonts w:ascii="Times New Roman" w:hAnsi="Times New Roman" w:cs="Times New Roman"/>
          <w:color w:val="000000"/>
          <w:spacing w:val="60"/>
          <w:sz w:val="24"/>
          <w:szCs w:val="24"/>
        </w:rPr>
        <w:t>форм</w:t>
      </w:r>
      <w:r w:rsidRPr="00773BFC">
        <w:rPr>
          <w:rFonts w:ascii="Times New Roman" w:hAnsi="Times New Roman" w:cs="Times New Roman"/>
          <w:color w:val="000000"/>
          <w:sz w:val="24"/>
          <w:szCs w:val="24"/>
        </w:rPr>
        <w:t>а)</w:t>
      </w:r>
    </w:p>
    <w:p w:rsidR="00AE60E1" w:rsidRPr="00E25273" w:rsidRDefault="00AE60E1" w:rsidP="00AE60E1">
      <w:pPr>
        <w:pStyle w:val="ConsPlusNonformat"/>
        <w:spacing w:before="480" w:after="360"/>
        <w:jc w:val="center"/>
        <w:rPr>
          <w:rFonts w:ascii="Times New Roman" w:hAnsi="Times New Roman" w:cs="Times New Roman"/>
          <w:b/>
          <w:color w:val="000000"/>
          <w:spacing w:val="20"/>
          <w:sz w:val="28"/>
          <w:szCs w:val="28"/>
        </w:rPr>
      </w:pPr>
      <w:bookmarkStart w:id="20" w:name="Par5343"/>
      <w:bookmarkEnd w:id="20"/>
      <w:r w:rsidRPr="00E25273">
        <w:rPr>
          <w:rFonts w:ascii="Times New Roman" w:hAnsi="Times New Roman" w:cs="Times New Roman"/>
          <w:b/>
          <w:color w:val="000000"/>
          <w:spacing w:val="20"/>
          <w:sz w:val="28"/>
          <w:szCs w:val="28"/>
        </w:rPr>
        <w:t xml:space="preserve">ЛИСТ ОЦЕНКИ ЗАЯВОК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451"/>
        <w:gridCol w:w="499"/>
        <w:gridCol w:w="564"/>
        <w:gridCol w:w="565"/>
        <w:gridCol w:w="565"/>
        <w:gridCol w:w="565"/>
        <w:gridCol w:w="565"/>
        <w:gridCol w:w="565"/>
        <w:gridCol w:w="569"/>
        <w:gridCol w:w="1297"/>
        <w:gridCol w:w="1299"/>
        <w:gridCol w:w="1721"/>
        <w:gridCol w:w="1152"/>
      </w:tblGrid>
      <w:tr w:rsidR="00AE60E1" w:rsidRPr="00A853A3" w:rsidTr="00CE730D">
        <w:tc>
          <w:tcPr>
            <w:tcW w:w="218" w:type="pct"/>
          </w:tcPr>
          <w:p w:rsidR="00AE60E1" w:rsidRPr="00A853A3" w:rsidRDefault="00AE60E1" w:rsidP="00CE730D">
            <w:pPr>
              <w:pStyle w:val="ConsPlusNonformat"/>
              <w:jc w:val="both"/>
              <w:rPr>
                <w:rFonts w:ascii="Times New Roman" w:hAnsi="Times New Roman" w:cs="Times New Roman"/>
                <w:color w:val="000000"/>
                <w:sz w:val="24"/>
                <w:szCs w:val="24"/>
              </w:rPr>
            </w:pPr>
            <w:r w:rsidRPr="00A853A3">
              <w:rPr>
                <w:rFonts w:ascii="Times New Roman" w:hAnsi="Times New Roman" w:cs="Times New Roman"/>
                <w:color w:val="000000"/>
                <w:sz w:val="24"/>
                <w:szCs w:val="24"/>
              </w:rPr>
              <w:t xml:space="preserve">№ </w:t>
            </w:r>
            <w:proofErr w:type="spellStart"/>
            <w:proofErr w:type="gramStart"/>
            <w:r w:rsidRPr="00A853A3">
              <w:rPr>
                <w:rFonts w:ascii="Times New Roman" w:hAnsi="Times New Roman" w:cs="Times New Roman"/>
                <w:color w:val="000000"/>
                <w:sz w:val="24"/>
                <w:szCs w:val="24"/>
              </w:rPr>
              <w:t>п</w:t>
            </w:r>
            <w:proofErr w:type="spellEnd"/>
            <w:proofErr w:type="gramEnd"/>
            <w:r w:rsidRPr="00A853A3">
              <w:rPr>
                <w:rFonts w:ascii="Times New Roman" w:hAnsi="Times New Roman" w:cs="Times New Roman"/>
                <w:color w:val="000000"/>
                <w:sz w:val="24"/>
                <w:szCs w:val="24"/>
              </w:rPr>
              <w:t>/</w:t>
            </w:r>
            <w:proofErr w:type="spellStart"/>
            <w:r w:rsidRPr="00A853A3">
              <w:rPr>
                <w:rFonts w:ascii="Times New Roman" w:hAnsi="Times New Roman" w:cs="Times New Roman"/>
                <w:color w:val="000000"/>
                <w:sz w:val="24"/>
                <w:szCs w:val="24"/>
              </w:rPr>
              <w:t>п</w:t>
            </w:r>
            <w:proofErr w:type="spellEnd"/>
          </w:p>
        </w:tc>
        <w:tc>
          <w:tcPr>
            <w:tcW w:w="2147" w:type="pct"/>
            <w:gridSpan w:val="8"/>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Критерий</w:t>
            </w:r>
          </w:p>
        </w:tc>
        <w:tc>
          <w:tcPr>
            <w:tcW w:w="625"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Итого</w:t>
            </w:r>
          </w:p>
        </w:tc>
        <w:tc>
          <w:tcPr>
            <w:tcW w:w="626"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Приме</w:t>
            </w:r>
            <w:r>
              <w:rPr>
                <w:rFonts w:ascii="Times New Roman" w:hAnsi="Times New Roman" w:cs="Times New Roman"/>
                <w:color w:val="000000"/>
                <w:sz w:val="24"/>
                <w:szCs w:val="24"/>
              </w:rPr>
              <w:softHyphen/>
            </w:r>
            <w:r w:rsidRPr="00A853A3">
              <w:rPr>
                <w:rFonts w:ascii="Times New Roman" w:hAnsi="Times New Roman" w:cs="Times New Roman"/>
                <w:color w:val="000000"/>
                <w:sz w:val="24"/>
                <w:szCs w:val="24"/>
              </w:rPr>
              <w:t>чание</w:t>
            </w:r>
          </w:p>
        </w:tc>
        <w:tc>
          <w:tcPr>
            <w:tcW w:w="829"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 xml:space="preserve">Фамилия, имя, отчество </w:t>
            </w:r>
            <w:r w:rsidRPr="00A853A3">
              <w:rPr>
                <w:rFonts w:ascii="Times New Roman" w:hAnsi="Times New Roman" w:cs="Times New Roman"/>
                <w:color w:val="000000"/>
                <w:spacing w:val="-6"/>
                <w:sz w:val="24"/>
                <w:szCs w:val="24"/>
              </w:rPr>
              <w:t>(при наличии)</w:t>
            </w:r>
            <w:r w:rsidRPr="00A853A3">
              <w:rPr>
                <w:rFonts w:ascii="Times New Roman" w:hAnsi="Times New Roman" w:cs="Times New Roman"/>
                <w:color w:val="000000"/>
                <w:sz w:val="24"/>
                <w:szCs w:val="24"/>
              </w:rPr>
              <w:t xml:space="preserve"> члена комиссии</w:t>
            </w:r>
          </w:p>
        </w:tc>
        <w:tc>
          <w:tcPr>
            <w:tcW w:w="555"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pacing w:val="-2"/>
                <w:sz w:val="24"/>
                <w:szCs w:val="24"/>
              </w:rPr>
              <w:t>Подпись</w:t>
            </w:r>
          </w:p>
        </w:tc>
      </w:tr>
      <w:tr w:rsidR="00AE60E1" w:rsidRPr="00A853A3" w:rsidTr="00CE730D">
        <w:tc>
          <w:tcPr>
            <w:tcW w:w="5000" w:type="pct"/>
            <w:gridSpan w:val="13"/>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Создание и реализация творческих проектов в сфере культуры и искусства</w:t>
            </w:r>
          </w:p>
        </w:tc>
      </w:tr>
      <w:tr w:rsidR="00AE60E1" w:rsidRPr="00A853A3" w:rsidTr="00CE730D">
        <w:tc>
          <w:tcPr>
            <w:tcW w:w="218"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41"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1</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2</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3</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4</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5</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6</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7</w:t>
            </w:r>
          </w:p>
        </w:tc>
        <w:tc>
          <w:tcPr>
            <w:tcW w:w="274"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8</w:t>
            </w:r>
          </w:p>
        </w:tc>
        <w:tc>
          <w:tcPr>
            <w:tcW w:w="2080" w:type="pct"/>
            <w:gridSpan w:val="3"/>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1.</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2.</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lastRenderedPageBreak/>
              <w:t>3.</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4.</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5.</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5000" w:type="pct"/>
            <w:gridSpan w:val="13"/>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Создание нового аудиовизуального произведения (видеоролика), направленного на</w:t>
            </w:r>
            <w:r>
              <w:rPr>
                <w:rFonts w:ascii="Times New Roman" w:hAnsi="Times New Roman" w:cs="Times New Roman"/>
                <w:color w:val="000000"/>
                <w:sz w:val="24"/>
                <w:szCs w:val="24"/>
              </w:rPr>
              <w:t> </w:t>
            </w:r>
            <w:r w:rsidRPr="00A853A3">
              <w:rPr>
                <w:rFonts w:ascii="Times New Roman" w:hAnsi="Times New Roman" w:cs="Times New Roman"/>
                <w:color w:val="000000"/>
                <w:sz w:val="24"/>
                <w:szCs w:val="24"/>
              </w:rPr>
              <w:t>популяризацию историко-культурной привлекательности Архангельской области</w:t>
            </w:r>
          </w:p>
        </w:tc>
      </w:tr>
      <w:tr w:rsidR="00AE60E1" w:rsidRPr="00A853A3" w:rsidTr="00CE730D">
        <w:tc>
          <w:tcPr>
            <w:tcW w:w="218"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41"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1</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2</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3</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4</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5</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6</w:t>
            </w:r>
          </w:p>
        </w:tc>
        <w:tc>
          <w:tcPr>
            <w:tcW w:w="272"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7</w:t>
            </w:r>
          </w:p>
        </w:tc>
        <w:tc>
          <w:tcPr>
            <w:tcW w:w="274"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8</w:t>
            </w: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1.</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2.</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3.</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4.</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5.</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5000" w:type="pct"/>
            <w:gridSpan w:val="13"/>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Поддержка любительских творческих коллективов</w:t>
            </w: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1.</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2.</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3.</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4.</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5.</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r w:rsidR="00AE60E1" w:rsidRPr="00A853A3" w:rsidTr="00CE730D">
        <w:tc>
          <w:tcPr>
            <w:tcW w:w="218" w:type="pct"/>
          </w:tcPr>
          <w:p w:rsidR="00AE60E1" w:rsidRPr="00A853A3" w:rsidRDefault="00AE60E1" w:rsidP="00CE730D">
            <w:pPr>
              <w:pStyle w:val="ConsPlusNonformat"/>
              <w:jc w:val="center"/>
              <w:rPr>
                <w:rFonts w:ascii="Times New Roman" w:hAnsi="Times New Roman" w:cs="Times New Roman"/>
                <w:color w:val="000000"/>
                <w:sz w:val="24"/>
                <w:szCs w:val="24"/>
              </w:rPr>
            </w:pPr>
            <w:r w:rsidRPr="00A853A3">
              <w:rPr>
                <w:rFonts w:ascii="Times New Roman" w:hAnsi="Times New Roman" w:cs="Times New Roman"/>
                <w:color w:val="000000"/>
                <w:sz w:val="24"/>
                <w:szCs w:val="24"/>
              </w:rPr>
              <w:t>…</w:t>
            </w:r>
          </w:p>
        </w:tc>
        <w:tc>
          <w:tcPr>
            <w:tcW w:w="241"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2"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274"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5"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626"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829" w:type="pct"/>
          </w:tcPr>
          <w:p w:rsidR="00AE60E1" w:rsidRPr="00A853A3" w:rsidRDefault="00AE60E1" w:rsidP="00CE730D">
            <w:pPr>
              <w:pStyle w:val="ConsPlusNonformat"/>
              <w:jc w:val="both"/>
              <w:rPr>
                <w:rFonts w:ascii="Times New Roman" w:hAnsi="Times New Roman" w:cs="Times New Roman"/>
                <w:color w:val="000000"/>
                <w:sz w:val="24"/>
                <w:szCs w:val="24"/>
              </w:rPr>
            </w:pPr>
          </w:p>
        </w:tc>
        <w:tc>
          <w:tcPr>
            <w:tcW w:w="555" w:type="pct"/>
          </w:tcPr>
          <w:p w:rsidR="00AE60E1" w:rsidRPr="00A853A3" w:rsidRDefault="00AE60E1" w:rsidP="00CE730D">
            <w:pPr>
              <w:pStyle w:val="ConsPlusNonformat"/>
              <w:jc w:val="both"/>
              <w:rPr>
                <w:rFonts w:ascii="Times New Roman" w:hAnsi="Times New Roman" w:cs="Times New Roman"/>
                <w:color w:val="000000"/>
                <w:sz w:val="24"/>
                <w:szCs w:val="24"/>
              </w:rPr>
            </w:pPr>
          </w:p>
        </w:tc>
      </w:tr>
    </w:tbl>
    <w:p w:rsidR="00AE60E1" w:rsidRPr="00773BFC" w:rsidRDefault="00AE60E1" w:rsidP="00AE60E1">
      <w:pPr>
        <w:pStyle w:val="ConsPlusNonformat"/>
        <w:tabs>
          <w:tab w:val="left" w:pos="5103"/>
        </w:tabs>
        <w:spacing w:before="360"/>
        <w:rPr>
          <w:rFonts w:ascii="Times New Roman" w:hAnsi="Times New Roman" w:cs="Times New Roman"/>
          <w:color w:val="000000"/>
          <w:sz w:val="28"/>
          <w:szCs w:val="28"/>
        </w:rPr>
      </w:pPr>
      <w:r w:rsidRPr="00773BFC">
        <w:rPr>
          <w:rFonts w:ascii="Times New Roman" w:hAnsi="Times New Roman" w:cs="Times New Roman"/>
          <w:color w:val="000000"/>
          <w:sz w:val="28"/>
          <w:szCs w:val="28"/>
        </w:rPr>
        <w:t xml:space="preserve">Секретарь </w:t>
      </w:r>
      <w:r>
        <w:rPr>
          <w:rFonts w:ascii="Times New Roman" w:hAnsi="Times New Roman" w:cs="Times New Roman"/>
          <w:color w:val="000000"/>
          <w:sz w:val="28"/>
          <w:szCs w:val="28"/>
        </w:rPr>
        <w:br/>
      </w:r>
      <w:r w:rsidRPr="00773BFC">
        <w:rPr>
          <w:rFonts w:ascii="Times New Roman" w:hAnsi="Times New Roman" w:cs="Times New Roman"/>
          <w:color w:val="000000"/>
          <w:sz w:val="28"/>
          <w:szCs w:val="28"/>
        </w:rPr>
        <w:t xml:space="preserve">конкурсной комиссии </w:t>
      </w:r>
      <w:r w:rsidRPr="00967A96">
        <w:rPr>
          <w:rFonts w:ascii="Times New Roman" w:hAnsi="Times New Roman" w:cs="Times New Roman"/>
          <w:color w:val="000000"/>
          <w:sz w:val="24"/>
          <w:szCs w:val="24"/>
        </w:rPr>
        <w:t>_________________</w:t>
      </w:r>
      <w:r>
        <w:rPr>
          <w:rFonts w:ascii="Times New Roman" w:hAnsi="Times New Roman" w:cs="Times New Roman"/>
          <w:color w:val="000000"/>
          <w:sz w:val="24"/>
          <w:szCs w:val="24"/>
        </w:rPr>
        <w:tab/>
      </w:r>
      <w:r w:rsidRPr="00967A96">
        <w:rPr>
          <w:rFonts w:ascii="Times New Roman" w:hAnsi="Times New Roman" w:cs="Times New Roman"/>
          <w:color w:val="000000"/>
          <w:sz w:val="24"/>
          <w:szCs w:val="24"/>
        </w:rPr>
        <w:t>________</w:t>
      </w:r>
      <w:r>
        <w:rPr>
          <w:rFonts w:ascii="Times New Roman" w:hAnsi="Times New Roman" w:cs="Times New Roman"/>
          <w:color w:val="000000"/>
          <w:sz w:val="24"/>
          <w:szCs w:val="24"/>
        </w:rPr>
        <w:t>__</w:t>
      </w:r>
      <w:r w:rsidRPr="00967A96">
        <w:rPr>
          <w:rFonts w:ascii="Times New Roman" w:hAnsi="Times New Roman" w:cs="Times New Roman"/>
          <w:color w:val="000000"/>
          <w:sz w:val="24"/>
          <w:szCs w:val="24"/>
        </w:rPr>
        <w:t>_________________________</w:t>
      </w:r>
    </w:p>
    <w:p w:rsidR="00AE60E1" w:rsidRPr="00967A96" w:rsidRDefault="00AE60E1" w:rsidP="00AE60E1">
      <w:pPr>
        <w:pStyle w:val="ConsPlusNonformat"/>
        <w:tabs>
          <w:tab w:val="left" w:pos="6379"/>
        </w:tabs>
        <w:ind w:left="3402"/>
        <w:jc w:val="both"/>
        <w:rPr>
          <w:rFonts w:ascii="Times New Roman" w:hAnsi="Times New Roman" w:cs="Times New Roman"/>
          <w:color w:val="000000"/>
        </w:rPr>
      </w:pPr>
      <w:r w:rsidRPr="00967A96">
        <w:rPr>
          <w:rFonts w:ascii="Times New Roman" w:hAnsi="Times New Roman" w:cs="Times New Roman"/>
          <w:color w:val="000000"/>
        </w:rPr>
        <w:t>(подпись)</w:t>
      </w:r>
      <w:r>
        <w:rPr>
          <w:rFonts w:ascii="Times New Roman" w:hAnsi="Times New Roman" w:cs="Times New Roman"/>
          <w:color w:val="000000"/>
        </w:rPr>
        <w:tab/>
      </w:r>
      <w:r w:rsidRPr="00967A96">
        <w:rPr>
          <w:rFonts w:ascii="Times New Roman" w:hAnsi="Times New Roman" w:cs="Times New Roman"/>
          <w:color w:val="000000"/>
        </w:rPr>
        <w:t>(расшифровка подписи)</w:t>
      </w:r>
    </w:p>
    <w:p w:rsidR="00AE60E1" w:rsidRPr="00967A96" w:rsidRDefault="00AE60E1" w:rsidP="00AE60E1">
      <w:pPr>
        <w:pStyle w:val="ConsPlusNonformat"/>
        <w:jc w:val="both"/>
        <w:rPr>
          <w:rFonts w:ascii="Times New Roman" w:hAnsi="Times New Roman" w:cs="Times New Roman"/>
          <w:color w:val="000000"/>
          <w:sz w:val="24"/>
          <w:szCs w:val="24"/>
        </w:rPr>
      </w:pPr>
      <w:r w:rsidRPr="00967A96">
        <w:rPr>
          <w:rFonts w:ascii="Times New Roman" w:hAnsi="Times New Roman" w:cs="Times New Roman"/>
          <w:color w:val="000000"/>
          <w:sz w:val="24"/>
          <w:szCs w:val="24"/>
        </w:rPr>
        <w:t>____________</w:t>
      </w:r>
    </w:p>
    <w:p w:rsidR="00AE60E1" w:rsidRPr="00967A96" w:rsidRDefault="00AE60E1" w:rsidP="00AE60E1">
      <w:pPr>
        <w:pStyle w:val="ConsPlusNormal"/>
        <w:tabs>
          <w:tab w:val="left" w:pos="3686"/>
        </w:tabs>
        <w:ind w:left="426"/>
        <w:rPr>
          <w:color w:val="000000"/>
          <w:sz w:val="20"/>
          <w:szCs w:val="20"/>
        </w:rPr>
      </w:pPr>
      <w:r w:rsidRPr="00967A96">
        <w:rPr>
          <w:color w:val="000000"/>
          <w:sz w:val="20"/>
          <w:szCs w:val="20"/>
        </w:rPr>
        <w:t>(дата)</w:t>
      </w:r>
      <w:bookmarkStart w:id="21" w:name="Par5458"/>
      <w:bookmarkEnd w:id="21"/>
      <w:r w:rsidRPr="00967A96">
        <w:rPr>
          <w:color w:val="000000"/>
          <w:sz w:val="20"/>
          <w:szCs w:val="20"/>
        </w:rPr>
        <w:t xml:space="preserve"> </w:t>
      </w:r>
    </w:p>
    <w:p w:rsidR="00AE60E1" w:rsidRPr="00924B1A" w:rsidRDefault="00AE60E1" w:rsidP="00AE60E1">
      <w:pPr>
        <w:pStyle w:val="ConsPlusNormal"/>
        <w:spacing w:before="480"/>
        <w:ind w:left="3544"/>
        <w:jc w:val="center"/>
        <w:rPr>
          <w:color w:val="000000"/>
          <w:sz w:val="28"/>
          <w:szCs w:val="28"/>
        </w:rPr>
      </w:pPr>
      <w:r w:rsidRPr="00924B1A">
        <w:rPr>
          <w:color w:val="000000"/>
          <w:sz w:val="28"/>
          <w:szCs w:val="28"/>
        </w:rPr>
        <w:t xml:space="preserve">ПРИЛОЖЕНИЕ № </w:t>
      </w:r>
      <w:r>
        <w:rPr>
          <w:color w:val="000000"/>
          <w:sz w:val="28"/>
          <w:szCs w:val="28"/>
        </w:rPr>
        <w:t xml:space="preserve">9 </w:t>
      </w:r>
      <w:r>
        <w:rPr>
          <w:color w:val="000000"/>
          <w:sz w:val="28"/>
          <w:szCs w:val="28"/>
        </w:rPr>
        <w:br/>
      </w:r>
      <w:r w:rsidRPr="00924B1A">
        <w:rPr>
          <w:color w:val="000000"/>
          <w:sz w:val="28"/>
          <w:szCs w:val="28"/>
        </w:rPr>
        <w:t>к Положению о порядке и условиях проведения конкурса на предоставление субсидий бюджетам муниципальных районов, муниципальных округов,</w:t>
      </w:r>
      <w:r>
        <w:rPr>
          <w:color w:val="000000"/>
          <w:sz w:val="28"/>
          <w:szCs w:val="28"/>
        </w:rPr>
        <w:t xml:space="preserve"> </w:t>
      </w:r>
      <w:r w:rsidRPr="00924B1A">
        <w:rPr>
          <w:color w:val="000000"/>
          <w:sz w:val="28"/>
          <w:szCs w:val="28"/>
        </w:rPr>
        <w:t>городских округов, городских и сельских</w:t>
      </w:r>
      <w:r>
        <w:rPr>
          <w:color w:val="000000"/>
          <w:sz w:val="28"/>
          <w:szCs w:val="28"/>
        </w:rPr>
        <w:t xml:space="preserve"> </w:t>
      </w:r>
      <w:r w:rsidRPr="00924B1A">
        <w:rPr>
          <w:color w:val="000000"/>
          <w:sz w:val="28"/>
          <w:szCs w:val="28"/>
        </w:rPr>
        <w:t>поселений Архангельской области</w:t>
      </w:r>
      <w:r>
        <w:rPr>
          <w:color w:val="000000"/>
          <w:sz w:val="28"/>
          <w:szCs w:val="28"/>
        </w:rPr>
        <w:t xml:space="preserve"> </w:t>
      </w:r>
      <w:r w:rsidRPr="00924B1A">
        <w:rPr>
          <w:color w:val="000000"/>
          <w:sz w:val="28"/>
          <w:szCs w:val="28"/>
        </w:rPr>
        <w:t>на поддержку творческих проектов и</w:t>
      </w:r>
      <w:r>
        <w:rPr>
          <w:color w:val="000000"/>
          <w:sz w:val="28"/>
          <w:szCs w:val="28"/>
        </w:rPr>
        <w:t> </w:t>
      </w:r>
      <w:r w:rsidRPr="00924B1A">
        <w:rPr>
          <w:color w:val="000000"/>
          <w:sz w:val="28"/>
          <w:szCs w:val="28"/>
        </w:rPr>
        <w:t>любительских творческих коллективов</w:t>
      </w:r>
      <w:r>
        <w:rPr>
          <w:color w:val="000000"/>
          <w:sz w:val="28"/>
          <w:szCs w:val="28"/>
        </w:rPr>
        <w:t xml:space="preserve"> </w:t>
      </w:r>
      <w:r w:rsidRPr="00924B1A">
        <w:rPr>
          <w:color w:val="000000"/>
          <w:sz w:val="28"/>
          <w:szCs w:val="28"/>
        </w:rPr>
        <w:t>в</w:t>
      </w:r>
      <w:r>
        <w:rPr>
          <w:color w:val="000000"/>
          <w:sz w:val="28"/>
          <w:szCs w:val="28"/>
        </w:rPr>
        <w:t> </w:t>
      </w:r>
      <w:r w:rsidRPr="00924B1A">
        <w:rPr>
          <w:color w:val="000000"/>
          <w:sz w:val="28"/>
          <w:szCs w:val="28"/>
        </w:rPr>
        <w:t>сфере культуры и искусства</w:t>
      </w:r>
    </w:p>
    <w:p w:rsidR="00AE60E1" w:rsidRPr="00773BFC" w:rsidRDefault="00AE60E1" w:rsidP="00AE60E1">
      <w:pPr>
        <w:pStyle w:val="ConsPlusNonformat"/>
        <w:spacing w:before="240"/>
        <w:jc w:val="right"/>
        <w:rPr>
          <w:rFonts w:ascii="Times New Roman" w:hAnsi="Times New Roman" w:cs="Times New Roman"/>
          <w:color w:val="000000"/>
          <w:sz w:val="24"/>
          <w:szCs w:val="24"/>
        </w:rPr>
      </w:pPr>
      <w:r w:rsidRPr="00773BFC">
        <w:rPr>
          <w:rFonts w:ascii="Times New Roman" w:hAnsi="Times New Roman" w:cs="Times New Roman"/>
          <w:color w:val="000000"/>
          <w:sz w:val="24"/>
          <w:szCs w:val="24"/>
        </w:rPr>
        <w:t>(</w:t>
      </w:r>
      <w:r w:rsidRPr="00924B1A">
        <w:rPr>
          <w:rFonts w:ascii="Times New Roman" w:hAnsi="Times New Roman" w:cs="Times New Roman"/>
          <w:color w:val="000000"/>
          <w:spacing w:val="60"/>
          <w:sz w:val="24"/>
          <w:szCs w:val="24"/>
        </w:rPr>
        <w:t>форм</w:t>
      </w:r>
      <w:r w:rsidRPr="00773BFC">
        <w:rPr>
          <w:rFonts w:ascii="Times New Roman" w:hAnsi="Times New Roman" w:cs="Times New Roman"/>
          <w:color w:val="000000"/>
          <w:sz w:val="24"/>
          <w:szCs w:val="24"/>
        </w:rPr>
        <w:t>а)</w:t>
      </w:r>
    </w:p>
    <w:p w:rsidR="00AE60E1" w:rsidRPr="00D52A75" w:rsidRDefault="00AE60E1" w:rsidP="00AE60E1">
      <w:pPr>
        <w:pStyle w:val="ConsPlusNonformat"/>
        <w:spacing w:before="480" w:after="360"/>
        <w:jc w:val="center"/>
        <w:rPr>
          <w:rFonts w:ascii="Times New Roman" w:hAnsi="Times New Roman" w:cs="Times New Roman"/>
          <w:b/>
          <w:color w:val="000000"/>
          <w:spacing w:val="20"/>
          <w:sz w:val="28"/>
          <w:szCs w:val="28"/>
        </w:rPr>
      </w:pPr>
      <w:r w:rsidRPr="00D52A75">
        <w:rPr>
          <w:rFonts w:ascii="Times New Roman" w:hAnsi="Times New Roman" w:cs="Times New Roman"/>
          <w:b/>
          <w:color w:val="000000"/>
          <w:spacing w:val="20"/>
          <w:sz w:val="28"/>
          <w:szCs w:val="28"/>
        </w:rPr>
        <w:t>ИТОГОВЫЙ РЕЙТИНГ ЗАЯВОК</w:t>
      </w:r>
    </w:p>
    <w:tbl>
      <w:tblPr>
        <w:tblW w:w="5000" w:type="pct"/>
        <w:tblLayout w:type="fixed"/>
        <w:tblCellMar>
          <w:left w:w="85" w:type="dxa"/>
          <w:right w:w="85" w:type="dxa"/>
        </w:tblCellMar>
        <w:tblLook w:val="0000"/>
      </w:tblPr>
      <w:tblGrid>
        <w:gridCol w:w="1955"/>
        <w:gridCol w:w="3543"/>
        <w:gridCol w:w="3397"/>
        <w:gridCol w:w="1482"/>
      </w:tblGrid>
      <w:tr w:rsidR="00AE60E1" w:rsidRPr="00D52A75" w:rsidTr="00CE730D">
        <w:tc>
          <w:tcPr>
            <w:tcW w:w="942"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jc w:val="center"/>
              <w:rPr>
                <w:color w:val="000000"/>
              </w:rPr>
            </w:pPr>
            <w:r w:rsidRPr="00D52A75">
              <w:rPr>
                <w:color w:val="000000"/>
              </w:rPr>
              <w:t>Наименование заявителя</w:t>
            </w:r>
          </w:p>
        </w:tc>
        <w:tc>
          <w:tcPr>
            <w:tcW w:w="170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jc w:val="center"/>
              <w:rPr>
                <w:color w:val="000000"/>
              </w:rPr>
            </w:pPr>
            <w:r w:rsidRPr="00D52A75">
              <w:rPr>
                <w:color w:val="000000"/>
              </w:rPr>
              <w:t>Наименование творческого проекта в сфере культуры и</w:t>
            </w:r>
            <w:r>
              <w:rPr>
                <w:color w:val="000000"/>
              </w:rPr>
              <w:t> </w:t>
            </w:r>
            <w:r w:rsidRPr="00D52A75">
              <w:rPr>
                <w:color w:val="000000"/>
              </w:rPr>
              <w:t>искусства</w:t>
            </w:r>
            <w:r>
              <w:rPr>
                <w:color w:val="000000"/>
              </w:rPr>
              <w:t>/</w:t>
            </w:r>
            <w:r w:rsidRPr="00D52A75">
              <w:rPr>
                <w:color w:val="000000"/>
              </w:rPr>
              <w:t xml:space="preserve">любительского творческого коллектива </w:t>
            </w:r>
          </w:p>
        </w:tc>
        <w:tc>
          <w:tcPr>
            <w:tcW w:w="163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jc w:val="center"/>
              <w:rPr>
                <w:color w:val="000000"/>
              </w:rPr>
            </w:pPr>
            <w:r w:rsidRPr="00D52A75">
              <w:rPr>
                <w:color w:val="000000"/>
              </w:rPr>
              <w:t>Общее количество баллов (на</w:t>
            </w:r>
            <w:r>
              <w:rPr>
                <w:color w:val="000000"/>
              </w:rPr>
              <w:t> </w:t>
            </w:r>
            <w:r w:rsidRPr="00D52A75">
              <w:rPr>
                <w:color w:val="000000"/>
              </w:rPr>
              <w:t xml:space="preserve">основании </w:t>
            </w:r>
            <w:proofErr w:type="gramStart"/>
            <w:r w:rsidRPr="00D52A75">
              <w:rPr>
                <w:color w:val="000000"/>
              </w:rPr>
              <w:t>листа оценки конкурсных заявок члена конкурсной комиссии</w:t>
            </w:r>
            <w:proofErr w:type="gramEnd"/>
            <w:r w:rsidRPr="00D52A75">
              <w:rPr>
                <w:color w:val="000000"/>
              </w:rPr>
              <w:t>)</w:t>
            </w:r>
          </w:p>
        </w:tc>
        <w:tc>
          <w:tcPr>
            <w:tcW w:w="714"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jc w:val="center"/>
              <w:rPr>
                <w:color w:val="000000"/>
              </w:rPr>
            </w:pPr>
            <w:r w:rsidRPr="00D52A75">
              <w:rPr>
                <w:color w:val="000000"/>
              </w:rPr>
              <w:t>Место в</w:t>
            </w:r>
            <w:r>
              <w:rPr>
                <w:color w:val="000000"/>
              </w:rPr>
              <w:t> </w:t>
            </w:r>
            <w:r w:rsidRPr="00D52A75">
              <w:rPr>
                <w:color w:val="000000"/>
              </w:rPr>
              <w:t>итоговом рейтинге</w:t>
            </w:r>
          </w:p>
        </w:tc>
      </w:tr>
      <w:tr w:rsidR="00AE60E1" w:rsidRPr="00D52A75" w:rsidTr="00CE730D">
        <w:tc>
          <w:tcPr>
            <w:tcW w:w="5000" w:type="pct"/>
            <w:gridSpan w:val="4"/>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jc w:val="center"/>
              <w:rPr>
                <w:color w:val="000000"/>
              </w:rPr>
            </w:pPr>
            <w:r w:rsidRPr="00D52A75">
              <w:rPr>
                <w:color w:val="000000"/>
              </w:rPr>
              <w:t>Создание и реализация творческих проектов в сфере культуры и искусства</w:t>
            </w:r>
          </w:p>
        </w:tc>
      </w:tr>
      <w:tr w:rsidR="00AE60E1" w:rsidRPr="00D52A75" w:rsidTr="00CE730D">
        <w:tc>
          <w:tcPr>
            <w:tcW w:w="942"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r w:rsidRPr="00D52A75">
              <w:rPr>
                <w:color w:val="000000"/>
              </w:rPr>
              <w:t>1.</w:t>
            </w:r>
          </w:p>
        </w:tc>
        <w:tc>
          <w:tcPr>
            <w:tcW w:w="170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163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714"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r>
      <w:tr w:rsidR="00AE60E1" w:rsidRPr="00D52A75" w:rsidTr="00CE730D">
        <w:tc>
          <w:tcPr>
            <w:tcW w:w="942"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r w:rsidRPr="00D52A75">
              <w:rPr>
                <w:color w:val="000000"/>
              </w:rPr>
              <w:lastRenderedPageBreak/>
              <w:t>2.</w:t>
            </w:r>
          </w:p>
        </w:tc>
        <w:tc>
          <w:tcPr>
            <w:tcW w:w="170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163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714"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r>
      <w:tr w:rsidR="00AE60E1" w:rsidRPr="00D52A75" w:rsidTr="00CE730D">
        <w:tc>
          <w:tcPr>
            <w:tcW w:w="942"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r w:rsidRPr="00D52A75">
              <w:rPr>
                <w:color w:val="000000"/>
              </w:rPr>
              <w:t>3.</w:t>
            </w:r>
          </w:p>
        </w:tc>
        <w:tc>
          <w:tcPr>
            <w:tcW w:w="170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163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714"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r>
      <w:tr w:rsidR="00AE60E1" w:rsidRPr="00D52A75" w:rsidTr="00CE730D">
        <w:tc>
          <w:tcPr>
            <w:tcW w:w="5000" w:type="pct"/>
            <w:gridSpan w:val="4"/>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jc w:val="center"/>
              <w:rPr>
                <w:color w:val="000000"/>
              </w:rPr>
            </w:pPr>
            <w:r w:rsidRPr="00D52A75">
              <w:rPr>
                <w:color w:val="000000"/>
              </w:rPr>
              <w:t>Поддержка любительских творческих коллективов</w:t>
            </w:r>
          </w:p>
        </w:tc>
      </w:tr>
      <w:tr w:rsidR="00AE60E1" w:rsidRPr="00D52A75" w:rsidTr="00CE730D">
        <w:tc>
          <w:tcPr>
            <w:tcW w:w="942"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r w:rsidRPr="00D52A75">
              <w:rPr>
                <w:color w:val="000000"/>
              </w:rPr>
              <w:t>1.</w:t>
            </w:r>
          </w:p>
        </w:tc>
        <w:tc>
          <w:tcPr>
            <w:tcW w:w="170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163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714"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r>
      <w:tr w:rsidR="00AE60E1" w:rsidRPr="00D52A75" w:rsidTr="00CE730D">
        <w:tc>
          <w:tcPr>
            <w:tcW w:w="942"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r w:rsidRPr="00D52A75">
              <w:rPr>
                <w:color w:val="000000"/>
              </w:rPr>
              <w:t>2.</w:t>
            </w:r>
          </w:p>
        </w:tc>
        <w:tc>
          <w:tcPr>
            <w:tcW w:w="170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163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714"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r>
      <w:tr w:rsidR="00AE60E1" w:rsidRPr="00D52A75" w:rsidTr="00CE730D">
        <w:tc>
          <w:tcPr>
            <w:tcW w:w="942"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r w:rsidRPr="00D52A75">
              <w:rPr>
                <w:color w:val="000000"/>
              </w:rPr>
              <w:t>3.</w:t>
            </w:r>
          </w:p>
        </w:tc>
        <w:tc>
          <w:tcPr>
            <w:tcW w:w="170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1637"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c>
          <w:tcPr>
            <w:tcW w:w="714" w:type="pct"/>
            <w:tcBorders>
              <w:top w:val="single" w:sz="4" w:space="0" w:color="auto"/>
              <w:left w:val="single" w:sz="4" w:space="0" w:color="auto"/>
              <w:bottom w:val="single" w:sz="4" w:space="0" w:color="auto"/>
              <w:right w:val="single" w:sz="4" w:space="0" w:color="auto"/>
            </w:tcBorders>
          </w:tcPr>
          <w:p w:rsidR="00AE60E1" w:rsidRPr="00D52A75" w:rsidRDefault="00AE60E1" w:rsidP="00CE730D">
            <w:pPr>
              <w:pStyle w:val="ConsPlusNormal"/>
              <w:rPr>
                <w:color w:val="000000"/>
              </w:rPr>
            </w:pPr>
          </w:p>
        </w:tc>
      </w:tr>
    </w:tbl>
    <w:p w:rsidR="00AE60E1" w:rsidRPr="00773BFC" w:rsidRDefault="00AE60E1" w:rsidP="00AE60E1">
      <w:pPr>
        <w:pStyle w:val="ConsPlusNonformat"/>
        <w:tabs>
          <w:tab w:val="left" w:pos="5103"/>
        </w:tabs>
        <w:spacing w:before="360"/>
        <w:rPr>
          <w:rFonts w:ascii="Times New Roman" w:hAnsi="Times New Roman" w:cs="Times New Roman"/>
          <w:color w:val="000000"/>
          <w:sz w:val="28"/>
          <w:szCs w:val="28"/>
        </w:rPr>
      </w:pPr>
      <w:r w:rsidRPr="00773BFC">
        <w:rPr>
          <w:rFonts w:ascii="Times New Roman" w:hAnsi="Times New Roman" w:cs="Times New Roman"/>
          <w:color w:val="000000"/>
          <w:sz w:val="28"/>
          <w:szCs w:val="28"/>
        </w:rPr>
        <w:t xml:space="preserve">Секретарь </w:t>
      </w:r>
      <w:r>
        <w:rPr>
          <w:rFonts w:ascii="Times New Roman" w:hAnsi="Times New Roman" w:cs="Times New Roman"/>
          <w:color w:val="000000"/>
          <w:sz w:val="28"/>
          <w:szCs w:val="28"/>
        </w:rPr>
        <w:br/>
      </w:r>
      <w:r w:rsidRPr="00773BFC">
        <w:rPr>
          <w:rFonts w:ascii="Times New Roman" w:hAnsi="Times New Roman" w:cs="Times New Roman"/>
          <w:color w:val="000000"/>
          <w:sz w:val="28"/>
          <w:szCs w:val="28"/>
        </w:rPr>
        <w:t xml:space="preserve">конкурсной комиссии </w:t>
      </w:r>
      <w:r w:rsidRPr="00967A96">
        <w:rPr>
          <w:rFonts w:ascii="Times New Roman" w:hAnsi="Times New Roman" w:cs="Times New Roman"/>
          <w:color w:val="000000"/>
          <w:sz w:val="24"/>
          <w:szCs w:val="24"/>
        </w:rPr>
        <w:t>_________________</w:t>
      </w:r>
      <w:r>
        <w:rPr>
          <w:rFonts w:ascii="Times New Roman" w:hAnsi="Times New Roman" w:cs="Times New Roman"/>
          <w:color w:val="000000"/>
          <w:sz w:val="24"/>
          <w:szCs w:val="24"/>
        </w:rPr>
        <w:tab/>
      </w:r>
      <w:r w:rsidRPr="00967A96">
        <w:rPr>
          <w:rFonts w:ascii="Times New Roman" w:hAnsi="Times New Roman" w:cs="Times New Roman"/>
          <w:color w:val="000000"/>
          <w:sz w:val="24"/>
          <w:szCs w:val="24"/>
        </w:rPr>
        <w:t>________</w:t>
      </w:r>
      <w:r>
        <w:rPr>
          <w:rFonts w:ascii="Times New Roman" w:hAnsi="Times New Roman" w:cs="Times New Roman"/>
          <w:color w:val="000000"/>
          <w:sz w:val="24"/>
          <w:szCs w:val="24"/>
        </w:rPr>
        <w:t>__</w:t>
      </w:r>
      <w:r w:rsidRPr="00967A96">
        <w:rPr>
          <w:rFonts w:ascii="Times New Roman" w:hAnsi="Times New Roman" w:cs="Times New Roman"/>
          <w:color w:val="000000"/>
          <w:sz w:val="24"/>
          <w:szCs w:val="24"/>
        </w:rPr>
        <w:t>_________________________</w:t>
      </w:r>
    </w:p>
    <w:p w:rsidR="00AE60E1" w:rsidRPr="00967A96" w:rsidRDefault="00AE60E1" w:rsidP="00AE60E1">
      <w:pPr>
        <w:pStyle w:val="ConsPlusNonformat"/>
        <w:tabs>
          <w:tab w:val="left" w:pos="6379"/>
        </w:tabs>
        <w:ind w:left="3402"/>
        <w:jc w:val="both"/>
        <w:rPr>
          <w:rFonts w:ascii="Times New Roman" w:hAnsi="Times New Roman" w:cs="Times New Roman"/>
          <w:color w:val="000000"/>
        </w:rPr>
      </w:pPr>
      <w:r w:rsidRPr="00967A96">
        <w:rPr>
          <w:rFonts w:ascii="Times New Roman" w:hAnsi="Times New Roman" w:cs="Times New Roman"/>
          <w:color w:val="000000"/>
        </w:rPr>
        <w:t>(подпись)</w:t>
      </w:r>
      <w:r>
        <w:rPr>
          <w:rFonts w:ascii="Times New Roman" w:hAnsi="Times New Roman" w:cs="Times New Roman"/>
          <w:color w:val="000000"/>
        </w:rPr>
        <w:tab/>
      </w:r>
      <w:r w:rsidRPr="00967A96">
        <w:rPr>
          <w:rFonts w:ascii="Times New Roman" w:hAnsi="Times New Roman" w:cs="Times New Roman"/>
          <w:color w:val="000000"/>
        </w:rPr>
        <w:t>(расшифровка подписи)</w:t>
      </w:r>
    </w:p>
    <w:p w:rsidR="00AE60E1" w:rsidRPr="00967A96" w:rsidRDefault="00AE60E1" w:rsidP="00AE60E1">
      <w:pPr>
        <w:pStyle w:val="ConsPlusNonformat"/>
        <w:jc w:val="both"/>
        <w:rPr>
          <w:rFonts w:ascii="Times New Roman" w:hAnsi="Times New Roman" w:cs="Times New Roman"/>
          <w:color w:val="000000"/>
          <w:sz w:val="24"/>
          <w:szCs w:val="24"/>
        </w:rPr>
      </w:pPr>
      <w:r w:rsidRPr="00967A96">
        <w:rPr>
          <w:rFonts w:ascii="Times New Roman" w:hAnsi="Times New Roman" w:cs="Times New Roman"/>
          <w:color w:val="000000"/>
          <w:sz w:val="24"/>
          <w:szCs w:val="24"/>
        </w:rPr>
        <w:t>____________</w:t>
      </w:r>
    </w:p>
    <w:p w:rsidR="00AE60E1" w:rsidRPr="00967A96" w:rsidRDefault="00AE60E1" w:rsidP="00AE60E1">
      <w:pPr>
        <w:pStyle w:val="ConsPlusNormal"/>
        <w:tabs>
          <w:tab w:val="left" w:pos="3686"/>
        </w:tabs>
        <w:ind w:left="426"/>
        <w:rPr>
          <w:color w:val="000000"/>
          <w:sz w:val="20"/>
          <w:szCs w:val="20"/>
        </w:rPr>
      </w:pPr>
      <w:r w:rsidRPr="00967A96">
        <w:rPr>
          <w:color w:val="000000"/>
          <w:sz w:val="20"/>
          <w:szCs w:val="20"/>
        </w:rPr>
        <w:t>(дата)</w:t>
      </w:r>
      <w:r>
        <w:rPr>
          <w:color w:val="000000"/>
          <w:sz w:val="20"/>
          <w:szCs w:val="20"/>
        </w:rPr>
        <w:t>».</w:t>
      </w:r>
    </w:p>
    <w:p w:rsidR="00AE60E1" w:rsidRPr="005F17E0" w:rsidRDefault="00AE60E1" w:rsidP="00AE60E1">
      <w:pPr>
        <w:spacing w:after="0" w:line="240" w:lineRule="auto"/>
        <w:jc w:val="center"/>
        <w:rPr>
          <w:rFonts w:ascii="Times New Roman" w:hAnsi="Times New Roman"/>
          <w:sz w:val="24"/>
          <w:szCs w:val="24"/>
        </w:rPr>
      </w:pPr>
      <w:r w:rsidRPr="005F17E0">
        <w:rPr>
          <w:rFonts w:ascii="Times New Roman" w:hAnsi="Times New Roman"/>
          <w:sz w:val="24"/>
          <w:szCs w:val="24"/>
        </w:rPr>
        <w:t xml:space="preserve">  </w:t>
      </w:r>
    </w:p>
    <w:p w:rsidR="001F1CE5" w:rsidRDefault="001F1CE5"/>
    <w:p w:rsidR="008A1B19" w:rsidRDefault="008A1B19"/>
    <w:p w:rsidR="008A1B19" w:rsidRDefault="008A1B19"/>
    <w:p w:rsidR="008A1B19" w:rsidRDefault="008A1B19"/>
    <w:p w:rsidR="008A1B19" w:rsidRDefault="008A1B19"/>
    <w:p w:rsidR="008A1B19" w:rsidRDefault="008A1B19"/>
    <w:p w:rsidR="00CE730D" w:rsidRDefault="00CE730D"/>
    <w:p w:rsidR="00CE730D" w:rsidRDefault="00CE730D"/>
    <w:p w:rsidR="00CE730D" w:rsidRDefault="00CE730D"/>
    <w:p w:rsidR="00CE730D" w:rsidRDefault="00CE730D"/>
    <w:p w:rsidR="00CE730D" w:rsidRDefault="00CE730D"/>
    <w:p w:rsidR="00CE730D" w:rsidRDefault="00CE730D"/>
    <w:p w:rsidR="00CE730D" w:rsidRDefault="00CE730D"/>
    <w:p w:rsidR="00CE730D" w:rsidRDefault="00CE730D"/>
    <w:p w:rsidR="00CE730D" w:rsidRDefault="00CE730D"/>
    <w:p w:rsidR="00CE730D" w:rsidRDefault="00CE730D"/>
    <w:p w:rsidR="008A1B19" w:rsidRDefault="008A1B19"/>
    <w:p w:rsidR="008A1B19" w:rsidRDefault="008A1B19"/>
    <w:p w:rsidR="008A1B19" w:rsidRDefault="008A1B19"/>
    <w:p w:rsidR="008A1B19" w:rsidRDefault="008A1B19"/>
    <w:p w:rsidR="008A1B19" w:rsidRDefault="008A1B19" w:rsidP="008A1B19">
      <w:pPr>
        <w:pStyle w:val="ConsPlusNormal"/>
        <w:ind w:left="5670"/>
        <w:jc w:val="center"/>
      </w:pPr>
      <w:r>
        <w:lastRenderedPageBreak/>
        <w:t>Утверждены</w:t>
      </w:r>
    </w:p>
    <w:p w:rsidR="008A1B19" w:rsidRDefault="008A1B19" w:rsidP="008A1B19">
      <w:pPr>
        <w:pStyle w:val="ConsPlusNormal"/>
        <w:ind w:left="5670"/>
        <w:jc w:val="center"/>
      </w:pPr>
      <w:r>
        <w:t>постановлением Правительства</w:t>
      </w:r>
    </w:p>
    <w:p w:rsidR="008A1B19" w:rsidRDefault="008A1B19" w:rsidP="008A1B19">
      <w:pPr>
        <w:pStyle w:val="ConsPlusNormal"/>
        <w:ind w:left="5670"/>
        <w:jc w:val="center"/>
      </w:pPr>
      <w:r>
        <w:t>Архангельской области</w:t>
      </w:r>
    </w:p>
    <w:p w:rsidR="008A1B19" w:rsidRDefault="008A1B19" w:rsidP="008A1B19">
      <w:pPr>
        <w:pStyle w:val="ConsPlusNormal"/>
        <w:ind w:left="5670"/>
        <w:jc w:val="center"/>
      </w:pPr>
      <w:r>
        <w:t>от 12.10.2012 № 461-пп</w:t>
      </w:r>
    </w:p>
    <w:p w:rsidR="008A1B19" w:rsidRDefault="008A1B19" w:rsidP="008A1B19">
      <w:pPr>
        <w:pStyle w:val="ConsPlusNormal"/>
        <w:ind w:left="5670"/>
        <w:jc w:val="center"/>
      </w:pPr>
      <w:proofErr w:type="gramStart"/>
      <w:r>
        <w:t>(в ред. постановления Правительства Архангельской области</w:t>
      </w:r>
      <w:proofErr w:type="gramEnd"/>
    </w:p>
    <w:p w:rsidR="008A1B19" w:rsidRDefault="008A1B19" w:rsidP="008A1B19">
      <w:pPr>
        <w:pStyle w:val="ConsPlusNormal"/>
        <w:ind w:left="5670"/>
        <w:jc w:val="center"/>
      </w:pPr>
      <w:r>
        <w:t>от 9 октября 2023 года № 981-пп)</w:t>
      </w:r>
    </w:p>
    <w:p w:rsidR="008A1B19" w:rsidRDefault="008A1B19" w:rsidP="008A1B19">
      <w:pPr>
        <w:pStyle w:val="ConsPlusNormal"/>
        <w:jc w:val="both"/>
      </w:pPr>
    </w:p>
    <w:p w:rsidR="008A1B19" w:rsidRDefault="008A1B19" w:rsidP="008A1B19">
      <w:pPr>
        <w:pStyle w:val="ConsPlusTitle"/>
        <w:jc w:val="center"/>
      </w:pPr>
      <w:bookmarkStart w:id="22" w:name="Par6765"/>
      <w:bookmarkEnd w:id="22"/>
      <w:r>
        <w:t>ПОЛОЖЕНИЕ</w:t>
      </w:r>
    </w:p>
    <w:p w:rsidR="008A1B19" w:rsidRDefault="008A1B19" w:rsidP="008A1B19">
      <w:pPr>
        <w:pStyle w:val="ConsPlusTitle"/>
        <w:jc w:val="center"/>
      </w:pPr>
      <w:r>
        <w:t>О ПОРЯДКЕ И УСЛОВИЯХ ПРОВЕДЕНИЯ КОНКУРСА НА ПРЕДОСТАВЛЕНИЕ</w:t>
      </w:r>
    </w:p>
    <w:p w:rsidR="008A1B19" w:rsidRDefault="008A1B19" w:rsidP="008A1B19">
      <w:pPr>
        <w:pStyle w:val="ConsPlusTitle"/>
        <w:jc w:val="center"/>
      </w:pPr>
      <w:r>
        <w:t>СУБСИДИЙ БЮДЖЕТАМ МУНИЦИПАЛЬНЫХ РАЙОНОВ, МУНИЦИПАЛЬНЫХ</w:t>
      </w:r>
    </w:p>
    <w:p w:rsidR="008A1B19" w:rsidRDefault="008A1B19" w:rsidP="008A1B19">
      <w:pPr>
        <w:pStyle w:val="ConsPlusTitle"/>
        <w:jc w:val="center"/>
      </w:pPr>
      <w:r>
        <w:t>ОКРУГОВ, ГОРОДСКИХ ОКРУГОВ, ГОРОДСКИХ И СЕЛЬСКИХ ПОСЕЛЕНИЙ</w:t>
      </w:r>
    </w:p>
    <w:p w:rsidR="008A1B19" w:rsidRDefault="008A1B19" w:rsidP="008A1B19">
      <w:pPr>
        <w:pStyle w:val="ConsPlusTitle"/>
        <w:jc w:val="center"/>
      </w:pPr>
      <w:r>
        <w:t>АРХАНГЕЛЬСКОЙ ОБЛАСТИ НА ОБЕСПЕЧЕНИЕ РАЗВИТИЯ И УКРЕПЛЕНИЯ</w:t>
      </w:r>
    </w:p>
    <w:p w:rsidR="008A1B19" w:rsidRDefault="008A1B19" w:rsidP="008A1B19">
      <w:pPr>
        <w:pStyle w:val="ConsPlusTitle"/>
        <w:jc w:val="center"/>
      </w:pPr>
      <w:r>
        <w:t xml:space="preserve">МАТЕРИАЛЬНО-ТЕХНИЧЕСКОЙ БАЗЫ ДОМОВ КУЛЬТУРЫ </w:t>
      </w:r>
      <w:proofErr w:type="gramStart"/>
      <w:r>
        <w:t>В</w:t>
      </w:r>
      <w:proofErr w:type="gramEnd"/>
      <w:r>
        <w:t xml:space="preserve"> НАСЕЛЕННЫХ</w:t>
      </w:r>
    </w:p>
    <w:p w:rsidR="008A1B19" w:rsidRDefault="008A1B19" w:rsidP="008A1B19">
      <w:pPr>
        <w:pStyle w:val="ConsPlusTitle"/>
        <w:jc w:val="center"/>
      </w:pPr>
      <w:proofErr w:type="gramStart"/>
      <w:r>
        <w:t>ПУНКТАХ</w:t>
      </w:r>
      <w:proofErr w:type="gramEnd"/>
      <w:r>
        <w:t xml:space="preserve"> С ЧИСЛОМ ЖИТЕЛЕЙ ДО 50 ТЫСЯЧ ЧЕЛОВЕК</w:t>
      </w:r>
    </w:p>
    <w:p w:rsidR="008A1B19" w:rsidRDefault="008A1B19" w:rsidP="008A1B19">
      <w:pPr>
        <w:pStyle w:val="ConsPlusNormal"/>
      </w:pPr>
    </w:p>
    <w:p w:rsidR="008A1B19" w:rsidRDefault="008A1B19" w:rsidP="008A1B19">
      <w:pPr>
        <w:pStyle w:val="ConsPlusTitle"/>
        <w:jc w:val="center"/>
        <w:outlineLvl w:val="1"/>
      </w:pPr>
      <w:r>
        <w:t>I. Общие положения</w:t>
      </w:r>
    </w:p>
    <w:p w:rsidR="008A1B19" w:rsidRDefault="008A1B19" w:rsidP="008A1B19">
      <w:pPr>
        <w:pStyle w:val="ConsPlusNormal"/>
        <w:jc w:val="both"/>
      </w:pPr>
    </w:p>
    <w:p w:rsidR="008A1B19" w:rsidRDefault="008A1B19" w:rsidP="008A1B19">
      <w:pPr>
        <w:pStyle w:val="ConsPlusNormal"/>
        <w:ind w:firstLine="540"/>
        <w:jc w:val="both"/>
      </w:pPr>
      <w:r>
        <w:t xml:space="preserve">1. </w:t>
      </w:r>
      <w:proofErr w:type="gramStart"/>
      <w:r>
        <w:t xml:space="preserve">Настоящее Положение, разработанное в соответствии со </w:t>
      </w:r>
      <w:hyperlink r:id="rId7" w:history="1">
        <w:r>
          <w:rPr>
            <w:color w:val="0000FF"/>
          </w:rPr>
          <w:t>статьями 85</w:t>
        </w:r>
      </w:hyperlink>
      <w:r>
        <w:t xml:space="preserve"> и </w:t>
      </w:r>
      <w:hyperlink r:id="rId8" w:history="1">
        <w:r>
          <w:rPr>
            <w:color w:val="0000FF"/>
          </w:rPr>
          <w:t>139</w:t>
        </w:r>
      </w:hyperlink>
      <w:r>
        <w:t xml:space="preserve"> Бюджетного кодекса Российской Федерации, </w:t>
      </w:r>
      <w:hyperlink r:id="rId9" w:history="1">
        <w:r>
          <w:rPr>
            <w:color w:val="0000FF"/>
          </w:rPr>
          <w:t>пунктом 40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Правилами предоставления и распределения субсидий из федерального бюджета бюджетам субъектов Российской Федерации на обеспечение развития и укрепления материально-технической базы домов культуры</w:t>
      </w:r>
      <w:proofErr w:type="gramEnd"/>
      <w:r>
        <w:t xml:space="preserve"> </w:t>
      </w:r>
      <w:proofErr w:type="gramStart"/>
      <w:r>
        <w:t xml:space="preserve">в населенных пунктах с числом жителей до 50 тыс. человек (приложение N 7 к государственной </w:t>
      </w:r>
      <w:hyperlink r:id="rId10" w:history="1">
        <w:r>
          <w:rPr>
            <w:color w:val="0000FF"/>
          </w:rPr>
          <w:t>программе</w:t>
        </w:r>
      </w:hyperlink>
      <w:r>
        <w:t xml:space="preserve"> Российской Федерации "Развитие культуры", утвержденной постановлением Правительства Российской Федерации от 15 апреля 2014 года N 317), определяет порядок и условия предоставления субсидий бюджетам муниципальных районов, муниципальных округов, городских округов, городских и сельских поселений Архангельской области (далее соответственно - муниципальные образования, местный бюджет) на обеспечение развития</w:t>
      </w:r>
      <w:proofErr w:type="gramEnd"/>
      <w:r>
        <w:t xml:space="preserve"> и укрепления материально-технической базы домов культуры в населенных пунктах с числом жителей до 50 тысяч человек (далее соответственно - дома культуры, мероприятия, субсидии), а также состав представляемых документов, порядок организации и проведения конкурса на предоставление субсидий (далее - конкурс).</w:t>
      </w:r>
    </w:p>
    <w:p w:rsidR="008A1B19" w:rsidRDefault="008A1B19" w:rsidP="008A1B19">
      <w:pPr>
        <w:pStyle w:val="ConsPlusNormal"/>
        <w:spacing w:before="240"/>
        <w:ind w:firstLine="540"/>
        <w:jc w:val="both"/>
      </w:pPr>
      <w:r>
        <w:t xml:space="preserve">2. Понятие "дом культуры" включает в себя муниципальные учреждения </w:t>
      </w:r>
      <w:proofErr w:type="spellStart"/>
      <w:r>
        <w:t>культурно-досугового</w:t>
      </w:r>
      <w:proofErr w:type="spellEnd"/>
      <w:r>
        <w:t xml:space="preserve"> типа,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w:t>
      </w:r>
      <w:proofErr w:type="spellStart"/>
      <w:r>
        <w:t>культурно-досуговые</w:t>
      </w:r>
      <w:proofErr w:type="spellEnd"/>
      <w:r>
        <w:t xml:space="preserve"> и культурно-спортивные центры.</w:t>
      </w:r>
    </w:p>
    <w:p w:rsidR="008A1B19" w:rsidRDefault="008A1B19" w:rsidP="008A1B19">
      <w:pPr>
        <w:pStyle w:val="ConsPlusNormal"/>
        <w:spacing w:before="240"/>
        <w:ind w:firstLine="540"/>
        <w:jc w:val="both"/>
      </w:pPr>
      <w:r>
        <w:t xml:space="preserve">3. </w:t>
      </w:r>
      <w:proofErr w:type="gramStart"/>
      <w:r>
        <w:t xml:space="preserve">Субсидии предоставляются местным бюджетам за счет средств федерального и областного бюджетов в целях </w:t>
      </w:r>
      <w:proofErr w:type="spellStart"/>
      <w:r>
        <w:t>софинансирования</w:t>
      </w:r>
      <w:proofErr w:type="spellEnd"/>
      <w: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развитие и укрепление материально-технической базы муниципальных домов культуры (и их филиалов), выполнение ремонтных работ в отношении объектов указанных домов культуры (и их филиалов), находящихся в муниципальной собственности, включая следующие мероприятия:</w:t>
      </w:r>
      <w:proofErr w:type="gramEnd"/>
    </w:p>
    <w:p w:rsidR="008A1B19" w:rsidRDefault="008A1B19" w:rsidP="008A1B19">
      <w:pPr>
        <w:pStyle w:val="ConsPlusNormal"/>
        <w:spacing w:before="240"/>
        <w:ind w:firstLine="540"/>
        <w:jc w:val="both"/>
      </w:pPr>
      <w:bookmarkStart w:id="23" w:name="Par6791"/>
      <w:bookmarkEnd w:id="23"/>
      <w:r>
        <w:t>1) развитие и укрепление материально-технической базы муниципальных домов культуры и их филиалов, расположенных в населенных пунктах с числом жителей до 50 тысяч человек;</w:t>
      </w:r>
    </w:p>
    <w:p w:rsidR="008A1B19" w:rsidRDefault="008A1B19" w:rsidP="008A1B19">
      <w:pPr>
        <w:pStyle w:val="ConsPlusNormal"/>
        <w:spacing w:before="240"/>
        <w:ind w:firstLine="540"/>
        <w:jc w:val="both"/>
      </w:pPr>
      <w:bookmarkStart w:id="24" w:name="Par6793"/>
      <w:bookmarkEnd w:id="24"/>
      <w:r>
        <w:lastRenderedPageBreak/>
        <w:t>2) ремонтные работы (текущий ремонт) в отношении зданий муниципальных домов культуры и их филиалов, расположенных в населенных пунктах с числом жителей до 50 тысяч человек.</w:t>
      </w:r>
    </w:p>
    <w:p w:rsidR="008A1B19" w:rsidRDefault="008A1B19" w:rsidP="008A1B19">
      <w:pPr>
        <w:pStyle w:val="ConsPlusNormal"/>
        <w:spacing w:before="240"/>
        <w:ind w:firstLine="540"/>
        <w:jc w:val="both"/>
      </w:pPr>
      <w:r>
        <w:t>4.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8A1B19" w:rsidRDefault="008A1B19" w:rsidP="008A1B19">
      <w:pPr>
        <w:pStyle w:val="ConsPlusNormal"/>
        <w:jc w:val="both"/>
      </w:pPr>
    </w:p>
    <w:p w:rsidR="008A1B19" w:rsidRDefault="008A1B19" w:rsidP="008A1B19">
      <w:pPr>
        <w:pStyle w:val="ConsPlusTitle"/>
        <w:jc w:val="center"/>
        <w:outlineLvl w:val="1"/>
      </w:pPr>
      <w:r>
        <w:t>II. Условия предоставления и размер субсидий</w:t>
      </w:r>
    </w:p>
    <w:p w:rsidR="008A1B19" w:rsidRDefault="008A1B19" w:rsidP="008A1B19">
      <w:pPr>
        <w:pStyle w:val="ConsPlusNormal"/>
        <w:jc w:val="both"/>
      </w:pPr>
    </w:p>
    <w:p w:rsidR="008A1B19" w:rsidRDefault="008A1B19" w:rsidP="008A1B19">
      <w:pPr>
        <w:pStyle w:val="ConsPlusNormal"/>
        <w:ind w:firstLine="540"/>
        <w:jc w:val="both"/>
      </w:pPr>
      <w:r>
        <w:t>5. Участниками конкурса являются органы местного самоуправления муниципальных образований (далее соответственно - органы местного самоуправления, заявители).</w:t>
      </w:r>
    </w:p>
    <w:p w:rsidR="008A1B19" w:rsidRDefault="008A1B19" w:rsidP="008A1B19">
      <w:pPr>
        <w:pStyle w:val="ConsPlusNormal"/>
        <w:spacing w:before="240"/>
        <w:ind w:firstLine="540"/>
        <w:jc w:val="both"/>
      </w:pPr>
      <w:bookmarkStart w:id="25" w:name="Par6801"/>
      <w:bookmarkEnd w:id="25"/>
      <w:r>
        <w:t xml:space="preserve">6. </w:t>
      </w:r>
      <w:proofErr w:type="gramStart"/>
      <w:r w:rsidRPr="00FD1727">
        <w:t xml:space="preserve">Субсидии предоставляются местным бюджетам   в пределах бюджетных ассигнований, предусмотренных министерству культуры Архангельской области в областном законе об областном бюджете на соответствующий финансовый год и на плановый период на реализацию мероприятия (результата) «Муниципальными учреждениями </w:t>
      </w:r>
      <w:proofErr w:type="spellStart"/>
      <w:r w:rsidRPr="00FD1727">
        <w:t>культурно-досугового</w:t>
      </w:r>
      <w:proofErr w:type="spellEnd"/>
      <w:r w:rsidRPr="00FD1727">
        <w:t xml:space="preserve"> типа в населенных пунктах с числом жителей до 50 тыс. человек реализованы мероприятия по развитию и укреплению  материально-технической базы» регионального проекта «Развитие искусства и творчества»», являющихся</w:t>
      </w:r>
      <w:proofErr w:type="gramEnd"/>
      <w:r w:rsidRPr="00FD1727">
        <w:t xml:space="preserve"> структурным элементом государственной программой Архангельской области «Культура Русского Севера».</w:t>
      </w:r>
    </w:p>
    <w:p w:rsidR="008A1B19" w:rsidRDefault="008A1B19" w:rsidP="008A1B19">
      <w:pPr>
        <w:pStyle w:val="ConsPlusNormal"/>
        <w:spacing w:before="240"/>
        <w:ind w:firstLine="540"/>
        <w:jc w:val="both"/>
      </w:pPr>
      <w:r>
        <w:t>Размер субсидии, предоставляемой заявителю по итогам конкурса, составляет не более 1250 тыс. рублей в календарном году.</w:t>
      </w:r>
    </w:p>
    <w:p w:rsidR="008A1B19" w:rsidRDefault="008A1B19" w:rsidP="008A1B19">
      <w:pPr>
        <w:pStyle w:val="ConsPlusNormal"/>
        <w:spacing w:before="240"/>
        <w:ind w:firstLine="540"/>
        <w:jc w:val="both"/>
      </w:pPr>
      <w:r>
        <w:t>Субсидия на один и тот же объект (дом культуры) предоставляется не чаще, чем один раз в пять лет.</w:t>
      </w:r>
    </w:p>
    <w:p w:rsidR="008A1B19" w:rsidRDefault="008A1B19" w:rsidP="008A1B19">
      <w:pPr>
        <w:pStyle w:val="ConsPlusNormal"/>
        <w:spacing w:before="240"/>
        <w:ind w:firstLine="540"/>
        <w:jc w:val="both"/>
      </w:pPr>
      <w:bookmarkStart w:id="26" w:name="Par6807"/>
      <w:bookmarkEnd w:id="26"/>
      <w:r>
        <w:t>7. Субсидии предоставляются местным бюджетам при соблюдении следующих условий:</w:t>
      </w:r>
    </w:p>
    <w:p w:rsidR="008A1B19" w:rsidRDefault="008A1B19" w:rsidP="008A1B19">
      <w:pPr>
        <w:pStyle w:val="ConsPlusNormal"/>
        <w:spacing w:before="240"/>
        <w:ind w:firstLine="540"/>
        <w:jc w:val="both"/>
      </w:pPr>
      <w:r>
        <w:t>1) наличие муниципальной программы на текущий финансовый год, в которой предусмотрены средства на реализацию мероприятия;</w:t>
      </w:r>
    </w:p>
    <w:p w:rsidR="008A1B19" w:rsidRDefault="008A1B19" w:rsidP="008A1B19">
      <w:pPr>
        <w:pStyle w:val="ConsPlusNormal"/>
        <w:spacing w:before="240"/>
        <w:ind w:firstLine="540"/>
        <w:jc w:val="both"/>
      </w:pPr>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8A1B19" w:rsidRDefault="008A1B19" w:rsidP="008A1B19">
      <w:pPr>
        <w:pStyle w:val="ConsPlusNormal"/>
        <w:spacing w:before="240"/>
        <w:ind w:firstLine="540"/>
        <w:jc w:val="both"/>
      </w:pPr>
      <w:r>
        <w:t>3) местонахождение муниципального дома культуры, участвующего в реализации мероприятия, или его обособленного подразделения (филиала, отдела) в населенном пункте с числом жителей до 50 тысяч человек;</w:t>
      </w:r>
    </w:p>
    <w:p w:rsidR="008A1B19" w:rsidRDefault="008A1B19" w:rsidP="008A1B19">
      <w:pPr>
        <w:pStyle w:val="ConsPlusNormal"/>
        <w:spacing w:before="240"/>
        <w:ind w:firstLine="540"/>
        <w:jc w:val="both"/>
      </w:pPr>
      <w:r>
        <w:t xml:space="preserve">4) при реализации мероприятия, предусмотренного </w:t>
      </w:r>
      <w:hyperlink w:anchor="Par6791" w:tooltip="1) развитие и укрепление материально-технической базы муниципальных домов культуры и их филиалов, расположенных в населенных пунктах с числом жителей до 50 тысяч человек;" w:history="1">
        <w:r>
          <w:rPr>
            <w:color w:val="0000FF"/>
          </w:rPr>
          <w:t>подпунктом 1 пункта 3</w:t>
        </w:r>
      </w:hyperlink>
      <w:r>
        <w:t xml:space="preserve"> настоящего Положения, - наличие у муниципального дома культуры нового или отремонтированного здания;</w:t>
      </w:r>
    </w:p>
    <w:p w:rsidR="008A1B19" w:rsidRDefault="008A1B19" w:rsidP="008A1B19">
      <w:pPr>
        <w:pStyle w:val="ConsPlusNormal"/>
        <w:spacing w:before="240"/>
        <w:ind w:firstLine="540"/>
        <w:jc w:val="both"/>
      </w:pPr>
      <w:r>
        <w:t>6) рост числа участников мероприятий в муниципальном доме культуры или его обособленном подразделении (филиале, отделе);</w:t>
      </w:r>
    </w:p>
    <w:p w:rsidR="008A1B19" w:rsidRDefault="008A1B19" w:rsidP="008A1B19">
      <w:pPr>
        <w:pStyle w:val="ConsPlusNormal"/>
        <w:spacing w:before="240"/>
        <w:ind w:firstLine="540"/>
        <w:jc w:val="both"/>
      </w:pPr>
      <w:r>
        <w:t xml:space="preserve">7) укомплектованный штат специалистами </w:t>
      </w:r>
      <w:proofErr w:type="spellStart"/>
      <w:r>
        <w:t>культурно-досуговой</w:t>
      </w:r>
      <w:proofErr w:type="spellEnd"/>
      <w:r>
        <w:t xml:space="preserve"> деятельности в муниципальном доме культуры или его обособленном подразделении (филиале, отделе);</w:t>
      </w:r>
    </w:p>
    <w:p w:rsidR="008A1B19" w:rsidRDefault="008A1B19" w:rsidP="008A1B19">
      <w:pPr>
        <w:pStyle w:val="ConsPlusNormal"/>
        <w:spacing w:before="240"/>
        <w:ind w:firstLine="540"/>
        <w:jc w:val="both"/>
      </w:pPr>
      <w:r>
        <w:lastRenderedPageBreak/>
        <w:t xml:space="preserve">8)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A1B19" w:rsidRDefault="008A1B19" w:rsidP="008A1B19">
      <w:pPr>
        <w:pStyle w:val="ConsPlusNormal"/>
        <w:spacing w:before="240"/>
        <w:ind w:firstLine="540"/>
        <w:jc w:val="both"/>
      </w:pPr>
      <w:r>
        <w:t xml:space="preserve">9) возврат муниципальным образованием средств субсидии в случае, предусмотренном </w:t>
      </w:r>
      <w:hyperlink r:id="rId11"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N 637-пп (далее - общие правила).</w:t>
      </w:r>
    </w:p>
    <w:p w:rsidR="008A1B19" w:rsidRDefault="008A1B19" w:rsidP="008A1B19">
      <w:pPr>
        <w:pStyle w:val="ConsPlusTitle"/>
        <w:jc w:val="center"/>
        <w:outlineLvl w:val="1"/>
      </w:pPr>
    </w:p>
    <w:p w:rsidR="008A1B19" w:rsidRDefault="008A1B19" w:rsidP="008A1B19">
      <w:pPr>
        <w:pStyle w:val="ConsPlusTitle"/>
        <w:jc w:val="center"/>
        <w:outlineLvl w:val="1"/>
      </w:pPr>
      <w:r>
        <w:t>III. Перечень документов, представляемых</w:t>
      </w:r>
    </w:p>
    <w:p w:rsidR="008A1B19" w:rsidRDefault="008A1B19" w:rsidP="008A1B19">
      <w:pPr>
        <w:pStyle w:val="ConsPlusTitle"/>
        <w:jc w:val="center"/>
      </w:pPr>
      <w:r>
        <w:t>для участия в конкурсе</w:t>
      </w:r>
    </w:p>
    <w:p w:rsidR="008A1B19" w:rsidRDefault="008A1B19" w:rsidP="008A1B19">
      <w:pPr>
        <w:pStyle w:val="ConsPlusNormal"/>
        <w:jc w:val="both"/>
      </w:pPr>
    </w:p>
    <w:p w:rsidR="008A1B19" w:rsidRDefault="008A1B19" w:rsidP="008A1B19">
      <w:pPr>
        <w:pStyle w:val="ConsPlusNormal"/>
        <w:ind w:firstLine="540"/>
        <w:jc w:val="both"/>
      </w:pPr>
      <w:bookmarkStart w:id="27" w:name="Par6828"/>
      <w:bookmarkEnd w:id="27"/>
      <w:r>
        <w:t>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w:t>
      </w:r>
    </w:p>
    <w:p w:rsidR="008A1B19" w:rsidRDefault="008A1B19" w:rsidP="008A1B19">
      <w:pPr>
        <w:pStyle w:val="ConsPlusNormal"/>
        <w:spacing w:before="240"/>
        <w:ind w:firstLine="540"/>
        <w:jc w:val="both"/>
      </w:pPr>
      <w:r>
        <w:t xml:space="preserve">1) </w:t>
      </w:r>
      <w:hyperlink w:anchor="Par6982" w:tooltip="                                  Заявка" w:history="1">
        <w:r>
          <w:rPr>
            <w:color w:val="0000FF"/>
          </w:rPr>
          <w:t>заявку</w:t>
        </w:r>
      </w:hyperlink>
      <w:r>
        <w:t xml:space="preserve"> на участие в конкурсе по форме согласно приложению N 1 к настоящему Положению;</w:t>
      </w:r>
    </w:p>
    <w:p w:rsidR="008A1B19" w:rsidRDefault="008A1B19" w:rsidP="008A1B19">
      <w:pPr>
        <w:pStyle w:val="ConsPlusNormal"/>
        <w:spacing w:before="240"/>
        <w:ind w:firstLine="540"/>
        <w:jc w:val="both"/>
      </w:pPr>
      <w:bookmarkStart w:id="28" w:name="Par6832"/>
      <w:bookmarkEnd w:id="28"/>
      <w:r>
        <w:t>4) информацию об укомплектованности штата в муниципальном доме культуры или его обособленном структурном подразделении (филиале);</w:t>
      </w:r>
    </w:p>
    <w:p w:rsidR="008A1B19" w:rsidRDefault="008A1B19" w:rsidP="008A1B19">
      <w:pPr>
        <w:pStyle w:val="ConsPlusNormal"/>
        <w:spacing w:before="240"/>
        <w:ind w:firstLine="540"/>
        <w:jc w:val="both"/>
      </w:pPr>
      <w:r>
        <w:t xml:space="preserve">5) при реализации мероприятия, предусмотренного </w:t>
      </w:r>
      <w:hyperlink w:anchor="Par6791" w:tooltip="1) развитие и укрепление материально-технической базы муниципальных домов культуры и их филиалов, расположенных в населенных пунктах с числом жителей до 50 тысяч человек;" w:history="1">
        <w:r>
          <w:rPr>
            <w:color w:val="0000FF"/>
          </w:rPr>
          <w:t>подпунктом 1 пункта 3</w:t>
        </w:r>
      </w:hyperlink>
      <w:r>
        <w:t xml:space="preserve"> настоящего Положения:</w:t>
      </w:r>
    </w:p>
    <w:p w:rsidR="008A1B19" w:rsidRDefault="008A1B19" w:rsidP="008A1B19">
      <w:pPr>
        <w:pStyle w:val="ConsPlusNormal"/>
        <w:spacing w:before="240"/>
        <w:ind w:firstLine="540"/>
        <w:jc w:val="both"/>
      </w:pPr>
      <w:r>
        <w:t>информацию о состоянии объекта и проведенного в нем ремонта;</w:t>
      </w:r>
    </w:p>
    <w:p w:rsidR="008A1B19" w:rsidRDefault="008A1B19" w:rsidP="008A1B19">
      <w:pPr>
        <w:pStyle w:val="ConsPlusNormal"/>
        <w:spacing w:before="240"/>
        <w:ind w:firstLine="540"/>
        <w:jc w:val="both"/>
      </w:pPr>
      <w:hyperlink w:anchor="Par7282" w:tooltip="                                   СМЕТА" w:history="1">
        <w:r>
          <w:rPr>
            <w:color w:val="0000FF"/>
          </w:rPr>
          <w:t>смету</w:t>
        </w:r>
      </w:hyperlink>
      <w:r>
        <w:t xml:space="preserve"> расходов на реализацию мероприятия согласно приложению N 3 к настоящему Положению (далее - смета расходов);</w:t>
      </w:r>
    </w:p>
    <w:p w:rsidR="008A1B19" w:rsidRDefault="008A1B19" w:rsidP="008A1B19">
      <w:pPr>
        <w:pStyle w:val="ConsPlusNormal"/>
        <w:spacing w:before="240"/>
        <w:ind w:firstLine="540"/>
        <w:jc w:val="both"/>
      </w:pPr>
      <w:r>
        <w:t xml:space="preserve">6) при реализации мероприятия, предусмотренного </w:t>
      </w:r>
      <w:hyperlink w:anchor="Par6793" w:tooltip="2) ремонтные работы (текущий ремонт) в отношении зданий муниципальных домов культуры и их филиалов, расположенных в населенных пунктах с числом жителей до 50 тысяч человек." w:history="1">
        <w:r>
          <w:rPr>
            <w:color w:val="0000FF"/>
          </w:rPr>
          <w:t>подпунктом 2 пункта 3</w:t>
        </w:r>
      </w:hyperlink>
      <w:r>
        <w:t xml:space="preserve"> настоящего Положения:</w:t>
      </w:r>
    </w:p>
    <w:p w:rsidR="008A1B19" w:rsidRDefault="008A1B19" w:rsidP="008A1B19">
      <w:pPr>
        <w:pStyle w:val="ConsPlusNormal"/>
        <w:spacing w:before="240"/>
        <w:ind w:firstLine="540"/>
        <w:jc w:val="both"/>
      </w:pPr>
      <w:r>
        <w:t>сметную документацию на проведение ремонтных работ;</w:t>
      </w:r>
    </w:p>
    <w:p w:rsidR="008A1B19" w:rsidRDefault="008A1B19" w:rsidP="008A1B19">
      <w:pPr>
        <w:pStyle w:val="ConsPlusNormal"/>
        <w:spacing w:before="240"/>
        <w:ind w:firstLine="540"/>
        <w:jc w:val="both"/>
      </w:pPr>
      <w:r>
        <w:t xml:space="preserve">копии положительных заключений государственной экспертизы проектной документации и результатов инженерных изысканий, соответствующих требованиям технических регламентов, в случаях, установленных </w:t>
      </w:r>
      <w:hyperlink r:id="rId12" w:history="1">
        <w:r>
          <w:rPr>
            <w:color w:val="0000FF"/>
          </w:rPr>
          <w:t>частью 2 статьи 8.3</w:t>
        </w:r>
      </w:hyperlink>
      <w:r>
        <w:t xml:space="preserve"> и </w:t>
      </w:r>
      <w:hyperlink r:id="rId13"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достоверности сметной стоимости.</w:t>
      </w:r>
    </w:p>
    <w:p w:rsidR="008A1B19" w:rsidRDefault="008A1B19" w:rsidP="008A1B19">
      <w:pPr>
        <w:pStyle w:val="ConsPlusNormal"/>
        <w:spacing w:before="240"/>
        <w:ind w:firstLine="540"/>
        <w:jc w:val="both"/>
      </w:pPr>
      <w:r w:rsidRPr="00FD1727">
        <w:t>9. Общая сумма средств, запрашиваемых одним заявителем в соответствии с конкурсной документацией из областного бюджета, не должна превышать 1250 тыс. рублей.</w:t>
      </w:r>
    </w:p>
    <w:p w:rsidR="008A1B19" w:rsidRDefault="008A1B19" w:rsidP="008A1B19">
      <w:pPr>
        <w:pStyle w:val="ConsPlusNormal"/>
        <w:spacing w:before="240"/>
        <w:ind w:firstLine="540"/>
        <w:jc w:val="both"/>
      </w:pPr>
      <w:bookmarkStart w:id="29" w:name="Par6845"/>
      <w:bookmarkEnd w:id="29"/>
      <w:r>
        <w:t>10. Конкурсная документация должна быть заверена в установленном законодательством Российской Федерации порядке и сброшюрована в одну папку.</w:t>
      </w:r>
    </w:p>
    <w:p w:rsidR="008A1B19" w:rsidRDefault="008A1B19" w:rsidP="008A1B19">
      <w:pPr>
        <w:pStyle w:val="ConsPlusNormal"/>
        <w:spacing w:before="240"/>
        <w:ind w:firstLine="540"/>
        <w:jc w:val="both"/>
      </w:pPr>
      <w:r>
        <w:t>11. Заявители несут ответственность за достоверность представляемых сведений.</w:t>
      </w:r>
    </w:p>
    <w:p w:rsidR="008A1B19" w:rsidRDefault="008A1B19" w:rsidP="008A1B19">
      <w:pPr>
        <w:pStyle w:val="ConsPlusNormal"/>
        <w:spacing w:before="240"/>
        <w:ind w:firstLine="540"/>
        <w:jc w:val="both"/>
      </w:pPr>
      <w:r>
        <w:lastRenderedPageBreak/>
        <w:t>12. Министерство рассматривает поступившие конкурсные документации в течение 10 рабочих дней со дня их поступления и принимает одно из следующих решений:</w:t>
      </w:r>
    </w:p>
    <w:p w:rsidR="008A1B19" w:rsidRDefault="008A1B19" w:rsidP="008A1B19">
      <w:pPr>
        <w:pStyle w:val="ConsPlusNormal"/>
        <w:spacing w:before="240"/>
        <w:ind w:firstLine="540"/>
        <w:jc w:val="both"/>
      </w:pPr>
      <w:bookmarkStart w:id="30" w:name="Par6849"/>
      <w:bookmarkEnd w:id="30"/>
      <w:r>
        <w:t>1) о допуске к участию в конкурсе;</w:t>
      </w:r>
    </w:p>
    <w:p w:rsidR="008A1B19" w:rsidRDefault="008A1B19" w:rsidP="008A1B19">
      <w:pPr>
        <w:pStyle w:val="ConsPlusNormal"/>
        <w:spacing w:before="240"/>
        <w:ind w:firstLine="540"/>
        <w:jc w:val="both"/>
      </w:pPr>
      <w:bookmarkStart w:id="31" w:name="Par6850"/>
      <w:bookmarkEnd w:id="31"/>
      <w:r>
        <w:t>2) об отказе в допуске к участию в конкурсе.</w:t>
      </w:r>
    </w:p>
    <w:p w:rsidR="008A1B19" w:rsidRDefault="008A1B19" w:rsidP="008A1B19">
      <w:pPr>
        <w:pStyle w:val="ConsPlusNormal"/>
        <w:spacing w:before="240"/>
        <w:ind w:firstLine="540"/>
        <w:jc w:val="both"/>
      </w:pPr>
      <w:r>
        <w:t>Решения министерства об отказе в допуске к участию в конкурсе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8A1B19" w:rsidRDefault="008A1B19" w:rsidP="008A1B19">
      <w:pPr>
        <w:pStyle w:val="ConsPlusNormal"/>
        <w:spacing w:before="240"/>
        <w:ind w:firstLine="540"/>
        <w:jc w:val="both"/>
      </w:pPr>
      <w:bookmarkStart w:id="32" w:name="Par6853"/>
      <w:bookmarkEnd w:id="32"/>
      <w:r>
        <w:t xml:space="preserve">13. Министерство принимает решение, предусмотренное </w:t>
      </w:r>
      <w:hyperlink w:anchor="Par6850" w:tooltip="2) об отказе в допуске к участию в конкурсе." w:history="1">
        <w:r>
          <w:rPr>
            <w:color w:val="0000FF"/>
          </w:rPr>
          <w:t>подпунктом 2 пункта 12</w:t>
        </w:r>
      </w:hyperlink>
      <w:r>
        <w:t xml:space="preserve"> настоящего Положения, в следующих случаях:</w:t>
      </w:r>
    </w:p>
    <w:p w:rsidR="008A1B19" w:rsidRDefault="008A1B19" w:rsidP="008A1B19">
      <w:pPr>
        <w:pStyle w:val="ConsPlusNormal"/>
        <w:spacing w:before="240"/>
        <w:ind w:firstLine="540"/>
        <w:jc w:val="both"/>
      </w:pPr>
      <w:r>
        <w:t>1) представление конкурсной документации с нарушением сроков, указанных в распоряжении министерства о проведении конкурса;</w:t>
      </w:r>
    </w:p>
    <w:p w:rsidR="008A1B19" w:rsidRDefault="008A1B19" w:rsidP="008A1B19">
      <w:pPr>
        <w:pStyle w:val="ConsPlusNormal"/>
        <w:spacing w:before="240"/>
        <w:ind w:firstLine="540"/>
        <w:jc w:val="both"/>
      </w:pPr>
      <w:r>
        <w:t xml:space="preserve">2) представление документов, не соответствующих требованиям, предусмотренным </w:t>
      </w:r>
      <w:hyperlink w:anchor="Par6828"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пунктами 8</w:t>
        </w:r>
      </w:hyperlink>
      <w:r>
        <w:t xml:space="preserve"> - </w:t>
      </w:r>
      <w:hyperlink w:anchor="Par6845" w:tooltip="10. Конкурсная документация должна быть заверена в установленном законодательством Российской Федерации порядке и сброшюрована в одну папку." w:history="1">
        <w:r>
          <w:rPr>
            <w:color w:val="0000FF"/>
          </w:rPr>
          <w:t>10</w:t>
        </w:r>
      </w:hyperlink>
      <w:r>
        <w:t xml:space="preserve"> настоящего Положения;</w:t>
      </w:r>
    </w:p>
    <w:p w:rsidR="008A1B19" w:rsidRDefault="008A1B19" w:rsidP="008A1B19">
      <w:pPr>
        <w:pStyle w:val="ConsPlusNormal"/>
        <w:spacing w:before="240"/>
        <w:ind w:firstLine="540"/>
        <w:jc w:val="both"/>
      </w:pPr>
      <w:r>
        <w:t>3) представление конкурсной документации не в полном объеме;</w:t>
      </w:r>
    </w:p>
    <w:p w:rsidR="008A1B19" w:rsidRDefault="008A1B19" w:rsidP="008A1B19">
      <w:pPr>
        <w:pStyle w:val="ConsPlusNormal"/>
        <w:spacing w:before="240"/>
        <w:ind w:firstLine="540"/>
        <w:jc w:val="both"/>
      </w:pPr>
      <w:r>
        <w:t xml:space="preserve">4) несоответствие заявителя требованиям, предусмотренным </w:t>
      </w:r>
      <w:hyperlink w:anchor="Par6807" w:tooltip="7. Субсидии предоставляются местным бюджетам при соблюдении следующих условий:" w:history="1">
        <w:r>
          <w:rPr>
            <w:color w:val="0000FF"/>
          </w:rPr>
          <w:t>пунктом 7</w:t>
        </w:r>
      </w:hyperlink>
      <w:r>
        <w:t xml:space="preserve"> настоящего Положения;</w:t>
      </w:r>
    </w:p>
    <w:p w:rsidR="008A1B19" w:rsidRDefault="008A1B19" w:rsidP="008A1B19">
      <w:pPr>
        <w:pStyle w:val="ConsPlusNormal"/>
        <w:spacing w:before="240"/>
        <w:ind w:firstLine="540"/>
        <w:jc w:val="both"/>
      </w:pPr>
      <w:r>
        <w:t>5) представление заявителем недостоверных сведений.</w:t>
      </w:r>
    </w:p>
    <w:p w:rsidR="008A1B19" w:rsidRDefault="008A1B19" w:rsidP="008A1B19">
      <w:pPr>
        <w:pStyle w:val="ConsPlusNormal"/>
        <w:spacing w:before="240"/>
        <w:ind w:firstLine="540"/>
        <w:jc w:val="both"/>
      </w:pPr>
      <w:r>
        <w:t xml:space="preserve">13.1. Министерство принимает решение, указанное в </w:t>
      </w:r>
      <w:hyperlink w:anchor="Par6849" w:tooltip="1) о допуске к участию в конкурсе;" w:history="1">
        <w:r>
          <w:rPr>
            <w:color w:val="0000FF"/>
          </w:rPr>
          <w:t>подпункте 1 пункта 12</w:t>
        </w:r>
      </w:hyperlink>
      <w:r>
        <w:t xml:space="preserve"> настоящего Положения, при отсутствии оснований, предусмотренных </w:t>
      </w:r>
      <w:hyperlink w:anchor="Par6853" w:tooltip="13. Министерство принимает решение, предусмотренное подпунктом 2 пункта 12 настоящего Положения, в следующих случаях:" w:history="1">
        <w:r>
          <w:rPr>
            <w:color w:val="0000FF"/>
          </w:rPr>
          <w:t>пунктом 13</w:t>
        </w:r>
      </w:hyperlink>
      <w:r>
        <w:t xml:space="preserve"> настоящего Положения.</w:t>
      </w:r>
    </w:p>
    <w:p w:rsidR="008A1B19" w:rsidRDefault="008A1B19" w:rsidP="008A1B19">
      <w:pPr>
        <w:pStyle w:val="ConsPlusTitle"/>
        <w:jc w:val="center"/>
        <w:outlineLvl w:val="1"/>
      </w:pPr>
      <w:r>
        <w:t>IV. Состав и функции конкурсной комиссии</w:t>
      </w:r>
    </w:p>
    <w:p w:rsidR="008A1B19" w:rsidRDefault="008A1B19" w:rsidP="008A1B19">
      <w:pPr>
        <w:pStyle w:val="ConsPlusNormal"/>
        <w:jc w:val="both"/>
      </w:pPr>
    </w:p>
    <w:p w:rsidR="008A1B19" w:rsidRDefault="008A1B19" w:rsidP="008A1B19">
      <w:pPr>
        <w:pStyle w:val="ConsPlusNormal"/>
        <w:ind w:firstLine="540"/>
        <w:jc w:val="both"/>
      </w:pPr>
      <w:r>
        <w:t>14. Министерство формирует конкурсную комиссию в количестве не менее пяти человек.</w:t>
      </w:r>
    </w:p>
    <w:p w:rsidR="008A1B19" w:rsidRDefault="008A1B19" w:rsidP="008A1B19">
      <w:pPr>
        <w:pStyle w:val="ConsPlusNormal"/>
        <w:spacing w:before="240"/>
        <w:ind w:firstLine="540"/>
        <w:jc w:val="both"/>
      </w:pPr>
      <w:r>
        <w:t>15.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8A1B19" w:rsidRDefault="008A1B19" w:rsidP="008A1B19">
      <w:pPr>
        <w:pStyle w:val="ConsPlusNormal"/>
        <w:spacing w:before="240"/>
        <w:ind w:firstLine="540"/>
        <w:jc w:val="both"/>
      </w:pPr>
      <w:r>
        <w:t>15.1.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A1B19" w:rsidRDefault="008A1B19" w:rsidP="008A1B19">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8A1B19" w:rsidRDefault="008A1B19" w:rsidP="008A1B19">
      <w:pPr>
        <w:pStyle w:val="ConsPlusNormal"/>
        <w:spacing w:before="240"/>
        <w:ind w:firstLine="540"/>
        <w:jc w:val="both"/>
      </w:pPr>
      <w:proofErr w:type="gramStart"/>
      <w: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w:t>
      </w:r>
      <w:r>
        <w:lastRenderedPageBreak/>
        <w:t>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A1B19" w:rsidRDefault="008A1B19" w:rsidP="008A1B19">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8A1B19" w:rsidRDefault="008A1B19" w:rsidP="008A1B19">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8A1B19" w:rsidRDefault="008A1B19" w:rsidP="008A1B19">
      <w:pPr>
        <w:pStyle w:val="ConsPlusNormal"/>
        <w:jc w:val="both"/>
      </w:pPr>
      <w:r>
        <w:t xml:space="preserve">(п. 15.1 </w:t>
      </w:r>
      <w:proofErr w:type="gramStart"/>
      <w:r>
        <w:t>введен</w:t>
      </w:r>
      <w:proofErr w:type="gramEnd"/>
      <w:r>
        <w:t xml:space="preserve"> </w:t>
      </w:r>
      <w:hyperlink r:id="rId14" w:history="1">
        <w:r>
          <w:rPr>
            <w:color w:val="0000FF"/>
          </w:rPr>
          <w:t>постановлением</w:t>
        </w:r>
      </w:hyperlink>
      <w:r>
        <w:t xml:space="preserve"> Правительства Архангельской области от 06.02.2018 N 54-пп)</w:t>
      </w:r>
    </w:p>
    <w:p w:rsidR="008A1B19" w:rsidRDefault="008A1B19" w:rsidP="008A1B19">
      <w:pPr>
        <w:pStyle w:val="ConsPlusNormal"/>
        <w:spacing w:before="240"/>
        <w:ind w:firstLine="540"/>
        <w:jc w:val="both"/>
      </w:pPr>
      <w:r>
        <w:t>16.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8A1B19" w:rsidRDefault="008A1B19" w:rsidP="008A1B19">
      <w:pPr>
        <w:pStyle w:val="ConsPlusNormal"/>
        <w:spacing w:before="240"/>
        <w:ind w:firstLine="540"/>
        <w:jc w:val="both"/>
      </w:pPr>
      <w:r>
        <w:t>17.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8A1B19" w:rsidRDefault="008A1B19" w:rsidP="008A1B19">
      <w:pPr>
        <w:pStyle w:val="ConsPlusNormal"/>
        <w:spacing w:before="240"/>
        <w:ind w:firstLine="540"/>
        <w:jc w:val="both"/>
      </w:pPr>
      <w:r>
        <w:t>18. Конкурсная комиссия рассматривает конкурсную документацию, представленную заявителями.</w:t>
      </w:r>
    </w:p>
    <w:p w:rsidR="008A1B19" w:rsidRDefault="008A1B19" w:rsidP="008A1B19">
      <w:pPr>
        <w:pStyle w:val="ConsPlusNormal"/>
        <w:spacing w:before="240"/>
        <w:ind w:firstLine="540"/>
        <w:jc w:val="both"/>
      </w:pPr>
      <w: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8A1B19" w:rsidRDefault="008A1B19" w:rsidP="008A1B19">
      <w:pPr>
        <w:pStyle w:val="ConsPlusNormal"/>
        <w:spacing w:before="240"/>
        <w:ind w:firstLine="540"/>
        <w:jc w:val="both"/>
      </w:pPr>
      <w:r>
        <w:t>19.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8A1B19" w:rsidRDefault="008A1B19" w:rsidP="008A1B19">
      <w:pPr>
        <w:pStyle w:val="ConsPlusNormal"/>
        <w:jc w:val="both"/>
      </w:pPr>
    </w:p>
    <w:p w:rsidR="008A1B19" w:rsidRDefault="008A1B19" w:rsidP="008A1B19">
      <w:pPr>
        <w:pStyle w:val="ConsPlusTitle"/>
        <w:jc w:val="center"/>
        <w:outlineLvl w:val="1"/>
      </w:pPr>
      <w:r>
        <w:t>V. Условия и порядок проведения конкурса</w:t>
      </w:r>
    </w:p>
    <w:p w:rsidR="008A1B19" w:rsidRDefault="008A1B19" w:rsidP="008A1B19">
      <w:pPr>
        <w:pStyle w:val="ConsPlusNormal"/>
        <w:jc w:val="both"/>
      </w:pPr>
    </w:p>
    <w:p w:rsidR="008A1B19" w:rsidRDefault="008A1B19" w:rsidP="008A1B19">
      <w:pPr>
        <w:pStyle w:val="ConsPlusNormal"/>
        <w:ind w:firstLine="540"/>
        <w:jc w:val="both"/>
      </w:pPr>
      <w:r>
        <w:t>21. Министерство при проведении конкурса последовательно осуществляет следующие действия:</w:t>
      </w:r>
    </w:p>
    <w:p w:rsidR="008A1B19" w:rsidRDefault="008A1B19" w:rsidP="008A1B19">
      <w:pPr>
        <w:pStyle w:val="ConsPlusNormal"/>
        <w:spacing w:before="240"/>
        <w:ind w:firstLine="540"/>
        <w:jc w:val="both"/>
      </w:pPr>
      <w:proofErr w:type="gramStart"/>
      <w:r>
        <w:t>1) издает распоряжение министерства о проведении конкурса, в котором определяет сроки приема документов, дату, время и место проведения конкурса;</w:t>
      </w:r>
      <w:proofErr w:type="gramEnd"/>
    </w:p>
    <w:p w:rsidR="008A1B19" w:rsidRDefault="008A1B19" w:rsidP="008A1B19">
      <w:pPr>
        <w:pStyle w:val="ConsPlusNormal"/>
        <w:spacing w:before="240"/>
        <w:ind w:firstLine="540"/>
        <w:jc w:val="both"/>
      </w:pPr>
      <w:r>
        <w:t>1.1)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8A1B19" w:rsidRDefault="008A1B19" w:rsidP="008A1B19">
      <w:pPr>
        <w:pStyle w:val="ConsPlusNormal"/>
        <w:spacing w:before="240"/>
        <w:ind w:firstLine="540"/>
        <w:jc w:val="both"/>
      </w:pPr>
      <w:r>
        <w:t>Извещение о проведении конкурса содержит следующие сведения:</w:t>
      </w:r>
    </w:p>
    <w:p w:rsidR="008A1B19" w:rsidRDefault="008A1B19" w:rsidP="008A1B19">
      <w:pPr>
        <w:pStyle w:val="ConsPlusNormal"/>
        <w:spacing w:before="240"/>
        <w:ind w:firstLine="540"/>
        <w:jc w:val="both"/>
      </w:pPr>
      <w:r>
        <w:lastRenderedPageBreak/>
        <w:t>а) место, время и срок приема конкурсной документации;</w:t>
      </w:r>
    </w:p>
    <w:p w:rsidR="008A1B19" w:rsidRDefault="008A1B19" w:rsidP="008A1B19">
      <w:pPr>
        <w:pStyle w:val="ConsPlusNormal"/>
        <w:spacing w:before="240"/>
        <w:ind w:firstLine="540"/>
        <w:jc w:val="both"/>
      </w:pPr>
      <w:r>
        <w:t>б) перечень документов, представляемых органами местного самоуправления для участия в конкурсе;</w:t>
      </w:r>
    </w:p>
    <w:p w:rsidR="008A1B19" w:rsidRDefault="008A1B19" w:rsidP="008A1B19">
      <w:pPr>
        <w:pStyle w:val="ConsPlusNormal"/>
        <w:spacing w:before="240"/>
        <w:ind w:firstLine="540"/>
        <w:jc w:val="both"/>
      </w:pPr>
      <w:r>
        <w:t>в) наименование, адрес и контактную информацию министерства;</w:t>
      </w:r>
    </w:p>
    <w:p w:rsidR="008A1B19" w:rsidRDefault="008A1B19" w:rsidP="008A1B19">
      <w:pPr>
        <w:pStyle w:val="ConsPlusNormal"/>
        <w:spacing w:before="240"/>
        <w:ind w:firstLine="540"/>
        <w:jc w:val="both"/>
      </w:pPr>
      <w:r>
        <w:t>г) дату, время и место проведения конкурса;</w:t>
      </w:r>
    </w:p>
    <w:p w:rsidR="008A1B19" w:rsidRDefault="008A1B19" w:rsidP="008A1B19">
      <w:pPr>
        <w:pStyle w:val="ConsPlusNormal"/>
        <w:spacing w:before="240"/>
        <w:ind w:firstLine="540"/>
        <w:jc w:val="both"/>
      </w:pPr>
      <w:proofErr w:type="spellStart"/>
      <w:r>
        <w:t>д</w:t>
      </w:r>
      <w:proofErr w:type="spellEnd"/>
      <w:r>
        <w:t>) проект соглашения;</w:t>
      </w:r>
    </w:p>
    <w:p w:rsidR="008A1B19" w:rsidRDefault="008A1B19" w:rsidP="008A1B19">
      <w:pPr>
        <w:pStyle w:val="ConsPlusNormal"/>
        <w:spacing w:before="240"/>
        <w:ind w:firstLine="540"/>
        <w:jc w:val="both"/>
      </w:pPr>
      <w:r>
        <w:t>2) осуществляет прием и регистрацию конкурсной документации на участие в конкурсе;</w:t>
      </w:r>
    </w:p>
    <w:p w:rsidR="008A1B19" w:rsidRDefault="008A1B19" w:rsidP="008A1B19">
      <w:pPr>
        <w:pStyle w:val="ConsPlusNormal"/>
        <w:spacing w:before="240"/>
        <w:ind w:firstLine="540"/>
        <w:jc w:val="both"/>
      </w:pPr>
      <w:r>
        <w:t xml:space="preserve">3) проверяет наличие документов, указанных в </w:t>
      </w:r>
      <w:hyperlink w:anchor="Par6828"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пункте 8</w:t>
        </w:r>
      </w:hyperlink>
      <w:r>
        <w:t xml:space="preserve"> настоящего Положения;</w:t>
      </w:r>
    </w:p>
    <w:p w:rsidR="008A1B19" w:rsidRDefault="008A1B19" w:rsidP="008A1B19">
      <w:pPr>
        <w:pStyle w:val="ConsPlusNormal"/>
        <w:spacing w:before="240"/>
        <w:ind w:firstLine="540"/>
        <w:jc w:val="both"/>
      </w:pPr>
      <w:r>
        <w:t xml:space="preserve">4) проводит проверку соответствия заявителя требованиям, установленным </w:t>
      </w:r>
      <w:hyperlink w:anchor="Par6807" w:tooltip="7. Субсидии предоставляются местным бюджетам при соблюдении следующих условий:" w:history="1">
        <w:r>
          <w:rPr>
            <w:color w:val="0000FF"/>
          </w:rPr>
          <w:t>пунктом 7</w:t>
        </w:r>
      </w:hyperlink>
      <w:r>
        <w:t xml:space="preserve"> настоящего Положения;</w:t>
      </w:r>
    </w:p>
    <w:p w:rsidR="008A1B19" w:rsidRDefault="008A1B19" w:rsidP="008A1B19">
      <w:pPr>
        <w:pStyle w:val="ConsPlusNormal"/>
        <w:spacing w:before="240"/>
        <w:ind w:firstLine="540"/>
        <w:jc w:val="both"/>
      </w:pPr>
      <w:r>
        <w:t xml:space="preserve">5) направляет заявителям решение о недопущении к участию в конкурсе в случаях, предусмотренных </w:t>
      </w:r>
      <w:hyperlink w:anchor="Par6853" w:tooltip="13. Министерство принимает решение, предусмотренное подпунктом 2 пункта 12 настоящего Положения, в следующих случаях:" w:history="1">
        <w:r>
          <w:rPr>
            <w:color w:val="0000FF"/>
          </w:rPr>
          <w:t>пунктом 13</w:t>
        </w:r>
      </w:hyperlink>
      <w:r>
        <w:t xml:space="preserve"> настоящего Положения;</w:t>
      </w:r>
    </w:p>
    <w:p w:rsidR="008A1B19" w:rsidRDefault="008A1B19" w:rsidP="008A1B19">
      <w:pPr>
        <w:pStyle w:val="ConsPlusNormal"/>
        <w:spacing w:before="240"/>
        <w:ind w:firstLine="540"/>
        <w:jc w:val="both"/>
      </w:pPr>
      <w:r>
        <w:t>6) осуществляет организационно-техническое обеспечение деятельности конкурсной комиссии;</w:t>
      </w:r>
    </w:p>
    <w:p w:rsidR="008A1B19" w:rsidRDefault="008A1B19" w:rsidP="008A1B19">
      <w:pPr>
        <w:pStyle w:val="ConsPlusNormal"/>
        <w:spacing w:before="240"/>
        <w:ind w:firstLine="540"/>
        <w:jc w:val="both"/>
      </w:pPr>
      <w:r>
        <w:t>7) обеспечивает хранение протоколов заседаний и других материалов конкурсной комиссии.</w:t>
      </w:r>
    </w:p>
    <w:p w:rsidR="008A1B19" w:rsidRDefault="008A1B19" w:rsidP="008A1B19">
      <w:pPr>
        <w:pStyle w:val="ConsPlusNormal"/>
        <w:spacing w:before="240"/>
        <w:ind w:firstLine="540"/>
        <w:jc w:val="both"/>
      </w:pPr>
      <w:r>
        <w:t>21.1. Распределение средств субсидии утверждается постановлением Правительства Архангельской области.</w:t>
      </w:r>
    </w:p>
    <w:p w:rsidR="008A1B19" w:rsidRDefault="008A1B19" w:rsidP="008A1B19">
      <w:pPr>
        <w:pStyle w:val="ConsPlusNormal"/>
        <w:jc w:val="both"/>
      </w:pPr>
    </w:p>
    <w:p w:rsidR="008A1B19" w:rsidRDefault="008A1B19" w:rsidP="008A1B19">
      <w:pPr>
        <w:pStyle w:val="ConsPlusTitle"/>
        <w:jc w:val="center"/>
        <w:outlineLvl w:val="1"/>
      </w:pPr>
      <w:r>
        <w:t>VI. Определение победителей (подведение итогов конкурса)</w:t>
      </w:r>
    </w:p>
    <w:p w:rsidR="008A1B19" w:rsidRDefault="008A1B19" w:rsidP="008A1B19">
      <w:pPr>
        <w:pStyle w:val="ConsPlusNormal"/>
        <w:jc w:val="center"/>
      </w:pPr>
      <w:proofErr w:type="gramStart"/>
      <w:r>
        <w:t xml:space="preserve">(в ред. </w:t>
      </w:r>
      <w:hyperlink r:id="rId15" w:history="1">
        <w:r>
          <w:rPr>
            <w:color w:val="0000FF"/>
          </w:rPr>
          <w:t>постановления</w:t>
        </w:r>
      </w:hyperlink>
      <w:r>
        <w:t xml:space="preserve"> Правительства Архангельской области</w:t>
      </w:r>
      <w:proofErr w:type="gramEnd"/>
    </w:p>
    <w:p w:rsidR="008A1B19" w:rsidRDefault="008A1B19" w:rsidP="008A1B19">
      <w:pPr>
        <w:pStyle w:val="ConsPlusNormal"/>
        <w:jc w:val="center"/>
      </w:pPr>
      <w:r>
        <w:t>от 17.12.2019 N 713-пп)</w:t>
      </w:r>
    </w:p>
    <w:p w:rsidR="008A1B19" w:rsidRDefault="008A1B19" w:rsidP="008A1B19">
      <w:pPr>
        <w:pStyle w:val="ConsPlusNormal"/>
        <w:jc w:val="both"/>
      </w:pPr>
    </w:p>
    <w:p w:rsidR="008A1B19" w:rsidRDefault="008A1B19" w:rsidP="008A1B19">
      <w:pPr>
        <w:pStyle w:val="ConsPlusNormal"/>
        <w:ind w:firstLine="540"/>
        <w:jc w:val="both"/>
      </w:pPr>
      <w:r>
        <w:t xml:space="preserve">22. В течение 15 рабочих дней со дня окончания срока приема документов, предусмотренных </w:t>
      </w:r>
      <w:hyperlink w:anchor="Par6828"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пунктом 8</w:t>
        </w:r>
      </w:hyperlink>
      <w:r>
        <w:t xml:space="preserve"> настоящего Положения, министерство проводит заседание конкурсной комиссии, на котором рассматривается поступившая конкурсная документация.</w:t>
      </w:r>
    </w:p>
    <w:p w:rsidR="008A1B19" w:rsidRDefault="008A1B19" w:rsidP="008A1B19">
      <w:pPr>
        <w:pStyle w:val="ConsPlusNormal"/>
        <w:spacing w:before="300"/>
        <w:ind w:firstLine="540"/>
        <w:jc w:val="both"/>
      </w:pPr>
      <w:r>
        <w:t xml:space="preserve">23. Конкурсная комиссия рассматривает и оценивает конкурсную документацию в соответствии с </w:t>
      </w:r>
      <w:hyperlink w:anchor="Par7348" w:tooltip="КРИТЕРИИ" w:history="1">
        <w:r>
          <w:rPr>
            <w:color w:val="0000FF"/>
          </w:rPr>
          <w:t>критериями</w:t>
        </w:r>
      </w:hyperlink>
      <w:r>
        <w:t xml:space="preserve"> оценки, указанными в приложении N 4 к настоящему Положению.</w:t>
      </w:r>
    </w:p>
    <w:p w:rsidR="008A1B19" w:rsidRDefault="008A1B19" w:rsidP="008A1B19">
      <w:pPr>
        <w:pStyle w:val="ConsPlusNormal"/>
        <w:spacing w:before="240"/>
        <w:ind w:firstLine="540"/>
        <w:jc w:val="both"/>
      </w:pPr>
      <w:r>
        <w:t xml:space="preserve">В соответствии с </w:t>
      </w:r>
      <w:hyperlink w:anchor="Par7419" w:tooltip="ИТОГОВЫЙ РЕЙТИНГ" w:history="1">
        <w:r>
          <w:rPr>
            <w:color w:val="0000FF"/>
          </w:rPr>
          <w:t>приложением N 5</w:t>
        </w:r>
      </w:hyperlink>
      <w:r>
        <w:t xml:space="preserve"> к настоящему Положению формируется итоговый </w:t>
      </w:r>
      <w:hyperlink w:anchor="Par7419" w:tooltip="ИТОГОВЫЙ РЕЙТИНГ" w:history="1">
        <w:r>
          <w:rPr>
            <w:color w:val="0000FF"/>
          </w:rPr>
          <w:t>рейтинг</w:t>
        </w:r>
      </w:hyperlink>
      <w:r>
        <w:t xml:space="preserve"> заявок на участие в конкурсе. Итоговый рейтинг заявки на участие в конкурсе равняется сумме баллов по каждому критерию оценки, полученных каждой заявкой согласно </w:t>
      </w:r>
      <w:hyperlink w:anchor="Par7348" w:tooltip="КРИТЕРИИ" w:history="1">
        <w:r>
          <w:rPr>
            <w:color w:val="0000FF"/>
          </w:rPr>
          <w:t>критериям</w:t>
        </w:r>
      </w:hyperlink>
      <w:r>
        <w:t xml:space="preserve"> оценки в соответствии с </w:t>
      </w:r>
      <w:hyperlink w:anchor="Par7348" w:tooltip="КРИТЕРИИ" w:history="1">
        <w:r>
          <w:rPr>
            <w:color w:val="0000FF"/>
          </w:rPr>
          <w:t>приложением N 4</w:t>
        </w:r>
      </w:hyperlink>
      <w:r>
        <w:t xml:space="preserve"> к настоящему Положению.</w:t>
      </w:r>
    </w:p>
    <w:p w:rsidR="008A1B19" w:rsidRDefault="008A1B19" w:rsidP="008A1B19">
      <w:pPr>
        <w:pStyle w:val="ConsPlusNormal"/>
        <w:spacing w:before="240"/>
        <w:ind w:firstLine="540"/>
        <w:jc w:val="both"/>
      </w:pPr>
      <w:bookmarkStart w:id="33" w:name="Par6912"/>
      <w:bookmarkEnd w:id="33"/>
      <w:r>
        <w:t xml:space="preserve">23.1. Победителями конкурса признаются заявители в соответствии с итоговыми рейтингами заявок (начиная от большего показателя к </w:t>
      </w:r>
      <w:proofErr w:type="gramStart"/>
      <w:r>
        <w:t>меньшему</w:t>
      </w:r>
      <w:proofErr w:type="gramEnd"/>
      <w:r>
        <w:t>) в пределах средств областного бюджета, предусмотренных на предоставление субсидии (далее - победитель конкурса).</w:t>
      </w:r>
    </w:p>
    <w:p w:rsidR="008A1B19" w:rsidRDefault="008A1B19" w:rsidP="008A1B19">
      <w:pPr>
        <w:pStyle w:val="ConsPlusNormal"/>
        <w:spacing w:before="240"/>
        <w:ind w:firstLine="540"/>
        <w:jc w:val="both"/>
      </w:pPr>
      <w:r>
        <w:t>В случае равенства итоговых рейтингов оценки заявок преимущество имеет заявка, дата регистрации которой имеет более ранний срок.</w:t>
      </w:r>
    </w:p>
    <w:p w:rsidR="008A1B19" w:rsidRDefault="008A1B19" w:rsidP="008A1B19">
      <w:pPr>
        <w:pStyle w:val="ConsPlusNormal"/>
        <w:spacing w:before="240"/>
        <w:ind w:firstLine="540"/>
        <w:jc w:val="both"/>
      </w:pPr>
      <w:r>
        <w:lastRenderedPageBreak/>
        <w:t>23.2. 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t>дств пр</w:t>
      </w:r>
      <w:proofErr w:type="gramEnd"/>
      <w:r>
        <w:t>и наличии гарантии заявителя о реализации мероприятий за счет иных источников финансирования, выраженной в письменном виде.</w:t>
      </w:r>
    </w:p>
    <w:p w:rsidR="008A1B19" w:rsidRDefault="008A1B19" w:rsidP="008A1B19">
      <w:pPr>
        <w:pStyle w:val="ConsPlusNormal"/>
        <w:spacing w:before="240"/>
        <w:ind w:firstLine="540"/>
        <w:jc w:val="both"/>
      </w:pPr>
      <w:r>
        <w:t xml:space="preserve">23.3. В случае если по итогам распределения, предусмотренного </w:t>
      </w:r>
      <w:hyperlink w:anchor="Par6912" w:tooltip="23.1. Победителями конкурса признаются заявители в соответствии с итоговыми рейтингами заявок (начиная от большего показателя к меньшему) в пределах средств областного бюджета, предусмотренных на предоставление субсидии (далее - победитель конкурса)." w:history="1">
        <w:r>
          <w:rPr>
            <w:color w:val="0000FF"/>
          </w:rPr>
          <w:t>пунктом 23.1</w:t>
        </w:r>
      </w:hyperlink>
      <w:r>
        <w:t xml:space="preserve"> настоящего Положения, средства областного бюджета, предусмотренные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8A1B19" w:rsidRDefault="008A1B19" w:rsidP="008A1B19">
      <w:pPr>
        <w:pStyle w:val="ConsPlusNormal"/>
        <w:spacing w:before="240"/>
        <w:ind w:firstLine="540"/>
        <w:jc w:val="both"/>
      </w:pPr>
      <w:r>
        <w:t>23.4. В случае увеличения объемов бюджетных ассигнований, предусмотренных на предоставление субсидии на плановый период, на который победители были определены, субсидии распределяются на ближайший период в соответствии с итоговым рейтингом. На средства, оставшиеся после распределения, министерство объявляет дополнительный конкурс.</w:t>
      </w:r>
    </w:p>
    <w:p w:rsidR="008A1B19" w:rsidRDefault="008A1B19" w:rsidP="008A1B19">
      <w:pPr>
        <w:pStyle w:val="ConsPlusNormal"/>
        <w:jc w:val="both"/>
      </w:pPr>
    </w:p>
    <w:p w:rsidR="008A1B19" w:rsidRDefault="008A1B19" w:rsidP="008A1B19">
      <w:pPr>
        <w:pStyle w:val="ConsPlusTitle"/>
        <w:jc w:val="center"/>
        <w:outlineLvl w:val="1"/>
      </w:pPr>
      <w:r>
        <w:t>VII. Порядок предоставления субсидий местным бюджетам</w:t>
      </w:r>
    </w:p>
    <w:p w:rsidR="008A1B19" w:rsidRDefault="008A1B19" w:rsidP="008A1B19">
      <w:pPr>
        <w:pStyle w:val="ConsPlusTitle"/>
        <w:jc w:val="center"/>
      </w:pPr>
      <w:r>
        <w:t xml:space="preserve">и осуществление </w:t>
      </w:r>
      <w:proofErr w:type="gramStart"/>
      <w:r>
        <w:t>контроля за</w:t>
      </w:r>
      <w:proofErr w:type="gramEnd"/>
      <w:r>
        <w:t xml:space="preserve"> их использованием</w:t>
      </w:r>
    </w:p>
    <w:p w:rsidR="008A1B19" w:rsidRDefault="008A1B19" w:rsidP="008A1B19">
      <w:pPr>
        <w:pStyle w:val="ConsPlusNormal"/>
        <w:jc w:val="both"/>
      </w:pPr>
    </w:p>
    <w:p w:rsidR="008A1B19" w:rsidRDefault="008A1B19" w:rsidP="008A1B19">
      <w:pPr>
        <w:pStyle w:val="ConsPlusNormal"/>
        <w:ind w:firstLine="540"/>
        <w:jc w:val="both"/>
      </w:pPr>
      <w:r>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8A1B19" w:rsidRDefault="008A1B19" w:rsidP="008A1B19">
      <w:pPr>
        <w:pStyle w:val="ConsPlusNormal"/>
        <w:spacing w:before="240"/>
        <w:ind w:firstLine="540"/>
        <w:jc w:val="both"/>
      </w:pPr>
      <w:r>
        <w:t xml:space="preserve">25.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8A1B19" w:rsidRDefault="008A1B19" w:rsidP="008A1B19">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8A1B19" w:rsidRDefault="008A1B19" w:rsidP="008A1B19">
      <w:pPr>
        <w:pStyle w:val="ConsPlusNormal"/>
        <w:jc w:val="both"/>
      </w:pPr>
      <w:r>
        <w:t xml:space="preserve">(п. 25 в ред. </w:t>
      </w:r>
      <w:hyperlink r:id="rId16" w:history="1">
        <w:r>
          <w:rPr>
            <w:color w:val="0000FF"/>
          </w:rPr>
          <w:t>постановления</w:t>
        </w:r>
      </w:hyperlink>
      <w:r>
        <w:t xml:space="preserve"> Правительства Архангельской области от 16.06.2021 N 310-пп)</w:t>
      </w:r>
    </w:p>
    <w:p w:rsidR="008A1B19" w:rsidRDefault="008A1B19" w:rsidP="008A1B19">
      <w:pPr>
        <w:pStyle w:val="ConsPlusNormal"/>
        <w:spacing w:before="240"/>
        <w:ind w:firstLine="540"/>
        <w:jc w:val="both"/>
      </w:pPr>
      <w:r>
        <w:t xml:space="preserve">26. Органы местного самоуправления в целях подтверждения выполнения условий предоставления субсидий, предусмотренных </w:t>
      </w:r>
      <w:hyperlink w:anchor="Par6828"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подпунктами 3</w:t>
        </w:r>
      </w:hyperlink>
      <w:r>
        <w:t xml:space="preserve"> и </w:t>
      </w:r>
      <w:hyperlink w:anchor="Par6832" w:tooltip="4) информацию об укомплектованности штата в муниципальном доме культуры или его обособленном структурном подразделении (филиале);" w:history="1">
        <w:r>
          <w:rPr>
            <w:color w:val="0000FF"/>
          </w:rPr>
          <w:t>4 пункта 8</w:t>
        </w:r>
      </w:hyperlink>
      <w:r>
        <w:t xml:space="preserve"> настоящего Положения, 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8A1B19" w:rsidRDefault="008A1B19" w:rsidP="008A1B19">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8A1B19" w:rsidRDefault="008A1B19" w:rsidP="008A1B19">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6801" w:tooltip="6. Субсидии предоставляются местным бюджетам в соответствии с государственной программой Архангельской области &quot;Культура Русского Севера&quot;, утвержденной постановлением Правительства Архангельской области от 12 октября 2012 года N 461-пп, сводной бюджетной роспи" w:history="1">
        <w:r>
          <w:rPr>
            <w:color w:val="0000FF"/>
          </w:rPr>
          <w:t>подпунктом 2 пункта 6</w:t>
        </w:r>
      </w:hyperlink>
      <w:r>
        <w:t xml:space="preserve"> настоящего Положения.</w:t>
      </w:r>
    </w:p>
    <w:p w:rsidR="008A1B19" w:rsidRDefault="008A1B19" w:rsidP="008A1B19">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8A1B19" w:rsidRDefault="008A1B19" w:rsidP="008A1B19">
      <w:pPr>
        <w:pStyle w:val="ConsPlusNormal"/>
        <w:jc w:val="both"/>
      </w:pPr>
      <w:r>
        <w:t xml:space="preserve">(п. 26 в ред. </w:t>
      </w:r>
      <w:hyperlink r:id="rId17" w:history="1">
        <w:r>
          <w:rPr>
            <w:color w:val="0000FF"/>
          </w:rPr>
          <w:t>постановления</w:t>
        </w:r>
      </w:hyperlink>
      <w:r>
        <w:t xml:space="preserve"> Правительства Архангельской области от 22.12.2020 N 878-пп)</w:t>
      </w:r>
    </w:p>
    <w:p w:rsidR="008A1B19" w:rsidRDefault="008A1B19" w:rsidP="008A1B19">
      <w:pPr>
        <w:pStyle w:val="ConsPlusNormal"/>
        <w:spacing w:before="240"/>
        <w:ind w:firstLine="540"/>
        <w:jc w:val="both"/>
      </w:pPr>
      <w:r>
        <w:lastRenderedPageBreak/>
        <w:t xml:space="preserve">27.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w:t>
      </w:r>
      <w:proofErr w:type="gramStart"/>
      <w:r>
        <w:t>оплаты денежных обязательств получателей средств областного бюджета</w:t>
      </w:r>
      <w:proofErr w:type="gramEnd"/>
      <w: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8A1B19" w:rsidRDefault="008A1B19" w:rsidP="008A1B19">
      <w:pPr>
        <w:pStyle w:val="ConsPlusNormal"/>
        <w:spacing w:before="240"/>
        <w:ind w:firstLine="540"/>
        <w:jc w:val="both"/>
      </w:pPr>
      <w: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t>получателей средств бюджетов бюджетной системы Российской Федерации</w:t>
      </w:r>
      <w:proofErr w:type="gramEnd"/>
      <w:r>
        <w:t>.</w:t>
      </w:r>
    </w:p>
    <w:p w:rsidR="008A1B19" w:rsidRDefault="008A1B19" w:rsidP="008A1B19">
      <w:pPr>
        <w:pStyle w:val="ConsPlusNormal"/>
        <w:jc w:val="both"/>
      </w:pPr>
    </w:p>
    <w:p w:rsidR="008A1B19" w:rsidRDefault="008A1B19" w:rsidP="008A1B19">
      <w:pPr>
        <w:pStyle w:val="ConsPlusTitle"/>
        <w:jc w:val="center"/>
        <w:outlineLvl w:val="1"/>
      </w:pPr>
      <w:r>
        <w:t xml:space="preserve">VIII. Осуществление контроля за </w:t>
      </w:r>
      <w:proofErr w:type="gramStart"/>
      <w:r>
        <w:t>целевым</w:t>
      </w:r>
      <w:proofErr w:type="gramEnd"/>
    </w:p>
    <w:p w:rsidR="008A1B19" w:rsidRDefault="008A1B19" w:rsidP="008A1B19">
      <w:pPr>
        <w:pStyle w:val="ConsPlusTitle"/>
        <w:jc w:val="center"/>
      </w:pPr>
      <w:r>
        <w:t>использованием субсидий</w:t>
      </w:r>
    </w:p>
    <w:p w:rsidR="008A1B19" w:rsidRDefault="008A1B19" w:rsidP="008A1B19">
      <w:pPr>
        <w:pStyle w:val="ConsPlusNormal"/>
        <w:jc w:val="both"/>
      </w:pPr>
    </w:p>
    <w:p w:rsidR="008A1B19" w:rsidRDefault="008A1B19" w:rsidP="008A1B19">
      <w:pPr>
        <w:pStyle w:val="ConsPlusNormal"/>
        <w:ind w:firstLine="540"/>
        <w:jc w:val="both"/>
      </w:pPr>
      <w:r>
        <w:t>28. Получатели субсидии представляют в министерство отчет об использовании субсидий в порядке и сроки, которые предусмотрены соглашением.</w:t>
      </w:r>
    </w:p>
    <w:p w:rsidR="008A1B19" w:rsidRDefault="008A1B19" w:rsidP="008A1B19">
      <w:pPr>
        <w:pStyle w:val="ConsPlusNormal"/>
        <w:spacing w:before="240"/>
        <w:ind w:firstLine="540"/>
        <w:jc w:val="both"/>
      </w:pPr>
      <w:r>
        <w:t>Показателями результативности использования субсидии являются:</w:t>
      </w:r>
    </w:p>
    <w:p w:rsidR="008A1B19" w:rsidRDefault="008A1B19" w:rsidP="008A1B19">
      <w:pPr>
        <w:pStyle w:val="ConsPlusNormal"/>
        <w:spacing w:before="240"/>
        <w:ind w:firstLine="540"/>
        <w:jc w:val="both"/>
      </w:pPr>
      <w:r>
        <w:t xml:space="preserve">количество учреждений </w:t>
      </w:r>
      <w:proofErr w:type="spellStart"/>
      <w:r>
        <w:t>культурно-досугового</w:t>
      </w:r>
      <w:proofErr w:type="spellEnd"/>
      <w:r>
        <w:t xml:space="preserve"> типа в населенных пунктах с числом жителей до 50 тысяч человек, в которых реализованы мероприятия по развитию и укреплению материально-технической базы.</w:t>
      </w:r>
    </w:p>
    <w:p w:rsidR="008A1B19" w:rsidRDefault="008A1B19" w:rsidP="008A1B19">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органом местного самоуправления.</w:t>
      </w:r>
    </w:p>
    <w:p w:rsidR="008A1B19" w:rsidRDefault="008A1B19" w:rsidP="008A1B19">
      <w:pPr>
        <w:pStyle w:val="ConsPlusNormal"/>
        <w:spacing w:before="240"/>
        <w:ind w:firstLine="540"/>
        <w:jc w:val="both"/>
      </w:pPr>
      <w:r>
        <w:t xml:space="preserve">29.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A1B19" w:rsidRDefault="008A1B19" w:rsidP="008A1B19">
      <w:pPr>
        <w:pStyle w:val="ConsPlusNormal"/>
        <w:spacing w:before="240"/>
        <w:ind w:firstLine="540"/>
        <w:jc w:val="both"/>
      </w:pPr>
      <w:r>
        <w:t>30.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8A1B19" w:rsidRDefault="008A1B19" w:rsidP="008A1B19">
      <w:pPr>
        <w:pStyle w:val="ConsPlusNormal"/>
        <w:spacing w:before="240"/>
        <w:ind w:firstLine="540"/>
        <w:jc w:val="both"/>
      </w:pPr>
      <w:r>
        <w:t>31. Ответственность за нецелевое использование средств субсидии несут получатели субсидии.</w:t>
      </w:r>
    </w:p>
    <w:p w:rsidR="008A1B19" w:rsidRDefault="008A1B19" w:rsidP="008A1B19">
      <w:pPr>
        <w:pStyle w:val="ConsPlusNormal"/>
        <w:spacing w:before="240"/>
        <w:ind w:firstLine="540"/>
        <w:jc w:val="both"/>
      </w:pPr>
      <w:r>
        <w:t xml:space="preserve">32. </w:t>
      </w:r>
      <w:proofErr w:type="gramStart"/>
      <w:r>
        <w:t xml:space="preserve">При наличии остатков субсидии, не использованных в отчетном финансовом году, получатели субсидии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18" w:history="1">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w:t>
      </w:r>
      <w:proofErr w:type="gramEnd"/>
      <w: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8A1B19" w:rsidRDefault="008A1B19" w:rsidP="008A1B19">
      <w:pPr>
        <w:pStyle w:val="ConsPlusNormal"/>
        <w:spacing w:before="240"/>
        <w:ind w:firstLine="540"/>
        <w:jc w:val="both"/>
      </w:pPr>
      <w:r>
        <w:t>33.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8A1B19" w:rsidRDefault="008A1B19" w:rsidP="008A1B19">
      <w:pPr>
        <w:pStyle w:val="ConsPlusNormal"/>
        <w:ind w:firstLine="540"/>
        <w:jc w:val="both"/>
      </w:pPr>
      <w:r>
        <w:lastRenderedPageBreak/>
        <w:t xml:space="preserve">34.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w:t>
      </w:r>
      <w:hyperlink r:id="rId19" w:history="1">
        <w:r>
          <w:rPr>
            <w:color w:val="0000FF"/>
          </w:rPr>
          <w:t>пунктом 16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t>Приложение N 1</w:t>
      </w:r>
    </w:p>
    <w:p w:rsidR="008A1B19" w:rsidRDefault="008A1B19" w:rsidP="008A1B19">
      <w:pPr>
        <w:pStyle w:val="ConsPlusNormal"/>
        <w:jc w:val="right"/>
      </w:pPr>
      <w:r>
        <w:t>к Положению о порядке и условиях</w:t>
      </w:r>
    </w:p>
    <w:p w:rsidR="008A1B19" w:rsidRDefault="008A1B19" w:rsidP="008A1B19">
      <w:pPr>
        <w:pStyle w:val="ConsPlusNormal"/>
        <w:jc w:val="right"/>
      </w:pPr>
      <w:r>
        <w:t>проведения конкурса на предоставление</w:t>
      </w:r>
    </w:p>
    <w:p w:rsidR="008A1B19" w:rsidRDefault="008A1B19" w:rsidP="008A1B19">
      <w:pPr>
        <w:pStyle w:val="ConsPlusNormal"/>
        <w:jc w:val="right"/>
      </w:pPr>
      <w:r>
        <w:t>субсидий бюджетам муниципальных районов,</w:t>
      </w:r>
    </w:p>
    <w:p w:rsidR="008A1B19" w:rsidRDefault="008A1B19" w:rsidP="008A1B19">
      <w:pPr>
        <w:pStyle w:val="ConsPlusNormal"/>
        <w:jc w:val="right"/>
      </w:pPr>
      <w:r>
        <w:t>муниципальных округов, городских округов,</w:t>
      </w:r>
    </w:p>
    <w:p w:rsidR="008A1B19" w:rsidRDefault="008A1B19" w:rsidP="008A1B19">
      <w:pPr>
        <w:pStyle w:val="ConsPlusNormal"/>
        <w:jc w:val="right"/>
      </w:pPr>
      <w:r>
        <w:t>городских и сельских поселений</w:t>
      </w:r>
    </w:p>
    <w:p w:rsidR="008A1B19" w:rsidRDefault="008A1B19" w:rsidP="008A1B19">
      <w:pPr>
        <w:pStyle w:val="ConsPlusNormal"/>
        <w:jc w:val="right"/>
      </w:pPr>
      <w:r>
        <w:t>Архангельской области на обеспечение развития</w:t>
      </w:r>
    </w:p>
    <w:p w:rsidR="008A1B19" w:rsidRDefault="008A1B19" w:rsidP="008A1B19">
      <w:pPr>
        <w:pStyle w:val="ConsPlusNormal"/>
        <w:jc w:val="right"/>
      </w:pPr>
      <w:r>
        <w:t>и укрепления материально-технической базы</w:t>
      </w:r>
    </w:p>
    <w:p w:rsidR="008A1B19" w:rsidRDefault="008A1B19" w:rsidP="008A1B19">
      <w:pPr>
        <w:pStyle w:val="ConsPlusNormal"/>
        <w:jc w:val="right"/>
      </w:pPr>
      <w:r>
        <w:t>домов культуры в населенных пунктах</w:t>
      </w:r>
    </w:p>
    <w:p w:rsidR="008A1B19" w:rsidRDefault="008A1B19" w:rsidP="008A1B19">
      <w:pPr>
        <w:pStyle w:val="ConsPlusNormal"/>
        <w:jc w:val="right"/>
      </w:pPr>
      <w:r>
        <w:t>с числом жителей до 50 тысяч человек</w:t>
      </w:r>
    </w:p>
    <w:p w:rsidR="008A1B19" w:rsidRDefault="008A1B19" w:rsidP="008A1B19">
      <w:pPr>
        <w:pStyle w:val="ConsPlusNormal"/>
      </w:pPr>
    </w:p>
    <w:p w:rsidR="008A1B19" w:rsidRDefault="008A1B19" w:rsidP="008A1B19">
      <w:pPr>
        <w:pStyle w:val="ConsPlusNormal"/>
        <w:jc w:val="both"/>
      </w:pPr>
    </w:p>
    <w:p w:rsidR="008A1B19" w:rsidRDefault="008A1B19" w:rsidP="008A1B19">
      <w:pPr>
        <w:pStyle w:val="ConsPlusNonformat"/>
        <w:jc w:val="both"/>
      </w:pPr>
      <w:r>
        <w:t xml:space="preserve">                                                                    (форма)</w:t>
      </w:r>
    </w:p>
    <w:p w:rsidR="008A1B19" w:rsidRDefault="008A1B19" w:rsidP="008A1B19">
      <w:pPr>
        <w:pStyle w:val="ConsPlusNonformat"/>
        <w:jc w:val="both"/>
      </w:pPr>
    </w:p>
    <w:p w:rsidR="008A1B19" w:rsidRDefault="008A1B19" w:rsidP="008A1B19">
      <w:pPr>
        <w:pStyle w:val="ConsPlusNonformat"/>
        <w:jc w:val="both"/>
      </w:pPr>
      <w:bookmarkStart w:id="34" w:name="Par6982"/>
      <w:bookmarkEnd w:id="34"/>
      <w:r>
        <w:t xml:space="preserve">                                  Заявка</w:t>
      </w:r>
    </w:p>
    <w:p w:rsidR="008A1B19" w:rsidRDefault="008A1B19" w:rsidP="008A1B19">
      <w:pPr>
        <w:pStyle w:val="ConsPlusNonformat"/>
        <w:jc w:val="both"/>
      </w:pPr>
      <w:r>
        <w:t xml:space="preserve">  на участие в конкурсе на предоставление субсидий бюджетам муниципальных</w:t>
      </w:r>
    </w:p>
    <w:p w:rsidR="008A1B19" w:rsidRDefault="008A1B19" w:rsidP="008A1B19">
      <w:pPr>
        <w:pStyle w:val="ConsPlusNonformat"/>
        <w:jc w:val="both"/>
      </w:pPr>
      <w:r>
        <w:t xml:space="preserve">  районов, муниципальных округов, городских округов, городских и сельских</w:t>
      </w:r>
    </w:p>
    <w:p w:rsidR="008A1B19" w:rsidRDefault="008A1B19" w:rsidP="008A1B19">
      <w:pPr>
        <w:pStyle w:val="ConsPlusNonformat"/>
        <w:jc w:val="both"/>
      </w:pPr>
      <w:r>
        <w:t xml:space="preserve">   поселений Архангельской области на обеспечение развития и укрепления</w:t>
      </w:r>
    </w:p>
    <w:p w:rsidR="008A1B19" w:rsidRDefault="008A1B19" w:rsidP="008A1B19">
      <w:pPr>
        <w:pStyle w:val="ConsPlusNonformat"/>
        <w:jc w:val="both"/>
      </w:pPr>
      <w:r>
        <w:t xml:space="preserve">     материально-технической базы домов культуры в населенных пунктах</w:t>
      </w:r>
    </w:p>
    <w:p w:rsidR="008A1B19" w:rsidRDefault="008A1B19" w:rsidP="008A1B19">
      <w:pPr>
        <w:pStyle w:val="ConsPlusNonformat"/>
        <w:jc w:val="both"/>
      </w:pPr>
      <w:r>
        <w:t xml:space="preserve">                   с числом жителей до 50 тысяч человек</w:t>
      </w:r>
    </w:p>
    <w:p w:rsidR="008A1B19" w:rsidRDefault="008A1B19" w:rsidP="008A1B19">
      <w:pPr>
        <w:pStyle w:val="ConsPlusNonformat"/>
        <w:jc w:val="both"/>
      </w:pPr>
    </w:p>
    <w:p w:rsidR="008A1B19" w:rsidRDefault="008A1B19" w:rsidP="008A1B19">
      <w:pPr>
        <w:pStyle w:val="ConsPlusNonformat"/>
        <w:jc w:val="both"/>
      </w:pPr>
      <w:r>
        <w:t xml:space="preserve">    Изучив   </w:t>
      </w:r>
      <w:hyperlink w:anchor="Par6765" w:tooltip="ПОЛОЖЕНИЕ" w:history="1">
        <w:r>
          <w:rPr>
            <w:color w:val="0000FF"/>
          </w:rPr>
          <w:t>Положение</w:t>
        </w:r>
      </w:hyperlink>
      <w:r>
        <w:t xml:space="preserve">   о   порядке  и  условиях  проведения  конкурса  </w:t>
      </w:r>
      <w:proofErr w:type="gramStart"/>
      <w:r>
        <w:t>на</w:t>
      </w:r>
      <w:proofErr w:type="gramEnd"/>
    </w:p>
    <w:p w:rsidR="008A1B19" w:rsidRDefault="008A1B19" w:rsidP="008A1B19">
      <w:pPr>
        <w:pStyle w:val="ConsPlusNonformat"/>
        <w:jc w:val="both"/>
      </w:pPr>
      <w:r>
        <w:t>предоставление   субсидий  бюджетам  муниципальных  районов,  муниципальных</w:t>
      </w:r>
    </w:p>
    <w:p w:rsidR="008A1B19" w:rsidRDefault="008A1B19" w:rsidP="008A1B19">
      <w:pPr>
        <w:pStyle w:val="ConsPlusNonformat"/>
        <w:jc w:val="both"/>
      </w:pPr>
      <w:r>
        <w:t>округов,  городских  округов,  городских и сельских поселений Архангельской</w:t>
      </w:r>
    </w:p>
    <w:p w:rsidR="008A1B19" w:rsidRDefault="008A1B19" w:rsidP="008A1B19">
      <w:pPr>
        <w:pStyle w:val="ConsPlusNonformat"/>
        <w:jc w:val="both"/>
      </w:pPr>
      <w:r>
        <w:t>области  на  обеспечение развития и укрепления материально-технической базы</w:t>
      </w:r>
    </w:p>
    <w:p w:rsidR="008A1B19" w:rsidRDefault="008A1B19" w:rsidP="008A1B19">
      <w:pPr>
        <w:pStyle w:val="ConsPlusNonformat"/>
        <w:jc w:val="both"/>
      </w:pPr>
      <w:r>
        <w:t>домов  культуры  в населенных пунктах с числом жителей до 50 тысяч человек,</w:t>
      </w:r>
    </w:p>
    <w:p w:rsidR="008A1B19" w:rsidRDefault="008A1B19" w:rsidP="008A1B19">
      <w:pPr>
        <w:pStyle w:val="ConsPlusNonformat"/>
        <w:jc w:val="both"/>
      </w:pPr>
      <w:proofErr w:type="gramStart"/>
      <w:r>
        <w:t>утвержденное</w:t>
      </w:r>
      <w:proofErr w:type="gramEnd"/>
      <w:r>
        <w:t xml:space="preserve">   постановлением  Правительства  Архангельской  области  от 12</w:t>
      </w:r>
    </w:p>
    <w:p w:rsidR="008A1B19" w:rsidRDefault="008A1B19" w:rsidP="008A1B19">
      <w:pPr>
        <w:pStyle w:val="ConsPlusNonformat"/>
        <w:jc w:val="both"/>
      </w:pPr>
      <w:r>
        <w:t>октября 2012 года N 461-пп ________________________________________________</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 xml:space="preserve">        </w:t>
      </w:r>
      <w:proofErr w:type="gramStart"/>
      <w:r>
        <w:t>(наименование муниципального района, муниципального округа,</w:t>
      </w:r>
      <w:proofErr w:type="gramEnd"/>
    </w:p>
    <w:p w:rsidR="008A1B19" w:rsidRDefault="008A1B19" w:rsidP="008A1B19">
      <w:pPr>
        <w:pStyle w:val="ConsPlusNonformat"/>
        <w:jc w:val="both"/>
      </w:pPr>
      <w:r>
        <w:t xml:space="preserve">            городского округа, городских и сельских поселений)</w:t>
      </w:r>
    </w:p>
    <w:p w:rsidR="008A1B19" w:rsidRDefault="008A1B19" w:rsidP="008A1B19">
      <w:pPr>
        <w:pStyle w:val="ConsPlusNonformat"/>
        <w:jc w:val="both"/>
      </w:pPr>
      <w:r>
        <w:t>в лице ________________________________________________ (далее - заявитель)</w:t>
      </w:r>
    </w:p>
    <w:p w:rsidR="008A1B19" w:rsidRDefault="008A1B19" w:rsidP="008A1B19">
      <w:pPr>
        <w:pStyle w:val="ConsPlusNonformat"/>
        <w:jc w:val="both"/>
      </w:pPr>
      <w:r>
        <w:t xml:space="preserve">        (наименование должности и Ф.И.О. руководителя)</w:t>
      </w:r>
    </w:p>
    <w:p w:rsidR="008A1B19" w:rsidRDefault="008A1B19" w:rsidP="008A1B19">
      <w:pPr>
        <w:pStyle w:val="ConsPlusNonformat"/>
        <w:jc w:val="both"/>
      </w:pPr>
      <w:r>
        <w:t>сообщает  о  согласии  участвовать  в  конкурсе  на условиях, установленных</w:t>
      </w:r>
    </w:p>
    <w:p w:rsidR="008A1B19" w:rsidRDefault="008A1B19" w:rsidP="008A1B19">
      <w:pPr>
        <w:pStyle w:val="ConsPlusNonformat"/>
        <w:jc w:val="both"/>
      </w:pPr>
      <w:r>
        <w:t>указанным  Положением,  и направляет настоящую заявку на участие в конкурсе</w:t>
      </w:r>
    </w:p>
    <w:p w:rsidR="008A1B19" w:rsidRDefault="008A1B19" w:rsidP="008A1B19">
      <w:pPr>
        <w:pStyle w:val="ConsPlusNonformat"/>
        <w:jc w:val="both"/>
      </w:pPr>
      <w:r>
        <w:t>на  предоставление  субсидии  бюджетам муниципальных районов, муниципальных</w:t>
      </w:r>
    </w:p>
    <w:p w:rsidR="008A1B19" w:rsidRDefault="008A1B19" w:rsidP="008A1B19">
      <w:pPr>
        <w:pStyle w:val="ConsPlusNonformat"/>
        <w:jc w:val="both"/>
      </w:pPr>
      <w:r>
        <w:t>округов,  городских  округов,  городских и сельских поселений Архангельской</w:t>
      </w:r>
    </w:p>
    <w:p w:rsidR="008A1B19" w:rsidRDefault="008A1B19" w:rsidP="008A1B19">
      <w:pPr>
        <w:pStyle w:val="ConsPlusNonformat"/>
        <w:jc w:val="both"/>
      </w:pPr>
      <w:r>
        <w:t>области  на  обеспечение развития и укрепления материально-технической базы</w:t>
      </w:r>
    </w:p>
    <w:p w:rsidR="008A1B19" w:rsidRDefault="008A1B19" w:rsidP="008A1B19">
      <w:pPr>
        <w:pStyle w:val="ConsPlusNonformat"/>
        <w:jc w:val="both"/>
      </w:pPr>
      <w:r>
        <w:t>домов  культуры  в  населенных пунктах с численностью населения до 50 тысяч</w:t>
      </w:r>
    </w:p>
    <w:p w:rsidR="008A1B19" w:rsidRDefault="008A1B19" w:rsidP="008A1B19">
      <w:pPr>
        <w:pStyle w:val="ConsPlusNonformat"/>
        <w:jc w:val="both"/>
      </w:pPr>
      <w:r>
        <w:t>человек (далее - заявка).</w:t>
      </w:r>
    </w:p>
    <w:p w:rsidR="008A1B19" w:rsidRDefault="008A1B19" w:rsidP="008A1B19">
      <w:pPr>
        <w:pStyle w:val="ConsPlusNonformat"/>
        <w:jc w:val="both"/>
      </w:pPr>
      <w:r>
        <w:t xml:space="preserve">    1.  Юридический  адрес  муниципального  района,  муниципального округа,</w:t>
      </w:r>
    </w:p>
    <w:p w:rsidR="008A1B19" w:rsidRDefault="008A1B19" w:rsidP="008A1B19">
      <w:pPr>
        <w:pStyle w:val="ConsPlusNonformat"/>
        <w:jc w:val="both"/>
      </w:pPr>
      <w:r>
        <w:t>городского округа, городских и сельских поселений Архангельской области:</w:t>
      </w:r>
    </w:p>
    <w:p w:rsidR="008A1B19" w:rsidRDefault="008A1B19" w:rsidP="008A1B19">
      <w:pPr>
        <w:pStyle w:val="ConsPlusNonformat"/>
        <w:jc w:val="both"/>
      </w:pPr>
      <w:r>
        <w:t>__________________________________________________________________________.</w:t>
      </w:r>
    </w:p>
    <w:p w:rsidR="008A1B19" w:rsidRDefault="008A1B19" w:rsidP="008A1B19">
      <w:pPr>
        <w:pStyle w:val="ConsPlusNonformat"/>
        <w:jc w:val="both"/>
      </w:pPr>
      <w:r>
        <w:t xml:space="preserve">    2.  Должность  и  Ф.И.О. лица, ответственного за реализацию мероприятия</w:t>
      </w:r>
    </w:p>
    <w:p w:rsidR="008A1B19" w:rsidRDefault="008A1B19" w:rsidP="008A1B19">
      <w:pPr>
        <w:pStyle w:val="ConsPlusNonformat"/>
        <w:jc w:val="both"/>
      </w:pPr>
      <w:r>
        <w:t>муниципальной программы, и его контактные телефоны ________________________</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 xml:space="preserve">    3.   Сведения  о  запрашиваемой  субсидии  на  обеспечение  развития  и</w:t>
      </w:r>
    </w:p>
    <w:p w:rsidR="008A1B19" w:rsidRDefault="008A1B19" w:rsidP="008A1B19">
      <w:pPr>
        <w:pStyle w:val="ConsPlusNonformat"/>
        <w:jc w:val="both"/>
      </w:pPr>
      <w:r>
        <w:t>укрепления материально-технической базы домов культуры в населенных пунктах</w:t>
      </w:r>
    </w:p>
    <w:p w:rsidR="008A1B19" w:rsidRDefault="008A1B19" w:rsidP="008A1B19">
      <w:pPr>
        <w:pStyle w:val="ConsPlusNonformat"/>
        <w:jc w:val="both"/>
      </w:pPr>
      <w:r>
        <w:t>с числом жителей до 50 тысяч человек:</w:t>
      </w:r>
    </w:p>
    <w:p w:rsidR="008A1B19" w:rsidRDefault="008A1B19" w:rsidP="008A1B19">
      <w:pPr>
        <w:pStyle w:val="ConsPlusNormal"/>
        <w:jc w:val="both"/>
      </w:pPr>
    </w:p>
    <w:p w:rsidR="008A1B19" w:rsidRDefault="008A1B19" w:rsidP="008A1B19">
      <w:pPr>
        <w:pStyle w:val="ConsPlusNormal"/>
        <w:sectPr w:rsidR="008A1B19" w:rsidSect="00CE730D">
          <w:footerReference w:type="default" r:id="rId2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7"/>
        <w:gridCol w:w="2127"/>
        <w:gridCol w:w="1757"/>
        <w:gridCol w:w="1559"/>
        <w:gridCol w:w="1701"/>
        <w:gridCol w:w="2154"/>
        <w:gridCol w:w="744"/>
        <w:gridCol w:w="744"/>
        <w:gridCol w:w="744"/>
        <w:gridCol w:w="745"/>
        <w:gridCol w:w="2410"/>
      </w:tblGrid>
      <w:tr w:rsidR="008A1B19" w:rsidTr="00CE730D">
        <w:tc>
          <w:tcPr>
            <w:tcW w:w="567"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Наименование учреждения, его обособленного подразделения (филиала, отдела)</w:t>
            </w:r>
          </w:p>
        </w:tc>
        <w:tc>
          <w:tcPr>
            <w:tcW w:w="1757"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Адрес, по которому расположен дом культуры (объект)</w:t>
            </w:r>
          </w:p>
        </w:tc>
        <w:tc>
          <w:tcPr>
            <w:tcW w:w="1559"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Общий объем средств на реализацию мероприятия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Объем запрашиваемых средств из областного бюджета (тыс. рублей)</w:t>
            </w:r>
          </w:p>
        </w:tc>
        <w:tc>
          <w:tcPr>
            <w:tcW w:w="2154"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Объем средств, предусмотренный на финансирование мероприятий за счет средств муниципального образования Архангельской области (тыс. рублей)</w:t>
            </w:r>
          </w:p>
        </w:tc>
        <w:tc>
          <w:tcPr>
            <w:tcW w:w="2977" w:type="dxa"/>
            <w:gridSpan w:val="4"/>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Планируемые сроки возникновения денежного обязательства муниципального образования Архангельской области (поквартально) (из гр. 4) (тыс. рублей)</w:t>
            </w:r>
          </w:p>
        </w:tc>
        <w:tc>
          <w:tcPr>
            <w:tcW w:w="241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Краткое описание планируемых направлений расходования средств (перечень приобретаемого оборудования, перечень ремонтных работ и иное)</w:t>
            </w:r>
          </w:p>
        </w:tc>
      </w:tr>
      <w:tr w:rsidR="008A1B19" w:rsidTr="00CE730D">
        <w:tc>
          <w:tcPr>
            <w:tcW w:w="56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212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1559"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I</w:t>
            </w: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II</w:t>
            </w: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III</w:t>
            </w:r>
          </w:p>
        </w:tc>
        <w:tc>
          <w:tcPr>
            <w:tcW w:w="7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IV</w:t>
            </w:r>
          </w:p>
        </w:tc>
        <w:tc>
          <w:tcPr>
            <w:tcW w:w="241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r>
      <w:tr w:rsidR="008A1B19" w:rsidTr="00CE730D">
        <w:tc>
          <w:tcPr>
            <w:tcW w:w="56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212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4 = гр. 5 + гр. 6</w:t>
            </w: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5</w:t>
            </w:r>
          </w:p>
        </w:tc>
        <w:tc>
          <w:tcPr>
            <w:tcW w:w="215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6</w:t>
            </w: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7</w:t>
            </w: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8</w:t>
            </w: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9</w:t>
            </w:r>
          </w:p>
        </w:tc>
        <w:tc>
          <w:tcPr>
            <w:tcW w:w="7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24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11</w:t>
            </w:r>
          </w:p>
        </w:tc>
      </w:tr>
      <w:tr w:rsidR="008A1B19" w:rsidTr="00CE730D">
        <w:tc>
          <w:tcPr>
            <w:tcW w:w="15252" w:type="dxa"/>
            <w:gridSpan w:val="11"/>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outlineLvl w:val="2"/>
            </w:pPr>
            <w:r>
              <w:t>1. Развитие и укрепление материально-технической базы домов культуры и их обособленных подразделений, филиалов, расположенных в населенных пунктах с числом жителей до 50 тысяч человек</w:t>
            </w:r>
          </w:p>
        </w:tc>
      </w:tr>
      <w:tr w:rsidR="008A1B19" w:rsidTr="00CE730D">
        <w:tc>
          <w:tcPr>
            <w:tcW w:w="56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1.1</w:t>
            </w:r>
          </w:p>
        </w:tc>
        <w:tc>
          <w:tcPr>
            <w:tcW w:w="212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56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1.2</w:t>
            </w:r>
          </w:p>
        </w:tc>
        <w:tc>
          <w:tcPr>
            <w:tcW w:w="212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56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Итого</w:t>
            </w: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15252" w:type="dxa"/>
            <w:gridSpan w:val="11"/>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outlineLvl w:val="2"/>
            </w:pPr>
            <w:r>
              <w:t>2. Ремонтные работы (текущий ремонт) в отношении зданий домов культуры и их обособленных подразделений, филиалов, расположенных в населенных пунктах с числом жителей до 50 тысяч человек</w:t>
            </w:r>
          </w:p>
        </w:tc>
      </w:tr>
      <w:tr w:rsidR="008A1B19" w:rsidTr="00CE730D">
        <w:tc>
          <w:tcPr>
            <w:tcW w:w="56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2.1</w:t>
            </w:r>
          </w:p>
        </w:tc>
        <w:tc>
          <w:tcPr>
            <w:tcW w:w="212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56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2.2</w:t>
            </w:r>
          </w:p>
        </w:tc>
        <w:tc>
          <w:tcPr>
            <w:tcW w:w="212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56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Итого</w:t>
            </w: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56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ИТОГО</w:t>
            </w:r>
          </w:p>
          <w:p w:rsidR="008A1B19" w:rsidRDefault="008A1B19" w:rsidP="00CE730D">
            <w:pPr>
              <w:pStyle w:val="ConsPlusNormal"/>
            </w:pPr>
            <w:r>
              <w:t>(по двум мероприятиям)</w:t>
            </w: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bl>
    <w:p w:rsidR="008A1B19" w:rsidRDefault="008A1B19" w:rsidP="008A1B19">
      <w:pPr>
        <w:pStyle w:val="ConsPlusNormal"/>
        <w:sectPr w:rsidR="008A1B19" w:rsidSect="00CE730D">
          <w:headerReference w:type="default" r:id="rId21"/>
          <w:footerReference w:type="default" r:id="rId22"/>
          <w:pgSz w:w="16838" w:h="11906" w:orient="landscape"/>
          <w:pgMar w:top="1133" w:right="1440" w:bottom="566" w:left="1440" w:header="0" w:footer="0" w:gutter="0"/>
          <w:cols w:space="720"/>
          <w:noEndnote/>
        </w:sectPr>
      </w:pPr>
    </w:p>
    <w:p w:rsidR="008A1B19" w:rsidRDefault="008A1B19" w:rsidP="008A1B19">
      <w:pPr>
        <w:pStyle w:val="ConsPlusNormal"/>
        <w:jc w:val="both"/>
      </w:pPr>
    </w:p>
    <w:p w:rsidR="008A1B19" w:rsidRDefault="008A1B19" w:rsidP="008A1B19">
      <w:pPr>
        <w:pStyle w:val="ConsPlusNonformat"/>
        <w:jc w:val="both"/>
      </w:pPr>
      <w:r>
        <w:t xml:space="preserve">    --------------------------------</w:t>
      </w:r>
    </w:p>
    <w:p w:rsidR="008A1B19" w:rsidRDefault="008A1B19" w:rsidP="008A1B19">
      <w:pPr>
        <w:pStyle w:val="ConsPlusNonformat"/>
        <w:jc w:val="both"/>
      </w:pPr>
      <w:r>
        <w:t xml:space="preserve">    &lt;1&gt;    Показатель    определяется   как   отношение   числа   посещений</w:t>
      </w:r>
    </w:p>
    <w:p w:rsidR="008A1B19" w:rsidRDefault="008A1B19" w:rsidP="008A1B19">
      <w:pPr>
        <w:pStyle w:val="ConsPlusNonformat"/>
        <w:jc w:val="both"/>
      </w:pPr>
      <w:r>
        <w:t>муниципального   дома   культуры  за  отчетный  финансовый  год  по  данным</w:t>
      </w:r>
    </w:p>
    <w:p w:rsidR="008A1B19" w:rsidRDefault="008A1B19" w:rsidP="008A1B19">
      <w:pPr>
        <w:pStyle w:val="ConsPlusNonformat"/>
        <w:jc w:val="both"/>
      </w:pPr>
      <w:r>
        <w:t xml:space="preserve">статистической   отчетности   по   </w:t>
      </w:r>
      <w:hyperlink r:id="rId23" w:history="1">
        <w:r>
          <w:rPr>
            <w:color w:val="0000FF"/>
          </w:rPr>
          <w:t>форме   N   7-НК</w:t>
        </w:r>
      </w:hyperlink>
      <w:r>
        <w:t>,  утвержденной приказом</w:t>
      </w:r>
    </w:p>
    <w:p w:rsidR="008A1B19" w:rsidRDefault="008A1B19" w:rsidP="008A1B19">
      <w:pPr>
        <w:pStyle w:val="ConsPlusNonformat"/>
        <w:jc w:val="both"/>
      </w:pPr>
      <w:r>
        <w:t>Федеральной  службы государственной статистики от 8 августа 2018 года N 662</w:t>
      </w:r>
    </w:p>
    <w:p w:rsidR="008A1B19" w:rsidRDefault="008A1B19" w:rsidP="008A1B19">
      <w:pPr>
        <w:pStyle w:val="ConsPlusNonformat"/>
        <w:jc w:val="both"/>
      </w:pPr>
      <w:r>
        <w:t>"Об    утверждении    статистического    инструментария   для   организации</w:t>
      </w:r>
    </w:p>
    <w:p w:rsidR="008A1B19" w:rsidRDefault="008A1B19" w:rsidP="008A1B19">
      <w:pPr>
        <w:pStyle w:val="ConsPlusNonformat"/>
        <w:jc w:val="both"/>
      </w:pPr>
      <w:r>
        <w:t xml:space="preserve">Министерством  культуры  Российской  Федерации </w:t>
      </w:r>
      <w:proofErr w:type="gramStart"/>
      <w:r>
        <w:t>федерального</w:t>
      </w:r>
      <w:proofErr w:type="gramEnd"/>
      <w:r>
        <w:t xml:space="preserve"> статистического</w:t>
      </w:r>
    </w:p>
    <w:p w:rsidR="008A1B19" w:rsidRDefault="008A1B19" w:rsidP="008A1B19">
      <w:pPr>
        <w:pStyle w:val="ConsPlusNonformat"/>
        <w:jc w:val="both"/>
      </w:pPr>
      <w:r>
        <w:t>наблюдения   за   деятельностью   общедоступных   (публичных)  библиотек  и</w:t>
      </w:r>
    </w:p>
    <w:p w:rsidR="008A1B19" w:rsidRDefault="008A1B19" w:rsidP="008A1B19">
      <w:pPr>
        <w:pStyle w:val="ConsPlusNonformat"/>
        <w:jc w:val="both"/>
      </w:pPr>
      <w:r>
        <w:t xml:space="preserve">организаций   </w:t>
      </w:r>
      <w:proofErr w:type="spellStart"/>
      <w:r>
        <w:t>культурно-досугового</w:t>
      </w:r>
      <w:proofErr w:type="spellEnd"/>
      <w:r>
        <w:t xml:space="preserve">   типа",   к  среднегодовой  численности</w:t>
      </w:r>
    </w:p>
    <w:p w:rsidR="008A1B19" w:rsidRDefault="008A1B19" w:rsidP="008A1B19">
      <w:pPr>
        <w:pStyle w:val="ConsPlusNonformat"/>
        <w:jc w:val="both"/>
      </w:pPr>
      <w:r>
        <w:t>населения населенного пункта с числом жителей до 50 тысяч человек.</w:t>
      </w:r>
    </w:p>
    <w:p w:rsidR="008A1B19" w:rsidRDefault="008A1B19" w:rsidP="008A1B19">
      <w:pPr>
        <w:pStyle w:val="ConsPlusNonformat"/>
        <w:jc w:val="both"/>
      </w:pPr>
    </w:p>
    <w:p w:rsidR="008A1B19" w:rsidRDefault="008A1B19" w:rsidP="008A1B19">
      <w:pPr>
        <w:pStyle w:val="ConsPlusNonformat"/>
        <w:jc w:val="both"/>
      </w:pPr>
      <w:r>
        <w:t xml:space="preserve">    4.  Сведения  о  соответствии  заявки  условиям и критериям конкурса </w:t>
      </w:r>
      <w:proofErr w:type="gramStart"/>
      <w:r>
        <w:t>на</w:t>
      </w:r>
      <w:proofErr w:type="gramEnd"/>
    </w:p>
    <w:p w:rsidR="008A1B19" w:rsidRDefault="008A1B19" w:rsidP="008A1B19">
      <w:pPr>
        <w:pStyle w:val="ConsPlusNonformat"/>
        <w:jc w:val="both"/>
      </w:pPr>
      <w:r>
        <w:t>предоставление   субсидий  бюджетам  муниципальных  районов,  муниципальных</w:t>
      </w:r>
    </w:p>
    <w:p w:rsidR="008A1B19" w:rsidRDefault="008A1B19" w:rsidP="008A1B19">
      <w:pPr>
        <w:pStyle w:val="ConsPlusNonformat"/>
        <w:jc w:val="both"/>
      </w:pPr>
      <w:r>
        <w:t>округов,  городских  округов,  городских и сельских поселений Архангельской</w:t>
      </w:r>
    </w:p>
    <w:p w:rsidR="008A1B19" w:rsidRDefault="008A1B19" w:rsidP="008A1B19">
      <w:pPr>
        <w:pStyle w:val="ConsPlusNonformat"/>
        <w:jc w:val="both"/>
      </w:pPr>
      <w:r>
        <w:t>области  на  обеспечение развития и укрепления материально-технической базы</w:t>
      </w:r>
    </w:p>
    <w:p w:rsidR="008A1B19" w:rsidRDefault="008A1B19" w:rsidP="008A1B19">
      <w:pPr>
        <w:pStyle w:val="ConsPlusNonformat"/>
        <w:jc w:val="both"/>
      </w:pPr>
      <w:r>
        <w:t>домов  культуры в населенных пунктах с числом жителей до 50 тысяч человек и</w:t>
      </w:r>
    </w:p>
    <w:p w:rsidR="008A1B19" w:rsidRDefault="008A1B19" w:rsidP="008A1B19">
      <w:pPr>
        <w:pStyle w:val="ConsPlusNonformat"/>
        <w:jc w:val="both"/>
      </w:pPr>
      <w:proofErr w:type="gramStart"/>
      <w:r>
        <w:t>значении</w:t>
      </w:r>
      <w:proofErr w:type="gramEnd"/>
      <w:r>
        <w:t xml:space="preserve"> критериев:</w:t>
      </w:r>
    </w:p>
    <w:p w:rsidR="008A1B19" w:rsidRDefault="008A1B19" w:rsidP="008A1B19">
      <w:pPr>
        <w:pStyle w:val="ConsPlusNormal"/>
        <w:jc w:val="both"/>
      </w:pPr>
    </w:p>
    <w:tbl>
      <w:tblPr>
        <w:tblW w:w="0" w:type="auto"/>
        <w:tblLayout w:type="fixed"/>
        <w:tblCellMar>
          <w:top w:w="102" w:type="dxa"/>
          <w:left w:w="62" w:type="dxa"/>
          <w:bottom w:w="102" w:type="dxa"/>
          <w:right w:w="62" w:type="dxa"/>
        </w:tblCellMar>
        <w:tblLook w:val="0000"/>
      </w:tblPr>
      <w:tblGrid>
        <w:gridCol w:w="510"/>
        <w:gridCol w:w="4365"/>
        <w:gridCol w:w="2438"/>
        <w:gridCol w:w="1701"/>
      </w:tblGrid>
      <w:tr w:rsidR="008A1B19" w:rsidTr="00CE730D">
        <w:tc>
          <w:tcPr>
            <w:tcW w:w="5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6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Наименование условия/критерия</w:t>
            </w:r>
          </w:p>
        </w:tc>
        <w:tc>
          <w:tcPr>
            <w:tcW w:w="243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Единица измерения</w:t>
            </w: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Информация о значении показателя критерия с указанием исходных данных для расчета</w:t>
            </w:r>
          </w:p>
        </w:tc>
      </w:tr>
      <w:tr w:rsidR="008A1B19" w:rsidTr="00CE730D">
        <w:tc>
          <w:tcPr>
            <w:tcW w:w="5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436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c>
          <w:tcPr>
            <w:tcW w:w="243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4</w:t>
            </w:r>
          </w:p>
        </w:tc>
      </w:tr>
      <w:tr w:rsidR="008A1B19" w:rsidTr="00CE730D">
        <w:tc>
          <w:tcPr>
            <w:tcW w:w="5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hyperlink r:id="rId24" w:history="1">
              <w:r>
                <w:rPr>
                  <w:color w:val="0000FF"/>
                </w:rPr>
                <w:t>1</w:t>
              </w:r>
            </w:hyperlink>
            <w:r>
              <w:t>.</w:t>
            </w:r>
          </w:p>
        </w:tc>
        <w:tc>
          <w:tcPr>
            <w:tcW w:w="436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Прирост посещений платных культурно-массовых мероприятий учреждений </w:t>
            </w:r>
            <w:proofErr w:type="spellStart"/>
            <w:r>
              <w:t>культурно-досугового</w:t>
            </w:r>
            <w:proofErr w:type="spellEnd"/>
            <w:r>
              <w:t xml:space="preserve"> типа муниципального образования Архангельской области по отношению к уровню 2017 года </w:t>
            </w:r>
            <w:hyperlink w:anchor="Par7167" w:tooltip="    &lt;1&gt; Значение критерия рассчитывается в соответствии с данными Раздела 3" w:history="1">
              <w:r>
                <w:rPr>
                  <w:color w:val="0000FF"/>
                </w:rPr>
                <w:t>&lt;1&gt;</w:t>
              </w:r>
            </w:hyperlink>
          </w:p>
        </w:tc>
        <w:tc>
          <w:tcPr>
            <w:tcW w:w="243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процентов</w:t>
            </w: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5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hyperlink r:id="rId25" w:history="1">
              <w:r>
                <w:rPr>
                  <w:color w:val="0000FF"/>
                </w:rPr>
                <w:t>2</w:t>
              </w:r>
            </w:hyperlink>
            <w:r>
              <w:t>.</w:t>
            </w:r>
          </w:p>
        </w:tc>
        <w:tc>
          <w:tcPr>
            <w:tcW w:w="436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Прирост участников клубных формирований в учреждениях </w:t>
            </w:r>
            <w:proofErr w:type="spellStart"/>
            <w:r>
              <w:t>культурно-досугового</w:t>
            </w:r>
            <w:proofErr w:type="spellEnd"/>
            <w:r>
              <w:t xml:space="preserve"> типа муниципального образования Архангельской области по отношению к уровню 2017 года </w:t>
            </w:r>
            <w:hyperlink w:anchor="Par7186" w:tooltip="    &lt;2&gt; Значение критерия рассчитывается в соответствии с данными Раздела 2" w:history="1">
              <w:r>
                <w:rPr>
                  <w:color w:val="0000FF"/>
                </w:rPr>
                <w:t>&lt;2&gt;</w:t>
              </w:r>
            </w:hyperlink>
          </w:p>
        </w:tc>
        <w:tc>
          <w:tcPr>
            <w:tcW w:w="243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процентов</w:t>
            </w: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51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hyperlink r:id="rId26" w:history="1">
              <w:r>
                <w:rPr>
                  <w:color w:val="0000FF"/>
                </w:rPr>
                <w:t>3</w:t>
              </w:r>
            </w:hyperlink>
            <w:r>
              <w:t>.</w:t>
            </w:r>
          </w:p>
        </w:tc>
        <w:tc>
          <w:tcPr>
            <w:tcW w:w="436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Укомплектованность штата специалистами </w:t>
            </w:r>
            <w:proofErr w:type="spellStart"/>
            <w:r>
              <w:t>культурно-досуговой</w:t>
            </w:r>
            <w:proofErr w:type="spellEnd"/>
            <w:r>
              <w:t xml:space="preserve"> деятельности муниципальных домов культуры или обособленных структурных подразделений (филиалов), заявляемых на участие в конкурсе</w:t>
            </w:r>
          </w:p>
        </w:tc>
        <w:tc>
          <w:tcPr>
            <w:tcW w:w="243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процентов</w:t>
            </w:r>
          </w:p>
        </w:tc>
        <w:tc>
          <w:tcPr>
            <w:tcW w:w="170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51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hyperlink r:id="rId27" w:history="1">
              <w:r>
                <w:rPr>
                  <w:color w:val="0000FF"/>
                </w:rPr>
                <w:t>4</w:t>
              </w:r>
            </w:hyperlink>
            <w:r>
              <w:t>.</w:t>
            </w:r>
          </w:p>
        </w:tc>
        <w:tc>
          <w:tcPr>
            <w:tcW w:w="4365" w:type="dxa"/>
            <w:tcBorders>
              <w:top w:val="single" w:sz="4" w:space="0" w:color="auto"/>
              <w:left w:val="single" w:sz="4" w:space="0" w:color="auto"/>
              <w:right w:val="single" w:sz="4" w:space="0" w:color="auto"/>
            </w:tcBorders>
          </w:tcPr>
          <w:p w:rsidR="008A1B19" w:rsidRDefault="008A1B19" w:rsidP="00CE730D">
            <w:pPr>
              <w:pStyle w:val="ConsPlusNormal"/>
            </w:pPr>
            <w:proofErr w:type="gramStart"/>
            <w:r>
              <w:t xml:space="preserve">Средний возраст имеющихся основных фондов на конец отчетного года в </w:t>
            </w:r>
            <w:r>
              <w:lastRenderedPageBreak/>
              <w:t xml:space="preserve">учреждениях </w:t>
            </w:r>
            <w:proofErr w:type="spellStart"/>
            <w:r>
              <w:t>культурно-досугового</w:t>
            </w:r>
            <w:proofErr w:type="spellEnd"/>
            <w:r>
              <w:t xml:space="preserve"> типа муниципального образования Архангельской области, включенных в заявку (юридических лицах) (по итогам 2018 года показатель определяется по строке 22 формы федерального статистического наблюдения N 11 (краткая), утвержденной </w:t>
            </w:r>
            <w:hyperlink r:id="rId28" w:history="1">
              <w:r>
                <w:rPr>
                  <w:color w:val="0000FF"/>
                </w:rPr>
                <w:t>приказом</w:t>
              </w:r>
            </w:hyperlink>
            <w:r>
              <w:t xml:space="preserve"> Федеральной службы государственной статистики от 19 июля 2018 года N 449;</w:t>
            </w:r>
            <w:proofErr w:type="gramEnd"/>
          </w:p>
        </w:tc>
        <w:tc>
          <w:tcPr>
            <w:tcW w:w="2438"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lastRenderedPageBreak/>
              <w:t>лет</w:t>
            </w:r>
          </w:p>
        </w:tc>
        <w:tc>
          <w:tcPr>
            <w:tcW w:w="1701"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51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365" w:type="dxa"/>
            <w:tcBorders>
              <w:left w:val="single" w:sz="4" w:space="0" w:color="auto"/>
              <w:bottom w:val="single" w:sz="4" w:space="0" w:color="auto"/>
              <w:right w:val="single" w:sz="4" w:space="0" w:color="auto"/>
            </w:tcBorders>
          </w:tcPr>
          <w:p w:rsidR="008A1B19" w:rsidRDefault="008A1B19" w:rsidP="00CE730D">
            <w:pPr>
              <w:pStyle w:val="ConsPlusNormal"/>
            </w:pPr>
            <w:r>
              <w:t>далее показатель определяется по строке 23 формы федерального статистического наблюдения N 11 (</w:t>
            </w:r>
            <w:proofErr w:type="gramStart"/>
            <w:r>
              <w:t>краткая</w:t>
            </w:r>
            <w:proofErr w:type="gramEnd"/>
            <w:r>
              <w:t xml:space="preserve">), утвержденной </w:t>
            </w:r>
            <w:hyperlink r:id="rId29" w:history="1">
              <w:r>
                <w:rPr>
                  <w:color w:val="0000FF"/>
                </w:rPr>
                <w:t>приказом</w:t>
              </w:r>
            </w:hyperlink>
            <w:r>
              <w:t xml:space="preserve"> Федеральной службы государственной статистики от 4 июля 2019 года N 382, за отчетный финансовый год)</w:t>
            </w:r>
          </w:p>
        </w:tc>
        <w:tc>
          <w:tcPr>
            <w:tcW w:w="243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bl>
    <w:p w:rsidR="008A1B19" w:rsidRDefault="008A1B19" w:rsidP="008A1B19">
      <w:pPr>
        <w:pStyle w:val="ConsPlusNormal"/>
        <w:jc w:val="both"/>
      </w:pPr>
    </w:p>
    <w:p w:rsidR="008A1B19" w:rsidRDefault="008A1B19" w:rsidP="008A1B19">
      <w:pPr>
        <w:pStyle w:val="ConsPlusNonformat"/>
        <w:jc w:val="both"/>
      </w:pPr>
      <w:r>
        <w:t xml:space="preserve">    --------------------------------</w:t>
      </w:r>
    </w:p>
    <w:p w:rsidR="008A1B19" w:rsidRDefault="008A1B19" w:rsidP="008A1B19">
      <w:pPr>
        <w:pStyle w:val="ConsPlusNonformat"/>
        <w:jc w:val="both"/>
      </w:pPr>
      <w:bookmarkStart w:id="35" w:name="Par7167"/>
      <w:bookmarkEnd w:id="35"/>
      <w:r>
        <w:t xml:space="preserve">    &lt;1&gt; Значение критерия рассчитывается в соответствии с данными </w:t>
      </w:r>
      <w:hyperlink r:id="rId30" w:history="1">
        <w:r>
          <w:rPr>
            <w:color w:val="0000FF"/>
          </w:rPr>
          <w:t>Раздела 3</w:t>
        </w:r>
      </w:hyperlink>
    </w:p>
    <w:p w:rsidR="008A1B19" w:rsidRDefault="008A1B19" w:rsidP="008A1B19">
      <w:pPr>
        <w:pStyle w:val="ConsPlusNonformat"/>
        <w:jc w:val="both"/>
      </w:pPr>
      <w:proofErr w:type="gramStart"/>
      <w:r>
        <w:t>"Культурно-массовые мероприятия" годовой формы федерального статистического</w:t>
      </w:r>
      <w:proofErr w:type="gramEnd"/>
    </w:p>
    <w:p w:rsidR="008A1B19" w:rsidRDefault="008A1B19" w:rsidP="008A1B19">
      <w:pPr>
        <w:pStyle w:val="ConsPlusNonformat"/>
        <w:jc w:val="both"/>
      </w:pPr>
      <w:r>
        <w:t xml:space="preserve">наблюдения  </w:t>
      </w:r>
      <w:hyperlink r:id="rId31" w:history="1">
        <w:r>
          <w:rPr>
            <w:color w:val="0000FF"/>
          </w:rPr>
          <w:t>N  7-НК</w:t>
        </w:r>
      </w:hyperlink>
      <w:r>
        <w:t xml:space="preserve">  "Сведения  об  организации </w:t>
      </w:r>
      <w:proofErr w:type="spellStart"/>
      <w:r>
        <w:t>культурно-досугового</w:t>
      </w:r>
      <w:proofErr w:type="spellEnd"/>
      <w:r>
        <w:t xml:space="preserve"> типа",</w:t>
      </w:r>
    </w:p>
    <w:p w:rsidR="008A1B19" w:rsidRDefault="008A1B19" w:rsidP="008A1B19">
      <w:pPr>
        <w:pStyle w:val="ConsPlusNonformat"/>
        <w:jc w:val="both"/>
      </w:pPr>
      <w:r>
        <w:t>утвержденной  приказами  Федеральной службы государственной статистики от 8</w:t>
      </w:r>
    </w:p>
    <w:p w:rsidR="008A1B19" w:rsidRDefault="008A1B19" w:rsidP="008A1B19">
      <w:pPr>
        <w:pStyle w:val="ConsPlusNonformat"/>
        <w:jc w:val="both"/>
      </w:pPr>
      <w:r>
        <w:t xml:space="preserve">ноября  2018  года </w:t>
      </w:r>
      <w:hyperlink r:id="rId32" w:history="1">
        <w:r>
          <w:rPr>
            <w:color w:val="0000FF"/>
          </w:rPr>
          <w:t>N 662</w:t>
        </w:r>
      </w:hyperlink>
      <w:r>
        <w:t xml:space="preserve"> и от 4 октября 2019 года </w:t>
      </w:r>
      <w:hyperlink r:id="rId33" w:history="1">
        <w:r>
          <w:rPr>
            <w:color w:val="0000FF"/>
          </w:rPr>
          <w:t>N 577</w:t>
        </w:r>
      </w:hyperlink>
      <w:r>
        <w:t xml:space="preserve"> (далее - раздел 3),</w:t>
      </w:r>
    </w:p>
    <w:p w:rsidR="008A1B19" w:rsidRDefault="008A1B19" w:rsidP="008A1B19">
      <w:pPr>
        <w:pStyle w:val="ConsPlusNonformat"/>
        <w:jc w:val="both"/>
      </w:pPr>
      <w:r>
        <w:t>по формуле:</w:t>
      </w:r>
    </w:p>
    <w:p w:rsidR="008A1B19" w:rsidRDefault="008A1B19" w:rsidP="008A1B19">
      <w:pPr>
        <w:pStyle w:val="ConsPlusNonformat"/>
        <w:jc w:val="both"/>
      </w:pPr>
    </w:p>
    <w:p w:rsidR="008A1B19" w:rsidRDefault="008A1B19" w:rsidP="008A1B19">
      <w:pPr>
        <w:pStyle w:val="ConsPlusNonformat"/>
        <w:jc w:val="both"/>
      </w:pPr>
      <w:r>
        <w:t xml:space="preserve">                   </w:t>
      </w:r>
      <w:proofErr w:type="spellStart"/>
      <w:r>
        <w:t>Ппос</w:t>
      </w:r>
      <w:proofErr w:type="spellEnd"/>
      <w:r>
        <w:t xml:space="preserve"> = </w:t>
      </w:r>
      <w:proofErr w:type="spellStart"/>
      <w:r>
        <w:t>Потч</w:t>
      </w:r>
      <w:proofErr w:type="spellEnd"/>
      <w:r>
        <w:t xml:space="preserve"> / П2017 </w:t>
      </w:r>
      <w:proofErr w:type="spellStart"/>
      <w:r>
        <w:t>х</w:t>
      </w:r>
      <w:proofErr w:type="spellEnd"/>
      <w:r>
        <w:t xml:space="preserve"> 100 - 100, где:</w:t>
      </w:r>
    </w:p>
    <w:p w:rsidR="008A1B19" w:rsidRDefault="008A1B19" w:rsidP="008A1B19">
      <w:pPr>
        <w:pStyle w:val="ConsPlusNonformat"/>
        <w:jc w:val="both"/>
      </w:pPr>
    </w:p>
    <w:p w:rsidR="008A1B19" w:rsidRDefault="008A1B19" w:rsidP="008A1B19">
      <w:pPr>
        <w:pStyle w:val="ConsPlusNonformat"/>
        <w:jc w:val="both"/>
      </w:pPr>
      <w:r>
        <w:t xml:space="preserve">    </w:t>
      </w:r>
      <w:proofErr w:type="spellStart"/>
      <w:r>
        <w:t>Ппос</w:t>
      </w:r>
      <w:proofErr w:type="spellEnd"/>
      <w:r>
        <w:t xml:space="preserve">   -   прирост  посещений  платных  культурно-массовых  мероприятий</w:t>
      </w:r>
    </w:p>
    <w:p w:rsidR="008A1B19" w:rsidRDefault="008A1B19" w:rsidP="008A1B19">
      <w:pPr>
        <w:pStyle w:val="ConsPlusNonformat"/>
        <w:jc w:val="both"/>
      </w:pPr>
      <w:r>
        <w:t xml:space="preserve">учреждений   </w:t>
      </w:r>
      <w:proofErr w:type="spellStart"/>
      <w:r>
        <w:t>культурно-досугового</w:t>
      </w:r>
      <w:proofErr w:type="spellEnd"/>
      <w:r>
        <w:t xml:space="preserve">   типа   муниципального   образования  </w:t>
      </w:r>
      <w:proofErr w:type="gramStart"/>
      <w:r>
        <w:t>по</w:t>
      </w:r>
      <w:proofErr w:type="gramEnd"/>
    </w:p>
    <w:p w:rsidR="008A1B19" w:rsidRDefault="008A1B19" w:rsidP="008A1B19">
      <w:pPr>
        <w:pStyle w:val="ConsPlusNonformat"/>
        <w:jc w:val="both"/>
      </w:pPr>
      <w:r>
        <w:t>отношению к уровню 2017 года;</w:t>
      </w:r>
    </w:p>
    <w:p w:rsidR="008A1B19" w:rsidRDefault="008A1B19" w:rsidP="008A1B19">
      <w:pPr>
        <w:pStyle w:val="ConsPlusNonformat"/>
        <w:jc w:val="both"/>
      </w:pPr>
      <w:r>
        <w:t xml:space="preserve">    П2017  -  число  посещений  на  платных культурно-массовых мероприятиях</w:t>
      </w:r>
    </w:p>
    <w:p w:rsidR="008A1B19" w:rsidRDefault="008A1B19" w:rsidP="008A1B19">
      <w:pPr>
        <w:pStyle w:val="ConsPlusNonformat"/>
        <w:jc w:val="both"/>
      </w:pPr>
      <w:r>
        <w:t xml:space="preserve">учреждений   </w:t>
      </w:r>
      <w:proofErr w:type="spellStart"/>
      <w:r>
        <w:t>культурно-досугового</w:t>
      </w:r>
      <w:proofErr w:type="spellEnd"/>
      <w:r>
        <w:t xml:space="preserve">   типа   муниципального   образования   </w:t>
      </w:r>
      <w:proofErr w:type="gramStart"/>
      <w:r>
        <w:t>в</w:t>
      </w:r>
      <w:proofErr w:type="gramEnd"/>
    </w:p>
    <w:p w:rsidR="008A1B19" w:rsidRDefault="008A1B19" w:rsidP="008A1B19">
      <w:pPr>
        <w:pStyle w:val="ConsPlusNonformat"/>
        <w:jc w:val="both"/>
      </w:pPr>
      <w:proofErr w:type="gramStart"/>
      <w:r>
        <w:t>соответствии</w:t>
      </w:r>
      <w:proofErr w:type="gramEnd"/>
      <w:r>
        <w:t xml:space="preserve"> со строкой 07 графы 3 раздела 3 по итогам 2017 года;</w:t>
      </w:r>
    </w:p>
    <w:p w:rsidR="008A1B19" w:rsidRDefault="008A1B19" w:rsidP="008A1B19">
      <w:pPr>
        <w:pStyle w:val="ConsPlusNonformat"/>
        <w:jc w:val="both"/>
      </w:pPr>
      <w:r>
        <w:t xml:space="preserve">    </w:t>
      </w:r>
      <w:proofErr w:type="spellStart"/>
      <w:r>
        <w:t>Потч</w:t>
      </w:r>
      <w:proofErr w:type="spellEnd"/>
      <w:r>
        <w:t xml:space="preserve">  -  число  посещений  на  платных  культурно-массовых мероприятиях</w:t>
      </w:r>
    </w:p>
    <w:p w:rsidR="008A1B19" w:rsidRDefault="008A1B19" w:rsidP="008A1B19">
      <w:pPr>
        <w:pStyle w:val="ConsPlusNonformat"/>
        <w:jc w:val="both"/>
      </w:pPr>
      <w:r>
        <w:t xml:space="preserve">учреждений   </w:t>
      </w:r>
      <w:proofErr w:type="spellStart"/>
      <w:r>
        <w:t>культурно-досугового</w:t>
      </w:r>
      <w:proofErr w:type="spellEnd"/>
      <w:r>
        <w:t xml:space="preserve">   типа   муниципального   образования   </w:t>
      </w:r>
      <w:proofErr w:type="gramStart"/>
      <w:r>
        <w:t>в</w:t>
      </w:r>
      <w:proofErr w:type="gramEnd"/>
    </w:p>
    <w:p w:rsidR="008A1B19" w:rsidRDefault="008A1B19" w:rsidP="008A1B19">
      <w:pPr>
        <w:pStyle w:val="ConsPlusNonformat"/>
        <w:jc w:val="both"/>
      </w:pPr>
      <w:proofErr w:type="gramStart"/>
      <w:r>
        <w:t>соответствии</w:t>
      </w:r>
      <w:proofErr w:type="gramEnd"/>
      <w:r>
        <w:t xml:space="preserve">   со   строкой   07   графы   3  раздела  3  по  итогам  года,</w:t>
      </w:r>
    </w:p>
    <w:p w:rsidR="008A1B19" w:rsidRDefault="008A1B19" w:rsidP="008A1B19">
      <w:pPr>
        <w:pStyle w:val="ConsPlusNonformat"/>
        <w:jc w:val="both"/>
      </w:pPr>
      <w:r>
        <w:t>предшествующего году направления заявочной документации на конкурс.</w:t>
      </w:r>
    </w:p>
    <w:p w:rsidR="008A1B19" w:rsidRDefault="008A1B19" w:rsidP="008A1B19">
      <w:pPr>
        <w:pStyle w:val="ConsPlusNonformat"/>
        <w:jc w:val="both"/>
      </w:pPr>
      <w:bookmarkStart w:id="36" w:name="Par7186"/>
      <w:bookmarkEnd w:id="36"/>
      <w:r>
        <w:t xml:space="preserve">    &lt;2&gt; Значение критерия рассчитывается в соответствии с данными </w:t>
      </w:r>
      <w:hyperlink r:id="rId34" w:history="1">
        <w:r>
          <w:rPr>
            <w:color w:val="0000FF"/>
          </w:rPr>
          <w:t>Раздела 2</w:t>
        </w:r>
      </w:hyperlink>
    </w:p>
    <w:p w:rsidR="008A1B19" w:rsidRDefault="008A1B19" w:rsidP="008A1B19">
      <w:pPr>
        <w:pStyle w:val="ConsPlusNonformat"/>
        <w:jc w:val="both"/>
      </w:pPr>
      <w:proofErr w:type="gramStart"/>
      <w:r>
        <w:t>"Клубные   формирования"   годовой   формы   федерального   статистического</w:t>
      </w:r>
      <w:proofErr w:type="gramEnd"/>
    </w:p>
    <w:p w:rsidR="008A1B19" w:rsidRDefault="008A1B19" w:rsidP="008A1B19">
      <w:pPr>
        <w:pStyle w:val="ConsPlusNonformat"/>
        <w:jc w:val="both"/>
      </w:pPr>
      <w:r>
        <w:t xml:space="preserve">наблюдения  </w:t>
      </w:r>
      <w:hyperlink r:id="rId35" w:history="1">
        <w:r>
          <w:rPr>
            <w:color w:val="0000FF"/>
          </w:rPr>
          <w:t>N  7-НК</w:t>
        </w:r>
      </w:hyperlink>
      <w:r>
        <w:t xml:space="preserve">  "Сведения  об  организации </w:t>
      </w:r>
      <w:proofErr w:type="spellStart"/>
      <w:r>
        <w:t>культурно-досугового</w:t>
      </w:r>
      <w:proofErr w:type="spellEnd"/>
      <w:r>
        <w:t xml:space="preserve"> типа",</w:t>
      </w:r>
    </w:p>
    <w:p w:rsidR="008A1B19" w:rsidRDefault="008A1B19" w:rsidP="008A1B19">
      <w:pPr>
        <w:pStyle w:val="ConsPlusNonformat"/>
        <w:jc w:val="both"/>
      </w:pPr>
      <w:r>
        <w:t>утвержденной  приказами  Федеральной службы государственной статистики от 8</w:t>
      </w:r>
    </w:p>
    <w:p w:rsidR="008A1B19" w:rsidRDefault="008A1B19" w:rsidP="008A1B19">
      <w:pPr>
        <w:pStyle w:val="ConsPlusNonformat"/>
        <w:jc w:val="both"/>
      </w:pPr>
      <w:r>
        <w:t xml:space="preserve">ноября  2018  года </w:t>
      </w:r>
      <w:hyperlink r:id="rId36" w:history="1">
        <w:r>
          <w:rPr>
            <w:color w:val="0000FF"/>
          </w:rPr>
          <w:t>N 662</w:t>
        </w:r>
      </w:hyperlink>
      <w:r>
        <w:t xml:space="preserve"> и от 4 октября 2019 года </w:t>
      </w:r>
      <w:hyperlink r:id="rId37" w:history="1">
        <w:r>
          <w:rPr>
            <w:color w:val="0000FF"/>
          </w:rPr>
          <w:t>N 577</w:t>
        </w:r>
      </w:hyperlink>
      <w:r>
        <w:t xml:space="preserve"> (далее - раздел 2),</w:t>
      </w:r>
    </w:p>
    <w:p w:rsidR="008A1B19" w:rsidRDefault="008A1B19" w:rsidP="008A1B19">
      <w:pPr>
        <w:pStyle w:val="ConsPlusNonformat"/>
        <w:jc w:val="both"/>
      </w:pPr>
      <w:r>
        <w:t>по формуле:</w:t>
      </w:r>
    </w:p>
    <w:p w:rsidR="008A1B19" w:rsidRDefault="008A1B19" w:rsidP="008A1B19">
      <w:pPr>
        <w:pStyle w:val="ConsPlusNonformat"/>
        <w:jc w:val="both"/>
      </w:pPr>
    </w:p>
    <w:p w:rsidR="008A1B19" w:rsidRDefault="008A1B19" w:rsidP="008A1B19">
      <w:pPr>
        <w:pStyle w:val="ConsPlusNonformat"/>
        <w:jc w:val="both"/>
      </w:pPr>
      <w:r>
        <w:t xml:space="preserve">                </w:t>
      </w:r>
      <w:proofErr w:type="spellStart"/>
      <w:r>
        <w:t>Пукф</w:t>
      </w:r>
      <w:proofErr w:type="spellEnd"/>
      <w:r>
        <w:t xml:space="preserve"> = </w:t>
      </w:r>
      <w:proofErr w:type="spellStart"/>
      <w:r>
        <w:t>Укф</w:t>
      </w:r>
      <w:proofErr w:type="spellEnd"/>
      <w:r>
        <w:t xml:space="preserve"> </w:t>
      </w:r>
      <w:proofErr w:type="spellStart"/>
      <w:r>
        <w:t>отч</w:t>
      </w:r>
      <w:proofErr w:type="spellEnd"/>
      <w:r>
        <w:t xml:space="preserve"> / Укф2017 </w:t>
      </w:r>
      <w:proofErr w:type="spellStart"/>
      <w:r>
        <w:t>х</w:t>
      </w:r>
      <w:proofErr w:type="spellEnd"/>
      <w:r>
        <w:t xml:space="preserve"> 100 - 100, где:</w:t>
      </w:r>
    </w:p>
    <w:p w:rsidR="008A1B19" w:rsidRDefault="008A1B19" w:rsidP="008A1B19">
      <w:pPr>
        <w:pStyle w:val="ConsPlusNonformat"/>
        <w:jc w:val="both"/>
      </w:pPr>
    </w:p>
    <w:p w:rsidR="008A1B19" w:rsidRDefault="008A1B19" w:rsidP="008A1B19">
      <w:pPr>
        <w:pStyle w:val="ConsPlusNonformat"/>
        <w:jc w:val="both"/>
      </w:pPr>
      <w:r>
        <w:t xml:space="preserve">    </w:t>
      </w:r>
      <w:proofErr w:type="spellStart"/>
      <w:r>
        <w:t>Пукф</w:t>
      </w:r>
      <w:proofErr w:type="spellEnd"/>
      <w:r>
        <w:t xml:space="preserve">   -   прирост   участников   клубных  формирований  в  учреждениях</w:t>
      </w:r>
    </w:p>
    <w:p w:rsidR="008A1B19" w:rsidRDefault="008A1B19" w:rsidP="008A1B19">
      <w:pPr>
        <w:pStyle w:val="ConsPlusNonformat"/>
        <w:jc w:val="both"/>
      </w:pPr>
      <w:proofErr w:type="spellStart"/>
      <w:r>
        <w:t>культурно-досугового</w:t>
      </w:r>
      <w:proofErr w:type="spellEnd"/>
      <w:r>
        <w:t xml:space="preserve">  типа муниципального образования по отношению к уровню</w:t>
      </w:r>
    </w:p>
    <w:p w:rsidR="008A1B19" w:rsidRDefault="008A1B19" w:rsidP="008A1B19">
      <w:pPr>
        <w:pStyle w:val="ConsPlusNonformat"/>
        <w:jc w:val="both"/>
      </w:pPr>
      <w:r>
        <w:t>2017 года;</w:t>
      </w:r>
    </w:p>
    <w:p w:rsidR="008A1B19" w:rsidRDefault="008A1B19" w:rsidP="008A1B19">
      <w:pPr>
        <w:pStyle w:val="ConsPlusNonformat"/>
        <w:jc w:val="both"/>
      </w:pPr>
      <w:r>
        <w:t xml:space="preserve">    </w:t>
      </w:r>
      <w:proofErr w:type="spellStart"/>
      <w:r>
        <w:t>Укф</w:t>
      </w:r>
      <w:proofErr w:type="spellEnd"/>
      <w:r>
        <w:t xml:space="preserve">   </w:t>
      </w:r>
      <w:proofErr w:type="spellStart"/>
      <w:r>
        <w:t>отч</w:t>
      </w:r>
      <w:proofErr w:type="spellEnd"/>
      <w:r>
        <w:t xml:space="preserve">   -  число  участников  клубных  формирований  в  учреждениях</w:t>
      </w:r>
    </w:p>
    <w:p w:rsidR="008A1B19" w:rsidRDefault="008A1B19" w:rsidP="008A1B19">
      <w:pPr>
        <w:pStyle w:val="ConsPlusNonformat"/>
        <w:jc w:val="both"/>
      </w:pPr>
      <w:proofErr w:type="spellStart"/>
      <w:r>
        <w:t>культурно-досугового</w:t>
      </w:r>
      <w:proofErr w:type="spellEnd"/>
      <w:r>
        <w:t xml:space="preserve">  типа  муниципального  образования  в  соответствии </w:t>
      </w:r>
      <w:proofErr w:type="gramStart"/>
      <w:r>
        <w:t>со</w:t>
      </w:r>
      <w:proofErr w:type="gramEnd"/>
    </w:p>
    <w:p w:rsidR="008A1B19" w:rsidRDefault="008A1B19" w:rsidP="008A1B19">
      <w:pPr>
        <w:pStyle w:val="ConsPlusNonformat"/>
        <w:jc w:val="both"/>
      </w:pPr>
      <w:r>
        <w:t>строкой  03  графы  3  раздела  2  по  итогам  года,  предшествующего  году</w:t>
      </w:r>
    </w:p>
    <w:p w:rsidR="008A1B19" w:rsidRDefault="008A1B19" w:rsidP="008A1B19">
      <w:pPr>
        <w:pStyle w:val="ConsPlusNonformat"/>
        <w:jc w:val="both"/>
      </w:pPr>
      <w:r>
        <w:t>направления заявочной документации на конкурс;</w:t>
      </w:r>
    </w:p>
    <w:p w:rsidR="008A1B19" w:rsidRDefault="008A1B19" w:rsidP="008A1B19">
      <w:pPr>
        <w:pStyle w:val="ConsPlusNonformat"/>
        <w:jc w:val="both"/>
      </w:pPr>
      <w:r>
        <w:t xml:space="preserve">    Укф2017   -   число   участников  клубных  формирований  в  учреждениях</w:t>
      </w:r>
    </w:p>
    <w:p w:rsidR="008A1B19" w:rsidRDefault="008A1B19" w:rsidP="008A1B19">
      <w:pPr>
        <w:pStyle w:val="ConsPlusNonformat"/>
        <w:jc w:val="both"/>
      </w:pPr>
      <w:proofErr w:type="spellStart"/>
      <w:r>
        <w:lastRenderedPageBreak/>
        <w:t>культурно-досугового</w:t>
      </w:r>
      <w:proofErr w:type="spellEnd"/>
      <w:r>
        <w:t xml:space="preserve">  типа  муниципального  образования  в  соответствии </w:t>
      </w:r>
      <w:proofErr w:type="gramStart"/>
      <w:r>
        <w:t>со</w:t>
      </w:r>
      <w:proofErr w:type="gramEnd"/>
    </w:p>
    <w:p w:rsidR="008A1B19" w:rsidRDefault="008A1B19" w:rsidP="008A1B19">
      <w:pPr>
        <w:pStyle w:val="ConsPlusNonformat"/>
        <w:jc w:val="both"/>
      </w:pPr>
      <w:r>
        <w:t>строкой 03 графы 3 раздела 2 по итогам 2017 года.</w:t>
      </w:r>
    </w:p>
    <w:p w:rsidR="008A1B19" w:rsidRDefault="008A1B19" w:rsidP="008A1B19">
      <w:pPr>
        <w:pStyle w:val="ConsPlusNonformat"/>
        <w:jc w:val="both"/>
      </w:pPr>
    </w:p>
    <w:p w:rsidR="008A1B19" w:rsidRDefault="008A1B19" w:rsidP="008A1B19">
      <w:pPr>
        <w:pStyle w:val="ConsPlusNonformat"/>
        <w:jc w:val="both"/>
      </w:pPr>
      <w:r>
        <w:t xml:space="preserve">    В случае отбора _______________________________________________________</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 xml:space="preserve">      (наименование муниципального образования Архангельской области)</w:t>
      </w:r>
    </w:p>
    <w:p w:rsidR="008A1B19" w:rsidRDefault="008A1B19" w:rsidP="008A1B19">
      <w:pPr>
        <w:pStyle w:val="ConsPlusNonformat"/>
        <w:jc w:val="both"/>
      </w:pPr>
      <w:r>
        <w:t>берет на себя обязательства по обеспечению соответствия значения  следующих</w:t>
      </w:r>
    </w:p>
    <w:p w:rsidR="008A1B19" w:rsidRDefault="008A1B19" w:rsidP="008A1B19">
      <w:pPr>
        <w:pStyle w:val="ConsPlusNonformat"/>
        <w:jc w:val="both"/>
      </w:pPr>
      <w:r>
        <w:t>показателей результативности, установленных _______________________________</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 xml:space="preserve">     </w:t>
      </w:r>
      <w:proofErr w:type="gramStart"/>
      <w:r>
        <w:t>(наименование муниципальной программы, нормативно-правового акта</w:t>
      </w:r>
      <w:proofErr w:type="gramEnd"/>
    </w:p>
    <w:p w:rsidR="008A1B19" w:rsidRDefault="008A1B19" w:rsidP="008A1B19">
      <w:pPr>
        <w:pStyle w:val="ConsPlusNonformat"/>
        <w:jc w:val="both"/>
      </w:pPr>
      <w:r>
        <w:t xml:space="preserve">               муниципального образования об ее утверждении)</w:t>
      </w:r>
    </w:p>
    <w:p w:rsidR="008A1B19" w:rsidRDefault="008A1B19" w:rsidP="008A1B19">
      <w:pPr>
        <w:pStyle w:val="ConsPlusNormal"/>
        <w:jc w:val="both"/>
      </w:pPr>
    </w:p>
    <w:tbl>
      <w:tblPr>
        <w:tblW w:w="0" w:type="auto"/>
        <w:tblLayout w:type="fixed"/>
        <w:tblCellMar>
          <w:top w:w="102" w:type="dxa"/>
          <w:left w:w="62" w:type="dxa"/>
          <w:bottom w:w="102" w:type="dxa"/>
          <w:right w:w="62" w:type="dxa"/>
        </w:tblCellMar>
        <w:tblLook w:val="0000"/>
      </w:tblPr>
      <w:tblGrid>
        <w:gridCol w:w="4422"/>
        <w:gridCol w:w="1295"/>
        <w:gridCol w:w="1276"/>
        <w:gridCol w:w="2041"/>
      </w:tblGrid>
      <w:tr w:rsidR="008A1B19" w:rsidTr="00CE730D">
        <w:tc>
          <w:tcPr>
            <w:tcW w:w="442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Показатель результативности</w:t>
            </w:r>
          </w:p>
        </w:tc>
        <w:tc>
          <w:tcPr>
            <w:tcW w:w="129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Значение показателя</w:t>
            </w:r>
          </w:p>
        </w:tc>
        <w:tc>
          <w:tcPr>
            <w:tcW w:w="204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Раздел муниципальной программы, в котором установлен показатель результативности</w:t>
            </w:r>
          </w:p>
        </w:tc>
      </w:tr>
      <w:tr w:rsidR="008A1B19" w:rsidTr="00CE730D">
        <w:tc>
          <w:tcPr>
            <w:tcW w:w="442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Прирост посещений платных культурно-массовых мероприятий учреждений </w:t>
            </w:r>
            <w:proofErr w:type="spellStart"/>
            <w:r>
              <w:t>культурно-досугового</w:t>
            </w:r>
            <w:proofErr w:type="spellEnd"/>
            <w:r>
              <w:t xml:space="preserve"> типа муниципального образования в отчетном году по отношению к уровню 2017 года</w:t>
            </w:r>
          </w:p>
        </w:tc>
        <w:tc>
          <w:tcPr>
            <w:tcW w:w="129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процентов</w:t>
            </w:r>
          </w:p>
        </w:tc>
        <w:tc>
          <w:tcPr>
            <w:tcW w:w="127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442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Средняя численность участников клубных формирований в расчете на одну тысячу человек (в населенных пунктах с числом жителей до 50 тысяч человек)</w:t>
            </w:r>
          </w:p>
        </w:tc>
        <w:tc>
          <w:tcPr>
            <w:tcW w:w="129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человек</w:t>
            </w:r>
          </w:p>
        </w:tc>
        <w:tc>
          <w:tcPr>
            <w:tcW w:w="127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bl>
    <w:p w:rsidR="008A1B19" w:rsidRDefault="008A1B19" w:rsidP="008A1B19">
      <w:pPr>
        <w:pStyle w:val="ConsPlusNormal"/>
        <w:jc w:val="both"/>
      </w:pPr>
    </w:p>
    <w:p w:rsidR="008A1B19" w:rsidRDefault="008A1B19" w:rsidP="008A1B19">
      <w:pPr>
        <w:pStyle w:val="ConsPlusNonformat"/>
        <w:jc w:val="both"/>
      </w:pPr>
      <w:r>
        <w:t xml:space="preserve">    С  условиями  и  требованиями </w:t>
      </w:r>
      <w:hyperlink w:anchor="Par6765" w:tooltip="ПОЛОЖЕНИЕ" w:history="1">
        <w:r>
          <w:rPr>
            <w:color w:val="0000FF"/>
          </w:rPr>
          <w:t>Положения</w:t>
        </w:r>
      </w:hyperlink>
      <w:r>
        <w:t xml:space="preserve"> о порядке и условиях проведения</w:t>
      </w:r>
    </w:p>
    <w:p w:rsidR="008A1B19" w:rsidRDefault="008A1B19" w:rsidP="008A1B19">
      <w:pPr>
        <w:pStyle w:val="ConsPlusNonformat"/>
        <w:jc w:val="both"/>
      </w:pPr>
      <w:r>
        <w:t>конкурса   на   предоставление  субсидий  бюджетам  муниципальных  районов,</w:t>
      </w:r>
    </w:p>
    <w:p w:rsidR="008A1B19" w:rsidRDefault="008A1B19" w:rsidP="008A1B19">
      <w:pPr>
        <w:pStyle w:val="ConsPlusNonformat"/>
        <w:jc w:val="both"/>
      </w:pPr>
      <w:r>
        <w:t>муниципальных  округов,  городских  округов, городских и сельских поселений</w:t>
      </w:r>
    </w:p>
    <w:p w:rsidR="008A1B19" w:rsidRDefault="008A1B19" w:rsidP="008A1B19">
      <w:pPr>
        <w:pStyle w:val="ConsPlusNonformat"/>
        <w:jc w:val="both"/>
      </w:pPr>
      <w:r>
        <w:t>Архангельской    области    на    обеспечение    развития    и   укрепление</w:t>
      </w:r>
    </w:p>
    <w:p w:rsidR="008A1B19" w:rsidRDefault="008A1B19" w:rsidP="008A1B19">
      <w:pPr>
        <w:pStyle w:val="ConsPlusNonformat"/>
        <w:jc w:val="both"/>
      </w:pPr>
      <w:r>
        <w:t xml:space="preserve">материально-технической   базы   домов  культуры  в  населенных  пунктах  </w:t>
      </w:r>
      <w:proofErr w:type="gramStart"/>
      <w:r>
        <w:t>с</w:t>
      </w:r>
      <w:proofErr w:type="gramEnd"/>
    </w:p>
    <w:p w:rsidR="008A1B19" w:rsidRDefault="008A1B19" w:rsidP="008A1B19">
      <w:pPr>
        <w:pStyle w:val="ConsPlusNonformat"/>
        <w:jc w:val="both"/>
      </w:pPr>
      <w:r>
        <w:t>численностью  населения  до  50 тысяч человек, утвержденного постановлением</w:t>
      </w:r>
    </w:p>
    <w:p w:rsidR="008A1B19" w:rsidRDefault="008A1B19" w:rsidP="008A1B19">
      <w:pPr>
        <w:pStyle w:val="ConsPlusNonformat"/>
        <w:jc w:val="both"/>
      </w:pPr>
      <w:r>
        <w:t>Правительства  Архангельской  области  от  12  октября  2012 года N 461-пп,</w:t>
      </w:r>
    </w:p>
    <w:p w:rsidR="008A1B19" w:rsidRDefault="008A1B19" w:rsidP="008A1B19">
      <w:pPr>
        <w:pStyle w:val="ConsPlusNonformat"/>
        <w:jc w:val="both"/>
      </w:pPr>
      <w:r>
        <w:t>ознакомлен и согласен.</w:t>
      </w:r>
    </w:p>
    <w:p w:rsidR="008A1B19" w:rsidRDefault="008A1B19" w:rsidP="008A1B19">
      <w:pPr>
        <w:pStyle w:val="ConsPlusNonformat"/>
        <w:jc w:val="both"/>
      </w:pPr>
      <w:r>
        <w:t xml:space="preserve">    Достоверность представленной в заявке информации гарантирую.</w:t>
      </w:r>
    </w:p>
    <w:p w:rsidR="008A1B19" w:rsidRDefault="008A1B19" w:rsidP="008A1B19">
      <w:pPr>
        <w:pStyle w:val="ConsPlusNonformat"/>
        <w:jc w:val="both"/>
      </w:pPr>
    </w:p>
    <w:p w:rsidR="008A1B19" w:rsidRDefault="008A1B19" w:rsidP="008A1B19">
      <w:pPr>
        <w:pStyle w:val="ConsPlusNonformat"/>
        <w:jc w:val="both"/>
      </w:pPr>
      <w:r>
        <w:t>Глава муниципального образования</w:t>
      </w:r>
    </w:p>
    <w:p w:rsidR="008A1B19" w:rsidRDefault="008A1B19" w:rsidP="008A1B19">
      <w:pPr>
        <w:pStyle w:val="ConsPlusNonformat"/>
        <w:jc w:val="both"/>
      </w:pPr>
      <w:r>
        <w:t>Архангельской области             _____________       _____________________</w:t>
      </w:r>
    </w:p>
    <w:p w:rsidR="008A1B19" w:rsidRDefault="008A1B19" w:rsidP="008A1B19">
      <w:pPr>
        <w:pStyle w:val="ConsPlusNonformat"/>
        <w:jc w:val="both"/>
      </w:pPr>
      <w:r>
        <w:t xml:space="preserve">                                    (подпись)         (расшифровка подписи)</w:t>
      </w:r>
    </w:p>
    <w:p w:rsidR="008A1B19" w:rsidRDefault="008A1B19" w:rsidP="008A1B19">
      <w:pPr>
        <w:pStyle w:val="ConsPlusNonformat"/>
        <w:jc w:val="both"/>
      </w:pPr>
      <w:r>
        <w:t>М.П.</w:t>
      </w:r>
    </w:p>
    <w:p w:rsidR="008A1B19" w:rsidRDefault="008A1B19" w:rsidP="008A1B19">
      <w:pPr>
        <w:pStyle w:val="ConsPlusNonformat"/>
        <w:jc w:val="both"/>
      </w:pPr>
      <w:r>
        <w:t>"____" __________ 20__ года</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lastRenderedPageBreak/>
        <w:t>Приложение N 3</w:t>
      </w:r>
    </w:p>
    <w:p w:rsidR="008A1B19" w:rsidRDefault="008A1B19" w:rsidP="008A1B19">
      <w:pPr>
        <w:pStyle w:val="ConsPlusNormal"/>
        <w:jc w:val="right"/>
      </w:pPr>
      <w:r>
        <w:t>к Положению о порядке и условиях</w:t>
      </w:r>
    </w:p>
    <w:p w:rsidR="008A1B19" w:rsidRDefault="008A1B19" w:rsidP="008A1B19">
      <w:pPr>
        <w:pStyle w:val="ConsPlusNormal"/>
        <w:jc w:val="right"/>
      </w:pPr>
      <w:r>
        <w:t>проведения конкурса на предоставление</w:t>
      </w:r>
    </w:p>
    <w:p w:rsidR="008A1B19" w:rsidRDefault="008A1B19" w:rsidP="008A1B19">
      <w:pPr>
        <w:pStyle w:val="ConsPlusNormal"/>
        <w:jc w:val="right"/>
      </w:pPr>
      <w:r>
        <w:t>субсидий бюджетам муниципальных районов,</w:t>
      </w:r>
    </w:p>
    <w:p w:rsidR="008A1B19" w:rsidRDefault="008A1B19" w:rsidP="008A1B19">
      <w:pPr>
        <w:pStyle w:val="ConsPlusNormal"/>
        <w:jc w:val="right"/>
      </w:pPr>
      <w:r>
        <w:t>муниципальных округов, городских округов,</w:t>
      </w:r>
    </w:p>
    <w:p w:rsidR="008A1B19" w:rsidRDefault="008A1B19" w:rsidP="008A1B19">
      <w:pPr>
        <w:pStyle w:val="ConsPlusNormal"/>
        <w:jc w:val="right"/>
      </w:pPr>
      <w:r>
        <w:t>городских и сельских поселений Архангельской</w:t>
      </w:r>
    </w:p>
    <w:p w:rsidR="008A1B19" w:rsidRDefault="008A1B19" w:rsidP="008A1B19">
      <w:pPr>
        <w:pStyle w:val="ConsPlusNormal"/>
        <w:jc w:val="right"/>
      </w:pPr>
      <w:r>
        <w:t>области на обеспечение развития</w:t>
      </w:r>
    </w:p>
    <w:p w:rsidR="008A1B19" w:rsidRDefault="008A1B19" w:rsidP="008A1B19">
      <w:pPr>
        <w:pStyle w:val="ConsPlusNormal"/>
        <w:jc w:val="right"/>
      </w:pPr>
      <w:r>
        <w:t>и укрепления материально-технической базы</w:t>
      </w:r>
    </w:p>
    <w:p w:rsidR="008A1B19" w:rsidRDefault="008A1B19" w:rsidP="008A1B19">
      <w:pPr>
        <w:pStyle w:val="ConsPlusNormal"/>
        <w:jc w:val="right"/>
      </w:pPr>
      <w:r>
        <w:t>домов культуры в населенных пунктах</w:t>
      </w:r>
    </w:p>
    <w:p w:rsidR="008A1B19" w:rsidRDefault="008A1B19" w:rsidP="008A1B19">
      <w:pPr>
        <w:pStyle w:val="ConsPlusNormal"/>
        <w:jc w:val="right"/>
      </w:pPr>
      <w:r>
        <w:t>с числом жителей до 50 тысяч человек</w:t>
      </w:r>
    </w:p>
    <w:p w:rsidR="008A1B19" w:rsidRDefault="008A1B19" w:rsidP="008A1B19">
      <w:pPr>
        <w:pStyle w:val="ConsPlusNormal"/>
      </w:pPr>
    </w:p>
    <w:p w:rsidR="008A1B19" w:rsidRDefault="008A1B19" w:rsidP="008A1B19">
      <w:pPr>
        <w:pStyle w:val="ConsPlusNormal"/>
        <w:jc w:val="both"/>
      </w:pPr>
    </w:p>
    <w:p w:rsidR="008A1B19" w:rsidRDefault="008A1B19" w:rsidP="008A1B19">
      <w:pPr>
        <w:pStyle w:val="ConsPlusNonformat"/>
        <w:jc w:val="both"/>
      </w:pPr>
      <w:bookmarkStart w:id="37" w:name="Par7282"/>
      <w:bookmarkEnd w:id="37"/>
      <w:r>
        <w:t xml:space="preserve">                                   СМЕТА</w:t>
      </w:r>
    </w:p>
    <w:p w:rsidR="008A1B19" w:rsidRDefault="008A1B19" w:rsidP="008A1B19">
      <w:pPr>
        <w:pStyle w:val="ConsPlusNonformat"/>
        <w:jc w:val="both"/>
      </w:pPr>
      <w:r>
        <w:t xml:space="preserve">            расходов на укрепление материально-технической базы</w:t>
      </w:r>
    </w:p>
    <w:p w:rsidR="008A1B19" w:rsidRDefault="008A1B19" w:rsidP="008A1B19">
      <w:pPr>
        <w:pStyle w:val="ConsPlusNonformat"/>
        <w:jc w:val="both"/>
      </w:pPr>
      <w:r>
        <w:t xml:space="preserve">                       муниципальных домов культуры</w:t>
      </w:r>
    </w:p>
    <w:p w:rsidR="008A1B19" w:rsidRDefault="008A1B19" w:rsidP="008A1B19">
      <w:pPr>
        <w:pStyle w:val="ConsPlusNonformat"/>
        <w:jc w:val="both"/>
      </w:pPr>
      <w:r>
        <w:t xml:space="preserve">       ____________________________________________________________</w:t>
      </w:r>
    </w:p>
    <w:p w:rsidR="008A1B19" w:rsidRDefault="008A1B19" w:rsidP="008A1B19">
      <w:pPr>
        <w:pStyle w:val="ConsPlusNonformat"/>
        <w:jc w:val="both"/>
      </w:pPr>
      <w:r>
        <w:t xml:space="preserve">                 (наименование муниципального образования)</w:t>
      </w:r>
    </w:p>
    <w:p w:rsidR="008A1B19" w:rsidRDefault="008A1B19" w:rsidP="008A1B19">
      <w:pPr>
        <w:pStyle w:val="ConsPlusNormal"/>
        <w:jc w:val="both"/>
      </w:pPr>
    </w:p>
    <w:tbl>
      <w:tblPr>
        <w:tblW w:w="0" w:type="auto"/>
        <w:tblLayout w:type="fixed"/>
        <w:tblCellMar>
          <w:top w:w="102" w:type="dxa"/>
          <w:left w:w="62" w:type="dxa"/>
          <w:bottom w:w="102" w:type="dxa"/>
          <w:right w:w="62" w:type="dxa"/>
        </w:tblCellMar>
        <w:tblLook w:val="0000"/>
      </w:tblPr>
      <w:tblGrid>
        <w:gridCol w:w="675"/>
        <w:gridCol w:w="3005"/>
        <w:gridCol w:w="1757"/>
        <w:gridCol w:w="1644"/>
        <w:gridCol w:w="1914"/>
      </w:tblGrid>
      <w:tr w:rsidR="008A1B19" w:rsidTr="00CE730D">
        <w:tc>
          <w:tcPr>
            <w:tcW w:w="6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00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Наименование расходов</w:t>
            </w: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Цена, рублей</w:t>
            </w:r>
          </w:p>
        </w:tc>
        <w:tc>
          <w:tcPr>
            <w:tcW w:w="16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Количество, единиц</w:t>
            </w:r>
          </w:p>
        </w:tc>
        <w:tc>
          <w:tcPr>
            <w:tcW w:w="191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Стоимость, рублей</w:t>
            </w:r>
          </w:p>
        </w:tc>
      </w:tr>
      <w:tr w:rsidR="008A1B19" w:rsidTr="00CE730D">
        <w:tc>
          <w:tcPr>
            <w:tcW w:w="6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4</w:t>
            </w:r>
          </w:p>
        </w:tc>
        <w:tc>
          <w:tcPr>
            <w:tcW w:w="191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5</w:t>
            </w:r>
          </w:p>
        </w:tc>
      </w:tr>
      <w:tr w:rsidR="008A1B19" w:rsidTr="00CE730D">
        <w:tc>
          <w:tcPr>
            <w:tcW w:w="8995" w:type="dxa"/>
            <w:gridSpan w:val="5"/>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Учреждение 1</w:t>
            </w:r>
          </w:p>
        </w:tc>
      </w:tr>
      <w:tr w:rsidR="008A1B19" w:rsidTr="00CE730D">
        <w:tc>
          <w:tcPr>
            <w:tcW w:w="6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w:t>
            </w:r>
          </w:p>
        </w:tc>
        <w:tc>
          <w:tcPr>
            <w:tcW w:w="300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91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6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w:t>
            </w:r>
          </w:p>
        </w:tc>
        <w:tc>
          <w:tcPr>
            <w:tcW w:w="300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91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7081" w:type="dxa"/>
            <w:gridSpan w:val="4"/>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Итого по учреждению 1</w:t>
            </w:r>
          </w:p>
        </w:tc>
        <w:tc>
          <w:tcPr>
            <w:tcW w:w="191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8995" w:type="dxa"/>
            <w:gridSpan w:val="5"/>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Учреждение 2</w:t>
            </w:r>
          </w:p>
        </w:tc>
      </w:tr>
      <w:tr w:rsidR="008A1B19" w:rsidTr="00CE730D">
        <w:tc>
          <w:tcPr>
            <w:tcW w:w="6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w:t>
            </w:r>
          </w:p>
        </w:tc>
        <w:tc>
          <w:tcPr>
            <w:tcW w:w="300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91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6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w:t>
            </w:r>
          </w:p>
        </w:tc>
        <w:tc>
          <w:tcPr>
            <w:tcW w:w="300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91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7081" w:type="dxa"/>
            <w:gridSpan w:val="4"/>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Итого по учреждению 2</w:t>
            </w:r>
          </w:p>
        </w:tc>
        <w:tc>
          <w:tcPr>
            <w:tcW w:w="191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7081" w:type="dxa"/>
            <w:gridSpan w:val="4"/>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ИТОГО</w:t>
            </w:r>
          </w:p>
        </w:tc>
        <w:tc>
          <w:tcPr>
            <w:tcW w:w="191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bl>
    <w:p w:rsidR="008A1B19" w:rsidRDefault="008A1B19" w:rsidP="008A1B19">
      <w:pPr>
        <w:pStyle w:val="ConsPlusNormal"/>
        <w:jc w:val="both"/>
      </w:pPr>
    </w:p>
    <w:p w:rsidR="008A1B19" w:rsidRDefault="008A1B19" w:rsidP="008A1B19">
      <w:pPr>
        <w:pStyle w:val="ConsPlusNonformat"/>
        <w:jc w:val="both"/>
      </w:pPr>
      <w:r>
        <w:t>Глава муниципального образования</w:t>
      </w:r>
    </w:p>
    <w:p w:rsidR="008A1B19" w:rsidRDefault="008A1B19" w:rsidP="008A1B19">
      <w:pPr>
        <w:pStyle w:val="ConsPlusNonformat"/>
        <w:jc w:val="both"/>
      </w:pPr>
      <w:r>
        <w:t>Архангельской области            _______________  _________________________</w:t>
      </w:r>
    </w:p>
    <w:p w:rsidR="008A1B19" w:rsidRDefault="008A1B19" w:rsidP="008A1B19">
      <w:pPr>
        <w:pStyle w:val="ConsPlusNonformat"/>
        <w:jc w:val="both"/>
      </w:pPr>
      <w:r>
        <w:t xml:space="preserve">                                    (подпись)       (расшифровка подписи)</w:t>
      </w:r>
    </w:p>
    <w:p w:rsidR="008A1B19" w:rsidRDefault="008A1B19" w:rsidP="008A1B19">
      <w:pPr>
        <w:pStyle w:val="ConsPlusNonformat"/>
        <w:jc w:val="both"/>
      </w:pPr>
      <w:r>
        <w:t xml:space="preserve">                             М.П.</w:t>
      </w:r>
    </w:p>
    <w:p w:rsidR="008A1B19" w:rsidRDefault="008A1B19" w:rsidP="008A1B19">
      <w:pPr>
        <w:pStyle w:val="ConsPlusNonformat"/>
        <w:jc w:val="both"/>
      </w:pPr>
      <w:r>
        <w:t>"___" __________ 20__ года</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lastRenderedPageBreak/>
        <w:t>Приложение N 4</w:t>
      </w:r>
    </w:p>
    <w:p w:rsidR="008A1B19" w:rsidRDefault="008A1B19" w:rsidP="008A1B19">
      <w:pPr>
        <w:pStyle w:val="ConsPlusNormal"/>
        <w:jc w:val="right"/>
      </w:pPr>
      <w:r>
        <w:t>к Положению о порядке и условиях</w:t>
      </w:r>
    </w:p>
    <w:p w:rsidR="008A1B19" w:rsidRDefault="008A1B19" w:rsidP="008A1B19">
      <w:pPr>
        <w:pStyle w:val="ConsPlusNormal"/>
        <w:jc w:val="right"/>
      </w:pPr>
      <w:r>
        <w:t>проведения конкурса на предоставление</w:t>
      </w:r>
    </w:p>
    <w:p w:rsidR="008A1B19" w:rsidRDefault="008A1B19" w:rsidP="008A1B19">
      <w:pPr>
        <w:pStyle w:val="ConsPlusNormal"/>
        <w:jc w:val="right"/>
      </w:pPr>
      <w:r>
        <w:t>субсидий бюджетам муниципальных районов,</w:t>
      </w:r>
    </w:p>
    <w:p w:rsidR="008A1B19" w:rsidRDefault="008A1B19" w:rsidP="008A1B19">
      <w:pPr>
        <w:pStyle w:val="ConsPlusNormal"/>
        <w:jc w:val="right"/>
      </w:pPr>
      <w:r>
        <w:t>муниципальных округов, городских округов,</w:t>
      </w:r>
    </w:p>
    <w:p w:rsidR="008A1B19" w:rsidRDefault="008A1B19" w:rsidP="008A1B19">
      <w:pPr>
        <w:pStyle w:val="ConsPlusNormal"/>
        <w:jc w:val="right"/>
      </w:pPr>
      <w:r>
        <w:t>городских и сельских поселений Архангельской</w:t>
      </w:r>
    </w:p>
    <w:p w:rsidR="008A1B19" w:rsidRDefault="008A1B19" w:rsidP="008A1B19">
      <w:pPr>
        <w:pStyle w:val="ConsPlusNormal"/>
        <w:jc w:val="right"/>
      </w:pPr>
      <w:r>
        <w:t>области на обеспечение развития</w:t>
      </w:r>
    </w:p>
    <w:p w:rsidR="008A1B19" w:rsidRDefault="008A1B19" w:rsidP="008A1B19">
      <w:pPr>
        <w:pStyle w:val="ConsPlusNormal"/>
        <w:jc w:val="right"/>
      </w:pPr>
      <w:r>
        <w:t>и укрепления материально-технической базы</w:t>
      </w:r>
    </w:p>
    <w:p w:rsidR="008A1B19" w:rsidRDefault="008A1B19" w:rsidP="008A1B19">
      <w:pPr>
        <w:pStyle w:val="ConsPlusNormal"/>
        <w:jc w:val="right"/>
      </w:pPr>
      <w:r>
        <w:t>домов культуры в населенных пунктах</w:t>
      </w:r>
    </w:p>
    <w:p w:rsidR="008A1B19" w:rsidRDefault="008A1B19" w:rsidP="008A1B19">
      <w:pPr>
        <w:pStyle w:val="ConsPlusNormal"/>
        <w:jc w:val="right"/>
      </w:pPr>
      <w:r>
        <w:t>с числом жителей до 50 тысяч человек</w:t>
      </w:r>
    </w:p>
    <w:p w:rsidR="008A1B19" w:rsidRDefault="008A1B19" w:rsidP="008A1B19">
      <w:pPr>
        <w:pStyle w:val="ConsPlusNormal"/>
        <w:jc w:val="both"/>
      </w:pPr>
    </w:p>
    <w:p w:rsidR="008A1B19" w:rsidRDefault="008A1B19" w:rsidP="008A1B19">
      <w:pPr>
        <w:pStyle w:val="ConsPlusTitle"/>
        <w:jc w:val="center"/>
      </w:pPr>
      <w:bookmarkStart w:id="38" w:name="Par7348"/>
      <w:bookmarkEnd w:id="38"/>
      <w:r>
        <w:t>КРИТЕРИИ</w:t>
      </w:r>
    </w:p>
    <w:p w:rsidR="008A1B19" w:rsidRDefault="008A1B19" w:rsidP="008A1B19">
      <w:pPr>
        <w:pStyle w:val="ConsPlusTitle"/>
        <w:jc w:val="center"/>
      </w:pPr>
      <w:r>
        <w:t>оценки заявок на участие в конкурсе на предоставление</w:t>
      </w:r>
    </w:p>
    <w:p w:rsidR="008A1B19" w:rsidRDefault="008A1B19" w:rsidP="008A1B19">
      <w:pPr>
        <w:pStyle w:val="ConsPlusTitle"/>
        <w:jc w:val="center"/>
      </w:pPr>
      <w:r>
        <w:t>субсидий бюджетам муниципальных районов, муниципальных</w:t>
      </w:r>
    </w:p>
    <w:p w:rsidR="008A1B19" w:rsidRDefault="008A1B19" w:rsidP="008A1B19">
      <w:pPr>
        <w:pStyle w:val="ConsPlusTitle"/>
        <w:jc w:val="center"/>
      </w:pPr>
      <w:r>
        <w:t>округов, городских округов, городских и сельских поселений</w:t>
      </w:r>
    </w:p>
    <w:p w:rsidR="008A1B19" w:rsidRDefault="008A1B19" w:rsidP="008A1B19">
      <w:pPr>
        <w:pStyle w:val="ConsPlusTitle"/>
        <w:jc w:val="center"/>
      </w:pPr>
      <w:r>
        <w:t>Архангельской области на обеспечение развития и укрепления</w:t>
      </w:r>
    </w:p>
    <w:p w:rsidR="008A1B19" w:rsidRDefault="008A1B19" w:rsidP="008A1B19">
      <w:pPr>
        <w:pStyle w:val="ConsPlusTitle"/>
        <w:jc w:val="center"/>
      </w:pPr>
      <w:r>
        <w:t xml:space="preserve">материально-технической базы домов культуры </w:t>
      </w:r>
      <w:proofErr w:type="gramStart"/>
      <w:r>
        <w:t>в</w:t>
      </w:r>
      <w:proofErr w:type="gramEnd"/>
      <w:r>
        <w:t xml:space="preserve"> населенных</w:t>
      </w:r>
    </w:p>
    <w:p w:rsidR="008A1B19" w:rsidRDefault="008A1B19" w:rsidP="008A1B19">
      <w:pPr>
        <w:pStyle w:val="ConsPlusTitle"/>
        <w:jc w:val="center"/>
      </w:pPr>
      <w:proofErr w:type="gramStart"/>
      <w:r>
        <w:t>пунктах</w:t>
      </w:r>
      <w:proofErr w:type="gramEnd"/>
      <w:r>
        <w:t xml:space="preserve"> с числом жителей до 50 тысяч человек</w:t>
      </w:r>
    </w:p>
    <w:p w:rsidR="008A1B19" w:rsidRDefault="008A1B19" w:rsidP="008A1B19">
      <w:pPr>
        <w:pStyle w:val="ConsPlusNormal"/>
      </w:pPr>
    </w:p>
    <w:tbl>
      <w:tblPr>
        <w:tblW w:w="0" w:type="auto"/>
        <w:tblLayout w:type="fixed"/>
        <w:tblCellMar>
          <w:top w:w="102" w:type="dxa"/>
          <w:left w:w="62" w:type="dxa"/>
          <w:bottom w:w="102" w:type="dxa"/>
          <w:right w:w="62" w:type="dxa"/>
        </w:tblCellMar>
        <w:tblLook w:val="0000"/>
      </w:tblPr>
      <w:tblGrid>
        <w:gridCol w:w="520"/>
        <w:gridCol w:w="3654"/>
        <w:gridCol w:w="1700"/>
        <w:gridCol w:w="3175"/>
      </w:tblGrid>
      <w:tr w:rsidR="008A1B19" w:rsidTr="00CE730D">
        <w:tc>
          <w:tcPr>
            <w:tcW w:w="52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65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Наименование критерия</w:t>
            </w:r>
          </w:p>
        </w:tc>
        <w:tc>
          <w:tcPr>
            <w:tcW w:w="170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Диапазон оценки баллов</w:t>
            </w:r>
          </w:p>
        </w:tc>
        <w:tc>
          <w:tcPr>
            <w:tcW w:w="31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Расчет баллов</w:t>
            </w:r>
          </w:p>
        </w:tc>
      </w:tr>
      <w:tr w:rsidR="008A1B19" w:rsidTr="00CE730D">
        <w:tc>
          <w:tcPr>
            <w:tcW w:w="52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365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c>
          <w:tcPr>
            <w:tcW w:w="170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c>
          <w:tcPr>
            <w:tcW w:w="31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4</w:t>
            </w:r>
          </w:p>
        </w:tc>
      </w:tr>
      <w:tr w:rsidR="008A1B19" w:rsidTr="00CE730D">
        <w:tc>
          <w:tcPr>
            <w:tcW w:w="52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3654"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roofErr w:type="gramStart"/>
            <w:r>
              <w:t xml:space="preserve">Прирост посещений платных культурно-массовых мероприятий учреждений </w:t>
            </w:r>
            <w:proofErr w:type="spellStart"/>
            <w:r>
              <w:t>культурно-досугового</w:t>
            </w:r>
            <w:proofErr w:type="spellEnd"/>
            <w:r>
              <w:t xml:space="preserve"> типа муниципального района, муниципального округа, городского округа, городского и сельского поселения (далее - муниципального образования) по отношению к уровню 2017 года в соответствии с данными годовой формы федерального статистического наблюдения </w:t>
            </w:r>
            <w:hyperlink r:id="rId38" w:history="1">
              <w:r>
                <w:rPr>
                  <w:color w:val="0000FF"/>
                </w:rPr>
                <w:t>N 7-НК</w:t>
              </w:r>
            </w:hyperlink>
            <w:r>
              <w:t xml:space="preserve"> "Сведения об организации </w:t>
            </w:r>
            <w:proofErr w:type="spellStart"/>
            <w:r>
              <w:t>культурно-досугового</w:t>
            </w:r>
            <w:proofErr w:type="spellEnd"/>
            <w:r>
              <w:t xml:space="preserve"> типа" за год, предшествующий году направления заявочной документации на конкурс, процентов</w:t>
            </w:r>
            <w:proofErr w:type="gramEnd"/>
          </w:p>
        </w:tc>
        <w:tc>
          <w:tcPr>
            <w:tcW w:w="170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от 0 до 25</w:t>
            </w:r>
          </w:p>
        </w:tc>
        <w:tc>
          <w:tcPr>
            <w:tcW w:w="3175" w:type="dxa"/>
            <w:tcBorders>
              <w:top w:val="single" w:sz="4" w:space="0" w:color="auto"/>
              <w:left w:val="single" w:sz="4" w:space="0" w:color="auto"/>
              <w:right w:val="single" w:sz="4" w:space="0" w:color="auto"/>
            </w:tcBorders>
          </w:tcPr>
          <w:p w:rsidR="008A1B19" w:rsidRDefault="008A1B19" w:rsidP="00CE730D">
            <w:pPr>
              <w:pStyle w:val="ConsPlusNormal"/>
            </w:pPr>
            <w:r>
              <w:t>менее 1 процента - 0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right w:val="single" w:sz="4" w:space="0" w:color="auto"/>
            </w:tcBorders>
          </w:tcPr>
          <w:p w:rsidR="008A1B19" w:rsidRDefault="008A1B19" w:rsidP="00CE730D">
            <w:pPr>
              <w:pStyle w:val="ConsPlusNormal"/>
            </w:pPr>
            <w:r>
              <w:t>1 - 2 процента - 5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right w:val="single" w:sz="4" w:space="0" w:color="auto"/>
            </w:tcBorders>
          </w:tcPr>
          <w:p w:rsidR="008A1B19" w:rsidRDefault="008A1B19" w:rsidP="00CE730D">
            <w:pPr>
              <w:pStyle w:val="ConsPlusNormal"/>
            </w:pPr>
            <w:r>
              <w:t>2,1 - 3 процента - 10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right w:val="single" w:sz="4" w:space="0" w:color="auto"/>
            </w:tcBorders>
          </w:tcPr>
          <w:p w:rsidR="008A1B19" w:rsidRDefault="008A1B19" w:rsidP="00CE730D">
            <w:pPr>
              <w:pStyle w:val="ConsPlusNormal"/>
            </w:pPr>
            <w:r>
              <w:t>3,1 - 5 процентов - 15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right w:val="single" w:sz="4" w:space="0" w:color="auto"/>
            </w:tcBorders>
          </w:tcPr>
          <w:p w:rsidR="008A1B19" w:rsidRDefault="008A1B19" w:rsidP="00CE730D">
            <w:pPr>
              <w:pStyle w:val="ConsPlusNormal"/>
            </w:pPr>
            <w:r>
              <w:t>5,1 - 7 процентов - 20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bottom w:val="single" w:sz="4" w:space="0" w:color="auto"/>
              <w:right w:val="single" w:sz="4" w:space="0" w:color="auto"/>
            </w:tcBorders>
          </w:tcPr>
          <w:p w:rsidR="008A1B19" w:rsidRDefault="008A1B19" w:rsidP="00CE730D">
            <w:pPr>
              <w:pStyle w:val="ConsPlusNormal"/>
            </w:pPr>
            <w:r>
              <w:t>7,1 процента и более - 25 баллов</w:t>
            </w:r>
          </w:p>
        </w:tc>
      </w:tr>
      <w:tr w:rsidR="008A1B19" w:rsidTr="00CE730D">
        <w:tc>
          <w:tcPr>
            <w:tcW w:w="52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c>
          <w:tcPr>
            <w:tcW w:w="3654"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Прирост участников клубных формирований в учреждениях </w:t>
            </w:r>
            <w:proofErr w:type="spellStart"/>
            <w:r>
              <w:t>культурно-досугового</w:t>
            </w:r>
            <w:proofErr w:type="spellEnd"/>
            <w:r>
              <w:t xml:space="preserve"> типа муниципального образования по отношению к уровню 2017 года в соответствии с данными годовой </w:t>
            </w:r>
            <w:r>
              <w:lastRenderedPageBreak/>
              <w:t xml:space="preserve">формы федерального статистического наблюдения </w:t>
            </w:r>
            <w:hyperlink r:id="rId39" w:history="1">
              <w:r>
                <w:rPr>
                  <w:color w:val="0000FF"/>
                </w:rPr>
                <w:t>N 7-НК</w:t>
              </w:r>
            </w:hyperlink>
            <w:r>
              <w:t xml:space="preserve"> "Сведения об организации </w:t>
            </w:r>
            <w:proofErr w:type="spellStart"/>
            <w:r>
              <w:t>культурно-досугового</w:t>
            </w:r>
            <w:proofErr w:type="spellEnd"/>
            <w:r>
              <w:t xml:space="preserve"> типа" за год, предшествующий году направления заявочной документации на конкурс</w:t>
            </w:r>
          </w:p>
        </w:tc>
        <w:tc>
          <w:tcPr>
            <w:tcW w:w="170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от 0 до 25</w:t>
            </w:r>
          </w:p>
        </w:tc>
        <w:tc>
          <w:tcPr>
            <w:tcW w:w="3175" w:type="dxa"/>
            <w:tcBorders>
              <w:top w:val="single" w:sz="4" w:space="0" w:color="auto"/>
              <w:left w:val="single" w:sz="4" w:space="0" w:color="auto"/>
              <w:right w:val="single" w:sz="4" w:space="0" w:color="auto"/>
            </w:tcBorders>
          </w:tcPr>
          <w:p w:rsidR="008A1B19" w:rsidRDefault="008A1B19" w:rsidP="00CE730D">
            <w:pPr>
              <w:pStyle w:val="ConsPlusNormal"/>
            </w:pPr>
            <w:r>
              <w:t>менее 1 процента - 0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right w:val="single" w:sz="4" w:space="0" w:color="auto"/>
            </w:tcBorders>
          </w:tcPr>
          <w:p w:rsidR="008A1B19" w:rsidRDefault="008A1B19" w:rsidP="00CE730D">
            <w:pPr>
              <w:pStyle w:val="ConsPlusNormal"/>
            </w:pPr>
            <w:r>
              <w:t>1 - 2 процента - 5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right w:val="single" w:sz="4" w:space="0" w:color="auto"/>
            </w:tcBorders>
          </w:tcPr>
          <w:p w:rsidR="008A1B19" w:rsidRDefault="008A1B19" w:rsidP="00CE730D">
            <w:pPr>
              <w:pStyle w:val="ConsPlusNormal"/>
            </w:pPr>
            <w:r>
              <w:t>2,1 - 3 процента - 10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right w:val="single" w:sz="4" w:space="0" w:color="auto"/>
            </w:tcBorders>
          </w:tcPr>
          <w:p w:rsidR="008A1B19" w:rsidRDefault="008A1B19" w:rsidP="00CE730D">
            <w:pPr>
              <w:pStyle w:val="ConsPlusNormal"/>
            </w:pPr>
            <w:r>
              <w:t>3,1 - 5 процентов - 15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right w:val="single" w:sz="4" w:space="0" w:color="auto"/>
            </w:tcBorders>
          </w:tcPr>
          <w:p w:rsidR="008A1B19" w:rsidRDefault="008A1B19" w:rsidP="00CE730D">
            <w:pPr>
              <w:pStyle w:val="ConsPlusNormal"/>
            </w:pPr>
            <w:r>
              <w:t>5,1 - 7 процентов - 20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bottom w:val="single" w:sz="4" w:space="0" w:color="auto"/>
              <w:right w:val="single" w:sz="4" w:space="0" w:color="auto"/>
            </w:tcBorders>
          </w:tcPr>
          <w:p w:rsidR="008A1B19" w:rsidRDefault="008A1B19" w:rsidP="00CE730D">
            <w:pPr>
              <w:pStyle w:val="ConsPlusNormal"/>
            </w:pPr>
            <w:r>
              <w:t>7,1 процента и более - 25 баллов</w:t>
            </w:r>
          </w:p>
        </w:tc>
      </w:tr>
      <w:tr w:rsidR="008A1B19" w:rsidTr="00CE730D">
        <w:tc>
          <w:tcPr>
            <w:tcW w:w="52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c>
          <w:tcPr>
            <w:tcW w:w="3654"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Укомплектованность штата специалистами </w:t>
            </w:r>
            <w:proofErr w:type="spellStart"/>
            <w:r>
              <w:t>культурно-досуговой</w:t>
            </w:r>
            <w:proofErr w:type="spellEnd"/>
            <w:r>
              <w:t xml:space="preserve"> деятельности муниципальных домов культуры, процентов</w:t>
            </w:r>
          </w:p>
        </w:tc>
        <w:tc>
          <w:tcPr>
            <w:tcW w:w="170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от 0 до 15</w:t>
            </w:r>
          </w:p>
        </w:tc>
        <w:tc>
          <w:tcPr>
            <w:tcW w:w="3175" w:type="dxa"/>
            <w:tcBorders>
              <w:top w:val="single" w:sz="4" w:space="0" w:color="auto"/>
              <w:left w:val="single" w:sz="4" w:space="0" w:color="auto"/>
              <w:right w:val="single" w:sz="4" w:space="0" w:color="auto"/>
            </w:tcBorders>
          </w:tcPr>
          <w:p w:rsidR="008A1B19" w:rsidRDefault="008A1B19" w:rsidP="00CE730D">
            <w:pPr>
              <w:pStyle w:val="ConsPlusNormal"/>
            </w:pPr>
            <w:r>
              <w:t>100 процентов - 15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right w:val="single" w:sz="4" w:space="0" w:color="auto"/>
            </w:tcBorders>
          </w:tcPr>
          <w:p w:rsidR="008A1B19" w:rsidRDefault="008A1B19" w:rsidP="00CE730D">
            <w:pPr>
              <w:pStyle w:val="ConsPlusNormal"/>
            </w:pPr>
            <w:r>
              <w:t>от 99,1 до 90,1 процента и выше - 10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right w:val="single" w:sz="4" w:space="0" w:color="auto"/>
            </w:tcBorders>
          </w:tcPr>
          <w:p w:rsidR="008A1B19" w:rsidRDefault="008A1B19" w:rsidP="00CE730D">
            <w:pPr>
              <w:pStyle w:val="ConsPlusNormal"/>
            </w:pPr>
            <w:r>
              <w:t>от 50,1 процента до 90,0 процентов - 5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bottom w:val="single" w:sz="4" w:space="0" w:color="auto"/>
              <w:right w:val="single" w:sz="4" w:space="0" w:color="auto"/>
            </w:tcBorders>
          </w:tcPr>
          <w:p w:rsidR="008A1B19" w:rsidRDefault="008A1B19" w:rsidP="00CE730D">
            <w:pPr>
              <w:pStyle w:val="ConsPlusNormal"/>
            </w:pPr>
            <w:r>
              <w:t>50,0 процентов и менее - 0 баллов</w:t>
            </w:r>
          </w:p>
        </w:tc>
      </w:tr>
      <w:tr w:rsidR="008A1B19" w:rsidTr="00CE730D">
        <w:tc>
          <w:tcPr>
            <w:tcW w:w="52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4.</w:t>
            </w:r>
          </w:p>
        </w:tc>
        <w:tc>
          <w:tcPr>
            <w:tcW w:w="3654"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Средний возраст имеющихся основных фондов на конец отчетного года, лет</w:t>
            </w:r>
          </w:p>
        </w:tc>
        <w:tc>
          <w:tcPr>
            <w:tcW w:w="170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от 0 до 30</w:t>
            </w:r>
          </w:p>
        </w:tc>
        <w:tc>
          <w:tcPr>
            <w:tcW w:w="3175" w:type="dxa"/>
            <w:tcBorders>
              <w:top w:val="single" w:sz="4" w:space="0" w:color="auto"/>
              <w:left w:val="single" w:sz="4" w:space="0" w:color="auto"/>
              <w:right w:val="single" w:sz="4" w:space="0" w:color="auto"/>
            </w:tcBorders>
          </w:tcPr>
          <w:p w:rsidR="008A1B19" w:rsidRDefault="008A1B19" w:rsidP="00CE730D">
            <w:pPr>
              <w:pStyle w:val="ConsPlusNormal"/>
            </w:pPr>
            <w:r>
              <w:t>от 10 лет и выше - 30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right w:val="single" w:sz="4" w:space="0" w:color="auto"/>
            </w:tcBorders>
          </w:tcPr>
          <w:p w:rsidR="008A1B19" w:rsidRDefault="008A1B19" w:rsidP="00CE730D">
            <w:pPr>
              <w:pStyle w:val="ConsPlusNormal"/>
            </w:pPr>
            <w:r>
              <w:t>от 6 до 9 лет - 15 баллов;</w:t>
            </w:r>
          </w:p>
        </w:tc>
      </w:tr>
      <w:tr w:rsidR="008A1B19" w:rsidTr="00CE730D">
        <w:tc>
          <w:tcPr>
            <w:tcW w:w="5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175" w:type="dxa"/>
            <w:tcBorders>
              <w:left w:val="single" w:sz="4" w:space="0" w:color="auto"/>
              <w:bottom w:val="single" w:sz="4" w:space="0" w:color="auto"/>
              <w:right w:val="single" w:sz="4" w:space="0" w:color="auto"/>
            </w:tcBorders>
          </w:tcPr>
          <w:p w:rsidR="008A1B19" w:rsidRDefault="008A1B19" w:rsidP="00CE730D">
            <w:pPr>
              <w:pStyle w:val="ConsPlusNormal"/>
            </w:pPr>
            <w:r>
              <w:t>5 лет и менее - 5 баллов</w:t>
            </w:r>
          </w:p>
        </w:tc>
      </w:tr>
    </w:tbl>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t>Приложение N 5</w:t>
      </w:r>
    </w:p>
    <w:p w:rsidR="008A1B19" w:rsidRDefault="008A1B19" w:rsidP="008A1B19">
      <w:pPr>
        <w:pStyle w:val="ConsPlusNormal"/>
        <w:jc w:val="right"/>
      </w:pPr>
      <w:r>
        <w:t>к Положению о порядке и условиях</w:t>
      </w:r>
    </w:p>
    <w:p w:rsidR="008A1B19" w:rsidRDefault="008A1B19" w:rsidP="008A1B19">
      <w:pPr>
        <w:pStyle w:val="ConsPlusNormal"/>
        <w:jc w:val="right"/>
      </w:pPr>
      <w:r>
        <w:t>проведения конкурса на предоставление</w:t>
      </w:r>
    </w:p>
    <w:p w:rsidR="008A1B19" w:rsidRDefault="008A1B19" w:rsidP="008A1B19">
      <w:pPr>
        <w:pStyle w:val="ConsPlusNormal"/>
        <w:jc w:val="right"/>
      </w:pPr>
      <w:r>
        <w:t>субсидий бюджетам муниципальных районов,</w:t>
      </w:r>
    </w:p>
    <w:p w:rsidR="008A1B19" w:rsidRDefault="008A1B19" w:rsidP="008A1B19">
      <w:pPr>
        <w:pStyle w:val="ConsPlusNormal"/>
        <w:jc w:val="right"/>
      </w:pPr>
      <w:r>
        <w:t>муниципальных округов, городских округов,</w:t>
      </w:r>
    </w:p>
    <w:p w:rsidR="008A1B19" w:rsidRDefault="008A1B19" w:rsidP="008A1B19">
      <w:pPr>
        <w:pStyle w:val="ConsPlusNormal"/>
        <w:jc w:val="right"/>
      </w:pPr>
      <w:r>
        <w:t>городских и сельских поселений Архангельской</w:t>
      </w:r>
    </w:p>
    <w:p w:rsidR="008A1B19" w:rsidRDefault="008A1B19" w:rsidP="008A1B19">
      <w:pPr>
        <w:pStyle w:val="ConsPlusNormal"/>
        <w:jc w:val="right"/>
      </w:pPr>
      <w:r>
        <w:t>области на обеспечение развития</w:t>
      </w:r>
    </w:p>
    <w:p w:rsidR="008A1B19" w:rsidRDefault="008A1B19" w:rsidP="008A1B19">
      <w:pPr>
        <w:pStyle w:val="ConsPlusNormal"/>
        <w:jc w:val="right"/>
      </w:pPr>
      <w:r>
        <w:t>и укрепления материально-технической базы</w:t>
      </w:r>
    </w:p>
    <w:p w:rsidR="008A1B19" w:rsidRDefault="008A1B19" w:rsidP="008A1B19">
      <w:pPr>
        <w:pStyle w:val="ConsPlusNormal"/>
        <w:jc w:val="right"/>
      </w:pPr>
      <w:r>
        <w:t>домов культуры в населенных пунктах</w:t>
      </w:r>
    </w:p>
    <w:p w:rsidR="008A1B19" w:rsidRDefault="008A1B19" w:rsidP="008A1B19">
      <w:pPr>
        <w:pStyle w:val="ConsPlusNormal"/>
        <w:jc w:val="right"/>
      </w:pPr>
      <w:r>
        <w:t>с числом жителей до 50 тысяч человек</w:t>
      </w:r>
    </w:p>
    <w:p w:rsidR="008A1B19" w:rsidRDefault="008A1B19" w:rsidP="008A1B19">
      <w:pPr>
        <w:pStyle w:val="ConsPlusNormal"/>
      </w:pPr>
    </w:p>
    <w:tbl>
      <w:tblPr>
        <w:tblW w:w="85" w:type="pct"/>
        <w:tblCellMar>
          <w:left w:w="0" w:type="dxa"/>
          <w:right w:w="0" w:type="dxa"/>
        </w:tblCellMar>
        <w:tblLook w:val="0000"/>
      </w:tblPr>
      <w:tblGrid>
        <w:gridCol w:w="60"/>
        <w:gridCol w:w="114"/>
      </w:tblGrid>
      <w:tr w:rsidR="008A1B19" w:rsidTr="00CE730D">
        <w:tc>
          <w:tcPr>
            <w:tcW w:w="60" w:type="dxa"/>
            <w:shd w:val="clear" w:color="auto" w:fill="CED3F1"/>
            <w:tcMar>
              <w:top w:w="0" w:type="dxa"/>
              <w:left w:w="0" w:type="dxa"/>
              <w:bottom w:w="0" w:type="dxa"/>
              <w:right w:w="0" w:type="dxa"/>
            </w:tcMar>
          </w:tcPr>
          <w:p w:rsidR="008A1B19" w:rsidRDefault="008A1B19" w:rsidP="00CE730D">
            <w:pPr>
              <w:pStyle w:val="ConsPlusNormal"/>
            </w:pPr>
          </w:p>
        </w:tc>
        <w:tc>
          <w:tcPr>
            <w:tcW w:w="113" w:type="dxa"/>
            <w:shd w:val="clear" w:color="auto" w:fill="F4F3F8"/>
            <w:tcMar>
              <w:top w:w="0" w:type="dxa"/>
              <w:left w:w="0" w:type="dxa"/>
              <w:bottom w:w="0" w:type="dxa"/>
              <w:right w:w="0" w:type="dxa"/>
            </w:tcMar>
          </w:tcPr>
          <w:p w:rsidR="008A1B19" w:rsidRDefault="008A1B19" w:rsidP="00CE730D">
            <w:pPr>
              <w:pStyle w:val="ConsPlusNormal"/>
            </w:pPr>
          </w:p>
        </w:tc>
      </w:tr>
    </w:tbl>
    <w:p w:rsidR="008A1B19" w:rsidRDefault="008A1B19" w:rsidP="008A1B19">
      <w:pPr>
        <w:pStyle w:val="ConsPlusNormal"/>
        <w:jc w:val="both"/>
      </w:pPr>
    </w:p>
    <w:p w:rsidR="008A1B19" w:rsidRDefault="008A1B19" w:rsidP="008A1B19">
      <w:pPr>
        <w:pStyle w:val="ConsPlusTitle"/>
        <w:jc w:val="center"/>
      </w:pPr>
      <w:bookmarkStart w:id="39" w:name="Par7419"/>
      <w:bookmarkEnd w:id="39"/>
      <w:r>
        <w:t>ИТОГОВЫЙ РЕЙТИНГ</w:t>
      </w:r>
    </w:p>
    <w:p w:rsidR="008A1B19" w:rsidRDefault="008A1B19" w:rsidP="008A1B19">
      <w:pPr>
        <w:pStyle w:val="ConsPlusTitle"/>
        <w:jc w:val="center"/>
      </w:pPr>
      <w:r>
        <w:t>заявок муниципальных районов, муниципальных округов,</w:t>
      </w:r>
    </w:p>
    <w:p w:rsidR="008A1B19" w:rsidRDefault="008A1B19" w:rsidP="008A1B19">
      <w:pPr>
        <w:pStyle w:val="ConsPlusTitle"/>
        <w:jc w:val="center"/>
      </w:pPr>
      <w:r>
        <w:t>городских округов, городских и сельских поселений</w:t>
      </w:r>
    </w:p>
    <w:p w:rsidR="008A1B19" w:rsidRDefault="008A1B19" w:rsidP="008A1B19">
      <w:pPr>
        <w:pStyle w:val="ConsPlusTitle"/>
        <w:jc w:val="center"/>
      </w:pPr>
      <w:r>
        <w:t>Архангельской области на участие в конкурсе</w:t>
      </w:r>
    </w:p>
    <w:p w:rsidR="008A1B19" w:rsidRDefault="008A1B19" w:rsidP="008A1B19">
      <w:pPr>
        <w:pStyle w:val="ConsPlusTitle"/>
        <w:jc w:val="center"/>
      </w:pPr>
      <w:r>
        <w:t>на предоставление субсидий бюджетам муниципальных районов,</w:t>
      </w:r>
    </w:p>
    <w:p w:rsidR="008A1B19" w:rsidRDefault="008A1B19" w:rsidP="008A1B19">
      <w:pPr>
        <w:pStyle w:val="ConsPlusTitle"/>
        <w:jc w:val="center"/>
      </w:pPr>
      <w:r>
        <w:t>муниципальных округов, городских округов, городских</w:t>
      </w:r>
    </w:p>
    <w:p w:rsidR="008A1B19" w:rsidRDefault="008A1B19" w:rsidP="008A1B19">
      <w:pPr>
        <w:pStyle w:val="ConsPlusTitle"/>
        <w:jc w:val="center"/>
      </w:pPr>
      <w:r>
        <w:t>и сельских поселений Архангельской области на обеспечение</w:t>
      </w:r>
    </w:p>
    <w:p w:rsidR="008A1B19" w:rsidRDefault="008A1B19" w:rsidP="008A1B19">
      <w:pPr>
        <w:pStyle w:val="ConsPlusTitle"/>
        <w:jc w:val="center"/>
      </w:pPr>
      <w:r>
        <w:t>развития и укрепления материально-технической базы домов</w:t>
      </w:r>
    </w:p>
    <w:p w:rsidR="008A1B19" w:rsidRDefault="008A1B19" w:rsidP="008A1B19">
      <w:pPr>
        <w:pStyle w:val="ConsPlusTitle"/>
        <w:jc w:val="center"/>
      </w:pPr>
      <w:r>
        <w:t>культуры в населенных пунктах с числом жителей</w:t>
      </w:r>
    </w:p>
    <w:p w:rsidR="008A1B19" w:rsidRDefault="008A1B19" w:rsidP="008A1B19">
      <w:pPr>
        <w:pStyle w:val="ConsPlusTitle"/>
        <w:jc w:val="center"/>
      </w:pPr>
      <w:r>
        <w:t>до 50 тысяч человек</w:t>
      </w:r>
    </w:p>
    <w:p w:rsidR="008A1B19" w:rsidRDefault="008A1B19" w:rsidP="008A1B19">
      <w:pPr>
        <w:pStyle w:val="ConsPlusNormal"/>
        <w:jc w:val="both"/>
      </w:pPr>
    </w:p>
    <w:p w:rsidR="008A1B19" w:rsidRDefault="008A1B19" w:rsidP="008A1B19">
      <w:pPr>
        <w:pStyle w:val="ConsPlusNormal"/>
        <w:sectPr w:rsidR="008A1B19" w:rsidSect="00CE730D">
          <w:headerReference w:type="default" r:id="rId40"/>
          <w:footerReference w:type="default" r:id="rId4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64"/>
        <w:gridCol w:w="992"/>
        <w:gridCol w:w="680"/>
        <w:gridCol w:w="938"/>
        <w:gridCol w:w="680"/>
        <w:gridCol w:w="851"/>
        <w:gridCol w:w="680"/>
        <w:gridCol w:w="907"/>
        <w:gridCol w:w="680"/>
        <w:gridCol w:w="850"/>
        <w:gridCol w:w="680"/>
        <w:gridCol w:w="850"/>
        <w:gridCol w:w="850"/>
        <w:gridCol w:w="1757"/>
        <w:gridCol w:w="794"/>
        <w:gridCol w:w="1134"/>
      </w:tblGrid>
      <w:tr w:rsidR="008A1B19" w:rsidTr="00CE730D">
        <w:tc>
          <w:tcPr>
            <w:tcW w:w="964"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Наименование заявителя</w:t>
            </w:r>
          </w:p>
        </w:tc>
        <w:tc>
          <w:tcPr>
            <w:tcW w:w="992"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Наименование объекта, мероприятия</w:t>
            </w:r>
          </w:p>
        </w:tc>
        <w:tc>
          <w:tcPr>
            <w:tcW w:w="7796" w:type="dxa"/>
            <w:gridSpan w:val="10"/>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Оценка заявок, поступивших на конкурс, в соответствии с критериями оценки</w:t>
            </w:r>
          </w:p>
        </w:tc>
        <w:tc>
          <w:tcPr>
            <w:tcW w:w="85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Итоговое количество баллов</w:t>
            </w:r>
          </w:p>
        </w:tc>
        <w:tc>
          <w:tcPr>
            <w:tcW w:w="1757"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Дата и номер регистрации конкурсной документации в министерстве культуры Архангельской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Место в рейтинге</w:t>
            </w:r>
          </w:p>
        </w:tc>
        <w:tc>
          <w:tcPr>
            <w:tcW w:w="1134"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Объем средств, запрашиваемых из областного бюджета, тыс. рублей</w:t>
            </w:r>
          </w:p>
        </w:tc>
      </w:tr>
      <w:tr w:rsidR="008A1B19" w:rsidTr="00CE730D">
        <w:tc>
          <w:tcPr>
            <w:tcW w:w="96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1618" w:type="dxa"/>
            <w:gridSpan w:val="2"/>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 критерий</w:t>
            </w:r>
          </w:p>
        </w:tc>
        <w:tc>
          <w:tcPr>
            <w:tcW w:w="1531" w:type="dxa"/>
            <w:gridSpan w:val="2"/>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 критерий</w:t>
            </w:r>
          </w:p>
        </w:tc>
        <w:tc>
          <w:tcPr>
            <w:tcW w:w="1587" w:type="dxa"/>
            <w:gridSpan w:val="2"/>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 критерий</w:t>
            </w:r>
          </w:p>
        </w:tc>
        <w:tc>
          <w:tcPr>
            <w:tcW w:w="1530" w:type="dxa"/>
            <w:gridSpan w:val="2"/>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4 критерий</w:t>
            </w:r>
          </w:p>
        </w:tc>
        <w:tc>
          <w:tcPr>
            <w:tcW w:w="1530" w:type="dxa"/>
            <w:gridSpan w:val="2"/>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5 критерий</w:t>
            </w:r>
          </w:p>
        </w:tc>
        <w:tc>
          <w:tcPr>
            <w:tcW w:w="85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r>
      <w:tr w:rsidR="008A1B19" w:rsidTr="00CE730D">
        <w:tc>
          <w:tcPr>
            <w:tcW w:w="96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значение критерия</w:t>
            </w:r>
          </w:p>
        </w:tc>
        <w:tc>
          <w:tcPr>
            <w:tcW w:w="93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количество баллов</w:t>
            </w: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значение критерия</w:t>
            </w:r>
          </w:p>
        </w:tc>
        <w:tc>
          <w:tcPr>
            <w:tcW w:w="85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количество баллов</w:t>
            </w: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значение критерия</w:t>
            </w: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количество баллов</w:t>
            </w: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значение критерия</w:t>
            </w: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количество баллов</w:t>
            </w: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значение критерия</w:t>
            </w: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количество баллов</w:t>
            </w:r>
          </w:p>
        </w:tc>
        <w:tc>
          <w:tcPr>
            <w:tcW w:w="85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r>
      <w:tr w:rsidR="008A1B19" w:rsidTr="00CE730D">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c>
          <w:tcPr>
            <w:tcW w:w="93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11</w:t>
            </w: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14</w:t>
            </w:r>
          </w:p>
        </w:tc>
        <w:tc>
          <w:tcPr>
            <w:tcW w:w="79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16</w:t>
            </w:r>
          </w:p>
        </w:tc>
      </w:tr>
      <w:tr w:rsidR="008A1B19" w:rsidTr="00CE730D">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3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3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bl>
    <w:p w:rsidR="008A1B19" w:rsidRDefault="008A1B19" w:rsidP="008A1B19">
      <w:pPr>
        <w:pStyle w:val="ConsPlusNormal"/>
        <w:sectPr w:rsidR="008A1B19" w:rsidSect="00CE730D">
          <w:headerReference w:type="default" r:id="rId42"/>
          <w:footerReference w:type="default" r:id="rId43"/>
          <w:pgSz w:w="16838" w:h="11906" w:orient="landscape"/>
          <w:pgMar w:top="1133" w:right="1440" w:bottom="566" w:left="1440" w:header="0" w:footer="0" w:gutter="0"/>
          <w:cols w:space="720"/>
          <w:noEndnote/>
        </w:sectPr>
      </w:pPr>
    </w:p>
    <w:p w:rsidR="008A1B19" w:rsidRDefault="008A1B19" w:rsidP="008A1B19">
      <w:pPr>
        <w:pStyle w:val="ConsPlusNormal"/>
        <w:ind w:left="5670"/>
        <w:jc w:val="center"/>
      </w:pPr>
      <w:r>
        <w:lastRenderedPageBreak/>
        <w:t>Утверждены</w:t>
      </w:r>
    </w:p>
    <w:p w:rsidR="008A1B19" w:rsidRDefault="008A1B19" w:rsidP="008A1B19">
      <w:pPr>
        <w:pStyle w:val="ConsPlusNormal"/>
        <w:ind w:left="5670"/>
        <w:jc w:val="center"/>
      </w:pPr>
      <w:r>
        <w:t>постановлением Правительства</w:t>
      </w:r>
    </w:p>
    <w:p w:rsidR="008A1B19" w:rsidRDefault="008A1B19" w:rsidP="008A1B19">
      <w:pPr>
        <w:pStyle w:val="ConsPlusNormal"/>
        <w:ind w:left="5670"/>
        <w:jc w:val="center"/>
      </w:pPr>
      <w:r>
        <w:t>Архангельской области</w:t>
      </w:r>
    </w:p>
    <w:p w:rsidR="008A1B19" w:rsidRDefault="008A1B19" w:rsidP="008A1B19">
      <w:pPr>
        <w:pStyle w:val="ConsPlusNormal"/>
        <w:ind w:left="5670"/>
        <w:jc w:val="center"/>
      </w:pPr>
      <w:r>
        <w:t>от 12.10.2012 № 461-пп</w:t>
      </w:r>
    </w:p>
    <w:p w:rsidR="008A1B19" w:rsidRDefault="008A1B19" w:rsidP="008A1B19">
      <w:pPr>
        <w:pStyle w:val="ConsPlusNormal"/>
        <w:ind w:left="5670"/>
        <w:jc w:val="center"/>
      </w:pPr>
      <w:proofErr w:type="gramStart"/>
      <w:r>
        <w:t>(в ред. постановления Правительства Архангельской области</w:t>
      </w:r>
      <w:proofErr w:type="gramEnd"/>
    </w:p>
    <w:p w:rsidR="008A1B19" w:rsidRDefault="008A1B19" w:rsidP="008A1B19">
      <w:pPr>
        <w:pStyle w:val="ConsPlusNormal"/>
        <w:ind w:left="5670"/>
        <w:jc w:val="center"/>
      </w:pPr>
      <w:r>
        <w:t>от 9 октября 2023 года № 981-пп)</w:t>
      </w:r>
    </w:p>
    <w:p w:rsidR="008A1B19" w:rsidRDefault="008A1B19" w:rsidP="008A1B19">
      <w:pPr>
        <w:pStyle w:val="ConsPlusNormal"/>
        <w:jc w:val="both"/>
      </w:pPr>
    </w:p>
    <w:p w:rsidR="008A1B19" w:rsidRDefault="008A1B19" w:rsidP="008A1B19">
      <w:pPr>
        <w:pStyle w:val="ConsPlusTitle"/>
        <w:jc w:val="center"/>
      </w:pPr>
      <w:bookmarkStart w:id="40" w:name="Par7510"/>
      <w:bookmarkEnd w:id="40"/>
      <w:r>
        <w:t>ПОЛОЖЕНИЕ</w:t>
      </w:r>
    </w:p>
    <w:p w:rsidR="008A1B19" w:rsidRDefault="008A1B19" w:rsidP="008A1B19">
      <w:pPr>
        <w:pStyle w:val="ConsPlusTitle"/>
        <w:jc w:val="center"/>
      </w:pPr>
      <w:r>
        <w:t>О ПОРЯДКЕ И УСЛОВИЯХ ПРЕДОСТАВЛЕНИЯ СУБСИДИЙ БЮДЖЕТАМ</w:t>
      </w:r>
    </w:p>
    <w:p w:rsidR="008A1B19" w:rsidRDefault="008A1B19" w:rsidP="008A1B19">
      <w:pPr>
        <w:pStyle w:val="ConsPlusTitle"/>
        <w:jc w:val="center"/>
      </w:pPr>
      <w:r>
        <w:t>ГОРОДСКИХ ОКРУГОВ АРХАНГЕЛЬСКОЙ ОБЛАСТИ НА ПОДДЕРЖКУ</w:t>
      </w:r>
    </w:p>
    <w:p w:rsidR="008A1B19" w:rsidRDefault="008A1B19" w:rsidP="008A1B19">
      <w:pPr>
        <w:pStyle w:val="ConsPlusTitle"/>
        <w:jc w:val="center"/>
      </w:pPr>
      <w:r>
        <w:t>ТВОРЧЕСКОЙ ДЕЯТЕЛЬНОСТИ И УКРЕПЛЕНИЕ МАТЕРИАЛЬНО-ТЕХНИЧЕСКОЙ</w:t>
      </w:r>
    </w:p>
    <w:p w:rsidR="008A1B19" w:rsidRDefault="008A1B19" w:rsidP="008A1B19">
      <w:pPr>
        <w:pStyle w:val="ConsPlusTitle"/>
        <w:jc w:val="center"/>
      </w:pPr>
      <w:r>
        <w:t>БАЗЫ МУНИЦИПАЛЬНЫХ ТЕАТРОВ В НАСЕЛЕННЫХ ПУНКТАХ</w:t>
      </w:r>
    </w:p>
    <w:p w:rsidR="008A1B19" w:rsidRDefault="008A1B19" w:rsidP="008A1B19">
      <w:pPr>
        <w:pStyle w:val="ConsPlusTitle"/>
        <w:jc w:val="center"/>
      </w:pPr>
      <w:r>
        <w:t>С ЧИСЛЕННОСТЬЮ НАСЕЛЕНИЯ ДО 300 ТЫСЯЧ ЧЕЛОВЕК</w:t>
      </w:r>
    </w:p>
    <w:p w:rsidR="008A1B19" w:rsidRDefault="008A1B19" w:rsidP="008A1B19">
      <w:pPr>
        <w:pStyle w:val="ConsPlusNormal"/>
      </w:pPr>
    </w:p>
    <w:tbl>
      <w:tblPr>
        <w:tblW w:w="85" w:type="pct"/>
        <w:tblCellMar>
          <w:left w:w="0" w:type="dxa"/>
          <w:right w:w="0" w:type="dxa"/>
        </w:tblCellMar>
        <w:tblLook w:val="0000"/>
      </w:tblPr>
      <w:tblGrid>
        <w:gridCol w:w="60"/>
        <w:gridCol w:w="114"/>
      </w:tblGrid>
      <w:tr w:rsidR="008A1B19" w:rsidTr="00CE730D">
        <w:tc>
          <w:tcPr>
            <w:tcW w:w="60" w:type="dxa"/>
            <w:shd w:val="clear" w:color="auto" w:fill="CED3F1"/>
            <w:tcMar>
              <w:top w:w="0" w:type="dxa"/>
              <w:left w:w="0" w:type="dxa"/>
              <w:bottom w:w="0" w:type="dxa"/>
              <w:right w:w="0" w:type="dxa"/>
            </w:tcMar>
          </w:tcPr>
          <w:p w:rsidR="008A1B19" w:rsidRDefault="008A1B19" w:rsidP="00CE730D">
            <w:pPr>
              <w:pStyle w:val="ConsPlusNormal"/>
            </w:pPr>
          </w:p>
        </w:tc>
        <w:tc>
          <w:tcPr>
            <w:tcW w:w="113" w:type="dxa"/>
            <w:shd w:val="clear" w:color="auto" w:fill="F4F3F8"/>
            <w:tcMar>
              <w:top w:w="0" w:type="dxa"/>
              <w:left w:w="0" w:type="dxa"/>
              <w:bottom w:w="0" w:type="dxa"/>
              <w:right w:w="0" w:type="dxa"/>
            </w:tcMar>
          </w:tcPr>
          <w:p w:rsidR="008A1B19" w:rsidRDefault="008A1B19" w:rsidP="00CE730D">
            <w:pPr>
              <w:pStyle w:val="ConsPlusNormal"/>
              <w:jc w:val="center"/>
              <w:rPr>
                <w:color w:val="392C69"/>
              </w:rPr>
            </w:pPr>
          </w:p>
        </w:tc>
      </w:tr>
    </w:tbl>
    <w:p w:rsidR="008A1B19" w:rsidRDefault="008A1B19" w:rsidP="008A1B19">
      <w:pPr>
        <w:pStyle w:val="ConsPlusNormal"/>
        <w:jc w:val="both"/>
      </w:pPr>
    </w:p>
    <w:p w:rsidR="008A1B19" w:rsidRDefault="008A1B19" w:rsidP="008A1B19">
      <w:pPr>
        <w:pStyle w:val="ConsPlusTitle"/>
        <w:jc w:val="center"/>
        <w:outlineLvl w:val="1"/>
      </w:pPr>
      <w:r>
        <w:t>I. Общие положения</w:t>
      </w:r>
    </w:p>
    <w:p w:rsidR="008A1B19" w:rsidRDefault="008A1B19" w:rsidP="008A1B19">
      <w:pPr>
        <w:pStyle w:val="ConsPlusNormal"/>
        <w:jc w:val="both"/>
      </w:pPr>
    </w:p>
    <w:p w:rsidR="008A1B19" w:rsidRDefault="008A1B19" w:rsidP="008A1B19">
      <w:pPr>
        <w:pStyle w:val="ConsPlusNormal"/>
        <w:ind w:firstLine="540"/>
        <w:jc w:val="both"/>
      </w:pPr>
      <w:r>
        <w:t xml:space="preserve">1. </w:t>
      </w:r>
      <w:proofErr w:type="gramStart"/>
      <w:r>
        <w:t xml:space="preserve">Настоящее Положение, разработанное в соответствии со </w:t>
      </w:r>
      <w:hyperlink r:id="rId44" w:history="1">
        <w:r>
          <w:rPr>
            <w:color w:val="0000FF"/>
          </w:rPr>
          <w:t>статьями 85</w:t>
        </w:r>
      </w:hyperlink>
      <w:r>
        <w:t xml:space="preserve"> и </w:t>
      </w:r>
      <w:hyperlink r:id="rId45" w:history="1">
        <w:r>
          <w:rPr>
            <w:color w:val="0000FF"/>
          </w:rPr>
          <w:t>139</w:t>
        </w:r>
      </w:hyperlink>
      <w:r>
        <w:t xml:space="preserve"> Бюджетного кодекса Российской Федерации, </w:t>
      </w:r>
      <w:hyperlink r:id="rId46" w:history="1">
        <w:r>
          <w:rPr>
            <w:color w:val="0000FF"/>
          </w:rPr>
          <w:t>пунктом 40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творческой деятельности и укрепление материально-технической базы муниципальных</w:t>
      </w:r>
      <w:proofErr w:type="gramEnd"/>
      <w:r>
        <w:t xml:space="preserve"> </w:t>
      </w:r>
      <w:proofErr w:type="gramStart"/>
      <w:r>
        <w:t xml:space="preserve">театров в населенных пунктах с численностью населения до 300 тыс. человек (приложение N 6 к государственной </w:t>
      </w:r>
      <w:hyperlink r:id="rId47" w:history="1">
        <w:r>
          <w:rPr>
            <w:color w:val="0000FF"/>
          </w:rPr>
          <w:t>программе</w:t>
        </w:r>
      </w:hyperlink>
      <w:r>
        <w:t xml:space="preserve"> Российской Федерации "Развитие культуры", утвержденной постановлением Правительства Российской Федерации от 15 апреля 2014 года N 317), определяет порядок и условия предоставления субсидий бюджетам городских округов Архангельской области (далее соответственно - местные бюджеты, муниципальные образования) на поддержку творческой деятельности и укрепление материально-технической базы муниципальных театров</w:t>
      </w:r>
      <w:proofErr w:type="gramEnd"/>
      <w:r>
        <w:t xml:space="preserve"> в населенных пунктах с численностью населения до 300 тысяч человек (далее соответственно - мероприятия, субсидии).</w:t>
      </w:r>
    </w:p>
    <w:p w:rsidR="008A1B19" w:rsidRDefault="008A1B19" w:rsidP="008A1B19">
      <w:pPr>
        <w:pStyle w:val="ConsPlusNormal"/>
        <w:jc w:val="both"/>
      </w:pPr>
      <w:r>
        <w:t xml:space="preserve">(п. 1 в ред. </w:t>
      </w:r>
      <w:hyperlink r:id="rId48" w:history="1">
        <w:r>
          <w:rPr>
            <w:color w:val="0000FF"/>
          </w:rPr>
          <w:t>постановления</w:t>
        </w:r>
      </w:hyperlink>
      <w:r>
        <w:t xml:space="preserve"> Правительства Архангельской области от 02.03.2023 N 186-пп)</w:t>
      </w:r>
    </w:p>
    <w:p w:rsidR="008A1B19" w:rsidRDefault="008A1B19" w:rsidP="008A1B19">
      <w:pPr>
        <w:pStyle w:val="ConsPlusNormal"/>
        <w:spacing w:before="240"/>
        <w:ind w:firstLine="540"/>
        <w:jc w:val="both"/>
      </w:pPr>
      <w:r>
        <w:t>2. Под муниципальными театрами понимаются профессиональные репертуарные муниципальные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находящиеся в населенных пунктах с численностью населения до 300 тысяч человек.</w:t>
      </w:r>
    </w:p>
    <w:p w:rsidR="008A1B19" w:rsidRDefault="008A1B19" w:rsidP="008A1B19">
      <w:pPr>
        <w:pStyle w:val="ConsPlusNormal"/>
        <w:spacing w:before="240"/>
        <w:ind w:firstLine="540"/>
        <w:jc w:val="both"/>
      </w:pPr>
      <w:r>
        <w:t xml:space="preserve">3. Субсидии предоставляются местному бюджету за счет средств федерального и областного бюджетов на </w:t>
      </w:r>
      <w:proofErr w:type="spellStart"/>
      <w:r>
        <w:t>софинансирование</w:t>
      </w:r>
      <w:proofErr w:type="spellEnd"/>
      <w: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следующие мероприятия:</w:t>
      </w:r>
    </w:p>
    <w:p w:rsidR="008A1B19" w:rsidRDefault="008A1B19" w:rsidP="008A1B19">
      <w:pPr>
        <w:pStyle w:val="ConsPlusNormal"/>
        <w:spacing w:before="240"/>
        <w:ind w:firstLine="540"/>
        <w:jc w:val="both"/>
      </w:pPr>
      <w:r>
        <w:t>а) создание новых постановок и показ спектаклей на стационаре (далее - творческие проекты). При этом предусматриваются:</w:t>
      </w:r>
    </w:p>
    <w:p w:rsidR="008A1B19" w:rsidRDefault="008A1B19" w:rsidP="008A1B19">
      <w:pPr>
        <w:pStyle w:val="ConsPlusNormal"/>
        <w:spacing w:before="240"/>
        <w:ind w:firstLine="540"/>
        <w:jc w:val="both"/>
      </w:pPr>
      <w:r>
        <w:t xml:space="preserve">оплата труда сотрудников театра, а также специалистов, привлекаемых к осуществлению </w:t>
      </w:r>
      <w:r>
        <w:lastRenderedPageBreak/>
        <w:t>творческих проектов;</w:t>
      </w:r>
    </w:p>
    <w:p w:rsidR="008A1B19" w:rsidRDefault="008A1B19" w:rsidP="008A1B19">
      <w:pPr>
        <w:pStyle w:val="ConsPlusNormal"/>
        <w:spacing w:before="240"/>
        <w:ind w:firstLine="540"/>
        <w:jc w:val="both"/>
      </w:pPr>
      <w:r>
        <w:t>оплата авторского вознаграждения и гонораров творческим работникам, привлекаемым к осуществлению творческих проектов;</w:t>
      </w:r>
    </w:p>
    <w:p w:rsidR="008A1B19" w:rsidRDefault="008A1B19" w:rsidP="008A1B19">
      <w:pPr>
        <w:pStyle w:val="ConsPlusNormal"/>
        <w:spacing w:before="240"/>
        <w:ind w:firstLine="540"/>
        <w:jc w:val="both"/>
      </w:pPr>
      <w:r>
        <w:t>оплата договоров на право показа и исполнения произведений, а также на передачу прав использования аудиовизуальной продукции;</w:t>
      </w:r>
    </w:p>
    <w:p w:rsidR="008A1B19" w:rsidRDefault="008A1B19" w:rsidP="008A1B19">
      <w:pPr>
        <w:pStyle w:val="ConsPlusNormal"/>
        <w:spacing w:before="240"/>
        <w:jc w:val="both"/>
      </w:pPr>
      <w:r>
        <w:t>обеспечение условий по приему и направлению участников творческих проектов до места проведения творческих проектов и обратно (наем жилого помещения, проезд, питание, выездные документы);</w:t>
      </w:r>
    </w:p>
    <w:p w:rsidR="008A1B19" w:rsidRDefault="008A1B19" w:rsidP="008A1B19">
      <w:pPr>
        <w:pStyle w:val="ConsPlusNormal"/>
        <w:spacing w:before="240"/>
        <w:ind w:firstLine="540"/>
        <w:jc w:val="both"/>
      </w:pPr>
      <w:proofErr w:type="gramStart"/>
      <w:r>
        <w:t>оплата работ (услуг) по обеспечению творческих проектов декорациями, сценическими, экспозиционными и другими конструкциями, включая их приобретение, аренду, изготовление, монтаж (демонтаж), доставку и обслуживание;</w:t>
      </w:r>
      <w:proofErr w:type="gramEnd"/>
    </w:p>
    <w:p w:rsidR="008A1B19" w:rsidRDefault="008A1B19" w:rsidP="008A1B19">
      <w:pPr>
        <w:pStyle w:val="ConsPlusNormal"/>
        <w:spacing w:before="240"/>
        <w:ind w:firstLine="540"/>
        <w:jc w:val="both"/>
      </w:pPr>
      <w:r>
        <w:t>оплата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их приобретение, аренду и изготовление;</w:t>
      </w:r>
    </w:p>
    <w:p w:rsidR="008A1B19" w:rsidRDefault="008A1B19" w:rsidP="008A1B19">
      <w:pPr>
        <w:pStyle w:val="ConsPlusNormal"/>
        <w:spacing w:before="240"/>
        <w:ind w:firstLine="540"/>
        <w:jc w:val="both"/>
      </w:pPr>
      <w:r>
        <w:t xml:space="preserve">оплата работ (услуг), связанных со съемками и </w:t>
      </w:r>
      <w:proofErr w:type="spellStart"/>
      <w:r>
        <w:t>онлайн-показами</w:t>
      </w:r>
      <w:proofErr w:type="spellEnd"/>
      <w:r>
        <w:t xml:space="preserve"> творческих проектов;</w:t>
      </w:r>
    </w:p>
    <w:p w:rsidR="008A1B19" w:rsidRDefault="008A1B19" w:rsidP="008A1B19">
      <w:pPr>
        <w:pStyle w:val="ConsPlusNormal"/>
        <w:spacing w:before="240"/>
        <w:ind w:firstLine="540"/>
        <w:jc w:val="both"/>
      </w:pPr>
      <w:r>
        <w:t xml:space="preserve">оплата работ (услуг) по обеспечению </w:t>
      </w:r>
      <w:proofErr w:type="spellStart"/>
      <w:r>
        <w:t>тифлокомментирования</w:t>
      </w:r>
      <w:proofErr w:type="spellEnd"/>
      <w:r>
        <w:t xml:space="preserve"> и </w:t>
      </w:r>
      <w:proofErr w:type="spellStart"/>
      <w:r>
        <w:t>сурдоперевода</w:t>
      </w:r>
      <w:proofErr w:type="spellEnd"/>
      <w:r>
        <w:t xml:space="preserve"> творческих проектов;</w:t>
      </w:r>
    </w:p>
    <w:p w:rsidR="008A1B19" w:rsidRDefault="008A1B19" w:rsidP="008A1B19">
      <w:pPr>
        <w:pStyle w:val="ConsPlusNormal"/>
        <w:spacing w:before="240"/>
        <w:ind w:firstLine="540"/>
        <w:jc w:val="both"/>
      </w:pPr>
      <w:r>
        <w:t>уплата налогов и сборов, установленных законодательством Российской Федерации;</w:t>
      </w:r>
    </w:p>
    <w:p w:rsidR="008A1B19" w:rsidRDefault="008A1B19" w:rsidP="008A1B19">
      <w:pPr>
        <w:pStyle w:val="ConsPlusNormal"/>
        <w:spacing w:before="240"/>
        <w:ind w:firstLine="540"/>
        <w:jc w:val="both"/>
      </w:pPr>
      <w:r>
        <w:t>б) укрепление материально-технической базы муниципальных театров, включая:</w:t>
      </w:r>
    </w:p>
    <w:p w:rsidR="008A1B19" w:rsidRDefault="008A1B19" w:rsidP="008A1B19">
      <w:pPr>
        <w:pStyle w:val="ConsPlusNormal"/>
        <w:spacing w:before="240"/>
        <w:ind w:firstLine="540"/>
        <w:jc w:val="both"/>
      </w:pPr>
      <w: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8A1B19" w:rsidRDefault="008A1B19" w:rsidP="008A1B19">
      <w:pPr>
        <w:pStyle w:val="ConsPlusNormal"/>
        <w:spacing w:before="240"/>
        <w:ind w:firstLine="540"/>
        <w:jc w:val="both"/>
      </w:pPr>
      <w:r>
        <w:t>приобретение пассажирских и грузопассажирских автобусов для осуществления гастрольной деятельности;</w:t>
      </w:r>
    </w:p>
    <w:p w:rsidR="008A1B19" w:rsidRDefault="008A1B19" w:rsidP="008A1B19">
      <w:pPr>
        <w:pStyle w:val="ConsPlusNormal"/>
        <w:spacing w:before="240"/>
        <w:ind w:firstLine="540"/>
        <w:jc w:val="both"/>
      </w:pPr>
      <w:r>
        <w:t xml:space="preserve">приобретение и установку кресел, </w:t>
      </w:r>
      <w:proofErr w:type="spellStart"/>
      <w:r>
        <w:t>сидений-трансформеров</w:t>
      </w:r>
      <w:proofErr w:type="spellEnd"/>
      <w:r>
        <w:t>, кресельных групп, скамеек, стульев для зрительного зала и мероприятий, проводимых вне стационарных площадок (включая доставку, монтаж, демонтаж, погрузочно-разгрузочные работы и обслуживание);</w:t>
      </w:r>
    </w:p>
    <w:p w:rsidR="008A1B19" w:rsidRDefault="008A1B19" w:rsidP="008A1B19">
      <w:pPr>
        <w:pStyle w:val="ConsPlusNormal"/>
        <w:spacing w:before="240"/>
        <w:ind w:firstLine="540"/>
        <w:jc w:val="both"/>
      </w:pPr>
      <w:r>
        <w:t xml:space="preserve">приобретение оборудования, необходимого для съемок и </w:t>
      </w:r>
      <w:proofErr w:type="spellStart"/>
      <w:r>
        <w:t>онлайн-показов</w:t>
      </w:r>
      <w:proofErr w:type="spellEnd"/>
      <w:r>
        <w:t xml:space="preserve"> творческих проектов;</w:t>
      </w:r>
    </w:p>
    <w:p w:rsidR="008A1B19" w:rsidRDefault="008A1B19" w:rsidP="008A1B19">
      <w:pPr>
        <w:pStyle w:val="ConsPlusNormal"/>
        <w:spacing w:before="240"/>
        <w:ind w:firstLine="540"/>
        <w:jc w:val="both"/>
      </w:pPr>
      <w:r>
        <w:t>приобретение автоматических устрой</w:t>
      </w:r>
      <w:proofErr w:type="gramStart"/>
      <w:r>
        <w:t>ств дл</w:t>
      </w:r>
      <w:proofErr w:type="gramEnd"/>
      <w:r>
        <w:t xml:space="preserve">я проведения расчетов с целью приобретения билетов и контрольно-кассовой техники (в том числе платежные терминалы для оплаты банковскими картами, </w:t>
      </w:r>
      <w:proofErr w:type="spellStart"/>
      <w:r>
        <w:t>онлайн-кассы</w:t>
      </w:r>
      <w:proofErr w:type="spellEnd"/>
      <w:r>
        <w:t>, электронные кассиры);</w:t>
      </w:r>
    </w:p>
    <w:p w:rsidR="008A1B19" w:rsidRDefault="008A1B19" w:rsidP="008A1B19">
      <w:pPr>
        <w:pStyle w:val="ConsPlusNormal"/>
        <w:spacing w:before="240"/>
        <w:ind w:firstLine="540"/>
        <w:jc w:val="both"/>
      </w:pPr>
      <w:proofErr w:type="gramStart"/>
      <w:r>
        <w:t xml:space="preserve">приобретение технических средств и объектов для формирования доступной среды с учетом потребностей </w:t>
      </w:r>
      <w:proofErr w:type="spellStart"/>
      <w:r>
        <w:t>маломобильных</w:t>
      </w:r>
      <w:proofErr w:type="spellEnd"/>
      <w:r>
        <w:t xml:space="preserve"> групп населения и лиц с ограниченными возможностями здоровья (в том числе адаптированный вход, аппарель, бордюрный пандус (съезд), визуальные средства информации, подъемная платформа, система </w:t>
      </w:r>
      <w:proofErr w:type="spellStart"/>
      <w:r>
        <w:t>радиоинформирования</w:t>
      </w:r>
      <w:proofErr w:type="spellEnd"/>
      <w:r>
        <w:t xml:space="preserve"> и ориентирования лиц с </w:t>
      </w:r>
      <w:r>
        <w:lastRenderedPageBreak/>
        <w:t xml:space="preserve">нарушением зрения, тактильно-контрастные наземные и напольные указатели, </w:t>
      </w:r>
      <w:proofErr w:type="spellStart"/>
      <w:r>
        <w:t>текстофон</w:t>
      </w:r>
      <w:proofErr w:type="spellEnd"/>
      <w:r>
        <w:t xml:space="preserve">, оборудование для </w:t>
      </w:r>
      <w:proofErr w:type="spellStart"/>
      <w:r>
        <w:t>тифлокомментирования</w:t>
      </w:r>
      <w:proofErr w:type="spellEnd"/>
      <w:r>
        <w:t xml:space="preserve"> и </w:t>
      </w:r>
      <w:proofErr w:type="spellStart"/>
      <w:r>
        <w:t>сурдоперевода</w:t>
      </w:r>
      <w:proofErr w:type="spellEnd"/>
      <w:r>
        <w:t>);</w:t>
      </w:r>
      <w:proofErr w:type="gramEnd"/>
    </w:p>
    <w:p w:rsidR="008A1B19" w:rsidRDefault="008A1B19" w:rsidP="008A1B19">
      <w:pPr>
        <w:pStyle w:val="ConsPlusNormal"/>
        <w:spacing w:before="240"/>
        <w:ind w:firstLine="540"/>
        <w:jc w:val="both"/>
      </w:pPr>
      <w:r>
        <w:t xml:space="preserve">приобретение оборудования, средств, расходных материалов, необходимых для соблюдения санитарно-эпидемиологических (санитарно-гигиенических) норм в соответствии с требованиями Федеральной службы по надзору в сфере защиты прав потребителей и благополучия человека в связи с распространением новой </w:t>
      </w:r>
      <w:proofErr w:type="spellStart"/>
      <w:r>
        <w:t>коронавирусной</w:t>
      </w:r>
      <w:proofErr w:type="spellEnd"/>
      <w:r>
        <w:t xml:space="preserve"> инфекции (COVID-2019).</w:t>
      </w:r>
    </w:p>
    <w:p w:rsidR="008A1B19" w:rsidRDefault="008A1B19" w:rsidP="008A1B19">
      <w:pPr>
        <w:pStyle w:val="ConsPlusNormal"/>
        <w:spacing w:before="240"/>
        <w:ind w:firstLine="540"/>
        <w:jc w:val="both"/>
      </w:pPr>
      <w:r>
        <w:t>4.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8A1B19" w:rsidRPr="00DC24A6" w:rsidRDefault="008A1B19" w:rsidP="008A1B19">
      <w:pPr>
        <w:pStyle w:val="ConsPlusNormal"/>
        <w:spacing w:before="240"/>
        <w:ind w:firstLine="540"/>
        <w:jc w:val="both"/>
      </w:pPr>
      <w:r w:rsidRPr="00DC24A6">
        <w:t xml:space="preserve">5. </w:t>
      </w:r>
      <w:proofErr w:type="gramStart"/>
      <w:r w:rsidRPr="00DC24A6">
        <w:t>Субсидии предоставляются местным бюджетам в пределах бюджетных ассигнований, предусмотренных министерству культуры Архангельской области в областном законе об областном бюджете на соответствующий финансовый год и на плановый период на реализацию мероприятия (результата) «Усовершенствованы профессиональные репертуарные театры, находящиеся в населенных пунктах с численностью населения до 300 тыс. человек, путем создания новых постановок и (или) улучшения материально-технического оснащения» регионального проекта «Развитие искусства и</w:t>
      </w:r>
      <w:proofErr w:type="gramEnd"/>
      <w:r w:rsidRPr="00DC24A6">
        <w:t xml:space="preserve"> творчества», </w:t>
      </w:r>
      <w:proofErr w:type="gramStart"/>
      <w:r w:rsidRPr="00DC24A6">
        <w:t>являющихся</w:t>
      </w:r>
      <w:proofErr w:type="gramEnd"/>
      <w:r w:rsidRPr="00DC24A6">
        <w:t xml:space="preserve"> структурным элементом государственной программой Архангельской области «Культура Русского Севера».</w:t>
      </w:r>
    </w:p>
    <w:p w:rsidR="008A1B19" w:rsidRDefault="008A1B19" w:rsidP="008A1B19">
      <w:pPr>
        <w:pStyle w:val="ConsPlusNormal"/>
        <w:spacing w:before="240"/>
        <w:ind w:firstLine="540"/>
        <w:jc w:val="both"/>
      </w:pPr>
      <w:r>
        <w:t>6. Получателями субсидий являются муниципальные образования, указанные в качестве получателей субсидий в областном законе об областном бюджете на очередной финансовый год и на плановый период, представившие в министерство заявку на предоставление субсидии (далее - заявка).</w:t>
      </w:r>
    </w:p>
    <w:p w:rsidR="008A1B19" w:rsidRDefault="008A1B19" w:rsidP="008A1B19">
      <w:pPr>
        <w:pStyle w:val="ConsPlusNormal"/>
        <w:jc w:val="both"/>
      </w:pPr>
    </w:p>
    <w:p w:rsidR="008A1B19" w:rsidRDefault="008A1B19" w:rsidP="008A1B19">
      <w:pPr>
        <w:pStyle w:val="ConsPlusTitle"/>
        <w:jc w:val="center"/>
        <w:outlineLvl w:val="1"/>
      </w:pPr>
      <w:r>
        <w:t>II. Условия предоставления и размер субсидий</w:t>
      </w:r>
    </w:p>
    <w:p w:rsidR="008A1B19" w:rsidRDefault="008A1B19" w:rsidP="008A1B19">
      <w:pPr>
        <w:pStyle w:val="ConsPlusNormal"/>
        <w:jc w:val="both"/>
      </w:pPr>
    </w:p>
    <w:p w:rsidR="008A1B19" w:rsidRDefault="008A1B19" w:rsidP="008A1B19">
      <w:pPr>
        <w:pStyle w:val="ConsPlusNormal"/>
        <w:ind w:firstLine="540"/>
        <w:jc w:val="both"/>
      </w:pPr>
      <w:r>
        <w:t>7. Размер субсидии местным бюджетам на реализацию мероприятия, предоставляемой в очередном финансовом году и плановом периоде, определяется по формуле:</w:t>
      </w:r>
    </w:p>
    <w:p w:rsidR="008A1B19" w:rsidRDefault="008A1B19" w:rsidP="008A1B19">
      <w:pPr>
        <w:pStyle w:val="ConsPlusNormal"/>
        <w:jc w:val="both"/>
      </w:pPr>
    </w:p>
    <w:p w:rsidR="008A1B19" w:rsidRDefault="008A1B19" w:rsidP="008A1B19">
      <w:pPr>
        <w:pStyle w:val="ConsPlusNormal"/>
        <w:ind w:firstLine="540"/>
        <w:jc w:val="both"/>
      </w:pPr>
      <w:proofErr w:type="spellStart"/>
      <w:r>
        <w:t>РТ</w:t>
      </w:r>
      <w:proofErr w:type="gramStart"/>
      <w:r>
        <w:rPr>
          <w:vertAlign w:val="subscript"/>
        </w:rPr>
        <w:t>i</w:t>
      </w:r>
      <w:proofErr w:type="spellEnd"/>
      <w:proofErr w:type="gramEnd"/>
      <w:r>
        <w:rPr>
          <w:vertAlign w:val="subscript"/>
        </w:rPr>
        <w:t xml:space="preserve"> =</w:t>
      </w:r>
      <w:r>
        <w:t xml:space="preserve"> </w:t>
      </w:r>
      <w:proofErr w:type="spellStart"/>
      <w:r>
        <w:t>РТ</w:t>
      </w:r>
      <w:r>
        <w:rPr>
          <w:vertAlign w:val="subscript"/>
        </w:rPr>
        <w:t>общ</w:t>
      </w:r>
      <w:proofErr w:type="spellEnd"/>
      <w:r>
        <w:t xml:space="preserve"> / </w:t>
      </w:r>
      <w:proofErr w:type="spellStart"/>
      <w:r>
        <w:t>КБ</w:t>
      </w:r>
      <w:r>
        <w:rPr>
          <w:vertAlign w:val="subscript"/>
        </w:rPr>
        <w:t>общ</w:t>
      </w:r>
      <w:proofErr w:type="spellEnd"/>
      <w:r>
        <w:t xml:space="preserve"> </w:t>
      </w:r>
      <w:proofErr w:type="spellStart"/>
      <w:r>
        <w:t>x</w:t>
      </w:r>
      <w:proofErr w:type="spellEnd"/>
      <w:r>
        <w:t xml:space="preserve"> </w:t>
      </w:r>
      <w:proofErr w:type="spellStart"/>
      <w:r>
        <w:t>КБ</w:t>
      </w:r>
      <w:r>
        <w:rPr>
          <w:vertAlign w:val="subscript"/>
        </w:rPr>
        <w:t>i</w:t>
      </w:r>
      <w:proofErr w:type="spellEnd"/>
      <w:r>
        <w:rPr>
          <w:vertAlign w:val="subscript"/>
        </w:rPr>
        <w:t>,</w:t>
      </w:r>
    </w:p>
    <w:p w:rsidR="008A1B19" w:rsidRDefault="008A1B19" w:rsidP="008A1B19">
      <w:pPr>
        <w:pStyle w:val="ConsPlusNormal"/>
        <w:jc w:val="both"/>
      </w:pPr>
    </w:p>
    <w:p w:rsidR="008A1B19" w:rsidRDefault="008A1B19" w:rsidP="008A1B19">
      <w:pPr>
        <w:pStyle w:val="ConsPlusNormal"/>
        <w:ind w:firstLine="540"/>
        <w:jc w:val="both"/>
      </w:pPr>
      <w:r>
        <w:t>где:</w:t>
      </w:r>
    </w:p>
    <w:p w:rsidR="008A1B19" w:rsidRDefault="008A1B19" w:rsidP="008A1B19">
      <w:pPr>
        <w:pStyle w:val="ConsPlusNormal"/>
        <w:spacing w:before="240"/>
        <w:ind w:firstLine="540"/>
        <w:jc w:val="both"/>
      </w:pPr>
      <w:proofErr w:type="spellStart"/>
      <w:r>
        <w:t>РТ</w:t>
      </w:r>
      <w:proofErr w:type="gramStart"/>
      <w:r>
        <w:rPr>
          <w:vertAlign w:val="subscript"/>
        </w:rPr>
        <w:t>i</w:t>
      </w:r>
      <w:proofErr w:type="spellEnd"/>
      <w:proofErr w:type="gramEnd"/>
      <w:r>
        <w:t xml:space="preserve"> - размер субсидии, предоставляемой </w:t>
      </w:r>
      <w:proofErr w:type="spellStart"/>
      <w:r>
        <w:t>i-му</w:t>
      </w:r>
      <w:proofErr w:type="spellEnd"/>
      <w:r>
        <w:t xml:space="preserve"> муниципальному образованию на очередной финансовый год и плановый период, тыс. рублей;</w:t>
      </w:r>
    </w:p>
    <w:p w:rsidR="008A1B19" w:rsidRDefault="008A1B19" w:rsidP="008A1B19">
      <w:pPr>
        <w:pStyle w:val="ConsPlusNormal"/>
        <w:spacing w:before="240"/>
        <w:ind w:firstLine="540"/>
        <w:jc w:val="both"/>
      </w:pPr>
      <w:proofErr w:type="spellStart"/>
      <w:r>
        <w:t>РТ</w:t>
      </w:r>
      <w:r>
        <w:rPr>
          <w:vertAlign w:val="subscript"/>
        </w:rPr>
        <w:t>общ</w:t>
      </w:r>
      <w:proofErr w:type="spellEnd"/>
      <w:r>
        <w:t xml:space="preserve"> - общий объем бюджетных ассигнований, предусмотренный для предоставления субсидии муниципальным образованиям на реализацию мероприятия, тыс. рублей;</w:t>
      </w:r>
    </w:p>
    <w:p w:rsidR="008A1B19" w:rsidRDefault="008A1B19" w:rsidP="008A1B19">
      <w:pPr>
        <w:pStyle w:val="ConsPlusNormal"/>
        <w:spacing w:before="240"/>
        <w:ind w:firstLine="540"/>
        <w:jc w:val="both"/>
      </w:pPr>
      <w:proofErr w:type="spellStart"/>
      <w:proofErr w:type="gramStart"/>
      <w:r>
        <w:t>КБ</w:t>
      </w:r>
      <w:r>
        <w:rPr>
          <w:vertAlign w:val="subscript"/>
        </w:rPr>
        <w:t>общ</w:t>
      </w:r>
      <w:proofErr w:type="spellEnd"/>
      <w:r>
        <w:t xml:space="preserve"> - общее количество муниципальных театров, находящихся в населенных пунктах с численностью населения до 300 тысяч человек, определяемое министерством культуры Архангельской области на основании статистических данных, предоставляемых в соответствии с </w:t>
      </w:r>
      <w:hyperlink r:id="rId49" w:history="1">
        <w:r>
          <w:rPr>
            <w:color w:val="0000FF"/>
          </w:rPr>
          <w:t>приказом</w:t>
        </w:r>
      </w:hyperlink>
      <w:r>
        <w:t xml:space="preserve"> Федеральной службы государственной статистики от 7 августа 2019 года N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w:t>
      </w:r>
      <w:proofErr w:type="gramEnd"/>
      <w:r>
        <w:t xml:space="preserve"> наблюдения за деятельностью общедоступных (публичных) библиотек и театров" по </w:t>
      </w:r>
      <w:hyperlink r:id="rId50" w:history="1">
        <w:r>
          <w:rPr>
            <w:color w:val="0000FF"/>
          </w:rPr>
          <w:t>форме N 9-НК</w:t>
        </w:r>
      </w:hyperlink>
      <w:r>
        <w:t xml:space="preserve"> "Сведения о деятельности театра" (далее - статистические данные), по состоянию на 31 декабря отчетного финансового года, единиц;</w:t>
      </w:r>
    </w:p>
    <w:p w:rsidR="008A1B19" w:rsidRDefault="008A1B19" w:rsidP="008A1B19">
      <w:pPr>
        <w:pStyle w:val="ConsPlusNormal"/>
        <w:spacing w:before="240"/>
        <w:ind w:firstLine="540"/>
        <w:jc w:val="both"/>
      </w:pPr>
      <w:proofErr w:type="spellStart"/>
      <w:r>
        <w:t>КБ</w:t>
      </w:r>
      <w:proofErr w:type="gramStart"/>
      <w:r>
        <w:rPr>
          <w:vertAlign w:val="subscript"/>
        </w:rPr>
        <w:t>i</w:t>
      </w:r>
      <w:proofErr w:type="spellEnd"/>
      <w:proofErr w:type="gramEnd"/>
      <w:r>
        <w:t xml:space="preserve"> - количество муниципальных театров, находящихся в населенных пунктах с </w:t>
      </w:r>
      <w:r>
        <w:lastRenderedPageBreak/>
        <w:t>численностью населения до 300 тысяч человек в i-м муниципальном образовании, определяемое министерством в соответствии со статистическими данными по состоянию на 31 декабря отчетного финансового года, единиц.</w:t>
      </w:r>
    </w:p>
    <w:p w:rsidR="008A1B19" w:rsidRDefault="008A1B19" w:rsidP="008A1B19">
      <w:pPr>
        <w:pStyle w:val="ConsPlusNormal"/>
        <w:spacing w:before="240"/>
        <w:ind w:firstLine="540"/>
        <w:jc w:val="both"/>
      </w:pPr>
      <w:r>
        <w:t>8. Субсидии предоставляются местным бюджетам при соблюдении следующих условий:</w:t>
      </w:r>
    </w:p>
    <w:p w:rsidR="008A1B19" w:rsidRDefault="008A1B19" w:rsidP="008A1B19">
      <w:pPr>
        <w:pStyle w:val="ConsPlusNormal"/>
        <w:spacing w:before="240"/>
        <w:ind w:firstLine="540"/>
        <w:jc w:val="both"/>
      </w:pPr>
      <w:bookmarkStart w:id="41" w:name="Par7564"/>
      <w:bookmarkEnd w:id="41"/>
      <w:proofErr w:type="gramStart"/>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t>.</w:t>
      </w:r>
    </w:p>
    <w:p w:rsidR="008A1B19" w:rsidRDefault="008A1B19" w:rsidP="008A1B19">
      <w:pPr>
        <w:pStyle w:val="ConsPlusNormal"/>
        <w:jc w:val="both"/>
      </w:pPr>
      <w:r>
        <w:t>(</w:t>
      </w:r>
      <w:proofErr w:type="spellStart"/>
      <w:r>
        <w:t>пп</w:t>
      </w:r>
      <w:proofErr w:type="spellEnd"/>
      <w:r>
        <w:t xml:space="preserve">. 1 в ред. </w:t>
      </w:r>
      <w:hyperlink r:id="rId51" w:history="1">
        <w:r>
          <w:rPr>
            <w:color w:val="0000FF"/>
          </w:rPr>
          <w:t>постановления</w:t>
        </w:r>
      </w:hyperlink>
      <w:r>
        <w:t xml:space="preserve"> Правительства Архангельской области от 22.12.2020 N 878-пп)</w:t>
      </w:r>
    </w:p>
    <w:p w:rsidR="008A1B19" w:rsidRDefault="008A1B19" w:rsidP="008A1B19">
      <w:pPr>
        <w:pStyle w:val="ConsPlusNormal"/>
        <w:spacing w:before="240"/>
        <w:ind w:firstLine="540"/>
        <w:jc w:val="both"/>
      </w:pPr>
      <w:bookmarkStart w:id="42" w:name="Par7566"/>
      <w:bookmarkEnd w:id="42"/>
      <w:r>
        <w:t>2) наличие муниципальной программы на текущий финансовый год, в которой предусмотрены средства на реализацию мероприятия;</w:t>
      </w:r>
    </w:p>
    <w:p w:rsidR="008A1B19" w:rsidRDefault="008A1B19" w:rsidP="008A1B19">
      <w:pPr>
        <w:pStyle w:val="ConsPlusNormal"/>
        <w:spacing w:before="240"/>
        <w:ind w:firstLine="540"/>
        <w:jc w:val="both"/>
      </w:pPr>
      <w:r>
        <w:t xml:space="preserve">3) исключен. - </w:t>
      </w:r>
      <w:hyperlink r:id="rId52" w:history="1">
        <w:r>
          <w:rPr>
            <w:color w:val="0000FF"/>
          </w:rPr>
          <w:t>Постановление</w:t>
        </w:r>
      </w:hyperlink>
      <w:r>
        <w:t xml:space="preserve"> Правительства Архангельской области от 22.12.2020 N 878-пп;</w:t>
      </w:r>
    </w:p>
    <w:p w:rsidR="008A1B19" w:rsidRDefault="008A1B19" w:rsidP="008A1B19">
      <w:pPr>
        <w:pStyle w:val="ConsPlusNormal"/>
        <w:spacing w:before="240"/>
        <w:ind w:firstLine="540"/>
        <w:jc w:val="both"/>
      </w:pPr>
      <w:r>
        <w:t>4) местонахождение муниципального театра, участвующего в реализации мероприятия, в населенном пункте с численностью населения до 300 тысяч человек;</w:t>
      </w:r>
    </w:p>
    <w:p w:rsidR="008A1B19" w:rsidRDefault="008A1B19" w:rsidP="008A1B19">
      <w:pPr>
        <w:pStyle w:val="ConsPlusNormal"/>
        <w:spacing w:before="240"/>
        <w:ind w:firstLine="540"/>
        <w:jc w:val="both"/>
      </w:pPr>
      <w: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A1B19" w:rsidRDefault="008A1B19" w:rsidP="008A1B19">
      <w:pPr>
        <w:pStyle w:val="ConsPlusNormal"/>
        <w:spacing w:before="240"/>
        <w:ind w:firstLine="540"/>
        <w:jc w:val="both"/>
      </w:pPr>
      <w:r>
        <w:t xml:space="preserve">6) возврат муниципальным образованием средств субсидии в случае, предусмотренном </w:t>
      </w:r>
      <w:hyperlink r:id="rId53"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N 637-пп (далее - общие правила).</w:t>
      </w:r>
    </w:p>
    <w:p w:rsidR="008A1B19" w:rsidRDefault="008A1B19" w:rsidP="008A1B19">
      <w:pPr>
        <w:pStyle w:val="ConsPlusNormal"/>
        <w:jc w:val="both"/>
      </w:pPr>
      <w:r>
        <w:t xml:space="preserve">(в ред. постановлений Правительства Архангельской области от 22.05.2020 </w:t>
      </w:r>
      <w:hyperlink r:id="rId54" w:history="1">
        <w:r>
          <w:rPr>
            <w:color w:val="0000FF"/>
          </w:rPr>
          <w:t>N 272-пп</w:t>
        </w:r>
      </w:hyperlink>
      <w:r>
        <w:t xml:space="preserve">, от 22.12.2020 </w:t>
      </w:r>
      <w:hyperlink r:id="rId55" w:history="1">
        <w:r>
          <w:rPr>
            <w:color w:val="0000FF"/>
          </w:rPr>
          <w:t>N 878-пп</w:t>
        </w:r>
      </w:hyperlink>
      <w:r>
        <w:t>)</w:t>
      </w:r>
    </w:p>
    <w:p w:rsidR="008A1B19" w:rsidRDefault="008A1B19" w:rsidP="008A1B19">
      <w:pPr>
        <w:pStyle w:val="ConsPlusNormal"/>
        <w:jc w:val="both"/>
      </w:pPr>
    </w:p>
    <w:p w:rsidR="008A1B19" w:rsidRDefault="008A1B19" w:rsidP="008A1B19">
      <w:pPr>
        <w:pStyle w:val="ConsPlusTitle"/>
        <w:jc w:val="center"/>
        <w:outlineLvl w:val="1"/>
      </w:pPr>
      <w:r>
        <w:t>III. Порядок предоставления субсидий получателям субсидий</w:t>
      </w:r>
    </w:p>
    <w:p w:rsidR="008A1B19" w:rsidRDefault="008A1B19" w:rsidP="008A1B19">
      <w:pPr>
        <w:pStyle w:val="ConsPlusNormal"/>
        <w:jc w:val="both"/>
      </w:pPr>
    </w:p>
    <w:p w:rsidR="008A1B19" w:rsidRDefault="008A1B19" w:rsidP="008A1B19">
      <w:pPr>
        <w:pStyle w:val="ConsPlusNormal"/>
        <w:ind w:firstLine="540"/>
        <w:jc w:val="both"/>
      </w:pPr>
      <w:r>
        <w:t>9. Для заключения соглашения уполномоченный орган местного самоуправления представляют в министерство заявление о предоставлении субсидии в свободной форме.</w:t>
      </w:r>
    </w:p>
    <w:p w:rsidR="008A1B19" w:rsidRDefault="008A1B19" w:rsidP="008A1B19">
      <w:pPr>
        <w:pStyle w:val="ConsPlusNormal"/>
        <w:jc w:val="both"/>
      </w:pPr>
      <w:r>
        <w:t>(</w:t>
      </w:r>
      <w:proofErr w:type="gramStart"/>
      <w:r>
        <w:t>п</w:t>
      </w:r>
      <w:proofErr w:type="gramEnd"/>
      <w:r>
        <w:t xml:space="preserve">. 9 в ред. </w:t>
      </w:r>
      <w:hyperlink r:id="rId56" w:history="1">
        <w:r>
          <w:rPr>
            <w:color w:val="0000FF"/>
          </w:rPr>
          <w:t>постановления</w:t>
        </w:r>
      </w:hyperlink>
      <w:r>
        <w:t xml:space="preserve"> Правительства Архангельской области от 22.12.2020 N 878-пп)</w:t>
      </w:r>
    </w:p>
    <w:p w:rsidR="008A1B19" w:rsidRDefault="008A1B19" w:rsidP="008A1B19">
      <w:pPr>
        <w:pStyle w:val="ConsPlusNormal"/>
        <w:spacing w:before="240"/>
        <w:ind w:firstLine="540"/>
        <w:jc w:val="both"/>
      </w:pPr>
      <w:r>
        <w:t xml:space="preserve">10. На основании областного закона об областном бюджете на соответствующий финансовый год и на плановый период министерство заключает соглашения с уполномоченным органом местного самоуправления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57" w:history="1">
        <w:r>
          <w:rPr>
            <w:color w:val="0000FF"/>
          </w:rPr>
          <w:t>подпунктом 2 пункта 7</w:t>
        </w:r>
      </w:hyperlink>
      <w:r>
        <w:t xml:space="preserve"> общих правил.</w:t>
      </w:r>
    </w:p>
    <w:p w:rsidR="008A1B19" w:rsidRDefault="008A1B19" w:rsidP="008A1B19">
      <w:pPr>
        <w:pStyle w:val="ConsPlusNormal"/>
        <w:jc w:val="both"/>
      </w:pPr>
      <w:r>
        <w:t>(</w:t>
      </w:r>
      <w:proofErr w:type="gramStart"/>
      <w:r>
        <w:t>п</w:t>
      </w:r>
      <w:proofErr w:type="gramEnd"/>
      <w:r>
        <w:t xml:space="preserve">. 10 в ред. </w:t>
      </w:r>
      <w:hyperlink r:id="rId58" w:history="1">
        <w:r>
          <w:rPr>
            <w:color w:val="0000FF"/>
          </w:rPr>
          <w:t>постановления</w:t>
        </w:r>
      </w:hyperlink>
      <w:r>
        <w:t xml:space="preserve"> Правительства Архангельской области от 22.12.2020 N 878-пп)</w:t>
      </w:r>
    </w:p>
    <w:p w:rsidR="008A1B19" w:rsidRDefault="008A1B19" w:rsidP="008A1B19">
      <w:pPr>
        <w:pStyle w:val="ConsPlusNormal"/>
        <w:spacing w:before="240"/>
        <w:ind w:firstLine="540"/>
        <w:jc w:val="both"/>
      </w:pPr>
      <w:r>
        <w:t xml:space="preserve">11. Органы местного самоуправления в целях подтверждения выполнения условий предоставления субсидии, предусмотренных </w:t>
      </w:r>
      <w:hyperlink w:anchor="Par7564" w:tooltip="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подпунктами 1</w:t>
        </w:r>
      </w:hyperlink>
      <w:r>
        <w:t xml:space="preserve"> и </w:t>
      </w:r>
      <w:hyperlink w:anchor="Par7566" w:tooltip="2) наличие муниципальной программы на текущий финансовый год, в которой предусмотрены средства на реализацию мероприятия;" w:history="1">
        <w:r>
          <w:rPr>
            <w:color w:val="0000FF"/>
          </w:rPr>
          <w:t>2 пункта 8</w:t>
        </w:r>
      </w:hyperlink>
      <w:r>
        <w:t xml:space="preserve"> настоящего Положения, </w:t>
      </w:r>
      <w:r>
        <w:lastRenderedPageBreak/>
        <w:t>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8A1B19" w:rsidRDefault="008A1B19" w:rsidP="008A1B19">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8A1B19" w:rsidRDefault="008A1B19" w:rsidP="008A1B19">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7564" w:tooltip="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подпунктом 1 пункта 8</w:t>
        </w:r>
      </w:hyperlink>
      <w:r>
        <w:t xml:space="preserve"> настоящего Положения.</w:t>
      </w:r>
    </w:p>
    <w:p w:rsidR="008A1B19" w:rsidRDefault="008A1B19" w:rsidP="008A1B19">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8A1B19" w:rsidRDefault="008A1B19" w:rsidP="008A1B19">
      <w:pPr>
        <w:pStyle w:val="ConsPlusNormal"/>
        <w:jc w:val="both"/>
      </w:pPr>
      <w:r>
        <w:t xml:space="preserve">(п. 11 в ред. </w:t>
      </w:r>
      <w:hyperlink r:id="rId59" w:history="1">
        <w:r>
          <w:rPr>
            <w:color w:val="0000FF"/>
          </w:rPr>
          <w:t>постановления</w:t>
        </w:r>
      </w:hyperlink>
      <w:r>
        <w:t xml:space="preserve"> Правительства Архангельской области от 22.12.2020 N 878-пп)</w:t>
      </w:r>
    </w:p>
    <w:p w:rsidR="008A1B19" w:rsidRDefault="008A1B19" w:rsidP="008A1B19">
      <w:pPr>
        <w:pStyle w:val="ConsPlusNormal"/>
        <w:spacing w:before="240"/>
        <w:ind w:firstLine="540"/>
        <w:jc w:val="both"/>
      </w:pPr>
      <w:r>
        <w:t xml:space="preserve">12. Исключен. - </w:t>
      </w:r>
      <w:hyperlink r:id="rId60" w:history="1">
        <w:r>
          <w:rPr>
            <w:color w:val="0000FF"/>
          </w:rPr>
          <w:t>Постановление</w:t>
        </w:r>
      </w:hyperlink>
      <w:r>
        <w:t xml:space="preserve"> Правительства Архангельской области от 22.12.2020 N 878-пп.</w:t>
      </w:r>
    </w:p>
    <w:p w:rsidR="008A1B19" w:rsidRDefault="008A1B19" w:rsidP="008A1B19">
      <w:pPr>
        <w:pStyle w:val="ConsPlusNormal"/>
        <w:spacing w:before="240"/>
        <w:ind w:firstLine="540"/>
        <w:jc w:val="both"/>
      </w:pPr>
      <w:r>
        <w:t xml:space="preserve">13.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8A1B19" w:rsidRDefault="008A1B19" w:rsidP="008A1B19">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8A1B19" w:rsidRDefault="008A1B19" w:rsidP="008A1B19">
      <w:pPr>
        <w:pStyle w:val="ConsPlusNormal"/>
        <w:jc w:val="both"/>
      </w:pPr>
      <w:r>
        <w:t xml:space="preserve">(п. 13 в ред. </w:t>
      </w:r>
      <w:hyperlink r:id="rId61" w:history="1">
        <w:r>
          <w:rPr>
            <w:color w:val="0000FF"/>
          </w:rPr>
          <w:t>постановления</w:t>
        </w:r>
      </w:hyperlink>
      <w:r>
        <w:t xml:space="preserve"> Правительства Архангельской области от 16.06.2021 N 310-пп)</w:t>
      </w:r>
    </w:p>
    <w:p w:rsidR="008A1B19" w:rsidRDefault="008A1B19" w:rsidP="008A1B19">
      <w:pPr>
        <w:pStyle w:val="ConsPlusNormal"/>
        <w:spacing w:before="240"/>
        <w:ind w:firstLine="540"/>
        <w:jc w:val="both"/>
      </w:pPr>
      <w:r>
        <w:t xml:space="preserve">14. </w:t>
      </w:r>
      <w:proofErr w:type="gramStart"/>
      <w:r>
        <w:t>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8A1B19" w:rsidRDefault="008A1B19" w:rsidP="008A1B19">
      <w:pPr>
        <w:pStyle w:val="ConsPlusNormal"/>
        <w:jc w:val="both"/>
      </w:pPr>
    </w:p>
    <w:p w:rsidR="008A1B19" w:rsidRDefault="008A1B19" w:rsidP="008A1B19">
      <w:pPr>
        <w:pStyle w:val="ConsPlusTitle"/>
        <w:jc w:val="center"/>
        <w:outlineLvl w:val="1"/>
      </w:pPr>
      <w:r>
        <w:t xml:space="preserve">IV. Осуществление контроля за </w:t>
      </w:r>
      <w:proofErr w:type="gramStart"/>
      <w:r>
        <w:t>целевым</w:t>
      </w:r>
      <w:proofErr w:type="gramEnd"/>
    </w:p>
    <w:p w:rsidR="008A1B19" w:rsidRDefault="008A1B19" w:rsidP="008A1B19">
      <w:pPr>
        <w:pStyle w:val="ConsPlusTitle"/>
        <w:jc w:val="center"/>
      </w:pPr>
      <w:r>
        <w:t>использованием субсидий</w:t>
      </w:r>
    </w:p>
    <w:p w:rsidR="008A1B19" w:rsidRDefault="008A1B19" w:rsidP="008A1B19">
      <w:pPr>
        <w:pStyle w:val="ConsPlusNormal"/>
        <w:jc w:val="both"/>
      </w:pPr>
    </w:p>
    <w:p w:rsidR="008A1B19" w:rsidRDefault="008A1B19" w:rsidP="008A1B19">
      <w:pPr>
        <w:pStyle w:val="ConsPlusNormal"/>
        <w:ind w:firstLine="540"/>
        <w:jc w:val="both"/>
      </w:pPr>
      <w:r>
        <w:t>15. Уполномоченные органы местного самоуправления представляют в министерство отчетность в порядке и сроки, которые предусмотрены соглашениями.</w:t>
      </w:r>
    </w:p>
    <w:p w:rsidR="008A1B19" w:rsidRDefault="008A1B19" w:rsidP="008A1B19">
      <w:pPr>
        <w:pStyle w:val="ConsPlusNormal"/>
        <w:spacing w:before="240"/>
        <w:ind w:firstLine="540"/>
        <w:jc w:val="both"/>
      </w:pPr>
      <w:r>
        <w:t>Показателем результата использования субсидии является совершенствование профессиональных репертуарных театров, находящихся в населенных пунктах с численностью населения до 300 тыс. человек, путем создания новых постановок и (или) улучшения материально-технического оснащения.</w:t>
      </w:r>
    </w:p>
    <w:p w:rsidR="008A1B19" w:rsidRDefault="008A1B19" w:rsidP="008A1B19">
      <w:pPr>
        <w:pStyle w:val="ConsPlusNormal"/>
        <w:jc w:val="both"/>
      </w:pPr>
      <w:r>
        <w:t>(</w:t>
      </w:r>
      <w:proofErr w:type="gramStart"/>
      <w:r>
        <w:t>в</w:t>
      </w:r>
      <w:proofErr w:type="gramEnd"/>
      <w:r>
        <w:t xml:space="preserve"> ред. постановлений Правительства Архангельской области от 01.03.2022 </w:t>
      </w:r>
      <w:hyperlink r:id="rId62" w:history="1">
        <w:r>
          <w:rPr>
            <w:color w:val="0000FF"/>
          </w:rPr>
          <w:t>N 109-пп</w:t>
        </w:r>
      </w:hyperlink>
      <w:r>
        <w:t xml:space="preserve">, от 02.03.2023 </w:t>
      </w:r>
      <w:hyperlink r:id="rId63" w:history="1">
        <w:r>
          <w:rPr>
            <w:color w:val="0000FF"/>
          </w:rPr>
          <w:t>N 186-пп</w:t>
        </w:r>
      </w:hyperlink>
      <w:r>
        <w:t>)</w:t>
      </w:r>
    </w:p>
    <w:p w:rsidR="008A1B19" w:rsidRDefault="008A1B19" w:rsidP="008A1B19">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w:t>
      </w:r>
      <w:r>
        <w:lastRenderedPageBreak/>
        <w:t>уполномоченным органом местного самоуправления.</w:t>
      </w:r>
    </w:p>
    <w:p w:rsidR="008A1B19" w:rsidRDefault="008A1B19" w:rsidP="008A1B19">
      <w:pPr>
        <w:pStyle w:val="ConsPlusNormal"/>
        <w:spacing w:before="240"/>
        <w:ind w:firstLine="540"/>
        <w:jc w:val="both"/>
      </w:pPr>
      <w:r>
        <w:t xml:space="preserve">16.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A1B19" w:rsidRDefault="008A1B19" w:rsidP="008A1B19">
      <w:pPr>
        <w:pStyle w:val="ConsPlusNormal"/>
        <w:spacing w:before="240"/>
        <w:ind w:firstLine="540"/>
        <w:jc w:val="both"/>
      </w:pPr>
      <w:r>
        <w:t>17.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8A1B19" w:rsidRDefault="008A1B19" w:rsidP="008A1B19">
      <w:pPr>
        <w:pStyle w:val="ConsPlusNormal"/>
        <w:spacing w:before="240"/>
        <w:ind w:firstLine="540"/>
        <w:jc w:val="both"/>
      </w:pPr>
      <w:r>
        <w:t>18. 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8A1B19" w:rsidRDefault="008A1B19" w:rsidP="008A1B19">
      <w:pPr>
        <w:pStyle w:val="ConsPlusNormal"/>
        <w:spacing w:before="240"/>
        <w:ind w:firstLine="540"/>
        <w:jc w:val="both"/>
      </w:pPr>
      <w:r>
        <w:t xml:space="preserve">19. Финансовая ответственность муниципального образования за </w:t>
      </w:r>
      <w:proofErr w:type="spellStart"/>
      <w:r>
        <w:t>недостижение</w:t>
      </w:r>
      <w:proofErr w:type="spellEnd"/>
      <w:r>
        <w:t xml:space="preserve"> целевого значения показателя результативности использования субсидии определяется в соответствии с общими правилами.</w:t>
      </w:r>
    </w:p>
    <w:p w:rsidR="008A1B19" w:rsidRDefault="008A1B19" w:rsidP="008A1B19">
      <w:pPr>
        <w:pStyle w:val="ConsPlusNormal"/>
        <w:jc w:val="both"/>
      </w:pPr>
    </w:p>
    <w:p w:rsidR="008A1B19" w:rsidRDefault="008A1B19"/>
    <w:p w:rsidR="008A1B19" w:rsidRDefault="008A1B19"/>
    <w:p w:rsidR="008A1B19" w:rsidRDefault="008A1B19"/>
    <w:p w:rsidR="008A1B19" w:rsidRDefault="008A1B19"/>
    <w:p w:rsidR="00F05415" w:rsidRDefault="00F05415"/>
    <w:p w:rsidR="00F05415" w:rsidRDefault="00F05415"/>
    <w:p w:rsidR="00F05415" w:rsidRDefault="00F05415"/>
    <w:p w:rsidR="00F05415" w:rsidRDefault="00F05415"/>
    <w:p w:rsidR="00F05415" w:rsidRDefault="00F05415"/>
    <w:p w:rsidR="00F05415" w:rsidRDefault="00F05415"/>
    <w:p w:rsidR="00F05415" w:rsidRDefault="00F05415"/>
    <w:p w:rsidR="008A1B19" w:rsidRDefault="008A1B19"/>
    <w:p w:rsidR="008A1B19" w:rsidRDefault="008A1B19"/>
    <w:p w:rsidR="008A1B19" w:rsidRDefault="008A1B19"/>
    <w:p w:rsidR="008A1B19" w:rsidRDefault="008A1B19"/>
    <w:p w:rsidR="008A1B19" w:rsidRDefault="008A1B19"/>
    <w:p w:rsidR="008A1B19" w:rsidRDefault="008A1B19"/>
    <w:p w:rsidR="008A1B19" w:rsidRDefault="008A1B19" w:rsidP="008A1B19">
      <w:pPr>
        <w:pStyle w:val="ConsPlusNormal"/>
        <w:ind w:left="5670"/>
        <w:jc w:val="center"/>
      </w:pPr>
      <w:r>
        <w:lastRenderedPageBreak/>
        <w:t>Утверждены</w:t>
      </w:r>
    </w:p>
    <w:p w:rsidR="008A1B19" w:rsidRDefault="008A1B19" w:rsidP="008A1B19">
      <w:pPr>
        <w:pStyle w:val="ConsPlusNormal"/>
        <w:ind w:left="5670"/>
        <w:jc w:val="center"/>
      </w:pPr>
      <w:r>
        <w:t>постановлением Правительства</w:t>
      </w:r>
    </w:p>
    <w:p w:rsidR="008A1B19" w:rsidRDefault="008A1B19" w:rsidP="008A1B19">
      <w:pPr>
        <w:pStyle w:val="ConsPlusNormal"/>
        <w:ind w:left="5670"/>
        <w:jc w:val="center"/>
      </w:pPr>
      <w:r>
        <w:t>Архангельской области</w:t>
      </w:r>
    </w:p>
    <w:p w:rsidR="008A1B19" w:rsidRDefault="008A1B19" w:rsidP="008A1B19">
      <w:pPr>
        <w:pStyle w:val="ConsPlusNormal"/>
        <w:ind w:left="5670"/>
        <w:jc w:val="center"/>
      </w:pPr>
      <w:r>
        <w:t>от 12.10.2012 № 461-пп</w:t>
      </w:r>
    </w:p>
    <w:p w:rsidR="008A1B19" w:rsidRDefault="008A1B19" w:rsidP="008A1B19">
      <w:pPr>
        <w:pStyle w:val="ConsPlusNormal"/>
        <w:ind w:left="5670"/>
        <w:jc w:val="center"/>
      </w:pPr>
      <w:proofErr w:type="gramStart"/>
      <w:r>
        <w:t>(в ред. постановления Правительства Архангельской области</w:t>
      </w:r>
      <w:proofErr w:type="gramEnd"/>
    </w:p>
    <w:p w:rsidR="008A1B19" w:rsidRDefault="008A1B19" w:rsidP="008A1B19">
      <w:pPr>
        <w:pStyle w:val="ConsPlusNormal"/>
        <w:ind w:left="5670"/>
        <w:jc w:val="center"/>
      </w:pPr>
      <w:r>
        <w:t>от 9 октября 2023 года № 981-пп)</w:t>
      </w:r>
    </w:p>
    <w:p w:rsidR="008A1B19" w:rsidRDefault="008A1B19" w:rsidP="008A1B19">
      <w:pPr>
        <w:pStyle w:val="ConsPlusNormal"/>
        <w:jc w:val="both"/>
      </w:pPr>
    </w:p>
    <w:p w:rsidR="008A1B19" w:rsidRDefault="008A1B19" w:rsidP="008A1B19">
      <w:pPr>
        <w:pStyle w:val="ConsPlusTitle"/>
        <w:jc w:val="center"/>
      </w:pPr>
      <w:bookmarkStart w:id="43" w:name="Par7612"/>
      <w:bookmarkEnd w:id="43"/>
      <w:r>
        <w:t>ПОЛОЖЕНИЕ</w:t>
      </w:r>
    </w:p>
    <w:p w:rsidR="008A1B19" w:rsidRDefault="008A1B19" w:rsidP="008A1B19">
      <w:pPr>
        <w:pStyle w:val="ConsPlusTitle"/>
        <w:jc w:val="center"/>
      </w:pPr>
      <w:r>
        <w:t>О ПОРЯДКЕ И УСЛОВИЯХ ПРОВЕДЕНИЯ КОНКУРСА НА ПРЕДОСТАВЛЕНИЕ</w:t>
      </w:r>
    </w:p>
    <w:p w:rsidR="008A1B19" w:rsidRDefault="008A1B19" w:rsidP="008A1B19">
      <w:pPr>
        <w:pStyle w:val="ConsPlusTitle"/>
        <w:jc w:val="center"/>
      </w:pPr>
      <w:r>
        <w:t>СУБСИДИЙ БЮДЖЕТАМ МУНИЦИПАЛЬНЫХ РАЙОНОВ, МУНИЦИПАЛЬНЫХ</w:t>
      </w:r>
    </w:p>
    <w:p w:rsidR="008A1B19" w:rsidRDefault="008A1B19" w:rsidP="008A1B19">
      <w:pPr>
        <w:pStyle w:val="ConsPlusTitle"/>
        <w:jc w:val="center"/>
      </w:pPr>
      <w:r>
        <w:t>ОКРУГОВ, ГОРОДСКИХ И СЕЛЬСКИХ ПОСЕЛЕНИЙ АРХАНГЕЛЬСКОЙ</w:t>
      </w:r>
    </w:p>
    <w:p w:rsidR="008A1B19" w:rsidRDefault="008A1B19" w:rsidP="008A1B19">
      <w:pPr>
        <w:pStyle w:val="ConsPlusTitle"/>
        <w:jc w:val="center"/>
      </w:pPr>
      <w:r>
        <w:t>ОБЛАСТИ НА ПОДДЕРЖКУ ОТРАСЛИ КУЛЬТУРЫ В ЧАСТИ</w:t>
      </w:r>
    </w:p>
    <w:p w:rsidR="008A1B19" w:rsidRDefault="008A1B19" w:rsidP="008A1B19">
      <w:pPr>
        <w:pStyle w:val="ConsPlusTitle"/>
        <w:jc w:val="center"/>
      </w:pPr>
      <w:r>
        <w:t>ГОСУДАРСТВЕННОЙ ПОДДЕРЖКИ ЛУЧШИХ МУНИЦИПАЛЬНЫХ УЧРЕЖДЕНИЙ</w:t>
      </w:r>
    </w:p>
    <w:p w:rsidR="008A1B19" w:rsidRDefault="008A1B19" w:rsidP="008A1B19">
      <w:pPr>
        <w:pStyle w:val="ConsPlusTitle"/>
        <w:jc w:val="center"/>
      </w:pPr>
      <w:r>
        <w:t>КУЛЬТУРЫ, МУНИЦИПАЛЬНЫХ ОБРАЗОВАТЕЛЬНЫХ ОРГАНИЗАЦИЙ</w:t>
      </w:r>
    </w:p>
    <w:p w:rsidR="008A1B19" w:rsidRDefault="008A1B19" w:rsidP="008A1B19">
      <w:pPr>
        <w:pStyle w:val="ConsPlusTitle"/>
        <w:jc w:val="center"/>
      </w:pPr>
      <w:proofErr w:type="gramStart"/>
      <w:r>
        <w:t>ДОПОЛНИТЕЛЬНОГО ОБРАЗОВАНИЯ ДЕТЕЙ (ДЕТСКИХ ШКОЛ ИСКУССТВ</w:t>
      </w:r>
      <w:proofErr w:type="gramEnd"/>
    </w:p>
    <w:p w:rsidR="008A1B19" w:rsidRDefault="008A1B19" w:rsidP="008A1B19">
      <w:pPr>
        <w:pStyle w:val="ConsPlusTitle"/>
        <w:jc w:val="center"/>
      </w:pPr>
      <w:proofErr w:type="gramStart"/>
      <w:r>
        <w:t>ПО ВИДАМ ИСКУССТВ), НАХОДЯЩИХСЯ В СЕЛЬСКОЙ МЕСТНОСТИ,</w:t>
      </w:r>
      <w:proofErr w:type="gramEnd"/>
    </w:p>
    <w:p w:rsidR="008A1B19" w:rsidRDefault="008A1B19" w:rsidP="008A1B19">
      <w:pPr>
        <w:pStyle w:val="ConsPlusTitle"/>
        <w:jc w:val="center"/>
      </w:pPr>
      <w:r>
        <w:t xml:space="preserve">И ИХ РАБОТНИКОВ В ЦЕЛЯХ РЕАЛИЗАЦИИ </w:t>
      </w:r>
      <w:proofErr w:type="gramStart"/>
      <w:r>
        <w:t>НАЦИОНАЛЬНОГО</w:t>
      </w:r>
      <w:proofErr w:type="gramEnd"/>
    </w:p>
    <w:p w:rsidR="008A1B19" w:rsidRDefault="008A1B19" w:rsidP="008A1B19">
      <w:pPr>
        <w:pStyle w:val="ConsPlusTitle"/>
        <w:jc w:val="center"/>
      </w:pPr>
      <w:r>
        <w:t>ПРОЕКТА "КУЛЬТУРА"</w:t>
      </w:r>
    </w:p>
    <w:p w:rsidR="008A1B19" w:rsidRDefault="008A1B19" w:rsidP="008A1B19">
      <w:pPr>
        <w:pStyle w:val="ConsPlusNormal"/>
      </w:pPr>
    </w:p>
    <w:tbl>
      <w:tblPr>
        <w:tblW w:w="85" w:type="pct"/>
        <w:tblCellMar>
          <w:left w:w="0" w:type="dxa"/>
          <w:right w:w="0" w:type="dxa"/>
        </w:tblCellMar>
        <w:tblLook w:val="0000"/>
      </w:tblPr>
      <w:tblGrid>
        <w:gridCol w:w="60"/>
        <w:gridCol w:w="114"/>
      </w:tblGrid>
      <w:tr w:rsidR="008A1B19" w:rsidTr="00CE730D">
        <w:tc>
          <w:tcPr>
            <w:tcW w:w="60" w:type="dxa"/>
            <w:shd w:val="clear" w:color="auto" w:fill="CED3F1"/>
            <w:tcMar>
              <w:top w:w="0" w:type="dxa"/>
              <w:left w:w="0" w:type="dxa"/>
              <w:bottom w:w="0" w:type="dxa"/>
              <w:right w:w="0" w:type="dxa"/>
            </w:tcMar>
          </w:tcPr>
          <w:p w:rsidR="008A1B19" w:rsidRDefault="008A1B19" w:rsidP="00CE730D">
            <w:pPr>
              <w:pStyle w:val="ConsPlusNormal"/>
            </w:pPr>
          </w:p>
        </w:tc>
        <w:tc>
          <w:tcPr>
            <w:tcW w:w="113" w:type="dxa"/>
            <w:shd w:val="clear" w:color="auto" w:fill="F4F3F8"/>
            <w:tcMar>
              <w:top w:w="0" w:type="dxa"/>
              <w:left w:w="0" w:type="dxa"/>
              <w:bottom w:w="0" w:type="dxa"/>
              <w:right w:w="0" w:type="dxa"/>
            </w:tcMar>
          </w:tcPr>
          <w:p w:rsidR="008A1B19" w:rsidRDefault="008A1B19" w:rsidP="00CE730D">
            <w:pPr>
              <w:pStyle w:val="ConsPlusNormal"/>
            </w:pPr>
          </w:p>
        </w:tc>
      </w:tr>
    </w:tbl>
    <w:p w:rsidR="008A1B19" w:rsidRDefault="008A1B19" w:rsidP="008A1B19">
      <w:pPr>
        <w:pStyle w:val="ConsPlusNormal"/>
        <w:jc w:val="both"/>
      </w:pPr>
    </w:p>
    <w:p w:rsidR="008A1B19" w:rsidRDefault="008A1B19" w:rsidP="008A1B19">
      <w:pPr>
        <w:pStyle w:val="ConsPlusTitle"/>
        <w:jc w:val="center"/>
        <w:outlineLvl w:val="1"/>
      </w:pPr>
      <w:r>
        <w:t>I. Общие положения</w:t>
      </w:r>
    </w:p>
    <w:p w:rsidR="008A1B19" w:rsidRDefault="008A1B19" w:rsidP="008A1B19">
      <w:pPr>
        <w:pStyle w:val="ConsPlusNormal"/>
        <w:jc w:val="both"/>
      </w:pPr>
    </w:p>
    <w:p w:rsidR="008A1B19" w:rsidRDefault="008A1B19" w:rsidP="008A1B19">
      <w:pPr>
        <w:pStyle w:val="ConsPlusNormal"/>
        <w:ind w:firstLine="540"/>
        <w:jc w:val="both"/>
      </w:pPr>
      <w:r>
        <w:t xml:space="preserve">1. </w:t>
      </w:r>
      <w:proofErr w:type="gramStart"/>
      <w:r>
        <w:t xml:space="preserve">Настоящее Положение, разработанное в соответствии со </w:t>
      </w:r>
      <w:hyperlink r:id="rId64" w:history="1">
        <w:r>
          <w:rPr>
            <w:color w:val="0000FF"/>
          </w:rPr>
          <w:t>статьями 85</w:t>
        </w:r>
      </w:hyperlink>
      <w:r>
        <w:t xml:space="preserve"> и </w:t>
      </w:r>
      <w:hyperlink r:id="rId65" w:history="1">
        <w:r>
          <w:rPr>
            <w:color w:val="0000FF"/>
          </w:rPr>
          <w:t>139</w:t>
        </w:r>
      </w:hyperlink>
      <w:r>
        <w:t xml:space="preserve"> Бюджетного кодекса Российской Федерации, </w:t>
      </w:r>
      <w:hyperlink r:id="rId66" w:history="1">
        <w:r>
          <w:rPr>
            <w:color w:val="0000FF"/>
          </w:rPr>
          <w:t>пунктом 40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отрасли культуры (приложение N 8 к государственной</w:t>
      </w:r>
      <w:proofErr w:type="gramEnd"/>
      <w:r>
        <w:t xml:space="preserve"> </w:t>
      </w:r>
      <w:hyperlink r:id="rId67" w:history="1">
        <w:proofErr w:type="gramStart"/>
        <w:r>
          <w:rPr>
            <w:color w:val="0000FF"/>
          </w:rPr>
          <w:t>программе</w:t>
        </w:r>
      </w:hyperlink>
      <w:r>
        <w:t xml:space="preserve"> Российской Федерации "Развитие культуры", утвержденной постановлением Правительства Российской Федерации от 15 апреля 2014 года N 317), определяет порядок и условия предоставления субсидий бюджетам муниципальных районов, муниципальных округов, городских и сельских поселений Архангельской области (далее соответственно - муниципальные образования, местный бюджет) на поддержку отрасли культуры в части государственной поддержки лучших муниципальных учреждений культуры, муниципальных образовательных учреждений дополнительного образования детей (детских школ</w:t>
      </w:r>
      <w:proofErr w:type="gramEnd"/>
      <w:r>
        <w:t xml:space="preserve"> искусств по видам искусств), находящихся в сельской местности, и их работников (далее соответственно - мероприятия, субсидии) в целях реализации национального проекта "Культура", а также состав представляемых документов, порядок организации и проведения конкурса на предоставление субсидий (далее - конкурс).</w:t>
      </w:r>
    </w:p>
    <w:p w:rsidR="008A1B19" w:rsidRDefault="008A1B19" w:rsidP="008A1B19">
      <w:pPr>
        <w:pStyle w:val="ConsPlusNormal"/>
        <w:jc w:val="both"/>
      </w:pPr>
      <w:r>
        <w:t xml:space="preserve">(в ред. </w:t>
      </w:r>
      <w:hyperlink r:id="rId68" w:history="1">
        <w:r>
          <w:rPr>
            <w:color w:val="0000FF"/>
          </w:rPr>
          <w:t>постановления</w:t>
        </w:r>
      </w:hyperlink>
      <w:r>
        <w:t xml:space="preserve"> Правительства Архангельской области от 02.03.2023 N 186-пп)</w:t>
      </w:r>
    </w:p>
    <w:p w:rsidR="008A1B19" w:rsidRDefault="008A1B19" w:rsidP="008A1B19">
      <w:pPr>
        <w:pStyle w:val="ConsPlusNormal"/>
        <w:spacing w:before="240"/>
        <w:ind w:firstLine="540"/>
        <w:jc w:val="both"/>
      </w:pPr>
      <w:r>
        <w:t xml:space="preserve">Субсидии предоставляются на реализацию мероприятий, утвержденных </w:t>
      </w:r>
      <w:hyperlink r:id="rId69" w:history="1">
        <w:r>
          <w:rPr>
            <w:color w:val="0000FF"/>
          </w:rPr>
          <w:t>Указом</w:t>
        </w:r>
      </w:hyperlink>
      <w:r>
        <w:t xml:space="preserve"> Президента Российской Федерации от 28 июля 2012 года N 1062 "О мерах государственной поддержки муниципальных учреждений культуры, находящихся на территориях сельских поселений, и их работников", в целях государственной поддержки муниципальных учреждений культуры, находящихся в сельской местности, и их работников:</w:t>
      </w:r>
    </w:p>
    <w:p w:rsidR="008A1B19" w:rsidRDefault="008A1B19" w:rsidP="008A1B19">
      <w:pPr>
        <w:pStyle w:val="ConsPlusNormal"/>
        <w:jc w:val="both"/>
      </w:pPr>
      <w:r>
        <w:t xml:space="preserve">(абзац введен </w:t>
      </w:r>
      <w:hyperlink r:id="rId70" w:history="1">
        <w:r>
          <w:rPr>
            <w:color w:val="0000FF"/>
          </w:rPr>
          <w:t>постановлением</w:t>
        </w:r>
      </w:hyperlink>
      <w:r>
        <w:t xml:space="preserve"> Правительства Архангельской области от 16.06.2021 N 310-пп)</w:t>
      </w:r>
    </w:p>
    <w:p w:rsidR="008A1B19" w:rsidRDefault="008A1B19" w:rsidP="008A1B19">
      <w:pPr>
        <w:pStyle w:val="ConsPlusNormal"/>
        <w:spacing w:before="240"/>
        <w:ind w:firstLine="540"/>
        <w:jc w:val="both"/>
      </w:pPr>
      <w:r>
        <w:t xml:space="preserve">лучшим муниципальным учреждениям культуры, находящимся в сельской местности, за </w:t>
      </w:r>
      <w:r>
        <w:lastRenderedPageBreak/>
        <w:t>создание творческих проектов, направленных на сохранение и пропаганду народных традиций Архангельской области, а также за приобщение детей и взрослого населения к достижениям отечественной и мировой культуры;</w:t>
      </w:r>
    </w:p>
    <w:p w:rsidR="008A1B19" w:rsidRDefault="008A1B19" w:rsidP="008A1B19">
      <w:pPr>
        <w:pStyle w:val="ConsPlusNormal"/>
        <w:jc w:val="both"/>
      </w:pPr>
      <w:r>
        <w:t xml:space="preserve">(абзац введен </w:t>
      </w:r>
      <w:hyperlink r:id="rId71" w:history="1">
        <w:r>
          <w:rPr>
            <w:color w:val="0000FF"/>
          </w:rPr>
          <w:t>постановлением</w:t>
        </w:r>
      </w:hyperlink>
      <w:r>
        <w:t xml:space="preserve"> Правительства Архангельской области от 16.06.2021 N 310-пп)</w:t>
      </w:r>
    </w:p>
    <w:p w:rsidR="008A1B19" w:rsidRDefault="008A1B19" w:rsidP="008A1B19">
      <w:pPr>
        <w:pStyle w:val="ConsPlusNormal"/>
        <w:spacing w:before="240"/>
        <w:ind w:firstLine="540"/>
        <w:jc w:val="both"/>
      </w:pPr>
      <w:r>
        <w:t xml:space="preserve">лучшим работникам муниципальных учреждений культуры, находящихся в сельской местности, за создание инновационных форм работы с населением, разработку и внедрение новых форм </w:t>
      </w:r>
      <w:proofErr w:type="spellStart"/>
      <w:r>
        <w:t>культурно-досуговой</w:t>
      </w:r>
      <w:proofErr w:type="spellEnd"/>
      <w:r>
        <w:t xml:space="preserve"> деятельности, достижения в области информационной и просветительской деятельности, высокое профессиональное мастерство, имеющим стаж работы в таких учреждениях не менее трех лет.</w:t>
      </w:r>
    </w:p>
    <w:p w:rsidR="008A1B19" w:rsidRDefault="008A1B19" w:rsidP="008A1B19">
      <w:pPr>
        <w:pStyle w:val="ConsPlusNormal"/>
        <w:jc w:val="both"/>
      </w:pPr>
      <w:r>
        <w:t xml:space="preserve">(абзац введен </w:t>
      </w:r>
      <w:hyperlink r:id="rId72" w:history="1">
        <w:r>
          <w:rPr>
            <w:color w:val="0000FF"/>
          </w:rPr>
          <w:t>постановлением</w:t>
        </w:r>
      </w:hyperlink>
      <w:r>
        <w:t xml:space="preserve"> Правительства Архангельской области от 16.06.2021 N 310-пп)</w:t>
      </w:r>
    </w:p>
    <w:p w:rsidR="008A1B19" w:rsidRDefault="008A1B19" w:rsidP="008A1B19">
      <w:pPr>
        <w:pStyle w:val="ConsPlusNormal"/>
        <w:spacing w:before="240"/>
        <w:ind w:firstLine="540"/>
        <w:jc w:val="both"/>
      </w:pPr>
      <w:r>
        <w:t>Получившие денежное поощрение муниципальное учреждение культуры, находящееся в сельской местности, и работник такого муниципального учреждения имеют право повторно участвовать в соответствующем конкурсе не ранее чем через пять лет.</w:t>
      </w:r>
    </w:p>
    <w:p w:rsidR="008A1B19" w:rsidRDefault="008A1B19" w:rsidP="008A1B19">
      <w:pPr>
        <w:pStyle w:val="ConsPlusNormal"/>
        <w:jc w:val="both"/>
      </w:pPr>
      <w:r>
        <w:t xml:space="preserve">(абзац введен </w:t>
      </w:r>
      <w:hyperlink r:id="rId73" w:history="1">
        <w:r>
          <w:rPr>
            <w:color w:val="0000FF"/>
          </w:rPr>
          <w:t>постановлением</w:t>
        </w:r>
      </w:hyperlink>
      <w:r>
        <w:t xml:space="preserve"> Правительства Архангельской области от 16.06.2021 N 310-пп)</w:t>
      </w:r>
    </w:p>
    <w:p w:rsidR="008A1B19" w:rsidRDefault="008A1B19" w:rsidP="008A1B19">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8A1B19" w:rsidRDefault="008A1B19" w:rsidP="008A1B19">
      <w:pPr>
        <w:pStyle w:val="ConsPlusNormal"/>
        <w:jc w:val="both"/>
      </w:pPr>
      <w:r>
        <w:t xml:space="preserve">(абзац введен </w:t>
      </w:r>
      <w:hyperlink r:id="rId74" w:history="1">
        <w:r>
          <w:rPr>
            <w:color w:val="0000FF"/>
          </w:rPr>
          <w:t>постановлением</w:t>
        </w:r>
      </w:hyperlink>
      <w:r>
        <w:t xml:space="preserve"> Правительства Архангельской области от 10.10.2019 N 567-пп)</w:t>
      </w:r>
    </w:p>
    <w:p w:rsidR="008A1B19" w:rsidRDefault="008A1B19" w:rsidP="008A1B19">
      <w:pPr>
        <w:pStyle w:val="ConsPlusNormal"/>
        <w:spacing w:before="240"/>
        <w:ind w:firstLine="540"/>
        <w:jc w:val="both"/>
      </w:pPr>
      <w:r>
        <w:t xml:space="preserve">2. </w:t>
      </w:r>
      <w:proofErr w:type="gramStart"/>
      <w:r>
        <w:t xml:space="preserve">Субсидии предоставляются местным бюджетам за счет средств федерального и областного бюджетов на </w:t>
      </w:r>
      <w:proofErr w:type="spellStart"/>
      <w:r>
        <w:t>софинансирование</w:t>
      </w:r>
      <w:proofErr w:type="spellEnd"/>
      <w: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государственную поддержку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в сельской местности, и их работников.</w:t>
      </w:r>
      <w:proofErr w:type="gramEnd"/>
    </w:p>
    <w:p w:rsidR="008A1B19" w:rsidRDefault="008A1B19" w:rsidP="008A1B19">
      <w:pPr>
        <w:pStyle w:val="ConsPlusNormal"/>
        <w:spacing w:before="240"/>
        <w:ind w:firstLine="540"/>
        <w:jc w:val="both"/>
      </w:pPr>
      <w:r>
        <w:t>3.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8A1B19" w:rsidRDefault="008A1B19" w:rsidP="008A1B19">
      <w:pPr>
        <w:pStyle w:val="ConsPlusNormal"/>
        <w:jc w:val="both"/>
      </w:pPr>
    </w:p>
    <w:p w:rsidR="008A1B19" w:rsidRDefault="008A1B19" w:rsidP="008A1B19">
      <w:pPr>
        <w:pStyle w:val="ConsPlusTitle"/>
        <w:jc w:val="center"/>
        <w:outlineLvl w:val="1"/>
      </w:pPr>
      <w:r>
        <w:t>II. Условия предоставления и размер субсидий</w:t>
      </w:r>
    </w:p>
    <w:p w:rsidR="008A1B19" w:rsidRDefault="008A1B19" w:rsidP="008A1B19">
      <w:pPr>
        <w:pStyle w:val="ConsPlusNormal"/>
        <w:jc w:val="both"/>
      </w:pPr>
    </w:p>
    <w:p w:rsidR="008A1B19" w:rsidRDefault="008A1B19" w:rsidP="008A1B19">
      <w:pPr>
        <w:pStyle w:val="ConsPlusNormal"/>
        <w:ind w:firstLine="540"/>
        <w:jc w:val="both"/>
      </w:pPr>
      <w:r>
        <w:t xml:space="preserve">4. Участниками конкурса являются органы местного самоуправления муниципальных образований, представившие заявку на </w:t>
      </w:r>
      <w:proofErr w:type="spellStart"/>
      <w:r>
        <w:t>софинансирование</w:t>
      </w:r>
      <w:proofErr w:type="spellEnd"/>
      <w:r>
        <w:t xml:space="preserve"> мероприятия (далее соответственно - органы местного самоуправления, заявители).</w:t>
      </w:r>
    </w:p>
    <w:p w:rsidR="008A1B19" w:rsidRDefault="008A1B19" w:rsidP="008A1B19">
      <w:pPr>
        <w:pStyle w:val="ConsPlusNormal"/>
        <w:ind w:firstLine="540"/>
        <w:jc w:val="both"/>
      </w:pPr>
      <w:r w:rsidRPr="00DC24A6">
        <w:t xml:space="preserve">5. </w:t>
      </w:r>
      <w:proofErr w:type="gramStart"/>
      <w:r w:rsidRPr="00DC24A6">
        <w:t>Субсидии предоставляются местным бюджетам   в пределах бюджетных ассигнований, предусмотренных министерству культуры Архангельской области в областном законе об областном бюджете на соответствующий финансовый год и на плановый период на реализацию мероприятий (результатов) регионального проекта «Создание условий для реализации творческого потенциала нации («Творческие люди»)», являющихся структурным элементом государственной программой Архангельской области «Культура Русского Севера».</w:t>
      </w:r>
      <w:r>
        <w:t xml:space="preserve"> </w:t>
      </w:r>
      <w:proofErr w:type="gramEnd"/>
    </w:p>
    <w:p w:rsidR="008A1B19" w:rsidRDefault="008A1B19" w:rsidP="008A1B19">
      <w:pPr>
        <w:pStyle w:val="ConsPlusNormal"/>
        <w:spacing w:before="240"/>
        <w:ind w:firstLine="540"/>
        <w:jc w:val="both"/>
      </w:pPr>
      <w:bookmarkStart w:id="44" w:name="Par7656"/>
      <w:bookmarkEnd w:id="44"/>
      <w:r>
        <w:t>6. Субсидии предоставляются местным бюджетам при соблюдении следующих условий:</w:t>
      </w:r>
    </w:p>
    <w:p w:rsidR="008A1B19" w:rsidRDefault="008A1B19" w:rsidP="008A1B19">
      <w:pPr>
        <w:pStyle w:val="ConsPlusNormal"/>
        <w:spacing w:before="240"/>
        <w:ind w:firstLine="540"/>
        <w:jc w:val="both"/>
      </w:pPr>
      <w:bookmarkStart w:id="45" w:name="Par7658"/>
      <w:bookmarkEnd w:id="45"/>
      <w:r>
        <w:lastRenderedPageBreak/>
        <w:t>1) наличие муниципальной программы на текущий финансовый год, в которой предусмотрены средства на реализацию мероприятия и соответствие ее программе Архангельской области, в рамках которой предоставляется субсидия;</w:t>
      </w:r>
    </w:p>
    <w:p w:rsidR="008A1B19" w:rsidRDefault="008A1B19" w:rsidP="008A1B19">
      <w:pPr>
        <w:pStyle w:val="ConsPlusNormal"/>
        <w:spacing w:before="240"/>
        <w:ind w:firstLine="540"/>
        <w:jc w:val="both"/>
      </w:pPr>
      <w:bookmarkStart w:id="46" w:name="Par7660"/>
      <w:bookmarkEnd w:id="46"/>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t>;</w:t>
      </w:r>
    </w:p>
    <w:p w:rsidR="008A1B19" w:rsidRDefault="008A1B19" w:rsidP="008A1B19">
      <w:pPr>
        <w:pStyle w:val="ConsPlusNormal"/>
        <w:spacing w:before="24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A1B19" w:rsidRDefault="008A1B19" w:rsidP="008A1B19">
      <w:pPr>
        <w:pStyle w:val="ConsPlusNormal"/>
        <w:spacing w:before="240"/>
        <w:ind w:firstLine="540"/>
        <w:jc w:val="both"/>
      </w:pPr>
      <w:r>
        <w:t xml:space="preserve">4) возврат муниципальным образованием средств субсидии в случае, предусмотренном </w:t>
      </w:r>
      <w:hyperlink r:id="rId75"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N 637-пп (далее - общие правила).</w:t>
      </w:r>
    </w:p>
    <w:p w:rsidR="008A1B19" w:rsidRDefault="008A1B19" w:rsidP="008A1B19">
      <w:pPr>
        <w:pStyle w:val="ConsPlusNormal"/>
        <w:spacing w:before="240"/>
        <w:ind w:firstLine="540"/>
        <w:jc w:val="both"/>
      </w:pPr>
    </w:p>
    <w:p w:rsidR="008A1B19" w:rsidRDefault="008A1B19" w:rsidP="008A1B19">
      <w:pPr>
        <w:pStyle w:val="ConsPlusTitle"/>
        <w:jc w:val="center"/>
        <w:outlineLvl w:val="1"/>
      </w:pPr>
      <w:r>
        <w:t>III. Перечень документов, представляемых</w:t>
      </w:r>
    </w:p>
    <w:p w:rsidR="008A1B19" w:rsidRDefault="008A1B19" w:rsidP="008A1B19">
      <w:pPr>
        <w:pStyle w:val="ConsPlusTitle"/>
        <w:jc w:val="center"/>
      </w:pPr>
      <w:r>
        <w:t>для участия в конкурсе</w:t>
      </w:r>
    </w:p>
    <w:p w:rsidR="008A1B19" w:rsidRDefault="008A1B19" w:rsidP="008A1B19">
      <w:pPr>
        <w:pStyle w:val="ConsPlusNormal"/>
        <w:jc w:val="both"/>
      </w:pPr>
    </w:p>
    <w:p w:rsidR="008A1B19" w:rsidRDefault="008A1B19" w:rsidP="008A1B19">
      <w:pPr>
        <w:pStyle w:val="ConsPlusNormal"/>
        <w:ind w:firstLine="540"/>
        <w:jc w:val="both"/>
      </w:pPr>
      <w:bookmarkStart w:id="47" w:name="Par7670"/>
      <w:bookmarkEnd w:id="47"/>
      <w:r>
        <w:t>7.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w:t>
      </w:r>
    </w:p>
    <w:p w:rsidR="008A1B19" w:rsidRDefault="008A1B19" w:rsidP="008A1B19">
      <w:pPr>
        <w:pStyle w:val="ConsPlusNormal"/>
        <w:spacing w:before="240"/>
        <w:ind w:firstLine="540"/>
        <w:jc w:val="both"/>
      </w:pPr>
      <w:r>
        <w:t xml:space="preserve">1) </w:t>
      </w:r>
      <w:hyperlink w:anchor="Par7794" w:tooltip="                                  ЗАЯВКА" w:history="1">
        <w:r>
          <w:rPr>
            <w:color w:val="0000FF"/>
          </w:rPr>
          <w:t>заявку</w:t>
        </w:r>
      </w:hyperlink>
      <w:r>
        <w:t xml:space="preserve"> на участие в конкурсе по форме согласно приложению N 1 к настоящему Положению;</w:t>
      </w:r>
    </w:p>
    <w:p w:rsidR="008A1B19" w:rsidRDefault="008A1B19" w:rsidP="008A1B19">
      <w:pPr>
        <w:pStyle w:val="ConsPlusNormal"/>
        <w:spacing w:before="240"/>
        <w:ind w:firstLine="540"/>
        <w:jc w:val="both"/>
      </w:pPr>
      <w:r>
        <w:t xml:space="preserve">2) пояснительную </w:t>
      </w:r>
      <w:hyperlink w:anchor="Par7857" w:tooltip="ПОЯСНИТЕЛЬНАЯ ЗАПИСКА" w:history="1">
        <w:r>
          <w:rPr>
            <w:color w:val="0000FF"/>
          </w:rPr>
          <w:t>записку</w:t>
        </w:r>
      </w:hyperlink>
      <w:r>
        <w:t xml:space="preserve"> к заявке по форме согласно приложению N 2;</w:t>
      </w:r>
    </w:p>
    <w:p w:rsidR="008A1B19" w:rsidRDefault="008A1B19" w:rsidP="008A1B19">
      <w:pPr>
        <w:pStyle w:val="ConsPlusNormal"/>
        <w:spacing w:before="240"/>
        <w:ind w:firstLine="540"/>
        <w:jc w:val="both"/>
      </w:pPr>
      <w:r>
        <w:t>5) ходатайство органа местного самоуправления муниципального образования о выдвижении заявителя на конкурс.</w:t>
      </w:r>
    </w:p>
    <w:p w:rsidR="008A1B19" w:rsidRDefault="008A1B19" w:rsidP="008A1B19">
      <w:pPr>
        <w:pStyle w:val="ConsPlusNormal"/>
        <w:spacing w:before="240"/>
        <w:ind w:firstLine="540"/>
        <w:jc w:val="both"/>
      </w:pPr>
      <w:bookmarkStart w:id="48" w:name="Par7676"/>
      <w:bookmarkEnd w:id="48"/>
      <w:r>
        <w:t>8. Конкурсная документация должна быть заверена в установленном Федеральным законом порядке.</w:t>
      </w:r>
    </w:p>
    <w:p w:rsidR="008A1B19" w:rsidRDefault="008A1B19" w:rsidP="008A1B19">
      <w:pPr>
        <w:pStyle w:val="ConsPlusNormal"/>
        <w:spacing w:before="240"/>
        <w:ind w:firstLine="540"/>
        <w:jc w:val="both"/>
      </w:pPr>
      <w:r>
        <w:t>9. Конкурсная документация должна быть сброшюрована в одну папку.</w:t>
      </w:r>
    </w:p>
    <w:p w:rsidR="008A1B19" w:rsidRDefault="008A1B19" w:rsidP="008A1B19">
      <w:pPr>
        <w:pStyle w:val="ConsPlusNormal"/>
        <w:spacing w:before="240"/>
        <w:ind w:firstLine="540"/>
        <w:jc w:val="both"/>
      </w:pPr>
      <w:r>
        <w:t>10. Заявители несут ответственность за достоверность представляемых сведений.</w:t>
      </w:r>
    </w:p>
    <w:p w:rsidR="008A1B19" w:rsidRDefault="008A1B19" w:rsidP="008A1B19">
      <w:pPr>
        <w:pStyle w:val="ConsPlusNormal"/>
        <w:spacing w:before="240"/>
        <w:ind w:firstLine="540"/>
        <w:jc w:val="both"/>
      </w:pPr>
      <w:r>
        <w:t>11. Министерство рассматривает поступившие конкурсные документации в течение 10 рабочих дней со дня их поступления и принимает одно из следующих решений:</w:t>
      </w:r>
    </w:p>
    <w:p w:rsidR="008A1B19" w:rsidRDefault="008A1B19" w:rsidP="008A1B19">
      <w:pPr>
        <w:pStyle w:val="ConsPlusNormal"/>
        <w:spacing w:before="240"/>
        <w:ind w:firstLine="540"/>
        <w:jc w:val="both"/>
      </w:pPr>
      <w:bookmarkStart w:id="49" w:name="Par7680"/>
      <w:bookmarkEnd w:id="49"/>
      <w:r>
        <w:t>1) о допуске к участию в конкурсе;</w:t>
      </w:r>
    </w:p>
    <w:p w:rsidR="008A1B19" w:rsidRDefault="008A1B19" w:rsidP="008A1B19">
      <w:pPr>
        <w:pStyle w:val="ConsPlusNormal"/>
        <w:spacing w:before="240"/>
        <w:ind w:firstLine="540"/>
        <w:jc w:val="both"/>
      </w:pPr>
      <w:bookmarkStart w:id="50" w:name="Par7681"/>
      <w:bookmarkEnd w:id="50"/>
      <w:r>
        <w:t>2) об отказе в допуске к участию в конкурсе.</w:t>
      </w:r>
    </w:p>
    <w:p w:rsidR="008A1B19" w:rsidRDefault="008A1B19" w:rsidP="008A1B19">
      <w:pPr>
        <w:pStyle w:val="ConsPlusNormal"/>
        <w:spacing w:before="240"/>
        <w:ind w:firstLine="540"/>
        <w:jc w:val="both"/>
      </w:pPr>
      <w:r>
        <w:lastRenderedPageBreak/>
        <w:t>Решения министерства об отказе в допуске к участию в конкурсе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8A1B19" w:rsidRDefault="008A1B19" w:rsidP="008A1B19">
      <w:pPr>
        <w:pStyle w:val="ConsPlusNormal"/>
        <w:spacing w:before="240"/>
        <w:ind w:firstLine="540"/>
        <w:jc w:val="both"/>
      </w:pPr>
      <w:bookmarkStart w:id="51" w:name="Par7684"/>
      <w:bookmarkEnd w:id="51"/>
      <w:r>
        <w:t xml:space="preserve">12. Министерство принимает решение, предусмотренное </w:t>
      </w:r>
      <w:hyperlink w:anchor="Par7681" w:tooltip="2) об отказе в допуске к участию в конкурсе." w:history="1">
        <w:r>
          <w:rPr>
            <w:color w:val="0000FF"/>
          </w:rPr>
          <w:t>подпунктом 2 пункта 11</w:t>
        </w:r>
      </w:hyperlink>
      <w:r>
        <w:t xml:space="preserve"> настоящего Положения, в следующих случаях:</w:t>
      </w:r>
    </w:p>
    <w:p w:rsidR="008A1B19" w:rsidRDefault="008A1B19" w:rsidP="008A1B19">
      <w:pPr>
        <w:pStyle w:val="ConsPlusNormal"/>
        <w:spacing w:before="240"/>
        <w:ind w:firstLine="540"/>
        <w:jc w:val="both"/>
      </w:pPr>
      <w:r>
        <w:t>1) представление конкурсной документации с нарушением сроков, указанных в распоряжении министерства о проведении конкурса;</w:t>
      </w:r>
    </w:p>
    <w:p w:rsidR="008A1B19" w:rsidRDefault="008A1B19" w:rsidP="008A1B19">
      <w:pPr>
        <w:pStyle w:val="ConsPlusNormal"/>
        <w:spacing w:before="240"/>
        <w:ind w:firstLine="540"/>
        <w:jc w:val="both"/>
      </w:pPr>
      <w:r>
        <w:t xml:space="preserve">2) представление документов, не соответствующих требованиям, предусмотренным </w:t>
      </w:r>
      <w:hyperlink w:anchor="Par7670" w:tooltip="7.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пунктами 7</w:t>
        </w:r>
      </w:hyperlink>
      <w:r>
        <w:t xml:space="preserve"> - </w:t>
      </w:r>
      <w:hyperlink w:anchor="Par7676" w:tooltip="8. Конкурсная документация должна быть заверена в установленном Федеральным законом порядке." w:history="1">
        <w:r>
          <w:rPr>
            <w:color w:val="0000FF"/>
          </w:rPr>
          <w:t>8</w:t>
        </w:r>
      </w:hyperlink>
      <w:r>
        <w:t xml:space="preserve"> настоящего Положения;</w:t>
      </w:r>
    </w:p>
    <w:p w:rsidR="008A1B19" w:rsidRDefault="008A1B19" w:rsidP="008A1B19">
      <w:pPr>
        <w:pStyle w:val="ConsPlusNormal"/>
        <w:spacing w:before="240"/>
        <w:ind w:firstLine="540"/>
        <w:jc w:val="both"/>
      </w:pPr>
      <w:r>
        <w:t>3) представление конкурсной документации не в полном объеме;</w:t>
      </w:r>
    </w:p>
    <w:p w:rsidR="008A1B19" w:rsidRDefault="008A1B19" w:rsidP="008A1B19">
      <w:pPr>
        <w:pStyle w:val="ConsPlusNormal"/>
        <w:spacing w:before="240"/>
        <w:ind w:firstLine="540"/>
        <w:jc w:val="both"/>
      </w:pPr>
      <w:r>
        <w:t xml:space="preserve">4) несоответствие заявителя требованиям, предусмотренным </w:t>
      </w:r>
      <w:hyperlink w:anchor="Par7656" w:tooltip="6. Субсидии предоставляются местным бюджетам при соблюдении следующих условий:" w:history="1">
        <w:r>
          <w:rPr>
            <w:color w:val="0000FF"/>
          </w:rPr>
          <w:t>пунктом 6</w:t>
        </w:r>
      </w:hyperlink>
      <w:r>
        <w:t xml:space="preserve"> настоящего Положения;</w:t>
      </w:r>
    </w:p>
    <w:p w:rsidR="008A1B19" w:rsidRDefault="008A1B19" w:rsidP="008A1B19">
      <w:pPr>
        <w:pStyle w:val="ConsPlusNormal"/>
        <w:spacing w:before="240"/>
        <w:ind w:firstLine="540"/>
        <w:jc w:val="both"/>
      </w:pPr>
      <w:r>
        <w:t>5) представление заявителем недостоверных сведений.</w:t>
      </w:r>
    </w:p>
    <w:p w:rsidR="008A1B19" w:rsidRDefault="008A1B19" w:rsidP="008A1B19">
      <w:pPr>
        <w:pStyle w:val="ConsPlusNormal"/>
        <w:spacing w:before="240"/>
        <w:ind w:firstLine="540"/>
        <w:jc w:val="both"/>
      </w:pPr>
      <w:r>
        <w:t xml:space="preserve">12.1. Министерство принимает решение, указанное в </w:t>
      </w:r>
      <w:hyperlink w:anchor="Par7680" w:tooltip="1) о допуске к участию в конкурсе;" w:history="1">
        <w:r>
          <w:rPr>
            <w:color w:val="0000FF"/>
          </w:rPr>
          <w:t>подпункте 1 пункта 11</w:t>
        </w:r>
      </w:hyperlink>
      <w:r>
        <w:t xml:space="preserve"> настоящего Положения, при отсутствии оснований, предусмотренных </w:t>
      </w:r>
      <w:hyperlink w:anchor="Par7684" w:tooltip="12. Министерство принимает решение, предусмотренное подпунктом 2 пункта 11 настоящего Положения, в следующих случаях:" w:history="1">
        <w:r>
          <w:rPr>
            <w:color w:val="0000FF"/>
          </w:rPr>
          <w:t>пунктом 12</w:t>
        </w:r>
      </w:hyperlink>
      <w:r>
        <w:t xml:space="preserve"> настоящего Положения.</w:t>
      </w:r>
    </w:p>
    <w:p w:rsidR="008A1B19" w:rsidRDefault="008A1B19" w:rsidP="008A1B19">
      <w:pPr>
        <w:pStyle w:val="ConsPlusNormal"/>
        <w:jc w:val="both"/>
      </w:pPr>
    </w:p>
    <w:p w:rsidR="008A1B19" w:rsidRDefault="008A1B19" w:rsidP="008A1B19">
      <w:pPr>
        <w:pStyle w:val="ConsPlusTitle"/>
        <w:jc w:val="center"/>
        <w:outlineLvl w:val="1"/>
      </w:pPr>
      <w:r>
        <w:t>IV. Состав и функции конкурсной комиссии</w:t>
      </w:r>
    </w:p>
    <w:p w:rsidR="008A1B19" w:rsidRDefault="008A1B19" w:rsidP="008A1B19">
      <w:pPr>
        <w:pStyle w:val="ConsPlusNormal"/>
        <w:jc w:val="both"/>
      </w:pPr>
    </w:p>
    <w:p w:rsidR="008A1B19" w:rsidRDefault="008A1B19" w:rsidP="008A1B19">
      <w:pPr>
        <w:pStyle w:val="ConsPlusNormal"/>
        <w:ind w:firstLine="540"/>
        <w:jc w:val="both"/>
      </w:pPr>
      <w:r>
        <w:t>13. Министерство формирует конкурсную комиссию в количестве не менее пяти человек.</w:t>
      </w:r>
    </w:p>
    <w:p w:rsidR="008A1B19" w:rsidRDefault="008A1B19" w:rsidP="008A1B19">
      <w:pPr>
        <w:pStyle w:val="ConsPlusNormal"/>
        <w:spacing w:before="240"/>
        <w:ind w:firstLine="540"/>
        <w:jc w:val="both"/>
      </w:pPr>
      <w:r>
        <w:t>14.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8A1B19" w:rsidRDefault="008A1B19" w:rsidP="008A1B19">
      <w:pPr>
        <w:pStyle w:val="ConsPlusNormal"/>
        <w:spacing w:before="240"/>
        <w:ind w:firstLine="540"/>
        <w:jc w:val="both"/>
      </w:pPr>
      <w:r>
        <w:t>14.1.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A1B19" w:rsidRDefault="008A1B19" w:rsidP="008A1B19">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8A1B19" w:rsidRDefault="008A1B19" w:rsidP="008A1B19">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A1B19" w:rsidRDefault="008A1B19" w:rsidP="008A1B19">
      <w:pPr>
        <w:pStyle w:val="ConsPlusNormal"/>
        <w:spacing w:before="240"/>
        <w:ind w:firstLine="540"/>
        <w:jc w:val="both"/>
      </w:pPr>
      <w:r>
        <w:t xml:space="preserve">В случае возникновения у члена конкурсной комиссии личной заинтересованности, которая </w:t>
      </w:r>
      <w:r>
        <w:lastRenderedPageBreak/>
        <w:t>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8A1B19" w:rsidRDefault="008A1B19" w:rsidP="008A1B19">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8A1B19" w:rsidRDefault="008A1B19" w:rsidP="008A1B19">
      <w:pPr>
        <w:pStyle w:val="ConsPlusNormal"/>
        <w:jc w:val="both"/>
      </w:pPr>
      <w:r>
        <w:t xml:space="preserve">(п. 14.1 </w:t>
      </w:r>
      <w:proofErr w:type="gramStart"/>
      <w:r>
        <w:t>введен</w:t>
      </w:r>
      <w:proofErr w:type="gramEnd"/>
      <w:r>
        <w:t xml:space="preserve"> </w:t>
      </w:r>
      <w:hyperlink r:id="rId76" w:history="1">
        <w:r>
          <w:rPr>
            <w:color w:val="0000FF"/>
          </w:rPr>
          <w:t>постановлением</w:t>
        </w:r>
      </w:hyperlink>
      <w:r>
        <w:t xml:space="preserve"> Правительства Архангельской области от 06.02.2018 N 54-пп)</w:t>
      </w:r>
    </w:p>
    <w:p w:rsidR="008A1B19" w:rsidRDefault="008A1B19" w:rsidP="008A1B19">
      <w:pPr>
        <w:pStyle w:val="ConsPlusNormal"/>
        <w:spacing w:before="240"/>
        <w:ind w:firstLine="540"/>
        <w:jc w:val="both"/>
      </w:pPr>
      <w:r>
        <w:t>15.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8A1B19" w:rsidRDefault="008A1B19" w:rsidP="008A1B19">
      <w:pPr>
        <w:pStyle w:val="ConsPlusNormal"/>
        <w:spacing w:before="240"/>
        <w:ind w:firstLine="540"/>
        <w:jc w:val="both"/>
      </w:pPr>
      <w:r>
        <w:t>16.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8A1B19" w:rsidRDefault="008A1B19" w:rsidP="008A1B19">
      <w:pPr>
        <w:pStyle w:val="ConsPlusNormal"/>
        <w:spacing w:before="240"/>
        <w:ind w:firstLine="540"/>
        <w:jc w:val="both"/>
      </w:pPr>
      <w:bookmarkStart w:id="52" w:name="Par7706"/>
      <w:bookmarkEnd w:id="52"/>
      <w:r>
        <w:t>17. Конкурсная комиссия рассматривает конкурсную документацию, представленную заявителями.</w:t>
      </w:r>
    </w:p>
    <w:p w:rsidR="008A1B19" w:rsidRDefault="008A1B19" w:rsidP="008A1B19">
      <w:pPr>
        <w:pStyle w:val="ConsPlusNormal"/>
        <w:spacing w:before="240"/>
        <w:ind w:firstLine="540"/>
        <w:jc w:val="both"/>
      </w:pPr>
      <w: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8A1B19" w:rsidRDefault="008A1B19" w:rsidP="008A1B19">
      <w:pPr>
        <w:pStyle w:val="ConsPlusNormal"/>
        <w:spacing w:before="240"/>
        <w:ind w:firstLine="540"/>
        <w:jc w:val="both"/>
      </w:pPr>
      <w: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8A1B19" w:rsidRDefault="008A1B19" w:rsidP="008A1B19">
      <w:pPr>
        <w:pStyle w:val="ConsPlusNormal"/>
        <w:spacing w:before="240"/>
        <w:ind w:firstLine="540"/>
        <w:jc w:val="both"/>
      </w:pPr>
      <w:r>
        <w:t xml:space="preserve">19. В ходе заседания конкурсной комиссии конкурсная документация обсуждается членами комиссии, оценивается по </w:t>
      </w:r>
      <w:hyperlink w:anchor="Par8023" w:tooltip="КРИТЕРИИ" w:history="1">
        <w:r>
          <w:rPr>
            <w:color w:val="0000FF"/>
          </w:rPr>
          <w:t>критериям</w:t>
        </w:r>
      </w:hyperlink>
      <w:r>
        <w:t>, указанным в приложении N 3 к настоящему Положению. Итоговое количество баллов по конкурсной документации учитывается министерством при формировании рейтинга, который равняется сумме баллов по каждому критерию оценки.</w:t>
      </w:r>
    </w:p>
    <w:p w:rsidR="008A1B19" w:rsidRDefault="008A1B19" w:rsidP="008A1B19">
      <w:pPr>
        <w:pStyle w:val="ConsPlusNormal"/>
        <w:spacing w:before="240"/>
        <w:ind w:firstLine="540"/>
        <w:jc w:val="both"/>
      </w:pPr>
      <w:r>
        <w:t xml:space="preserve">После обсуждения в </w:t>
      </w:r>
      <w:hyperlink w:anchor="Par8408" w:tooltip="                                   ЛИСТ" w:history="1">
        <w:r>
          <w:rPr>
            <w:color w:val="0000FF"/>
          </w:rPr>
          <w:t>лист</w:t>
        </w:r>
      </w:hyperlink>
      <w:r>
        <w:t xml:space="preserve"> оценки заявок, оформленный по форме согласно приложению N 4 к настоящему Положению, каждый член конкурсной комиссии вносит значения рейтингов заявок.</w:t>
      </w:r>
    </w:p>
    <w:p w:rsidR="008A1B19" w:rsidRDefault="008A1B19" w:rsidP="008A1B19">
      <w:pPr>
        <w:pStyle w:val="ConsPlusNormal"/>
        <w:spacing w:before="240"/>
        <w:ind w:firstLine="540"/>
        <w:jc w:val="both"/>
      </w:pPr>
      <w:r>
        <w:t xml:space="preserve">Листы оценки заявок после их заполнения членами конкурсной комиссии передаются секретарю для составления итогового </w:t>
      </w:r>
      <w:hyperlink w:anchor="Par8484" w:tooltip="ИТОГОВЫЙ РЕЙТИНГ" w:history="1">
        <w:r>
          <w:rPr>
            <w:color w:val="0000FF"/>
          </w:rPr>
          <w:t>рейтинга</w:t>
        </w:r>
      </w:hyperlink>
      <w:r>
        <w:t xml:space="preserve"> всех заявок по форме согласно приложению N 5 к настоящему Положению и подготовки протокола конкурса.</w:t>
      </w:r>
    </w:p>
    <w:p w:rsidR="008A1B19" w:rsidRDefault="008A1B19" w:rsidP="008A1B19">
      <w:pPr>
        <w:pStyle w:val="ConsPlusNormal"/>
        <w:jc w:val="both"/>
      </w:pPr>
    </w:p>
    <w:p w:rsidR="008A1B19" w:rsidRDefault="008A1B19" w:rsidP="008A1B19">
      <w:pPr>
        <w:pStyle w:val="ConsPlusTitle"/>
        <w:jc w:val="center"/>
        <w:outlineLvl w:val="1"/>
      </w:pPr>
      <w:r>
        <w:t>V. Условия и порядок проведения конкурса</w:t>
      </w:r>
    </w:p>
    <w:p w:rsidR="008A1B19" w:rsidRDefault="008A1B19" w:rsidP="008A1B19">
      <w:pPr>
        <w:pStyle w:val="ConsPlusNormal"/>
        <w:jc w:val="both"/>
      </w:pPr>
    </w:p>
    <w:p w:rsidR="008A1B19" w:rsidRDefault="008A1B19" w:rsidP="008A1B19">
      <w:pPr>
        <w:pStyle w:val="ConsPlusNormal"/>
        <w:ind w:firstLine="540"/>
        <w:jc w:val="both"/>
      </w:pPr>
      <w:r>
        <w:t>20. Министерство при проведении конкурса последовательно осуществляет следующие действия:</w:t>
      </w:r>
    </w:p>
    <w:p w:rsidR="008A1B19" w:rsidRDefault="008A1B19" w:rsidP="008A1B19">
      <w:pPr>
        <w:pStyle w:val="ConsPlusNormal"/>
        <w:spacing w:before="240"/>
        <w:ind w:firstLine="540"/>
        <w:jc w:val="both"/>
      </w:pPr>
      <w:r>
        <w:t>1) издает распоряжение министерства о проведении конкурса, в котором определяет сроки приема конкурсной документации, дату, время и место проведения конкурса;</w:t>
      </w:r>
    </w:p>
    <w:p w:rsidR="008A1B19" w:rsidRDefault="008A1B19" w:rsidP="008A1B19">
      <w:pPr>
        <w:pStyle w:val="ConsPlusNormal"/>
        <w:spacing w:before="240"/>
        <w:ind w:firstLine="540"/>
        <w:jc w:val="both"/>
      </w:pPr>
      <w:r>
        <w:lastRenderedPageBreak/>
        <w:t>1.1)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8A1B19" w:rsidRDefault="008A1B19" w:rsidP="008A1B19">
      <w:pPr>
        <w:pStyle w:val="ConsPlusNormal"/>
        <w:spacing w:before="240"/>
        <w:ind w:firstLine="540"/>
        <w:jc w:val="both"/>
      </w:pPr>
      <w:r>
        <w:t>Извещение о проведении конкурса содержит следующие сведения:</w:t>
      </w:r>
    </w:p>
    <w:p w:rsidR="008A1B19" w:rsidRDefault="008A1B19" w:rsidP="008A1B19">
      <w:pPr>
        <w:pStyle w:val="ConsPlusNormal"/>
        <w:spacing w:before="240"/>
        <w:ind w:firstLine="540"/>
        <w:jc w:val="both"/>
      </w:pPr>
      <w:r>
        <w:t>а) место, время и срок приема конкурсной документации;</w:t>
      </w:r>
    </w:p>
    <w:p w:rsidR="008A1B19" w:rsidRDefault="008A1B19" w:rsidP="008A1B19">
      <w:pPr>
        <w:pStyle w:val="ConsPlusNormal"/>
        <w:spacing w:before="240"/>
        <w:ind w:firstLine="540"/>
        <w:jc w:val="both"/>
      </w:pPr>
      <w:r>
        <w:t>б) перечень документов, представляемых органами местного самоуправления для участия в конкурсе;</w:t>
      </w:r>
    </w:p>
    <w:p w:rsidR="008A1B19" w:rsidRDefault="008A1B19" w:rsidP="008A1B19">
      <w:pPr>
        <w:pStyle w:val="ConsPlusNormal"/>
        <w:spacing w:before="240"/>
        <w:ind w:firstLine="540"/>
        <w:jc w:val="both"/>
      </w:pPr>
      <w:r>
        <w:t>в) наименование, адрес и контактную информацию министерства;</w:t>
      </w:r>
    </w:p>
    <w:p w:rsidR="008A1B19" w:rsidRDefault="008A1B19" w:rsidP="008A1B19">
      <w:pPr>
        <w:pStyle w:val="ConsPlusNormal"/>
        <w:spacing w:before="240"/>
        <w:ind w:firstLine="540"/>
        <w:jc w:val="both"/>
      </w:pPr>
      <w:r>
        <w:t>г) дату, время и место проведения конкурса;</w:t>
      </w:r>
    </w:p>
    <w:p w:rsidR="008A1B19" w:rsidRDefault="008A1B19" w:rsidP="008A1B19">
      <w:pPr>
        <w:pStyle w:val="ConsPlusNormal"/>
        <w:spacing w:before="240"/>
        <w:ind w:firstLine="540"/>
        <w:jc w:val="both"/>
      </w:pPr>
      <w:proofErr w:type="spellStart"/>
      <w:r>
        <w:t>д</w:t>
      </w:r>
      <w:proofErr w:type="spellEnd"/>
      <w:r>
        <w:t>) проект соглашения;</w:t>
      </w:r>
    </w:p>
    <w:p w:rsidR="008A1B19" w:rsidRDefault="008A1B19" w:rsidP="008A1B19">
      <w:pPr>
        <w:pStyle w:val="ConsPlusNormal"/>
        <w:jc w:val="both"/>
      </w:pPr>
      <w:r>
        <w:t>(</w:t>
      </w:r>
      <w:proofErr w:type="spellStart"/>
      <w:r>
        <w:t>пп</w:t>
      </w:r>
      <w:proofErr w:type="spellEnd"/>
      <w:r>
        <w:t xml:space="preserve">. 1.1 </w:t>
      </w:r>
      <w:proofErr w:type="gramStart"/>
      <w:r>
        <w:t>введен</w:t>
      </w:r>
      <w:proofErr w:type="gramEnd"/>
      <w:r>
        <w:t xml:space="preserve"> </w:t>
      </w:r>
      <w:hyperlink r:id="rId77" w:history="1">
        <w:r>
          <w:rPr>
            <w:color w:val="0000FF"/>
          </w:rPr>
          <w:t>постановлением</w:t>
        </w:r>
      </w:hyperlink>
      <w:r>
        <w:t xml:space="preserve"> Правительства Архангельской области от 18.12.2018 N 611-пп)</w:t>
      </w:r>
    </w:p>
    <w:p w:rsidR="008A1B19" w:rsidRDefault="008A1B19" w:rsidP="008A1B19">
      <w:pPr>
        <w:pStyle w:val="ConsPlusNormal"/>
        <w:spacing w:before="240"/>
        <w:ind w:firstLine="540"/>
        <w:jc w:val="both"/>
      </w:pPr>
      <w:r>
        <w:t>2) осуществляет прием и регистрацию конкурсной документации на участие в конкурсе;</w:t>
      </w:r>
    </w:p>
    <w:p w:rsidR="008A1B19" w:rsidRDefault="008A1B19" w:rsidP="008A1B19">
      <w:pPr>
        <w:pStyle w:val="ConsPlusNormal"/>
        <w:spacing w:before="240"/>
        <w:ind w:firstLine="540"/>
        <w:jc w:val="both"/>
      </w:pPr>
      <w:r>
        <w:t xml:space="preserve">3) проверяет наличие документов, указанных в </w:t>
      </w:r>
      <w:hyperlink w:anchor="Par7670" w:tooltip="7.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пункте 7</w:t>
        </w:r>
      </w:hyperlink>
      <w:r>
        <w:t xml:space="preserve"> настоящего Положения;</w:t>
      </w:r>
    </w:p>
    <w:p w:rsidR="008A1B19" w:rsidRDefault="008A1B19" w:rsidP="008A1B19">
      <w:pPr>
        <w:pStyle w:val="ConsPlusNormal"/>
        <w:spacing w:before="240"/>
        <w:ind w:firstLine="540"/>
        <w:jc w:val="both"/>
      </w:pPr>
      <w:r>
        <w:t xml:space="preserve">4) проводит проверку соответствия заявителя требованиям, установленным </w:t>
      </w:r>
      <w:hyperlink w:anchor="Par7656" w:tooltip="6. Субсидии предоставляются местным бюджетам при соблюдении следующих условий:" w:history="1">
        <w:r>
          <w:rPr>
            <w:color w:val="0000FF"/>
          </w:rPr>
          <w:t>пунктом 6</w:t>
        </w:r>
      </w:hyperlink>
      <w:r>
        <w:t xml:space="preserve"> настоящего Положения;</w:t>
      </w:r>
    </w:p>
    <w:p w:rsidR="008A1B19" w:rsidRDefault="008A1B19" w:rsidP="008A1B19">
      <w:pPr>
        <w:pStyle w:val="ConsPlusNormal"/>
        <w:spacing w:before="240"/>
        <w:ind w:firstLine="540"/>
        <w:jc w:val="both"/>
      </w:pPr>
      <w:r>
        <w:t xml:space="preserve">5) направляет заявителям решение о недопущении к участию в конкурсе в случаях, предусмотренных </w:t>
      </w:r>
      <w:hyperlink w:anchor="Par7684" w:tooltip="12. Министерство принимает решение, предусмотренное подпунктом 2 пункта 11 настоящего Положения, в следующих случаях:" w:history="1">
        <w:r>
          <w:rPr>
            <w:color w:val="0000FF"/>
          </w:rPr>
          <w:t>пунктом 12</w:t>
        </w:r>
      </w:hyperlink>
      <w:r>
        <w:t xml:space="preserve"> настоящего Положения;</w:t>
      </w:r>
    </w:p>
    <w:p w:rsidR="008A1B19" w:rsidRDefault="008A1B19" w:rsidP="008A1B19">
      <w:pPr>
        <w:pStyle w:val="ConsPlusNormal"/>
        <w:spacing w:before="240"/>
        <w:ind w:firstLine="540"/>
        <w:jc w:val="both"/>
      </w:pPr>
      <w:r>
        <w:t>6) осуществляет организационно-техническое обеспечение деятельности конкурсной комиссии;</w:t>
      </w:r>
    </w:p>
    <w:p w:rsidR="008A1B19" w:rsidRDefault="008A1B19" w:rsidP="008A1B19">
      <w:pPr>
        <w:pStyle w:val="ConsPlusNormal"/>
        <w:spacing w:before="240"/>
        <w:ind w:firstLine="540"/>
        <w:jc w:val="both"/>
      </w:pPr>
      <w:r>
        <w:t>7) обеспечивает хранение протоколов заседаний и других материалов конкурсной комиссии;</w:t>
      </w:r>
    </w:p>
    <w:p w:rsidR="008A1B19" w:rsidRDefault="008A1B19" w:rsidP="008A1B19">
      <w:pPr>
        <w:pStyle w:val="ConsPlusNormal"/>
        <w:spacing w:before="240"/>
        <w:ind w:firstLine="540"/>
        <w:jc w:val="both"/>
      </w:pPr>
      <w:r>
        <w:t xml:space="preserve">8) на основании протокола заседания конкурсной комиссии, указанного в </w:t>
      </w:r>
      <w:hyperlink w:anchor="Par7706" w:tooltip="17. Конкурсная комиссия рассматривает конкурсную документацию, представленную заявителями." w:history="1">
        <w:r>
          <w:rPr>
            <w:color w:val="0000FF"/>
          </w:rPr>
          <w:t>пункте 17</w:t>
        </w:r>
      </w:hyperlink>
      <w:r>
        <w:t xml:space="preserve"> настоящего Положения, готовит проект постановления Правительства Архангельской области о распределении субсидий местным бюджетам (далее - постановление) в течение 20 рабочих дней со дня подписания указанного протокола.</w:t>
      </w:r>
    </w:p>
    <w:p w:rsidR="008A1B19" w:rsidRDefault="008A1B19" w:rsidP="008A1B19">
      <w:pPr>
        <w:pStyle w:val="ConsPlusNormal"/>
        <w:jc w:val="both"/>
      </w:pPr>
    </w:p>
    <w:p w:rsidR="008A1B19" w:rsidRDefault="008A1B19" w:rsidP="008A1B19">
      <w:pPr>
        <w:pStyle w:val="ConsPlusTitle"/>
        <w:jc w:val="center"/>
        <w:outlineLvl w:val="1"/>
      </w:pPr>
      <w:r>
        <w:t>VI. Определение победителей (подведение итогов конкурса)</w:t>
      </w:r>
    </w:p>
    <w:p w:rsidR="008A1B19" w:rsidRDefault="008A1B19" w:rsidP="008A1B19">
      <w:pPr>
        <w:pStyle w:val="ConsPlusNormal"/>
        <w:jc w:val="both"/>
      </w:pPr>
    </w:p>
    <w:p w:rsidR="008A1B19" w:rsidRDefault="008A1B19" w:rsidP="008A1B19">
      <w:pPr>
        <w:pStyle w:val="ConsPlusNormal"/>
        <w:ind w:firstLine="540"/>
        <w:jc w:val="both"/>
      </w:pPr>
      <w:r>
        <w:t xml:space="preserve">21. Победителями конкурса признаются заявители в соответствии с полученными рейтингами заявок на основании итогового рейтинга всех заявок, начиная от большего к </w:t>
      </w:r>
      <w:proofErr w:type="gramStart"/>
      <w:r>
        <w:t>меньшему</w:t>
      </w:r>
      <w:proofErr w:type="gramEnd"/>
      <w:r>
        <w:t>, в пределах средств областного бюджета, предусмотренных на предоставление субсидий согласно очередности, указанной в итоговом рейтинге (далее - победитель конкурса).</w:t>
      </w:r>
    </w:p>
    <w:p w:rsidR="008A1B19" w:rsidRDefault="008A1B19" w:rsidP="008A1B19">
      <w:pPr>
        <w:pStyle w:val="ConsPlusNormal"/>
        <w:spacing w:before="240"/>
        <w:ind w:firstLine="540"/>
        <w:jc w:val="both"/>
      </w:pPr>
      <w:r>
        <w:t>В случае равенства итоговых рейтингов оценки заявок преимущество имеет заявка, регистрация которой имеет более ранний срок.</w:t>
      </w:r>
    </w:p>
    <w:p w:rsidR="008A1B19" w:rsidRDefault="008A1B19" w:rsidP="008A1B19">
      <w:pPr>
        <w:pStyle w:val="ConsPlusNormal"/>
        <w:spacing w:before="240"/>
        <w:ind w:firstLine="540"/>
        <w:jc w:val="both"/>
      </w:pPr>
      <w:r>
        <w:t xml:space="preserve">22. Не позднее двух месяцев со дня вступления в силу постановления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78" w:history="1">
        <w:r>
          <w:rPr>
            <w:color w:val="0000FF"/>
          </w:rPr>
          <w:t>подпунктом 2 пункта 7</w:t>
        </w:r>
      </w:hyperlink>
      <w:r>
        <w:t xml:space="preserve"> общих </w:t>
      </w:r>
      <w:r>
        <w:lastRenderedPageBreak/>
        <w:t>правил.</w:t>
      </w:r>
    </w:p>
    <w:p w:rsidR="008A1B19" w:rsidRDefault="008A1B19" w:rsidP="008A1B19">
      <w:pPr>
        <w:pStyle w:val="ConsPlusNormal"/>
        <w:jc w:val="both"/>
      </w:pPr>
    </w:p>
    <w:p w:rsidR="008A1B19" w:rsidRDefault="008A1B19" w:rsidP="008A1B19">
      <w:pPr>
        <w:pStyle w:val="ConsPlusTitle"/>
        <w:jc w:val="center"/>
        <w:outlineLvl w:val="1"/>
      </w:pPr>
      <w:r>
        <w:t>VII. Порядок предоставления субсидий местным бюджетам</w:t>
      </w:r>
    </w:p>
    <w:p w:rsidR="008A1B19" w:rsidRDefault="008A1B19" w:rsidP="008A1B19">
      <w:pPr>
        <w:pStyle w:val="ConsPlusTitle"/>
        <w:jc w:val="center"/>
      </w:pPr>
      <w:r>
        <w:t xml:space="preserve">и осуществление </w:t>
      </w:r>
      <w:proofErr w:type="gramStart"/>
      <w:r>
        <w:t>контроля за</w:t>
      </w:r>
      <w:proofErr w:type="gramEnd"/>
      <w:r>
        <w:t xml:space="preserve"> их использованием</w:t>
      </w:r>
    </w:p>
    <w:p w:rsidR="008A1B19" w:rsidRDefault="008A1B19" w:rsidP="008A1B19">
      <w:pPr>
        <w:pStyle w:val="ConsPlusNormal"/>
        <w:jc w:val="both"/>
      </w:pPr>
    </w:p>
    <w:p w:rsidR="008A1B19" w:rsidRDefault="008A1B19" w:rsidP="008A1B19">
      <w:pPr>
        <w:pStyle w:val="ConsPlusNormal"/>
        <w:ind w:firstLine="540"/>
        <w:jc w:val="both"/>
      </w:pPr>
      <w:r>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8A1B19" w:rsidRDefault="008A1B19" w:rsidP="008A1B19">
      <w:pPr>
        <w:pStyle w:val="ConsPlusNormal"/>
        <w:spacing w:before="240"/>
        <w:ind w:firstLine="540"/>
        <w:jc w:val="both"/>
      </w:pPr>
      <w:r>
        <w:t xml:space="preserve">24.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8A1B19" w:rsidRDefault="008A1B19" w:rsidP="008A1B19">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8A1B19" w:rsidRDefault="008A1B19" w:rsidP="008A1B19">
      <w:pPr>
        <w:pStyle w:val="ConsPlusNormal"/>
        <w:spacing w:before="240"/>
        <w:ind w:firstLine="540"/>
        <w:jc w:val="both"/>
      </w:pPr>
      <w:r>
        <w:t xml:space="preserve">25. Органы местного самоуправления в целях подтверждения выполнения условий предоставления субсидии, предусмотренных </w:t>
      </w:r>
      <w:hyperlink w:anchor="Par7658" w:tooltip="1) наличие муниципальной программы на текущий финансовый год, в которой предусмотрены средства на реализацию мероприятия и соответствие ее программе Архангельской области, в рамках которой предоставляется субсидия;" w:history="1">
        <w:r>
          <w:rPr>
            <w:color w:val="0000FF"/>
          </w:rPr>
          <w:t>подпунктами 1</w:t>
        </w:r>
      </w:hyperlink>
      <w:r>
        <w:t xml:space="preserve"> и </w:t>
      </w:r>
      <w:hyperlink w:anchor="Par7660"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2 пункта 6</w:t>
        </w:r>
      </w:hyperlink>
      <w:r>
        <w:t xml:space="preserve"> настоящего Положения, 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8A1B19" w:rsidRDefault="008A1B19" w:rsidP="008A1B19">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8A1B19" w:rsidRDefault="008A1B19" w:rsidP="008A1B19">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7660"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подпунктом 2 пункта 6</w:t>
        </w:r>
      </w:hyperlink>
      <w:r>
        <w:t xml:space="preserve"> настоящего Положения.</w:t>
      </w:r>
    </w:p>
    <w:p w:rsidR="008A1B19" w:rsidRDefault="008A1B19" w:rsidP="008A1B19">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8A1B19" w:rsidRDefault="008A1B19" w:rsidP="008A1B19">
      <w:pPr>
        <w:pStyle w:val="ConsPlusNormal"/>
        <w:spacing w:before="240"/>
        <w:ind w:firstLine="540"/>
        <w:jc w:val="both"/>
      </w:pPr>
      <w:r>
        <w:t xml:space="preserve">26. При получении наличных денежных средств получатели бюджетных средств руководствуются правилами обеспечения наличными деньгами </w:t>
      </w:r>
      <w:proofErr w:type="gramStart"/>
      <w:r>
        <w:t>получателей средств бюджетов бюджетной системы Российской Федерации</w:t>
      </w:r>
      <w:proofErr w:type="gramEnd"/>
      <w:r>
        <w:t>.</w:t>
      </w:r>
    </w:p>
    <w:p w:rsidR="008A1B19" w:rsidRDefault="008A1B19" w:rsidP="008A1B19">
      <w:pPr>
        <w:pStyle w:val="ConsPlusNormal"/>
        <w:jc w:val="both"/>
      </w:pPr>
    </w:p>
    <w:p w:rsidR="008A1B19" w:rsidRDefault="008A1B19" w:rsidP="008A1B19">
      <w:pPr>
        <w:pStyle w:val="ConsPlusTitle"/>
        <w:jc w:val="center"/>
        <w:outlineLvl w:val="1"/>
      </w:pPr>
      <w:r>
        <w:t xml:space="preserve">VIII. Осуществление контроля за </w:t>
      </w:r>
      <w:proofErr w:type="gramStart"/>
      <w:r>
        <w:t>целевым</w:t>
      </w:r>
      <w:proofErr w:type="gramEnd"/>
    </w:p>
    <w:p w:rsidR="008A1B19" w:rsidRDefault="008A1B19" w:rsidP="008A1B19">
      <w:pPr>
        <w:pStyle w:val="ConsPlusTitle"/>
        <w:jc w:val="center"/>
      </w:pPr>
      <w:r>
        <w:t>использованием субсидий</w:t>
      </w:r>
    </w:p>
    <w:p w:rsidR="008A1B19" w:rsidRDefault="008A1B19" w:rsidP="008A1B19">
      <w:pPr>
        <w:pStyle w:val="ConsPlusNormal"/>
        <w:jc w:val="both"/>
      </w:pPr>
    </w:p>
    <w:p w:rsidR="008A1B19" w:rsidRDefault="008A1B19" w:rsidP="008A1B19">
      <w:pPr>
        <w:pStyle w:val="ConsPlusNormal"/>
        <w:ind w:firstLine="540"/>
        <w:jc w:val="both"/>
      </w:pPr>
      <w:r>
        <w:t>27. Уполномоченные органы местного самоуправления представляют в министерство отчет об использовании субсидий в порядке и сроки, которые предусмотрены соглашениями с министерством.</w:t>
      </w:r>
    </w:p>
    <w:p w:rsidR="008A1B19" w:rsidRDefault="008A1B19" w:rsidP="008A1B19">
      <w:pPr>
        <w:pStyle w:val="ConsPlusNormal"/>
        <w:spacing w:before="240"/>
        <w:ind w:firstLine="540"/>
        <w:jc w:val="both"/>
      </w:pPr>
      <w:r>
        <w:t>Показателем результативности использования субсидии является количество посещений организаций культуры по отношению к уровню 2010 года.</w:t>
      </w:r>
    </w:p>
    <w:p w:rsidR="008A1B19" w:rsidRDefault="008A1B19" w:rsidP="008A1B19">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органом </w:t>
      </w:r>
      <w:r>
        <w:lastRenderedPageBreak/>
        <w:t>местного самоуправления.</w:t>
      </w:r>
    </w:p>
    <w:p w:rsidR="008A1B19" w:rsidRDefault="008A1B19" w:rsidP="008A1B19">
      <w:pPr>
        <w:pStyle w:val="ConsPlusNormal"/>
        <w:spacing w:before="240"/>
        <w:ind w:firstLine="540"/>
        <w:jc w:val="both"/>
      </w:pPr>
      <w:r>
        <w:t>28. Ответственность за нецелевое использование субсидий несут уполномоченные органы местного самоуправления.</w:t>
      </w:r>
    </w:p>
    <w:p w:rsidR="008A1B19" w:rsidRDefault="008A1B19" w:rsidP="008A1B19">
      <w:pPr>
        <w:pStyle w:val="ConsPlusNormal"/>
        <w:spacing w:before="240"/>
        <w:ind w:firstLine="540"/>
        <w:jc w:val="both"/>
      </w:pPr>
      <w:r>
        <w:t xml:space="preserve">29. </w:t>
      </w:r>
      <w:proofErr w:type="gramStart"/>
      <w:r>
        <w:t>Контроль за</w:t>
      </w:r>
      <w:proofErr w:type="gramEnd"/>
      <w:r>
        <w:t xml:space="preserve">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A1B19" w:rsidRDefault="008A1B19" w:rsidP="008A1B19">
      <w:pPr>
        <w:pStyle w:val="ConsPlusNormal"/>
        <w:spacing w:before="240"/>
        <w:ind w:firstLine="540"/>
        <w:jc w:val="both"/>
      </w:pPr>
      <w:r>
        <w:t>30. В случае нецелевого использования субсидий и (или) совершения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t>Приложение N 1</w:t>
      </w:r>
    </w:p>
    <w:p w:rsidR="008A1B19" w:rsidRDefault="008A1B19" w:rsidP="008A1B19">
      <w:pPr>
        <w:pStyle w:val="ConsPlusNormal"/>
        <w:jc w:val="right"/>
      </w:pPr>
      <w:r>
        <w:t>к Положению о порядке и условиях</w:t>
      </w:r>
    </w:p>
    <w:p w:rsidR="008A1B19" w:rsidRDefault="008A1B19" w:rsidP="008A1B19">
      <w:pPr>
        <w:pStyle w:val="ConsPlusNormal"/>
        <w:jc w:val="right"/>
      </w:pPr>
      <w:r>
        <w:t>проведения конкурса на предоставление субсидий</w:t>
      </w:r>
    </w:p>
    <w:p w:rsidR="008A1B19" w:rsidRDefault="008A1B19" w:rsidP="008A1B19">
      <w:pPr>
        <w:pStyle w:val="ConsPlusNormal"/>
        <w:jc w:val="right"/>
      </w:pPr>
      <w:r>
        <w:t>бюджетам муниципальных районов, муниципальных</w:t>
      </w:r>
    </w:p>
    <w:p w:rsidR="008A1B19" w:rsidRDefault="008A1B19" w:rsidP="008A1B19">
      <w:pPr>
        <w:pStyle w:val="ConsPlusNormal"/>
        <w:jc w:val="right"/>
      </w:pPr>
      <w:r>
        <w:t>округов, городских округов, городских</w:t>
      </w:r>
    </w:p>
    <w:p w:rsidR="008A1B19" w:rsidRDefault="008A1B19" w:rsidP="008A1B19">
      <w:pPr>
        <w:pStyle w:val="ConsPlusNormal"/>
        <w:jc w:val="right"/>
      </w:pPr>
      <w:r>
        <w:t>и сельских поселений Архангельской области</w:t>
      </w:r>
    </w:p>
    <w:p w:rsidR="008A1B19" w:rsidRDefault="008A1B19" w:rsidP="008A1B19">
      <w:pPr>
        <w:pStyle w:val="ConsPlusNormal"/>
        <w:jc w:val="right"/>
      </w:pPr>
      <w:r>
        <w:t>на поддержку отрасли культуры в части</w:t>
      </w:r>
    </w:p>
    <w:p w:rsidR="008A1B19" w:rsidRDefault="008A1B19" w:rsidP="008A1B19">
      <w:pPr>
        <w:pStyle w:val="ConsPlusNormal"/>
        <w:jc w:val="right"/>
      </w:pPr>
      <w:r>
        <w:t xml:space="preserve">государственной поддержки </w:t>
      </w:r>
      <w:proofErr w:type="gramStart"/>
      <w:r>
        <w:t>лучших</w:t>
      </w:r>
      <w:proofErr w:type="gramEnd"/>
      <w:r>
        <w:t xml:space="preserve"> муниципальных</w:t>
      </w:r>
    </w:p>
    <w:p w:rsidR="008A1B19" w:rsidRDefault="008A1B19" w:rsidP="008A1B19">
      <w:pPr>
        <w:pStyle w:val="ConsPlusNormal"/>
        <w:jc w:val="right"/>
      </w:pPr>
      <w:r>
        <w:t>учреждений культуры, муниципальных образовательных</w:t>
      </w:r>
    </w:p>
    <w:p w:rsidR="008A1B19" w:rsidRDefault="008A1B19" w:rsidP="008A1B19">
      <w:pPr>
        <w:pStyle w:val="ConsPlusNormal"/>
        <w:jc w:val="right"/>
      </w:pPr>
      <w:r>
        <w:t>учреждений дополнительного образования детей</w:t>
      </w:r>
    </w:p>
    <w:p w:rsidR="008A1B19" w:rsidRDefault="008A1B19" w:rsidP="008A1B19">
      <w:pPr>
        <w:pStyle w:val="ConsPlusNormal"/>
        <w:jc w:val="right"/>
      </w:pPr>
      <w:r>
        <w:t>(детских школ искусств по видам искусств),</w:t>
      </w:r>
    </w:p>
    <w:p w:rsidR="008A1B19" w:rsidRDefault="008A1B19" w:rsidP="008A1B19">
      <w:pPr>
        <w:pStyle w:val="ConsPlusNormal"/>
        <w:jc w:val="right"/>
      </w:pPr>
      <w:r>
        <w:t>находящихся в сельской местности, и их работников в целях</w:t>
      </w:r>
    </w:p>
    <w:p w:rsidR="008A1B19" w:rsidRDefault="008A1B19" w:rsidP="008A1B19">
      <w:pPr>
        <w:pStyle w:val="ConsPlusNormal"/>
        <w:jc w:val="right"/>
      </w:pPr>
      <w:r>
        <w:t>реализации национального проекта "Культура"</w:t>
      </w:r>
    </w:p>
    <w:p w:rsidR="008A1B19" w:rsidRDefault="008A1B19" w:rsidP="008A1B19">
      <w:pPr>
        <w:pStyle w:val="ConsPlusNormal"/>
      </w:pPr>
    </w:p>
    <w:p w:rsidR="008A1B19" w:rsidRDefault="008A1B19" w:rsidP="008A1B19">
      <w:pPr>
        <w:pStyle w:val="ConsPlusNormal"/>
        <w:jc w:val="both"/>
      </w:pPr>
    </w:p>
    <w:p w:rsidR="008A1B19" w:rsidRDefault="008A1B19" w:rsidP="008A1B19">
      <w:pPr>
        <w:pStyle w:val="ConsPlusNonformat"/>
        <w:jc w:val="both"/>
      </w:pPr>
      <w:bookmarkStart w:id="53" w:name="Par7794"/>
      <w:bookmarkEnd w:id="53"/>
      <w:r>
        <w:t xml:space="preserve">                                  ЗАЯВКА</w:t>
      </w:r>
    </w:p>
    <w:p w:rsidR="008A1B19" w:rsidRDefault="008A1B19" w:rsidP="008A1B19">
      <w:pPr>
        <w:pStyle w:val="ConsPlusNonformat"/>
        <w:jc w:val="both"/>
      </w:pPr>
      <w:r>
        <w:t xml:space="preserve">  на участие в конкурсе на предоставление субсидий бюджетам муниципальных</w:t>
      </w:r>
    </w:p>
    <w:p w:rsidR="008A1B19" w:rsidRDefault="008A1B19" w:rsidP="008A1B19">
      <w:pPr>
        <w:pStyle w:val="ConsPlusNonformat"/>
        <w:jc w:val="both"/>
      </w:pPr>
      <w:r>
        <w:t xml:space="preserve">  районов, муниципальных округов, городских округов, городских и сельских</w:t>
      </w:r>
    </w:p>
    <w:p w:rsidR="008A1B19" w:rsidRDefault="008A1B19" w:rsidP="008A1B19">
      <w:pPr>
        <w:pStyle w:val="ConsPlusNonformat"/>
        <w:jc w:val="both"/>
      </w:pPr>
      <w:r>
        <w:t xml:space="preserve">   поселений Архангельской области на поддержку отрасли культуры в части</w:t>
      </w:r>
    </w:p>
    <w:p w:rsidR="008A1B19" w:rsidRDefault="008A1B19" w:rsidP="008A1B19">
      <w:pPr>
        <w:pStyle w:val="ConsPlusNonformat"/>
        <w:jc w:val="both"/>
      </w:pPr>
      <w:r>
        <w:t xml:space="preserve">    государственной поддержки лучших муниципальных учреждений культуры,</w:t>
      </w:r>
    </w:p>
    <w:p w:rsidR="008A1B19" w:rsidRDefault="008A1B19" w:rsidP="008A1B19">
      <w:pPr>
        <w:pStyle w:val="ConsPlusNonformat"/>
        <w:jc w:val="both"/>
      </w:pPr>
      <w:r>
        <w:t>муниципальных образовательных учреждений дополнительного образования детей</w:t>
      </w:r>
    </w:p>
    <w:p w:rsidR="008A1B19" w:rsidRDefault="008A1B19" w:rsidP="008A1B19">
      <w:pPr>
        <w:pStyle w:val="ConsPlusNonformat"/>
        <w:jc w:val="both"/>
      </w:pPr>
      <w:r>
        <w:t xml:space="preserve">   (детских школ искусств по видам искусств), находящихся</w:t>
      </w:r>
    </w:p>
    <w:p w:rsidR="008A1B19" w:rsidRDefault="008A1B19" w:rsidP="008A1B19">
      <w:pPr>
        <w:pStyle w:val="ConsPlusNonformat"/>
        <w:jc w:val="both"/>
      </w:pPr>
      <w:r>
        <w:t xml:space="preserve">               в сельской местности, и их работников в целях</w:t>
      </w:r>
    </w:p>
    <w:p w:rsidR="008A1B19" w:rsidRDefault="008A1B19" w:rsidP="008A1B19">
      <w:pPr>
        <w:pStyle w:val="ConsPlusNonformat"/>
        <w:jc w:val="both"/>
      </w:pPr>
      <w:r>
        <w:t xml:space="preserve">                реализации национального проекта "Культура"</w:t>
      </w:r>
    </w:p>
    <w:p w:rsidR="008A1B19" w:rsidRDefault="008A1B19" w:rsidP="008A1B19">
      <w:pPr>
        <w:pStyle w:val="ConsPlusNonformat"/>
        <w:jc w:val="both"/>
      </w:pPr>
    </w:p>
    <w:p w:rsidR="008A1B19" w:rsidRDefault="008A1B19" w:rsidP="008A1B19">
      <w:pPr>
        <w:pStyle w:val="ConsPlusNonformat"/>
        <w:jc w:val="both"/>
      </w:pPr>
      <w:r>
        <w:t xml:space="preserve">    Изучив   Положение   о   порядке  и  условиях  проведения  конкурса  </w:t>
      </w:r>
      <w:proofErr w:type="gramStart"/>
      <w:r>
        <w:t>на</w:t>
      </w:r>
      <w:proofErr w:type="gramEnd"/>
    </w:p>
    <w:p w:rsidR="008A1B19" w:rsidRDefault="008A1B19" w:rsidP="008A1B19">
      <w:pPr>
        <w:pStyle w:val="ConsPlusNonformat"/>
        <w:jc w:val="both"/>
      </w:pPr>
      <w:r>
        <w:t>предоставление  субсидий бюджетам муниципальных районов и городских округов</w:t>
      </w:r>
    </w:p>
    <w:p w:rsidR="008A1B19" w:rsidRDefault="008A1B19" w:rsidP="008A1B19">
      <w:pPr>
        <w:pStyle w:val="ConsPlusNonformat"/>
        <w:jc w:val="both"/>
      </w:pPr>
      <w:r>
        <w:t xml:space="preserve">на  поддержку  отрасли  культуры  в  части государственной поддержки </w:t>
      </w:r>
      <w:proofErr w:type="gramStart"/>
      <w:r>
        <w:t>лучших</w:t>
      </w:r>
      <w:proofErr w:type="gramEnd"/>
    </w:p>
    <w:p w:rsidR="008A1B19" w:rsidRDefault="008A1B19" w:rsidP="008A1B19">
      <w:pPr>
        <w:pStyle w:val="ConsPlusNonformat"/>
        <w:jc w:val="both"/>
      </w:pPr>
      <w:r>
        <w:t>муниципальных  учреждений  культуры муниципальных образований Архангельской</w:t>
      </w:r>
    </w:p>
    <w:p w:rsidR="008A1B19" w:rsidRDefault="008A1B19" w:rsidP="008A1B19">
      <w:pPr>
        <w:pStyle w:val="ConsPlusNonformat"/>
        <w:jc w:val="both"/>
      </w:pPr>
      <w:r>
        <w:t xml:space="preserve">области,    муниципальных   образовательных   организаций   </w:t>
      </w:r>
      <w:proofErr w:type="gramStart"/>
      <w:r>
        <w:t>дополнительного</w:t>
      </w:r>
      <w:proofErr w:type="gramEnd"/>
    </w:p>
    <w:p w:rsidR="008A1B19" w:rsidRDefault="008A1B19" w:rsidP="008A1B19">
      <w:pPr>
        <w:pStyle w:val="ConsPlusNonformat"/>
        <w:jc w:val="both"/>
      </w:pPr>
      <w:r>
        <w:t xml:space="preserve">образования детей (детских школ искусств по видам искусств), находящихся </w:t>
      </w:r>
      <w:proofErr w:type="gramStart"/>
      <w:r>
        <w:t>на</w:t>
      </w:r>
      <w:proofErr w:type="gramEnd"/>
    </w:p>
    <w:p w:rsidR="008A1B19" w:rsidRDefault="008A1B19" w:rsidP="008A1B19">
      <w:pPr>
        <w:pStyle w:val="ConsPlusNonformat"/>
        <w:jc w:val="both"/>
      </w:pPr>
      <w:proofErr w:type="gramStart"/>
      <w:r>
        <w:t>территории сельских поселений Архангельской области, и их работников (далее</w:t>
      </w:r>
      <w:proofErr w:type="gramEnd"/>
    </w:p>
    <w:p w:rsidR="008A1B19" w:rsidRDefault="008A1B19" w:rsidP="008A1B19">
      <w:pPr>
        <w:pStyle w:val="ConsPlusNonformat"/>
        <w:jc w:val="both"/>
      </w:pPr>
      <w:r>
        <w:t>- соответственно Положение, конкурс, субсидия),</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 xml:space="preserve">                 (наименование муниципального образования)</w:t>
      </w:r>
    </w:p>
    <w:p w:rsidR="008A1B19" w:rsidRDefault="008A1B19" w:rsidP="008A1B19">
      <w:pPr>
        <w:pStyle w:val="ConsPlusNonformat"/>
        <w:jc w:val="both"/>
      </w:pPr>
      <w:r>
        <w:t>в лице ________________________________________________ (далее - заявитель)</w:t>
      </w:r>
    </w:p>
    <w:p w:rsidR="008A1B19" w:rsidRDefault="008A1B19" w:rsidP="008A1B19">
      <w:pPr>
        <w:pStyle w:val="ConsPlusNonformat"/>
        <w:jc w:val="both"/>
      </w:pPr>
      <w:r>
        <w:t xml:space="preserve">       (наименование должности и Ф.И.О. руководителя)</w:t>
      </w:r>
    </w:p>
    <w:p w:rsidR="008A1B19" w:rsidRDefault="008A1B19" w:rsidP="008A1B19">
      <w:pPr>
        <w:pStyle w:val="ConsPlusNonformat"/>
        <w:jc w:val="both"/>
      </w:pPr>
      <w:r>
        <w:t>сообщает  о  согласии  участвовать  в  конкурсе  на условиях, установленных</w:t>
      </w:r>
    </w:p>
    <w:p w:rsidR="008A1B19" w:rsidRDefault="008A1B19" w:rsidP="008A1B19">
      <w:pPr>
        <w:pStyle w:val="ConsPlusNonformat"/>
        <w:jc w:val="both"/>
      </w:pPr>
      <w:proofErr w:type="gramStart"/>
      <w:r>
        <w:t>Положением,  и  направляет  настоящую заявку на участие в конкурсе (далее -</w:t>
      </w:r>
      <w:proofErr w:type="gramEnd"/>
    </w:p>
    <w:p w:rsidR="008A1B19" w:rsidRDefault="008A1B19" w:rsidP="008A1B19">
      <w:pPr>
        <w:pStyle w:val="ConsPlusNonformat"/>
        <w:jc w:val="both"/>
      </w:pPr>
      <w:r>
        <w:lastRenderedPageBreak/>
        <w:t>заявка).</w:t>
      </w:r>
    </w:p>
    <w:p w:rsidR="008A1B19" w:rsidRDefault="008A1B19" w:rsidP="008A1B19">
      <w:pPr>
        <w:pStyle w:val="ConsPlusNonformat"/>
        <w:jc w:val="both"/>
      </w:pPr>
      <w:r>
        <w:t xml:space="preserve">    1.    Юридический    адрес   муниципального   образования Архангельской</w:t>
      </w:r>
    </w:p>
    <w:p w:rsidR="008A1B19" w:rsidRDefault="008A1B19" w:rsidP="008A1B19">
      <w:pPr>
        <w:pStyle w:val="ConsPlusNonformat"/>
        <w:jc w:val="both"/>
      </w:pPr>
      <w:r>
        <w:t>области:___________________________________________________________________</w:t>
      </w:r>
    </w:p>
    <w:p w:rsidR="008A1B19" w:rsidRDefault="008A1B19" w:rsidP="008A1B19">
      <w:pPr>
        <w:pStyle w:val="ConsPlusNonformat"/>
        <w:jc w:val="both"/>
      </w:pPr>
      <w:r>
        <w:t xml:space="preserve">    2. Должность и Ф.И.О. лица,  ответственного  за реализацию  мероприятия</w:t>
      </w:r>
    </w:p>
    <w:p w:rsidR="008A1B19" w:rsidRDefault="008A1B19" w:rsidP="008A1B19">
      <w:pPr>
        <w:pStyle w:val="ConsPlusNonformat"/>
        <w:jc w:val="both"/>
      </w:pPr>
      <w:r>
        <w:t>муниципальной программы, и его контактные телефоны_________________________</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p>
    <w:p w:rsidR="008A1B19" w:rsidRDefault="008A1B19" w:rsidP="008A1B19">
      <w:pPr>
        <w:pStyle w:val="ConsPlusNonformat"/>
        <w:jc w:val="both"/>
      </w:pPr>
      <w:r>
        <w:t xml:space="preserve">    С   условиями   и   требованиями   конкурса   </w:t>
      </w:r>
      <w:proofErr w:type="gramStart"/>
      <w:r>
        <w:t>ознакомлен</w:t>
      </w:r>
      <w:proofErr w:type="gramEnd"/>
      <w:r>
        <w:t xml:space="preserve">   и  согласен.</w:t>
      </w:r>
    </w:p>
    <w:p w:rsidR="008A1B19" w:rsidRDefault="008A1B19" w:rsidP="008A1B19">
      <w:pPr>
        <w:pStyle w:val="ConsPlusNonformat"/>
        <w:jc w:val="both"/>
      </w:pPr>
      <w:r>
        <w:t>Достоверность представленной в составе заявки информации гарантирую.</w:t>
      </w:r>
    </w:p>
    <w:p w:rsidR="008A1B19" w:rsidRDefault="008A1B19" w:rsidP="008A1B19">
      <w:pPr>
        <w:pStyle w:val="ConsPlusNonformat"/>
        <w:jc w:val="both"/>
      </w:pPr>
    </w:p>
    <w:p w:rsidR="008A1B19" w:rsidRDefault="008A1B19" w:rsidP="008A1B19">
      <w:pPr>
        <w:pStyle w:val="ConsPlusNonformat"/>
        <w:jc w:val="both"/>
      </w:pPr>
      <w:r>
        <w:t>Глава муниципального образования</w:t>
      </w:r>
    </w:p>
    <w:p w:rsidR="008A1B19" w:rsidRDefault="008A1B19" w:rsidP="008A1B19">
      <w:pPr>
        <w:pStyle w:val="ConsPlusNonformat"/>
        <w:jc w:val="both"/>
      </w:pPr>
      <w:r>
        <w:t>Архангельской области       __________________        _____________________</w:t>
      </w:r>
    </w:p>
    <w:p w:rsidR="008A1B19" w:rsidRDefault="008A1B19" w:rsidP="008A1B19">
      <w:pPr>
        <w:pStyle w:val="ConsPlusNonformat"/>
        <w:jc w:val="both"/>
      </w:pPr>
      <w:r>
        <w:t xml:space="preserve">                                (подпись)             (расшифровка подписи)</w:t>
      </w:r>
    </w:p>
    <w:p w:rsidR="008A1B19" w:rsidRDefault="008A1B19" w:rsidP="008A1B19">
      <w:pPr>
        <w:pStyle w:val="ConsPlusNonformat"/>
        <w:jc w:val="both"/>
      </w:pPr>
      <w:r>
        <w:t xml:space="preserve">                          М.П.</w:t>
      </w:r>
    </w:p>
    <w:p w:rsidR="008A1B19" w:rsidRDefault="008A1B19" w:rsidP="008A1B19">
      <w:pPr>
        <w:pStyle w:val="ConsPlusNonformat"/>
        <w:jc w:val="both"/>
      </w:pPr>
      <w:r>
        <w:t>"__" __________ 20__ года</w:t>
      </w:r>
    </w:p>
    <w:p w:rsidR="008A1B19" w:rsidRDefault="008A1B19" w:rsidP="008A1B19">
      <w:pPr>
        <w:pStyle w:val="ConsPlusNonformat"/>
        <w:jc w:val="both"/>
      </w:pPr>
    </w:p>
    <w:p w:rsidR="008A1B19" w:rsidRDefault="008A1B19" w:rsidP="008A1B19">
      <w:pPr>
        <w:pStyle w:val="ConsPlusNonformat"/>
        <w:jc w:val="both"/>
      </w:pPr>
      <w:r>
        <w:t xml:space="preserve">Дата поступления заявки "_____" ______________ 20 </w:t>
      </w:r>
      <w:proofErr w:type="spellStart"/>
      <w:r>
        <w:t>___года</w:t>
      </w:r>
      <w:proofErr w:type="spellEnd"/>
      <w:r>
        <w:t>.</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t>Приложение N 2</w:t>
      </w:r>
    </w:p>
    <w:p w:rsidR="008A1B19" w:rsidRDefault="008A1B19" w:rsidP="008A1B19">
      <w:pPr>
        <w:pStyle w:val="ConsPlusNormal"/>
        <w:jc w:val="right"/>
      </w:pPr>
      <w:r>
        <w:t>к Положению о порядке и условиях</w:t>
      </w:r>
    </w:p>
    <w:p w:rsidR="008A1B19" w:rsidRDefault="008A1B19" w:rsidP="008A1B19">
      <w:pPr>
        <w:pStyle w:val="ConsPlusNormal"/>
        <w:jc w:val="right"/>
      </w:pPr>
      <w:r>
        <w:t>проведения конкурса на предоставление субсидий</w:t>
      </w:r>
    </w:p>
    <w:p w:rsidR="008A1B19" w:rsidRDefault="008A1B19" w:rsidP="008A1B19">
      <w:pPr>
        <w:pStyle w:val="ConsPlusNormal"/>
        <w:jc w:val="right"/>
      </w:pPr>
      <w:r>
        <w:t>бюджетам муниципальных районов, муниципальных</w:t>
      </w:r>
    </w:p>
    <w:p w:rsidR="008A1B19" w:rsidRDefault="008A1B19" w:rsidP="008A1B19">
      <w:pPr>
        <w:pStyle w:val="ConsPlusNormal"/>
        <w:jc w:val="right"/>
      </w:pPr>
      <w:r>
        <w:t>округов, городских округов, городских</w:t>
      </w:r>
    </w:p>
    <w:p w:rsidR="008A1B19" w:rsidRDefault="008A1B19" w:rsidP="008A1B19">
      <w:pPr>
        <w:pStyle w:val="ConsPlusNormal"/>
        <w:jc w:val="right"/>
      </w:pPr>
      <w:r>
        <w:t>и сельских поселений Архангельской области</w:t>
      </w:r>
    </w:p>
    <w:p w:rsidR="008A1B19" w:rsidRDefault="008A1B19" w:rsidP="008A1B19">
      <w:pPr>
        <w:pStyle w:val="ConsPlusNormal"/>
        <w:jc w:val="right"/>
      </w:pPr>
      <w:r>
        <w:t>на поддержку отрасли культуры в части</w:t>
      </w:r>
    </w:p>
    <w:p w:rsidR="008A1B19" w:rsidRDefault="008A1B19" w:rsidP="008A1B19">
      <w:pPr>
        <w:pStyle w:val="ConsPlusNormal"/>
        <w:jc w:val="right"/>
      </w:pPr>
      <w:r>
        <w:t xml:space="preserve">государственной поддержки </w:t>
      </w:r>
      <w:proofErr w:type="gramStart"/>
      <w:r>
        <w:t>лучших</w:t>
      </w:r>
      <w:proofErr w:type="gramEnd"/>
      <w:r>
        <w:t xml:space="preserve"> муниципальных</w:t>
      </w:r>
    </w:p>
    <w:p w:rsidR="008A1B19" w:rsidRDefault="008A1B19" w:rsidP="008A1B19">
      <w:pPr>
        <w:pStyle w:val="ConsPlusNormal"/>
        <w:jc w:val="right"/>
      </w:pPr>
      <w:r>
        <w:t>учреждений культуры, муниципальных образовательных</w:t>
      </w:r>
    </w:p>
    <w:p w:rsidR="008A1B19" w:rsidRDefault="008A1B19" w:rsidP="008A1B19">
      <w:pPr>
        <w:pStyle w:val="ConsPlusNormal"/>
        <w:jc w:val="right"/>
      </w:pPr>
      <w:r>
        <w:t>учреждений дополнительного образования детей</w:t>
      </w:r>
    </w:p>
    <w:p w:rsidR="008A1B19" w:rsidRDefault="008A1B19" w:rsidP="008A1B19">
      <w:pPr>
        <w:pStyle w:val="ConsPlusNormal"/>
        <w:jc w:val="right"/>
      </w:pPr>
      <w:r>
        <w:t>(детских школ искусств по видам искусств),</w:t>
      </w:r>
    </w:p>
    <w:p w:rsidR="008A1B19" w:rsidRDefault="008A1B19" w:rsidP="008A1B19">
      <w:pPr>
        <w:pStyle w:val="ConsPlusNormal"/>
        <w:jc w:val="right"/>
      </w:pPr>
      <w:r>
        <w:t>находящихся в сельской местности, и их работников в целях</w:t>
      </w:r>
    </w:p>
    <w:p w:rsidR="008A1B19" w:rsidRDefault="008A1B19" w:rsidP="008A1B19">
      <w:pPr>
        <w:pStyle w:val="ConsPlusNormal"/>
        <w:jc w:val="right"/>
      </w:pPr>
      <w:r>
        <w:t>реализации национального проекта "Культура"</w:t>
      </w:r>
    </w:p>
    <w:p w:rsidR="008A1B19" w:rsidRDefault="008A1B19" w:rsidP="008A1B19">
      <w:pPr>
        <w:pStyle w:val="ConsPlusNormal"/>
      </w:pPr>
    </w:p>
    <w:tbl>
      <w:tblPr>
        <w:tblW w:w="85" w:type="pct"/>
        <w:tblCellMar>
          <w:left w:w="0" w:type="dxa"/>
          <w:right w:w="0" w:type="dxa"/>
        </w:tblCellMar>
        <w:tblLook w:val="0000"/>
      </w:tblPr>
      <w:tblGrid>
        <w:gridCol w:w="60"/>
        <w:gridCol w:w="114"/>
      </w:tblGrid>
      <w:tr w:rsidR="008A1B19" w:rsidTr="00CE730D">
        <w:tc>
          <w:tcPr>
            <w:tcW w:w="60" w:type="dxa"/>
            <w:shd w:val="clear" w:color="auto" w:fill="CED3F1"/>
            <w:tcMar>
              <w:top w:w="0" w:type="dxa"/>
              <w:left w:w="0" w:type="dxa"/>
              <w:bottom w:w="0" w:type="dxa"/>
              <w:right w:w="0" w:type="dxa"/>
            </w:tcMar>
          </w:tcPr>
          <w:p w:rsidR="008A1B19" w:rsidRDefault="008A1B19" w:rsidP="00CE730D">
            <w:pPr>
              <w:pStyle w:val="ConsPlusNormal"/>
            </w:pPr>
          </w:p>
        </w:tc>
        <w:tc>
          <w:tcPr>
            <w:tcW w:w="113" w:type="dxa"/>
            <w:shd w:val="clear" w:color="auto" w:fill="F4F3F8"/>
            <w:tcMar>
              <w:top w:w="0" w:type="dxa"/>
              <w:left w:w="0" w:type="dxa"/>
              <w:bottom w:w="0" w:type="dxa"/>
              <w:right w:w="0" w:type="dxa"/>
            </w:tcMar>
          </w:tcPr>
          <w:p w:rsidR="008A1B19" w:rsidRDefault="008A1B19" w:rsidP="00CE730D">
            <w:pPr>
              <w:pStyle w:val="ConsPlusNormal"/>
            </w:pPr>
          </w:p>
        </w:tc>
      </w:tr>
    </w:tbl>
    <w:p w:rsidR="008A1B19" w:rsidRDefault="008A1B19" w:rsidP="008A1B19">
      <w:pPr>
        <w:pStyle w:val="ConsPlusNormal"/>
        <w:jc w:val="both"/>
      </w:pPr>
    </w:p>
    <w:p w:rsidR="008A1B19" w:rsidRDefault="008A1B19" w:rsidP="008A1B19">
      <w:pPr>
        <w:pStyle w:val="ConsPlusNormal"/>
        <w:jc w:val="center"/>
      </w:pPr>
      <w:bookmarkStart w:id="54" w:name="Par7857"/>
      <w:bookmarkEnd w:id="54"/>
      <w:r>
        <w:t>ПОЯСНИТЕЛЬНАЯ ЗАПИСКА</w:t>
      </w:r>
    </w:p>
    <w:p w:rsidR="008A1B19" w:rsidRDefault="008A1B19" w:rsidP="008A1B19">
      <w:pPr>
        <w:pStyle w:val="ConsPlusNormal"/>
        <w:jc w:val="center"/>
      </w:pPr>
      <w:r>
        <w:t>к заявке на участие в конкурсе на предоставление субсидий</w:t>
      </w:r>
    </w:p>
    <w:p w:rsidR="008A1B19" w:rsidRDefault="008A1B19" w:rsidP="008A1B19">
      <w:pPr>
        <w:pStyle w:val="ConsPlusNormal"/>
        <w:jc w:val="center"/>
      </w:pPr>
      <w:r>
        <w:t>бюджетам муниципальных районов, муниципальных округов,</w:t>
      </w:r>
    </w:p>
    <w:p w:rsidR="008A1B19" w:rsidRDefault="008A1B19" w:rsidP="008A1B19">
      <w:pPr>
        <w:pStyle w:val="ConsPlusNormal"/>
        <w:jc w:val="center"/>
      </w:pPr>
      <w:r>
        <w:t>городских округов, городских и сельских поселений</w:t>
      </w:r>
    </w:p>
    <w:p w:rsidR="008A1B19" w:rsidRDefault="008A1B19" w:rsidP="008A1B19">
      <w:pPr>
        <w:pStyle w:val="ConsPlusNormal"/>
        <w:jc w:val="center"/>
      </w:pPr>
      <w:r>
        <w:t>Архангельской области на поддержку отрасли культуры в части</w:t>
      </w:r>
    </w:p>
    <w:p w:rsidR="008A1B19" w:rsidRDefault="008A1B19" w:rsidP="008A1B19">
      <w:pPr>
        <w:pStyle w:val="ConsPlusNormal"/>
        <w:jc w:val="center"/>
      </w:pPr>
      <w:r>
        <w:t>государственной поддержки лучших муниципальных учреждений</w:t>
      </w:r>
    </w:p>
    <w:p w:rsidR="008A1B19" w:rsidRDefault="008A1B19" w:rsidP="008A1B19">
      <w:pPr>
        <w:pStyle w:val="ConsPlusNormal"/>
        <w:jc w:val="center"/>
      </w:pPr>
      <w:r>
        <w:t>культуры, муниципальных образовательных учреждений</w:t>
      </w:r>
    </w:p>
    <w:p w:rsidR="008A1B19" w:rsidRDefault="008A1B19" w:rsidP="008A1B19">
      <w:pPr>
        <w:pStyle w:val="ConsPlusNormal"/>
        <w:jc w:val="center"/>
      </w:pPr>
      <w:proofErr w:type="gramStart"/>
      <w:r>
        <w:t>дополнительного образования детей (детских школ искусств</w:t>
      </w:r>
      <w:proofErr w:type="gramEnd"/>
    </w:p>
    <w:p w:rsidR="008A1B19" w:rsidRDefault="008A1B19" w:rsidP="008A1B19">
      <w:pPr>
        <w:pStyle w:val="ConsPlusNormal"/>
        <w:jc w:val="center"/>
      </w:pPr>
      <w:r>
        <w:t>по видам искусств), находящихся в сельской местности,</w:t>
      </w:r>
    </w:p>
    <w:p w:rsidR="008A1B19" w:rsidRDefault="008A1B19" w:rsidP="008A1B19">
      <w:pPr>
        <w:pStyle w:val="ConsPlusNormal"/>
        <w:jc w:val="center"/>
      </w:pPr>
      <w:r>
        <w:t xml:space="preserve">и их работников в целях реализации </w:t>
      </w:r>
      <w:proofErr w:type="gramStart"/>
      <w:r>
        <w:t>национального</w:t>
      </w:r>
      <w:proofErr w:type="gramEnd"/>
    </w:p>
    <w:p w:rsidR="008A1B19" w:rsidRDefault="008A1B19" w:rsidP="008A1B19">
      <w:pPr>
        <w:pStyle w:val="ConsPlusNormal"/>
        <w:jc w:val="center"/>
      </w:pPr>
      <w:r>
        <w:t>проекта "Культура"</w:t>
      </w:r>
    </w:p>
    <w:p w:rsidR="008A1B19" w:rsidRDefault="008A1B19" w:rsidP="008A1B19">
      <w:pPr>
        <w:pStyle w:val="ConsPlusNormal"/>
        <w:jc w:val="both"/>
      </w:pPr>
    </w:p>
    <w:tbl>
      <w:tblPr>
        <w:tblW w:w="0" w:type="auto"/>
        <w:tblLayout w:type="fixed"/>
        <w:tblCellMar>
          <w:top w:w="102" w:type="dxa"/>
          <w:left w:w="62" w:type="dxa"/>
          <w:bottom w:w="102" w:type="dxa"/>
          <w:right w:w="62" w:type="dxa"/>
        </w:tblCellMar>
        <w:tblLook w:val="0000"/>
      </w:tblPr>
      <w:tblGrid>
        <w:gridCol w:w="4422"/>
        <w:gridCol w:w="4592"/>
      </w:tblGrid>
      <w:tr w:rsidR="008A1B19" w:rsidTr="00CE730D">
        <w:tc>
          <w:tcPr>
            <w:tcW w:w="4422" w:type="dxa"/>
          </w:tcPr>
          <w:p w:rsidR="008A1B19" w:rsidRDefault="008A1B19" w:rsidP="00CE730D">
            <w:pPr>
              <w:pStyle w:val="ConsPlusNormal"/>
            </w:pPr>
            <w:r>
              <w:t>1. Для учреждения:</w:t>
            </w:r>
          </w:p>
          <w:p w:rsidR="008A1B19" w:rsidRDefault="008A1B19" w:rsidP="00CE730D">
            <w:pPr>
              <w:pStyle w:val="ConsPlusNormal"/>
            </w:pPr>
            <w:r>
              <w:t xml:space="preserve">Наименование муниципального учреждения культуры, муниципальной образовательной организации </w:t>
            </w:r>
            <w:r>
              <w:lastRenderedPageBreak/>
              <w:t>дополнительного образования детей (детской школы искусств по видам искусств) муниципального образования Архангельской области (далее - учреждение)</w:t>
            </w:r>
          </w:p>
        </w:tc>
        <w:tc>
          <w:tcPr>
            <w:tcW w:w="4592" w:type="dxa"/>
            <w:vMerge w:val="restart"/>
          </w:tcPr>
          <w:p w:rsidR="008A1B19" w:rsidRDefault="008A1B19" w:rsidP="00CE730D">
            <w:pPr>
              <w:pStyle w:val="ConsPlusNormal"/>
            </w:pPr>
          </w:p>
        </w:tc>
      </w:tr>
      <w:tr w:rsidR="008A1B19" w:rsidTr="00CE730D">
        <w:tc>
          <w:tcPr>
            <w:tcW w:w="4422" w:type="dxa"/>
          </w:tcPr>
          <w:p w:rsidR="008A1B19" w:rsidRDefault="008A1B19" w:rsidP="00CE730D">
            <w:pPr>
              <w:pStyle w:val="ConsPlusNormal"/>
            </w:pPr>
            <w:r>
              <w:lastRenderedPageBreak/>
              <w:t>Для работника учреждения:</w:t>
            </w:r>
          </w:p>
          <w:p w:rsidR="008A1B19" w:rsidRDefault="008A1B19" w:rsidP="00CE730D">
            <w:pPr>
              <w:pStyle w:val="ConsPlusNormal"/>
            </w:pPr>
            <w:r>
              <w:t>Ф.И.О., место работы и должность работника учреждения</w:t>
            </w:r>
          </w:p>
        </w:tc>
        <w:tc>
          <w:tcPr>
            <w:tcW w:w="4592" w:type="dxa"/>
            <w:vMerge/>
          </w:tcPr>
          <w:p w:rsidR="008A1B19" w:rsidRDefault="008A1B19" w:rsidP="00CE730D">
            <w:pPr>
              <w:pStyle w:val="ConsPlusNormal"/>
            </w:pPr>
          </w:p>
        </w:tc>
      </w:tr>
      <w:tr w:rsidR="008A1B19" w:rsidTr="00CE730D">
        <w:tc>
          <w:tcPr>
            <w:tcW w:w="4422" w:type="dxa"/>
          </w:tcPr>
          <w:p w:rsidR="008A1B19" w:rsidRDefault="008A1B19" w:rsidP="00CE730D">
            <w:pPr>
              <w:pStyle w:val="ConsPlusNormal"/>
            </w:pPr>
            <w:r>
              <w:t>2. Наименование муниципального образования Архангельской области</w:t>
            </w:r>
          </w:p>
        </w:tc>
        <w:tc>
          <w:tcPr>
            <w:tcW w:w="4592" w:type="dxa"/>
          </w:tcPr>
          <w:p w:rsidR="008A1B19" w:rsidRDefault="008A1B19" w:rsidP="00CE730D">
            <w:pPr>
              <w:pStyle w:val="ConsPlusNormal"/>
            </w:pPr>
          </w:p>
        </w:tc>
      </w:tr>
      <w:tr w:rsidR="008A1B19" w:rsidTr="00CE730D">
        <w:tc>
          <w:tcPr>
            <w:tcW w:w="4422" w:type="dxa"/>
          </w:tcPr>
          <w:p w:rsidR="008A1B19" w:rsidRDefault="008A1B19" w:rsidP="00CE730D">
            <w:pPr>
              <w:pStyle w:val="ConsPlusNormal"/>
            </w:pPr>
            <w:r>
              <w:t>3. Характеристика деятельности учреждения, работника учреждения в соответствии с критериями конкурсного отбора</w:t>
            </w:r>
          </w:p>
        </w:tc>
        <w:tc>
          <w:tcPr>
            <w:tcW w:w="4592" w:type="dxa"/>
          </w:tcPr>
          <w:p w:rsidR="008A1B19" w:rsidRDefault="008A1B19" w:rsidP="00CE730D">
            <w:pPr>
              <w:pStyle w:val="ConsPlusNormal"/>
            </w:pPr>
          </w:p>
        </w:tc>
      </w:tr>
    </w:tbl>
    <w:p w:rsidR="008A1B19" w:rsidRDefault="008A1B19" w:rsidP="008A1B19">
      <w:pPr>
        <w:pStyle w:val="ConsPlusNormal"/>
        <w:jc w:val="both"/>
      </w:pPr>
    </w:p>
    <w:tbl>
      <w:tblPr>
        <w:tblW w:w="0" w:type="auto"/>
        <w:tblLayout w:type="fixed"/>
        <w:tblCellMar>
          <w:top w:w="102" w:type="dxa"/>
          <w:left w:w="62" w:type="dxa"/>
          <w:bottom w:w="102" w:type="dxa"/>
          <w:right w:w="62" w:type="dxa"/>
        </w:tblCellMar>
        <w:tblLook w:val="0000"/>
      </w:tblPr>
      <w:tblGrid>
        <w:gridCol w:w="4762"/>
        <w:gridCol w:w="4252"/>
      </w:tblGrid>
      <w:tr w:rsidR="008A1B19" w:rsidTr="00CE730D">
        <w:tc>
          <w:tcPr>
            <w:tcW w:w="476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Критерии конкурсного отбора для учреждений</w:t>
            </w:r>
          </w:p>
        </w:tc>
        <w:tc>
          <w:tcPr>
            <w:tcW w:w="425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Краткие данные в соответствии с критериями отбора</w:t>
            </w:r>
          </w:p>
        </w:tc>
      </w:tr>
      <w:tr w:rsidR="008A1B19" w:rsidTr="00CE730D">
        <w:tc>
          <w:tcPr>
            <w:tcW w:w="476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425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r>
      <w:tr w:rsidR="008A1B19" w:rsidTr="00CE730D">
        <w:tc>
          <w:tcPr>
            <w:tcW w:w="9014" w:type="dxa"/>
            <w:gridSpan w:val="2"/>
            <w:tcBorders>
              <w:top w:val="single" w:sz="4" w:space="0" w:color="auto"/>
              <w:bottom w:val="single" w:sz="4" w:space="0" w:color="auto"/>
            </w:tcBorders>
          </w:tcPr>
          <w:p w:rsidR="008A1B19" w:rsidRDefault="008A1B19" w:rsidP="00CE730D">
            <w:pPr>
              <w:pStyle w:val="ConsPlusNormal"/>
            </w:pPr>
            <w:r>
              <w:t xml:space="preserve">I. </w:t>
            </w:r>
            <w:proofErr w:type="spellStart"/>
            <w:r>
              <w:t>Культурно-досуговая</w:t>
            </w:r>
            <w:proofErr w:type="spellEnd"/>
            <w:r>
              <w:t xml:space="preserve"> деятельность</w:t>
            </w:r>
          </w:p>
        </w:tc>
      </w:tr>
      <w:tr w:rsidR="008A1B19" w:rsidTr="00CE730D">
        <w:tc>
          <w:tcPr>
            <w:tcW w:w="4762" w:type="dxa"/>
            <w:tcBorders>
              <w:top w:val="single" w:sz="4" w:space="0" w:color="auto"/>
            </w:tcBorders>
          </w:tcPr>
          <w:p w:rsidR="008A1B19" w:rsidRDefault="008A1B19" w:rsidP="00CE730D">
            <w:pPr>
              <w:pStyle w:val="ConsPlusNormal"/>
            </w:pPr>
            <w:r>
              <w:t xml:space="preserve">1. Удельный вес населения сельского поселения, участвующего в </w:t>
            </w:r>
            <w:proofErr w:type="spellStart"/>
            <w:r>
              <w:t>культурно-досуговых</w:t>
            </w:r>
            <w:proofErr w:type="spellEnd"/>
            <w:r>
              <w:t xml:space="preserve"> мероприятиях, процентов</w:t>
            </w:r>
          </w:p>
        </w:tc>
        <w:tc>
          <w:tcPr>
            <w:tcW w:w="4252" w:type="dxa"/>
            <w:tcBorders>
              <w:top w:val="single" w:sz="4" w:space="0" w:color="auto"/>
            </w:tcBorders>
          </w:tcPr>
          <w:p w:rsidR="008A1B19" w:rsidRDefault="008A1B19" w:rsidP="00CE730D">
            <w:pPr>
              <w:pStyle w:val="ConsPlusNormal"/>
            </w:pPr>
          </w:p>
        </w:tc>
      </w:tr>
      <w:tr w:rsidR="008A1B19" w:rsidTr="00CE730D">
        <w:tc>
          <w:tcPr>
            <w:tcW w:w="4762" w:type="dxa"/>
          </w:tcPr>
          <w:p w:rsidR="008A1B19" w:rsidRDefault="008A1B19" w:rsidP="00CE730D">
            <w:pPr>
              <w:pStyle w:val="ConsPlusNormal"/>
            </w:pPr>
            <w:r>
              <w:t xml:space="preserve">2. </w:t>
            </w:r>
            <w:proofErr w:type="gramStart"/>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создание условий для посетителей в соответствии с их интересами и запросами (наличие игровых и спортивных комнат)</w:t>
            </w:r>
            <w:proofErr w:type="gramEnd"/>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3. Художественно-эстетический уровень оформления помещений, состояние прилегающей к зданию учреждения территории (планировка, благоустройство, освещение, озеленение)</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4. Развитие самодеятельного художественного творчества (количество коллективов и клубных формирований, их жанровое многообразие и художественный уровень, процентов населения, участвующего в систематических занятиях художественным творчеством)</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lastRenderedPageBreak/>
              <w:t>5. Внедрение инновационных форм и методов работы с учетом особенностей различных категорий населения</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6. Количество проведенных учреждением культурно-массовых мероприятий в предыдущий календарный год, прирост по сравнению с предыдущим годом</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 xml:space="preserve">7. Количество </w:t>
            </w:r>
            <w:proofErr w:type="spellStart"/>
            <w:r>
              <w:t>культурно-досуговых</w:t>
            </w:r>
            <w:proofErr w:type="spellEnd"/>
            <w:r>
              <w:t xml:space="preserve"> мероприятий, рассчитанных на обслуживание социально менее защищенных групп людей с ограниченными возможностями, пенсионеров, процентов от общего числа проводимых мероприятий</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8. Количество культурно-просветительских мероприятий, ориентированных на детей и юношество, процентов от общего числа проводимых мероприятий</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 xml:space="preserve">9. </w:t>
            </w:r>
            <w:proofErr w:type="gramStart"/>
            <w:r>
              <w:t>Средняя</w:t>
            </w:r>
            <w:proofErr w:type="gramEnd"/>
            <w:r>
              <w:t xml:space="preserve"> </w:t>
            </w:r>
            <w:proofErr w:type="spellStart"/>
            <w:r>
              <w:t>заполняемость</w:t>
            </w:r>
            <w:proofErr w:type="spellEnd"/>
            <w:r>
              <w:t xml:space="preserve"> зрительных залов на </w:t>
            </w:r>
            <w:proofErr w:type="spellStart"/>
            <w:r>
              <w:t>культурно-досуговых</w:t>
            </w:r>
            <w:proofErr w:type="spellEnd"/>
            <w:r>
              <w:t xml:space="preserve"> мероприятиях</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10. Взаимодействие с государственными и муниципальными учреждениями в сфере культуры, образования, молодежной политики, социального обеспечения</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11. Участие в районных, межрайонных, региональных, всероссийских и международных фестивалях, конкурсах, праздниках и других массово-зрелищных мероприятиях</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12. Работа со средствами массовой информации (далее - СМИ), информационная и PR-деятельность</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13. Наличие достижений в работе по изучению, сохранению и возрождению фольклора, национальных костюмов, художественных промыслов, народной традиционной культуры</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14. Работа по развитию жанров народного творчества, в том числе вокального, хореографического, музыкального, семейного, циркового, театрального и других</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 xml:space="preserve">15. Наличие реализованных проектов по </w:t>
            </w:r>
            <w:r>
              <w:lastRenderedPageBreak/>
              <w:t>изучению и пропаганде истории и культуры "малой Родины", краеведческой работе</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lastRenderedPageBreak/>
              <w:t>16.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Pr>
          <w:p w:rsidR="008A1B19" w:rsidRDefault="008A1B19" w:rsidP="00CE730D">
            <w:pPr>
              <w:pStyle w:val="ConsPlusNormal"/>
            </w:pPr>
          </w:p>
        </w:tc>
      </w:tr>
      <w:tr w:rsidR="008A1B19" w:rsidTr="00CE730D">
        <w:tc>
          <w:tcPr>
            <w:tcW w:w="9014" w:type="dxa"/>
            <w:gridSpan w:val="2"/>
          </w:tcPr>
          <w:p w:rsidR="008A1B19" w:rsidRDefault="008A1B19" w:rsidP="00CE730D">
            <w:pPr>
              <w:pStyle w:val="ConsPlusNormal"/>
            </w:pPr>
            <w:r>
              <w:t>II. Библиотечное дело</w:t>
            </w:r>
          </w:p>
        </w:tc>
      </w:tr>
      <w:tr w:rsidR="008A1B19" w:rsidTr="00CE730D">
        <w:tc>
          <w:tcPr>
            <w:tcW w:w="4762" w:type="dxa"/>
          </w:tcPr>
          <w:p w:rsidR="008A1B19" w:rsidRDefault="008A1B19" w:rsidP="00CE730D">
            <w:pPr>
              <w:pStyle w:val="ConsPlusNormal"/>
            </w:pPr>
            <w:r>
              <w:t>1. Число посещений библиотеки за год</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2. Охват населения библиотечным обслуживанием, процентов</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3. 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 процентов от общего количества проводимых мероприятий</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4. Применение информационных технологий в работе библиотеки</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5. Наличие краеведческих проектов в деятельности библиотеки</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6. Наличие проектов по развитию библиотечного дела</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7. Участие в реализации муниципальных, региональных и общероссийских проектов по развитию библиотечного дела</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8. Взаимодействие с исполнительными органами государственной власти Архангельской области, органами местного самоуправления, государственными и муниципальными учреждениями культуры, образования, молодежной политики, социального обеспечения</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9. Работа со СМИ, информационная и PR-деятельность</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lastRenderedPageBreak/>
              <w:t>10.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Pr>
          <w:p w:rsidR="008A1B19" w:rsidRDefault="008A1B19" w:rsidP="00CE730D">
            <w:pPr>
              <w:pStyle w:val="ConsPlusNormal"/>
            </w:pPr>
          </w:p>
        </w:tc>
      </w:tr>
      <w:tr w:rsidR="008A1B19" w:rsidTr="00CE730D">
        <w:tc>
          <w:tcPr>
            <w:tcW w:w="9014" w:type="dxa"/>
            <w:gridSpan w:val="2"/>
          </w:tcPr>
          <w:p w:rsidR="008A1B19" w:rsidRDefault="008A1B19" w:rsidP="00CE730D">
            <w:pPr>
              <w:pStyle w:val="ConsPlusNormal"/>
            </w:pPr>
            <w:r>
              <w:t>III. Музейное дело</w:t>
            </w:r>
          </w:p>
        </w:tc>
      </w:tr>
      <w:tr w:rsidR="008A1B19" w:rsidTr="00CE730D">
        <w:tc>
          <w:tcPr>
            <w:tcW w:w="4762" w:type="dxa"/>
          </w:tcPr>
          <w:p w:rsidR="008A1B19" w:rsidRDefault="008A1B19" w:rsidP="00CE730D">
            <w:pPr>
              <w:pStyle w:val="ConsPlusNormal"/>
            </w:pPr>
            <w:r>
              <w:t>1. Художественно-эстетический уровень экспозиций музея</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2. Количество посетителей музея за год</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3. Количество выставок, в том числе передвижных, за год</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4. 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 процентов от общего количества проводимых мероприятий</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5. Поиск и внедрение инновационных форм и методов работы с населением</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6. Популяризация культурного наследия "малой Родины", краеведческая работа</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7. Работа со СМИ, PR-деятельность</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8. Количество новых поступлений предметов музейного фонда за год</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 xml:space="preserve">9. Применение информационных технологий в </w:t>
            </w:r>
            <w:proofErr w:type="spellStart"/>
            <w:r>
              <w:t>учетно-хранительской</w:t>
            </w:r>
            <w:proofErr w:type="spellEnd"/>
            <w:r>
              <w:t xml:space="preserve"> работе музея</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10. Количество научных публикаций на основе изучения фондовых коллекций</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11. Проведение повышения квалификации музейных кадров</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 xml:space="preserve">12. Наличие дипломов, благодарностей, почетных грамот, выданных федеральными органами исполнительной власти, исполнительными органами </w:t>
            </w:r>
            <w:r>
              <w:lastRenderedPageBreak/>
              <w:t>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lastRenderedPageBreak/>
              <w:t>IV. Организации дополнительного образования детей в сфере культуры и искусства</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1. Охват детского населения работой организаций дополнительного образования детей, процентов</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 xml:space="preserve">2. Эффективное взаимодействие с образовательными организациями, организациями культуры, общественными организациями и объединениями в целях реализации образовательных и </w:t>
            </w:r>
            <w:proofErr w:type="spellStart"/>
            <w:r>
              <w:t>социокультурных</w:t>
            </w:r>
            <w:proofErr w:type="spellEnd"/>
            <w:r>
              <w:t xml:space="preserve"> проектов</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3. Достижения детей в значимых творческих мероприятиях (конкурсах, фестивалях, выставках, постановках, концертах, олимпиадах и др.)</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4. Уровень и объем культурно-просветительской работы с населением</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5. Использование современных методик преподавания, разработка авторских методик</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6. Уровень педагогического мастерства и квалификации</w:t>
            </w:r>
          </w:p>
        </w:tc>
        <w:tc>
          <w:tcPr>
            <w:tcW w:w="4252" w:type="dxa"/>
          </w:tcPr>
          <w:p w:rsidR="008A1B19" w:rsidRDefault="008A1B19" w:rsidP="00CE730D">
            <w:pPr>
              <w:pStyle w:val="ConsPlusNormal"/>
            </w:pPr>
          </w:p>
        </w:tc>
      </w:tr>
      <w:tr w:rsidR="008A1B19" w:rsidTr="00CE730D">
        <w:tc>
          <w:tcPr>
            <w:tcW w:w="4762" w:type="dxa"/>
            <w:tcBorders>
              <w:bottom w:val="single" w:sz="4" w:space="0" w:color="auto"/>
            </w:tcBorders>
          </w:tcPr>
          <w:p w:rsidR="008A1B19" w:rsidRDefault="008A1B19" w:rsidP="00CE730D">
            <w:pPr>
              <w:pStyle w:val="ConsPlusNormal"/>
            </w:pPr>
            <w:r>
              <w:t xml:space="preserve">7. Положительная динамика развития материально-технической базы </w:t>
            </w:r>
            <w:proofErr w:type="gramStart"/>
            <w:r>
              <w:t>за</w:t>
            </w:r>
            <w:proofErr w:type="gramEnd"/>
            <w:r>
              <w:t xml:space="preserve"> последние 3 года</w:t>
            </w:r>
          </w:p>
        </w:tc>
        <w:tc>
          <w:tcPr>
            <w:tcW w:w="4252" w:type="dxa"/>
            <w:tcBorders>
              <w:bottom w:val="single" w:sz="4" w:space="0" w:color="auto"/>
            </w:tcBorders>
          </w:tcPr>
          <w:p w:rsidR="008A1B19" w:rsidRDefault="008A1B19" w:rsidP="00CE730D">
            <w:pPr>
              <w:pStyle w:val="ConsPlusNormal"/>
            </w:pPr>
          </w:p>
        </w:tc>
      </w:tr>
    </w:tbl>
    <w:p w:rsidR="008A1B19" w:rsidRDefault="008A1B19" w:rsidP="008A1B19">
      <w:pPr>
        <w:pStyle w:val="ConsPlusNormal"/>
        <w:jc w:val="both"/>
      </w:pPr>
    </w:p>
    <w:tbl>
      <w:tblPr>
        <w:tblW w:w="0" w:type="auto"/>
        <w:tblLayout w:type="fixed"/>
        <w:tblCellMar>
          <w:top w:w="102" w:type="dxa"/>
          <w:left w:w="62" w:type="dxa"/>
          <w:bottom w:w="102" w:type="dxa"/>
          <w:right w:w="62" w:type="dxa"/>
        </w:tblCellMar>
        <w:tblLook w:val="0000"/>
      </w:tblPr>
      <w:tblGrid>
        <w:gridCol w:w="4762"/>
        <w:gridCol w:w="4252"/>
      </w:tblGrid>
      <w:tr w:rsidR="008A1B19" w:rsidTr="00CE730D">
        <w:tc>
          <w:tcPr>
            <w:tcW w:w="476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Критерии конкурсного отбора для работников учреждений</w:t>
            </w:r>
          </w:p>
        </w:tc>
        <w:tc>
          <w:tcPr>
            <w:tcW w:w="425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Краткие данные в соответствии с критериями отбора</w:t>
            </w:r>
          </w:p>
        </w:tc>
      </w:tr>
      <w:tr w:rsidR="008A1B19" w:rsidTr="00CE730D">
        <w:tc>
          <w:tcPr>
            <w:tcW w:w="4762" w:type="dxa"/>
            <w:tcBorders>
              <w:top w:val="single" w:sz="4" w:space="0" w:color="auto"/>
            </w:tcBorders>
          </w:tcPr>
          <w:p w:rsidR="008A1B19" w:rsidRDefault="008A1B19" w:rsidP="00CE730D">
            <w:pPr>
              <w:pStyle w:val="ConsPlusNormal"/>
            </w:pPr>
            <w:r>
              <w:t>1. Наличие у работника необходимых профессиональных знаний</w:t>
            </w:r>
          </w:p>
        </w:tc>
        <w:tc>
          <w:tcPr>
            <w:tcW w:w="4252" w:type="dxa"/>
            <w:tcBorders>
              <w:top w:val="single" w:sz="4" w:space="0" w:color="auto"/>
            </w:tcBorders>
          </w:tcPr>
          <w:p w:rsidR="008A1B19" w:rsidRDefault="008A1B19" w:rsidP="00CE730D">
            <w:pPr>
              <w:pStyle w:val="ConsPlusNormal"/>
            </w:pPr>
          </w:p>
        </w:tc>
      </w:tr>
      <w:tr w:rsidR="008A1B19" w:rsidTr="00CE730D">
        <w:tc>
          <w:tcPr>
            <w:tcW w:w="4762" w:type="dxa"/>
          </w:tcPr>
          <w:p w:rsidR="008A1B19" w:rsidRDefault="008A1B19" w:rsidP="00CE730D">
            <w:pPr>
              <w:pStyle w:val="ConsPlusNormal"/>
            </w:pPr>
            <w:r>
              <w:t xml:space="preserve">2.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w:t>
            </w:r>
            <w:r>
              <w:lastRenderedPageBreak/>
              <w:t>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lastRenderedPageBreak/>
              <w:t>3. Внедрение инновационных (авторских) форм и методов работы</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4. Участие в районных, межрайонных, региональных, всероссийских и международных проектах, фестивалях, конкурсах, праздниках и других мероприятиях</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5. Взаимодействие с исполнительными органами государственной власти Архангельской области, органами местного самоуправления, государственными и муниципальными учреждениями культуры, молодежной политики, социального обеспечения, образовательными организациями</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6. Работа со СМИ, информационная и PR-деятельность</w:t>
            </w:r>
          </w:p>
        </w:tc>
        <w:tc>
          <w:tcPr>
            <w:tcW w:w="4252" w:type="dxa"/>
          </w:tcPr>
          <w:p w:rsidR="008A1B19" w:rsidRDefault="008A1B19" w:rsidP="00CE730D">
            <w:pPr>
              <w:pStyle w:val="ConsPlusNormal"/>
            </w:pPr>
          </w:p>
        </w:tc>
      </w:tr>
      <w:tr w:rsidR="008A1B19" w:rsidTr="00CE730D">
        <w:tc>
          <w:tcPr>
            <w:tcW w:w="4762" w:type="dxa"/>
          </w:tcPr>
          <w:p w:rsidR="008A1B19" w:rsidRDefault="008A1B19" w:rsidP="00CE730D">
            <w:pPr>
              <w:pStyle w:val="ConsPlusNormal"/>
            </w:pPr>
            <w:r>
              <w:t>7. Популяризация культурного наследия "малой Родины", краеведческая работа</w:t>
            </w:r>
          </w:p>
        </w:tc>
        <w:tc>
          <w:tcPr>
            <w:tcW w:w="4252" w:type="dxa"/>
          </w:tcPr>
          <w:p w:rsidR="008A1B19" w:rsidRDefault="008A1B19" w:rsidP="00CE730D">
            <w:pPr>
              <w:pStyle w:val="ConsPlusNormal"/>
            </w:pPr>
          </w:p>
        </w:tc>
      </w:tr>
    </w:tbl>
    <w:p w:rsidR="008A1B19" w:rsidRDefault="008A1B19" w:rsidP="008A1B19">
      <w:pPr>
        <w:pStyle w:val="ConsPlusNormal"/>
        <w:jc w:val="both"/>
      </w:pPr>
    </w:p>
    <w:p w:rsidR="008A1B19" w:rsidRDefault="008A1B19" w:rsidP="008A1B19">
      <w:pPr>
        <w:pStyle w:val="ConsPlusNonformat"/>
        <w:jc w:val="both"/>
      </w:pPr>
      <w:r>
        <w:t xml:space="preserve">    Должность и Ф.И.О. лица, ответственного за участие заявителя в конкурсе</w:t>
      </w:r>
    </w:p>
    <w:p w:rsidR="008A1B19" w:rsidRDefault="008A1B19" w:rsidP="008A1B19">
      <w:pPr>
        <w:pStyle w:val="ConsPlusNonformat"/>
        <w:jc w:val="both"/>
      </w:pPr>
      <w:r>
        <w:t>и его контактная информация _______________________________________________</w:t>
      </w:r>
    </w:p>
    <w:p w:rsidR="008A1B19" w:rsidRDefault="008A1B19" w:rsidP="008A1B19">
      <w:pPr>
        <w:pStyle w:val="ConsPlusNonformat"/>
        <w:jc w:val="both"/>
      </w:pPr>
      <w:r>
        <w:t xml:space="preserve">    Достоверность представленной информации гарантирую.</w:t>
      </w:r>
    </w:p>
    <w:p w:rsidR="008A1B19" w:rsidRDefault="008A1B19" w:rsidP="008A1B19">
      <w:pPr>
        <w:pStyle w:val="ConsPlusNonformat"/>
        <w:jc w:val="both"/>
      </w:pPr>
    </w:p>
    <w:p w:rsidR="008A1B19" w:rsidRDefault="008A1B19" w:rsidP="008A1B19">
      <w:pPr>
        <w:pStyle w:val="ConsPlusNonformat"/>
        <w:jc w:val="both"/>
      </w:pPr>
      <w:r>
        <w:t>Руководитель учреждения,</w:t>
      </w:r>
    </w:p>
    <w:p w:rsidR="008A1B19" w:rsidRDefault="008A1B19" w:rsidP="008A1B19">
      <w:pPr>
        <w:pStyle w:val="ConsPlusNonformat"/>
        <w:jc w:val="both"/>
      </w:pPr>
      <w:r>
        <w:t>работник учреждения     _________________             _____________________</w:t>
      </w:r>
    </w:p>
    <w:p w:rsidR="008A1B19" w:rsidRDefault="008A1B19" w:rsidP="008A1B19">
      <w:pPr>
        <w:pStyle w:val="ConsPlusNonformat"/>
        <w:jc w:val="both"/>
      </w:pPr>
      <w:r>
        <w:t xml:space="preserve">                 М.П.       (подпись)                 (расшифровка подписи)</w:t>
      </w:r>
    </w:p>
    <w:p w:rsidR="008A1B19" w:rsidRDefault="008A1B19" w:rsidP="008A1B19">
      <w:pPr>
        <w:pStyle w:val="ConsPlusNonformat"/>
        <w:jc w:val="both"/>
      </w:pPr>
      <w:r>
        <w:t>"___" __________ 20__ года</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t>Приложение N 3</w:t>
      </w:r>
    </w:p>
    <w:p w:rsidR="008A1B19" w:rsidRDefault="008A1B19" w:rsidP="008A1B19">
      <w:pPr>
        <w:pStyle w:val="ConsPlusNormal"/>
        <w:jc w:val="right"/>
      </w:pPr>
      <w:r>
        <w:t>к Положению о порядке и условиях</w:t>
      </w:r>
    </w:p>
    <w:p w:rsidR="008A1B19" w:rsidRDefault="008A1B19" w:rsidP="008A1B19">
      <w:pPr>
        <w:pStyle w:val="ConsPlusNormal"/>
        <w:jc w:val="right"/>
      </w:pPr>
      <w:r>
        <w:t>проведения конкурса на предоставление субсидий</w:t>
      </w:r>
    </w:p>
    <w:p w:rsidR="008A1B19" w:rsidRDefault="008A1B19" w:rsidP="008A1B19">
      <w:pPr>
        <w:pStyle w:val="ConsPlusNormal"/>
        <w:jc w:val="right"/>
      </w:pPr>
      <w:r>
        <w:t>бюджетам муниципальных районов, муниципальных</w:t>
      </w:r>
    </w:p>
    <w:p w:rsidR="008A1B19" w:rsidRDefault="008A1B19" w:rsidP="008A1B19">
      <w:pPr>
        <w:pStyle w:val="ConsPlusNormal"/>
        <w:jc w:val="right"/>
      </w:pPr>
      <w:r>
        <w:t>округов, городских округов, городских</w:t>
      </w:r>
    </w:p>
    <w:p w:rsidR="008A1B19" w:rsidRDefault="008A1B19" w:rsidP="008A1B19">
      <w:pPr>
        <w:pStyle w:val="ConsPlusNormal"/>
        <w:jc w:val="right"/>
      </w:pPr>
      <w:r>
        <w:t>и сельских поселений Архангельской области</w:t>
      </w:r>
    </w:p>
    <w:p w:rsidR="008A1B19" w:rsidRDefault="008A1B19" w:rsidP="008A1B19">
      <w:pPr>
        <w:pStyle w:val="ConsPlusNormal"/>
        <w:jc w:val="right"/>
      </w:pPr>
      <w:r>
        <w:t>на поддержку отрасли культуры в части</w:t>
      </w:r>
    </w:p>
    <w:p w:rsidR="008A1B19" w:rsidRDefault="008A1B19" w:rsidP="008A1B19">
      <w:pPr>
        <w:pStyle w:val="ConsPlusNormal"/>
        <w:jc w:val="right"/>
      </w:pPr>
      <w:r>
        <w:t xml:space="preserve">государственной поддержки </w:t>
      </w:r>
      <w:proofErr w:type="gramStart"/>
      <w:r>
        <w:t>лучших</w:t>
      </w:r>
      <w:proofErr w:type="gramEnd"/>
      <w:r>
        <w:t xml:space="preserve"> муниципальных</w:t>
      </w:r>
    </w:p>
    <w:p w:rsidR="008A1B19" w:rsidRDefault="008A1B19" w:rsidP="008A1B19">
      <w:pPr>
        <w:pStyle w:val="ConsPlusNormal"/>
        <w:jc w:val="right"/>
      </w:pPr>
      <w:r>
        <w:t>учреждений культуры, муниципальных образовательных</w:t>
      </w:r>
    </w:p>
    <w:p w:rsidR="008A1B19" w:rsidRDefault="008A1B19" w:rsidP="008A1B19">
      <w:pPr>
        <w:pStyle w:val="ConsPlusNormal"/>
        <w:jc w:val="right"/>
      </w:pPr>
      <w:r>
        <w:t>учреждений дополнительного образования детей</w:t>
      </w:r>
    </w:p>
    <w:p w:rsidR="008A1B19" w:rsidRDefault="008A1B19" w:rsidP="008A1B19">
      <w:pPr>
        <w:pStyle w:val="ConsPlusNormal"/>
        <w:jc w:val="right"/>
      </w:pPr>
      <w:r>
        <w:t>(детских школ искусств по видам искусств),</w:t>
      </w:r>
    </w:p>
    <w:p w:rsidR="008A1B19" w:rsidRDefault="008A1B19" w:rsidP="008A1B19">
      <w:pPr>
        <w:pStyle w:val="ConsPlusNormal"/>
        <w:jc w:val="right"/>
      </w:pPr>
      <w:r>
        <w:t>находящихся в сельской местности, и их работников в целях</w:t>
      </w:r>
    </w:p>
    <w:p w:rsidR="008A1B19" w:rsidRDefault="008A1B19" w:rsidP="008A1B19">
      <w:pPr>
        <w:pStyle w:val="ConsPlusNormal"/>
        <w:jc w:val="right"/>
      </w:pPr>
      <w:r>
        <w:lastRenderedPageBreak/>
        <w:t>реализации национального проекта "Культура"</w:t>
      </w:r>
    </w:p>
    <w:p w:rsidR="008A1B19" w:rsidRDefault="008A1B19" w:rsidP="008A1B19">
      <w:pPr>
        <w:pStyle w:val="ConsPlusNormal"/>
        <w:jc w:val="both"/>
      </w:pPr>
    </w:p>
    <w:p w:rsidR="008A1B19" w:rsidRDefault="008A1B19" w:rsidP="008A1B19">
      <w:pPr>
        <w:pStyle w:val="ConsPlusTitle"/>
        <w:jc w:val="center"/>
      </w:pPr>
      <w:bookmarkStart w:id="55" w:name="Par8023"/>
      <w:bookmarkEnd w:id="55"/>
      <w:r>
        <w:t>КРИТЕРИИ</w:t>
      </w:r>
    </w:p>
    <w:p w:rsidR="008A1B19" w:rsidRDefault="008A1B19" w:rsidP="008A1B19">
      <w:pPr>
        <w:pStyle w:val="ConsPlusTitle"/>
        <w:jc w:val="center"/>
      </w:pPr>
      <w:r>
        <w:t>оценки заявок муниципальных учреждений культуры,</w:t>
      </w:r>
    </w:p>
    <w:p w:rsidR="008A1B19" w:rsidRDefault="008A1B19" w:rsidP="008A1B19">
      <w:pPr>
        <w:pStyle w:val="ConsPlusTitle"/>
        <w:jc w:val="center"/>
      </w:pPr>
      <w:r>
        <w:t xml:space="preserve">муниципальных образовательных учреждений </w:t>
      </w:r>
      <w:proofErr w:type="gramStart"/>
      <w:r>
        <w:t>дополнительного</w:t>
      </w:r>
      <w:proofErr w:type="gramEnd"/>
    </w:p>
    <w:p w:rsidR="008A1B19" w:rsidRDefault="008A1B19" w:rsidP="008A1B19">
      <w:pPr>
        <w:pStyle w:val="ConsPlusTitle"/>
        <w:jc w:val="center"/>
      </w:pPr>
      <w:r>
        <w:t>образования детей (детских школ искусств по видам искусств),</w:t>
      </w:r>
    </w:p>
    <w:p w:rsidR="008A1B19" w:rsidRDefault="008A1B19" w:rsidP="008A1B19">
      <w:pPr>
        <w:pStyle w:val="ConsPlusTitle"/>
        <w:jc w:val="center"/>
      </w:pPr>
      <w:r>
        <w:t>находящихся в сельской местности, и их работников</w:t>
      </w:r>
    </w:p>
    <w:p w:rsidR="008A1B19" w:rsidRDefault="008A1B19" w:rsidP="008A1B19">
      <w:pPr>
        <w:pStyle w:val="ConsPlusNormal"/>
      </w:pPr>
    </w:p>
    <w:p w:rsidR="008A1B19" w:rsidRDefault="008A1B19" w:rsidP="008A1B19">
      <w:pPr>
        <w:pStyle w:val="ConsPlusNormal"/>
        <w:jc w:val="both"/>
      </w:pPr>
    </w:p>
    <w:tbl>
      <w:tblPr>
        <w:tblW w:w="0" w:type="auto"/>
        <w:tblLayout w:type="fixed"/>
        <w:tblCellMar>
          <w:top w:w="102" w:type="dxa"/>
          <w:left w:w="62" w:type="dxa"/>
          <w:bottom w:w="102" w:type="dxa"/>
          <w:right w:w="62" w:type="dxa"/>
        </w:tblCellMar>
        <w:tblLook w:val="0000"/>
      </w:tblPr>
      <w:tblGrid>
        <w:gridCol w:w="426"/>
        <w:gridCol w:w="3402"/>
        <w:gridCol w:w="1048"/>
        <w:gridCol w:w="4139"/>
      </w:tblGrid>
      <w:tr w:rsidR="008A1B19" w:rsidTr="00CE730D">
        <w:tc>
          <w:tcPr>
            <w:tcW w:w="3828" w:type="dxa"/>
            <w:gridSpan w:val="2"/>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Наименование критерия</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Вес показателя (балл)</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Расчет баллов</w:t>
            </w:r>
          </w:p>
        </w:tc>
      </w:tr>
      <w:tr w:rsidR="008A1B19" w:rsidTr="00CE730D">
        <w:tc>
          <w:tcPr>
            <w:tcW w:w="3828" w:type="dxa"/>
            <w:gridSpan w:val="2"/>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r>
      <w:tr w:rsidR="008A1B19" w:rsidTr="00CE730D">
        <w:tc>
          <w:tcPr>
            <w:tcW w:w="9015" w:type="dxa"/>
            <w:gridSpan w:val="4"/>
            <w:tcBorders>
              <w:top w:val="single" w:sz="4" w:space="0" w:color="auto"/>
              <w:left w:val="single" w:sz="4" w:space="0" w:color="auto"/>
              <w:right w:val="single" w:sz="4" w:space="0" w:color="auto"/>
            </w:tcBorders>
          </w:tcPr>
          <w:p w:rsidR="008A1B19" w:rsidRDefault="008A1B19" w:rsidP="00CE730D">
            <w:pPr>
              <w:pStyle w:val="ConsPlusNormal"/>
              <w:jc w:val="center"/>
              <w:outlineLvl w:val="2"/>
            </w:pPr>
            <w:r>
              <w:t>Критерии для оценки заявок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в сельской местности (далее - учреждения)</w:t>
            </w:r>
          </w:p>
        </w:tc>
      </w:tr>
      <w:tr w:rsidR="008A1B19" w:rsidTr="00CE730D">
        <w:tc>
          <w:tcPr>
            <w:tcW w:w="9015" w:type="dxa"/>
            <w:gridSpan w:val="4"/>
            <w:tcBorders>
              <w:left w:val="single" w:sz="4" w:space="0" w:color="auto"/>
              <w:bottom w:val="single" w:sz="4" w:space="0" w:color="auto"/>
              <w:right w:val="single" w:sz="4" w:space="0" w:color="auto"/>
            </w:tcBorders>
          </w:tcPr>
          <w:p w:rsidR="008A1B19" w:rsidRDefault="008A1B19" w:rsidP="00CE730D">
            <w:pPr>
              <w:pStyle w:val="ConsPlusNormal"/>
              <w:jc w:val="both"/>
            </w:pPr>
            <w:r>
              <w:t xml:space="preserve">(в ред. </w:t>
            </w:r>
            <w:hyperlink r:id="rId79" w:history="1">
              <w:r>
                <w:rPr>
                  <w:color w:val="0000FF"/>
                </w:rPr>
                <w:t>постановления</w:t>
              </w:r>
            </w:hyperlink>
            <w:r>
              <w:t xml:space="preserve"> Правительства Архангельской области от 16.06.2021 N 310-пп)</w:t>
            </w:r>
          </w:p>
        </w:tc>
      </w:tr>
      <w:tr w:rsidR="008A1B19" w:rsidTr="00CE730D">
        <w:tc>
          <w:tcPr>
            <w:tcW w:w="9015" w:type="dxa"/>
            <w:gridSpan w:val="4"/>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outlineLvl w:val="3"/>
            </w:pPr>
            <w:r>
              <w:t xml:space="preserve">I. </w:t>
            </w:r>
            <w:proofErr w:type="spellStart"/>
            <w:r>
              <w:t>Культурно-досуговая</w:t>
            </w:r>
            <w:proofErr w:type="spellEnd"/>
            <w:r>
              <w:t xml:space="preserve"> деятельность:</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Удельный вес населения сельского поселения, участвующего в </w:t>
            </w:r>
            <w:proofErr w:type="spellStart"/>
            <w:r>
              <w:t>культурно-досуговых</w:t>
            </w:r>
            <w:proofErr w:type="spellEnd"/>
            <w:r>
              <w:t xml:space="preserve"> мероприятиях, процентов</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менее 20% - 0 баллов;</w:t>
            </w:r>
          </w:p>
          <w:p w:rsidR="008A1B19" w:rsidRDefault="008A1B19" w:rsidP="00CE730D">
            <w:pPr>
              <w:pStyle w:val="ConsPlusNormal"/>
            </w:pPr>
            <w:r>
              <w:t>21% - 50% - 3 балла;</w:t>
            </w:r>
          </w:p>
          <w:p w:rsidR="008A1B19" w:rsidRDefault="008A1B19" w:rsidP="00CE730D">
            <w:pPr>
              <w:pStyle w:val="ConsPlusNormal"/>
            </w:pPr>
            <w:r>
              <w:t>51% - 80% - 6 баллов;</w:t>
            </w:r>
          </w:p>
          <w:p w:rsidR="008A1B19" w:rsidRDefault="008A1B19" w:rsidP="00CE730D">
            <w:pPr>
              <w:pStyle w:val="ConsPlusNormal"/>
            </w:pPr>
            <w:r>
              <w:t>свыше 80% - 10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2.</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roofErr w:type="gramStart"/>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создание условий для посетителей в соответствии с их интересами и запросами (наличие игровых и спортивных комнат)</w:t>
            </w:r>
            <w:proofErr w:type="gramEnd"/>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оснащенность техническим оборудованием:</w:t>
            </w:r>
          </w:p>
          <w:p w:rsidR="008A1B19" w:rsidRDefault="008A1B19" w:rsidP="00CE730D">
            <w:pPr>
              <w:pStyle w:val="ConsPlusNormal"/>
            </w:pPr>
            <w:r>
              <w:t>да - 2 балла;</w:t>
            </w:r>
          </w:p>
          <w:p w:rsidR="008A1B19" w:rsidRDefault="008A1B19" w:rsidP="00CE730D">
            <w:pPr>
              <w:pStyle w:val="ConsPlusNormal"/>
            </w:pPr>
            <w:r>
              <w:t>нет - 0 баллов;</w:t>
            </w:r>
          </w:p>
          <w:p w:rsidR="008A1B19" w:rsidRDefault="008A1B19" w:rsidP="00CE730D">
            <w:pPr>
              <w:pStyle w:val="ConsPlusNormal"/>
            </w:pPr>
            <w:r>
              <w:t>2) пополнение музыкального инструментария:</w:t>
            </w:r>
          </w:p>
          <w:p w:rsidR="008A1B19" w:rsidRDefault="008A1B19" w:rsidP="00CE730D">
            <w:pPr>
              <w:pStyle w:val="ConsPlusNormal"/>
            </w:pPr>
            <w:r>
              <w:t>да - 3 балла;</w:t>
            </w:r>
          </w:p>
          <w:p w:rsidR="008A1B19" w:rsidRDefault="008A1B19" w:rsidP="00CE730D">
            <w:pPr>
              <w:pStyle w:val="ConsPlusNormal"/>
            </w:pPr>
            <w:r>
              <w:t>нет - 0 баллов;</w:t>
            </w:r>
          </w:p>
          <w:p w:rsidR="008A1B19" w:rsidRDefault="008A1B19" w:rsidP="00CE730D">
            <w:pPr>
              <w:pStyle w:val="ConsPlusNormal"/>
            </w:pPr>
            <w:r>
              <w:t>3) обновление сценических костюмов:</w:t>
            </w:r>
          </w:p>
          <w:p w:rsidR="008A1B19" w:rsidRDefault="008A1B19" w:rsidP="00CE730D">
            <w:pPr>
              <w:pStyle w:val="ConsPlusNormal"/>
            </w:pPr>
            <w:r>
              <w:t>да - 3 балла;</w:t>
            </w:r>
          </w:p>
          <w:p w:rsidR="008A1B19" w:rsidRDefault="008A1B19" w:rsidP="00CE730D">
            <w:pPr>
              <w:pStyle w:val="ConsPlusNormal"/>
            </w:pPr>
            <w:r>
              <w:t>нет - 0 баллов;</w:t>
            </w:r>
          </w:p>
          <w:p w:rsidR="008A1B19" w:rsidRDefault="008A1B19" w:rsidP="00CE730D">
            <w:pPr>
              <w:pStyle w:val="ConsPlusNormal"/>
            </w:pPr>
            <w:r>
              <w:t>4) наличие игровых и спортивных комнат:</w:t>
            </w:r>
          </w:p>
          <w:p w:rsidR="008A1B19" w:rsidRDefault="008A1B19" w:rsidP="00CE730D">
            <w:pPr>
              <w:pStyle w:val="ConsPlusNormal"/>
            </w:pPr>
            <w:r>
              <w:t>да - 2 балла;</w:t>
            </w:r>
          </w:p>
          <w:p w:rsidR="008A1B19" w:rsidRDefault="008A1B19" w:rsidP="00CE730D">
            <w:pPr>
              <w:pStyle w:val="ConsPlusNormal"/>
            </w:pPr>
            <w:r>
              <w:t>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3.</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Художественно-эстетический уровень оформления помещений, состояние прилегающей к зданию учреждения территории </w:t>
            </w:r>
            <w:r>
              <w:lastRenderedPageBreak/>
              <w:t>(планировка, благоустройство, освещение, озеленение)</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художественно - эстетическое оформление помещений:</w:t>
            </w:r>
          </w:p>
          <w:p w:rsidR="008A1B19" w:rsidRDefault="008A1B19" w:rsidP="00CE730D">
            <w:pPr>
              <w:pStyle w:val="ConsPlusNormal"/>
            </w:pPr>
            <w:r>
              <w:t>да - 2 балла;</w:t>
            </w:r>
          </w:p>
          <w:p w:rsidR="008A1B19" w:rsidRDefault="008A1B19" w:rsidP="00CE730D">
            <w:pPr>
              <w:pStyle w:val="ConsPlusNormal"/>
            </w:pPr>
            <w:r>
              <w:t>нет - 0 баллов;</w:t>
            </w:r>
          </w:p>
          <w:p w:rsidR="008A1B19" w:rsidRDefault="008A1B19" w:rsidP="00CE730D">
            <w:pPr>
              <w:pStyle w:val="ConsPlusNormal"/>
            </w:pPr>
            <w:r>
              <w:t>2) удобная планировка территории:</w:t>
            </w:r>
          </w:p>
          <w:p w:rsidR="008A1B19" w:rsidRDefault="008A1B19" w:rsidP="00CE730D">
            <w:pPr>
              <w:pStyle w:val="ConsPlusNormal"/>
            </w:pPr>
            <w:r>
              <w:lastRenderedPageBreak/>
              <w:t>да - 2 балла;</w:t>
            </w:r>
          </w:p>
          <w:p w:rsidR="008A1B19" w:rsidRDefault="008A1B19" w:rsidP="00CE730D">
            <w:pPr>
              <w:pStyle w:val="ConsPlusNormal"/>
            </w:pPr>
            <w:r>
              <w:t>нет - 0 баллов;</w:t>
            </w:r>
          </w:p>
          <w:p w:rsidR="008A1B19" w:rsidRDefault="008A1B19" w:rsidP="00CE730D">
            <w:pPr>
              <w:pStyle w:val="ConsPlusNormal"/>
            </w:pPr>
            <w:r>
              <w:t>3) благоустройство территории:</w:t>
            </w:r>
          </w:p>
          <w:p w:rsidR="008A1B19" w:rsidRDefault="008A1B19" w:rsidP="00CE730D">
            <w:pPr>
              <w:pStyle w:val="ConsPlusNormal"/>
            </w:pPr>
            <w:r>
              <w:t>да - 2 балла;</w:t>
            </w:r>
          </w:p>
          <w:p w:rsidR="008A1B19" w:rsidRDefault="008A1B19" w:rsidP="00CE730D">
            <w:pPr>
              <w:pStyle w:val="ConsPlusNormal"/>
            </w:pPr>
            <w:r>
              <w:t>нет - 0 баллов;</w:t>
            </w:r>
          </w:p>
          <w:p w:rsidR="008A1B19" w:rsidRDefault="008A1B19" w:rsidP="00CE730D">
            <w:pPr>
              <w:pStyle w:val="ConsPlusNormal"/>
            </w:pPr>
            <w:r>
              <w:t>4) освещение территории:</w:t>
            </w:r>
          </w:p>
          <w:p w:rsidR="008A1B19" w:rsidRDefault="008A1B19" w:rsidP="00CE730D">
            <w:pPr>
              <w:pStyle w:val="ConsPlusNormal"/>
            </w:pPr>
            <w:r>
              <w:t>да - 2 балла;</w:t>
            </w:r>
          </w:p>
          <w:p w:rsidR="008A1B19" w:rsidRDefault="008A1B19" w:rsidP="00CE730D">
            <w:pPr>
              <w:pStyle w:val="ConsPlusNormal"/>
            </w:pPr>
            <w:r>
              <w:t>нет - 0 баллов;</w:t>
            </w:r>
          </w:p>
          <w:p w:rsidR="008A1B19" w:rsidRDefault="008A1B19" w:rsidP="00CE730D">
            <w:pPr>
              <w:pStyle w:val="ConsPlusNormal"/>
            </w:pPr>
            <w:r>
              <w:t>5) озеленение территории:</w:t>
            </w:r>
          </w:p>
          <w:p w:rsidR="008A1B19" w:rsidRDefault="008A1B19" w:rsidP="00CE730D">
            <w:pPr>
              <w:pStyle w:val="ConsPlusNormal"/>
            </w:pPr>
            <w:r>
              <w:t>да - 2 балла;</w:t>
            </w:r>
          </w:p>
          <w:p w:rsidR="008A1B19" w:rsidRDefault="008A1B19" w:rsidP="00CE730D">
            <w:pPr>
              <w:pStyle w:val="ConsPlusNormal"/>
            </w:pPr>
            <w:r>
              <w:t>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lastRenderedPageBreak/>
              <w:t>4.</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Развитие самодеятельного художественного творчества (количество коллективов и клубных формирований, их жанровое многообразие и художественный уровень, процент населения, участвующего в систематических занятиях художественным творчеством)</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количество творческих коллективов и клубных формирований:</w:t>
            </w:r>
          </w:p>
          <w:p w:rsidR="008A1B19" w:rsidRDefault="008A1B19" w:rsidP="00CE730D">
            <w:pPr>
              <w:pStyle w:val="ConsPlusNormal"/>
            </w:pPr>
            <w:r>
              <w:t>до 5 единиц - 1 балл;</w:t>
            </w:r>
          </w:p>
          <w:p w:rsidR="008A1B19" w:rsidRDefault="008A1B19" w:rsidP="00CE730D">
            <w:pPr>
              <w:pStyle w:val="ConsPlusNormal"/>
            </w:pPr>
            <w:r>
              <w:t>свыше 5 единиц - 2 балла</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5.</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Внедрение инновационных форм и методов работы с учетом особенностей различных категорий населения</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да - 10 баллов;</w:t>
            </w:r>
          </w:p>
          <w:p w:rsidR="008A1B19" w:rsidRDefault="008A1B19" w:rsidP="00CE730D">
            <w:pPr>
              <w:pStyle w:val="ConsPlusNormal"/>
            </w:pPr>
            <w:r>
              <w:t>нет - 0 баллов</w:t>
            </w:r>
          </w:p>
        </w:tc>
      </w:tr>
      <w:tr w:rsidR="008A1B19" w:rsidTr="00CE730D">
        <w:tc>
          <w:tcPr>
            <w:tcW w:w="426"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6.</w:t>
            </w:r>
          </w:p>
        </w:tc>
        <w:tc>
          <w:tcPr>
            <w:tcW w:w="3402"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Количество проведенных учреждением культурно-массовых мероприятий в предыдущий календарный год</w:t>
            </w:r>
          </w:p>
        </w:tc>
        <w:tc>
          <w:tcPr>
            <w:tcW w:w="1048"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right w:val="single" w:sz="4" w:space="0" w:color="auto"/>
            </w:tcBorders>
          </w:tcPr>
          <w:p w:rsidR="008A1B19" w:rsidRDefault="008A1B19" w:rsidP="00CE730D">
            <w:pPr>
              <w:pStyle w:val="ConsPlusNormal"/>
            </w:pPr>
            <w:r>
              <w:t>1) прирост числа мероприятий по сравнению с предыдущим годом, процентов:</w:t>
            </w:r>
          </w:p>
          <w:p w:rsidR="008A1B19" w:rsidRDefault="008A1B19" w:rsidP="00CE730D">
            <w:pPr>
              <w:pStyle w:val="ConsPlusNormal"/>
            </w:pPr>
            <w:r>
              <w:t>до 2% - 1 балл;</w:t>
            </w:r>
          </w:p>
          <w:p w:rsidR="008A1B19" w:rsidRDefault="008A1B19" w:rsidP="00CE730D">
            <w:pPr>
              <w:pStyle w:val="ConsPlusNormal"/>
            </w:pPr>
            <w:r>
              <w:t>3% - 5% - 3 балла;</w:t>
            </w:r>
          </w:p>
          <w:p w:rsidR="008A1B19" w:rsidRDefault="008A1B19" w:rsidP="00CE730D">
            <w:pPr>
              <w:pStyle w:val="ConsPlusNormal"/>
            </w:pPr>
            <w:r>
              <w:t>выше 5% - 5 баллов;</w:t>
            </w:r>
          </w:p>
        </w:tc>
      </w:tr>
      <w:tr w:rsidR="008A1B19" w:rsidTr="00CE730D">
        <w:tc>
          <w:tcPr>
            <w:tcW w:w="426"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39" w:type="dxa"/>
            <w:tcBorders>
              <w:left w:val="single" w:sz="4" w:space="0" w:color="auto"/>
              <w:bottom w:val="single" w:sz="4" w:space="0" w:color="auto"/>
              <w:right w:val="single" w:sz="4" w:space="0" w:color="auto"/>
            </w:tcBorders>
          </w:tcPr>
          <w:p w:rsidR="008A1B19" w:rsidRDefault="008A1B19" w:rsidP="00CE730D">
            <w:pPr>
              <w:pStyle w:val="ConsPlusNormal"/>
            </w:pPr>
            <w:r>
              <w:t>2) среднее число зрителей на мероприятиях, проведенных учреждением в пределах своей территории, в расчете на 1 тыс. человек населения:</w:t>
            </w:r>
          </w:p>
          <w:p w:rsidR="008A1B19" w:rsidRDefault="008A1B19" w:rsidP="00CE730D">
            <w:pPr>
              <w:pStyle w:val="ConsPlusNormal"/>
            </w:pPr>
            <w:r>
              <w:t>до 50 человек - 1 балл;</w:t>
            </w:r>
          </w:p>
          <w:p w:rsidR="008A1B19" w:rsidRDefault="008A1B19" w:rsidP="00CE730D">
            <w:pPr>
              <w:pStyle w:val="ConsPlusNormal"/>
            </w:pPr>
            <w:r>
              <w:t>51 - 90 человек - 2 балла;</w:t>
            </w:r>
          </w:p>
          <w:p w:rsidR="008A1B19" w:rsidRDefault="008A1B19" w:rsidP="00CE730D">
            <w:pPr>
              <w:pStyle w:val="ConsPlusNormal"/>
            </w:pPr>
            <w:r>
              <w:t>91 - 121 человек - 4 балла;</w:t>
            </w:r>
          </w:p>
          <w:p w:rsidR="008A1B19" w:rsidRDefault="008A1B19" w:rsidP="00CE730D">
            <w:pPr>
              <w:pStyle w:val="ConsPlusNormal"/>
            </w:pPr>
            <w:r>
              <w:t>свыше 122 человек - 5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7.</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Количество </w:t>
            </w:r>
            <w:proofErr w:type="spellStart"/>
            <w:r>
              <w:t>культурно-досуговых</w:t>
            </w:r>
            <w:proofErr w:type="spellEnd"/>
            <w:r>
              <w:t xml:space="preserve"> мероприятий, рассчитанных на обслуживание социально менее защищенных </w:t>
            </w:r>
            <w:r>
              <w:lastRenderedPageBreak/>
              <w:t>групп людей с ограниченными возможностями, пенсионеров</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процент от общего числа проводимых учреждением мероприятий:</w:t>
            </w:r>
          </w:p>
          <w:p w:rsidR="008A1B19" w:rsidRDefault="008A1B19" w:rsidP="00CE730D">
            <w:pPr>
              <w:pStyle w:val="ConsPlusNormal"/>
            </w:pPr>
            <w:r>
              <w:t>до 10% - 3 балла;</w:t>
            </w:r>
          </w:p>
          <w:p w:rsidR="008A1B19" w:rsidRDefault="008A1B19" w:rsidP="00CE730D">
            <w:pPr>
              <w:pStyle w:val="ConsPlusNormal"/>
            </w:pPr>
            <w:r>
              <w:t>10% - 20% - 6 баллов;</w:t>
            </w:r>
          </w:p>
          <w:p w:rsidR="008A1B19" w:rsidRDefault="008A1B19" w:rsidP="00CE730D">
            <w:pPr>
              <w:pStyle w:val="ConsPlusNormal"/>
            </w:pPr>
            <w:r>
              <w:lastRenderedPageBreak/>
              <w:t>свыше 20% - 10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lastRenderedPageBreak/>
              <w:t>8.</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Количество культурно-просветительских мероприятий, ориентированных на детей и юношество</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процент от общего числа проводимых учреждением мероприятий:</w:t>
            </w:r>
          </w:p>
          <w:p w:rsidR="008A1B19" w:rsidRDefault="008A1B19" w:rsidP="00CE730D">
            <w:pPr>
              <w:pStyle w:val="ConsPlusNormal"/>
            </w:pPr>
            <w:r>
              <w:t>до 10% - 3 балла;</w:t>
            </w:r>
          </w:p>
          <w:p w:rsidR="008A1B19" w:rsidRDefault="008A1B19" w:rsidP="00CE730D">
            <w:pPr>
              <w:pStyle w:val="ConsPlusNormal"/>
            </w:pPr>
            <w:r>
              <w:t>10% - 40% - 6 баллов;</w:t>
            </w:r>
          </w:p>
          <w:p w:rsidR="008A1B19" w:rsidRDefault="008A1B19" w:rsidP="00CE730D">
            <w:pPr>
              <w:pStyle w:val="ConsPlusNormal"/>
            </w:pPr>
            <w:r>
              <w:t>свыше 40% - 10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9.</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roofErr w:type="gramStart"/>
            <w:r>
              <w:t>Средняя</w:t>
            </w:r>
            <w:proofErr w:type="gramEnd"/>
            <w:r>
              <w:t xml:space="preserve"> </w:t>
            </w:r>
            <w:proofErr w:type="spellStart"/>
            <w:r>
              <w:t>заполняемость</w:t>
            </w:r>
            <w:proofErr w:type="spellEnd"/>
            <w:r>
              <w:t xml:space="preserve"> зрительных залов на </w:t>
            </w:r>
            <w:proofErr w:type="spellStart"/>
            <w:r>
              <w:t>культурно-досуговых</w:t>
            </w:r>
            <w:proofErr w:type="spellEnd"/>
            <w:r>
              <w:t xml:space="preserve"> мероприятиях, проводимых учреждением, процентов</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до 10% - 0 баллов;</w:t>
            </w:r>
          </w:p>
          <w:p w:rsidR="008A1B19" w:rsidRDefault="008A1B19" w:rsidP="00CE730D">
            <w:pPr>
              <w:pStyle w:val="ConsPlusNormal"/>
            </w:pPr>
            <w:r>
              <w:t>10% - 50% - 5 баллов;</w:t>
            </w:r>
          </w:p>
          <w:p w:rsidR="008A1B19" w:rsidRDefault="008A1B19" w:rsidP="00CE730D">
            <w:pPr>
              <w:pStyle w:val="ConsPlusNormal"/>
            </w:pPr>
            <w:r>
              <w:t>свыше 50% - 10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both"/>
            </w:pPr>
            <w:r>
              <w:t>10.</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Взаимодействие с государственными и муниципальными учреждениями в сфере культуры, образования, молодежной политики, социального обеспечения</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да - 10 баллов;</w:t>
            </w:r>
          </w:p>
          <w:p w:rsidR="008A1B19" w:rsidRDefault="008A1B19" w:rsidP="00CE730D">
            <w:pPr>
              <w:pStyle w:val="ConsPlusNormal"/>
            </w:pPr>
            <w:r>
              <w:t>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both"/>
            </w:pPr>
            <w:r>
              <w:t>11.</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Участие в районных, межрайонных, региональных, всероссийских и международных фестивалях, конкурсах, праздниках и других массово-зрелищных мероприятиях</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конкурс - 1 балл (до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both"/>
            </w:pPr>
            <w:r>
              <w:t>12.</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Работа со СМИ, информационная и PR-деятельность</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количество публикаций в СМИ за год:</w:t>
            </w:r>
          </w:p>
          <w:p w:rsidR="008A1B19" w:rsidRDefault="008A1B19" w:rsidP="00CE730D">
            <w:pPr>
              <w:pStyle w:val="ConsPlusNormal"/>
            </w:pPr>
            <w:r>
              <w:t>до 2 публикаций - 1 балл;</w:t>
            </w:r>
          </w:p>
          <w:p w:rsidR="008A1B19" w:rsidRDefault="008A1B19" w:rsidP="00CE730D">
            <w:pPr>
              <w:pStyle w:val="ConsPlusNormal"/>
            </w:pPr>
            <w:r>
              <w:t>от 3 до 5 публикаций - 4 балла;</w:t>
            </w:r>
          </w:p>
          <w:p w:rsidR="008A1B19" w:rsidRDefault="008A1B19" w:rsidP="00CE730D">
            <w:pPr>
              <w:pStyle w:val="ConsPlusNormal"/>
            </w:pPr>
            <w:r>
              <w:t>свыше 5 публикаций - 5 баллов;</w:t>
            </w:r>
          </w:p>
          <w:p w:rsidR="008A1B19" w:rsidRDefault="008A1B19" w:rsidP="00CE730D">
            <w:pPr>
              <w:pStyle w:val="ConsPlusNormal"/>
            </w:pPr>
            <w:r>
              <w:t>2) наличие рекламной продукции:</w:t>
            </w:r>
          </w:p>
          <w:p w:rsidR="008A1B19" w:rsidRDefault="008A1B19" w:rsidP="00CE730D">
            <w:pPr>
              <w:pStyle w:val="ConsPlusNormal"/>
            </w:pPr>
            <w:r>
              <w:t>да - 5 баллов;</w:t>
            </w:r>
          </w:p>
          <w:p w:rsidR="008A1B19" w:rsidRDefault="008A1B19" w:rsidP="00CE730D">
            <w:pPr>
              <w:pStyle w:val="ConsPlusNormal"/>
            </w:pPr>
            <w:r>
              <w:t>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both"/>
            </w:pPr>
            <w:r>
              <w:t>13.</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Наличие достижений в работе по изучению, сохранению и возрождению фольклора, национальных костюмов, художественных промыслов, народной традиционной культуры</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наличие творческих коллективов, кружков, любительских объединений:</w:t>
            </w:r>
          </w:p>
          <w:p w:rsidR="008A1B19" w:rsidRDefault="008A1B19" w:rsidP="00CE730D">
            <w:pPr>
              <w:pStyle w:val="ConsPlusNormal"/>
            </w:pPr>
            <w:r>
              <w:t>да - 5 баллов;</w:t>
            </w:r>
          </w:p>
          <w:p w:rsidR="008A1B19" w:rsidRDefault="008A1B19" w:rsidP="00CE730D">
            <w:pPr>
              <w:pStyle w:val="ConsPlusNormal"/>
            </w:pPr>
            <w:r>
              <w:t>нет - 0 баллов;</w:t>
            </w:r>
          </w:p>
          <w:p w:rsidR="008A1B19" w:rsidRDefault="008A1B19" w:rsidP="00CE730D">
            <w:pPr>
              <w:pStyle w:val="ConsPlusNormal"/>
            </w:pPr>
            <w:r>
              <w:t>2) наличие организованного тематического уголка или выставки</w:t>
            </w:r>
          </w:p>
          <w:p w:rsidR="008A1B19" w:rsidRDefault="008A1B19" w:rsidP="00CE730D">
            <w:pPr>
              <w:pStyle w:val="ConsPlusNormal"/>
            </w:pPr>
            <w:r>
              <w:t>по народным художественным промыслам, народной традиционной культуре:</w:t>
            </w:r>
          </w:p>
          <w:p w:rsidR="008A1B19" w:rsidRDefault="008A1B19" w:rsidP="00CE730D">
            <w:pPr>
              <w:pStyle w:val="ConsPlusNormal"/>
            </w:pPr>
            <w:r>
              <w:t>да - 5 баллов;</w:t>
            </w:r>
          </w:p>
          <w:p w:rsidR="008A1B19" w:rsidRDefault="008A1B19" w:rsidP="00CE730D">
            <w:pPr>
              <w:pStyle w:val="ConsPlusNormal"/>
            </w:pPr>
            <w:r>
              <w:t>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both"/>
            </w:pPr>
            <w:r>
              <w:lastRenderedPageBreak/>
              <w:t>14.</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Работа по развитию жанров народного творчества, в том числе вокального, хореографического, музыкального, семейного, циркового, театрального и других</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да - 10 баллов;</w:t>
            </w:r>
          </w:p>
          <w:p w:rsidR="008A1B19" w:rsidRDefault="008A1B19" w:rsidP="00CE730D">
            <w:pPr>
              <w:pStyle w:val="ConsPlusNormal"/>
            </w:pPr>
            <w:r>
              <w:t>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both"/>
            </w:pPr>
            <w:r>
              <w:t>15.</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Наличие реализованных проектов по изучению и пропаганде истории и культуры "малой Родины", краеведческой работе</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реализованный проект - 2 балла (до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both"/>
            </w:pPr>
            <w:r>
              <w:t>16.</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диплом, благодарность, грамота - 1 балл (до 10 баллов)</w:t>
            </w:r>
          </w:p>
        </w:tc>
      </w:tr>
      <w:tr w:rsidR="008A1B19" w:rsidTr="00CE730D">
        <w:tc>
          <w:tcPr>
            <w:tcW w:w="9015" w:type="dxa"/>
            <w:gridSpan w:val="4"/>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outlineLvl w:val="3"/>
            </w:pPr>
            <w:r>
              <w:t>II. Библиотечное дело</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Число посещений библиотеки за год</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увеличение посещений библиотеки в сравнении с предшествующим годом, процентов:</w:t>
            </w:r>
          </w:p>
          <w:p w:rsidR="008A1B19" w:rsidRDefault="008A1B19" w:rsidP="00CE730D">
            <w:pPr>
              <w:pStyle w:val="ConsPlusNormal"/>
            </w:pPr>
            <w:r>
              <w:t>1% - 1 балл (до 5 баллов);</w:t>
            </w:r>
          </w:p>
          <w:p w:rsidR="008A1B19" w:rsidRDefault="008A1B19" w:rsidP="00CE730D">
            <w:pPr>
              <w:pStyle w:val="ConsPlusNormal"/>
            </w:pPr>
            <w:r>
              <w:t>2) количество посещений библиотеки на 1 жителя в год:</w:t>
            </w:r>
          </w:p>
          <w:p w:rsidR="008A1B19" w:rsidRDefault="008A1B19" w:rsidP="00CE730D">
            <w:pPr>
              <w:pStyle w:val="ConsPlusNormal"/>
            </w:pPr>
            <w:r>
              <w:t>менее 1 посещения - 0 баллов;</w:t>
            </w:r>
          </w:p>
          <w:p w:rsidR="008A1B19" w:rsidRDefault="008A1B19" w:rsidP="00CE730D">
            <w:pPr>
              <w:pStyle w:val="ConsPlusNormal"/>
            </w:pPr>
            <w:r>
              <w:t>1 посещение - 1 балл;</w:t>
            </w:r>
          </w:p>
          <w:p w:rsidR="008A1B19" w:rsidRDefault="008A1B19" w:rsidP="00CE730D">
            <w:pPr>
              <w:pStyle w:val="ConsPlusNormal"/>
            </w:pPr>
            <w:r>
              <w:t>2 посещения - 2 балла;</w:t>
            </w:r>
          </w:p>
          <w:p w:rsidR="008A1B19" w:rsidRDefault="008A1B19" w:rsidP="00CE730D">
            <w:pPr>
              <w:pStyle w:val="ConsPlusNormal"/>
            </w:pPr>
            <w:r>
              <w:t>3 посещения - 3 балла;</w:t>
            </w:r>
          </w:p>
          <w:p w:rsidR="008A1B19" w:rsidRDefault="008A1B19" w:rsidP="00CE730D">
            <w:pPr>
              <w:pStyle w:val="ConsPlusNormal"/>
            </w:pPr>
            <w:r>
              <w:t>свыше 3 посещений - 5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2.</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Охват населения библиотечным обслуживанием, процентов</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до 10% - 0 баллов;</w:t>
            </w:r>
          </w:p>
          <w:p w:rsidR="008A1B19" w:rsidRDefault="008A1B19" w:rsidP="00CE730D">
            <w:pPr>
              <w:pStyle w:val="ConsPlusNormal"/>
            </w:pPr>
            <w:r>
              <w:t>10% - 20% - 3 балла;</w:t>
            </w:r>
          </w:p>
          <w:p w:rsidR="008A1B19" w:rsidRDefault="008A1B19" w:rsidP="00CE730D">
            <w:pPr>
              <w:pStyle w:val="ConsPlusNormal"/>
            </w:pPr>
            <w:r>
              <w:t>21% - 34% - 5 баллов;</w:t>
            </w:r>
          </w:p>
          <w:p w:rsidR="008A1B19" w:rsidRDefault="008A1B19" w:rsidP="00CE730D">
            <w:pPr>
              <w:pStyle w:val="ConsPlusNormal"/>
            </w:pPr>
            <w:r>
              <w:t>35% и выше - 10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3.</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Количество культурно-просветительских мероприятий, в том числе ориентированных на детей и </w:t>
            </w:r>
            <w:r>
              <w:lastRenderedPageBreak/>
              <w:t>молодежь, социально незащищенные группы населения с ограниченными возможностями, за год</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процент от общего количества проводимых учреждением мероприятий:</w:t>
            </w:r>
          </w:p>
          <w:p w:rsidR="008A1B19" w:rsidRDefault="008A1B19" w:rsidP="00CE730D">
            <w:pPr>
              <w:pStyle w:val="ConsPlusNormal"/>
            </w:pPr>
            <w:r>
              <w:t>до 10% - 0 баллов;</w:t>
            </w:r>
          </w:p>
          <w:p w:rsidR="008A1B19" w:rsidRDefault="008A1B19" w:rsidP="00CE730D">
            <w:pPr>
              <w:pStyle w:val="ConsPlusNormal"/>
            </w:pPr>
            <w:r>
              <w:lastRenderedPageBreak/>
              <w:t>10% - 50% - 5 баллов;</w:t>
            </w:r>
          </w:p>
          <w:p w:rsidR="008A1B19" w:rsidRDefault="008A1B19" w:rsidP="00CE730D">
            <w:pPr>
              <w:pStyle w:val="ConsPlusNormal"/>
            </w:pPr>
            <w:r>
              <w:t>свыше 50% - 10 баллов</w:t>
            </w:r>
          </w:p>
        </w:tc>
      </w:tr>
      <w:tr w:rsidR="008A1B19" w:rsidTr="00CE730D">
        <w:tc>
          <w:tcPr>
            <w:tcW w:w="426"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lastRenderedPageBreak/>
              <w:t>4.</w:t>
            </w:r>
          </w:p>
        </w:tc>
        <w:tc>
          <w:tcPr>
            <w:tcW w:w="3402"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Применение информационных технологий в работе библиотеки</w:t>
            </w:r>
          </w:p>
        </w:tc>
        <w:tc>
          <w:tcPr>
            <w:tcW w:w="1048"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right w:val="single" w:sz="4" w:space="0" w:color="auto"/>
            </w:tcBorders>
          </w:tcPr>
          <w:p w:rsidR="008A1B19" w:rsidRDefault="008A1B19" w:rsidP="00CE730D">
            <w:pPr>
              <w:pStyle w:val="ConsPlusNormal"/>
            </w:pPr>
            <w:r>
              <w:t>1) наличие для пользователей информационных услуг в электронном виде:</w:t>
            </w:r>
          </w:p>
          <w:p w:rsidR="008A1B19" w:rsidRDefault="008A1B19" w:rsidP="00CE730D">
            <w:pPr>
              <w:pStyle w:val="ConsPlusNormal"/>
            </w:pPr>
            <w:r>
              <w:t>да - 5 баллов;</w:t>
            </w:r>
          </w:p>
          <w:p w:rsidR="008A1B19" w:rsidRDefault="008A1B19" w:rsidP="00CE730D">
            <w:pPr>
              <w:pStyle w:val="ConsPlusNormal"/>
            </w:pPr>
            <w:r>
              <w:t>нет - 0 баллов;</w:t>
            </w:r>
          </w:p>
        </w:tc>
      </w:tr>
      <w:tr w:rsidR="008A1B19" w:rsidTr="00CE730D">
        <w:tc>
          <w:tcPr>
            <w:tcW w:w="426"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39" w:type="dxa"/>
            <w:tcBorders>
              <w:left w:val="single" w:sz="4" w:space="0" w:color="auto"/>
              <w:bottom w:val="single" w:sz="4" w:space="0" w:color="auto"/>
              <w:right w:val="single" w:sz="4" w:space="0" w:color="auto"/>
            </w:tcBorders>
          </w:tcPr>
          <w:p w:rsidR="008A1B19" w:rsidRDefault="008A1B19" w:rsidP="00CE730D">
            <w:pPr>
              <w:pStyle w:val="ConsPlusNormal"/>
            </w:pPr>
            <w:r>
              <w:t>2) обращение пользователей к электронным каталогам и/или другим электронным ресурсам:</w:t>
            </w:r>
          </w:p>
          <w:p w:rsidR="008A1B19" w:rsidRDefault="008A1B19" w:rsidP="00CE730D">
            <w:pPr>
              <w:pStyle w:val="ConsPlusNormal"/>
            </w:pPr>
            <w:r>
              <w:t>да - 5 баллов;</w:t>
            </w:r>
          </w:p>
          <w:p w:rsidR="008A1B19" w:rsidRDefault="008A1B19" w:rsidP="00CE730D">
            <w:pPr>
              <w:pStyle w:val="ConsPlusNormal"/>
            </w:pPr>
            <w:r>
              <w:t>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5.</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Наличие краеведческих проектов в деятельности библиотеки</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реализованный проект - 2 балла (до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6.</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Наличие проектов по развитию библиотечного дела</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реализованный проект - 2 балла (до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7.</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Участие в реализации муниципальных, региональных и общероссийских проектов по развитию библиотечного дела</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реализованный проект - 2 балла (до 10 баллов)</w:t>
            </w:r>
          </w:p>
        </w:tc>
      </w:tr>
      <w:tr w:rsidR="008A1B19" w:rsidTr="00CE730D">
        <w:tc>
          <w:tcPr>
            <w:tcW w:w="426"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8.</w:t>
            </w:r>
          </w:p>
        </w:tc>
        <w:tc>
          <w:tcPr>
            <w:tcW w:w="3402"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Взаимодействие с исполнительными органами государственной власти, органами местного самоуправления, государственными и муниципальными учреждениями культуры, образования, молодежной политики, социального обеспечения</w:t>
            </w:r>
          </w:p>
        </w:tc>
        <w:tc>
          <w:tcPr>
            <w:tcW w:w="1048"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наличие проведенных совместных мероприятий:</w:t>
            </w:r>
          </w:p>
          <w:p w:rsidR="008A1B19" w:rsidRDefault="008A1B19" w:rsidP="00CE730D">
            <w:pPr>
              <w:pStyle w:val="ConsPlusNormal"/>
            </w:pPr>
            <w:r>
              <w:t>да - 5 баллов;</w:t>
            </w:r>
          </w:p>
          <w:p w:rsidR="008A1B19" w:rsidRDefault="008A1B19" w:rsidP="00CE730D">
            <w:pPr>
              <w:pStyle w:val="ConsPlusNormal"/>
            </w:pPr>
            <w:r>
              <w:t>нет - 0 баллов;</w:t>
            </w:r>
          </w:p>
        </w:tc>
      </w:tr>
      <w:tr w:rsidR="008A1B19" w:rsidTr="00CE730D">
        <w:tc>
          <w:tcPr>
            <w:tcW w:w="426"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2) наличие успешно выполненных поручений органов государственной власти, органов местного самоуправления:</w:t>
            </w:r>
          </w:p>
          <w:p w:rsidR="008A1B19" w:rsidRDefault="008A1B19" w:rsidP="00CE730D">
            <w:pPr>
              <w:pStyle w:val="ConsPlusNormal"/>
            </w:pPr>
            <w:r>
              <w:t>да - 5 баллов;</w:t>
            </w:r>
          </w:p>
          <w:p w:rsidR="008A1B19" w:rsidRDefault="008A1B19" w:rsidP="00CE730D">
            <w:pPr>
              <w:pStyle w:val="ConsPlusNormal"/>
            </w:pPr>
            <w:r>
              <w:t>нет - 0 баллов</w:t>
            </w:r>
          </w:p>
        </w:tc>
      </w:tr>
      <w:tr w:rsidR="008A1B19" w:rsidTr="00CE730D">
        <w:tc>
          <w:tcPr>
            <w:tcW w:w="426"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9.</w:t>
            </w:r>
          </w:p>
        </w:tc>
        <w:tc>
          <w:tcPr>
            <w:tcW w:w="3402"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Работа со СМИ, информационная и PR-деятельность</w:t>
            </w:r>
          </w:p>
        </w:tc>
        <w:tc>
          <w:tcPr>
            <w:tcW w:w="1048"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right w:val="single" w:sz="4" w:space="0" w:color="auto"/>
            </w:tcBorders>
          </w:tcPr>
          <w:p w:rsidR="008A1B19" w:rsidRDefault="008A1B19" w:rsidP="00CE730D">
            <w:pPr>
              <w:pStyle w:val="ConsPlusNormal"/>
            </w:pPr>
            <w:r>
              <w:t>1) количество публикаций в СМИ за год:</w:t>
            </w:r>
          </w:p>
          <w:p w:rsidR="008A1B19" w:rsidRDefault="008A1B19" w:rsidP="00CE730D">
            <w:pPr>
              <w:pStyle w:val="ConsPlusNormal"/>
            </w:pPr>
            <w:r>
              <w:t>до 2 публикаций - 1 балл;</w:t>
            </w:r>
          </w:p>
          <w:p w:rsidR="008A1B19" w:rsidRDefault="008A1B19" w:rsidP="00CE730D">
            <w:pPr>
              <w:pStyle w:val="ConsPlusNormal"/>
            </w:pPr>
            <w:r>
              <w:t>от 3 до 5 публикаций - 4 балла;</w:t>
            </w:r>
          </w:p>
          <w:p w:rsidR="008A1B19" w:rsidRDefault="008A1B19" w:rsidP="00CE730D">
            <w:pPr>
              <w:pStyle w:val="ConsPlusNormal"/>
            </w:pPr>
            <w:r>
              <w:t>свыше 5 публикаций - 5 баллов;</w:t>
            </w:r>
          </w:p>
        </w:tc>
      </w:tr>
      <w:tr w:rsidR="008A1B19" w:rsidTr="00CE730D">
        <w:tc>
          <w:tcPr>
            <w:tcW w:w="426"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39" w:type="dxa"/>
            <w:tcBorders>
              <w:left w:val="single" w:sz="4" w:space="0" w:color="auto"/>
              <w:bottom w:val="single" w:sz="4" w:space="0" w:color="auto"/>
              <w:right w:val="single" w:sz="4" w:space="0" w:color="auto"/>
            </w:tcBorders>
          </w:tcPr>
          <w:p w:rsidR="008A1B19" w:rsidRDefault="008A1B19" w:rsidP="00CE730D">
            <w:pPr>
              <w:pStyle w:val="ConsPlusNormal"/>
            </w:pPr>
            <w:r>
              <w:t>2) наличие рекламной продукции:</w:t>
            </w:r>
          </w:p>
          <w:p w:rsidR="008A1B19" w:rsidRDefault="008A1B19" w:rsidP="00CE730D">
            <w:pPr>
              <w:pStyle w:val="ConsPlusNormal"/>
            </w:pPr>
            <w:r>
              <w:t>да - 5 баллов;</w:t>
            </w:r>
          </w:p>
          <w:p w:rsidR="008A1B19" w:rsidRDefault="008A1B19" w:rsidP="00CE730D">
            <w:pPr>
              <w:pStyle w:val="ConsPlusNormal"/>
            </w:pPr>
            <w:r>
              <w:t>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both"/>
            </w:pPr>
            <w:r>
              <w:lastRenderedPageBreak/>
              <w:t>10.</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диплом, благодарность, грамота - 1 балл (до 10 баллов)</w:t>
            </w:r>
          </w:p>
        </w:tc>
      </w:tr>
      <w:tr w:rsidR="008A1B19" w:rsidTr="00CE730D">
        <w:tc>
          <w:tcPr>
            <w:tcW w:w="9015" w:type="dxa"/>
            <w:gridSpan w:val="4"/>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outlineLvl w:val="3"/>
            </w:pPr>
            <w:r>
              <w:t>III. Музейное дело</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Художественно-эстетический уровень экспозиций музея</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документально подтвержденный независимыми специалистами в сфере музейного дела уровень экспозиций:</w:t>
            </w:r>
          </w:p>
          <w:p w:rsidR="008A1B19" w:rsidRDefault="008A1B19" w:rsidP="00CE730D">
            <w:pPr>
              <w:pStyle w:val="ConsPlusNormal"/>
            </w:pPr>
            <w:proofErr w:type="gramStart"/>
            <w:r>
              <w:t>высокий</w:t>
            </w:r>
            <w:proofErr w:type="gramEnd"/>
            <w:r>
              <w:t xml:space="preserve"> - 10 баллов;</w:t>
            </w:r>
          </w:p>
          <w:p w:rsidR="008A1B19" w:rsidRDefault="008A1B19" w:rsidP="00CE730D">
            <w:pPr>
              <w:pStyle w:val="ConsPlusNormal"/>
            </w:pPr>
            <w:proofErr w:type="gramStart"/>
            <w:r>
              <w:t>средний</w:t>
            </w:r>
            <w:proofErr w:type="gramEnd"/>
            <w:r>
              <w:t xml:space="preserve"> - 5 баллов;</w:t>
            </w:r>
          </w:p>
          <w:p w:rsidR="008A1B19" w:rsidRDefault="008A1B19" w:rsidP="00CE730D">
            <w:pPr>
              <w:pStyle w:val="ConsPlusNormal"/>
            </w:pPr>
            <w:r>
              <w:t>низкий - 1 балл</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2.</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Количество посетителей музея за год</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увеличение посещений музея в сравнении с предшествующим годом, процентов:</w:t>
            </w:r>
          </w:p>
          <w:p w:rsidR="008A1B19" w:rsidRDefault="008A1B19" w:rsidP="00CE730D">
            <w:pPr>
              <w:pStyle w:val="ConsPlusNormal"/>
            </w:pPr>
            <w:r>
              <w:t>1% - 1 балл (не более 5 баллов);</w:t>
            </w:r>
          </w:p>
          <w:p w:rsidR="008A1B19" w:rsidRDefault="008A1B19" w:rsidP="00CE730D">
            <w:pPr>
              <w:pStyle w:val="ConsPlusNormal"/>
            </w:pPr>
            <w:r>
              <w:t>2) количество посещений музея на 1 жителя поселения в год:</w:t>
            </w:r>
          </w:p>
          <w:p w:rsidR="008A1B19" w:rsidRDefault="008A1B19" w:rsidP="00CE730D">
            <w:pPr>
              <w:pStyle w:val="ConsPlusNormal"/>
            </w:pPr>
            <w:r>
              <w:t>менее 1 посещения - 1 балл;</w:t>
            </w:r>
          </w:p>
          <w:p w:rsidR="008A1B19" w:rsidRDefault="008A1B19" w:rsidP="00CE730D">
            <w:pPr>
              <w:pStyle w:val="ConsPlusNormal"/>
            </w:pPr>
            <w:r>
              <w:t>от 1 до 2 посещений - 3 балла;</w:t>
            </w:r>
          </w:p>
          <w:p w:rsidR="008A1B19" w:rsidRDefault="008A1B19" w:rsidP="00CE730D">
            <w:pPr>
              <w:pStyle w:val="ConsPlusNormal"/>
            </w:pPr>
            <w:r>
              <w:t>свыше 2 посещений - 5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3.</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Количество выставок, в том числе передвижных, за год</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увеличение в сравнении с предшествующим годом, процентов:</w:t>
            </w:r>
          </w:p>
          <w:p w:rsidR="008A1B19" w:rsidRDefault="008A1B19" w:rsidP="00CE730D">
            <w:pPr>
              <w:pStyle w:val="ConsPlusNormal"/>
            </w:pPr>
            <w:r>
              <w:t>1% - 1 балл (не более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4.</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процент от общего количества проводимых музеем мероприятий:</w:t>
            </w:r>
          </w:p>
          <w:p w:rsidR="008A1B19" w:rsidRDefault="008A1B19" w:rsidP="00CE730D">
            <w:pPr>
              <w:pStyle w:val="ConsPlusNormal"/>
            </w:pPr>
            <w:r>
              <w:t>до 10% - 0 баллов;</w:t>
            </w:r>
          </w:p>
          <w:p w:rsidR="008A1B19" w:rsidRDefault="008A1B19" w:rsidP="00CE730D">
            <w:pPr>
              <w:pStyle w:val="ConsPlusNormal"/>
            </w:pPr>
            <w:r>
              <w:t>10% - 50% - 5 баллов;</w:t>
            </w:r>
          </w:p>
          <w:p w:rsidR="008A1B19" w:rsidRDefault="008A1B19" w:rsidP="00CE730D">
            <w:pPr>
              <w:pStyle w:val="ConsPlusNormal"/>
            </w:pPr>
            <w:r>
              <w:t>свыше 50% - 10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5.</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Поиск и внедрение инновационных форм и методов работы с населением</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да - 10 баллов;</w:t>
            </w:r>
          </w:p>
          <w:p w:rsidR="008A1B19" w:rsidRDefault="008A1B19" w:rsidP="00CE730D">
            <w:pPr>
              <w:pStyle w:val="ConsPlusNormal"/>
            </w:pPr>
            <w:r>
              <w:t>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6.</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Популяризация культурного </w:t>
            </w:r>
            <w:r>
              <w:lastRenderedPageBreak/>
              <w:t>наследия "малой Родины", краеведческая работа</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1 реализованный проект - 1 балл (до </w:t>
            </w:r>
            <w:r>
              <w:lastRenderedPageBreak/>
              <w:t>10 баллов)</w:t>
            </w:r>
          </w:p>
        </w:tc>
      </w:tr>
      <w:tr w:rsidR="008A1B19" w:rsidTr="00CE730D">
        <w:tc>
          <w:tcPr>
            <w:tcW w:w="426"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lastRenderedPageBreak/>
              <w:t>7.</w:t>
            </w:r>
          </w:p>
        </w:tc>
        <w:tc>
          <w:tcPr>
            <w:tcW w:w="3402"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Работа со СМИ, PR-деятельность</w:t>
            </w:r>
          </w:p>
        </w:tc>
        <w:tc>
          <w:tcPr>
            <w:tcW w:w="1048"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right w:val="single" w:sz="4" w:space="0" w:color="auto"/>
            </w:tcBorders>
          </w:tcPr>
          <w:p w:rsidR="008A1B19" w:rsidRDefault="008A1B19" w:rsidP="00CE730D">
            <w:pPr>
              <w:pStyle w:val="ConsPlusNormal"/>
            </w:pPr>
            <w:r>
              <w:t>1) количество публикаций в СМИ за год:</w:t>
            </w:r>
          </w:p>
          <w:p w:rsidR="008A1B19" w:rsidRDefault="008A1B19" w:rsidP="00CE730D">
            <w:pPr>
              <w:pStyle w:val="ConsPlusNormal"/>
            </w:pPr>
            <w:r>
              <w:t>до 2 публикаций - 1 балл;</w:t>
            </w:r>
          </w:p>
          <w:p w:rsidR="008A1B19" w:rsidRDefault="008A1B19" w:rsidP="00CE730D">
            <w:pPr>
              <w:pStyle w:val="ConsPlusNormal"/>
            </w:pPr>
            <w:r>
              <w:t>от 3 до 5 публикаций - 4 балла;</w:t>
            </w:r>
          </w:p>
          <w:p w:rsidR="008A1B19" w:rsidRDefault="008A1B19" w:rsidP="00CE730D">
            <w:pPr>
              <w:pStyle w:val="ConsPlusNormal"/>
            </w:pPr>
            <w:r>
              <w:t>свыше 5 публикаций - 5 баллов;</w:t>
            </w:r>
          </w:p>
        </w:tc>
      </w:tr>
      <w:tr w:rsidR="008A1B19" w:rsidTr="00CE730D">
        <w:tc>
          <w:tcPr>
            <w:tcW w:w="426"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39" w:type="dxa"/>
            <w:tcBorders>
              <w:left w:val="single" w:sz="4" w:space="0" w:color="auto"/>
              <w:bottom w:val="single" w:sz="4" w:space="0" w:color="auto"/>
              <w:right w:val="single" w:sz="4" w:space="0" w:color="auto"/>
            </w:tcBorders>
          </w:tcPr>
          <w:p w:rsidR="008A1B19" w:rsidRDefault="008A1B19" w:rsidP="00CE730D">
            <w:pPr>
              <w:pStyle w:val="ConsPlusNormal"/>
            </w:pPr>
            <w:r>
              <w:t>2) наличие рекламной продукции:</w:t>
            </w:r>
          </w:p>
          <w:p w:rsidR="008A1B19" w:rsidRDefault="008A1B19" w:rsidP="00CE730D">
            <w:pPr>
              <w:pStyle w:val="ConsPlusNormal"/>
            </w:pPr>
            <w:r>
              <w:t>да - 5 баллов 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8.</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Количество новых поступлений предметов музейного фонда за год</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до 50 предметов - 5 баллов;</w:t>
            </w:r>
          </w:p>
          <w:p w:rsidR="008A1B19" w:rsidRDefault="008A1B19" w:rsidP="00CE730D">
            <w:pPr>
              <w:pStyle w:val="ConsPlusNormal"/>
            </w:pPr>
            <w:r>
              <w:t>от 50 до 100 предметов - 8 баллов;</w:t>
            </w:r>
          </w:p>
          <w:p w:rsidR="008A1B19" w:rsidRDefault="008A1B19" w:rsidP="00CE730D">
            <w:pPr>
              <w:pStyle w:val="ConsPlusNormal"/>
            </w:pPr>
            <w:r>
              <w:t>свыше 100 предметов 10 баллов</w:t>
            </w:r>
          </w:p>
        </w:tc>
      </w:tr>
      <w:tr w:rsidR="008A1B19" w:rsidTr="00CE730D">
        <w:tc>
          <w:tcPr>
            <w:tcW w:w="426"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9.</w:t>
            </w:r>
          </w:p>
        </w:tc>
        <w:tc>
          <w:tcPr>
            <w:tcW w:w="3402"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Применение информационных технологий в </w:t>
            </w:r>
            <w:proofErr w:type="spellStart"/>
            <w:r>
              <w:t>учетно-хранительской</w:t>
            </w:r>
            <w:proofErr w:type="spellEnd"/>
            <w:r>
              <w:t xml:space="preserve"> работе музея</w:t>
            </w:r>
          </w:p>
        </w:tc>
        <w:tc>
          <w:tcPr>
            <w:tcW w:w="1048"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right w:val="single" w:sz="4" w:space="0" w:color="auto"/>
            </w:tcBorders>
          </w:tcPr>
          <w:p w:rsidR="008A1B19" w:rsidRDefault="008A1B19" w:rsidP="00CE730D">
            <w:pPr>
              <w:pStyle w:val="ConsPlusNormal"/>
            </w:pPr>
            <w:r>
              <w:t>1) использование электронного каталога для учета музейных предметов: да - 5 баллов;</w:t>
            </w:r>
          </w:p>
          <w:p w:rsidR="008A1B19" w:rsidRDefault="008A1B19" w:rsidP="00CE730D">
            <w:pPr>
              <w:pStyle w:val="ConsPlusNormal"/>
            </w:pPr>
            <w:r>
              <w:t>нет - 0 баллов;</w:t>
            </w:r>
          </w:p>
        </w:tc>
      </w:tr>
      <w:tr w:rsidR="008A1B19" w:rsidTr="00CE730D">
        <w:tc>
          <w:tcPr>
            <w:tcW w:w="426"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39" w:type="dxa"/>
            <w:tcBorders>
              <w:left w:val="single" w:sz="4" w:space="0" w:color="auto"/>
              <w:bottom w:val="single" w:sz="4" w:space="0" w:color="auto"/>
              <w:right w:val="single" w:sz="4" w:space="0" w:color="auto"/>
            </w:tcBorders>
          </w:tcPr>
          <w:p w:rsidR="008A1B19" w:rsidRDefault="008A1B19" w:rsidP="00CE730D">
            <w:pPr>
              <w:pStyle w:val="ConsPlusNormal"/>
            </w:pPr>
            <w:r>
              <w:t>2) доля внесенных в электронный каталог музейных предметов от общего числа музейных предметов основного фонда, процентов:</w:t>
            </w:r>
          </w:p>
          <w:p w:rsidR="008A1B19" w:rsidRDefault="008A1B19" w:rsidP="00CE730D">
            <w:pPr>
              <w:pStyle w:val="ConsPlusNormal"/>
            </w:pPr>
            <w:r>
              <w:t>1% - 1 балл (до 5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both"/>
            </w:pPr>
            <w:r>
              <w:t>10.</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Количество научных публикаций на основе изучения фондовых коллекций</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публикация - 5 баллов (до 10 баллов)</w:t>
            </w:r>
          </w:p>
        </w:tc>
      </w:tr>
      <w:tr w:rsidR="008A1B19" w:rsidTr="00CE730D">
        <w:tc>
          <w:tcPr>
            <w:tcW w:w="426"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both"/>
            </w:pPr>
            <w:r>
              <w:t>11.</w:t>
            </w:r>
          </w:p>
        </w:tc>
        <w:tc>
          <w:tcPr>
            <w:tcW w:w="3402"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Дополнительное профессиональное образование музейных кадров</w:t>
            </w:r>
          </w:p>
        </w:tc>
        <w:tc>
          <w:tcPr>
            <w:tcW w:w="1048"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right w:val="single" w:sz="4" w:space="0" w:color="auto"/>
            </w:tcBorders>
          </w:tcPr>
          <w:p w:rsidR="008A1B19" w:rsidRDefault="008A1B19" w:rsidP="00CE730D">
            <w:pPr>
              <w:pStyle w:val="ConsPlusNormal"/>
            </w:pPr>
            <w:r>
              <w:t>1) проведение учреждением образовательных мероприятий:</w:t>
            </w:r>
          </w:p>
          <w:p w:rsidR="008A1B19" w:rsidRDefault="008A1B19" w:rsidP="00CE730D">
            <w:pPr>
              <w:pStyle w:val="ConsPlusNormal"/>
            </w:pPr>
            <w:r>
              <w:t>1 мероприятие - 3 балла (до 6 баллов);</w:t>
            </w:r>
          </w:p>
        </w:tc>
      </w:tr>
      <w:tr w:rsidR="008A1B19" w:rsidTr="00CE730D">
        <w:tc>
          <w:tcPr>
            <w:tcW w:w="426"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39" w:type="dxa"/>
            <w:tcBorders>
              <w:left w:val="single" w:sz="4" w:space="0" w:color="auto"/>
              <w:bottom w:val="single" w:sz="4" w:space="0" w:color="auto"/>
              <w:right w:val="single" w:sz="4" w:space="0" w:color="auto"/>
            </w:tcBorders>
          </w:tcPr>
          <w:p w:rsidR="008A1B19" w:rsidRDefault="008A1B19" w:rsidP="00CE730D">
            <w:pPr>
              <w:pStyle w:val="ConsPlusNormal"/>
            </w:pPr>
            <w:r>
              <w:t>2) участие работников учреждения в образовательном или научном мероприятии:</w:t>
            </w:r>
          </w:p>
          <w:p w:rsidR="008A1B19" w:rsidRDefault="008A1B19" w:rsidP="00CE730D">
            <w:pPr>
              <w:pStyle w:val="ConsPlusNormal"/>
            </w:pPr>
            <w:r>
              <w:t>1 мероприятие - 1 балл (до 4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both"/>
            </w:pPr>
            <w:r>
              <w:t>12.</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w:t>
            </w:r>
            <w:r>
              <w:lastRenderedPageBreak/>
              <w:t>социального обслуживания, иными организациями</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диплом, благодарность, грамота - 1 балл (до 10 баллов)</w:t>
            </w:r>
          </w:p>
        </w:tc>
      </w:tr>
      <w:tr w:rsidR="008A1B19" w:rsidTr="00CE730D">
        <w:tc>
          <w:tcPr>
            <w:tcW w:w="9015" w:type="dxa"/>
            <w:gridSpan w:val="4"/>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outlineLvl w:val="3"/>
            </w:pPr>
            <w:r>
              <w:lastRenderedPageBreak/>
              <w:t>IV. Организации дополнительного образования детей (детские школы искусств по видам искусств) (далее - организация)</w:t>
            </w:r>
          </w:p>
        </w:tc>
      </w:tr>
      <w:tr w:rsidR="008A1B19" w:rsidTr="00CE730D">
        <w:tc>
          <w:tcPr>
            <w:tcW w:w="426"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w:t>
            </w:r>
          </w:p>
        </w:tc>
        <w:tc>
          <w:tcPr>
            <w:tcW w:w="3402"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Охват детского населения работой организации</w:t>
            </w:r>
          </w:p>
        </w:tc>
        <w:tc>
          <w:tcPr>
            <w:tcW w:w="1048"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right w:val="single" w:sz="4" w:space="0" w:color="auto"/>
            </w:tcBorders>
          </w:tcPr>
          <w:p w:rsidR="008A1B19" w:rsidRDefault="008A1B19" w:rsidP="00CE730D">
            <w:pPr>
              <w:pStyle w:val="ConsPlusNormal"/>
            </w:pPr>
            <w:r>
              <w:t>1) охват детского населения работой организации, процентов:</w:t>
            </w:r>
          </w:p>
          <w:p w:rsidR="008A1B19" w:rsidRDefault="008A1B19" w:rsidP="00CE730D">
            <w:pPr>
              <w:pStyle w:val="ConsPlusNormal"/>
            </w:pPr>
            <w:r>
              <w:t>до 10% - 0 баллов;</w:t>
            </w:r>
          </w:p>
          <w:p w:rsidR="008A1B19" w:rsidRDefault="008A1B19" w:rsidP="00CE730D">
            <w:pPr>
              <w:pStyle w:val="ConsPlusNormal"/>
            </w:pPr>
            <w:r>
              <w:t>от 10 до 40% - 3 балла;</w:t>
            </w:r>
          </w:p>
          <w:p w:rsidR="008A1B19" w:rsidRDefault="008A1B19" w:rsidP="00CE730D">
            <w:pPr>
              <w:pStyle w:val="ConsPlusNormal"/>
            </w:pPr>
            <w:r>
              <w:t>свыше 40% - 5 баллов;</w:t>
            </w:r>
          </w:p>
        </w:tc>
      </w:tr>
      <w:tr w:rsidR="008A1B19" w:rsidTr="00CE730D">
        <w:tc>
          <w:tcPr>
            <w:tcW w:w="426"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39" w:type="dxa"/>
            <w:tcBorders>
              <w:left w:val="single" w:sz="4" w:space="0" w:color="auto"/>
              <w:bottom w:val="single" w:sz="4" w:space="0" w:color="auto"/>
              <w:right w:val="single" w:sz="4" w:space="0" w:color="auto"/>
            </w:tcBorders>
          </w:tcPr>
          <w:p w:rsidR="008A1B19" w:rsidRDefault="008A1B19" w:rsidP="00CE730D">
            <w:pPr>
              <w:pStyle w:val="ConsPlusNormal"/>
            </w:pPr>
            <w:r>
              <w:t>2) среднее число детей от 7 до 15 лет, обучающихся в организации, на 1 тыс. человек данной категории:</w:t>
            </w:r>
          </w:p>
          <w:p w:rsidR="008A1B19" w:rsidRDefault="008A1B19" w:rsidP="00CE730D">
            <w:pPr>
              <w:pStyle w:val="ConsPlusNormal"/>
            </w:pPr>
            <w:r>
              <w:t>до 50 человек - 3 балла;</w:t>
            </w:r>
          </w:p>
          <w:p w:rsidR="008A1B19" w:rsidRDefault="008A1B19" w:rsidP="00CE730D">
            <w:pPr>
              <w:pStyle w:val="ConsPlusNormal"/>
            </w:pPr>
            <w:r>
              <w:t>51 - 100 человек - 5 баллов;</w:t>
            </w:r>
          </w:p>
          <w:p w:rsidR="008A1B19" w:rsidRDefault="008A1B19" w:rsidP="00CE730D">
            <w:pPr>
              <w:pStyle w:val="ConsPlusNormal"/>
            </w:pPr>
            <w:r>
              <w:t>101 - 129 человек - 8 баллов;</w:t>
            </w:r>
          </w:p>
          <w:p w:rsidR="008A1B19" w:rsidRDefault="008A1B19" w:rsidP="00CE730D">
            <w:pPr>
              <w:pStyle w:val="ConsPlusNormal"/>
            </w:pPr>
            <w:r>
              <w:t>свыше 130 человек - 10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2.</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Эффективное взаимодействие с образовательными организациями, учреждениями и организациями культуры, общественными организациями и объединениями в целях реализации образовательных и </w:t>
            </w:r>
            <w:proofErr w:type="spellStart"/>
            <w:r>
              <w:t>социокультурных</w:t>
            </w:r>
            <w:proofErr w:type="spellEnd"/>
            <w:r>
              <w:t xml:space="preserve"> проектов</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наличие успешно проведенных совместных мероприятий:</w:t>
            </w:r>
          </w:p>
          <w:p w:rsidR="008A1B19" w:rsidRDefault="008A1B19" w:rsidP="00CE730D">
            <w:pPr>
              <w:pStyle w:val="ConsPlusNormal"/>
            </w:pPr>
            <w:r>
              <w:t>да - 10 баллов;</w:t>
            </w:r>
          </w:p>
          <w:p w:rsidR="008A1B19" w:rsidRDefault="008A1B19" w:rsidP="00CE730D">
            <w:pPr>
              <w:pStyle w:val="ConsPlusNormal"/>
            </w:pPr>
            <w:r>
              <w:t>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3.</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Достижения детей в значимых творческих мероприятиях (конкурсах, фестивалях, выставках, постановках, концертах, олимпиадах и др.)</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диплом, грамота за участие (победу) в творческом мероприятии - 1 балл (не более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4.</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Уровень и объем культурно-просветительской работы с населением</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количество проведенных мероприятий (концертов) для населения: 1 мероприятие - 1 балл (не более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5.</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Использование современных методик преподавания, разработка авторских методик</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авторская методика - 10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6.</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Уровень педагогического мастерства и квалификации</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количество преподавателей, имеющих I или высшую категорию: 1 преподаватель - 2 балла (не более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7.</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Положительная динамика развития материально-</w:t>
            </w:r>
            <w:r>
              <w:lastRenderedPageBreak/>
              <w:t xml:space="preserve">технической базы </w:t>
            </w:r>
            <w:proofErr w:type="gramStart"/>
            <w:r>
              <w:t>за</w:t>
            </w:r>
            <w:proofErr w:type="gramEnd"/>
            <w:r>
              <w:t xml:space="preserve"> последние 3 года</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да - 10 баллов;</w:t>
            </w:r>
          </w:p>
          <w:p w:rsidR="008A1B19" w:rsidRDefault="008A1B19" w:rsidP="00CE730D">
            <w:pPr>
              <w:pStyle w:val="ConsPlusNormal"/>
            </w:pPr>
            <w:r>
              <w:t>нет - 0 баллов</w:t>
            </w:r>
          </w:p>
        </w:tc>
      </w:tr>
      <w:tr w:rsidR="008A1B19" w:rsidTr="00CE730D">
        <w:tc>
          <w:tcPr>
            <w:tcW w:w="9015" w:type="dxa"/>
            <w:gridSpan w:val="4"/>
            <w:tcBorders>
              <w:top w:val="single" w:sz="4" w:space="0" w:color="auto"/>
              <w:left w:val="single" w:sz="4" w:space="0" w:color="auto"/>
              <w:right w:val="single" w:sz="4" w:space="0" w:color="auto"/>
            </w:tcBorders>
          </w:tcPr>
          <w:p w:rsidR="008A1B19" w:rsidRDefault="008A1B19" w:rsidP="00CE730D">
            <w:pPr>
              <w:pStyle w:val="ConsPlusNormal"/>
              <w:jc w:val="center"/>
              <w:outlineLvl w:val="2"/>
            </w:pPr>
            <w:r>
              <w:lastRenderedPageBreak/>
              <w:t>Критерии для оценки конкурсных заявок для лучших работников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в сельской местности (далее - работники учреждений)</w:t>
            </w:r>
          </w:p>
        </w:tc>
      </w:tr>
      <w:tr w:rsidR="008A1B19" w:rsidTr="00CE730D">
        <w:tc>
          <w:tcPr>
            <w:tcW w:w="9015" w:type="dxa"/>
            <w:gridSpan w:val="4"/>
            <w:tcBorders>
              <w:left w:val="single" w:sz="4" w:space="0" w:color="auto"/>
              <w:bottom w:val="single" w:sz="4" w:space="0" w:color="auto"/>
              <w:right w:val="single" w:sz="4" w:space="0" w:color="auto"/>
            </w:tcBorders>
          </w:tcPr>
          <w:p w:rsidR="008A1B19" w:rsidRDefault="008A1B19" w:rsidP="00CE730D">
            <w:pPr>
              <w:pStyle w:val="ConsPlusNormal"/>
              <w:jc w:val="both"/>
            </w:pPr>
            <w:r>
              <w:t xml:space="preserve">(в ред. </w:t>
            </w:r>
            <w:hyperlink r:id="rId80" w:history="1">
              <w:r>
                <w:rPr>
                  <w:color w:val="0000FF"/>
                </w:rPr>
                <w:t>постановления</w:t>
              </w:r>
            </w:hyperlink>
            <w:r>
              <w:t xml:space="preserve"> Правительства Архангельской области от 16.06.2021 N 310-пп)</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Наличие у работника необходимых профессиональных знаний</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высшее образование - 6 баллов;</w:t>
            </w:r>
          </w:p>
          <w:p w:rsidR="008A1B19" w:rsidRDefault="008A1B19" w:rsidP="00CE730D">
            <w:pPr>
              <w:pStyle w:val="ConsPlusNormal"/>
            </w:pPr>
            <w:r>
              <w:t>среднее специальное образование - 4 балла;</w:t>
            </w:r>
          </w:p>
          <w:p w:rsidR="008A1B19" w:rsidRDefault="008A1B19" w:rsidP="00CE730D">
            <w:pPr>
              <w:pStyle w:val="ConsPlusNormal"/>
            </w:pPr>
            <w:r>
              <w:t>курсы повышения квалификации - 4 балла</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2.</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диплом, благодарность, грамота - 1 балл (до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3.</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Внедрение инновационных (авторских) форм и методов работы</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авторская методика - 5 баллов (не более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4.</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Участие в районных, межрайонных, региональных, всероссийских и международных проектах, фестивалях, конкурсах, праздниках и других мероприятиях</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подтверждено участие в 1 мероприятии - 1 балл (не более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5.</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Взаимодействие с исполнительными органами государственной власти, органами местного самоуправления, государственными и муниципальными </w:t>
            </w:r>
            <w:r>
              <w:lastRenderedPageBreak/>
              <w:t>учреждениями культуры, молодежной политики, социального обеспечения, образовательными организациями</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наличие проведенных совместных мероприятий:</w:t>
            </w:r>
          </w:p>
          <w:p w:rsidR="008A1B19" w:rsidRDefault="008A1B19" w:rsidP="00CE730D">
            <w:pPr>
              <w:pStyle w:val="ConsPlusNormal"/>
            </w:pPr>
            <w:r>
              <w:t>да - 10 баллов;</w:t>
            </w:r>
          </w:p>
          <w:p w:rsidR="008A1B19" w:rsidRDefault="008A1B19" w:rsidP="00CE730D">
            <w:pPr>
              <w:pStyle w:val="ConsPlusNormal"/>
            </w:pPr>
            <w:r>
              <w:t>нет - 0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lastRenderedPageBreak/>
              <w:t>6.</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Работа со СМИ, информационная и PR-деятельность</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количество авторских публикаций в СМИ за год:</w:t>
            </w:r>
          </w:p>
          <w:p w:rsidR="008A1B19" w:rsidRDefault="008A1B19" w:rsidP="00CE730D">
            <w:pPr>
              <w:pStyle w:val="ConsPlusNormal"/>
            </w:pPr>
            <w:r>
              <w:t>1 публикация - 2 балла (не более 10 баллов)</w:t>
            </w:r>
          </w:p>
        </w:tc>
      </w:tr>
      <w:tr w:rsidR="008A1B19" w:rsidTr="00CE730D">
        <w:tc>
          <w:tcPr>
            <w:tcW w:w="42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7.</w:t>
            </w:r>
          </w:p>
        </w:tc>
        <w:tc>
          <w:tcPr>
            <w:tcW w:w="340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Популяризация культурного наследия "малой Родины", краеведческая работа</w:t>
            </w:r>
          </w:p>
        </w:tc>
        <w:tc>
          <w:tcPr>
            <w:tcW w:w="10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 реализованный проект - 5 баллов (до 10 баллов)</w:t>
            </w:r>
          </w:p>
        </w:tc>
      </w:tr>
    </w:tbl>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t>Приложение N 4</w:t>
      </w:r>
    </w:p>
    <w:p w:rsidR="008A1B19" w:rsidRDefault="008A1B19" w:rsidP="008A1B19">
      <w:pPr>
        <w:pStyle w:val="ConsPlusNormal"/>
        <w:jc w:val="right"/>
      </w:pPr>
      <w:r>
        <w:t>к Положению о порядке и условиях</w:t>
      </w:r>
    </w:p>
    <w:p w:rsidR="008A1B19" w:rsidRDefault="008A1B19" w:rsidP="008A1B19">
      <w:pPr>
        <w:pStyle w:val="ConsPlusNormal"/>
        <w:jc w:val="right"/>
      </w:pPr>
      <w:r>
        <w:t>проведения конкурса на предоставление субсидий</w:t>
      </w:r>
    </w:p>
    <w:p w:rsidR="008A1B19" w:rsidRDefault="008A1B19" w:rsidP="008A1B19">
      <w:pPr>
        <w:pStyle w:val="ConsPlusNormal"/>
        <w:jc w:val="right"/>
      </w:pPr>
      <w:r>
        <w:t>бюджетам муниципальных районов, муниципальных</w:t>
      </w:r>
    </w:p>
    <w:p w:rsidR="008A1B19" w:rsidRDefault="008A1B19" w:rsidP="008A1B19">
      <w:pPr>
        <w:pStyle w:val="ConsPlusNormal"/>
        <w:jc w:val="right"/>
      </w:pPr>
      <w:r>
        <w:t>округов, городских округов, городских</w:t>
      </w:r>
    </w:p>
    <w:p w:rsidR="008A1B19" w:rsidRDefault="008A1B19" w:rsidP="008A1B19">
      <w:pPr>
        <w:pStyle w:val="ConsPlusNormal"/>
        <w:jc w:val="right"/>
      </w:pPr>
      <w:r>
        <w:t>и сельских поселений Архангельской области</w:t>
      </w:r>
    </w:p>
    <w:p w:rsidR="008A1B19" w:rsidRDefault="008A1B19" w:rsidP="008A1B19">
      <w:pPr>
        <w:pStyle w:val="ConsPlusNormal"/>
        <w:jc w:val="right"/>
      </w:pPr>
      <w:r>
        <w:t>на поддержку отрасли культуры в части</w:t>
      </w:r>
    </w:p>
    <w:p w:rsidR="008A1B19" w:rsidRDefault="008A1B19" w:rsidP="008A1B19">
      <w:pPr>
        <w:pStyle w:val="ConsPlusNormal"/>
        <w:jc w:val="right"/>
      </w:pPr>
      <w:r>
        <w:t xml:space="preserve">государственной поддержки </w:t>
      </w:r>
      <w:proofErr w:type="gramStart"/>
      <w:r>
        <w:t>лучших</w:t>
      </w:r>
      <w:proofErr w:type="gramEnd"/>
      <w:r>
        <w:t xml:space="preserve"> муниципальных</w:t>
      </w:r>
    </w:p>
    <w:p w:rsidR="008A1B19" w:rsidRDefault="008A1B19" w:rsidP="008A1B19">
      <w:pPr>
        <w:pStyle w:val="ConsPlusNormal"/>
        <w:jc w:val="right"/>
      </w:pPr>
      <w:r>
        <w:t>учреждений культуры, муниципальных образовательных</w:t>
      </w:r>
    </w:p>
    <w:p w:rsidR="008A1B19" w:rsidRDefault="008A1B19" w:rsidP="008A1B19">
      <w:pPr>
        <w:pStyle w:val="ConsPlusNormal"/>
        <w:jc w:val="right"/>
      </w:pPr>
      <w:r>
        <w:t>учреждений дополнительного образования детей</w:t>
      </w:r>
    </w:p>
    <w:p w:rsidR="008A1B19" w:rsidRDefault="008A1B19" w:rsidP="008A1B19">
      <w:pPr>
        <w:pStyle w:val="ConsPlusNormal"/>
        <w:jc w:val="right"/>
      </w:pPr>
      <w:r>
        <w:t>(детских школ искусств по видам искусств),</w:t>
      </w:r>
    </w:p>
    <w:p w:rsidR="008A1B19" w:rsidRDefault="008A1B19" w:rsidP="008A1B19">
      <w:pPr>
        <w:pStyle w:val="ConsPlusNormal"/>
        <w:jc w:val="right"/>
      </w:pPr>
      <w:r>
        <w:t>находящихся в сельской местности, и их работников в целях</w:t>
      </w:r>
    </w:p>
    <w:p w:rsidR="008A1B19" w:rsidRDefault="008A1B19" w:rsidP="008A1B19">
      <w:pPr>
        <w:pStyle w:val="ConsPlusNormal"/>
        <w:jc w:val="right"/>
      </w:pPr>
      <w:r>
        <w:t>реализации национального проекта "Культура"</w:t>
      </w:r>
    </w:p>
    <w:p w:rsidR="008A1B19" w:rsidRDefault="008A1B19" w:rsidP="008A1B19">
      <w:pPr>
        <w:pStyle w:val="ConsPlusNormal"/>
      </w:pPr>
    </w:p>
    <w:p w:rsidR="008A1B19" w:rsidRDefault="008A1B19" w:rsidP="008A1B19">
      <w:pPr>
        <w:pStyle w:val="ConsPlusNonformat"/>
        <w:jc w:val="both"/>
      </w:pPr>
      <w:bookmarkStart w:id="56" w:name="Par8408"/>
      <w:bookmarkEnd w:id="56"/>
      <w:r>
        <w:t xml:space="preserve">                                   ЛИСТ</w:t>
      </w:r>
    </w:p>
    <w:p w:rsidR="008A1B19" w:rsidRDefault="008A1B19" w:rsidP="008A1B19">
      <w:pPr>
        <w:pStyle w:val="ConsPlusNonformat"/>
        <w:jc w:val="both"/>
      </w:pPr>
      <w:r>
        <w:t xml:space="preserve">  оценки заявок на участие в конкурсе на предоставление субсидий бюджетам</w:t>
      </w:r>
    </w:p>
    <w:p w:rsidR="008A1B19" w:rsidRDefault="008A1B19" w:rsidP="008A1B19">
      <w:pPr>
        <w:pStyle w:val="ConsPlusNonformat"/>
        <w:jc w:val="both"/>
      </w:pPr>
      <w:r>
        <w:t>муниципальных районов, муниципальных округов, городских округов, городских</w:t>
      </w:r>
    </w:p>
    <w:p w:rsidR="008A1B19" w:rsidRDefault="008A1B19" w:rsidP="008A1B19">
      <w:pPr>
        <w:pStyle w:val="ConsPlusNonformat"/>
        <w:jc w:val="both"/>
      </w:pPr>
      <w:r>
        <w:t xml:space="preserve">и сельских поселений Архангельской области на поддержку отрасли культуры </w:t>
      </w:r>
      <w:proofErr w:type="gramStart"/>
      <w:r>
        <w:t>в</w:t>
      </w:r>
      <w:proofErr w:type="gramEnd"/>
    </w:p>
    <w:p w:rsidR="008A1B19" w:rsidRDefault="008A1B19" w:rsidP="008A1B19">
      <w:pPr>
        <w:pStyle w:val="ConsPlusNonformat"/>
        <w:jc w:val="both"/>
      </w:pPr>
      <w:r>
        <w:t xml:space="preserve"> части государственной поддержки лучших муниципальных учреждений культуры,</w:t>
      </w:r>
    </w:p>
    <w:p w:rsidR="008A1B19" w:rsidRDefault="008A1B19" w:rsidP="008A1B19">
      <w:pPr>
        <w:pStyle w:val="ConsPlusNonformat"/>
        <w:jc w:val="both"/>
      </w:pPr>
      <w:r>
        <w:t xml:space="preserve">         муниципальных образовательных учреждений </w:t>
      </w:r>
      <w:proofErr w:type="gramStart"/>
      <w:r>
        <w:t>дополнительного</w:t>
      </w:r>
      <w:proofErr w:type="gramEnd"/>
    </w:p>
    <w:p w:rsidR="008A1B19" w:rsidRDefault="008A1B19" w:rsidP="008A1B19">
      <w:pPr>
        <w:pStyle w:val="ConsPlusNonformat"/>
        <w:jc w:val="both"/>
      </w:pPr>
      <w:r>
        <w:t xml:space="preserve">       образования детей (детских школ искусств по видам искусств),</w:t>
      </w:r>
    </w:p>
    <w:p w:rsidR="008A1B19" w:rsidRDefault="008A1B19" w:rsidP="008A1B19">
      <w:pPr>
        <w:pStyle w:val="ConsPlusNonformat"/>
        <w:jc w:val="both"/>
      </w:pPr>
      <w:r>
        <w:t xml:space="preserve">         находящихся в сельской местности, и их работников в целях</w:t>
      </w:r>
    </w:p>
    <w:p w:rsidR="008A1B19" w:rsidRDefault="008A1B19" w:rsidP="008A1B19">
      <w:pPr>
        <w:pStyle w:val="ConsPlusNonformat"/>
        <w:jc w:val="both"/>
      </w:pPr>
      <w:r>
        <w:t xml:space="preserve">                реализации национального проекта "Культура"</w:t>
      </w:r>
    </w:p>
    <w:p w:rsidR="008A1B19" w:rsidRDefault="008A1B19" w:rsidP="008A1B19">
      <w:pPr>
        <w:pStyle w:val="ConsPlusNonformat"/>
        <w:jc w:val="both"/>
      </w:pPr>
    </w:p>
    <w:p w:rsidR="008A1B19" w:rsidRDefault="008A1B19" w:rsidP="008A1B19">
      <w:pPr>
        <w:pStyle w:val="ConsPlusNonformat"/>
        <w:jc w:val="both"/>
      </w:pPr>
      <w:r>
        <w:t>Ф.И.О. члена конкурсной комиссии __________________________________________</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rmal"/>
        <w:jc w:val="both"/>
      </w:pPr>
    </w:p>
    <w:tbl>
      <w:tblPr>
        <w:tblW w:w="0" w:type="auto"/>
        <w:tblLayout w:type="fixed"/>
        <w:tblCellMar>
          <w:top w:w="102" w:type="dxa"/>
          <w:left w:w="62" w:type="dxa"/>
          <w:bottom w:w="102" w:type="dxa"/>
          <w:right w:w="62" w:type="dxa"/>
        </w:tblCellMar>
        <w:tblLook w:val="0000"/>
      </w:tblPr>
      <w:tblGrid>
        <w:gridCol w:w="620"/>
        <w:gridCol w:w="3572"/>
        <w:gridCol w:w="964"/>
        <w:gridCol w:w="968"/>
        <w:gridCol w:w="968"/>
        <w:gridCol w:w="850"/>
        <w:gridCol w:w="1077"/>
      </w:tblGrid>
      <w:tr w:rsidR="008A1B19" w:rsidTr="00CE730D">
        <w:tc>
          <w:tcPr>
            <w:tcW w:w="62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72"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Наименование заявителя</w:t>
            </w:r>
          </w:p>
        </w:tc>
        <w:tc>
          <w:tcPr>
            <w:tcW w:w="3750" w:type="dxa"/>
            <w:gridSpan w:val="4"/>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Номера критериев</w:t>
            </w:r>
          </w:p>
        </w:tc>
        <w:tc>
          <w:tcPr>
            <w:tcW w:w="1077"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Итого баллов</w:t>
            </w:r>
          </w:p>
        </w:tc>
      </w:tr>
      <w:tr w:rsidR="008A1B19" w:rsidTr="00CE730D">
        <w:tc>
          <w:tcPr>
            <w:tcW w:w="62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3572"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96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c>
          <w:tcPr>
            <w:tcW w:w="96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4</w:t>
            </w:r>
          </w:p>
        </w:tc>
        <w:tc>
          <w:tcPr>
            <w:tcW w:w="107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r>
      <w:tr w:rsidR="008A1B19" w:rsidTr="00CE730D">
        <w:tc>
          <w:tcPr>
            <w:tcW w:w="62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c>
          <w:tcPr>
            <w:tcW w:w="96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4</w:t>
            </w:r>
          </w:p>
        </w:tc>
        <w:tc>
          <w:tcPr>
            <w:tcW w:w="96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7</w:t>
            </w:r>
          </w:p>
        </w:tc>
      </w:tr>
      <w:tr w:rsidR="008A1B19" w:rsidTr="00CE730D">
        <w:tc>
          <w:tcPr>
            <w:tcW w:w="62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62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62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bl>
    <w:p w:rsidR="008A1B19" w:rsidRDefault="008A1B19" w:rsidP="008A1B19">
      <w:pPr>
        <w:pStyle w:val="ConsPlusNormal"/>
        <w:jc w:val="both"/>
      </w:pPr>
    </w:p>
    <w:p w:rsidR="008A1B19" w:rsidRDefault="008A1B19" w:rsidP="008A1B19">
      <w:pPr>
        <w:pStyle w:val="ConsPlusNonformat"/>
        <w:jc w:val="both"/>
      </w:pPr>
      <w:r>
        <w:t>______________________________              _______________________________</w:t>
      </w:r>
    </w:p>
    <w:p w:rsidR="008A1B19" w:rsidRDefault="008A1B19" w:rsidP="008A1B19">
      <w:pPr>
        <w:pStyle w:val="ConsPlusNonformat"/>
        <w:jc w:val="both"/>
      </w:pPr>
      <w:r>
        <w:t xml:space="preserve">         (подпись)                                (расшифровка подписи)</w:t>
      </w:r>
    </w:p>
    <w:p w:rsidR="008A1B19" w:rsidRDefault="008A1B19" w:rsidP="008A1B19">
      <w:pPr>
        <w:pStyle w:val="ConsPlusNonformat"/>
        <w:jc w:val="both"/>
      </w:pPr>
      <w:r>
        <w:t>_____________</w:t>
      </w:r>
    </w:p>
    <w:p w:rsidR="008A1B19" w:rsidRDefault="008A1B19" w:rsidP="008A1B19">
      <w:pPr>
        <w:pStyle w:val="ConsPlusNonformat"/>
        <w:jc w:val="both"/>
      </w:pPr>
      <w:r>
        <w:t xml:space="preserve">       (дата)</w:t>
      </w:r>
    </w:p>
    <w:p w:rsidR="008A1B19" w:rsidRDefault="008A1B19" w:rsidP="008A1B19">
      <w:pPr>
        <w:pStyle w:val="ConsPlusNormal"/>
        <w:jc w:val="both"/>
      </w:pPr>
    </w:p>
    <w:p w:rsidR="008A1B19" w:rsidRDefault="008A1B19" w:rsidP="008A1B19">
      <w:pPr>
        <w:pStyle w:val="ConsPlusNormal"/>
        <w:jc w:val="right"/>
        <w:outlineLvl w:val="1"/>
      </w:pPr>
      <w:r>
        <w:t>Приложение N 5</w:t>
      </w:r>
    </w:p>
    <w:p w:rsidR="008A1B19" w:rsidRDefault="008A1B19" w:rsidP="008A1B19">
      <w:pPr>
        <w:pStyle w:val="ConsPlusNormal"/>
        <w:jc w:val="right"/>
      </w:pPr>
      <w:r>
        <w:t>к Положению о порядке и условиях</w:t>
      </w:r>
    </w:p>
    <w:p w:rsidR="008A1B19" w:rsidRDefault="008A1B19" w:rsidP="008A1B19">
      <w:pPr>
        <w:pStyle w:val="ConsPlusNormal"/>
        <w:jc w:val="right"/>
      </w:pPr>
      <w:r>
        <w:t>проведения конкурса на предоставление субсидий</w:t>
      </w:r>
    </w:p>
    <w:p w:rsidR="008A1B19" w:rsidRDefault="008A1B19" w:rsidP="008A1B19">
      <w:pPr>
        <w:pStyle w:val="ConsPlusNormal"/>
        <w:jc w:val="right"/>
      </w:pPr>
      <w:r>
        <w:t>бюджетам муниципальных районов, муниципальных</w:t>
      </w:r>
    </w:p>
    <w:p w:rsidR="008A1B19" w:rsidRDefault="008A1B19" w:rsidP="008A1B19">
      <w:pPr>
        <w:pStyle w:val="ConsPlusNormal"/>
        <w:jc w:val="right"/>
      </w:pPr>
      <w:r>
        <w:t>округов, городских округов, городских</w:t>
      </w:r>
    </w:p>
    <w:p w:rsidR="008A1B19" w:rsidRDefault="008A1B19" w:rsidP="008A1B19">
      <w:pPr>
        <w:pStyle w:val="ConsPlusNormal"/>
        <w:jc w:val="right"/>
      </w:pPr>
      <w:r>
        <w:t>и сельских поселений Архангельской области</w:t>
      </w:r>
    </w:p>
    <w:p w:rsidR="008A1B19" w:rsidRDefault="008A1B19" w:rsidP="008A1B19">
      <w:pPr>
        <w:pStyle w:val="ConsPlusNormal"/>
        <w:jc w:val="right"/>
      </w:pPr>
      <w:r>
        <w:t>на поддержку отрасли культуры в части</w:t>
      </w:r>
    </w:p>
    <w:p w:rsidR="008A1B19" w:rsidRDefault="008A1B19" w:rsidP="008A1B19">
      <w:pPr>
        <w:pStyle w:val="ConsPlusNormal"/>
        <w:jc w:val="right"/>
      </w:pPr>
      <w:r>
        <w:t xml:space="preserve">государственной поддержки </w:t>
      </w:r>
      <w:proofErr w:type="gramStart"/>
      <w:r>
        <w:t>лучших</w:t>
      </w:r>
      <w:proofErr w:type="gramEnd"/>
      <w:r>
        <w:t xml:space="preserve"> муниципальных</w:t>
      </w:r>
    </w:p>
    <w:p w:rsidR="008A1B19" w:rsidRDefault="008A1B19" w:rsidP="008A1B19">
      <w:pPr>
        <w:pStyle w:val="ConsPlusNormal"/>
        <w:jc w:val="right"/>
      </w:pPr>
      <w:r>
        <w:t>учреждений культуры, муниципальных образовательных</w:t>
      </w:r>
    </w:p>
    <w:p w:rsidR="008A1B19" w:rsidRDefault="008A1B19" w:rsidP="008A1B19">
      <w:pPr>
        <w:pStyle w:val="ConsPlusNormal"/>
        <w:jc w:val="right"/>
      </w:pPr>
      <w:r>
        <w:t>учреждений дополнительного образования детей</w:t>
      </w:r>
    </w:p>
    <w:p w:rsidR="008A1B19" w:rsidRDefault="008A1B19" w:rsidP="008A1B19">
      <w:pPr>
        <w:pStyle w:val="ConsPlusNormal"/>
        <w:jc w:val="right"/>
      </w:pPr>
      <w:r>
        <w:t>(детских школ искусств по видам искусств),</w:t>
      </w:r>
    </w:p>
    <w:p w:rsidR="008A1B19" w:rsidRDefault="008A1B19" w:rsidP="008A1B19">
      <w:pPr>
        <w:pStyle w:val="ConsPlusNormal"/>
        <w:jc w:val="right"/>
      </w:pPr>
      <w:r>
        <w:t>находящихся в сельской местности, и их работников в целях</w:t>
      </w:r>
    </w:p>
    <w:p w:rsidR="008A1B19" w:rsidRDefault="008A1B19" w:rsidP="008A1B19">
      <w:pPr>
        <w:pStyle w:val="ConsPlusNormal"/>
        <w:jc w:val="right"/>
      </w:pPr>
      <w:r>
        <w:t>реализации национального проекта "Культура"</w:t>
      </w:r>
    </w:p>
    <w:p w:rsidR="008A1B19" w:rsidRDefault="008A1B19" w:rsidP="008A1B19">
      <w:pPr>
        <w:pStyle w:val="ConsPlusNormal"/>
      </w:pPr>
    </w:p>
    <w:p w:rsidR="008A1B19" w:rsidRDefault="008A1B19" w:rsidP="008A1B19">
      <w:pPr>
        <w:pStyle w:val="ConsPlusNormal"/>
        <w:jc w:val="both"/>
      </w:pPr>
    </w:p>
    <w:p w:rsidR="008A1B19" w:rsidRDefault="008A1B19" w:rsidP="008A1B19">
      <w:pPr>
        <w:pStyle w:val="ConsPlusTitle"/>
        <w:jc w:val="center"/>
      </w:pPr>
      <w:bookmarkStart w:id="57" w:name="Par8484"/>
      <w:bookmarkEnd w:id="57"/>
      <w:r>
        <w:t>ИТОГОВЫЙ РЕЙТИНГ</w:t>
      </w:r>
    </w:p>
    <w:p w:rsidR="008A1B19" w:rsidRDefault="008A1B19" w:rsidP="008A1B19">
      <w:pPr>
        <w:pStyle w:val="ConsPlusTitle"/>
        <w:jc w:val="center"/>
      </w:pPr>
      <w:r>
        <w:t>на участие в конкурсе на предоставление субсидий бюджетам</w:t>
      </w:r>
    </w:p>
    <w:p w:rsidR="008A1B19" w:rsidRDefault="008A1B19" w:rsidP="008A1B19">
      <w:pPr>
        <w:pStyle w:val="ConsPlusTitle"/>
        <w:jc w:val="center"/>
      </w:pPr>
      <w:r>
        <w:t>муниципальных районов, муниципальных округов, городских</w:t>
      </w:r>
    </w:p>
    <w:p w:rsidR="008A1B19" w:rsidRDefault="008A1B19" w:rsidP="008A1B19">
      <w:pPr>
        <w:pStyle w:val="ConsPlusTitle"/>
        <w:jc w:val="center"/>
      </w:pPr>
      <w:r>
        <w:t>округов, городских и сельских поселений Архангельской</w:t>
      </w:r>
    </w:p>
    <w:p w:rsidR="008A1B19" w:rsidRDefault="008A1B19" w:rsidP="008A1B19">
      <w:pPr>
        <w:pStyle w:val="ConsPlusTitle"/>
        <w:jc w:val="center"/>
      </w:pPr>
      <w:r>
        <w:t>области на поддержку отрасли культуры в части</w:t>
      </w:r>
    </w:p>
    <w:p w:rsidR="008A1B19" w:rsidRDefault="008A1B19" w:rsidP="008A1B19">
      <w:pPr>
        <w:pStyle w:val="ConsPlusTitle"/>
        <w:jc w:val="center"/>
      </w:pPr>
      <w:r>
        <w:t>государственной поддержки лучших муниципальных учреждений</w:t>
      </w:r>
    </w:p>
    <w:p w:rsidR="008A1B19" w:rsidRDefault="008A1B19" w:rsidP="008A1B19">
      <w:pPr>
        <w:pStyle w:val="ConsPlusTitle"/>
        <w:jc w:val="center"/>
      </w:pPr>
      <w:r>
        <w:t>культуры, муниципальных образовательных учреждений</w:t>
      </w:r>
    </w:p>
    <w:p w:rsidR="008A1B19" w:rsidRDefault="008A1B19" w:rsidP="008A1B19">
      <w:pPr>
        <w:pStyle w:val="ConsPlusTitle"/>
        <w:jc w:val="center"/>
      </w:pPr>
      <w:proofErr w:type="gramStart"/>
      <w:r>
        <w:t>дополнительного образования детей (детских школ искусств</w:t>
      </w:r>
      <w:proofErr w:type="gramEnd"/>
    </w:p>
    <w:p w:rsidR="008A1B19" w:rsidRDefault="008A1B19" w:rsidP="008A1B19">
      <w:pPr>
        <w:pStyle w:val="ConsPlusTitle"/>
        <w:jc w:val="center"/>
      </w:pPr>
      <w:r>
        <w:t>по видам искусств), находящихся в сельской местности,</w:t>
      </w:r>
    </w:p>
    <w:p w:rsidR="008A1B19" w:rsidRDefault="008A1B19" w:rsidP="008A1B19">
      <w:pPr>
        <w:pStyle w:val="ConsPlusTitle"/>
        <w:jc w:val="center"/>
      </w:pPr>
      <w:r>
        <w:t xml:space="preserve">и их работников в целях реализации </w:t>
      </w:r>
      <w:proofErr w:type="gramStart"/>
      <w:r>
        <w:t>национального</w:t>
      </w:r>
      <w:proofErr w:type="gramEnd"/>
    </w:p>
    <w:p w:rsidR="008A1B19" w:rsidRDefault="008A1B19" w:rsidP="008A1B19">
      <w:pPr>
        <w:pStyle w:val="ConsPlusTitle"/>
        <w:jc w:val="center"/>
      </w:pPr>
      <w:r>
        <w:t>проекта "Культура"</w:t>
      </w:r>
    </w:p>
    <w:p w:rsidR="008A1B19" w:rsidRDefault="008A1B19" w:rsidP="008A1B19">
      <w:pPr>
        <w:pStyle w:val="ConsPlusNormal"/>
        <w:jc w:val="both"/>
      </w:pPr>
    </w:p>
    <w:tbl>
      <w:tblPr>
        <w:tblW w:w="0" w:type="auto"/>
        <w:tblLayout w:type="fixed"/>
        <w:tblCellMar>
          <w:top w:w="102" w:type="dxa"/>
          <w:left w:w="62" w:type="dxa"/>
          <w:bottom w:w="102" w:type="dxa"/>
          <w:right w:w="62" w:type="dxa"/>
        </w:tblCellMar>
        <w:tblLook w:val="0000"/>
      </w:tblPr>
      <w:tblGrid>
        <w:gridCol w:w="1644"/>
        <w:gridCol w:w="945"/>
        <w:gridCol w:w="907"/>
        <w:gridCol w:w="907"/>
        <w:gridCol w:w="907"/>
        <w:gridCol w:w="907"/>
        <w:gridCol w:w="964"/>
        <w:gridCol w:w="907"/>
        <w:gridCol w:w="964"/>
      </w:tblGrid>
      <w:tr w:rsidR="008A1B19" w:rsidTr="00CE730D">
        <w:tc>
          <w:tcPr>
            <w:tcW w:w="16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Наименование заявителя</w:t>
            </w:r>
          </w:p>
        </w:tc>
        <w:tc>
          <w:tcPr>
            <w:tcW w:w="6444" w:type="dxa"/>
            <w:gridSpan w:val="7"/>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 xml:space="preserve">Общее количество баллов (на основании </w:t>
            </w:r>
            <w:proofErr w:type="gramStart"/>
            <w:r>
              <w:t>листа оценки конкурсных заявок члена конкурсной комиссии</w:t>
            </w:r>
            <w:proofErr w:type="gramEnd"/>
            <w:r>
              <w:t>)</w:t>
            </w: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Итого баллов</w:t>
            </w:r>
          </w:p>
        </w:tc>
      </w:tr>
      <w:tr w:rsidR="008A1B19" w:rsidTr="00CE730D">
        <w:tc>
          <w:tcPr>
            <w:tcW w:w="16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Ф.И.О.</w:t>
            </w: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Ф.И.О.</w:t>
            </w: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16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9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16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c>
          <w:tcPr>
            <w:tcW w:w="9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164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c>
          <w:tcPr>
            <w:tcW w:w="9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bl>
    <w:p w:rsidR="008A1B19" w:rsidRDefault="008A1B19" w:rsidP="008A1B19">
      <w:pPr>
        <w:pStyle w:val="ConsPlusNormal"/>
        <w:jc w:val="both"/>
      </w:pPr>
    </w:p>
    <w:p w:rsidR="008A1B19" w:rsidRDefault="008A1B19" w:rsidP="008A1B19">
      <w:pPr>
        <w:pStyle w:val="ConsPlusNonformat"/>
        <w:jc w:val="both"/>
      </w:pPr>
      <w:r>
        <w:t>Секретарь конкурсной комиссии   ________________      _____________________</w:t>
      </w:r>
    </w:p>
    <w:p w:rsidR="008A1B19" w:rsidRDefault="008A1B19" w:rsidP="008A1B19">
      <w:pPr>
        <w:pStyle w:val="ConsPlusNonformat"/>
        <w:jc w:val="both"/>
      </w:pPr>
      <w:r>
        <w:t xml:space="preserve">                                   (подпись)          (расшифровка подписи)</w:t>
      </w:r>
    </w:p>
    <w:p w:rsidR="008A1B19" w:rsidRDefault="008A1B19" w:rsidP="008A1B19">
      <w:pPr>
        <w:pStyle w:val="ConsPlusNonformat"/>
        <w:jc w:val="both"/>
      </w:pPr>
      <w:r>
        <w:t>________________</w:t>
      </w:r>
    </w:p>
    <w:p w:rsidR="008A1B19" w:rsidRDefault="008A1B19" w:rsidP="008A1B19">
      <w:pPr>
        <w:pStyle w:val="ConsPlusNonformat"/>
        <w:jc w:val="both"/>
      </w:pPr>
      <w:r>
        <w:t xml:space="preserve">       (дата)</w:t>
      </w:r>
    </w:p>
    <w:p w:rsidR="008A1B19" w:rsidRDefault="008A1B19" w:rsidP="008A1B19">
      <w:pPr>
        <w:pStyle w:val="ConsPlusNormal"/>
        <w:jc w:val="both"/>
      </w:pPr>
    </w:p>
    <w:p w:rsidR="008A1B19" w:rsidRDefault="008A1B19" w:rsidP="008A1B19">
      <w:pPr>
        <w:pStyle w:val="ConsPlusNormal"/>
        <w:ind w:left="5670"/>
        <w:jc w:val="center"/>
      </w:pPr>
      <w:bookmarkStart w:id="58" w:name="Par9654"/>
      <w:bookmarkEnd w:id="58"/>
      <w:r>
        <w:t>Утверждены</w:t>
      </w:r>
    </w:p>
    <w:p w:rsidR="008A1B19" w:rsidRDefault="008A1B19" w:rsidP="008A1B19">
      <w:pPr>
        <w:pStyle w:val="ConsPlusNormal"/>
        <w:ind w:left="5670"/>
        <w:jc w:val="center"/>
      </w:pPr>
      <w:r>
        <w:t>постановлением Правительства</w:t>
      </w:r>
    </w:p>
    <w:p w:rsidR="008A1B19" w:rsidRDefault="008A1B19" w:rsidP="008A1B19">
      <w:pPr>
        <w:pStyle w:val="ConsPlusNormal"/>
        <w:ind w:left="5670"/>
        <w:jc w:val="center"/>
      </w:pPr>
      <w:r>
        <w:t>Архангельской области</w:t>
      </w:r>
    </w:p>
    <w:p w:rsidR="008A1B19" w:rsidRDefault="008A1B19" w:rsidP="008A1B19">
      <w:pPr>
        <w:pStyle w:val="ConsPlusNormal"/>
        <w:ind w:left="5670"/>
        <w:jc w:val="center"/>
      </w:pPr>
      <w:r>
        <w:t>от 12.10.2012 № 461-пп</w:t>
      </w:r>
    </w:p>
    <w:p w:rsidR="008A1B19" w:rsidRDefault="008A1B19" w:rsidP="008A1B19">
      <w:pPr>
        <w:pStyle w:val="ConsPlusNormal"/>
        <w:ind w:left="5670"/>
        <w:jc w:val="center"/>
      </w:pPr>
      <w:proofErr w:type="gramStart"/>
      <w:r>
        <w:t>(в ред. постановления Правительства Архангельской области</w:t>
      </w:r>
      <w:proofErr w:type="gramEnd"/>
    </w:p>
    <w:p w:rsidR="008A1B19" w:rsidRDefault="008A1B19" w:rsidP="008A1B19">
      <w:pPr>
        <w:pStyle w:val="ConsPlusNormal"/>
        <w:ind w:left="5670"/>
        <w:jc w:val="center"/>
      </w:pPr>
      <w:r>
        <w:t>от 9 октября 2023 года № 981-пп)</w:t>
      </w:r>
    </w:p>
    <w:p w:rsidR="008A1B19" w:rsidRPr="0050507C" w:rsidRDefault="008A1B19" w:rsidP="008A1B19">
      <w:pPr>
        <w:pStyle w:val="ConsPlusTitle"/>
        <w:jc w:val="center"/>
      </w:pPr>
      <w:r w:rsidRPr="0050507C">
        <w:t>ПОЛОЖЕНИЕ</w:t>
      </w:r>
    </w:p>
    <w:p w:rsidR="008A1B19" w:rsidRPr="0050507C" w:rsidRDefault="008A1B19" w:rsidP="008A1B19">
      <w:pPr>
        <w:pStyle w:val="ConsPlusTitle"/>
        <w:jc w:val="center"/>
      </w:pPr>
      <w:r w:rsidRPr="0050507C">
        <w:t>О ПРЕДОСТАВЛЕНИИ СУБСИДИЙ БЮДЖЕТАМ</w:t>
      </w:r>
    </w:p>
    <w:p w:rsidR="008A1B19" w:rsidRPr="0050507C" w:rsidRDefault="008A1B19" w:rsidP="008A1B19">
      <w:pPr>
        <w:pStyle w:val="ConsPlusTitle"/>
        <w:jc w:val="center"/>
      </w:pPr>
      <w:r w:rsidRPr="0050507C">
        <w:t>МУНИЦИПАЛЬНЫХ РАЙОНОВ, МУНИЦИПАЛЬНЫХ ОКРУГОВ, ГОРОДСКИХ</w:t>
      </w:r>
    </w:p>
    <w:p w:rsidR="008A1B19" w:rsidRPr="0050507C" w:rsidRDefault="008A1B19" w:rsidP="008A1B19">
      <w:pPr>
        <w:pStyle w:val="ConsPlusTitle"/>
        <w:jc w:val="center"/>
      </w:pPr>
      <w:r w:rsidRPr="0050507C">
        <w:t>ОКРУГОВ, ГОРОДСКИХ И СЕЛЬСКИХ ПОСЕЛЕНИЙ АРХАНГЕЛЬСКОЙ</w:t>
      </w:r>
    </w:p>
    <w:p w:rsidR="008A1B19" w:rsidRPr="0050507C" w:rsidRDefault="008A1B19" w:rsidP="008A1B19">
      <w:pPr>
        <w:pStyle w:val="ConsPlusTitle"/>
        <w:jc w:val="center"/>
      </w:pPr>
      <w:r w:rsidRPr="0050507C">
        <w:t>ОБЛАСТИ НА КОМПЛЕКТОВАНИЕ КНИЖНЫХ ФОНДОВ БИБЛИОТЕК</w:t>
      </w:r>
    </w:p>
    <w:p w:rsidR="008A1B19" w:rsidRDefault="008A1B19" w:rsidP="008A1B19">
      <w:pPr>
        <w:pStyle w:val="ConsPlusTitle"/>
        <w:jc w:val="center"/>
      </w:pPr>
      <w:r w:rsidRPr="0050507C">
        <w:t>МУНИЦИПАЛЬНЫХ ОБРАЗОВАНИЙ АРХАНГЕЛЬСКОЙ ОБЛАСТИ И ПОДПИСКУ</w:t>
      </w:r>
    </w:p>
    <w:p w:rsidR="008A1B19" w:rsidRDefault="008A1B19" w:rsidP="008A1B19">
      <w:pPr>
        <w:pStyle w:val="ConsPlusTitle"/>
        <w:jc w:val="center"/>
      </w:pPr>
      <w:r>
        <w:t>НА ПЕРИОДИЧЕСКУЮ ПЕЧАТЬ</w:t>
      </w:r>
    </w:p>
    <w:p w:rsidR="008A1B19" w:rsidRDefault="008A1B19" w:rsidP="008A1B19">
      <w:pPr>
        <w:pStyle w:val="ConsPlusNormal"/>
        <w:jc w:val="both"/>
      </w:pPr>
    </w:p>
    <w:p w:rsidR="008A1B19" w:rsidRDefault="008A1B19" w:rsidP="008A1B19">
      <w:pPr>
        <w:pStyle w:val="ConsPlusTitle"/>
        <w:jc w:val="center"/>
        <w:outlineLvl w:val="1"/>
      </w:pPr>
      <w:r>
        <w:t>I. Общие положения</w:t>
      </w:r>
    </w:p>
    <w:p w:rsidR="008A1B19" w:rsidRDefault="008A1B19" w:rsidP="008A1B19">
      <w:pPr>
        <w:pStyle w:val="ConsPlusNormal"/>
        <w:jc w:val="both"/>
      </w:pPr>
    </w:p>
    <w:p w:rsidR="008A1B19" w:rsidRDefault="008A1B19" w:rsidP="008A1B19">
      <w:pPr>
        <w:pStyle w:val="ConsPlusNormal"/>
        <w:ind w:firstLine="540"/>
        <w:jc w:val="both"/>
      </w:pPr>
      <w:r>
        <w:t xml:space="preserve">1. </w:t>
      </w:r>
      <w:proofErr w:type="gramStart"/>
      <w:r>
        <w:t xml:space="preserve">Настоящее Положение, разработанное в соответствии со </w:t>
      </w:r>
      <w:hyperlink r:id="rId81" w:history="1">
        <w:r>
          <w:rPr>
            <w:color w:val="0000FF"/>
          </w:rPr>
          <w:t>статьями 85</w:t>
        </w:r>
      </w:hyperlink>
      <w:r>
        <w:t xml:space="preserve"> и </w:t>
      </w:r>
      <w:hyperlink r:id="rId82" w:history="1">
        <w:r>
          <w:rPr>
            <w:color w:val="0000FF"/>
          </w:rPr>
          <w:t>139</w:t>
        </w:r>
      </w:hyperlink>
      <w:r>
        <w:t xml:space="preserve"> Бюджетного кодекса Российской Федерации, </w:t>
      </w:r>
      <w:hyperlink r:id="rId83" w:history="1">
        <w:r>
          <w:rPr>
            <w:color w:val="0000FF"/>
          </w:rPr>
          <w:t>пунктом 40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устанавливает порядок и условия предоставления субсидий бюджетам муниципальных районов, муниципальных и городских округов, городских и сельских поселений Архангельской области (далее соответственно</w:t>
      </w:r>
      <w:proofErr w:type="gramEnd"/>
      <w:r>
        <w:t xml:space="preserve"> - муниципальные образования, местный бюджет) на комплектование книжных фондов библиотек муниципальных образований Архангельской области и подписку на периодическую печать (далее - комплектование книжных фондов библиотек).</w:t>
      </w:r>
    </w:p>
    <w:p w:rsidR="008A1B19" w:rsidRDefault="008A1B19" w:rsidP="008A1B19">
      <w:pPr>
        <w:pStyle w:val="ConsPlusNormal"/>
        <w:spacing w:before="240"/>
        <w:ind w:firstLine="540"/>
        <w:jc w:val="both"/>
      </w:pPr>
      <w:r>
        <w:t xml:space="preserve">2. Субсидия предоставляется в целях комплектования книжных фондов общедоступных библиотек муниципальных образований: </w:t>
      </w:r>
      <w:proofErr w:type="spellStart"/>
      <w:r>
        <w:t>межпоселенческих</w:t>
      </w:r>
      <w:proofErr w:type="spellEnd"/>
      <w:r>
        <w:t xml:space="preserve"> или централизованных библиотечных систем, их филиалов и библиотек поселений (далее - мероприятие).</w:t>
      </w:r>
    </w:p>
    <w:p w:rsidR="008A1B19" w:rsidRDefault="008A1B19" w:rsidP="008A1B19">
      <w:pPr>
        <w:pStyle w:val="ConsPlusNormal"/>
        <w:spacing w:before="240"/>
        <w:ind w:firstLine="540"/>
        <w:jc w:val="both"/>
      </w:pPr>
      <w:r>
        <w:t>3.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8A1B19" w:rsidRPr="0050507C" w:rsidRDefault="008A1B19" w:rsidP="008A1B19">
      <w:pPr>
        <w:pStyle w:val="ConsPlusNormal"/>
        <w:spacing w:before="240"/>
        <w:ind w:firstLine="540"/>
        <w:jc w:val="both"/>
      </w:pPr>
      <w:r w:rsidRPr="0050507C">
        <w:t xml:space="preserve">4. </w:t>
      </w:r>
      <w:proofErr w:type="gramStart"/>
      <w:r w:rsidRPr="0050507C">
        <w:t>Субсидии предоставляются местным бюджетам   в пределах бюджетных ассигнований, предусмотренных министерству культуры Архангельской области в областном законе об областном бюджете на соответствующий финансовый год и на плановый период на реализацию мероприятия (результата)  «Обеспечено проведение мероприятий по комплектованию книжных фондов библиотек муниципальных образований» комплекса процессных мероприятий «Культура Русского Севера», являющихся структурным элементом государственной программой Архангельской области «Культура Русского Севера».</w:t>
      </w:r>
      <w:proofErr w:type="gramEnd"/>
    </w:p>
    <w:p w:rsidR="008A1B19" w:rsidRDefault="008A1B19" w:rsidP="008A1B19">
      <w:pPr>
        <w:pStyle w:val="ConsPlusNormal"/>
        <w:spacing w:before="240"/>
        <w:ind w:firstLine="540"/>
        <w:jc w:val="both"/>
      </w:pPr>
      <w:r>
        <w:t>5. Получателями субсидий являются муниципальные образования, указанные в качестве получателей субсидий в областном законе об областном бюджете на очередной финансовый год и на плановый период.</w:t>
      </w:r>
    </w:p>
    <w:p w:rsidR="008A1B19" w:rsidRDefault="008A1B19" w:rsidP="008A1B19">
      <w:pPr>
        <w:pStyle w:val="ConsPlusNormal"/>
        <w:jc w:val="both"/>
      </w:pPr>
    </w:p>
    <w:p w:rsidR="008A1B19" w:rsidRDefault="008A1B19" w:rsidP="008A1B19">
      <w:pPr>
        <w:pStyle w:val="ConsPlusTitle"/>
        <w:jc w:val="center"/>
        <w:outlineLvl w:val="1"/>
      </w:pPr>
      <w:r>
        <w:t>II. Размер субсидии и условия предоставления</w:t>
      </w:r>
    </w:p>
    <w:p w:rsidR="008A1B19" w:rsidRDefault="008A1B19" w:rsidP="008A1B19">
      <w:pPr>
        <w:pStyle w:val="ConsPlusNormal"/>
        <w:jc w:val="both"/>
      </w:pPr>
    </w:p>
    <w:p w:rsidR="008A1B19" w:rsidRDefault="008A1B19" w:rsidP="008A1B19">
      <w:pPr>
        <w:pStyle w:val="ConsPlusNormal"/>
        <w:ind w:firstLine="540"/>
        <w:jc w:val="both"/>
      </w:pPr>
      <w:r>
        <w:t xml:space="preserve">6. Размер субсидии из областного бюджета бюджету муниципального образования на комплектование книжных фондов библиотек, предоставляемых в очередном финансовом году, </w:t>
      </w:r>
      <w:r>
        <w:lastRenderedPageBreak/>
        <w:t>определяется по формуле:</w:t>
      </w:r>
    </w:p>
    <w:p w:rsidR="008A1B19" w:rsidRDefault="008A1B19" w:rsidP="008A1B19">
      <w:pPr>
        <w:pStyle w:val="ConsPlusNormal"/>
        <w:jc w:val="both"/>
      </w:pPr>
    </w:p>
    <w:p w:rsidR="008A1B19" w:rsidRDefault="008A1B19" w:rsidP="008A1B19">
      <w:pPr>
        <w:pStyle w:val="ConsPlusNormal"/>
        <w:jc w:val="center"/>
      </w:pPr>
      <w:r>
        <w:rPr>
          <w:noProof/>
          <w:position w:val="-32"/>
        </w:rPr>
        <w:drawing>
          <wp:inline distT="0" distB="0" distL="0" distR="0">
            <wp:extent cx="1778000" cy="55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cstate="print"/>
                    <a:srcRect/>
                    <a:stretch>
                      <a:fillRect/>
                    </a:stretch>
                  </pic:blipFill>
                  <pic:spPr bwMode="auto">
                    <a:xfrm>
                      <a:off x="0" y="0"/>
                      <a:ext cx="1778000" cy="558800"/>
                    </a:xfrm>
                    <a:prstGeom prst="rect">
                      <a:avLst/>
                    </a:prstGeom>
                    <a:noFill/>
                    <a:ln w="9525">
                      <a:noFill/>
                      <a:miter lim="800000"/>
                      <a:headEnd/>
                      <a:tailEnd/>
                    </a:ln>
                  </pic:spPr>
                </pic:pic>
              </a:graphicData>
            </a:graphic>
          </wp:inline>
        </w:drawing>
      </w:r>
    </w:p>
    <w:p w:rsidR="008A1B19" w:rsidRDefault="008A1B19" w:rsidP="008A1B19">
      <w:pPr>
        <w:pStyle w:val="ConsPlusNormal"/>
        <w:jc w:val="both"/>
      </w:pPr>
    </w:p>
    <w:p w:rsidR="008A1B19" w:rsidRDefault="008A1B19" w:rsidP="008A1B19">
      <w:pPr>
        <w:pStyle w:val="ConsPlusNormal"/>
        <w:ind w:firstLine="540"/>
        <w:jc w:val="both"/>
      </w:pPr>
      <w:proofErr w:type="spellStart"/>
      <w:r>
        <w:t>РТ</w:t>
      </w:r>
      <w:proofErr w:type="gramStart"/>
      <w:r>
        <w:rPr>
          <w:vertAlign w:val="subscript"/>
        </w:rPr>
        <w:t>i</w:t>
      </w:r>
      <w:proofErr w:type="spellEnd"/>
      <w:proofErr w:type="gramEnd"/>
      <w:r>
        <w:t xml:space="preserve"> - размер субсидии, предоставляемой </w:t>
      </w:r>
      <w:proofErr w:type="spellStart"/>
      <w:r>
        <w:t>i-му</w:t>
      </w:r>
      <w:proofErr w:type="spellEnd"/>
      <w:r>
        <w:t xml:space="preserve"> муниципальному образованию на очередной финансовый год и плановый период, тыс. рублей;</w:t>
      </w:r>
    </w:p>
    <w:p w:rsidR="008A1B19" w:rsidRDefault="008A1B19" w:rsidP="008A1B19">
      <w:pPr>
        <w:pStyle w:val="ConsPlusNormal"/>
        <w:spacing w:before="240"/>
        <w:ind w:firstLine="540"/>
        <w:jc w:val="both"/>
      </w:pPr>
      <w:proofErr w:type="spellStart"/>
      <w:r>
        <w:t>РТ</w:t>
      </w:r>
      <w:r>
        <w:rPr>
          <w:vertAlign w:val="subscript"/>
        </w:rPr>
        <w:t>общ</w:t>
      </w:r>
      <w:proofErr w:type="spellEnd"/>
      <w:r>
        <w:t xml:space="preserve"> - общий объем средств областного бюджета на предоставление субсидии, предусмотренный на очередной финансовый год в законе об областном бюджете на текущий финансовый год и на плановый период, тыс. рублей;</w:t>
      </w:r>
    </w:p>
    <w:p w:rsidR="008A1B19" w:rsidRDefault="008A1B19" w:rsidP="008A1B19">
      <w:pPr>
        <w:pStyle w:val="ConsPlusNormal"/>
        <w:spacing w:before="240"/>
        <w:ind w:firstLine="540"/>
        <w:jc w:val="both"/>
      </w:pPr>
      <w:proofErr w:type="spellStart"/>
      <w:proofErr w:type="gramStart"/>
      <w:r>
        <w:t>КБ</w:t>
      </w:r>
      <w:r>
        <w:rPr>
          <w:vertAlign w:val="subscript"/>
        </w:rPr>
        <w:t>общ</w:t>
      </w:r>
      <w:proofErr w:type="spellEnd"/>
      <w:r>
        <w:t xml:space="preserve"> - общее количество общедоступных библиотек муниципальных образований, определяемое министерством культуры Архангельской области на основании статистических данных, предоставляемых в соответствии с </w:t>
      </w:r>
      <w:hyperlink r:id="rId85" w:history="1">
        <w:r>
          <w:rPr>
            <w:color w:val="0000FF"/>
          </w:rPr>
          <w:t>приказом</w:t>
        </w:r>
      </w:hyperlink>
      <w:r>
        <w:t xml:space="preserve"> Федеральной службы государственной статистики от 8 ноября 2018 года N 662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организаций </w:t>
      </w:r>
      <w:proofErr w:type="spellStart"/>
      <w:r>
        <w:t>культурно-досугового</w:t>
      </w:r>
      <w:proofErr w:type="spellEnd"/>
      <w:r>
        <w:t xml:space="preserve"> типа" по форме </w:t>
      </w:r>
      <w:hyperlink r:id="rId86" w:history="1">
        <w:r>
          <w:rPr>
            <w:color w:val="0000FF"/>
          </w:rPr>
          <w:t>N 6-НК</w:t>
        </w:r>
      </w:hyperlink>
      <w:r>
        <w:t xml:space="preserve"> "Сведения об</w:t>
      </w:r>
      <w:proofErr w:type="gramEnd"/>
      <w:r>
        <w:t xml:space="preserve"> общедоступной (публичной) библиотеке" (далее - статистические данные), по состоянию на 31 декабря отчетного финансового года, единиц;</w:t>
      </w:r>
    </w:p>
    <w:p w:rsidR="008A1B19" w:rsidRDefault="008A1B19" w:rsidP="008A1B19">
      <w:pPr>
        <w:pStyle w:val="ConsPlusNormal"/>
        <w:spacing w:before="240"/>
        <w:ind w:firstLine="540"/>
        <w:jc w:val="both"/>
      </w:pPr>
      <w:proofErr w:type="spellStart"/>
      <w:r>
        <w:t>КБ</w:t>
      </w:r>
      <w:proofErr w:type="gramStart"/>
      <w:r>
        <w:rPr>
          <w:vertAlign w:val="subscript"/>
        </w:rPr>
        <w:t>i</w:t>
      </w:r>
      <w:proofErr w:type="spellEnd"/>
      <w:proofErr w:type="gramEnd"/>
      <w:r>
        <w:t xml:space="preserve"> - количество общедоступных библиотек в i-м муниципальном образовании, определяемое министерством в соответствии со статистическими данными по состоянию на 31 декабря отчетного финансового года, единиц.</w:t>
      </w:r>
    </w:p>
    <w:p w:rsidR="008A1B19" w:rsidRDefault="008A1B19" w:rsidP="008A1B19">
      <w:pPr>
        <w:pStyle w:val="ConsPlusNormal"/>
        <w:spacing w:before="240"/>
        <w:ind w:firstLine="540"/>
        <w:jc w:val="both"/>
      </w:pPr>
      <w:r>
        <w:t>7. Субсидия предоставляется местному бюджету при соблюдении следующих условий:</w:t>
      </w:r>
    </w:p>
    <w:p w:rsidR="008A1B19" w:rsidRDefault="008A1B19" w:rsidP="008A1B19">
      <w:pPr>
        <w:pStyle w:val="ConsPlusNormal"/>
        <w:spacing w:before="240"/>
        <w:ind w:firstLine="540"/>
        <w:jc w:val="both"/>
      </w:pPr>
      <w:r>
        <w:t xml:space="preserve">1) наличие утвержденной муниципальной программы на текущий финансовый год, в рамках которой предлагается реализация мероприятий, на </w:t>
      </w:r>
      <w:proofErr w:type="spellStart"/>
      <w:r>
        <w:t>софинансирование</w:t>
      </w:r>
      <w:proofErr w:type="spellEnd"/>
      <w:r>
        <w:t xml:space="preserve"> которых предоставляется субсидия;</w:t>
      </w:r>
    </w:p>
    <w:p w:rsidR="008A1B19" w:rsidRDefault="008A1B19" w:rsidP="008A1B19">
      <w:pPr>
        <w:pStyle w:val="ConsPlusNormal"/>
        <w:spacing w:before="240"/>
        <w:ind w:firstLine="540"/>
        <w:jc w:val="both"/>
      </w:pPr>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плановый период</w:t>
      </w:r>
      <w:proofErr w:type="gramEnd"/>
    </w:p>
    <w:p w:rsidR="008A1B19" w:rsidRDefault="008A1B19" w:rsidP="008A1B19">
      <w:pPr>
        <w:pStyle w:val="ConsPlusNormal"/>
        <w:spacing w:before="24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A1B19" w:rsidRDefault="008A1B19" w:rsidP="008A1B19">
      <w:pPr>
        <w:pStyle w:val="ConsPlusNormal"/>
        <w:spacing w:before="240"/>
        <w:ind w:firstLine="540"/>
        <w:jc w:val="both"/>
      </w:pPr>
      <w:r>
        <w:t xml:space="preserve">4) возврат муниципальным образованием средств субсидии в случае, предусмотренном </w:t>
      </w:r>
      <w:hyperlink r:id="rId87"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N 637-пп (далее - общие правила).</w:t>
      </w:r>
    </w:p>
    <w:p w:rsidR="008A1B19" w:rsidRDefault="008A1B19" w:rsidP="008A1B19">
      <w:pPr>
        <w:pStyle w:val="ConsPlusNormal"/>
        <w:jc w:val="both"/>
      </w:pPr>
    </w:p>
    <w:p w:rsidR="008A1B19" w:rsidRDefault="008A1B19" w:rsidP="008A1B19">
      <w:pPr>
        <w:pStyle w:val="ConsPlusTitle"/>
        <w:jc w:val="center"/>
        <w:outlineLvl w:val="1"/>
      </w:pPr>
      <w:r>
        <w:lastRenderedPageBreak/>
        <w:t>III. Порядок предоставления субсидий получателям субсидий</w:t>
      </w:r>
    </w:p>
    <w:p w:rsidR="008A1B19" w:rsidRDefault="008A1B19" w:rsidP="008A1B19">
      <w:pPr>
        <w:pStyle w:val="ConsPlusNormal"/>
        <w:jc w:val="both"/>
      </w:pPr>
    </w:p>
    <w:p w:rsidR="008A1B19" w:rsidRDefault="008A1B19" w:rsidP="008A1B19">
      <w:pPr>
        <w:pStyle w:val="ConsPlusNormal"/>
        <w:ind w:firstLine="540"/>
        <w:jc w:val="both"/>
      </w:pPr>
      <w:bookmarkStart w:id="59" w:name="Par9700"/>
      <w:bookmarkEnd w:id="59"/>
      <w:r>
        <w:t>8. Для заключения соглашения органы местного самоуправления муниципальных образований (далее - органы местного самоуправления) представляют в министерство заявку о предоставлении субсидии в свободной форме.</w:t>
      </w:r>
    </w:p>
    <w:p w:rsidR="008A1B19" w:rsidRDefault="008A1B19" w:rsidP="008A1B19">
      <w:pPr>
        <w:pStyle w:val="ConsPlusNormal"/>
        <w:spacing w:before="240"/>
        <w:ind w:firstLine="540"/>
        <w:jc w:val="both"/>
      </w:pPr>
      <w:r>
        <w:t>Органы местного самоуправления несут ответственность за достоверность информации, содержащейся в заявке.</w:t>
      </w:r>
    </w:p>
    <w:p w:rsidR="008A1B19" w:rsidRDefault="008A1B19" w:rsidP="008A1B19">
      <w:pPr>
        <w:pStyle w:val="ConsPlusNormal"/>
        <w:spacing w:before="240"/>
        <w:ind w:firstLine="540"/>
        <w:jc w:val="both"/>
      </w:pPr>
      <w:r>
        <w:t>9. Министерство рассматривает поступившие заявки в течение 10 рабочих дней со дня их поступления и принимает одно из следующих решений:</w:t>
      </w:r>
    </w:p>
    <w:p w:rsidR="008A1B19" w:rsidRDefault="008A1B19" w:rsidP="008A1B19">
      <w:pPr>
        <w:pStyle w:val="ConsPlusNormal"/>
        <w:spacing w:before="240"/>
        <w:ind w:firstLine="540"/>
        <w:jc w:val="both"/>
      </w:pPr>
      <w:bookmarkStart w:id="60" w:name="Par9705"/>
      <w:bookmarkEnd w:id="60"/>
      <w:r>
        <w:t>1) об отказе в заключени</w:t>
      </w:r>
      <w:proofErr w:type="gramStart"/>
      <w:r>
        <w:t>и</w:t>
      </w:r>
      <w:proofErr w:type="gramEnd"/>
      <w:r>
        <w:t xml:space="preserve"> соглашения;</w:t>
      </w:r>
    </w:p>
    <w:p w:rsidR="008A1B19" w:rsidRDefault="008A1B19" w:rsidP="008A1B19">
      <w:pPr>
        <w:pStyle w:val="ConsPlusNormal"/>
        <w:spacing w:before="240"/>
        <w:ind w:firstLine="540"/>
        <w:jc w:val="both"/>
      </w:pPr>
      <w:bookmarkStart w:id="61" w:name="Par9706"/>
      <w:bookmarkEnd w:id="61"/>
      <w:r>
        <w:t>2) о заключении соглашения.</w:t>
      </w:r>
    </w:p>
    <w:p w:rsidR="008A1B19" w:rsidRDefault="008A1B19" w:rsidP="008A1B19">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8A1B19" w:rsidRDefault="008A1B19" w:rsidP="008A1B19">
      <w:pPr>
        <w:pStyle w:val="ConsPlusNormal"/>
        <w:spacing w:before="240"/>
        <w:ind w:firstLine="540"/>
        <w:jc w:val="both"/>
      </w:pPr>
      <w:bookmarkStart w:id="62" w:name="Par9708"/>
      <w:bookmarkEnd w:id="62"/>
      <w:r>
        <w:t xml:space="preserve">10. Министерство принимает решение, предусмотренное </w:t>
      </w:r>
      <w:hyperlink w:anchor="Par9705" w:tooltip="1) об отказе в заключении соглашения;" w:history="1">
        <w:r>
          <w:rPr>
            <w:color w:val="0000FF"/>
          </w:rPr>
          <w:t>подпунктом 1 пункта 9</w:t>
        </w:r>
      </w:hyperlink>
      <w:r>
        <w:t xml:space="preserve"> настоящего Положения, в следующих случаях:</w:t>
      </w:r>
    </w:p>
    <w:p w:rsidR="008A1B19" w:rsidRDefault="008A1B19" w:rsidP="008A1B19">
      <w:pPr>
        <w:pStyle w:val="ConsPlusNormal"/>
        <w:spacing w:before="240"/>
        <w:ind w:firstLine="540"/>
        <w:jc w:val="both"/>
      </w:pPr>
      <w:r>
        <w:t xml:space="preserve">1) представление заявки, не соответствующей требованиям, предусмотренным </w:t>
      </w:r>
      <w:hyperlink w:anchor="Par9700" w:tooltip="8. Для заключения соглашения органы местного самоуправления муниципальных образований (далее - органы местного самоуправления) представляют в министерство заявку о предоставлении субсидии в свободной форме." w:history="1">
        <w:r>
          <w:rPr>
            <w:color w:val="0000FF"/>
          </w:rPr>
          <w:t>пунктом 8</w:t>
        </w:r>
      </w:hyperlink>
      <w:r>
        <w:t xml:space="preserve"> настоящего Положения;</w:t>
      </w:r>
    </w:p>
    <w:p w:rsidR="008A1B19" w:rsidRDefault="008A1B19" w:rsidP="008A1B19">
      <w:pPr>
        <w:pStyle w:val="ConsPlusNormal"/>
        <w:spacing w:before="240"/>
        <w:ind w:firstLine="540"/>
        <w:jc w:val="both"/>
      </w:pPr>
      <w:r>
        <w:t xml:space="preserve">2) представление документов, указанных в </w:t>
      </w:r>
      <w:hyperlink w:anchor="Par9700" w:tooltip="8. Для заключения соглашения органы местного самоуправления муниципальных образований (далее - органы местного самоуправления) представляют в министерство заявку о предоставлении субсидии в свободной форме." w:history="1">
        <w:r>
          <w:rPr>
            <w:color w:val="0000FF"/>
          </w:rPr>
          <w:t>пункте 8</w:t>
        </w:r>
      </w:hyperlink>
      <w:r>
        <w:t xml:space="preserve"> настоящего Положения, не в полном объеме;</w:t>
      </w:r>
    </w:p>
    <w:p w:rsidR="008A1B19" w:rsidRDefault="008A1B19" w:rsidP="008A1B19">
      <w:pPr>
        <w:pStyle w:val="ConsPlusNormal"/>
        <w:spacing w:before="240"/>
        <w:ind w:firstLine="540"/>
        <w:jc w:val="both"/>
      </w:pPr>
      <w:r>
        <w:t>3) муниципальное образование не указано в качестве получателя субсидии в областном законе об областном бюджете на очередной финансовый год и на плановый период;</w:t>
      </w:r>
    </w:p>
    <w:p w:rsidR="008A1B19" w:rsidRDefault="008A1B19" w:rsidP="008A1B19">
      <w:pPr>
        <w:pStyle w:val="ConsPlusNormal"/>
        <w:spacing w:before="240"/>
        <w:ind w:firstLine="540"/>
        <w:jc w:val="both"/>
      </w:pPr>
      <w:r>
        <w:t>4) представление органами местного самоуправления недостоверных сведений.</w:t>
      </w:r>
    </w:p>
    <w:p w:rsidR="008A1B19" w:rsidRDefault="008A1B19" w:rsidP="008A1B19">
      <w:pPr>
        <w:pStyle w:val="ConsPlusNormal"/>
        <w:spacing w:before="240"/>
        <w:ind w:firstLine="540"/>
        <w:jc w:val="both"/>
      </w:pPr>
      <w:r>
        <w:t xml:space="preserve">11. При отсутствии оснований, предусмотренных </w:t>
      </w:r>
      <w:hyperlink w:anchor="Par9708" w:tooltip="10. Министерство принимает решение, предусмотренное подпунктом 1 пункта 9 настоящего Положения, в следующих случаях:" w:history="1">
        <w:r>
          <w:rPr>
            <w:color w:val="0000FF"/>
          </w:rPr>
          <w:t>пунктом 10</w:t>
        </w:r>
      </w:hyperlink>
      <w:r>
        <w:t xml:space="preserve"> настоящего Положения, министерство принимает решение, указанное в </w:t>
      </w:r>
      <w:hyperlink w:anchor="Par9706" w:tooltip="2) о заключении соглашения." w:history="1">
        <w:r>
          <w:rPr>
            <w:color w:val="0000FF"/>
          </w:rPr>
          <w:t>подпункте 2 пункта 9</w:t>
        </w:r>
      </w:hyperlink>
      <w:r>
        <w:t xml:space="preserve"> настоящего Положения.</w:t>
      </w:r>
    </w:p>
    <w:p w:rsidR="008A1B19" w:rsidRDefault="008A1B19" w:rsidP="008A1B19">
      <w:pPr>
        <w:pStyle w:val="ConsPlusNormal"/>
        <w:spacing w:before="240"/>
        <w:ind w:firstLine="540"/>
        <w:jc w:val="both"/>
      </w:pPr>
      <w:r>
        <w:t xml:space="preserve">На основании областного закона об областном бюджете на соответствующий финансовый год и плановый период министерство заключает соглашения с уполномоченным органом местного самоуправления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88" w:history="1">
        <w:r>
          <w:rPr>
            <w:color w:val="0000FF"/>
          </w:rPr>
          <w:t>подпунктом 2 пункта 7</w:t>
        </w:r>
      </w:hyperlink>
      <w:r>
        <w:t xml:space="preserve"> общих правил.</w:t>
      </w:r>
    </w:p>
    <w:p w:rsidR="008A1B19" w:rsidRDefault="008A1B19" w:rsidP="008A1B19">
      <w:pPr>
        <w:pStyle w:val="ConsPlusNormal"/>
        <w:spacing w:before="240"/>
        <w:ind w:firstLine="540"/>
        <w:jc w:val="both"/>
      </w:pPr>
      <w:r>
        <w:t xml:space="preserve">12.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8A1B19" w:rsidRDefault="008A1B19" w:rsidP="008A1B19">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8A1B19" w:rsidRDefault="008A1B19" w:rsidP="008A1B19">
      <w:pPr>
        <w:pStyle w:val="ConsPlusNormal"/>
        <w:spacing w:before="240"/>
        <w:ind w:firstLine="540"/>
        <w:jc w:val="both"/>
      </w:pPr>
      <w:r>
        <w:lastRenderedPageBreak/>
        <w:t xml:space="preserve">13. </w:t>
      </w:r>
      <w:proofErr w:type="gramStart"/>
      <w:r>
        <w:t>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8A1B19" w:rsidRDefault="008A1B19" w:rsidP="008A1B19">
      <w:pPr>
        <w:pStyle w:val="ConsPlusNormal"/>
        <w:jc w:val="both"/>
      </w:pPr>
    </w:p>
    <w:p w:rsidR="008A1B19" w:rsidRDefault="008A1B19" w:rsidP="008A1B19">
      <w:pPr>
        <w:pStyle w:val="ConsPlusTitle"/>
        <w:jc w:val="center"/>
        <w:outlineLvl w:val="1"/>
      </w:pPr>
      <w:r>
        <w:t xml:space="preserve">IV. Осуществление контроля за </w:t>
      </w:r>
      <w:proofErr w:type="gramStart"/>
      <w:r>
        <w:t>целевым</w:t>
      </w:r>
      <w:proofErr w:type="gramEnd"/>
    </w:p>
    <w:p w:rsidR="008A1B19" w:rsidRDefault="008A1B19" w:rsidP="008A1B19">
      <w:pPr>
        <w:pStyle w:val="ConsPlusTitle"/>
        <w:jc w:val="center"/>
      </w:pPr>
      <w:r>
        <w:t>использованием субсидий</w:t>
      </w:r>
    </w:p>
    <w:p w:rsidR="008A1B19" w:rsidRDefault="008A1B19" w:rsidP="008A1B19">
      <w:pPr>
        <w:pStyle w:val="ConsPlusNormal"/>
        <w:jc w:val="both"/>
      </w:pPr>
    </w:p>
    <w:p w:rsidR="008A1B19" w:rsidRDefault="008A1B19" w:rsidP="008A1B19">
      <w:pPr>
        <w:pStyle w:val="ConsPlusNormal"/>
        <w:ind w:firstLine="540"/>
        <w:jc w:val="both"/>
      </w:pPr>
      <w:r>
        <w:t>14. Органы местного самоуправления представляют в министерство отчетность в порядке и сроки, которые предусмотрены соглашениями.</w:t>
      </w:r>
    </w:p>
    <w:p w:rsidR="008A1B19" w:rsidRDefault="008A1B19" w:rsidP="008A1B19">
      <w:pPr>
        <w:pStyle w:val="ConsPlusNormal"/>
        <w:spacing w:before="240"/>
        <w:ind w:firstLine="540"/>
        <w:jc w:val="both"/>
      </w:pPr>
      <w:r>
        <w:t>Показателем результативности использования субсидии является количество посещений организаций культуры по отношению к уровню 2017 года (в части посещений библиотек).</w:t>
      </w:r>
    </w:p>
    <w:p w:rsidR="008A1B19" w:rsidRDefault="008A1B19" w:rsidP="008A1B19">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органом местного самоуправления.</w:t>
      </w:r>
    </w:p>
    <w:p w:rsidR="008A1B19" w:rsidRDefault="008A1B19" w:rsidP="008A1B19">
      <w:pPr>
        <w:pStyle w:val="ConsPlusNormal"/>
        <w:spacing w:before="240"/>
        <w:ind w:firstLine="540"/>
        <w:jc w:val="both"/>
      </w:pPr>
      <w:r>
        <w:t xml:space="preserve">15.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A1B19" w:rsidRDefault="008A1B19" w:rsidP="008A1B19">
      <w:pPr>
        <w:pStyle w:val="ConsPlusNormal"/>
        <w:spacing w:before="240"/>
        <w:ind w:firstLine="540"/>
        <w:jc w:val="both"/>
      </w:pPr>
      <w:r>
        <w:t>16.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8A1B19" w:rsidRDefault="008A1B19" w:rsidP="008A1B19">
      <w:pPr>
        <w:pStyle w:val="ConsPlusNormal"/>
        <w:spacing w:before="240"/>
        <w:ind w:firstLine="540"/>
        <w:jc w:val="both"/>
      </w:pPr>
      <w:r>
        <w:t>17. 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8A1B19" w:rsidRDefault="008A1B19" w:rsidP="008A1B19">
      <w:pPr>
        <w:pStyle w:val="ConsPlusNormal"/>
        <w:spacing w:before="240"/>
        <w:ind w:firstLine="540"/>
        <w:jc w:val="both"/>
      </w:pPr>
      <w:r>
        <w:t xml:space="preserve">18. Финансовая ответственность муниципального образования за </w:t>
      </w:r>
      <w:proofErr w:type="spellStart"/>
      <w:r>
        <w:t>недостижение</w:t>
      </w:r>
      <w:proofErr w:type="spellEnd"/>
      <w:r>
        <w:t xml:space="preserve"> целевого значения показателя результативности использования субсидии определяется в соответствии с общими правилами.</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 w:rsidR="00F05415" w:rsidRDefault="00F05415" w:rsidP="008A1B19"/>
    <w:p w:rsidR="00F05415" w:rsidRDefault="00F05415" w:rsidP="008A1B19"/>
    <w:p w:rsidR="00F05415" w:rsidRDefault="00F05415" w:rsidP="008A1B19"/>
    <w:p w:rsidR="00F05415" w:rsidRDefault="00F05415" w:rsidP="008A1B19"/>
    <w:p w:rsidR="00F05415" w:rsidRDefault="00F05415" w:rsidP="008A1B19"/>
    <w:p w:rsidR="008A1B19" w:rsidRDefault="008A1B19"/>
    <w:p w:rsidR="008A1B19" w:rsidRDefault="008A1B19" w:rsidP="008A1B19">
      <w:pPr>
        <w:pStyle w:val="ConsPlusNormal"/>
        <w:ind w:left="5670"/>
        <w:jc w:val="center"/>
      </w:pPr>
      <w:r>
        <w:lastRenderedPageBreak/>
        <w:t>Утверждены</w:t>
      </w:r>
    </w:p>
    <w:p w:rsidR="008A1B19" w:rsidRDefault="008A1B19" w:rsidP="008A1B19">
      <w:pPr>
        <w:pStyle w:val="ConsPlusNormal"/>
        <w:ind w:left="5670"/>
        <w:jc w:val="center"/>
      </w:pPr>
      <w:r>
        <w:t>постановлением Правительства</w:t>
      </w:r>
    </w:p>
    <w:p w:rsidR="008A1B19" w:rsidRDefault="008A1B19" w:rsidP="008A1B19">
      <w:pPr>
        <w:pStyle w:val="ConsPlusNormal"/>
        <w:ind w:left="5670"/>
        <w:jc w:val="center"/>
      </w:pPr>
      <w:r>
        <w:t>Архангельской области</w:t>
      </w:r>
    </w:p>
    <w:p w:rsidR="008A1B19" w:rsidRDefault="008A1B19" w:rsidP="008A1B19">
      <w:pPr>
        <w:pStyle w:val="ConsPlusNormal"/>
        <w:ind w:left="5670"/>
        <w:jc w:val="center"/>
      </w:pPr>
      <w:r>
        <w:t>от 12.10.2012 № 461-пп</w:t>
      </w:r>
    </w:p>
    <w:p w:rsidR="008A1B19" w:rsidRDefault="008A1B19" w:rsidP="008A1B19">
      <w:pPr>
        <w:pStyle w:val="ConsPlusNormal"/>
        <w:ind w:left="5670"/>
        <w:jc w:val="center"/>
      </w:pPr>
      <w:proofErr w:type="gramStart"/>
      <w:r>
        <w:t>(в ред. постановления Правительства Архангельской области</w:t>
      </w:r>
      <w:proofErr w:type="gramEnd"/>
    </w:p>
    <w:p w:rsidR="008A1B19" w:rsidRDefault="008A1B19" w:rsidP="008A1B19">
      <w:pPr>
        <w:pStyle w:val="ConsPlusNormal"/>
        <w:ind w:left="5670"/>
        <w:jc w:val="center"/>
      </w:pPr>
      <w:r>
        <w:t>от 9 октября 2023 года № 981-пп)</w:t>
      </w:r>
    </w:p>
    <w:p w:rsidR="008A1B19" w:rsidRDefault="008A1B19" w:rsidP="008A1B19">
      <w:pPr>
        <w:pStyle w:val="ConsPlusNormal"/>
        <w:jc w:val="both"/>
      </w:pPr>
    </w:p>
    <w:p w:rsidR="008A1B19" w:rsidRDefault="008A1B19" w:rsidP="008A1B19">
      <w:pPr>
        <w:pStyle w:val="ConsPlusTitle"/>
        <w:jc w:val="center"/>
      </w:pPr>
      <w:bookmarkStart w:id="63" w:name="Par10060"/>
      <w:bookmarkEnd w:id="63"/>
      <w:r>
        <w:t>ПОЛОЖЕНИЕ</w:t>
      </w:r>
    </w:p>
    <w:p w:rsidR="008A1B19" w:rsidRDefault="008A1B19" w:rsidP="008A1B19">
      <w:pPr>
        <w:pStyle w:val="ConsPlusTitle"/>
        <w:jc w:val="center"/>
      </w:pPr>
      <w:r>
        <w:t>О ПОРЯДКЕ И УСЛОВИЯХ ПРЕДОСТАВЛЕНИЯ СУБСИДИИ БЮДЖЕТАМ</w:t>
      </w:r>
    </w:p>
    <w:p w:rsidR="008A1B19" w:rsidRDefault="008A1B19" w:rsidP="008A1B19">
      <w:pPr>
        <w:pStyle w:val="ConsPlusTitle"/>
        <w:jc w:val="center"/>
      </w:pPr>
      <w:r>
        <w:t>МУНИЦИПАЛЬНЫХ РАЙОНОВ, МУНИЦИПАЛЬНЫХ ОКРУГОВ И ГОРОДСКИХ</w:t>
      </w:r>
    </w:p>
    <w:p w:rsidR="008A1B19" w:rsidRDefault="008A1B19" w:rsidP="008A1B19">
      <w:pPr>
        <w:pStyle w:val="ConsPlusTitle"/>
        <w:jc w:val="center"/>
      </w:pPr>
      <w:r>
        <w:t>ОКРУГОВ АРХАНГЕЛЬСКОЙ ОБЛАСТИ НА РЕАЛИЗАЦИЮ МЕРОПРИЯТИЙ</w:t>
      </w:r>
    </w:p>
    <w:p w:rsidR="008A1B19" w:rsidRDefault="008A1B19" w:rsidP="008A1B19">
      <w:pPr>
        <w:pStyle w:val="ConsPlusTitle"/>
        <w:jc w:val="center"/>
      </w:pPr>
      <w:r>
        <w:t>ПО МОДЕРНИЗАЦИИ МУНИЦИПАЛЬНЫХ ДЕТСКИХ ШКОЛ ИСКУССТВ ПО ВИДАМ</w:t>
      </w:r>
    </w:p>
    <w:p w:rsidR="008A1B19" w:rsidRDefault="008A1B19" w:rsidP="008A1B19">
      <w:pPr>
        <w:pStyle w:val="ConsPlusTitle"/>
        <w:jc w:val="center"/>
      </w:pPr>
      <w:r>
        <w:t>ИСКУССТВ В ЦЕЛЯХ РЕАЛИЗАЦИИ НАЦИОНАЛЬНОГО ПРОЕКТА "КУЛЬТУРА"</w:t>
      </w:r>
    </w:p>
    <w:p w:rsidR="008A1B19" w:rsidRDefault="008A1B19" w:rsidP="008A1B19">
      <w:pPr>
        <w:pStyle w:val="ConsPlusNormal"/>
      </w:pPr>
    </w:p>
    <w:p w:rsidR="008A1B19" w:rsidRDefault="008A1B19" w:rsidP="008A1B19">
      <w:pPr>
        <w:pStyle w:val="ConsPlusNormal"/>
        <w:jc w:val="both"/>
      </w:pPr>
    </w:p>
    <w:p w:rsidR="008A1B19" w:rsidRDefault="008A1B19" w:rsidP="008A1B19">
      <w:pPr>
        <w:pStyle w:val="ConsPlusTitle"/>
        <w:jc w:val="center"/>
        <w:outlineLvl w:val="1"/>
      </w:pPr>
      <w:r>
        <w:t>I. Общие положения</w:t>
      </w:r>
    </w:p>
    <w:p w:rsidR="008A1B19" w:rsidRDefault="008A1B19" w:rsidP="008A1B19">
      <w:pPr>
        <w:pStyle w:val="ConsPlusNormal"/>
        <w:jc w:val="both"/>
      </w:pPr>
    </w:p>
    <w:p w:rsidR="008A1B19" w:rsidRDefault="008A1B19" w:rsidP="008A1B19">
      <w:pPr>
        <w:pStyle w:val="ConsPlusNormal"/>
        <w:ind w:firstLine="540"/>
        <w:jc w:val="both"/>
      </w:pPr>
      <w:r>
        <w:t xml:space="preserve">1. </w:t>
      </w:r>
      <w:proofErr w:type="gramStart"/>
      <w:r>
        <w:t xml:space="preserve">Настоящее Положение, разработанное в соответствии со </w:t>
      </w:r>
      <w:hyperlink r:id="rId89" w:history="1">
        <w:r>
          <w:rPr>
            <w:color w:val="0000FF"/>
          </w:rPr>
          <w:t>статьями 85</w:t>
        </w:r>
      </w:hyperlink>
      <w:r>
        <w:t xml:space="preserve"> и </w:t>
      </w:r>
      <w:hyperlink r:id="rId90" w:history="1">
        <w:r>
          <w:rPr>
            <w:color w:val="0000FF"/>
          </w:rPr>
          <w:t>139</w:t>
        </w:r>
      </w:hyperlink>
      <w:r>
        <w:t xml:space="preserve"> Бюджетного кодекса Российской Федерации, </w:t>
      </w:r>
      <w:hyperlink r:id="rId91" w:history="1">
        <w:r>
          <w:rPr>
            <w:color w:val="0000FF"/>
          </w:rPr>
          <w:t>пунктом 40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отрасли культуры (приложение N 8 к государственной</w:t>
      </w:r>
      <w:proofErr w:type="gramEnd"/>
      <w:r>
        <w:t xml:space="preserve"> </w:t>
      </w:r>
      <w:proofErr w:type="gramStart"/>
      <w:r>
        <w:t xml:space="preserve">программе Российской Федерации "Развитие культуры", утвержденной </w:t>
      </w:r>
      <w:hyperlink r:id="rId92" w:history="1">
        <w:r>
          <w:rPr>
            <w:color w:val="0000FF"/>
          </w:rPr>
          <w:t>постановлением</w:t>
        </w:r>
      </w:hyperlink>
      <w:r>
        <w:t xml:space="preserve"> Правительства Российской Федерации от 15 апреля 2014 года N 317), устанавливает порядок и условия проведения конкурса на предоставление субсидий бюджетам муниципальных районов, муниципальных округов и городских округов Архангельской области (далее соответственно - конкурс, местные бюджеты, муниципальные образования) на реализацию мероприятий по модернизации муниципальных детских школ искусств по видам искусств путем их реконструкции, капитального ремонта</w:t>
      </w:r>
      <w:proofErr w:type="gramEnd"/>
      <w:r>
        <w:t xml:space="preserve"> (далее соответственно - мероприятие, субсидия)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национального проекта "Культура".</w:t>
      </w:r>
    </w:p>
    <w:p w:rsidR="008A1B19" w:rsidRDefault="008A1B19" w:rsidP="008A1B19">
      <w:pPr>
        <w:pStyle w:val="ConsPlusNormal"/>
        <w:spacing w:before="240"/>
        <w:ind w:firstLine="540"/>
        <w:jc w:val="both"/>
      </w:pPr>
      <w:r>
        <w:t>2. В целях настоящего Положения под муниципальными детскими школами искусств по видам искусств понимаются детские школы искусств по видам искусств, в отношении которых функции и полномочия учредителя осуществляют органы местного самоуправления в области культуры (далее - ДШИ). Под объектом понимается здание или часть здания, в котором размещается ДШИ. ДШИ может иметь несколько объектов, расположенных по разным адресам.</w:t>
      </w:r>
    </w:p>
    <w:p w:rsidR="008A1B19" w:rsidRDefault="008A1B19" w:rsidP="008A1B19">
      <w:pPr>
        <w:pStyle w:val="ConsPlusNormal"/>
        <w:spacing w:before="240"/>
        <w:ind w:firstLine="540"/>
        <w:jc w:val="both"/>
      </w:pPr>
      <w:r>
        <w:t xml:space="preserve">Субсидии не предоставляются в целях </w:t>
      </w:r>
      <w:proofErr w:type="spellStart"/>
      <w:r>
        <w:t>софинансирования</w:t>
      </w:r>
      <w:proofErr w:type="spellEnd"/>
      <w:r>
        <w:t xml:space="preserve"> расходных обязательств по проектированию.</w:t>
      </w:r>
    </w:p>
    <w:p w:rsidR="008A1B19" w:rsidRDefault="008A1B19" w:rsidP="008A1B19">
      <w:pPr>
        <w:pStyle w:val="ConsPlusNormal"/>
        <w:spacing w:before="240"/>
        <w:ind w:firstLine="540"/>
        <w:jc w:val="both"/>
      </w:pPr>
      <w:r>
        <w:t>3.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8A1B19" w:rsidRPr="00794FC5" w:rsidRDefault="008A1B19" w:rsidP="008A1B19">
      <w:pPr>
        <w:pStyle w:val="ConsPlusTitle"/>
        <w:ind w:firstLine="540"/>
        <w:jc w:val="both"/>
        <w:outlineLvl w:val="1"/>
        <w:rPr>
          <w:rFonts w:ascii="Times New Roman" w:hAnsi="Times New Roman" w:cs="Times New Roman"/>
          <w:b w:val="0"/>
          <w:bCs w:val="0"/>
        </w:rPr>
      </w:pPr>
      <w:r w:rsidRPr="00794FC5">
        <w:rPr>
          <w:rFonts w:ascii="Times New Roman" w:hAnsi="Times New Roman" w:cs="Times New Roman"/>
          <w:b w:val="0"/>
          <w:bCs w:val="0"/>
        </w:rPr>
        <w:t xml:space="preserve">4. </w:t>
      </w:r>
      <w:proofErr w:type="gramStart"/>
      <w:r w:rsidRPr="00794FC5">
        <w:rPr>
          <w:rFonts w:ascii="Times New Roman" w:hAnsi="Times New Roman" w:cs="Times New Roman"/>
          <w:b w:val="0"/>
          <w:bCs w:val="0"/>
        </w:rPr>
        <w:t xml:space="preserve">Субсидии предоставляются местным бюджетам   в пределах бюджетных ассигнований, предусмотренных министерству культуры Архангельской области в областном законе об областном бюджете на соответствующий финансовый год и на плановый период на реализацию мероприятия (результата)  «Реконструированы и (или) капитально отремонтированы </w:t>
      </w:r>
      <w:r w:rsidRPr="00794FC5">
        <w:rPr>
          <w:rFonts w:ascii="Times New Roman" w:hAnsi="Times New Roman" w:cs="Times New Roman"/>
          <w:b w:val="0"/>
          <w:bCs w:val="0"/>
        </w:rPr>
        <w:lastRenderedPageBreak/>
        <w:t>региональные и муниципальные детские школы искусств по видам искусств» регионального проекта «Обеспечение качественно нового уровня развития инфраструктуры культуры («Культурная среда»)», являющихся структурным элементом государственной</w:t>
      </w:r>
      <w:proofErr w:type="gramEnd"/>
      <w:r w:rsidRPr="00794FC5">
        <w:rPr>
          <w:rFonts w:ascii="Times New Roman" w:hAnsi="Times New Roman" w:cs="Times New Roman"/>
          <w:b w:val="0"/>
          <w:bCs w:val="0"/>
        </w:rPr>
        <w:t xml:space="preserve"> программой Архангельской области «Культура Русского Севера».</w:t>
      </w:r>
    </w:p>
    <w:p w:rsidR="008A1B19" w:rsidRDefault="008A1B19" w:rsidP="008A1B19">
      <w:pPr>
        <w:pStyle w:val="ConsPlusTitle"/>
        <w:jc w:val="center"/>
        <w:outlineLvl w:val="1"/>
        <w:rPr>
          <w:rFonts w:ascii="Times New Roman" w:hAnsi="Times New Roman" w:cs="Times New Roman"/>
          <w:sz w:val="28"/>
          <w:szCs w:val="28"/>
        </w:rPr>
      </w:pPr>
    </w:p>
    <w:p w:rsidR="008A1B19" w:rsidRDefault="008A1B19" w:rsidP="008A1B19">
      <w:pPr>
        <w:pStyle w:val="ConsPlusTitle"/>
        <w:jc w:val="center"/>
        <w:outlineLvl w:val="1"/>
      </w:pPr>
      <w:r>
        <w:t>II. Условия предоставления субсидии</w:t>
      </w:r>
    </w:p>
    <w:p w:rsidR="008A1B19" w:rsidRDefault="008A1B19" w:rsidP="008A1B19">
      <w:pPr>
        <w:pStyle w:val="ConsPlusNormal"/>
        <w:jc w:val="both"/>
      </w:pPr>
    </w:p>
    <w:p w:rsidR="008A1B19" w:rsidRDefault="008A1B19" w:rsidP="008A1B19">
      <w:pPr>
        <w:pStyle w:val="ConsPlusNormal"/>
        <w:ind w:firstLine="540"/>
        <w:jc w:val="both"/>
      </w:pPr>
      <w:r>
        <w:t>5. Субсидия предоставляется местному бюджету при соблюдении следующих условий:</w:t>
      </w:r>
    </w:p>
    <w:p w:rsidR="008A1B19" w:rsidRDefault="008A1B19" w:rsidP="008A1B19">
      <w:pPr>
        <w:pStyle w:val="ConsPlusNormal"/>
        <w:spacing w:before="240"/>
        <w:ind w:firstLine="540"/>
        <w:jc w:val="both"/>
      </w:pPr>
      <w:bookmarkStart w:id="64" w:name="Par10086"/>
      <w:bookmarkEnd w:id="64"/>
      <w:r>
        <w:t xml:space="preserve">1) наличие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8A1B19" w:rsidRDefault="008A1B19" w:rsidP="008A1B19">
      <w:pPr>
        <w:pStyle w:val="ConsPlusNormal"/>
        <w:spacing w:before="240"/>
        <w:ind w:firstLine="540"/>
        <w:jc w:val="both"/>
      </w:pPr>
      <w:bookmarkStart w:id="65" w:name="Par10087"/>
      <w:bookmarkEnd w:id="65"/>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8A1B19" w:rsidRDefault="008A1B19" w:rsidP="008A1B19">
      <w:pPr>
        <w:pStyle w:val="ConsPlusNormal"/>
        <w:spacing w:before="240"/>
        <w:ind w:firstLine="540"/>
        <w:jc w:val="both"/>
      </w:pPr>
      <w:r>
        <w:t>3) наличие утвержденной в установленном порядке проектно-сметной документации на реконструкцию объекта и (или) сметы расходов на капитальный ремонт.</w:t>
      </w:r>
    </w:p>
    <w:p w:rsidR="008A1B19" w:rsidRDefault="008A1B19" w:rsidP="008A1B19">
      <w:pPr>
        <w:pStyle w:val="ConsPlusNormal"/>
        <w:spacing w:before="240"/>
        <w:ind w:firstLine="540"/>
        <w:jc w:val="both"/>
      </w:pPr>
      <w:r>
        <w:t>Корректировка проектно-сметной документации по объекту, на которую муниципальным образованием при подаче заявления на предоставление субсидии представлены положительные заключения государственной экспертизы проектной документации и (или) положительное заключение о достоверности определения сметной стоимости объекта, а также корректировка сметы расходов на капитальный ремонт в рамках заключенного соглашения не допускаются;</w:t>
      </w:r>
    </w:p>
    <w:p w:rsidR="008A1B19" w:rsidRDefault="008A1B19" w:rsidP="008A1B19">
      <w:pPr>
        <w:pStyle w:val="ConsPlusNormal"/>
        <w:spacing w:before="240"/>
        <w:ind w:firstLine="540"/>
        <w:jc w:val="both"/>
      </w:pPr>
      <w:r>
        <w:t xml:space="preserve">4) наличие положительного заключения государственной экспертизы проектной документации, включающей проверку достоверности определения сметной стоимости работ по капитальному ремонту ДШИ, в случаях, установленных </w:t>
      </w:r>
      <w:hyperlink r:id="rId93" w:history="1">
        <w:r>
          <w:rPr>
            <w:color w:val="0000FF"/>
          </w:rPr>
          <w:t>частью 2 статьи 8.3</w:t>
        </w:r>
      </w:hyperlink>
      <w:r>
        <w:t xml:space="preserve"> и </w:t>
      </w:r>
      <w:hyperlink r:id="rId94" w:history="1">
        <w:r>
          <w:rPr>
            <w:color w:val="0000FF"/>
          </w:rPr>
          <w:t>статьей 49</w:t>
        </w:r>
      </w:hyperlink>
      <w:r>
        <w:t xml:space="preserve"> Градостроительного кодекса Российской Федерации. В иных случаях копии положительных заключений государственной (негосударственной) экспертизы достоверности определения сметной стоимости;</w:t>
      </w:r>
    </w:p>
    <w:p w:rsidR="008A1B19" w:rsidRDefault="008A1B19" w:rsidP="008A1B19">
      <w:pPr>
        <w:pStyle w:val="ConsPlusNormal"/>
        <w:spacing w:before="240"/>
        <w:ind w:firstLine="540"/>
        <w:jc w:val="both"/>
      </w:pPr>
      <w: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A1B19" w:rsidRDefault="008A1B19" w:rsidP="008A1B19">
      <w:pPr>
        <w:pStyle w:val="ConsPlusNormal"/>
        <w:spacing w:before="240"/>
        <w:ind w:firstLine="540"/>
        <w:jc w:val="both"/>
      </w:pPr>
      <w:r>
        <w:t xml:space="preserve">6) возврат муниципальным образованием средств субсидии в соответствии с </w:t>
      </w:r>
      <w:hyperlink r:id="rId95"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N 637-пп (далее - правила, устанавливающие общие требования).</w:t>
      </w:r>
    </w:p>
    <w:p w:rsidR="008A1B19" w:rsidRDefault="008A1B19" w:rsidP="008A1B19">
      <w:pPr>
        <w:pStyle w:val="ConsPlusNormal"/>
        <w:jc w:val="both"/>
      </w:pPr>
    </w:p>
    <w:p w:rsidR="008A1B19" w:rsidRDefault="008A1B19" w:rsidP="008A1B19">
      <w:pPr>
        <w:pStyle w:val="ConsPlusTitle"/>
        <w:jc w:val="center"/>
        <w:outlineLvl w:val="1"/>
      </w:pPr>
      <w:r>
        <w:t>III. Порядок предоставления субсидии</w:t>
      </w:r>
    </w:p>
    <w:p w:rsidR="008A1B19" w:rsidRDefault="008A1B19" w:rsidP="008A1B19">
      <w:pPr>
        <w:pStyle w:val="ConsPlusNormal"/>
        <w:jc w:val="both"/>
      </w:pPr>
    </w:p>
    <w:p w:rsidR="008A1B19" w:rsidRDefault="008A1B19" w:rsidP="008A1B19">
      <w:pPr>
        <w:pStyle w:val="ConsPlusNormal"/>
        <w:ind w:firstLine="540"/>
        <w:jc w:val="both"/>
      </w:pPr>
      <w:r>
        <w:t xml:space="preserve">6. Министерство не </w:t>
      </w:r>
      <w:proofErr w:type="gramStart"/>
      <w:r>
        <w:t>позднее</w:t>
      </w:r>
      <w:proofErr w:type="gramEnd"/>
      <w:r>
        <w:t xml:space="preserve"> чем за четыре календарных дня до дня начала приема </w:t>
      </w:r>
      <w:r>
        <w:lastRenderedPageBreak/>
        <w:t>документов готовит извещение о приеме документов в целях предоставления субсидии (далее - извещение)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а также организует направление извещения в государственной информационной системе Архангельской области "Система электронного документооборота Правительства Архангельской области "Дело" не позднее чем за четыре календарных дня до дня окончания приема документов.</w:t>
      </w:r>
    </w:p>
    <w:p w:rsidR="008A1B19" w:rsidRDefault="008A1B19" w:rsidP="008A1B19">
      <w:pPr>
        <w:pStyle w:val="ConsPlusNormal"/>
        <w:spacing w:before="240"/>
        <w:ind w:firstLine="540"/>
        <w:jc w:val="both"/>
      </w:pPr>
      <w:r>
        <w:t>7. Извещение содержит следующие сведения:</w:t>
      </w:r>
    </w:p>
    <w:p w:rsidR="008A1B19" w:rsidRDefault="008A1B19" w:rsidP="008A1B19">
      <w:pPr>
        <w:pStyle w:val="ConsPlusNormal"/>
        <w:spacing w:before="240"/>
        <w:ind w:firstLine="540"/>
        <w:jc w:val="both"/>
      </w:pPr>
      <w:r>
        <w:t>1) место, время и срок приема документов;</w:t>
      </w:r>
    </w:p>
    <w:p w:rsidR="008A1B19" w:rsidRDefault="008A1B19" w:rsidP="008A1B19">
      <w:pPr>
        <w:pStyle w:val="ConsPlusNormal"/>
        <w:spacing w:before="240"/>
        <w:ind w:firstLine="540"/>
        <w:jc w:val="both"/>
      </w:pPr>
      <w:r>
        <w:t xml:space="preserve">2) перечень документов, указанных в </w:t>
      </w:r>
      <w:hyperlink w:anchor="Par10106" w:tooltip="8. Для получения субсидии муниципальное образование в срок, указанный в извещении, представляет в министерство заявление о предоставлении субсидии по форме согласно приложению к настоящему Положению с приложением следующих документов (далее - документы):" w:history="1">
        <w:r>
          <w:rPr>
            <w:color w:val="0000FF"/>
          </w:rPr>
          <w:t>пункте 8</w:t>
        </w:r>
      </w:hyperlink>
      <w:r>
        <w:t xml:space="preserve"> настоящего Положения;</w:t>
      </w:r>
    </w:p>
    <w:p w:rsidR="008A1B19" w:rsidRDefault="008A1B19" w:rsidP="008A1B19">
      <w:pPr>
        <w:pStyle w:val="ConsPlusNormal"/>
        <w:spacing w:before="240"/>
        <w:ind w:firstLine="540"/>
        <w:jc w:val="both"/>
      </w:pPr>
      <w:r>
        <w:t>3) наименование, адрес и контактную информацию министерства;</w:t>
      </w:r>
    </w:p>
    <w:p w:rsidR="008A1B19" w:rsidRDefault="008A1B19" w:rsidP="008A1B19">
      <w:pPr>
        <w:pStyle w:val="ConsPlusNormal"/>
        <w:spacing w:before="240"/>
        <w:ind w:firstLine="540"/>
        <w:jc w:val="both"/>
      </w:pPr>
      <w:r>
        <w:t>4) форму заявления о предоставлении субсидии;</w:t>
      </w:r>
    </w:p>
    <w:p w:rsidR="008A1B19" w:rsidRDefault="008A1B19" w:rsidP="008A1B19">
      <w:pPr>
        <w:pStyle w:val="ConsPlusNormal"/>
        <w:spacing w:before="240"/>
        <w:ind w:firstLine="540"/>
        <w:jc w:val="both"/>
      </w:pPr>
      <w:r>
        <w:t>5) проект соглашения.</w:t>
      </w:r>
    </w:p>
    <w:p w:rsidR="008A1B19" w:rsidRDefault="008A1B19" w:rsidP="008A1B19">
      <w:pPr>
        <w:pStyle w:val="ConsPlusNormal"/>
        <w:spacing w:before="240"/>
        <w:ind w:firstLine="540"/>
        <w:jc w:val="both"/>
      </w:pPr>
      <w:bookmarkStart w:id="66" w:name="Par10106"/>
      <w:bookmarkEnd w:id="66"/>
      <w:r>
        <w:t xml:space="preserve">8. Для получения субсидии муниципальное образование в срок, указанный в извещении, представляет в министерство </w:t>
      </w:r>
      <w:hyperlink w:anchor="Par10169" w:tooltip="                                 ЗАЯВЛЕНИЕ" w:history="1">
        <w:r>
          <w:rPr>
            <w:color w:val="0000FF"/>
          </w:rPr>
          <w:t>заявление</w:t>
        </w:r>
      </w:hyperlink>
      <w:r>
        <w:t xml:space="preserve"> о предоставлении субсидии по форме согласно приложению к настоящему Положению с приложением следующих документов (далее - документы):</w:t>
      </w:r>
    </w:p>
    <w:p w:rsidR="008A1B19" w:rsidRDefault="008A1B19" w:rsidP="008A1B19">
      <w:pPr>
        <w:pStyle w:val="ConsPlusNormal"/>
        <w:spacing w:before="240"/>
        <w:ind w:firstLine="540"/>
        <w:jc w:val="both"/>
      </w:pPr>
      <w:r>
        <w:t>1) утвержденную в установленном порядке проектно-сметную документацию на реконструкцию объекта и (или) смету расходов на капитальный ремонт;</w:t>
      </w:r>
    </w:p>
    <w:p w:rsidR="008A1B19" w:rsidRDefault="008A1B19" w:rsidP="008A1B19">
      <w:pPr>
        <w:pStyle w:val="ConsPlusNormal"/>
        <w:spacing w:before="240"/>
        <w:ind w:firstLine="540"/>
        <w:jc w:val="both"/>
      </w:pPr>
      <w:r>
        <w:t xml:space="preserve">2) копии положительных заключений государственной экспертизы проектной документации и результатов инженерных изысканий, соответствующих требованиям технических регламентов, в случаях, установленных </w:t>
      </w:r>
      <w:hyperlink r:id="rId96" w:history="1">
        <w:r>
          <w:rPr>
            <w:color w:val="0000FF"/>
          </w:rPr>
          <w:t>частью 2 статьи 8.3</w:t>
        </w:r>
      </w:hyperlink>
      <w:r>
        <w:t xml:space="preserve"> и </w:t>
      </w:r>
      <w:hyperlink r:id="rId97"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достоверности сметной стоимости;</w:t>
      </w:r>
    </w:p>
    <w:p w:rsidR="008A1B19" w:rsidRDefault="008A1B19" w:rsidP="008A1B19">
      <w:pPr>
        <w:pStyle w:val="ConsPlusNormal"/>
        <w:spacing w:before="240"/>
        <w:ind w:firstLine="540"/>
        <w:jc w:val="both"/>
      </w:pPr>
      <w:r>
        <w:t>3) обязательство муниципального образования при необходимости обеспечить за счет средств местного бюджета оснащение модернизируемых ДШИ;</w:t>
      </w:r>
    </w:p>
    <w:p w:rsidR="008A1B19" w:rsidRDefault="008A1B19" w:rsidP="008A1B19">
      <w:pPr>
        <w:pStyle w:val="ConsPlusNormal"/>
        <w:spacing w:before="240"/>
        <w:ind w:firstLine="540"/>
        <w:jc w:val="both"/>
      </w:pPr>
      <w:r>
        <w:t xml:space="preserve">4) исключен. - </w:t>
      </w:r>
      <w:hyperlink r:id="rId98" w:history="1">
        <w:r>
          <w:rPr>
            <w:color w:val="0000FF"/>
          </w:rPr>
          <w:t>Постановление</w:t>
        </w:r>
      </w:hyperlink>
      <w:r>
        <w:t xml:space="preserve"> Правительства Архангельской области от 22.12.2020 N 878-пп.</w:t>
      </w:r>
    </w:p>
    <w:p w:rsidR="008A1B19" w:rsidRDefault="008A1B19" w:rsidP="008A1B19">
      <w:pPr>
        <w:pStyle w:val="ConsPlusNormal"/>
        <w:spacing w:before="240"/>
        <w:ind w:firstLine="540"/>
        <w:jc w:val="both"/>
      </w:pPr>
      <w:r>
        <w:t>Муниципальные образования несут ответственность за достоверность информации, содержащейся в документах.</w:t>
      </w:r>
    </w:p>
    <w:p w:rsidR="008A1B19" w:rsidRDefault="008A1B19" w:rsidP="008A1B19">
      <w:pPr>
        <w:pStyle w:val="ConsPlusNormal"/>
        <w:spacing w:before="240"/>
        <w:ind w:firstLine="540"/>
        <w:jc w:val="both"/>
      </w:pPr>
      <w:r>
        <w:t>9. Министерство осуществляет прием, регистрацию и рассмотрение документов в течение четырех рабочих дней со дня их поступления и принимает одно из следующих решений:</w:t>
      </w:r>
    </w:p>
    <w:p w:rsidR="008A1B19" w:rsidRDefault="008A1B19" w:rsidP="008A1B19">
      <w:pPr>
        <w:pStyle w:val="ConsPlusNormal"/>
        <w:spacing w:before="240"/>
        <w:ind w:firstLine="540"/>
        <w:jc w:val="both"/>
      </w:pPr>
      <w:bookmarkStart w:id="67" w:name="Par10114"/>
      <w:bookmarkEnd w:id="67"/>
      <w:r>
        <w:t>1) об отказе в направлении заявки в Министерство культуры Российской Федерации (далее - Минкультуры России);</w:t>
      </w:r>
    </w:p>
    <w:p w:rsidR="008A1B19" w:rsidRDefault="008A1B19" w:rsidP="008A1B19">
      <w:pPr>
        <w:pStyle w:val="ConsPlusNormal"/>
        <w:spacing w:before="240"/>
        <w:ind w:firstLine="540"/>
        <w:jc w:val="both"/>
      </w:pPr>
      <w:r>
        <w:t>2) о допуске заявки к направлению в Минкультуры России.</w:t>
      </w:r>
    </w:p>
    <w:p w:rsidR="008A1B19" w:rsidRDefault="008A1B19" w:rsidP="008A1B19">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8A1B19" w:rsidRDefault="008A1B19" w:rsidP="008A1B19">
      <w:pPr>
        <w:pStyle w:val="ConsPlusNormal"/>
        <w:spacing w:before="240"/>
        <w:ind w:firstLine="540"/>
        <w:jc w:val="both"/>
      </w:pPr>
      <w:r>
        <w:lastRenderedPageBreak/>
        <w:t xml:space="preserve">10. Министерство принимает решение, предусмотренное </w:t>
      </w:r>
      <w:hyperlink w:anchor="Par10114" w:tooltip="1) об отказе в направлении заявки в Министерство культуры Российской Федерации (далее - Минкультуры России);" w:history="1">
        <w:r>
          <w:rPr>
            <w:color w:val="0000FF"/>
          </w:rPr>
          <w:t>подпунктом 1 пункта 9</w:t>
        </w:r>
      </w:hyperlink>
      <w:r>
        <w:t xml:space="preserve"> настоящего Положения, в следующих случаях:</w:t>
      </w:r>
    </w:p>
    <w:p w:rsidR="008A1B19" w:rsidRDefault="008A1B19" w:rsidP="008A1B19">
      <w:pPr>
        <w:pStyle w:val="ConsPlusNormal"/>
        <w:spacing w:before="240"/>
        <w:ind w:firstLine="540"/>
        <w:jc w:val="both"/>
      </w:pPr>
      <w:r>
        <w:t>1) представление заявки с нарушением сроков, указанных в извещении;</w:t>
      </w:r>
    </w:p>
    <w:p w:rsidR="008A1B19" w:rsidRDefault="008A1B19" w:rsidP="008A1B19">
      <w:pPr>
        <w:pStyle w:val="ConsPlusNormal"/>
        <w:spacing w:before="240"/>
        <w:ind w:firstLine="540"/>
        <w:jc w:val="both"/>
      </w:pPr>
      <w:r>
        <w:t xml:space="preserve">2) представление заявки, не соответствующей требованиям, предусмотренным </w:t>
      </w:r>
      <w:hyperlink w:anchor="Par10106" w:tooltip="8. Для получения субсидии муниципальное образование в срок, указанный в извещении, представляет в министерство заявление о предоставлении субсидии по форме согласно приложению к настоящему Положению с приложением следующих документов (далее - документы):" w:history="1">
        <w:r>
          <w:rPr>
            <w:color w:val="0000FF"/>
          </w:rPr>
          <w:t>пунктом 8</w:t>
        </w:r>
      </w:hyperlink>
      <w:r>
        <w:t xml:space="preserve"> настоящего Положения;</w:t>
      </w:r>
    </w:p>
    <w:p w:rsidR="008A1B19" w:rsidRDefault="008A1B19" w:rsidP="008A1B19">
      <w:pPr>
        <w:pStyle w:val="ConsPlusNormal"/>
        <w:spacing w:before="240"/>
        <w:ind w:firstLine="540"/>
        <w:jc w:val="both"/>
      </w:pPr>
      <w:r>
        <w:t xml:space="preserve">3) представление документов, указанных в </w:t>
      </w:r>
      <w:hyperlink w:anchor="Par10106" w:tooltip="8. Для получения субсидии муниципальное образование в срок, указанный в извещении, представляет в министерство заявление о предоставлении субсидии по форме согласно приложению к настоящему Положению с приложением следующих документов (далее - документы):" w:history="1">
        <w:r>
          <w:rPr>
            <w:color w:val="0000FF"/>
          </w:rPr>
          <w:t>пункте 8</w:t>
        </w:r>
      </w:hyperlink>
      <w:r>
        <w:t xml:space="preserve"> настоящего Положения, не в полном объеме;</w:t>
      </w:r>
    </w:p>
    <w:p w:rsidR="008A1B19" w:rsidRDefault="008A1B19" w:rsidP="008A1B19">
      <w:pPr>
        <w:pStyle w:val="ConsPlusNormal"/>
        <w:spacing w:before="240"/>
        <w:ind w:firstLine="540"/>
        <w:jc w:val="both"/>
      </w:pPr>
      <w:r>
        <w:t>4) представление документов, содержащих недостоверные сведения.</w:t>
      </w:r>
    </w:p>
    <w:p w:rsidR="008A1B19" w:rsidRDefault="008A1B19" w:rsidP="008A1B19">
      <w:pPr>
        <w:pStyle w:val="ConsPlusNormal"/>
        <w:spacing w:before="240"/>
        <w:ind w:firstLine="540"/>
        <w:jc w:val="both"/>
      </w:pPr>
      <w:r>
        <w:t xml:space="preserve">11. По итогам рассмотрения документов, указанных в </w:t>
      </w:r>
      <w:hyperlink w:anchor="Par10106" w:tooltip="8. Для получения субсидии муниципальное образование в срок, указанный в извещении, представляет в министерство заявление о предоставлении субсидии по форме согласно приложению к настоящему Положению с приложением следующих документов (далее - документы):" w:history="1">
        <w:r>
          <w:rPr>
            <w:color w:val="0000FF"/>
          </w:rPr>
          <w:t>пункте 8</w:t>
        </w:r>
      </w:hyperlink>
      <w:r>
        <w:t xml:space="preserve"> настоящего Положения, министерство направляет в Минкультуры России документы на участие в отборе для предоставления субсидий из федерального бюджета в областной бюджет.</w:t>
      </w:r>
    </w:p>
    <w:p w:rsidR="008A1B19" w:rsidRDefault="008A1B19" w:rsidP="008A1B19">
      <w:pPr>
        <w:pStyle w:val="ConsPlusNormal"/>
        <w:spacing w:before="240"/>
        <w:ind w:firstLine="540"/>
        <w:jc w:val="both"/>
      </w:pPr>
      <w:r>
        <w:t>Субсидия предоставляется по итогам организованного Минкультуры России адресного (</w:t>
      </w:r>
      <w:proofErr w:type="spellStart"/>
      <w:r>
        <w:t>пообъектного</w:t>
      </w:r>
      <w:proofErr w:type="spellEnd"/>
      <w:r>
        <w:t>) отбора ДШИ, который проводится в соответствии с разработанными Минкультуры России правилами.</w:t>
      </w:r>
    </w:p>
    <w:p w:rsidR="008A1B19" w:rsidRDefault="008A1B19" w:rsidP="008A1B19">
      <w:pPr>
        <w:pStyle w:val="ConsPlusNormal"/>
        <w:spacing w:before="240"/>
        <w:ind w:firstLine="540"/>
        <w:jc w:val="both"/>
      </w:pPr>
      <w:r>
        <w:t xml:space="preserve">12. Распределение средств субсидии утверждается </w:t>
      </w:r>
      <w:r w:rsidRPr="00794FC5">
        <w:t>постановлением Правительства Архангельской области</w:t>
      </w:r>
      <w:r>
        <w:t>.</w:t>
      </w:r>
    </w:p>
    <w:p w:rsidR="008A1B19" w:rsidRDefault="008A1B19" w:rsidP="008A1B19">
      <w:pPr>
        <w:pStyle w:val="ConsPlusNormal"/>
        <w:spacing w:before="240"/>
        <w:ind w:firstLine="540"/>
        <w:jc w:val="both"/>
      </w:pPr>
      <w:r>
        <w:t xml:space="preserve">13. Министерство заключает с уполномоченным органом местного самоуправления соглашение о предоставлении иных межбюджетных трансфертов.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w:t>
      </w:r>
      <w:hyperlink r:id="rId99" w:history="1">
        <w:r>
          <w:rPr>
            <w:color w:val="0000FF"/>
          </w:rPr>
          <w:t>форме</w:t>
        </w:r>
      </w:hyperlink>
      <w:r>
        <w:t xml:space="preserve">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года N 270н в сроки установленные </w:t>
      </w:r>
      <w:hyperlink r:id="rId100"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w:t>
      </w:r>
      <w:proofErr w:type="gramEnd"/>
      <w:r>
        <w:t xml:space="preserve"> Российской Федерации, </w:t>
      </w:r>
      <w:proofErr w:type="gramStart"/>
      <w:r>
        <w:t>утвержденными</w:t>
      </w:r>
      <w:proofErr w:type="gramEnd"/>
      <w:r>
        <w:t xml:space="preserve"> Постановлением Правительства Российской Федерации от 30 сентября 2014 года N 999.</w:t>
      </w:r>
    </w:p>
    <w:p w:rsidR="008A1B19" w:rsidRDefault="008A1B19" w:rsidP="008A1B19">
      <w:pPr>
        <w:pStyle w:val="ConsPlusNormal"/>
        <w:spacing w:before="240"/>
        <w:ind w:firstLine="540"/>
        <w:jc w:val="both"/>
      </w:pPr>
      <w:r>
        <w:t xml:space="preserve">14. Органы местного самоуправления муниципальных образований в целях подтверждения выполнения условий предоставления субсидии, предусмотренных </w:t>
      </w:r>
      <w:hyperlink w:anchor="Par10086" w:tooltip="1) наличие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софинансирования которых предоставляется субсидия;" w:history="1">
        <w:r>
          <w:rPr>
            <w:color w:val="0000FF"/>
          </w:rPr>
          <w:t>подпунктами 1</w:t>
        </w:r>
      </w:hyperlink>
      <w:r>
        <w:t xml:space="preserve"> и </w:t>
      </w:r>
      <w:hyperlink w:anchor="Par10087"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2 пункта 5</w:t>
        </w:r>
      </w:hyperlink>
      <w:r>
        <w:t xml:space="preserve"> настоящего Положения, 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8A1B19" w:rsidRDefault="008A1B19" w:rsidP="008A1B19">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8A1B19" w:rsidRDefault="008A1B19" w:rsidP="008A1B19">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10087"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подпунктом 2 пункта 5</w:t>
        </w:r>
      </w:hyperlink>
      <w:r>
        <w:t xml:space="preserve"> настоящего Положения.</w:t>
      </w:r>
    </w:p>
    <w:p w:rsidR="008A1B19" w:rsidRDefault="008A1B19" w:rsidP="008A1B19">
      <w:pPr>
        <w:pStyle w:val="ConsPlusNormal"/>
        <w:spacing w:before="240"/>
        <w:ind w:firstLine="540"/>
        <w:jc w:val="both"/>
      </w:pPr>
      <w:r>
        <w:t>Органы местного самоуправления муниципальных образований несут ответственность за достоверность информации, содержащейся в указанных документах.</w:t>
      </w:r>
    </w:p>
    <w:p w:rsidR="008A1B19" w:rsidRDefault="008A1B19" w:rsidP="008A1B19">
      <w:pPr>
        <w:pStyle w:val="ConsPlusNormal"/>
        <w:spacing w:before="240"/>
        <w:ind w:firstLine="540"/>
        <w:jc w:val="both"/>
      </w:pPr>
      <w:r>
        <w:t xml:space="preserve">15. Министерство финансов Архангельской области доводит расходными расписаниями до </w:t>
      </w:r>
      <w:r>
        <w:lastRenderedPageBreak/>
        <w:t>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A1B19" w:rsidRDefault="008A1B19" w:rsidP="008A1B19">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8A1B19" w:rsidRDefault="008A1B19" w:rsidP="008A1B19">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Title"/>
        <w:jc w:val="center"/>
        <w:outlineLvl w:val="1"/>
      </w:pPr>
      <w:r>
        <w:t xml:space="preserve">IV. Осуществление контроля за </w:t>
      </w:r>
      <w:proofErr w:type="gramStart"/>
      <w:r>
        <w:t>целевым</w:t>
      </w:r>
      <w:proofErr w:type="gramEnd"/>
    </w:p>
    <w:p w:rsidR="008A1B19" w:rsidRDefault="008A1B19" w:rsidP="008A1B19">
      <w:pPr>
        <w:pStyle w:val="ConsPlusTitle"/>
        <w:jc w:val="center"/>
      </w:pPr>
      <w:r>
        <w:t>использованием субсидии</w:t>
      </w:r>
    </w:p>
    <w:p w:rsidR="008A1B19" w:rsidRDefault="008A1B19" w:rsidP="008A1B19">
      <w:pPr>
        <w:pStyle w:val="ConsPlusNormal"/>
        <w:jc w:val="both"/>
      </w:pPr>
    </w:p>
    <w:p w:rsidR="008A1B19" w:rsidRDefault="008A1B19" w:rsidP="008A1B19">
      <w:pPr>
        <w:pStyle w:val="ConsPlusNormal"/>
        <w:ind w:firstLine="540"/>
        <w:jc w:val="both"/>
      </w:pPr>
      <w:r>
        <w:t>16. Органы местного самоуправления муниципального образования представляют в министерство отчетность в порядке и сроки, которые предусмотрены соглашениями.</w:t>
      </w:r>
    </w:p>
    <w:p w:rsidR="008A1B19" w:rsidRDefault="008A1B19" w:rsidP="008A1B19">
      <w:pPr>
        <w:pStyle w:val="ConsPlusNormal"/>
        <w:spacing w:before="240"/>
        <w:ind w:firstLine="540"/>
        <w:jc w:val="both"/>
      </w:pPr>
      <w:r>
        <w:t xml:space="preserve">17. Показателем результативности использования субсидии является количество </w:t>
      </w:r>
      <w:proofErr w:type="gramStart"/>
      <w:r>
        <w:t>реконструированных</w:t>
      </w:r>
      <w:proofErr w:type="gramEnd"/>
      <w:r>
        <w:t xml:space="preserve"> и (или) капитально отремонтированных региональных и муниципальных ДШИ.</w:t>
      </w:r>
    </w:p>
    <w:p w:rsidR="008A1B19" w:rsidRDefault="008A1B19" w:rsidP="008A1B19">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 муниципального образования.</w:t>
      </w:r>
    </w:p>
    <w:p w:rsidR="008A1B19" w:rsidRDefault="008A1B19" w:rsidP="008A1B19">
      <w:pPr>
        <w:pStyle w:val="ConsPlusNormal"/>
        <w:spacing w:before="240"/>
        <w:ind w:firstLine="540"/>
        <w:jc w:val="both"/>
      </w:pPr>
      <w:r>
        <w:t xml:space="preserve">18. </w:t>
      </w:r>
      <w:proofErr w:type="gramStart"/>
      <w:r>
        <w:t>Контроль за</w:t>
      </w:r>
      <w:proofErr w:type="gramEnd"/>
      <w:r>
        <w:t xml:space="preserve"> целевым использованием средств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A1B19" w:rsidRDefault="008A1B19" w:rsidP="008A1B19">
      <w:pPr>
        <w:pStyle w:val="ConsPlusNormal"/>
        <w:spacing w:before="240"/>
        <w:ind w:firstLine="540"/>
        <w:jc w:val="both"/>
      </w:pPr>
      <w:r>
        <w:t>19.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8A1B19" w:rsidRDefault="008A1B19" w:rsidP="008A1B19">
      <w:pPr>
        <w:pStyle w:val="ConsPlusNormal"/>
        <w:spacing w:before="240"/>
        <w:ind w:firstLine="540"/>
        <w:jc w:val="both"/>
      </w:pPr>
      <w:r>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8A1B19" w:rsidRDefault="008A1B19" w:rsidP="008A1B19">
      <w:pPr>
        <w:pStyle w:val="ConsPlusNormal"/>
        <w:spacing w:before="240"/>
        <w:ind w:firstLine="540"/>
        <w:jc w:val="both"/>
      </w:pPr>
      <w:r>
        <w:t xml:space="preserve">20.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правилами, устанавливающими общие требования.</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t>Приложение</w:t>
      </w:r>
    </w:p>
    <w:p w:rsidR="008A1B19" w:rsidRDefault="008A1B19" w:rsidP="008A1B19">
      <w:pPr>
        <w:pStyle w:val="ConsPlusNormal"/>
        <w:jc w:val="right"/>
      </w:pPr>
      <w:r>
        <w:t>к Положению о порядке и условиях</w:t>
      </w:r>
    </w:p>
    <w:p w:rsidR="008A1B19" w:rsidRDefault="008A1B19" w:rsidP="008A1B19">
      <w:pPr>
        <w:pStyle w:val="ConsPlusNormal"/>
        <w:jc w:val="right"/>
      </w:pPr>
      <w:r>
        <w:t>предоставления субсидии бюджетам</w:t>
      </w:r>
    </w:p>
    <w:p w:rsidR="008A1B19" w:rsidRDefault="008A1B19" w:rsidP="008A1B19">
      <w:pPr>
        <w:pStyle w:val="ConsPlusNormal"/>
        <w:jc w:val="right"/>
      </w:pPr>
      <w:r>
        <w:t>муниципальных районов, муниципальных</w:t>
      </w:r>
    </w:p>
    <w:p w:rsidR="008A1B19" w:rsidRDefault="008A1B19" w:rsidP="008A1B19">
      <w:pPr>
        <w:pStyle w:val="ConsPlusNormal"/>
        <w:jc w:val="right"/>
      </w:pPr>
      <w:r>
        <w:t>округов и городских округов</w:t>
      </w:r>
    </w:p>
    <w:p w:rsidR="008A1B19" w:rsidRDefault="008A1B19" w:rsidP="008A1B19">
      <w:pPr>
        <w:pStyle w:val="ConsPlusNormal"/>
        <w:jc w:val="right"/>
      </w:pPr>
      <w:r>
        <w:t>Архангельской области</w:t>
      </w:r>
    </w:p>
    <w:p w:rsidR="008A1B19" w:rsidRDefault="008A1B19" w:rsidP="008A1B19">
      <w:pPr>
        <w:pStyle w:val="ConsPlusNormal"/>
        <w:jc w:val="right"/>
      </w:pPr>
      <w:r>
        <w:t>на реализацию мероприятий</w:t>
      </w:r>
    </w:p>
    <w:p w:rsidR="008A1B19" w:rsidRDefault="008A1B19" w:rsidP="008A1B19">
      <w:pPr>
        <w:pStyle w:val="ConsPlusNormal"/>
        <w:jc w:val="right"/>
      </w:pPr>
      <w:r>
        <w:t xml:space="preserve">по модернизации </w:t>
      </w:r>
      <w:proofErr w:type="gramStart"/>
      <w:r>
        <w:t>муниципальных</w:t>
      </w:r>
      <w:proofErr w:type="gramEnd"/>
    </w:p>
    <w:p w:rsidR="008A1B19" w:rsidRDefault="008A1B19" w:rsidP="008A1B19">
      <w:pPr>
        <w:pStyle w:val="ConsPlusNormal"/>
        <w:jc w:val="right"/>
      </w:pPr>
      <w:r>
        <w:t>детских школ искусств по видам искусств</w:t>
      </w:r>
    </w:p>
    <w:p w:rsidR="008A1B19" w:rsidRDefault="008A1B19" w:rsidP="008A1B19">
      <w:pPr>
        <w:pStyle w:val="ConsPlusNormal"/>
        <w:jc w:val="right"/>
      </w:pPr>
      <w:r>
        <w:t xml:space="preserve">в целях реализации </w:t>
      </w:r>
      <w:proofErr w:type="gramStart"/>
      <w:r>
        <w:t>национального</w:t>
      </w:r>
      <w:proofErr w:type="gramEnd"/>
    </w:p>
    <w:p w:rsidR="008A1B19" w:rsidRDefault="008A1B19" w:rsidP="008A1B19">
      <w:pPr>
        <w:pStyle w:val="ConsPlusNormal"/>
        <w:jc w:val="right"/>
      </w:pPr>
      <w:r>
        <w:t>проекта "Культура"</w:t>
      </w:r>
    </w:p>
    <w:p w:rsidR="008A1B19" w:rsidRDefault="008A1B19" w:rsidP="008A1B19">
      <w:pPr>
        <w:pStyle w:val="ConsPlusNormal"/>
      </w:pPr>
    </w:p>
    <w:p w:rsidR="008A1B19" w:rsidRDefault="008A1B19" w:rsidP="008A1B19">
      <w:pPr>
        <w:pStyle w:val="ConsPlusNormal"/>
        <w:jc w:val="both"/>
      </w:pPr>
    </w:p>
    <w:p w:rsidR="008A1B19" w:rsidRDefault="008A1B19" w:rsidP="008A1B19">
      <w:pPr>
        <w:pStyle w:val="ConsPlusNonformat"/>
        <w:jc w:val="both"/>
      </w:pPr>
      <w:r>
        <w:t xml:space="preserve">                                                                    (форма)</w:t>
      </w:r>
    </w:p>
    <w:p w:rsidR="008A1B19" w:rsidRDefault="008A1B19" w:rsidP="008A1B19">
      <w:pPr>
        <w:pStyle w:val="ConsPlusNonformat"/>
        <w:jc w:val="both"/>
      </w:pPr>
    </w:p>
    <w:p w:rsidR="008A1B19" w:rsidRDefault="008A1B19" w:rsidP="008A1B19">
      <w:pPr>
        <w:pStyle w:val="ConsPlusNonformat"/>
        <w:jc w:val="both"/>
      </w:pPr>
      <w:bookmarkStart w:id="68" w:name="Par10169"/>
      <w:bookmarkEnd w:id="68"/>
      <w:r>
        <w:t xml:space="preserve">                                 ЗАЯВЛЕНИЕ</w:t>
      </w:r>
    </w:p>
    <w:p w:rsidR="008A1B19" w:rsidRDefault="008A1B19" w:rsidP="008A1B19">
      <w:pPr>
        <w:pStyle w:val="ConsPlusNonformat"/>
        <w:jc w:val="both"/>
      </w:pPr>
      <w:r>
        <w:t xml:space="preserve">                  о предоставлении субсидии на реализацию</w:t>
      </w:r>
    </w:p>
    <w:p w:rsidR="008A1B19" w:rsidRDefault="008A1B19" w:rsidP="008A1B19">
      <w:pPr>
        <w:pStyle w:val="ConsPlusNonformat"/>
        <w:jc w:val="both"/>
      </w:pPr>
      <w:r>
        <w:t xml:space="preserve">        мероприятий по модернизации детских школ искусств по видам</w:t>
      </w:r>
    </w:p>
    <w:p w:rsidR="008A1B19" w:rsidRDefault="008A1B19" w:rsidP="008A1B19">
      <w:pPr>
        <w:pStyle w:val="ConsPlusNonformat"/>
        <w:jc w:val="both"/>
      </w:pPr>
      <w:r>
        <w:t xml:space="preserve">           искусств путем их реконструкции, капитального ремонта</w:t>
      </w:r>
    </w:p>
    <w:p w:rsidR="008A1B19" w:rsidRDefault="008A1B19" w:rsidP="008A1B19">
      <w:pPr>
        <w:pStyle w:val="ConsPlusNonformat"/>
        <w:jc w:val="both"/>
      </w:pPr>
      <w:r>
        <w:t xml:space="preserve">            в целях реализации национального проекта "Культура"</w:t>
      </w:r>
    </w:p>
    <w:p w:rsidR="008A1B19" w:rsidRDefault="008A1B19" w:rsidP="008A1B19">
      <w:pPr>
        <w:pStyle w:val="ConsPlusNonformat"/>
        <w:jc w:val="both"/>
      </w:pPr>
    </w:p>
    <w:p w:rsidR="008A1B19" w:rsidRDefault="008A1B19" w:rsidP="008A1B19">
      <w:pPr>
        <w:pStyle w:val="ConsPlusNonformat"/>
        <w:jc w:val="both"/>
      </w:pPr>
      <w:r>
        <w:t xml:space="preserve">    Просим допустить муниципальное образование ____________________________</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 xml:space="preserve">до  участия  в  отборе  на  получение субсидии на реализацию мероприятия </w:t>
      </w:r>
      <w:proofErr w:type="gramStart"/>
      <w:r>
        <w:t>по</w:t>
      </w:r>
      <w:proofErr w:type="gramEnd"/>
    </w:p>
    <w:p w:rsidR="008A1B19" w:rsidRDefault="008A1B19" w:rsidP="008A1B19">
      <w:pPr>
        <w:pStyle w:val="ConsPlusNonformat"/>
        <w:jc w:val="both"/>
      </w:pPr>
      <w:r>
        <w:t>модернизации   детских   школ   искусств   по   видам   искусств  путем  их</w:t>
      </w:r>
    </w:p>
    <w:p w:rsidR="008A1B19" w:rsidRDefault="008A1B19" w:rsidP="008A1B19">
      <w:pPr>
        <w:pStyle w:val="ConsPlusNonformat"/>
        <w:jc w:val="both"/>
      </w:pPr>
      <w:r>
        <w:t>реконструкции,   капитального  ремонта  в  целях  реализации  национального</w:t>
      </w:r>
    </w:p>
    <w:p w:rsidR="008A1B19" w:rsidRDefault="008A1B19" w:rsidP="008A1B19">
      <w:pPr>
        <w:pStyle w:val="ConsPlusNonformat"/>
        <w:jc w:val="both"/>
      </w:pPr>
      <w:r>
        <w:t xml:space="preserve">проекта  "Культура"  в 20___ году, проводимых в соответствии с </w:t>
      </w:r>
      <w:hyperlink w:anchor="Par10060" w:tooltip="ПОЛОЖЕНИЕ" w:history="1">
        <w:r>
          <w:rPr>
            <w:color w:val="0000FF"/>
          </w:rPr>
          <w:t>Положением</w:t>
        </w:r>
      </w:hyperlink>
      <w:r>
        <w:t xml:space="preserve"> о</w:t>
      </w:r>
    </w:p>
    <w:p w:rsidR="008A1B19" w:rsidRDefault="008A1B19" w:rsidP="008A1B19">
      <w:pPr>
        <w:pStyle w:val="ConsPlusNonformat"/>
        <w:jc w:val="both"/>
      </w:pPr>
      <w:proofErr w:type="gramStart"/>
      <w:r>
        <w:t>порядке</w:t>
      </w:r>
      <w:proofErr w:type="gramEnd"/>
      <w:r>
        <w:t xml:space="preserve">  и условиях предоставления субсидии бюджетам муниципальных районов,</w:t>
      </w:r>
    </w:p>
    <w:p w:rsidR="008A1B19" w:rsidRDefault="008A1B19" w:rsidP="008A1B19">
      <w:pPr>
        <w:pStyle w:val="ConsPlusNonformat"/>
        <w:jc w:val="both"/>
      </w:pPr>
      <w:r>
        <w:t xml:space="preserve">муниципальных   округов   и  городских  округов  Архангельской  области  </w:t>
      </w:r>
      <w:proofErr w:type="gramStart"/>
      <w:r>
        <w:t>на</w:t>
      </w:r>
      <w:proofErr w:type="gramEnd"/>
    </w:p>
    <w:p w:rsidR="008A1B19" w:rsidRDefault="008A1B19" w:rsidP="008A1B19">
      <w:pPr>
        <w:pStyle w:val="ConsPlusNonformat"/>
        <w:jc w:val="both"/>
      </w:pPr>
      <w:r>
        <w:t>реализацию  мероприятий по модернизации муниципальных детских школ искусств</w:t>
      </w:r>
    </w:p>
    <w:p w:rsidR="008A1B19" w:rsidRDefault="008A1B19" w:rsidP="008A1B19">
      <w:pPr>
        <w:pStyle w:val="ConsPlusNonformat"/>
        <w:jc w:val="both"/>
      </w:pPr>
      <w:r>
        <w:t>по  видам искусств, утвержденным постановлением Правительства Архангельской</w:t>
      </w:r>
    </w:p>
    <w:p w:rsidR="008A1B19" w:rsidRDefault="008A1B19" w:rsidP="008A1B19">
      <w:pPr>
        <w:pStyle w:val="ConsPlusNonformat"/>
        <w:jc w:val="both"/>
      </w:pPr>
      <w:r>
        <w:t>области от 12 октября 2012 года N 461-пп.</w:t>
      </w:r>
    </w:p>
    <w:p w:rsidR="008A1B19" w:rsidRDefault="008A1B19" w:rsidP="008A1B19">
      <w:pPr>
        <w:pStyle w:val="ConsPlusNonformat"/>
        <w:jc w:val="both"/>
      </w:pPr>
      <w:r>
        <w:t xml:space="preserve">    Подтверждаем, что </w:t>
      </w:r>
      <w:proofErr w:type="gramStart"/>
      <w:r>
        <w:t>ознакомлены</w:t>
      </w:r>
      <w:proofErr w:type="gramEnd"/>
      <w:r>
        <w:t xml:space="preserve"> с Положением.</w:t>
      </w:r>
    </w:p>
    <w:p w:rsidR="008A1B19" w:rsidRDefault="008A1B19" w:rsidP="008A1B19">
      <w:pPr>
        <w:pStyle w:val="ConsPlusNonformat"/>
        <w:jc w:val="both"/>
      </w:pPr>
      <w:r>
        <w:t xml:space="preserve">    1.  Полученную  субсидию  планируем  направить  на  капитальный  ремонт</w:t>
      </w:r>
    </w:p>
    <w:p w:rsidR="008A1B19" w:rsidRDefault="008A1B19" w:rsidP="008A1B19">
      <w:pPr>
        <w:pStyle w:val="ConsPlusNonformat"/>
        <w:jc w:val="both"/>
      </w:pPr>
      <w:r>
        <w:t>(реконструкцию) объект</w:t>
      </w:r>
      <w:proofErr w:type="gramStart"/>
      <w:r>
        <w:t>а(</w:t>
      </w:r>
      <w:proofErr w:type="gramEnd"/>
      <w:r>
        <w:t>-</w:t>
      </w:r>
      <w:proofErr w:type="spellStart"/>
      <w:r>
        <w:t>ов</w:t>
      </w:r>
      <w:proofErr w:type="spellEnd"/>
      <w:r>
        <w:t>) ДШИ:</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__________________________________________________________________________.</w:t>
      </w:r>
    </w:p>
    <w:p w:rsidR="008A1B19" w:rsidRDefault="008A1B19" w:rsidP="008A1B19">
      <w:pPr>
        <w:pStyle w:val="ConsPlusNonformat"/>
        <w:jc w:val="both"/>
      </w:pPr>
      <w:r>
        <w:t xml:space="preserve">    2.  Должности  и  Ф.И.О.  лиц,  ответственных за реализацию мероприятия</w:t>
      </w:r>
    </w:p>
    <w:p w:rsidR="008A1B19" w:rsidRDefault="008A1B19" w:rsidP="008A1B19">
      <w:pPr>
        <w:pStyle w:val="ConsPlusNonformat"/>
        <w:jc w:val="both"/>
      </w:pPr>
      <w:r>
        <w:t>муниципальной   программы,   их   телефоны,   адреса   электронной   почты:</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__________________________________________________________________________.</w:t>
      </w:r>
    </w:p>
    <w:p w:rsidR="008A1B19" w:rsidRDefault="008A1B19" w:rsidP="008A1B19">
      <w:pPr>
        <w:pStyle w:val="ConsPlusNonformat"/>
        <w:jc w:val="both"/>
      </w:pPr>
      <w:r>
        <w:t xml:space="preserve">    3.  Сведения  о  запрашиваемой  субсидии из областного бюджета бюджетам</w:t>
      </w:r>
    </w:p>
    <w:p w:rsidR="008A1B19" w:rsidRDefault="008A1B19" w:rsidP="008A1B19">
      <w:pPr>
        <w:pStyle w:val="ConsPlusNonformat"/>
        <w:jc w:val="both"/>
      </w:pPr>
      <w:r>
        <w:t>муниципальных образований Архангельской области на модернизацию находящихся</w:t>
      </w:r>
    </w:p>
    <w:p w:rsidR="008A1B19" w:rsidRDefault="008A1B19" w:rsidP="008A1B19">
      <w:pPr>
        <w:pStyle w:val="ConsPlusNonformat"/>
        <w:jc w:val="both"/>
      </w:pPr>
      <w:r>
        <w:t>в  ведении  органов местного самоуправления в области культуры детских школ</w:t>
      </w:r>
    </w:p>
    <w:p w:rsidR="008A1B19" w:rsidRDefault="008A1B19" w:rsidP="008A1B19">
      <w:pPr>
        <w:pStyle w:val="ConsPlusNonformat"/>
        <w:jc w:val="both"/>
      </w:pPr>
      <w:r>
        <w:t>искусств по видам искусств путем их реконструкции, капитального ремонта:</w:t>
      </w:r>
    </w:p>
    <w:p w:rsidR="008A1B19" w:rsidRDefault="008A1B19" w:rsidP="008A1B19">
      <w:pPr>
        <w:pStyle w:val="ConsPlusNormal"/>
        <w:jc w:val="both"/>
      </w:pPr>
    </w:p>
    <w:p w:rsidR="008A1B19" w:rsidRDefault="008A1B19" w:rsidP="008A1B19">
      <w:pPr>
        <w:pStyle w:val="ConsPlusNormal"/>
        <w:sectPr w:rsidR="008A1B19" w:rsidSect="00CE730D">
          <w:headerReference w:type="default" r:id="rId101"/>
          <w:footerReference w:type="default" r:id="rId102"/>
          <w:pgSz w:w="11906" w:h="16838"/>
          <w:pgMar w:top="1440" w:right="566" w:bottom="1440" w:left="1133" w:header="0" w:footer="0" w:gutter="0"/>
          <w:cols w:space="720"/>
          <w:noEndnote/>
        </w:sectPr>
      </w:pPr>
    </w:p>
    <w:tbl>
      <w:tblPr>
        <w:tblW w:w="14983" w:type="dxa"/>
        <w:tblLayout w:type="fixed"/>
        <w:tblCellMar>
          <w:top w:w="102" w:type="dxa"/>
          <w:left w:w="62" w:type="dxa"/>
          <w:bottom w:w="102" w:type="dxa"/>
          <w:right w:w="62" w:type="dxa"/>
        </w:tblCellMar>
        <w:tblLook w:val="0000"/>
      </w:tblPr>
      <w:tblGrid>
        <w:gridCol w:w="371"/>
        <w:gridCol w:w="690"/>
        <w:gridCol w:w="795"/>
        <w:gridCol w:w="663"/>
        <w:gridCol w:w="663"/>
        <w:gridCol w:w="795"/>
        <w:gridCol w:w="796"/>
        <w:gridCol w:w="804"/>
        <w:gridCol w:w="521"/>
        <w:gridCol w:w="929"/>
        <w:gridCol w:w="616"/>
        <w:gridCol w:w="576"/>
        <w:gridCol w:w="530"/>
        <w:gridCol w:w="797"/>
        <w:gridCol w:w="663"/>
        <w:gridCol w:w="662"/>
        <w:gridCol w:w="530"/>
        <w:gridCol w:w="950"/>
        <w:gridCol w:w="775"/>
        <w:gridCol w:w="928"/>
        <w:gridCol w:w="929"/>
      </w:tblGrid>
      <w:tr w:rsidR="008A1B19" w:rsidTr="00CE730D">
        <w:trPr>
          <w:trHeight w:val="361"/>
        </w:trPr>
        <w:tc>
          <w:tcPr>
            <w:tcW w:w="371"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690"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Полное наименование объекта ДШИ и вид работ по заключению экспертизы с указанием адреса</w:t>
            </w:r>
          </w:p>
        </w:tc>
        <w:tc>
          <w:tcPr>
            <w:tcW w:w="795"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Вид работ (реконструкция или капитальный ремонт)</w:t>
            </w:r>
          </w:p>
        </w:tc>
        <w:tc>
          <w:tcPr>
            <w:tcW w:w="663"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Площадь объекта, м</w:t>
            </w:r>
            <w:proofErr w:type="gramStart"/>
            <w:r>
              <w:rPr>
                <w:vertAlign w:val="superscript"/>
              </w:rPr>
              <w:t>2</w:t>
            </w:r>
            <w:proofErr w:type="gramEnd"/>
          </w:p>
        </w:tc>
        <w:tc>
          <w:tcPr>
            <w:tcW w:w="663"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Год начала реализации проекта</w:t>
            </w:r>
          </w:p>
        </w:tc>
        <w:tc>
          <w:tcPr>
            <w:tcW w:w="795"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Срок ввода в эксплуатацию</w:t>
            </w:r>
          </w:p>
        </w:tc>
        <w:tc>
          <w:tcPr>
            <w:tcW w:w="3050" w:type="dxa"/>
            <w:gridSpan w:val="4"/>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Очередной финансовый год</w:t>
            </w:r>
          </w:p>
        </w:tc>
        <w:tc>
          <w:tcPr>
            <w:tcW w:w="5324" w:type="dxa"/>
            <w:gridSpan w:val="8"/>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Плановый период</w:t>
            </w:r>
          </w:p>
        </w:tc>
        <w:tc>
          <w:tcPr>
            <w:tcW w:w="2632" w:type="dxa"/>
            <w:gridSpan w:val="3"/>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Информация о наличии утвержденной в установленном порядке проектной документации (ПСД)</w:t>
            </w:r>
          </w:p>
        </w:tc>
      </w:tr>
      <w:tr w:rsidR="008A1B19" w:rsidTr="00CE730D">
        <w:trPr>
          <w:trHeight w:val="277"/>
        </w:trPr>
        <w:tc>
          <w:tcPr>
            <w:tcW w:w="37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9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5"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63"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63"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5"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3050" w:type="dxa"/>
            <w:gridSpan w:val="4"/>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20 ___ год (тыс. руб.)</w:t>
            </w:r>
          </w:p>
        </w:tc>
        <w:tc>
          <w:tcPr>
            <w:tcW w:w="2519" w:type="dxa"/>
            <w:gridSpan w:val="4"/>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20 ___ год (проект) (тыс. руб.)</w:t>
            </w:r>
          </w:p>
        </w:tc>
        <w:tc>
          <w:tcPr>
            <w:tcW w:w="2804" w:type="dxa"/>
            <w:gridSpan w:val="4"/>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20 ___ год (проект) (тыс. руб.)</w:t>
            </w:r>
          </w:p>
        </w:tc>
        <w:tc>
          <w:tcPr>
            <w:tcW w:w="2632" w:type="dxa"/>
            <w:gridSpan w:val="3"/>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r>
      <w:tr w:rsidR="008A1B19" w:rsidTr="00CE730D">
        <w:trPr>
          <w:trHeight w:val="277"/>
        </w:trPr>
        <w:tc>
          <w:tcPr>
            <w:tcW w:w="37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9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5"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63"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63"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5"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3050" w:type="dxa"/>
            <w:gridSpan w:val="4"/>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2519" w:type="dxa"/>
            <w:gridSpan w:val="4"/>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2804" w:type="dxa"/>
            <w:gridSpan w:val="4"/>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75"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Реквизиты утверждения ПСД (вид акта, кем издан, дата, номер)</w:t>
            </w:r>
          </w:p>
        </w:tc>
        <w:tc>
          <w:tcPr>
            <w:tcW w:w="928"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Наличие положительного заключения органов экспертизы на ПСД (дата, номер)</w:t>
            </w:r>
          </w:p>
        </w:tc>
        <w:tc>
          <w:tcPr>
            <w:tcW w:w="928"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Наличие положительного заключения органов экспертизы о достоверности сметной стоимости (дата, номер)</w:t>
            </w:r>
          </w:p>
        </w:tc>
      </w:tr>
      <w:tr w:rsidR="008A1B19" w:rsidTr="00CE730D">
        <w:trPr>
          <w:trHeight w:val="497"/>
        </w:trPr>
        <w:tc>
          <w:tcPr>
            <w:tcW w:w="37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9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5"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63"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63"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5"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6"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лимит инвестиций за счет всех источников финансирования</w:t>
            </w:r>
          </w:p>
        </w:tc>
        <w:tc>
          <w:tcPr>
            <w:tcW w:w="2254" w:type="dxa"/>
            <w:gridSpan w:val="3"/>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в том числе</w:t>
            </w:r>
          </w:p>
        </w:tc>
        <w:tc>
          <w:tcPr>
            <w:tcW w:w="616"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лимит инвестиций за счет всех источников финансирования</w:t>
            </w:r>
          </w:p>
        </w:tc>
        <w:tc>
          <w:tcPr>
            <w:tcW w:w="1902" w:type="dxa"/>
            <w:gridSpan w:val="3"/>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в том числе</w:t>
            </w:r>
          </w:p>
        </w:tc>
        <w:tc>
          <w:tcPr>
            <w:tcW w:w="663"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лимит инвестиций за счет всех источников финансирования</w:t>
            </w:r>
          </w:p>
        </w:tc>
        <w:tc>
          <w:tcPr>
            <w:tcW w:w="2141" w:type="dxa"/>
            <w:gridSpan w:val="3"/>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в том числе</w:t>
            </w:r>
          </w:p>
        </w:tc>
        <w:tc>
          <w:tcPr>
            <w:tcW w:w="775"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92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92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r>
      <w:tr w:rsidR="008A1B19" w:rsidTr="00CE730D">
        <w:trPr>
          <w:trHeight w:val="5108"/>
        </w:trPr>
        <w:tc>
          <w:tcPr>
            <w:tcW w:w="37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90"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5"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63"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63"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5"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796"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80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за счет средств федерального бюджета</w:t>
            </w:r>
          </w:p>
        </w:tc>
        <w:tc>
          <w:tcPr>
            <w:tcW w:w="52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за счет средств субъекта Российской Федерации</w:t>
            </w: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за счет прочих источников финансирования, в том числе бюджетные ассигнования местных бюджетов</w:t>
            </w:r>
          </w:p>
        </w:tc>
        <w:tc>
          <w:tcPr>
            <w:tcW w:w="616"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57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за счет средств федерального бюджета</w:t>
            </w:r>
          </w:p>
        </w:tc>
        <w:tc>
          <w:tcPr>
            <w:tcW w:w="53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за счет средств субъекта Российской Федерации</w:t>
            </w:r>
          </w:p>
        </w:tc>
        <w:tc>
          <w:tcPr>
            <w:tcW w:w="79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за счет прочих источников финансирования, в том числе бюджетные ассигнования местных бюджетов</w:t>
            </w:r>
          </w:p>
        </w:tc>
        <w:tc>
          <w:tcPr>
            <w:tcW w:w="663"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66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за счет средств федерального бюджета</w:t>
            </w:r>
          </w:p>
        </w:tc>
        <w:tc>
          <w:tcPr>
            <w:tcW w:w="53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за счет средств субъекта Российской Федерации</w:t>
            </w:r>
          </w:p>
        </w:tc>
        <w:tc>
          <w:tcPr>
            <w:tcW w:w="9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за счет прочих источников финансирования, в том числе бюджетные ассигнования местных бюджетов</w:t>
            </w:r>
          </w:p>
        </w:tc>
        <w:tc>
          <w:tcPr>
            <w:tcW w:w="775"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92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c>
          <w:tcPr>
            <w:tcW w:w="928"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p>
        </w:tc>
      </w:tr>
      <w:tr w:rsidR="008A1B19" w:rsidTr="00CE730D">
        <w:trPr>
          <w:trHeight w:val="286"/>
        </w:trPr>
        <w:tc>
          <w:tcPr>
            <w:tcW w:w="37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69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w:t>
            </w:r>
          </w:p>
        </w:tc>
        <w:tc>
          <w:tcPr>
            <w:tcW w:w="79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4</w:t>
            </w: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5</w:t>
            </w:r>
          </w:p>
        </w:tc>
        <w:tc>
          <w:tcPr>
            <w:tcW w:w="79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6</w:t>
            </w:r>
          </w:p>
        </w:tc>
        <w:tc>
          <w:tcPr>
            <w:tcW w:w="79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7</w:t>
            </w:r>
          </w:p>
        </w:tc>
        <w:tc>
          <w:tcPr>
            <w:tcW w:w="80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8</w:t>
            </w:r>
          </w:p>
        </w:tc>
        <w:tc>
          <w:tcPr>
            <w:tcW w:w="52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9</w:t>
            </w: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10</w:t>
            </w:r>
          </w:p>
        </w:tc>
        <w:tc>
          <w:tcPr>
            <w:tcW w:w="61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11</w:t>
            </w:r>
          </w:p>
        </w:tc>
        <w:tc>
          <w:tcPr>
            <w:tcW w:w="57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12</w:t>
            </w:r>
          </w:p>
        </w:tc>
        <w:tc>
          <w:tcPr>
            <w:tcW w:w="53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13</w:t>
            </w:r>
          </w:p>
        </w:tc>
        <w:tc>
          <w:tcPr>
            <w:tcW w:w="79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14</w:t>
            </w: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15</w:t>
            </w:r>
          </w:p>
        </w:tc>
        <w:tc>
          <w:tcPr>
            <w:tcW w:w="66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16</w:t>
            </w:r>
          </w:p>
        </w:tc>
        <w:tc>
          <w:tcPr>
            <w:tcW w:w="53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17</w:t>
            </w:r>
          </w:p>
        </w:tc>
        <w:tc>
          <w:tcPr>
            <w:tcW w:w="9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18</w:t>
            </w:r>
          </w:p>
        </w:tc>
        <w:tc>
          <w:tcPr>
            <w:tcW w:w="7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19</w:t>
            </w: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20</w:t>
            </w: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21</w:t>
            </w:r>
          </w:p>
        </w:tc>
      </w:tr>
      <w:tr w:rsidR="008A1B19" w:rsidTr="00CE730D">
        <w:trPr>
          <w:trHeight w:val="286"/>
        </w:trPr>
        <w:tc>
          <w:tcPr>
            <w:tcW w:w="37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9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1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7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3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3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rPr>
          <w:trHeight w:val="271"/>
        </w:trPr>
        <w:tc>
          <w:tcPr>
            <w:tcW w:w="37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9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1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7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3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3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rPr>
          <w:trHeight w:val="286"/>
        </w:trPr>
        <w:tc>
          <w:tcPr>
            <w:tcW w:w="37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9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1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7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3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9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3"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662"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530"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4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77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928"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bl>
    <w:p w:rsidR="008A1B19" w:rsidRDefault="008A1B19" w:rsidP="008A1B19">
      <w:pPr>
        <w:pStyle w:val="ConsPlusNormal"/>
        <w:jc w:val="both"/>
      </w:pPr>
    </w:p>
    <w:p w:rsidR="008A1B19" w:rsidRDefault="008A1B19" w:rsidP="008A1B19">
      <w:pPr>
        <w:pStyle w:val="ConsPlusNonformat"/>
        <w:jc w:val="both"/>
      </w:pPr>
      <w:r>
        <w:t xml:space="preserve">    Настоящим   подтверждаем,   что   сведения,   представленные  в  </w:t>
      </w:r>
      <w:proofErr w:type="gramStart"/>
      <w:r>
        <w:t>данном</w:t>
      </w:r>
      <w:proofErr w:type="gramEnd"/>
    </w:p>
    <w:p w:rsidR="008A1B19" w:rsidRDefault="008A1B19" w:rsidP="008A1B19">
      <w:pPr>
        <w:pStyle w:val="ConsPlusNonformat"/>
        <w:jc w:val="both"/>
      </w:pPr>
      <w:r>
        <w:t xml:space="preserve">заявлении,  </w:t>
      </w:r>
      <w:proofErr w:type="gramStart"/>
      <w:r>
        <w:t>достоверны</w:t>
      </w:r>
      <w:proofErr w:type="gramEnd"/>
      <w:r>
        <w:t>.  Обязуемся  при  необходимости  обеспечить  за счет</w:t>
      </w:r>
    </w:p>
    <w:p w:rsidR="008A1B19" w:rsidRDefault="008A1B19" w:rsidP="008A1B19">
      <w:pPr>
        <w:pStyle w:val="ConsPlusNonformat"/>
        <w:jc w:val="both"/>
      </w:pPr>
      <w:r>
        <w:t>средств местного бюджета оснащение модернизируемых ДШИ.</w:t>
      </w:r>
    </w:p>
    <w:p w:rsidR="008A1B19" w:rsidRDefault="008A1B19" w:rsidP="008A1B19">
      <w:pPr>
        <w:pStyle w:val="ConsPlusNonformat"/>
        <w:jc w:val="both"/>
      </w:pPr>
      <w:r>
        <w:t xml:space="preserve">    Прилагаемые документы:</w:t>
      </w:r>
    </w:p>
    <w:p w:rsidR="008A1B19" w:rsidRDefault="008A1B19" w:rsidP="008A1B19">
      <w:pPr>
        <w:pStyle w:val="ConsPlusNonformat"/>
        <w:jc w:val="both"/>
      </w:pPr>
      <w:r>
        <w:t xml:space="preserve">    1._____________________________________________________________________</w:t>
      </w:r>
    </w:p>
    <w:p w:rsidR="008A1B19" w:rsidRDefault="008A1B19" w:rsidP="008A1B19">
      <w:pPr>
        <w:pStyle w:val="ConsPlusNonformat"/>
        <w:jc w:val="both"/>
      </w:pPr>
      <w:r>
        <w:t xml:space="preserve">    2._____________________________________________________________________</w:t>
      </w:r>
    </w:p>
    <w:p w:rsidR="008A1B19" w:rsidRDefault="008A1B19" w:rsidP="008A1B19">
      <w:pPr>
        <w:pStyle w:val="ConsPlusNonformat"/>
        <w:jc w:val="both"/>
      </w:pPr>
      <w:r>
        <w:t xml:space="preserve">    3._____________________________________________________________________</w:t>
      </w:r>
    </w:p>
    <w:p w:rsidR="008A1B19" w:rsidRDefault="008A1B19" w:rsidP="008A1B19">
      <w:pPr>
        <w:pStyle w:val="ConsPlusNonformat"/>
        <w:jc w:val="both"/>
      </w:pPr>
    </w:p>
    <w:p w:rsidR="008A1B19" w:rsidRDefault="008A1B19" w:rsidP="008A1B19">
      <w:pPr>
        <w:pStyle w:val="ConsPlusNonformat"/>
        <w:jc w:val="both"/>
      </w:pPr>
      <w:r>
        <w:t xml:space="preserve">    Глава муниципального образования Архангельской области</w:t>
      </w:r>
    </w:p>
    <w:p w:rsidR="008A1B19" w:rsidRDefault="008A1B19" w:rsidP="008A1B19">
      <w:pPr>
        <w:pStyle w:val="ConsPlusNonformat"/>
        <w:jc w:val="both"/>
      </w:pPr>
    </w:p>
    <w:p w:rsidR="008A1B19" w:rsidRDefault="008A1B19" w:rsidP="008A1B19">
      <w:pPr>
        <w:pStyle w:val="ConsPlusNonformat"/>
        <w:jc w:val="both"/>
      </w:pPr>
      <w:r>
        <w:t>___________________________ ____________________________</w:t>
      </w:r>
    </w:p>
    <w:p w:rsidR="008A1B19" w:rsidRDefault="008A1B19" w:rsidP="008A1B19">
      <w:pPr>
        <w:pStyle w:val="ConsPlusNonformat"/>
        <w:jc w:val="both"/>
      </w:pPr>
      <w:r>
        <w:t xml:space="preserve">     (подпись)                  (расшифровка подписи)</w:t>
      </w:r>
    </w:p>
    <w:p w:rsidR="008A1B19" w:rsidRDefault="008A1B19" w:rsidP="008A1B19">
      <w:pPr>
        <w:pStyle w:val="ConsPlusNonformat"/>
        <w:jc w:val="both"/>
      </w:pPr>
    </w:p>
    <w:p w:rsidR="008A1B19" w:rsidRDefault="008A1B19" w:rsidP="008A1B19">
      <w:pPr>
        <w:pStyle w:val="ConsPlusNonformat"/>
        <w:jc w:val="both"/>
      </w:pPr>
      <w:r>
        <w:t xml:space="preserve">    М.П.</w:t>
      </w:r>
    </w:p>
    <w:p w:rsidR="008A1B19" w:rsidRDefault="008A1B19" w:rsidP="008A1B19">
      <w:pPr>
        <w:pStyle w:val="ConsPlusNonformat"/>
        <w:jc w:val="both"/>
      </w:pPr>
      <w:r>
        <w:t xml:space="preserve">    "____" __________ 20 ___ года</w:t>
      </w:r>
    </w:p>
    <w:p w:rsidR="008A1B19" w:rsidRDefault="008A1B19"/>
    <w:p w:rsidR="008A1B19" w:rsidRDefault="008A1B19"/>
    <w:p w:rsidR="008A1B19" w:rsidRDefault="008A1B19"/>
    <w:p w:rsidR="008A1B19" w:rsidRDefault="008A1B19"/>
    <w:p w:rsidR="008A1B19" w:rsidRDefault="008A1B19"/>
    <w:p w:rsidR="008A1B19" w:rsidRDefault="008A1B19">
      <w:pPr>
        <w:sectPr w:rsidR="008A1B19" w:rsidSect="008A1B19">
          <w:pgSz w:w="16838" w:h="11906" w:orient="landscape"/>
          <w:pgMar w:top="1701" w:right="1134" w:bottom="850" w:left="1134" w:header="708" w:footer="708" w:gutter="0"/>
          <w:cols w:space="708"/>
          <w:docGrid w:linePitch="360"/>
        </w:sectPr>
      </w:pPr>
    </w:p>
    <w:p w:rsidR="008A1B19" w:rsidRDefault="008A1B19"/>
    <w:p w:rsidR="008A1B19" w:rsidRDefault="008A1B19" w:rsidP="008A1B19">
      <w:pPr>
        <w:pStyle w:val="ConsPlusNormal"/>
        <w:ind w:left="5670"/>
        <w:jc w:val="center"/>
      </w:pPr>
      <w:r>
        <w:t>Утверждены</w:t>
      </w:r>
    </w:p>
    <w:p w:rsidR="008A1B19" w:rsidRDefault="008A1B19" w:rsidP="008A1B19">
      <w:pPr>
        <w:pStyle w:val="ConsPlusNormal"/>
        <w:ind w:left="5670"/>
        <w:jc w:val="center"/>
      </w:pPr>
      <w:r>
        <w:t>постановлением Правительства</w:t>
      </w:r>
    </w:p>
    <w:p w:rsidR="008A1B19" w:rsidRDefault="008A1B19" w:rsidP="008A1B19">
      <w:pPr>
        <w:pStyle w:val="ConsPlusNormal"/>
        <w:ind w:left="5670"/>
        <w:jc w:val="center"/>
      </w:pPr>
      <w:r>
        <w:t>Архангельской области</w:t>
      </w:r>
    </w:p>
    <w:p w:rsidR="008A1B19" w:rsidRDefault="008A1B19" w:rsidP="008A1B19">
      <w:pPr>
        <w:pStyle w:val="ConsPlusNormal"/>
        <w:ind w:left="5670"/>
        <w:jc w:val="center"/>
      </w:pPr>
      <w:r>
        <w:t>от 12.10.2012 № 461-пп</w:t>
      </w:r>
    </w:p>
    <w:p w:rsidR="008A1B19" w:rsidRDefault="008A1B19" w:rsidP="008A1B19">
      <w:pPr>
        <w:pStyle w:val="ConsPlusNormal"/>
        <w:ind w:left="5670"/>
        <w:jc w:val="center"/>
      </w:pPr>
      <w:proofErr w:type="gramStart"/>
      <w:r>
        <w:t>(в ред. постановления Правительства Архангельской области</w:t>
      </w:r>
      <w:proofErr w:type="gramEnd"/>
    </w:p>
    <w:p w:rsidR="008A1B19" w:rsidRDefault="008A1B19" w:rsidP="008A1B19">
      <w:pPr>
        <w:pStyle w:val="ConsPlusNormal"/>
        <w:ind w:left="5670"/>
        <w:jc w:val="center"/>
      </w:pPr>
      <w:r>
        <w:t>от 9 октября 2023 года № 981-пп)</w:t>
      </w:r>
    </w:p>
    <w:p w:rsidR="008A1B19" w:rsidRDefault="008A1B19" w:rsidP="008A1B19">
      <w:pPr>
        <w:pStyle w:val="ConsPlusNormal"/>
        <w:jc w:val="both"/>
      </w:pPr>
    </w:p>
    <w:p w:rsidR="008A1B19" w:rsidRDefault="008A1B19" w:rsidP="008A1B19">
      <w:pPr>
        <w:pStyle w:val="ConsPlusTitle"/>
        <w:jc w:val="center"/>
      </w:pPr>
      <w:bookmarkStart w:id="69" w:name="Par10435"/>
      <w:bookmarkEnd w:id="69"/>
      <w:r>
        <w:t>ПОЛОЖЕНИЕ</w:t>
      </w:r>
    </w:p>
    <w:p w:rsidR="008A1B19" w:rsidRDefault="008A1B19" w:rsidP="008A1B19">
      <w:pPr>
        <w:pStyle w:val="ConsPlusTitle"/>
        <w:jc w:val="center"/>
      </w:pPr>
      <w:r>
        <w:t>О ПОРЯДКЕ И УСЛОВИЯХ ПРОВЕДЕНИЯ КОНКУРСА НА ПРЕДОСТАВЛЕНИЕ</w:t>
      </w:r>
    </w:p>
    <w:p w:rsidR="008A1B19" w:rsidRDefault="008A1B19" w:rsidP="008A1B19">
      <w:pPr>
        <w:pStyle w:val="ConsPlusTitle"/>
        <w:jc w:val="center"/>
      </w:pPr>
      <w:r>
        <w:t>СУБСИДИЙ БЮДЖЕТАМ МУНИЦИПАЛЬНЫХ РАЙОНОВ, МУНИЦИПАЛЬНЫХ</w:t>
      </w:r>
    </w:p>
    <w:p w:rsidR="008A1B19" w:rsidRDefault="008A1B19" w:rsidP="008A1B19">
      <w:pPr>
        <w:pStyle w:val="ConsPlusTitle"/>
        <w:jc w:val="center"/>
      </w:pPr>
      <w:r>
        <w:t>ОКРУГОВ И ГОРОДСКИХ ОКРУГОВ АРХАНГЕЛЬСКОЙ ОБЛАСТИ</w:t>
      </w:r>
    </w:p>
    <w:p w:rsidR="008A1B19" w:rsidRDefault="008A1B19" w:rsidP="008A1B19">
      <w:pPr>
        <w:pStyle w:val="ConsPlusTitle"/>
        <w:jc w:val="center"/>
      </w:pPr>
      <w:r>
        <w:t>НА ОСНАЩЕНИЕ ДЕТСКИХ ШКОЛ ИСКУССТВ ПО ВИДАМ ИСКУССТВ</w:t>
      </w:r>
    </w:p>
    <w:p w:rsidR="008A1B19" w:rsidRDefault="008A1B19" w:rsidP="008A1B19">
      <w:pPr>
        <w:pStyle w:val="ConsPlusTitle"/>
        <w:jc w:val="center"/>
      </w:pPr>
      <w:r>
        <w:t>АРХАНГЕЛЬСКОЙ ОБЛАСТИ МУЗЫКАЛЬНЫМИ ИНСТРУМЕНТАМИ,</w:t>
      </w:r>
    </w:p>
    <w:p w:rsidR="008A1B19" w:rsidRDefault="008A1B19" w:rsidP="008A1B19">
      <w:pPr>
        <w:pStyle w:val="ConsPlusTitle"/>
        <w:jc w:val="center"/>
      </w:pPr>
      <w:r>
        <w:t>ОБОРУДОВАНИЕМ И УЧЕБНЫМИ МАТЕРИАЛАМИ</w:t>
      </w:r>
    </w:p>
    <w:p w:rsidR="008A1B19" w:rsidRDefault="008A1B19" w:rsidP="008A1B19">
      <w:pPr>
        <w:pStyle w:val="ConsPlusNormal"/>
      </w:pPr>
    </w:p>
    <w:p w:rsidR="008A1B19" w:rsidRDefault="008A1B19" w:rsidP="008A1B19">
      <w:pPr>
        <w:pStyle w:val="ConsPlusNormal"/>
        <w:jc w:val="both"/>
      </w:pPr>
    </w:p>
    <w:p w:rsidR="008A1B19" w:rsidRDefault="008A1B19" w:rsidP="008A1B19">
      <w:pPr>
        <w:pStyle w:val="ConsPlusTitle"/>
        <w:jc w:val="center"/>
        <w:outlineLvl w:val="1"/>
      </w:pPr>
      <w:r>
        <w:t>I. Общие положения</w:t>
      </w:r>
    </w:p>
    <w:p w:rsidR="008A1B19" w:rsidRDefault="008A1B19" w:rsidP="008A1B19">
      <w:pPr>
        <w:pStyle w:val="ConsPlusNormal"/>
        <w:jc w:val="both"/>
      </w:pPr>
    </w:p>
    <w:p w:rsidR="008A1B19" w:rsidRDefault="008A1B19" w:rsidP="008A1B19">
      <w:pPr>
        <w:pStyle w:val="ConsPlusNormal"/>
        <w:ind w:firstLine="540"/>
        <w:jc w:val="both"/>
      </w:pPr>
      <w:r>
        <w:t xml:space="preserve">1. </w:t>
      </w:r>
      <w:proofErr w:type="gramStart"/>
      <w:r>
        <w:t xml:space="preserve">Настоящее Положение, разработанное в соответствии со </w:t>
      </w:r>
      <w:hyperlink r:id="rId103" w:history="1">
        <w:r>
          <w:rPr>
            <w:color w:val="0000FF"/>
          </w:rPr>
          <w:t>статьями 85</w:t>
        </w:r>
      </w:hyperlink>
      <w:r>
        <w:t xml:space="preserve"> и </w:t>
      </w:r>
      <w:hyperlink r:id="rId104" w:history="1">
        <w:r>
          <w:rPr>
            <w:color w:val="0000FF"/>
          </w:rPr>
          <w:t>139</w:t>
        </w:r>
      </w:hyperlink>
      <w:r>
        <w:t xml:space="preserve"> Бюджетного кодекса Российской Федерации, </w:t>
      </w:r>
      <w:hyperlink r:id="rId105" w:history="1">
        <w:r>
          <w:rPr>
            <w:color w:val="0000FF"/>
          </w:rPr>
          <w:t>пунктом 40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устанавливает порядок и условия проведения конкурса на предоставление субсидий из областного бюджета бюджетам муниципальных районов, муниципальных округов и городских округов Архангельской</w:t>
      </w:r>
      <w:proofErr w:type="gramEnd"/>
      <w:r>
        <w:t xml:space="preserve"> области (далее соответственно - местные бюджеты, муниципальные образования) на оснащение детских школ искусств по видам искусств Архангельской области музыкальными инструментами, оборудованием и учебными материалами (далее соответственно - мероприятия, детская школа искусств, конкурс, субсидии).</w:t>
      </w:r>
    </w:p>
    <w:p w:rsidR="008A1B19" w:rsidRDefault="008A1B19" w:rsidP="008A1B19">
      <w:pPr>
        <w:pStyle w:val="ConsPlusNormal"/>
        <w:jc w:val="both"/>
      </w:pPr>
      <w:r>
        <w:t xml:space="preserve">(п. 1 в ред. </w:t>
      </w:r>
      <w:hyperlink r:id="rId106" w:history="1">
        <w:r>
          <w:rPr>
            <w:color w:val="0000FF"/>
          </w:rPr>
          <w:t>постановления</w:t>
        </w:r>
      </w:hyperlink>
      <w:r>
        <w:t xml:space="preserve"> Правительства Архангельской области от 02.03.2023 N 186-пп)</w:t>
      </w:r>
    </w:p>
    <w:p w:rsidR="008A1B19" w:rsidRDefault="008A1B19" w:rsidP="008A1B19">
      <w:pPr>
        <w:pStyle w:val="ConsPlusNormal"/>
        <w:spacing w:before="240"/>
        <w:ind w:firstLine="540"/>
        <w:jc w:val="both"/>
      </w:pPr>
      <w:r>
        <w:t xml:space="preserve">2. </w:t>
      </w:r>
      <w:proofErr w:type="gramStart"/>
      <w:r>
        <w:t xml:space="preserve">Субсидии предоставляются местным бюджетам на </w:t>
      </w:r>
      <w:proofErr w:type="spellStart"/>
      <w:r>
        <w:t>софинансирование</w:t>
      </w:r>
      <w:proofErr w:type="spellEnd"/>
      <w: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мероприятия по оснащению детских школ искусств, находящихся в ведении органов управления культурой местных администраций указанных муниципальных образований, музыкальными инструментами, оборудованием и учебными материалами в соответствии с современными стандартами дополнительного образования в сфере культуры в целях:</w:t>
      </w:r>
      <w:proofErr w:type="gramEnd"/>
    </w:p>
    <w:p w:rsidR="008A1B19" w:rsidRDefault="008A1B19" w:rsidP="008A1B19">
      <w:pPr>
        <w:pStyle w:val="ConsPlusNormal"/>
        <w:jc w:val="both"/>
      </w:pPr>
      <w:r>
        <w:t xml:space="preserve">(в ред. </w:t>
      </w:r>
      <w:hyperlink r:id="rId107" w:history="1">
        <w:r>
          <w:rPr>
            <w:color w:val="0000FF"/>
          </w:rPr>
          <w:t>постановления</w:t>
        </w:r>
      </w:hyperlink>
      <w:r>
        <w:t xml:space="preserve"> Правительства Архангельской области от 13.04.2022 N 228-пп)</w:t>
      </w:r>
    </w:p>
    <w:p w:rsidR="008A1B19" w:rsidRDefault="008A1B19" w:rsidP="008A1B19">
      <w:pPr>
        <w:pStyle w:val="ConsPlusNormal"/>
        <w:spacing w:before="240"/>
        <w:ind w:firstLine="540"/>
        <w:jc w:val="both"/>
      </w:pPr>
      <w:r>
        <w:t>1) приобретения музыкальных инструментов, включая их доставку и погрузочно-разгрузочные работы;</w:t>
      </w:r>
    </w:p>
    <w:p w:rsidR="008A1B19" w:rsidRDefault="008A1B19" w:rsidP="008A1B19">
      <w:pPr>
        <w:pStyle w:val="ConsPlusNormal"/>
        <w:spacing w:before="240"/>
        <w:ind w:firstLine="540"/>
        <w:jc w:val="both"/>
      </w:pPr>
      <w:proofErr w:type="gramStart"/>
      <w:r>
        <w:t xml:space="preserve">2) приобретения оборудования, включая доставку, погрузочно-разгрузочные работы, монтаж, демонтаж (для учебных аудиторий, библиотек, залов) и выставочное оборудование, в том числе </w:t>
      </w:r>
      <w:proofErr w:type="spellStart"/>
      <w:r>
        <w:t>мультимедийное</w:t>
      </w:r>
      <w:proofErr w:type="spellEnd"/>
      <w:r>
        <w:t xml:space="preserve"> оборудование с соответствующим программным обеспечением (далее - оборудование);</w:t>
      </w:r>
      <w:proofErr w:type="gramEnd"/>
    </w:p>
    <w:p w:rsidR="008A1B19" w:rsidRDefault="008A1B19" w:rsidP="008A1B19">
      <w:pPr>
        <w:pStyle w:val="ConsPlusNormal"/>
        <w:spacing w:before="240"/>
        <w:ind w:firstLine="540"/>
        <w:jc w:val="both"/>
      </w:pPr>
      <w:proofErr w:type="gramStart"/>
      <w:r>
        <w:t xml:space="preserve">3) приобретения учебных материалов (учебники, учебные пособия, в том числе электронные издания, наглядные пособия и материалы, натюрмортный фонд, художественные альбомы, нотные </w:t>
      </w:r>
      <w:r>
        <w:lastRenderedPageBreak/>
        <w:t>издания, в том числе нотный педагогический репертуар, клавиры, партитуры, хрестоматии).</w:t>
      </w:r>
      <w:proofErr w:type="gramEnd"/>
    </w:p>
    <w:p w:rsidR="008A1B19" w:rsidRDefault="008A1B19" w:rsidP="008A1B19">
      <w:pPr>
        <w:pStyle w:val="ConsPlusNormal"/>
        <w:spacing w:before="240"/>
        <w:ind w:firstLine="540"/>
        <w:jc w:val="both"/>
      </w:pPr>
      <w:r>
        <w:t>3. Организатором конкурса и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8A1B19" w:rsidRDefault="008A1B19" w:rsidP="008A1B19">
      <w:pPr>
        <w:pStyle w:val="ConsPlusNormal"/>
        <w:ind w:firstLine="540"/>
        <w:jc w:val="both"/>
      </w:pPr>
      <w:proofErr w:type="gramStart"/>
      <w:r w:rsidRPr="00794FC5">
        <w:t>Субсидии предоставляются местным бюджетам   в пределах бюджетных ассигнований, предусмотренных министерству культуры Архангельской области в областном законе об областном бюджете на соответствующий финансовый год и на плановый период на реализацию мероприятия (результата)  «Укреплена материально - техническая база государственных  и муниципальных учреждений» комплекса процессных мероприятий «Культура Русского Севера», являющихся структурным элементом государственной программой Архангельской области «Культура Русского Севера».</w:t>
      </w:r>
      <w:proofErr w:type="gramEnd"/>
    </w:p>
    <w:p w:rsidR="008A1B19" w:rsidRDefault="008A1B19" w:rsidP="008A1B19">
      <w:pPr>
        <w:pStyle w:val="ConsPlusNormal"/>
        <w:ind w:firstLine="540"/>
        <w:jc w:val="both"/>
      </w:pPr>
    </w:p>
    <w:p w:rsidR="008A1B19" w:rsidRDefault="008A1B19" w:rsidP="008A1B19">
      <w:pPr>
        <w:pStyle w:val="ConsPlusTitle"/>
        <w:jc w:val="center"/>
        <w:outlineLvl w:val="1"/>
      </w:pPr>
      <w:r>
        <w:t>II. Условия предоставления субсидий</w:t>
      </w:r>
    </w:p>
    <w:p w:rsidR="008A1B19" w:rsidRDefault="008A1B19" w:rsidP="008A1B19">
      <w:pPr>
        <w:pStyle w:val="ConsPlusNormal"/>
        <w:jc w:val="both"/>
      </w:pPr>
    </w:p>
    <w:p w:rsidR="008A1B19" w:rsidRDefault="008A1B19" w:rsidP="008A1B19">
      <w:pPr>
        <w:pStyle w:val="ConsPlusNormal"/>
        <w:ind w:firstLine="540"/>
        <w:jc w:val="both"/>
      </w:pPr>
      <w:r>
        <w:t>4. Субсидии предоставляются местным бюджетам при соблюдении следующих условий:</w:t>
      </w:r>
    </w:p>
    <w:p w:rsidR="008A1B19" w:rsidRDefault="008A1B19" w:rsidP="008A1B19">
      <w:pPr>
        <w:pStyle w:val="ConsPlusNormal"/>
        <w:spacing w:before="240"/>
        <w:ind w:firstLine="540"/>
        <w:jc w:val="both"/>
      </w:pPr>
      <w:proofErr w:type="gramStart"/>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8A1B19" w:rsidRDefault="008A1B19" w:rsidP="008A1B19">
      <w:pPr>
        <w:pStyle w:val="ConsPlusNormal"/>
        <w:spacing w:before="240"/>
        <w:ind w:firstLine="540"/>
        <w:jc w:val="both"/>
      </w:pPr>
      <w:r>
        <w:t xml:space="preserve">2) наличие утвержденной муниципальной программы на текущий финансовый год, в рамках которой реализуются мероприятия, на </w:t>
      </w:r>
      <w:proofErr w:type="spellStart"/>
      <w:r>
        <w:t>софинансирование</w:t>
      </w:r>
      <w:proofErr w:type="spellEnd"/>
      <w:r>
        <w:t xml:space="preserve"> которых предоставляется субсидия;</w:t>
      </w:r>
    </w:p>
    <w:p w:rsidR="008A1B19" w:rsidRDefault="008A1B19" w:rsidP="008A1B19">
      <w:pPr>
        <w:pStyle w:val="ConsPlusNormal"/>
        <w:spacing w:before="240"/>
        <w:ind w:firstLine="540"/>
        <w:jc w:val="both"/>
      </w:pPr>
      <w:r>
        <w:t>3) наличие на территории муниципального образования детской школы искусств, находящейся в ведении органа управления культурой местной администрации муниципального образования;</w:t>
      </w:r>
    </w:p>
    <w:p w:rsidR="008A1B19" w:rsidRDefault="008A1B19" w:rsidP="008A1B19">
      <w:pPr>
        <w:pStyle w:val="ConsPlusNormal"/>
        <w:spacing w:before="240"/>
        <w:ind w:firstLine="540"/>
        <w:jc w:val="both"/>
      </w:pPr>
      <w: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A1B19" w:rsidRDefault="008A1B19" w:rsidP="008A1B19">
      <w:pPr>
        <w:pStyle w:val="ConsPlusNormal"/>
        <w:spacing w:before="240"/>
        <w:ind w:firstLine="540"/>
        <w:jc w:val="both"/>
      </w:pPr>
      <w:proofErr w:type="gramStart"/>
      <w:r>
        <w:t xml:space="preserve">5) возврат муниципальным образованием средств субсидии в случае, предусмотренном </w:t>
      </w:r>
      <w:hyperlink r:id="rId108"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109" w:history="1">
        <w:r>
          <w:rPr>
            <w:color w:val="0000FF"/>
          </w:rPr>
          <w:t>постановлением</w:t>
        </w:r>
      </w:hyperlink>
      <w:r>
        <w:t xml:space="preserve"> Правительства Архангельской области от 26 декабря 2017 года N 637-пп (далее - общие правила).</w:t>
      </w:r>
      <w:proofErr w:type="gramEnd"/>
    </w:p>
    <w:p w:rsidR="008A1B19" w:rsidRDefault="008A1B19" w:rsidP="008A1B19">
      <w:pPr>
        <w:pStyle w:val="ConsPlusNormal"/>
        <w:spacing w:before="240"/>
        <w:ind w:firstLine="540"/>
        <w:jc w:val="both"/>
      </w:pPr>
      <w:bookmarkStart w:id="70" w:name="Par10473"/>
      <w:bookmarkEnd w:id="70"/>
      <w:r>
        <w:t xml:space="preserve">5. </w:t>
      </w:r>
      <w:proofErr w:type="gramStart"/>
      <w:r>
        <w:t xml:space="preserve">Для участия в конкурсе органы местного самоуправления муниципальных образований (далее - органы местного самоуправления) в сроки, указанные в извещении о проведении конкурса, направляют в министерство по адресу: 163004, г. Архангельск, просп. Троицкий, д. 49, </w:t>
      </w:r>
      <w:proofErr w:type="spellStart"/>
      <w:r>
        <w:t>каб</w:t>
      </w:r>
      <w:proofErr w:type="spellEnd"/>
      <w:r>
        <w:t xml:space="preserve">. 424, </w:t>
      </w:r>
      <w:hyperlink w:anchor="Par10578" w:tooltip="                                  ЗАЯВКА" w:history="1">
        <w:r>
          <w:rPr>
            <w:color w:val="0000FF"/>
          </w:rPr>
          <w:t>заявку</w:t>
        </w:r>
      </w:hyperlink>
      <w:r>
        <w:t xml:space="preserve"> на участие в конкурсе по форме согласно приложению к настоящему Положению (далее - заявка)</w:t>
      </w:r>
      <w:r w:rsidRPr="00263286">
        <w:rPr>
          <w:sz w:val="28"/>
          <w:szCs w:val="20"/>
        </w:rPr>
        <w:t xml:space="preserve"> </w:t>
      </w:r>
      <w:r w:rsidRPr="00263286">
        <w:t>с приложением обоснования цены планируемых к приобретению  музыкальных инструментов, оборудования и</w:t>
      </w:r>
      <w:proofErr w:type="gramEnd"/>
      <w:r w:rsidRPr="00263286">
        <w:t xml:space="preserve"> материалов методом сопоставимых рыночных цен (анализа рынка) путем предоставления не менее трех коммерческих предложений об идентичных товарах, </w:t>
      </w:r>
      <w:r w:rsidRPr="00263286">
        <w:lastRenderedPageBreak/>
        <w:t>планируемых к закупке, или при их отсутствии – однородных товарах</w:t>
      </w:r>
      <w:r>
        <w:t>.</w:t>
      </w:r>
    </w:p>
    <w:p w:rsidR="008A1B19" w:rsidRDefault="008A1B19" w:rsidP="008A1B19">
      <w:pPr>
        <w:pStyle w:val="ConsPlusNormal"/>
        <w:spacing w:before="240"/>
        <w:ind w:firstLine="540"/>
        <w:jc w:val="both"/>
      </w:pPr>
      <w:r>
        <w:t>Органы местного самоуправления несут ответственность за достоверность информации, содержащейся в конкурсной документации.</w:t>
      </w:r>
    </w:p>
    <w:p w:rsidR="008A1B19" w:rsidRDefault="008A1B19" w:rsidP="008A1B19">
      <w:pPr>
        <w:pStyle w:val="ConsPlusNormal"/>
        <w:spacing w:before="240"/>
        <w:ind w:firstLine="540"/>
        <w:jc w:val="both"/>
      </w:pPr>
      <w:r>
        <w:t>6. Министерство рассматривает конкурсную документацию в течение двух рабочих дней со дня ее поступления и принимает одно из следующих решений:</w:t>
      </w:r>
    </w:p>
    <w:p w:rsidR="008A1B19" w:rsidRDefault="008A1B19" w:rsidP="008A1B19">
      <w:pPr>
        <w:pStyle w:val="ConsPlusNormal"/>
        <w:spacing w:before="240"/>
        <w:ind w:firstLine="540"/>
        <w:jc w:val="both"/>
      </w:pPr>
      <w:bookmarkStart w:id="71" w:name="Par10477"/>
      <w:bookmarkEnd w:id="71"/>
      <w:r>
        <w:t>1) о допуске к участию в конкурсе и направлении конкурсной документации для рассмотрения на заседании конкурсной комиссии;</w:t>
      </w:r>
    </w:p>
    <w:p w:rsidR="008A1B19" w:rsidRDefault="008A1B19" w:rsidP="008A1B19">
      <w:pPr>
        <w:pStyle w:val="ConsPlusNormal"/>
        <w:spacing w:before="240"/>
        <w:ind w:firstLine="540"/>
        <w:jc w:val="both"/>
      </w:pPr>
      <w:bookmarkStart w:id="72" w:name="Par10478"/>
      <w:bookmarkEnd w:id="72"/>
      <w:r>
        <w:t>2) об отказе в участии в конкурсе.</w:t>
      </w:r>
    </w:p>
    <w:p w:rsidR="008A1B19" w:rsidRDefault="008A1B19" w:rsidP="008A1B19">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8A1B19" w:rsidRDefault="008A1B19" w:rsidP="008A1B19">
      <w:pPr>
        <w:pStyle w:val="ConsPlusNormal"/>
        <w:spacing w:before="240"/>
        <w:ind w:firstLine="540"/>
        <w:jc w:val="both"/>
      </w:pPr>
      <w:bookmarkStart w:id="73" w:name="Par10480"/>
      <w:bookmarkEnd w:id="73"/>
      <w:r>
        <w:t xml:space="preserve">7. Основаниями для принятия решения, предусмотренного </w:t>
      </w:r>
      <w:hyperlink w:anchor="Par10478" w:tooltip="2) об отказе в участии в конкурсе." w:history="1">
        <w:r>
          <w:rPr>
            <w:color w:val="0000FF"/>
          </w:rPr>
          <w:t>подпунктом 2 пункта 6</w:t>
        </w:r>
      </w:hyperlink>
      <w:r>
        <w:t xml:space="preserve"> настоящего Положения, являются:</w:t>
      </w:r>
    </w:p>
    <w:p w:rsidR="008A1B19" w:rsidRDefault="008A1B19" w:rsidP="008A1B19">
      <w:pPr>
        <w:pStyle w:val="ConsPlusNormal"/>
        <w:spacing w:before="240"/>
        <w:ind w:firstLine="540"/>
        <w:jc w:val="both"/>
      </w:pPr>
      <w:r>
        <w:t xml:space="preserve">1) непредставление одного или нескольких документов, указанных в </w:t>
      </w:r>
      <w:hyperlink w:anchor="Par10473" w:tooltip="5. Для участия в конкурсе органы местного самоуправления муниципальных образований (далее - органы местного самоуправления) в сроки, указанные в извещении о проведении конкурса, направляют в министерство по адресу: 163004, г. Архангельск, просп. Троицкий, д. 4" w:history="1">
        <w:r>
          <w:rPr>
            <w:color w:val="0000FF"/>
          </w:rPr>
          <w:t>пункте 5</w:t>
        </w:r>
      </w:hyperlink>
      <w:r>
        <w:t xml:space="preserve"> настоящего Положения;</w:t>
      </w:r>
    </w:p>
    <w:p w:rsidR="008A1B19" w:rsidRDefault="008A1B19" w:rsidP="008A1B19">
      <w:pPr>
        <w:pStyle w:val="ConsPlusNormal"/>
        <w:spacing w:before="240"/>
        <w:ind w:firstLine="540"/>
        <w:jc w:val="both"/>
      </w:pPr>
      <w:r>
        <w:t xml:space="preserve">2) несоответствие конкурсной документации требованиям </w:t>
      </w:r>
      <w:hyperlink w:anchor="Par10473" w:tooltip="5. Для участия в конкурсе органы местного самоуправления муниципальных образований (далее - органы местного самоуправления) в сроки, указанные в извещении о проведении конкурса, направляют в министерство по адресу: 163004, г. Архангельск, просп. Троицкий, д. 4" w:history="1">
        <w:r>
          <w:rPr>
            <w:color w:val="0000FF"/>
          </w:rPr>
          <w:t>пункта 5</w:t>
        </w:r>
      </w:hyperlink>
      <w:r>
        <w:t xml:space="preserve"> настоящего Положения;</w:t>
      </w:r>
    </w:p>
    <w:p w:rsidR="008A1B19" w:rsidRDefault="008A1B19" w:rsidP="008A1B19">
      <w:pPr>
        <w:pStyle w:val="ConsPlusNormal"/>
        <w:spacing w:before="240"/>
        <w:ind w:firstLine="540"/>
        <w:jc w:val="both"/>
      </w:pPr>
      <w:r>
        <w:t>3) представление конкурсной документации с нарушением срока, указанного в извещении о проведении конкурса;</w:t>
      </w:r>
    </w:p>
    <w:p w:rsidR="008A1B19" w:rsidRDefault="008A1B19" w:rsidP="008A1B19">
      <w:pPr>
        <w:pStyle w:val="ConsPlusNormal"/>
        <w:spacing w:before="240"/>
        <w:ind w:firstLine="540"/>
        <w:jc w:val="both"/>
      </w:pPr>
      <w:r>
        <w:t>4) представление конкурсной документации, содержащей недостоверные сведения.</w:t>
      </w:r>
    </w:p>
    <w:p w:rsidR="008A1B19" w:rsidRDefault="008A1B19" w:rsidP="008A1B19">
      <w:pPr>
        <w:pStyle w:val="ConsPlusNormal"/>
        <w:spacing w:before="240"/>
        <w:ind w:firstLine="540"/>
        <w:jc w:val="both"/>
      </w:pPr>
      <w:r>
        <w:t>Министерство уведомляет заявителя о принятии решения в течение пяти рабочих дней со дня его принятия.</w:t>
      </w:r>
    </w:p>
    <w:p w:rsidR="008A1B19" w:rsidRDefault="008A1B19" w:rsidP="008A1B19">
      <w:pPr>
        <w:pStyle w:val="ConsPlusNormal"/>
        <w:spacing w:before="240"/>
        <w:ind w:firstLine="540"/>
        <w:jc w:val="both"/>
      </w:pPr>
      <w:r>
        <w:t xml:space="preserve">8. Министерство принимает решение, предусмотренное </w:t>
      </w:r>
      <w:hyperlink w:anchor="Par10477" w:tooltip="1) о допуске к участию в конкурсе и направлении конкурсной документации для рассмотрения на заседании конкурсной комиссии;" w:history="1">
        <w:r>
          <w:rPr>
            <w:color w:val="0000FF"/>
          </w:rPr>
          <w:t>подпунктом 1 пункта 6</w:t>
        </w:r>
      </w:hyperlink>
      <w:r>
        <w:t xml:space="preserve"> настоящего Положения, при отсутствии оснований, указанных в </w:t>
      </w:r>
      <w:hyperlink w:anchor="Par10480" w:tooltip="7. Основаниями для принятия решения, предусмотренного подпунктом 2 пункта 6 настоящего Положения, являются:" w:history="1">
        <w:r>
          <w:rPr>
            <w:color w:val="0000FF"/>
          </w:rPr>
          <w:t>пункте 7</w:t>
        </w:r>
      </w:hyperlink>
      <w:r>
        <w:t xml:space="preserve"> настоящего Положения, и в течение пяти рабочих дней со дня его принятия направляет конкурсную документацию для рассмотрения на заседании конкурсной комиссии.</w:t>
      </w:r>
    </w:p>
    <w:p w:rsidR="008A1B19" w:rsidRDefault="008A1B19" w:rsidP="008A1B19">
      <w:pPr>
        <w:pStyle w:val="ConsPlusNormal"/>
        <w:jc w:val="both"/>
      </w:pPr>
    </w:p>
    <w:p w:rsidR="008A1B19" w:rsidRDefault="008A1B19" w:rsidP="008A1B19">
      <w:pPr>
        <w:pStyle w:val="ConsPlusTitle"/>
        <w:jc w:val="center"/>
        <w:outlineLvl w:val="1"/>
      </w:pPr>
      <w:r>
        <w:t>III. Порядок проведения конкурса</w:t>
      </w:r>
    </w:p>
    <w:p w:rsidR="008A1B19" w:rsidRDefault="008A1B19" w:rsidP="008A1B19">
      <w:pPr>
        <w:pStyle w:val="ConsPlusNormal"/>
        <w:jc w:val="both"/>
      </w:pPr>
    </w:p>
    <w:p w:rsidR="008A1B19" w:rsidRDefault="008A1B19" w:rsidP="008A1B19">
      <w:pPr>
        <w:pStyle w:val="ConsPlusNormal"/>
        <w:ind w:firstLine="540"/>
        <w:jc w:val="both"/>
      </w:pPr>
      <w:r>
        <w:t>9. Министерство при проведении конкурса последовательно осуществляет следующие действия:</w:t>
      </w:r>
    </w:p>
    <w:p w:rsidR="008A1B19" w:rsidRDefault="008A1B19" w:rsidP="008A1B19">
      <w:pPr>
        <w:pStyle w:val="ConsPlusNormal"/>
        <w:spacing w:before="240"/>
        <w:ind w:firstLine="540"/>
        <w:jc w:val="both"/>
      </w:pPr>
      <w:r>
        <w:t>1) издает распоряжение министерства о проведении конкурса, в котором определяет сроки приема конкурсной документации, дату, время и место проведения конкурса;</w:t>
      </w:r>
    </w:p>
    <w:p w:rsidR="008A1B19" w:rsidRDefault="008A1B19" w:rsidP="008A1B19">
      <w:pPr>
        <w:pStyle w:val="ConsPlusNormal"/>
        <w:spacing w:before="240"/>
        <w:ind w:firstLine="540"/>
        <w:jc w:val="both"/>
      </w:pPr>
      <w:r>
        <w:t xml:space="preserve">2) не </w:t>
      </w:r>
      <w:proofErr w:type="gramStart"/>
      <w:r>
        <w:t>позднее</w:t>
      </w:r>
      <w:proofErr w:type="gramEnd"/>
      <w:r>
        <w:t xml:space="preserve"> чем за пять календарных дней до дня начала проведения конкурса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8A1B19" w:rsidRDefault="008A1B19" w:rsidP="008A1B19">
      <w:pPr>
        <w:pStyle w:val="ConsPlusNormal"/>
        <w:spacing w:before="240"/>
        <w:ind w:firstLine="540"/>
        <w:jc w:val="both"/>
      </w:pPr>
      <w:r>
        <w:t>Извещение о проведении конкурса содержит следующие сведения:</w:t>
      </w:r>
    </w:p>
    <w:p w:rsidR="008A1B19" w:rsidRDefault="008A1B19" w:rsidP="008A1B19">
      <w:pPr>
        <w:pStyle w:val="ConsPlusNormal"/>
        <w:spacing w:before="240"/>
        <w:ind w:firstLine="540"/>
        <w:jc w:val="both"/>
      </w:pPr>
      <w:r>
        <w:lastRenderedPageBreak/>
        <w:t>а) место, время и срок приема конкурсной документации;</w:t>
      </w:r>
    </w:p>
    <w:p w:rsidR="008A1B19" w:rsidRDefault="008A1B19" w:rsidP="008A1B19">
      <w:pPr>
        <w:pStyle w:val="ConsPlusNormal"/>
        <w:spacing w:before="240"/>
        <w:ind w:firstLine="540"/>
        <w:jc w:val="both"/>
      </w:pPr>
      <w:r>
        <w:t>б) перечень документов, представляемых органами местного самоуправления для участия в конкурсе;</w:t>
      </w:r>
    </w:p>
    <w:p w:rsidR="008A1B19" w:rsidRDefault="008A1B19" w:rsidP="008A1B19">
      <w:pPr>
        <w:pStyle w:val="ConsPlusNormal"/>
        <w:spacing w:before="240"/>
        <w:ind w:firstLine="540"/>
        <w:jc w:val="both"/>
      </w:pPr>
      <w:r>
        <w:t>в) наименование, адрес и контактную информацию министерства;</w:t>
      </w:r>
    </w:p>
    <w:p w:rsidR="008A1B19" w:rsidRDefault="008A1B19" w:rsidP="008A1B19">
      <w:pPr>
        <w:pStyle w:val="ConsPlusNormal"/>
        <w:spacing w:before="240"/>
        <w:ind w:firstLine="540"/>
        <w:jc w:val="both"/>
      </w:pPr>
      <w:r>
        <w:t>г) дату, время и место проведения конкурса;</w:t>
      </w:r>
    </w:p>
    <w:p w:rsidR="008A1B19" w:rsidRDefault="008A1B19" w:rsidP="008A1B19">
      <w:pPr>
        <w:pStyle w:val="ConsPlusNormal"/>
        <w:spacing w:before="240"/>
        <w:ind w:firstLine="540"/>
        <w:jc w:val="both"/>
      </w:pPr>
      <w:proofErr w:type="spellStart"/>
      <w:r>
        <w:t>д</w:t>
      </w:r>
      <w:proofErr w:type="spellEnd"/>
      <w:r>
        <w:t>) проект соглашения;</w:t>
      </w:r>
    </w:p>
    <w:p w:rsidR="008A1B19" w:rsidRDefault="008A1B19" w:rsidP="008A1B19">
      <w:pPr>
        <w:pStyle w:val="ConsPlusNormal"/>
        <w:spacing w:before="240"/>
        <w:ind w:firstLine="540"/>
        <w:jc w:val="both"/>
      </w:pPr>
      <w:r>
        <w:t>2) осуществляет прием и регистрацию конкурсной документации;</w:t>
      </w:r>
    </w:p>
    <w:p w:rsidR="008A1B19" w:rsidRDefault="008A1B19" w:rsidP="008A1B19">
      <w:pPr>
        <w:pStyle w:val="ConsPlusNormal"/>
        <w:spacing w:before="240"/>
        <w:ind w:firstLine="540"/>
        <w:jc w:val="both"/>
      </w:pPr>
      <w:r>
        <w:t xml:space="preserve">3) проверяет наличие документов, указанных в </w:t>
      </w:r>
      <w:hyperlink w:anchor="Par10473" w:tooltip="5. Для участия в конкурсе органы местного самоуправления муниципальных образований (далее - органы местного самоуправления) в сроки, указанные в извещении о проведении конкурса, направляют в министерство по адресу: 163004, г. Архангельск, просп. Троицкий, д. 4" w:history="1">
        <w:r>
          <w:rPr>
            <w:color w:val="0000FF"/>
          </w:rPr>
          <w:t>пункте 5</w:t>
        </w:r>
      </w:hyperlink>
      <w:r>
        <w:t xml:space="preserve"> настоящего Положения;</w:t>
      </w:r>
    </w:p>
    <w:p w:rsidR="008A1B19" w:rsidRDefault="008A1B19" w:rsidP="008A1B19">
      <w:pPr>
        <w:pStyle w:val="ConsPlusNormal"/>
        <w:spacing w:before="240"/>
        <w:ind w:firstLine="540"/>
        <w:jc w:val="both"/>
      </w:pPr>
      <w:r>
        <w:t xml:space="preserve">4) направляет органам местного самоуправления решение об отказе в участии в конкурсе в случаях, предусмотренных </w:t>
      </w:r>
      <w:hyperlink w:anchor="Par10480" w:tooltip="7. Основаниями для принятия решения, предусмотренного подпунктом 2 пункта 6 настоящего Положения, являются:" w:history="1">
        <w:r>
          <w:rPr>
            <w:color w:val="0000FF"/>
          </w:rPr>
          <w:t>пунктом 7</w:t>
        </w:r>
      </w:hyperlink>
      <w:r>
        <w:t xml:space="preserve"> настоящего Положения;</w:t>
      </w:r>
    </w:p>
    <w:p w:rsidR="008A1B19" w:rsidRDefault="008A1B19" w:rsidP="008A1B19">
      <w:pPr>
        <w:pStyle w:val="ConsPlusNormal"/>
        <w:spacing w:before="240"/>
        <w:ind w:firstLine="540"/>
        <w:jc w:val="both"/>
      </w:pPr>
      <w:r>
        <w:t>5) осуществляет формирование и организационно-техническое обеспечение деятельности конкурсной комиссии;</w:t>
      </w:r>
    </w:p>
    <w:p w:rsidR="008A1B19" w:rsidRDefault="008A1B19" w:rsidP="008A1B19">
      <w:pPr>
        <w:pStyle w:val="ConsPlusNormal"/>
        <w:spacing w:before="240"/>
        <w:ind w:firstLine="540"/>
        <w:jc w:val="both"/>
      </w:pPr>
      <w:r>
        <w:t>6) обеспечивает хранение протоколов заседаний и других материалов конкурсной комиссии;</w:t>
      </w:r>
    </w:p>
    <w:p w:rsidR="008A1B19" w:rsidRDefault="008A1B19" w:rsidP="008A1B19">
      <w:pPr>
        <w:pStyle w:val="ConsPlusNormal"/>
        <w:spacing w:before="240"/>
        <w:ind w:firstLine="540"/>
        <w:jc w:val="both"/>
      </w:pPr>
      <w:r>
        <w:t xml:space="preserve">7) на основании протокола заседания конкурсной комиссии, указанного в </w:t>
      </w:r>
      <w:hyperlink w:anchor="Par10516" w:tooltip="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 w:history="1">
        <w:r>
          <w:rPr>
            <w:color w:val="0000FF"/>
          </w:rPr>
          <w:t>абзаце третьем пункта 12</w:t>
        </w:r>
      </w:hyperlink>
      <w:r>
        <w:t xml:space="preserve"> настоящего Положения, готовит проект постановления Правительства Архангельской области о распределении средств субсидий (далее - постановление о распределении субсидий) в течение 20 рабочих дней со дня подписания указанного протокола.</w:t>
      </w:r>
    </w:p>
    <w:p w:rsidR="008A1B19" w:rsidRDefault="008A1B19" w:rsidP="008A1B19">
      <w:pPr>
        <w:pStyle w:val="ConsPlusNormal"/>
        <w:spacing w:before="240"/>
        <w:ind w:firstLine="540"/>
        <w:jc w:val="both"/>
      </w:pPr>
      <w:r>
        <w:t>10. Для рассмотрения конкурсной документации министерство формирует конкурсную комиссию в количестве не менее пяти человек с привлечением государственных гражданских служащих министерства, представителей государственных учреждений культуры Архангельской области и по согласованию представителей иных организаций культуры, общественных объединений и граждан. Состав конкурсной комиссии утверждается распоряжением министерства.</w:t>
      </w:r>
    </w:p>
    <w:p w:rsidR="008A1B19" w:rsidRDefault="008A1B19" w:rsidP="008A1B19">
      <w:pPr>
        <w:pStyle w:val="ConsPlusNormal"/>
        <w:spacing w:before="240"/>
        <w:ind w:firstLine="540"/>
        <w:jc w:val="both"/>
      </w:pPr>
      <w:r>
        <w:t>В состав конкурсной комиссии входят председатель, заместитель председателя, секретарь и члены конкурсной комиссии.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8A1B19" w:rsidRDefault="008A1B19" w:rsidP="008A1B19">
      <w:pPr>
        <w:pStyle w:val="ConsPlusNormal"/>
        <w:spacing w:before="240"/>
        <w:ind w:firstLine="540"/>
        <w:jc w:val="both"/>
      </w:pPr>
      <w:r>
        <w:t>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8A1B19" w:rsidRDefault="008A1B19" w:rsidP="008A1B19">
      <w:pPr>
        <w:pStyle w:val="ConsPlusNormal"/>
        <w:spacing w:before="240"/>
        <w:ind w:firstLine="540"/>
        <w:jc w:val="both"/>
      </w:pPr>
      <w: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8A1B19" w:rsidRDefault="008A1B19" w:rsidP="008A1B19">
      <w:pPr>
        <w:pStyle w:val="ConsPlusNormal"/>
        <w:spacing w:before="240"/>
        <w:ind w:firstLine="540"/>
        <w:jc w:val="both"/>
      </w:pPr>
      <w:r>
        <w:t>11.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A1B19" w:rsidRDefault="008A1B19" w:rsidP="008A1B19">
      <w:pPr>
        <w:pStyle w:val="ConsPlusNormal"/>
        <w:spacing w:before="240"/>
        <w:ind w:firstLine="540"/>
        <w:jc w:val="both"/>
      </w:pPr>
      <w:r>
        <w:lastRenderedPageBreak/>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8A1B19" w:rsidRDefault="008A1B19" w:rsidP="008A1B19">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A1B19" w:rsidRDefault="008A1B19" w:rsidP="008A1B19">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8A1B19" w:rsidRDefault="008A1B19" w:rsidP="008A1B19">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8A1B19" w:rsidRDefault="008A1B19" w:rsidP="008A1B19">
      <w:pPr>
        <w:pStyle w:val="ConsPlusNormal"/>
        <w:spacing w:before="240"/>
        <w:ind w:firstLine="540"/>
        <w:jc w:val="both"/>
      </w:pPr>
      <w:r>
        <w:t>12.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8A1B19" w:rsidRDefault="008A1B19" w:rsidP="008A1B19">
      <w:pPr>
        <w:pStyle w:val="ConsPlusNormal"/>
        <w:spacing w:before="240"/>
        <w:ind w:firstLine="540"/>
        <w:jc w:val="both"/>
      </w:pPr>
      <w:r>
        <w:t xml:space="preserve">В ходе заседания конкурсной комиссии членами конкурсной комиссии обсуждается конкурсная документация, производится рекомендуемый расчет объема субсидии местным бюджетам в соответствии с </w:t>
      </w:r>
      <w:hyperlink w:anchor="Par10518" w:tooltip="IV. Порядок распределения и предоставления субсидий" w:history="1">
        <w:r>
          <w:rPr>
            <w:color w:val="0000FF"/>
          </w:rPr>
          <w:t>пунктами 13</w:t>
        </w:r>
      </w:hyperlink>
      <w:r>
        <w:t xml:space="preserve"> - </w:t>
      </w:r>
      <w:hyperlink w:anchor="Par10518" w:tooltip="IV. Порядок распределения и предоставления субсидий" w:history="1">
        <w:r>
          <w:rPr>
            <w:color w:val="0000FF"/>
          </w:rPr>
          <w:t>15</w:t>
        </w:r>
      </w:hyperlink>
      <w:r>
        <w:t xml:space="preserve"> настоящего Положения.</w:t>
      </w:r>
    </w:p>
    <w:p w:rsidR="008A1B19" w:rsidRDefault="008A1B19" w:rsidP="008A1B19">
      <w:pPr>
        <w:pStyle w:val="ConsPlusNormal"/>
        <w:spacing w:before="240"/>
        <w:ind w:firstLine="540"/>
        <w:jc w:val="both"/>
      </w:pPr>
      <w:bookmarkStart w:id="74" w:name="Par10516"/>
      <w:bookmarkEnd w:id="74"/>
      <w: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8A1B19" w:rsidRDefault="008A1B19" w:rsidP="008A1B19">
      <w:pPr>
        <w:pStyle w:val="ConsPlusNormal"/>
        <w:jc w:val="both"/>
      </w:pPr>
    </w:p>
    <w:p w:rsidR="008A1B19" w:rsidRDefault="008A1B19" w:rsidP="008A1B19">
      <w:pPr>
        <w:pStyle w:val="ConsPlusTitle"/>
        <w:jc w:val="center"/>
        <w:outlineLvl w:val="1"/>
      </w:pPr>
      <w:bookmarkStart w:id="75" w:name="Par10518"/>
      <w:bookmarkEnd w:id="75"/>
      <w:r>
        <w:t>IV. Порядок распределения и предоставления субсидий</w:t>
      </w:r>
    </w:p>
    <w:p w:rsidR="008A1B19" w:rsidRDefault="008A1B19" w:rsidP="008A1B19">
      <w:pPr>
        <w:pStyle w:val="ConsPlusTitle"/>
        <w:jc w:val="center"/>
      </w:pPr>
      <w:r>
        <w:t>местным бюджетам</w:t>
      </w:r>
    </w:p>
    <w:p w:rsidR="008A1B19" w:rsidRDefault="008A1B19" w:rsidP="008A1B19">
      <w:pPr>
        <w:pStyle w:val="ConsPlusNormal"/>
        <w:jc w:val="center"/>
      </w:pPr>
    </w:p>
    <w:p w:rsidR="008A1B19" w:rsidRDefault="008A1B19" w:rsidP="008A1B19">
      <w:pPr>
        <w:pStyle w:val="ConsPlusNormal"/>
        <w:ind w:firstLine="540"/>
        <w:jc w:val="both"/>
      </w:pPr>
      <w:r>
        <w:t xml:space="preserve">13. В ходе заседания конкурсной комиссии конкурсная документация обсуждается членами комиссии и оценивается по </w:t>
      </w:r>
      <w:hyperlink w:anchor="Par10715" w:tooltip="КРИТЕРИИ" w:history="1">
        <w:r>
          <w:rPr>
            <w:color w:val="0000FF"/>
          </w:rPr>
          <w:t>критериям</w:t>
        </w:r>
      </w:hyperlink>
      <w:r>
        <w:t xml:space="preserve"> оценки заявок на участие в конкурсе, указанным в приложении N 2 к настоящему Положению.</w:t>
      </w:r>
    </w:p>
    <w:p w:rsidR="008A1B19" w:rsidRDefault="008A1B19" w:rsidP="008A1B19">
      <w:pPr>
        <w:pStyle w:val="ConsPlusNormal"/>
        <w:spacing w:before="240"/>
        <w:ind w:firstLine="540"/>
        <w:jc w:val="both"/>
      </w:pPr>
      <w:r>
        <w:t xml:space="preserve">Рейтинг конкурсной документации равняется сумме баллов по каждому критерию оценки. Критерий оценки "Степень износа музыкальных инструментов и оборудования детской школы искусств, находящейся в ведении органа управления культурой муниципального образования" определяется исходя из данных, представленных в заявке. Критерий "Количество обучающихся в детской школе искусств, находящейся в ведении органа управления культурой муниципального образования" определяется в соответствии с формой федерального статистического наблюдения N </w:t>
      </w:r>
      <w:r>
        <w:lastRenderedPageBreak/>
        <w:t xml:space="preserve">1-ДШИ "Сведения о детской музыкальной, художественной, хореографической школе и школе искусств" (далее - форма N 1-ДШИ) по состоянию на начало текущего учебного года. Критерий "Доля обучающихся по дополнительным общеобразовательным </w:t>
      </w:r>
      <w:proofErr w:type="spellStart"/>
      <w:r>
        <w:t>предпрофессиональным</w:t>
      </w:r>
      <w:proofErr w:type="spellEnd"/>
      <w:r>
        <w:t xml:space="preserve"> программам в области искусств в детской школе искусств, находящейся в ведении органа управления культурой муниципального образования, в общей </w:t>
      </w:r>
      <w:proofErr w:type="gramStart"/>
      <w:r>
        <w:t>численности</w:t>
      </w:r>
      <w:proofErr w:type="gramEnd"/>
      <w:r>
        <w:t xml:space="preserve"> обучающихся в детской школе искусств, находящейся в ведении органа управления культурой муниципального образования" определяется по формуле:</w:t>
      </w:r>
    </w:p>
    <w:p w:rsidR="008A1B19" w:rsidRDefault="008A1B19" w:rsidP="008A1B19">
      <w:pPr>
        <w:pStyle w:val="ConsPlusNormal"/>
        <w:jc w:val="both"/>
      </w:pPr>
    </w:p>
    <w:p w:rsidR="008A1B19" w:rsidRDefault="008A1B19" w:rsidP="008A1B19">
      <w:pPr>
        <w:pStyle w:val="ConsPlusNormal"/>
        <w:jc w:val="center"/>
      </w:pPr>
      <w:proofErr w:type="spellStart"/>
      <w:r>
        <w:t>Дпп</w:t>
      </w:r>
      <w:proofErr w:type="spellEnd"/>
      <w:r>
        <w:t xml:space="preserve"> = </w:t>
      </w:r>
      <w:proofErr w:type="spellStart"/>
      <w:r>
        <w:t>Опп</w:t>
      </w:r>
      <w:proofErr w:type="spellEnd"/>
      <w:proofErr w:type="gramStart"/>
      <w:r>
        <w:t xml:space="preserve"> / К</w:t>
      </w:r>
      <w:proofErr w:type="gramEnd"/>
      <w:r>
        <w:t xml:space="preserve"> </w:t>
      </w:r>
      <w:proofErr w:type="spellStart"/>
      <w:r>
        <w:t>х</w:t>
      </w:r>
      <w:proofErr w:type="spellEnd"/>
      <w:r>
        <w:t xml:space="preserve"> 100%,</w:t>
      </w:r>
    </w:p>
    <w:p w:rsidR="008A1B19" w:rsidRDefault="008A1B19" w:rsidP="008A1B19">
      <w:pPr>
        <w:pStyle w:val="ConsPlusNormal"/>
        <w:jc w:val="both"/>
      </w:pPr>
    </w:p>
    <w:p w:rsidR="008A1B19" w:rsidRDefault="008A1B19" w:rsidP="008A1B19">
      <w:pPr>
        <w:pStyle w:val="ConsPlusNormal"/>
        <w:ind w:firstLine="540"/>
        <w:jc w:val="both"/>
      </w:pPr>
      <w:r>
        <w:t>где:</w:t>
      </w:r>
    </w:p>
    <w:p w:rsidR="008A1B19" w:rsidRDefault="008A1B19" w:rsidP="008A1B19">
      <w:pPr>
        <w:pStyle w:val="ConsPlusNormal"/>
        <w:spacing w:before="240"/>
        <w:ind w:firstLine="540"/>
        <w:jc w:val="both"/>
      </w:pPr>
      <w:proofErr w:type="spellStart"/>
      <w:r>
        <w:t>Дпп</w:t>
      </w:r>
      <w:proofErr w:type="spellEnd"/>
      <w:r>
        <w:t xml:space="preserve"> - доля обучающихся по дополнительным общеобразовательным </w:t>
      </w:r>
      <w:proofErr w:type="spellStart"/>
      <w:r>
        <w:t>предпрофессиональным</w:t>
      </w:r>
      <w:proofErr w:type="spellEnd"/>
      <w:r>
        <w:t xml:space="preserve"> программам в области искусств в детской школе искусств, находящейся в ведении органа управления культурой муниципального образования, в общей </w:t>
      </w:r>
      <w:proofErr w:type="gramStart"/>
      <w:r>
        <w:t>численности</w:t>
      </w:r>
      <w:proofErr w:type="gramEnd"/>
      <w:r>
        <w:t xml:space="preserve"> обучающихся в детской школе искусств, находящейся в ведении органа управления культурой муниципального образования;</w:t>
      </w:r>
    </w:p>
    <w:p w:rsidR="008A1B19" w:rsidRDefault="008A1B19" w:rsidP="008A1B19">
      <w:pPr>
        <w:pStyle w:val="ConsPlusNormal"/>
        <w:spacing w:before="240"/>
        <w:ind w:firstLine="540"/>
        <w:jc w:val="both"/>
      </w:pPr>
      <w:proofErr w:type="spellStart"/>
      <w:r>
        <w:t>Опп</w:t>
      </w:r>
      <w:proofErr w:type="spellEnd"/>
      <w:r>
        <w:t xml:space="preserve"> - количество обучающихся по дополнительным общеобразовательным </w:t>
      </w:r>
      <w:proofErr w:type="spellStart"/>
      <w:r>
        <w:t>предпрофессиональным</w:t>
      </w:r>
      <w:proofErr w:type="spellEnd"/>
      <w:r>
        <w:t xml:space="preserve"> программам в области иску</w:t>
      </w:r>
      <w:proofErr w:type="gramStart"/>
      <w:r>
        <w:t>сств в д</w:t>
      </w:r>
      <w:proofErr w:type="gramEnd"/>
      <w:r>
        <w:t>етской школе искусств, находящейся в ведении органа управления культурой муниципального образования, по состоянию на начало текущего учебного года;</w:t>
      </w:r>
    </w:p>
    <w:p w:rsidR="008A1B19" w:rsidRDefault="008A1B19" w:rsidP="008A1B19">
      <w:pPr>
        <w:pStyle w:val="ConsPlusNormal"/>
        <w:spacing w:before="240"/>
        <w:ind w:firstLine="540"/>
        <w:jc w:val="both"/>
      </w:pPr>
      <w:proofErr w:type="gramStart"/>
      <w:r>
        <w:t>К - количество обучающихся в детской школе искусств, находящейся в ведении органа управления культурой муниципального образования, по состоянию на начало текущего учебного года.</w:t>
      </w:r>
      <w:proofErr w:type="gramEnd"/>
    </w:p>
    <w:p w:rsidR="008A1B19" w:rsidRDefault="008A1B19" w:rsidP="008A1B19">
      <w:pPr>
        <w:pStyle w:val="ConsPlusNormal"/>
        <w:spacing w:before="240"/>
        <w:ind w:firstLine="540"/>
        <w:jc w:val="both"/>
      </w:pPr>
      <w:r>
        <w:t xml:space="preserve">После обсуждения в </w:t>
      </w:r>
      <w:hyperlink w:anchor="Par10767" w:tooltip="                                ЛИСТ ОЦЕНКИ" w:history="1">
        <w:r>
          <w:rPr>
            <w:color w:val="0000FF"/>
          </w:rPr>
          <w:t>лист</w:t>
        </w:r>
      </w:hyperlink>
      <w:r>
        <w:t xml:space="preserve"> оценки заявок на участие в конкурсе по форме согласно приложению N 3 к настоящему Положению каждый член конкурсной комиссии вносит значения рейтингов конкурсной документации.</w:t>
      </w:r>
    </w:p>
    <w:p w:rsidR="008A1B19" w:rsidRDefault="008A1B19" w:rsidP="008A1B19">
      <w:pPr>
        <w:pStyle w:val="ConsPlusNormal"/>
        <w:spacing w:before="240"/>
        <w:ind w:firstLine="540"/>
        <w:jc w:val="both"/>
      </w:pPr>
      <w:r>
        <w:t xml:space="preserve">Листы оценки заявок на участие в конкурсе после их заполнения членами конкурсной комиссии передаются секретарю конкурсной комиссии для составления итогового </w:t>
      </w:r>
      <w:hyperlink w:anchor="Par10812" w:tooltip="ИТОГОВЫЙ РЕЙТИНГ" w:history="1">
        <w:r>
          <w:rPr>
            <w:color w:val="0000FF"/>
          </w:rPr>
          <w:t>рейтинга</w:t>
        </w:r>
      </w:hyperlink>
      <w:r>
        <w:t xml:space="preserve"> заявок на участие в конкурсе по форме согласно приложению N 4 к настоящему Положению и подготовки протокола заседания конкурсной комиссии.</w:t>
      </w:r>
    </w:p>
    <w:p w:rsidR="008A1B19" w:rsidRDefault="008A1B19" w:rsidP="008A1B19">
      <w:pPr>
        <w:pStyle w:val="ConsPlusNormal"/>
        <w:spacing w:before="240"/>
        <w:ind w:firstLine="540"/>
        <w:jc w:val="both"/>
      </w:pPr>
      <w:r>
        <w:t xml:space="preserve">14. Победителями конкурса признаются детские школы искусств в соответствии с итоговым рейтингом заявок начиная от большего к </w:t>
      </w:r>
      <w:proofErr w:type="gramStart"/>
      <w:r>
        <w:t>меньшему</w:t>
      </w:r>
      <w:proofErr w:type="gramEnd"/>
      <w:r>
        <w:t xml:space="preserve"> в пределах средств областного бюджета, предусмотренных на предоставление субсидии согласно очередности, указанной в итоговом рейтинге. В случае равенства итоговых рейтингов заявок преимущество имеет заявка, дата регистрации которой имеет более ранний срок.</w:t>
      </w:r>
    </w:p>
    <w:p w:rsidR="008A1B19" w:rsidRDefault="008A1B19" w:rsidP="008A1B19">
      <w:pPr>
        <w:pStyle w:val="ConsPlusNormal"/>
        <w:spacing w:before="240"/>
        <w:ind w:firstLine="540"/>
        <w:jc w:val="both"/>
      </w:pPr>
      <w:r>
        <w:t>Размер субсидии детской школе искусств - победителю конкурса не может превышать 1000 тыс. рублей и определяется в соответствии с запрашиваемым размером субсидии, указанной в графе 4 пункта 3 заявки победителя конкурса.</w:t>
      </w:r>
    </w:p>
    <w:p w:rsidR="008A1B19" w:rsidRDefault="008A1B19" w:rsidP="008A1B19">
      <w:pPr>
        <w:pStyle w:val="ConsPlusNormal"/>
        <w:spacing w:before="240"/>
        <w:ind w:firstLine="540"/>
        <w:jc w:val="both"/>
      </w:pPr>
      <w: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t>дств пр</w:t>
      </w:r>
      <w:proofErr w:type="gramEnd"/>
      <w:r>
        <w:t>и наличии гарантии заявителя об оснащении детской школы искусств за счет иных источников финансирования, выраженной в письменном виде.</w:t>
      </w:r>
    </w:p>
    <w:p w:rsidR="008A1B19" w:rsidRDefault="008A1B19" w:rsidP="008A1B19">
      <w:pPr>
        <w:pStyle w:val="ConsPlusNormal"/>
        <w:spacing w:before="240"/>
        <w:ind w:firstLine="540"/>
        <w:jc w:val="both"/>
      </w:pPr>
      <w:r>
        <w:lastRenderedPageBreak/>
        <w:t>15. В случае если по итогам конкурса средства областного бюджета распределены не в полном объеме, министерство вправе объявить дополнительный конкурс в порядке, определенном настоящим Положением.</w:t>
      </w:r>
    </w:p>
    <w:p w:rsidR="008A1B19" w:rsidRDefault="008A1B19" w:rsidP="008A1B19">
      <w:pPr>
        <w:pStyle w:val="ConsPlusNormal"/>
        <w:jc w:val="both"/>
      </w:pPr>
    </w:p>
    <w:p w:rsidR="008A1B19" w:rsidRDefault="008A1B19" w:rsidP="008A1B19">
      <w:pPr>
        <w:pStyle w:val="ConsPlusTitle"/>
        <w:jc w:val="center"/>
        <w:outlineLvl w:val="1"/>
      </w:pPr>
      <w:r>
        <w:t>V. Порядок предоставления субсидий местным бюджетам</w:t>
      </w:r>
    </w:p>
    <w:p w:rsidR="008A1B19" w:rsidRDefault="008A1B19" w:rsidP="008A1B19">
      <w:pPr>
        <w:pStyle w:val="ConsPlusTitle"/>
        <w:jc w:val="center"/>
      </w:pPr>
      <w:r>
        <w:t xml:space="preserve">и осуществление </w:t>
      </w:r>
      <w:proofErr w:type="gramStart"/>
      <w:r>
        <w:t>контроля за</w:t>
      </w:r>
      <w:proofErr w:type="gramEnd"/>
      <w:r>
        <w:t xml:space="preserve"> их использованием</w:t>
      </w:r>
    </w:p>
    <w:p w:rsidR="008A1B19" w:rsidRDefault="008A1B19" w:rsidP="008A1B19">
      <w:pPr>
        <w:pStyle w:val="ConsPlusNormal"/>
        <w:jc w:val="both"/>
      </w:pPr>
    </w:p>
    <w:p w:rsidR="008A1B19" w:rsidRDefault="008A1B19" w:rsidP="008A1B19">
      <w:pPr>
        <w:pStyle w:val="ConsPlusNormal"/>
        <w:ind w:firstLine="540"/>
        <w:jc w:val="both"/>
      </w:pPr>
      <w:r>
        <w:t xml:space="preserve">16. Не позднее двух месяцев со дня вступления в силу постановления о распределении субсидий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общих </w:t>
      </w:r>
      <w:hyperlink r:id="rId110" w:history="1">
        <w:r>
          <w:rPr>
            <w:color w:val="0000FF"/>
          </w:rPr>
          <w:t>правил</w:t>
        </w:r>
      </w:hyperlink>
      <w:r>
        <w:t>.</w:t>
      </w:r>
    </w:p>
    <w:p w:rsidR="008A1B19" w:rsidRDefault="008A1B19" w:rsidP="008A1B19">
      <w:pPr>
        <w:pStyle w:val="ConsPlusNormal"/>
        <w:spacing w:before="240"/>
        <w:ind w:firstLine="540"/>
        <w:jc w:val="both"/>
      </w:pPr>
      <w:r>
        <w:t xml:space="preserve">17. Уполномоченный орган местного самоуправления в целях </w:t>
      </w:r>
      <w:proofErr w:type="gramStart"/>
      <w:r>
        <w:t>подтверждения выполнения условий предоставления субсидии</w:t>
      </w:r>
      <w:proofErr w:type="gramEnd"/>
      <w:r>
        <w:t xml:space="preserve"> представляет однократно в территориальный орган Федерального казначейства следующие документы:</w:t>
      </w:r>
    </w:p>
    <w:p w:rsidR="008A1B19" w:rsidRDefault="008A1B19" w:rsidP="008A1B19">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8A1B19" w:rsidRDefault="008A1B19" w:rsidP="008A1B19">
      <w:pPr>
        <w:pStyle w:val="ConsPlusNormal"/>
        <w:spacing w:before="240"/>
        <w:ind w:firstLine="540"/>
        <w:jc w:val="both"/>
      </w:pPr>
      <w:r>
        <w:t>2) выписку из решения представительного органа муниципального образования о местном бюджете, подтверждающую финансирование реализации мероприятия.</w:t>
      </w:r>
    </w:p>
    <w:p w:rsidR="008A1B19" w:rsidRDefault="008A1B19" w:rsidP="008A1B19">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8A1B19" w:rsidRDefault="008A1B19" w:rsidP="008A1B19">
      <w:pPr>
        <w:pStyle w:val="ConsPlusNormal"/>
        <w:spacing w:before="240"/>
        <w:ind w:firstLine="540"/>
        <w:jc w:val="both"/>
      </w:pPr>
      <w:r>
        <w:t>18.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A1B19" w:rsidRDefault="008A1B19" w:rsidP="008A1B19">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8A1B19" w:rsidRDefault="008A1B19" w:rsidP="008A1B19">
      <w:pPr>
        <w:pStyle w:val="ConsPlusNormal"/>
        <w:jc w:val="both"/>
      </w:pPr>
      <w:r>
        <w:t xml:space="preserve">(в ред. </w:t>
      </w:r>
      <w:hyperlink r:id="rId111" w:history="1">
        <w:r>
          <w:rPr>
            <w:color w:val="0000FF"/>
          </w:rPr>
          <w:t>постановления</w:t>
        </w:r>
      </w:hyperlink>
      <w:r>
        <w:t xml:space="preserve"> Правительства Архангельской области от 16.06.2021 N 310-пп)</w:t>
      </w:r>
    </w:p>
    <w:p w:rsidR="008A1B19" w:rsidRDefault="008A1B19" w:rsidP="008A1B19">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8A1B19" w:rsidRDefault="008A1B19" w:rsidP="008A1B19">
      <w:pPr>
        <w:pStyle w:val="ConsPlusNormal"/>
        <w:jc w:val="both"/>
      </w:pPr>
      <w:r>
        <w:t xml:space="preserve">(в ред. </w:t>
      </w:r>
      <w:hyperlink r:id="rId112" w:history="1">
        <w:r>
          <w:rPr>
            <w:color w:val="0000FF"/>
          </w:rPr>
          <w:t>постановления</w:t>
        </w:r>
      </w:hyperlink>
      <w:r>
        <w:t xml:space="preserve"> Правительства Архангельской области от 16.06.2021 N 310-пп)</w:t>
      </w:r>
    </w:p>
    <w:p w:rsidR="008A1B19" w:rsidRDefault="008A1B19" w:rsidP="008A1B19">
      <w:pPr>
        <w:pStyle w:val="ConsPlusNormal"/>
        <w:spacing w:before="240"/>
        <w:ind w:firstLine="540"/>
        <w:jc w:val="both"/>
      </w:pPr>
      <w:r>
        <w:t xml:space="preserve">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w:t>
      </w:r>
      <w:hyperlink r:id="rId113" w:history="1">
        <w:r>
          <w:rPr>
            <w:color w:val="0000FF"/>
          </w:rPr>
          <w:t>Порядком</w:t>
        </w:r>
      </w:hyperlink>
      <w:r>
        <w:t xml:space="preserve"> санкционирования </w:t>
      </w:r>
      <w:proofErr w:type="gramStart"/>
      <w:r>
        <w:t>оплаты денежных обязательств получателей средств областного бюджета</w:t>
      </w:r>
      <w:proofErr w:type="gramEnd"/>
      <w: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8A1B19" w:rsidRDefault="008A1B19" w:rsidP="008A1B19">
      <w:pPr>
        <w:pStyle w:val="ConsPlusNormal"/>
        <w:spacing w:before="240"/>
        <w:ind w:firstLine="540"/>
        <w:jc w:val="both"/>
      </w:pPr>
      <w: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t xml:space="preserve">получателей средств бюджетов </w:t>
      </w:r>
      <w:r>
        <w:lastRenderedPageBreak/>
        <w:t>бюджетной системы Российской Федерации</w:t>
      </w:r>
      <w:proofErr w:type="gramEnd"/>
      <w:r>
        <w:t>.</w:t>
      </w:r>
    </w:p>
    <w:p w:rsidR="008A1B19" w:rsidRDefault="008A1B19" w:rsidP="008A1B19">
      <w:pPr>
        <w:pStyle w:val="ConsPlusNormal"/>
        <w:spacing w:before="240"/>
        <w:ind w:firstLine="540"/>
        <w:jc w:val="both"/>
      </w:pPr>
      <w:r>
        <w:t>19. Органы местного самоуправления представляют в министерство отчетность об исполнении условий предоставления субсидий в порядке и сроки, которые предусмотрены соглашением.</w:t>
      </w:r>
    </w:p>
    <w:p w:rsidR="008A1B19" w:rsidRDefault="008A1B19" w:rsidP="008A1B19">
      <w:pPr>
        <w:pStyle w:val="ConsPlusNormal"/>
        <w:spacing w:before="240"/>
        <w:ind w:firstLine="540"/>
        <w:jc w:val="both"/>
      </w:pPr>
      <w:r>
        <w:t>Показателем результата использования субсидии является количество оснащенных детских школ искусств по видам искусств Архангельской области музыкальными инструментами, оборудованием и учебными материалами.</w:t>
      </w:r>
    </w:p>
    <w:p w:rsidR="008A1B19" w:rsidRDefault="008A1B19" w:rsidP="008A1B19">
      <w:pPr>
        <w:pStyle w:val="ConsPlusNormal"/>
        <w:spacing w:before="240"/>
        <w:ind w:firstLine="540"/>
        <w:jc w:val="both"/>
      </w:pPr>
      <w:r>
        <w:t xml:space="preserve">Оценка </w:t>
      </w:r>
      <w:proofErr w:type="gramStart"/>
      <w:r>
        <w:t>достижения значения показателя результата использования субсидии</w:t>
      </w:r>
      <w:proofErr w:type="gramEnd"/>
      <w:r>
        <w:t xml:space="preserve"> осуществляется министерством на основании анализа отчетности, представленной органом местного самоуправления, путем сравнения фактически достигнутых значений показателя результата использования субсидии и значения данного показателя, установленного в соглашении.</w:t>
      </w:r>
    </w:p>
    <w:p w:rsidR="008A1B19" w:rsidRDefault="008A1B19" w:rsidP="008A1B19">
      <w:pPr>
        <w:pStyle w:val="ConsPlusNormal"/>
        <w:spacing w:before="240"/>
        <w:ind w:firstLine="540"/>
        <w:jc w:val="both"/>
      </w:pPr>
      <w:r>
        <w:t xml:space="preserve">20.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A1B19" w:rsidRDefault="008A1B19" w:rsidP="008A1B19">
      <w:pPr>
        <w:pStyle w:val="ConsPlusNormal"/>
        <w:spacing w:before="240"/>
        <w:ind w:firstLine="540"/>
        <w:jc w:val="both"/>
      </w:pPr>
      <w:r>
        <w:t>21. Ответственность за нецелевое использование средств субсидии несут органы местного самоуправления.</w:t>
      </w:r>
    </w:p>
    <w:p w:rsidR="008A1B19" w:rsidRDefault="008A1B19" w:rsidP="008A1B19">
      <w:pPr>
        <w:pStyle w:val="ConsPlusNormal"/>
        <w:spacing w:before="240"/>
        <w:ind w:firstLine="540"/>
        <w:jc w:val="both"/>
      </w:pPr>
      <w:r>
        <w:t>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и (или) органами государственного финансового контроля Архангельской области возвратить средства субсидий, которые использовались не по целевому назначению.</w:t>
      </w:r>
    </w:p>
    <w:p w:rsidR="008A1B19" w:rsidRDefault="008A1B19" w:rsidP="008A1B19">
      <w:pPr>
        <w:pStyle w:val="ConsPlusNormal"/>
        <w:spacing w:before="240"/>
        <w:ind w:firstLine="540"/>
        <w:jc w:val="both"/>
      </w:pPr>
      <w:r>
        <w:t>22. 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органам местного самоуправления, совершившим бюджетные нарушения, применяются в порядке и по основаниям, установленным бюджетным законодательством.</w:t>
      </w:r>
    </w:p>
    <w:p w:rsidR="008A1B19" w:rsidRDefault="008A1B19" w:rsidP="008A1B19">
      <w:pPr>
        <w:pStyle w:val="ConsPlusNormal"/>
        <w:spacing w:before="240"/>
        <w:ind w:firstLine="540"/>
        <w:jc w:val="both"/>
      </w:pPr>
      <w:r>
        <w:t xml:space="preserve">23. Финансовая ответственность муниципального образования за </w:t>
      </w:r>
      <w:proofErr w:type="spellStart"/>
      <w:r>
        <w:t>недостижение</w:t>
      </w:r>
      <w:proofErr w:type="spellEnd"/>
      <w:r>
        <w:t xml:space="preserve"> значения показателя результата использования субсидии определяется в соответствии с общими правилами.</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t>Приложение N 1</w:t>
      </w:r>
    </w:p>
    <w:p w:rsidR="008A1B19" w:rsidRDefault="008A1B19" w:rsidP="008A1B19">
      <w:pPr>
        <w:pStyle w:val="ConsPlusNormal"/>
        <w:jc w:val="right"/>
      </w:pPr>
      <w:r>
        <w:t>к Положению о порядке и условиях проведения</w:t>
      </w:r>
    </w:p>
    <w:p w:rsidR="008A1B19" w:rsidRDefault="008A1B19" w:rsidP="008A1B19">
      <w:pPr>
        <w:pStyle w:val="ConsPlusNormal"/>
        <w:jc w:val="right"/>
      </w:pPr>
      <w:r>
        <w:t>конкурса на предоставление субсидий бюджетам муниципальных</w:t>
      </w:r>
    </w:p>
    <w:p w:rsidR="008A1B19" w:rsidRDefault="008A1B19" w:rsidP="008A1B19">
      <w:pPr>
        <w:pStyle w:val="ConsPlusNormal"/>
        <w:jc w:val="right"/>
      </w:pPr>
      <w:r>
        <w:t>районов, муниципальных округов и городских округов</w:t>
      </w:r>
    </w:p>
    <w:p w:rsidR="008A1B19" w:rsidRDefault="008A1B19" w:rsidP="008A1B19">
      <w:pPr>
        <w:pStyle w:val="ConsPlusNormal"/>
        <w:jc w:val="right"/>
      </w:pPr>
      <w:r>
        <w:t>Архангельской области на оснащение детских школ искусств</w:t>
      </w:r>
    </w:p>
    <w:p w:rsidR="008A1B19" w:rsidRDefault="008A1B19" w:rsidP="008A1B19">
      <w:pPr>
        <w:pStyle w:val="ConsPlusNormal"/>
        <w:jc w:val="right"/>
      </w:pPr>
      <w:r>
        <w:t xml:space="preserve">по видам искусств Архангельской области </w:t>
      </w:r>
      <w:proofErr w:type="gramStart"/>
      <w:r>
        <w:t>музыкальными</w:t>
      </w:r>
      <w:proofErr w:type="gramEnd"/>
    </w:p>
    <w:p w:rsidR="008A1B19" w:rsidRDefault="008A1B19" w:rsidP="008A1B19">
      <w:pPr>
        <w:pStyle w:val="ConsPlusNormal"/>
        <w:jc w:val="right"/>
      </w:pPr>
      <w:r>
        <w:t>инструментами, оборудованием и учебными материалами</w:t>
      </w:r>
    </w:p>
    <w:p w:rsidR="008A1B19" w:rsidRDefault="008A1B19" w:rsidP="008A1B19">
      <w:pPr>
        <w:pStyle w:val="ConsPlusNormal"/>
      </w:pPr>
    </w:p>
    <w:p w:rsidR="008A1B19" w:rsidRDefault="008A1B19" w:rsidP="008A1B19">
      <w:pPr>
        <w:pStyle w:val="ConsPlusNormal"/>
        <w:jc w:val="both"/>
      </w:pPr>
    </w:p>
    <w:p w:rsidR="008A1B19" w:rsidRDefault="008A1B19" w:rsidP="008A1B19">
      <w:pPr>
        <w:pStyle w:val="ConsPlusNonformat"/>
        <w:jc w:val="both"/>
      </w:pPr>
      <w:bookmarkStart w:id="76" w:name="Par10578"/>
      <w:bookmarkEnd w:id="76"/>
      <w:r>
        <w:t xml:space="preserve">                                  ЗАЯВКА</w:t>
      </w:r>
    </w:p>
    <w:p w:rsidR="008A1B19" w:rsidRDefault="008A1B19" w:rsidP="008A1B19">
      <w:pPr>
        <w:pStyle w:val="ConsPlusNonformat"/>
        <w:jc w:val="both"/>
      </w:pPr>
      <w:r>
        <w:t xml:space="preserve">             на участие в конкурсе на предоставление субсидий</w:t>
      </w:r>
    </w:p>
    <w:p w:rsidR="008A1B19" w:rsidRDefault="008A1B19" w:rsidP="008A1B19">
      <w:pPr>
        <w:pStyle w:val="ConsPlusNonformat"/>
        <w:jc w:val="both"/>
      </w:pPr>
      <w:r>
        <w:t xml:space="preserve">           бюджетам муниципальных районов, муниципальных округов</w:t>
      </w:r>
    </w:p>
    <w:p w:rsidR="008A1B19" w:rsidRDefault="008A1B19" w:rsidP="008A1B19">
      <w:pPr>
        <w:pStyle w:val="ConsPlusNonformat"/>
        <w:jc w:val="both"/>
      </w:pPr>
      <w:r>
        <w:t xml:space="preserve">          и городских округов Архангельской области на оснащение</w:t>
      </w:r>
    </w:p>
    <w:p w:rsidR="008A1B19" w:rsidRDefault="008A1B19" w:rsidP="008A1B19">
      <w:pPr>
        <w:pStyle w:val="ConsPlusNonformat"/>
        <w:jc w:val="both"/>
      </w:pPr>
      <w:r>
        <w:lastRenderedPageBreak/>
        <w:t xml:space="preserve">           детских школ искусств по видам искусств Архангельской</w:t>
      </w:r>
    </w:p>
    <w:p w:rsidR="008A1B19" w:rsidRDefault="008A1B19" w:rsidP="008A1B19">
      <w:pPr>
        <w:pStyle w:val="ConsPlusNonformat"/>
        <w:jc w:val="both"/>
      </w:pPr>
      <w:r>
        <w:t xml:space="preserve">       области музыкальными инструментами, оборудованием и учебными</w:t>
      </w:r>
    </w:p>
    <w:p w:rsidR="008A1B19" w:rsidRDefault="008A1B19" w:rsidP="008A1B19">
      <w:pPr>
        <w:pStyle w:val="ConsPlusNonformat"/>
        <w:jc w:val="both"/>
      </w:pPr>
      <w:r>
        <w:t xml:space="preserve">                                материалами</w:t>
      </w:r>
    </w:p>
    <w:p w:rsidR="008A1B19" w:rsidRDefault="008A1B19" w:rsidP="008A1B19">
      <w:pPr>
        <w:pStyle w:val="ConsPlusNonformat"/>
        <w:jc w:val="both"/>
      </w:pPr>
    </w:p>
    <w:p w:rsidR="008A1B19" w:rsidRDefault="008A1B19" w:rsidP="008A1B19">
      <w:pPr>
        <w:pStyle w:val="ConsPlusNonformat"/>
        <w:jc w:val="both"/>
      </w:pPr>
      <w:r>
        <w:t xml:space="preserve">    В соответствии с Положением о порядке и условиях проведения конкурса </w:t>
      </w:r>
      <w:proofErr w:type="gramStart"/>
      <w:r>
        <w:t>на</w:t>
      </w:r>
      <w:proofErr w:type="gramEnd"/>
    </w:p>
    <w:p w:rsidR="008A1B19" w:rsidRDefault="008A1B19" w:rsidP="008A1B19">
      <w:pPr>
        <w:pStyle w:val="ConsPlusNonformat"/>
        <w:jc w:val="both"/>
      </w:pPr>
      <w:r>
        <w:t>предоставление   субсидий  бюджетам  муниципальных  районов,  муниципальных</w:t>
      </w:r>
    </w:p>
    <w:p w:rsidR="008A1B19" w:rsidRDefault="008A1B19" w:rsidP="008A1B19">
      <w:pPr>
        <w:pStyle w:val="ConsPlusNonformat"/>
        <w:jc w:val="both"/>
      </w:pPr>
      <w:r>
        <w:t>округов и городских округов Архангельской области на оснащение детских школ</w:t>
      </w:r>
    </w:p>
    <w:p w:rsidR="008A1B19" w:rsidRDefault="008A1B19" w:rsidP="008A1B19">
      <w:pPr>
        <w:pStyle w:val="ConsPlusNonformat"/>
        <w:jc w:val="both"/>
      </w:pPr>
      <w:r>
        <w:t xml:space="preserve">искусств    по    видам   искусств   Архангельской   области   </w:t>
      </w:r>
      <w:proofErr w:type="gramStart"/>
      <w:r>
        <w:t>музыкальными</w:t>
      </w:r>
      <w:proofErr w:type="gramEnd"/>
    </w:p>
    <w:p w:rsidR="008A1B19" w:rsidRDefault="008A1B19" w:rsidP="008A1B19">
      <w:pPr>
        <w:pStyle w:val="ConsPlusNonformat"/>
        <w:jc w:val="both"/>
      </w:pPr>
      <w:r>
        <w:t>инструментами,   оборудованием   и   учебными   материалами,   утвержденным</w:t>
      </w:r>
    </w:p>
    <w:p w:rsidR="008A1B19" w:rsidRDefault="008A1B19" w:rsidP="008A1B19">
      <w:pPr>
        <w:pStyle w:val="ConsPlusNonformat"/>
        <w:jc w:val="both"/>
      </w:pPr>
      <w:r>
        <w:t>постановлением  Правительства Архангельской области от 12 октября 2012 года</w:t>
      </w:r>
    </w:p>
    <w:p w:rsidR="008A1B19" w:rsidRDefault="008A1B19" w:rsidP="008A1B19">
      <w:pPr>
        <w:pStyle w:val="ConsPlusNonformat"/>
        <w:jc w:val="both"/>
      </w:pPr>
      <w:r>
        <w:t>N 461-пп (далее соответственно - Положение, конкурс, субсидия, ДШИ)</w:t>
      </w:r>
    </w:p>
    <w:p w:rsidR="008A1B19" w:rsidRDefault="008A1B19" w:rsidP="008A1B19">
      <w:pPr>
        <w:pStyle w:val="ConsPlusNonformat"/>
        <w:jc w:val="both"/>
      </w:pPr>
      <w:r>
        <w:t>_____________________________________________________________________________</w:t>
      </w:r>
    </w:p>
    <w:p w:rsidR="008A1B19" w:rsidRDefault="008A1B19" w:rsidP="008A1B19">
      <w:pPr>
        <w:pStyle w:val="ConsPlusNonformat"/>
        <w:jc w:val="both"/>
      </w:pPr>
      <w:r>
        <w:t xml:space="preserve">                 (наименование муниципального образования)</w:t>
      </w:r>
    </w:p>
    <w:p w:rsidR="008A1B19" w:rsidRDefault="008A1B19" w:rsidP="008A1B19">
      <w:pPr>
        <w:pStyle w:val="ConsPlusNonformat"/>
        <w:jc w:val="both"/>
      </w:pPr>
      <w:r>
        <w:t>в лице ____________________________________________ ____(далее - заявитель)</w:t>
      </w:r>
    </w:p>
    <w:p w:rsidR="008A1B19" w:rsidRDefault="008A1B19" w:rsidP="008A1B19">
      <w:pPr>
        <w:pStyle w:val="ConsPlusNonformat"/>
        <w:jc w:val="both"/>
      </w:pPr>
      <w:r>
        <w:t xml:space="preserve">             </w:t>
      </w:r>
      <w:proofErr w:type="gramStart"/>
      <w:r>
        <w:t>(наименование должности, и фамилия, имя, отчество</w:t>
      </w:r>
      <w:proofErr w:type="gramEnd"/>
    </w:p>
    <w:p w:rsidR="008A1B19" w:rsidRDefault="008A1B19" w:rsidP="008A1B19">
      <w:pPr>
        <w:pStyle w:val="ConsPlusNonformat"/>
        <w:jc w:val="both"/>
      </w:pPr>
      <w:r>
        <w:t xml:space="preserve">                        (при наличии) руководителя)</w:t>
      </w:r>
    </w:p>
    <w:p w:rsidR="008A1B19" w:rsidRDefault="008A1B19" w:rsidP="008A1B19">
      <w:pPr>
        <w:pStyle w:val="ConsPlusNonformat"/>
        <w:jc w:val="both"/>
      </w:pPr>
      <w:r>
        <w:t>сообщает  о  намерении  участвовать  в  конкурсе на условиях, установленных</w:t>
      </w:r>
    </w:p>
    <w:p w:rsidR="008A1B19" w:rsidRDefault="008A1B19" w:rsidP="008A1B19">
      <w:pPr>
        <w:pStyle w:val="ConsPlusNonformat"/>
        <w:jc w:val="both"/>
      </w:pPr>
      <w:r>
        <w:t>Положением, и направляет настоящую заявку на участие в конкурсе.</w:t>
      </w:r>
    </w:p>
    <w:p w:rsidR="008A1B19" w:rsidRDefault="008A1B19" w:rsidP="008A1B19">
      <w:pPr>
        <w:pStyle w:val="ConsPlusNonformat"/>
        <w:jc w:val="both"/>
      </w:pPr>
      <w:r>
        <w:t xml:space="preserve">    1.   Юридический   адрес   администрации   муниципального   образования</w:t>
      </w:r>
    </w:p>
    <w:p w:rsidR="008A1B19" w:rsidRDefault="008A1B19" w:rsidP="008A1B19">
      <w:pPr>
        <w:pStyle w:val="ConsPlusNonformat"/>
        <w:jc w:val="both"/>
      </w:pPr>
      <w:r>
        <w:t>Архангельской области: _____________________________________________.</w:t>
      </w:r>
    </w:p>
    <w:p w:rsidR="008A1B19" w:rsidRDefault="008A1B19" w:rsidP="008A1B19">
      <w:pPr>
        <w:pStyle w:val="ConsPlusNonformat"/>
        <w:jc w:val="both"/>
      </w:pPr>
      <w:r>
        <w:t xml:space="preserve">    2.   Должность   и   фамилия,   имя,   отчество   (при  наличии)  лица,</w:t>
      </w:r>
    </w:p>
    <w:p w:rsidR="008A1B19" w:rsidRDefault="008A1B19" w:rsidP="008A1B19">
      <w:pPr>
        <w:pStyle w:val="ConsPlusNonformat"/>
        <w:jc w:val="both"/>
      </w:pPr>
      <w:r>
        <w:t>ответственного  за  реализацию  мероприятия  муниципальной  программы,  его</w:t>
      </w:r>
    </w:p>
    <w:p w:rsidR="008A1B19" w:rsidRDefault="008A1B19" w:rsidP="008A1B19">
      <w:pPr>
        <w:pStyle w:val="ConsPlusNonformat"/>
        <w:jc w:val="both"/>
      </w:pPr>
      <w:r>
        <w:t>контактные телефоны, адреса электронной почты:</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r>
        <w:t xml:space="preserve">    3. Сведения о запрашиваемой субсидии:</w:t>
      </w:r>
    </w:p>
    <w:p w:rsidR="008A1B19" w:rsidRDefault="008A1B19" w:rsidP="008A1B19">
      <w:pPr>
        <w:pStyle w:val="ConsPlusNonformat"/>
        <w:jc w:val="both"/>
      </w:pPr>
    </w:p>
    <w:p w:rsidR="008A1B19" w:rsidRDefault="008A1B19" w:rsidP="008A1B19">
      <w:pPr>
        <w:pStyle w:val="ConsPlusNonformat"/>
        <w:jc w:val="both"/>
      </w:pPr>
      <w:r>
        <w:t>┌─────────────┬──────────────┬─────────────────────────────────────────────┐</w:t>
      </w:r>
    </w:p>
    <w:p w:rsidR="008A1B19" w:rsidRDefault="008A1B19" w:rsidP="008A1B19">
      <w:pPr>
        <w:pStyle w:val="ConsPlusNonformat"/>
        <w:jc w:val="both"/>
      </w:pPr>
      <w:proofErr w:type="spellStart"/>
      <w:r>
        <w:t>│Наименование</w:t>
      </w:r>
      <w:proofErr w:type="spellEnd"/>
      <w:r>
        <w:t xml:space="preserve"> │ Юридический  │      Объем финансирования мероприятия       │</w:t>
      </w:r>
    </w:p>
    <w:p w:rsidR="008A1B19" w:rsidRDefault="008A1B19" w:rsidP="008A1B19">
      <w:pPr>
        <w:pStyle w:val="ConsPlusNonformat"/>
        <w:jc w:val="both"/>
      </w:pPr>
      <w:r>
        <w:t xml:space="preserve">│     ДШИ     │  адрес ДШИ   │                                             </w:t>
      </w:r>
      <w:proofErr w:type="spellStart"/>
      <w:r>
        <w:t>│</w:t>
      </w:r>
      <w:proofErr w:type="spellEnd"/>
    </w:p>
    <w:p w:rsidR="008A1B19" w:rsidRDefault="008A1B19" w:rsidP="008A1B19">
      <w:pPr>
        <w:pStyle w:val="ConsPlusNonformat"/>
        <w:jc w:val="both"/>
      </w:pPr>
      <w:r>
        <w:t xml:space="preserve">│             </w:t>
      </w:r>
      <w:proofErr w:type="spellStart"/>
      <w:r>
        <w:t>│</w:t>
      </w:r>
      <w:proofErr w:type="spellEnd"/>
      <w:r>
        <w:t xml:space="preserve">              ├───────────────┬─────────────────────────────┤</w:t>
      </w:r>
    </w:p>
    <w:p w:rsidR="008A1B19" w:rsidRDefault="008A1B19" w:rsidP="008A1B19">
      <w:pPr>
        <w:pStyle w:val="ConsPlusNonformat"/>
        <w:jc w:val="both"/>
      </w:pPr>
      <w:proofErr w:type="gramStart"/>
      <w:r>
        <w:t xml:space="preserve">│             </w:t>
      </w:r>
      <w:proofErr w:type="spellStart"/>
      <w:r>
        <w:t>│</w:t>
      </w:r>
      <w:proofErr w:type="spellEnd"/>
      <w:r>
        <w:t xml:space="preserve">              </w:t>
      </w:r>
      <w:proofErr w:type="spellStart"/>
      <w:r>
        <w:t>│</w:t>
      </w:r>
      <w:proofErr w:type="spellEnd"/>
      <w:r>
        <w:t xml:space="preserve"> всего (сумма  │         в том числе         │</w:t>
      </w:r>
      <w:proofErr w:type="gramEnd"/>
    </w:p>
    <w:p w:rsidR="008A1B19" w:rsidRDefault="008A1B19" w:rsidP="008A1B19">
      <w:pPr>
        <w:pStyle w:val="ConsPlusNonformat"/>
        <w:jc w:val="both"/>
      </w:pPr>
      <w:r>
        <w:t xml:space="preserve">│             </w:t>
      </w:r>
      <w:proofErr w:type="spellStart"/>
      <w:r>
        <w:t>│</w:t>
      </w:r>
      <w:proofErr w:type="spellEnd"/>
      <w:r>
        <w:t xml:space="preserve">              </w:t>
      </w:r>
      <w:proofErr w:type="spellStart"/>
      <w:r>
        <w:t>│</w:t>
      </w:r>
      <w:proofErr w:type="spellEnd"/>
      <w:r>
        <w:t xml:space="preserve">  граф 4 и 5)  │                             </w:t>
      </w:r>
      <w:proofErr w:type="spellStart"/>
      <w:r>
        <w:t>│</w:t>
      </w:r>
      <w:proofErr w:type="spellEnd"/>
    </w:p>
    <w:p w:rsidR="008A1B19" w:rsidRDefault="008A1B19" w:rsidP="008A1B19">
      <w:pPr>
        <w:pStyle w:val="ConsPlusNonformat"/>
        <w:jc w:val="both"/>
      </w:pPr>
      <w:r>
        <w:t xml:space="preserve">│             </w:t>
      </w:r>
      <w:proofErr w:type="spellStart"/>
      <w:r>
        <w:t>│</w:t>
      </w:r>
      <w:proofErr w:type="spellEnd"/>
      <w:r>
        <w:t xml:space="preserve">              </w:t>
      </w:r>
      <w:proofErr w:type="spellStart"/>
      <w:r>
        <w:t>│</w:t>
      </w:r>
      <w:proofErr w:type="spellEnd"/>
      <w:r>
        <w:t xml:space="preserve">               ├────────────────┬────────────┤</w:t>
      </w:r>
    </w:p>
    <w:p w:rsidR="008A1B19" w:rsidRDefault="008A1B19" w:rsidP="008A1B19">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gramStart"/>
      <w:r>
        <w:t>запрашиваемый</w:t>
      </w:r>
      <w:proofErr w:type="gramEnd"/>
      <w:r>
        <w:t xml:space="preserve">  │  средства  │</w:t>
      </w:r>
    </w:p>
    <w:p w:rsidR="008A1B19" w:rsidRDefault="008A1B19" w:rsidP="008A1B19">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│размер</w:t>
      </w:r>
      <w:proofErr w:type="spellEnd"/>
      <w:r>
        <w:t xml:space="preserve"> субсидии │  местного  │</w:t>
      </w:r>
    </w:p>
    <w:p w:rsidR="008A1B19" w:rsidRDefault="008A1B19" w:rsidP="008A1B19">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(тыс. рублей)  │  бюджета   │</w:t>
      </w:r>
    </w:p>
    <w:p w:rsidR="008A1B19" w:rsidRDefault="008A1B19" w:rsidP="008A1B19">
      <w:pPr>
        <w:pStyle w:val="ConsPlusNonformat"/>
        <w:jc w:val="both"/>
      </w:pPr>
      <w:proofErr w:type="gramStart"/>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(тыс.    │</w:t>
      </w:r>
      <w:proofErr w:type="gramEnd"/>
    </w:p>
    <w:p w:rsidR="008A1B19" w:rsidRDefault="008A1B19" w:rsidP="008A1B19">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рублей)   │</w:t>
      </w:r>
    </w:p>
    <w:p w:rsidR="008A1B19" w:rsidRDefault="008A1B19" w:rsidP="008A1B19">
      <w:pPr>
        <w:pStyle w:val="ConsPlusNonformat"/>
        <w:jc w:val="both"/>
      </w:pPr>
      <w:r>
        <w:t>├─────────────┼──────────────┼───────────────┼────────────────┼────────────┤</w:t>
      </w:r>
    </w:p>
    <w:p w:rsidR="008A1B19" w:rsidRDefault="008A1B19" w:rsidP="008A1B19">
      <w:pPr>
        <w:pStyle w:val="ConsPlusNonformat"/>
        <w:jc w:val="both"/>
      </w:pPr>
      <w:r>
        <w:t>│      1      │      2       │       3       │       4        │     5      │</w:t>
      </w:r>
    </w:p>
    <w:p w:rsidR="008A1B19" w:rsidRDefault="008A1B19" w:rsidP="008A1B19">
      <w:pPr>
        <w:pStyle w:val="ConsPlusNonformat"/>
        <w:jc w:val="both"/>
      </w:pPr>
      <w:r>
        <w:t>├─────────────┼──────────────┼───────────────┼────────────────┼────────────┤</w:t>
      </w:r>
    </w:p>
    <w:p w:rsidR="008A1B19" w:rsidRDefault="008A1B19" w:rsidP="008A1B19">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p>
    <w:p w:rsidR="008A1B19" w:rsidRDefault="008A1B19" w:rsidP="008A1B19">
      <w:pPr>
        <w:pStyle w:val="ConsPlusNonformat"/>
        <w:jc w:val="both"/>
      </w:pPr>
      <w:r>
        <w:t xml:space="preserve">                 4. Данные для подведения итогов конкурса:</w:t>
      </w:r>
    </w:p>
    <w:p w:rsidR="008A1B19" w:rsidRDefault="008A1B19" w:rsidP="008A1B19">
      <w:pPr>
        <w:pStyle w:val="ConsPlusNonformat"/>
        <w:jc w:val="both"/>
      </w:pPr>
    </w:p>
    <w:p w:rsidR="008A1B19" w:rsidRDefault="008A1B19" w:rsidP="008A1B19">
      <w:pPr>
        <w:pStyle w:val="ConsPlusNonformat"/>
        <w:jc w:val="both"/>
      </w:pPr>
      <w:r>
        <w:t>┌─────────────────────────────────────────────────────────┬────────────────┐</w:t>
      </w:r>
    </w:p>
    <w:p w:rsidR="008A1B19" w:rsidRDefault="008A1B19" w:rsidP="008A1B19">
      <w:pPr>
        <w:pStyle w:val="ConsPlusNonformat"/>
        <w:jc w:val="both"/>
      </w:pPr>
      <w:r>
        <w:t xml:space="preserve">│                  Наименование критерия                  </w:t>
      </w:r>
      <w:proofErr w:type="spellStart"/>
      <w:r>
        <w:t>│Данные</w:t>
      </w:r>
      <w:proofErr w:type="spellEnd"/>
      <w:r>
        <w:t xml:space="preserve"> </w:t>
      </w:r>
      <w:proofErr w:type="spellStart"/>
      <w:r>
        <w:t>заявителя│</w:t>
      </w:r>
      <w:proofErr w:type="spellEnd"/>
    </w:p>
    <w:p w:rsidR="008A1B19" w:rsidRDefault="008A1B19" w:rsidP="008A1B19">
      <w:pPr>
        <w:pStyle w:val="ConsPlusNonformat"/>
        <w:jc w:val="both"/>
      </w:pPr>
      <w:r>
        <w:t>├─────────────────────────────────────────────────────────┼────────────────┤</w:t>
      </w:r>
    </w:p>
    <w:p w:rsidR="008A1B19" w:rsidRDefault="008A1B19" w:rsidP="008A1B19">
      <w:pPr>
        <w:pStyle w:val="ConsPlusNonformat"/>
        <w:jc w:val="both"/>
      </w:pPr>
      <w:proofErr w:type="spellStart"/>
      <w:r>
        <w:t>│Наименование</w:t>
      </w:r>
      <w:proofErr w:type="spellEnd"/>
      <w:r>
        <w:t xml:space="preserve"> ДШИ                                         │                </w:t>
      </w:r>
      <w:proofErr w:type="spellStart"/>
      <w:r>
        <w:t>│</w:t>
      </w:r>
      <w:proofErr w:type="spellEnd"/>
    </w:p>
    <w:p w:rsidR="008A1B19" w:rsidRDefault="008A1B19" w:rsidP="008A1B19">
      <w:pPr>
        <w:pStyle w:val="ConsPlusNonformat"/>
        <w:jc w:val="both"/>
      </w:pPr>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proofErr w:type="spellStart"/>
      <w:r>
        <w:t>│Наименование</w:t>
      </w:r>
      <w:proofErr w:type="spellEnd"/>
      <w:r>
        <w:t xml:space="preserve"> учредителя ДШИ                              │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proofErr w:type="spellStart"/>
      <w:r>
        <w:t>│Количество</w:t>
      </w:r>
      <w:proofErr w:type="spellEnd"/>
      <w:r>
        <w:t xml:space="preserve"> обучающихся в детской школе искусств,         │                </w:t>
      </w:r>
      <w:proofErr w:type="spellStart"/>
      <w:r>
        <w:t>│</w:t>
      </w:r>
      <w:proofErr w:type="spellEnd"/>
    </w:p>
    <w:p w:rsidR="008A1B19" w:rsidRDefault="008A1B19" w:rsidP="008A1B19">
      <w:pPr>
        <w:pStyle w:val="ConsPlusNonformat"/>
        <w:jc w:val="both"/>
      </w:pPr>
      <w:proofErr w:type="spellStart"/>
      <w:r>
        <w:t>│находящейся</w:t>
      </w:r>
      <w:proofErr w:type="spellEnd"/>
      <w:r>
        <w:t xml:space="preserve"> в ведении органа управления культурой        │                </w:t>
      </w:r>
      <w:proofErr w:type="spellStart"/>
      <w:r>
        <w:t>│</w:t>
      </w:r>
      <w:proofErr w:type="spellEnd"/>
    </w:p>
    <w:p w:rsidR="008A1B19" w:rsidRDefault="008A1B19" w:rsidP="008A1B19">
      <w:pPr>
        <w:pStyle w:val="ConsPlusNonformat"/>
        <w:jc w:val="both"/>
      </w:pPr>
      <w:proofErr w:type="spellStart"/>
      <w:proofErr w:type="gramStart"/>
      <w:r>
        <w:t>│муниципального</w:t>
      </w:r>
      <w:proofErr w:type="spellEnd"/>
      <w:r>
        <w:t xml:space="preserve"> образования, человек (в соответствии с    │                </w:t>
      </w:r>
      <w:proofErr w:type="spellStart"/>
      <w:r>
        <w:t>│</w:t>
      </w:r>
      <w:proofErr w:type="spellEnd"/>
      <w:proofErr w:type="gramEnd"/>
    </w:p>
    <w:p w:rsidR="008A1B19" w:rsidRDefault="008A1B19" w:rsidP="008A1B19">
      <w:pPr>
        <w:pStyle w:val="ConsPlusNonformat"/>
        <w:jc w:val="both"/>
      </w:pPr>
      <w:proofErr w:type="spellStart"/>
      <w:r>
        <w:t>│формой</w:t>
      </w:r>
      <w:proofErr w:type="spellEnd"/>
      <w:r>
        <w:t xml:space="preserve"> 1-ДШИ по состоянию на начало </w:t>
      </w:r>
      <w:proofErr w:type="gramStart"/>
      <w:r>
        <w:t>текущего</w:t>
      </w:r>
      <w:proofErr w:type="gramEnd"/>
      <w:r>
        <w:t xml:space="preserve"> учебного    │                </w:t>
      </w:r>
      <w:proofErr w:type="spellStart"/>
      <w:r>
        <w:t>│</w:t>
      </w:r>
      <w:proofErr w:type="spellEnd"/>
    </w:p>
    <w:p w:rsidR="008A1B19" w:rsidRDefault="008A1B19" w:rsidP="008A1B19">
      <w:pPr>
        <w:pStyle w:val="ConsPlusNonformat"/>
        <w:jc w:val="both"/>
      </w:pPr>
      <w:proofErr w:type="spellStart"/>
      <w:r>
        <w:t>│года</w:t>
      </w:r>
      <w:proofErr w:type="spellEnd"/>
      <w:r>
        <w:t xml:space="preserve">)                                                    │                </w:t>
      </w:r>
      <w:proofErr w:type="spellStart"/>
      <w:r>
        <w:t>│</w:t>
      </w:r>
      <w:proofErr w:type="spellEnd"/>
    </w:p>
    <w:p w:rsidR="008A1B19" w:rsidRDefault="008A1B19" w:rsidP="008A1B19">
      <w:pPr>
        <w:pStyle w:val="ConsPlusNonformat"/>
        <w:jc w:val="both"/>
      </w:pPr>
      <w:r>
        <w:lastRenderedPageBreak/>
        <w:t>├─────────────────────────────────────────────────────────┼────────────────┤</w:t>
      </w:r>
    </w:p>
    <w:p w:rsidR="008A1B19" w:rsidRDefault="008A1B19" w:rsidP="008A1B19">
      <w:pPr>
        <w:pStyle w:val="ConsPlusNonformat"/>
        <w:jc w:val="both"/>
      </w:pPr>
      <w:proofErr w:type="spellStart"/>
      <w:r>
        <w:t>│Количество</w:t>
      </w:r>
      <w:proofErr w:type="spellEnd"/>
      <w:r>
        <w:t xml:space="preserve"> </w:t>
      </w:r>
      <w:proofErr w:type="gramStart"/>
      <w:r>
        <w:t>обучающихся</w:t>
      </w:r>
      <w:proofErr w:type="gramEnd"/>
      <w:r>
        <w:t xml:space="preserve"> по дополнительным                 │                </w:t>
      </w:r>
      <w:proofErr w:type="spellStart"/>
      <w:r>
        <w:t>│</w:t>
      </w:r>
      <w:proofErr w:type="spellEnd"/>
    </w:p>
    <w:p w:rsidR="008A1B19" w:rsidRDefault="008A1B19" w:rsidP="008A1B19">
      <w:pPr>
        <w:pStyle w:val="ConsPlusNonformat"/>
        <w:jc w:val="both"/>
      </w:pPr>
      <w:proofErr w:type="spellStart"/>
      <w:r>
        <w:t>│общеобразовательным</w:t>
      </w:r>
      <w:proofErr w:type="spellEnd"/>
      <w:r>
        <w:t xml:space="preserve"> </w:t>
      </w:r>
      <w:proofErr w:type="spellStart"/>
      <w:r>
        <w:t>предпрофессиональным</w:t>
      </w:r>
      <w:proofErr w:type="spellEnd"/>
      <w:r>
        <w:t xml:space="preserve"> программам </w:t>
      </w:r>
      <w:proofErr w:type="gramStart"/>
      <w:r>
        <w:t>в</w:t>
      </w:r>
      <w:proofErr w:type="gramEnd"/>
      <w:r>
        <w:t xml:space="preserve">    │                </w:t>
      </w:r>
      <w:proofErr w:type="spellStart"/>
      <w:r>
        <w:t>│</w:t>
      </w:r>
      <w:proofErr w:type="spellEnd"/>
    </w:p>
    <w:p w:rsidR="008A1B19" w:rsidRDefault="008A1B19" w:rsidP="008A1B19">
      <w:pPr>
        <w:pStyle w:val="ConsPlusNonformat"/>
        <w:jc w:val="both"/>
      </w:pPr>
      <w:proofErr w:type="spellStart"/>
      <w:r>
        <w:t>│области</w:t>
      </w:r>
      <w:proofErr w:type="spellEnd"/>
      <w:r>
        <w:t xml:space="preserve"> искусств в детской школе искусств, находящейся </w:t>
      </w:r>
      <w:proofErr w:type="gramStart"/>
      <w:r>
        <w:t>в</w:t>
      </w:r>
      <w:proofErr w:type="gramEnd"/>
      <w:r>
        <w:t xml:space="preserve"> │                </w:t>
      </w:r>
      <w:proofErr w:type="spellStart"/>
      <w:r>
        <w:t>│</w:t>
      </w:r>
      <w:proofErr w:type="spellEnd"/>
    </w:p>
    <w:p w:rsidR="008A1B19" w:rsidRDefault="008A1B19" w:rsidP="008A1B19">
      <w:pPr>
        <w:pStyle w:val="ConsPlusNonformat"/>
        <w:jc w:val="both"/>
      </w:pPr>
      <w:proofErr w:type="spellStart"/>
      <w:r>
        <w:t>│</w:t>
      </w:r>
      <w:proofErr w:type="gramStart"/>
      <w:r>
        <w:t>ведении</w:t>
      </w:r>
      <w:proofErr w:type="spellEnd"/>
      <w:proofErr w:type="gramEnd"/>
      <w:r>
        <w:t xml:space="preserve"> органа управления культурой муниципального       │                </w:t>
      </w:r>
      <w:proofErr w:type="spellStart"/>
      <w:r>
        <w:t>│</w:t>
      </w:r>
      <w:proofErr w:type="spellEnd"/>
    </w:p>
    <w:p w:rsidR="008A1B19" w:rsidRDefault="008A1B19" w:rsidP="008A1B19">
      <w:pPr>
        <w:pStyle w:val="ConsPlusNonformat"/>
        <w:jc w:val="both"/>
      </w:pPr>
      <w:proofErr w:type="spellStart"/>
      <w:proofErr w:type="gramStart"/>
      <w:r>
        <w:t>│образования</w:t>
      </w:r>
      <w:proofErr w:type="spellEnd"/>
      <w:r>
        <w:t xml:space="preserve">, человек (в соответствии с формой 1-ДШИ по   │                </w:t>
      </w:r>
      <w:proofErr w:type="spellStart"/>
      <w:r>
        <w:t>│</w:t>
      </w:r>
      <w:proofErr w:type="spellEnd"/>
      <w:proofErr w:type="gramEnd"/>
    </w:p>
    <w:p w:rsidR="008A1B19" w:rsidRDefault="008A1B19" w:rsidP="008A1B19">
      <w:pPr>
        <w:pStyle w:val="ConsPlusNonformat"/>
        <w:jc w:val="both"/>
      </w:pPr>
      <w:proofErr w:type="spellStart"/>
      <w:r>
        <w:t>│состоянию</w:t>
      </w:r>
      <w:proofErr w:type="spellEnd"/>
      <w:r>
        <w:t xml:space="preserve"> на начало текущего учебного года)              │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proofErr w:type="spellStart"/>
      <w:r>
        <w:t>│Степень</w:t>
      </w:r>
      <w:proofErr w:type="spellEnd"/>
      <w:r>
        <w:t xml:space="preserve"> износа музыкальных инструментов и оборудования   │                </w:t>
      </w:r>
      <w:proofErr w:type="spellStart"/>
      <w:r>
        <w:t>│</w:t>
      </w:r>
      <w:proofErr w:type="spellEnd"/>
    </w:p>
    <w:p w:rsidR="008A1B19" w:rsidRDefault="008A1B19" w:rsidP="008A1B19">
      <w:pPr>
        <w:pStyle w:val="ConsPlusNonformat"/>
        <w:jc w:val="both"/>
      </w:pPr>
      <w:proofErr w:type="spellStart"/>
      <w:r>
        <w:t>│детской</w:t>
      </w:r>
      <w:proofErr w:type="spellEnd"/>
      <w:r>
        <w:t xml:space="preserve"> школы искусств, находящейся в ведении органа     │                </w:t>
      </w:r>
      <w:proofErr w:type="spellStart"/>
      <w:r>
        <w:t>│</w:t>
      </w:r>
      <w:proofErr w:type="spellEnd"/>
    </w:p>
    <w:p w:rsidR="008A1B19" w:rsidRDefault="008A1B19" w:rsidP="008A1B19">
      <w:pPr>
        <w:pStyle w:val="ConsPlusNonformat"/>
        <w:jc w:val="both"/>
      </w:pPr>
      <w:proofErr w:type="spellStart"/>
      <w:r>
        <w:t>│управления</w:t>
      </w:r>
      <w:proofErr w:type="spellEnd"/>
      <w:r>
        <w:t xml:space="preserve"> культурой муниципального образования,         │                </w:t>
      </w:r>
      <w:proofErr w:type="spellStart"/>
      <w:r>
        <w:t>│</w:t>
      </w:r>
      <w:proofErr w:type="spellEnd"/>
    </w:p>
    <w:p w:rsidR="008A1B19" w:rsidRDefault="008A1B19" w:rsidP="008A1B19">
      <w:pPr>
        <w:pStyle w:val="ConsPlusNonformat"/>
        <w:jc w:val="both"/>
      </w:pPr>
      <w:proofErr w:type="spellStart"/>
      <w:proofErr w:type="gramStart"/>
      <w:r>
        <w:t>│процентов</w:t>
      </w:r>
      <w:proofErr w:type="spellEnd"/>
      <w:r>
        <w:t xml:space="preserve"> (рассчитанная как сумма начисленной </w:t>
      </w:r>
      <w:proofErr w:type="spellStart"/>
      <w:r>
        <w:t>амортизации│</w:t>
      </w:r>
      <w:proofErr w:type="spellEnd"/>
      <w:r>
        <w:t xml:space="preserve">                │</w:t>
      </w:r>
      <w:proofErr w:type="gramEnd"/>
    </w:p>
    <w:p w:rsidR="008A1B19" w:rsidRDefault="008A1B19" w:rsidP="008A1B19">
      <w:pPr>
        <w:pStyle w:val="ConsPlusNonformat"/>
        <w:jc w:val="both"/>
      </w:pPr>
      <w:proofErr w:type="spellStart"/>
      <w:r>
        <w:t>│по</w:t>
      </w:r>
      <w:proofErr w:type="spellEnd"/>
      <w:r>
        <w:t xml:space="preserve"> музыкальным инструментам и оборудованию стоимостью    │                </w:t>
      </w:r>
      <w:proofErr w:type="spellStart"/>
      <w:r>
        <w:t>│</w:t>
      </w:r>
      <w:proofErr w:type="spellEnd"/>
    </w:p>
    <w:p w:rsidR="008A1B19" w:rsidRDefault="008A1B19" w:rsidP="008A1B19">
      <w:pPr>
        <w:pStyle w:val="ConsPlusNonformat"/>
        <w:jc w:val="both"/>
      </w:pPr>
      <w:proofErr w:type="spellStart"/>
      <w:proofErr w:type="gramStart"/>
      <w:r>
        <w:t>│свыше</w:t>
      </w:r>
      <w:proofErr w:type="spellEnd"/>
      <w:r>
        <w:t xml:space="preserve"> 100 тыс. рублей, деленная на балансовую стоимость  │                </w:t>
      </w:r>
      <w:proofErr w:type="spellStart"/>
      <w:r>
        <w:t>│</w:t>
      </w:r>
      <w:proofErr w:type="spellEnd"/>
      <w:proofErr w:type="gramEnd"/>
    </w:p>
    <w:p w:rsidR="008A1B19" w:rsidRDefault="008A1B19" w:rsidP="008A1B19">
      <w:pPr>
        <w:pStyle w:val="ConsPlusNonformat"/>
        <w:jc w:val="both"/>
      </w:pPr>
      <w:proofErr w:type="spellStart"/>
      <w:r>
        <w:t>│музыкальных</w:t>
      </w:r>
      <w:proofErr w:type="spellEnd"/>
      <w:r>
        <w:t xml:space="preserve"> инструментов и оборудования стоимостью свыше │                </w:t>
      </w:r>
      <w:proofErr w:type="spellStart"/>
      <w:r>
        <w:t>│</w:t>
      </w:r>
      <w:proofErr w:type="spellEnd"/>
    </w:p>
    <w:p w:rsidR="008A1B19" w:rsidRDefault="008A1B19" w:rsidP="008A1B19">
      <w:pPr>
        <w:pStyle w:val="ConsPlusNonformat"/>
        <w:jc w:val="both"/>
      </w:pPr>
      <w:r>
        <w:t xml:space="preserve">│100 тыс. рублей на первое число месяца, предшествующего  │                </w:t>
      </w:r>
      <w:proofErr w:type="spellStart"/>
      <w:r>
        <w:t>│</w:t>
      </w:r>
      <w:proofErr w:type="spellEnd"/>
    </w:p>
    <w:p w:rsidR="008A1B19" w:rsidRDefault="008A1B19" w:rsidP="008A1B19">
      <w:pPr>
        <w:pStyle w:val="ConsPlusNonformat"/>
        <w:jc w:val="both"/>
      </w:pPr>
      <w:proofErr w:type="spellStart"/>
      <w:r>
        <w:t>│подаче</w:t>
      </w:r>
      <w:proofErr w:type="spellEnd"/>
      <w:r>
        <w:t xml:space="preserve"> заявки)                                           │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p>
    <w:p w:rsidR="008A1B19" w:rsidRDefault="008A1B19" w:rsidP="008A1B19">
      <w:pPr>
        <w:pStyle w:val="ConsPlusNonformat"/>
        <w:jc w:val="both"/>
      </w:pPr>
      <w:r>
        <w:t xml:space="preserve">    5. Сведения о потребности в приобретении музыкальных инструментов,</w:t>
      </w:r>
    </w:p>
    <w:p w:rsidR="008A1B19" w:rsidRDefault="008A1B19" w:rsidP="008A1B19">
      <w:pPr>
        <w:pStyle w:val="ConsPlusNonformat"/>
        <w:jc w:val="both"/>
      </w:pPr>
      <w:r>
        <w:t xml:space="preserve">                        оборудования и материалов:</w:t>
      </w:r>
    </w:p>
    <w:p w:rsidR="008A1B19" w:rsidRDefault="008A1B19" w:rsidP="008A1B19">
      <w:pPr>
        <w:pStyle w:val="ConsPlusNonformat"/>
        <w:jc w:val="both"/>
      </w:pPr>
    </w:p>
    <w:p w:rsidR="008A1B19" w:rsidRDefault="008A1B19" w:rsidP="008A1B19">
      <w:pPr>
        <w:pStyle w:val="ConsPlusNonformat"/>
        <w:jc w:val="both"/>
      </w:pPr>
      <w:r>
        <w:t>┌──────────────────────────────────────────────────────────────────────────┐</w:t>
      </w:r>
    </w:p>
    <w:p w:rsidR="008A1B19" w:rsidRDefault="008A1B19" w:rsidP="008A1B19">
      <w:pPr>
        <w:pStyle w:val="ConsPlusNonformat"/>
        <w:jc w:val="both"/>
      </w:pPr>
      <w:r>
        <w:t>│                             Наименование ДШИ                             │</w:t>
      </w:r>
    </w:p>
    <w:p w:rsidR="008A1B19" w:rsidRDefault="008A1B19" w:rsidP="008A1B19">
      <w:pPr>
        <w:pStyle w:val="ConsPlusNonformat"/>
        <w:jc w:val="both"/>
      </w:pPr>
      <w:r>
        <w:t>├────┬─────────────┬──────────┬───────────┬────────────────────────────────┤</w:t>
      </w:r>
    </w:p>
    <w:p w:rsidR="008A1B19" w:rsidRDefault="008A1B19" w:rsidP="008A1B19">
      <w:pPr>
        <w:pStyle w:val="ConsPlusNonformat"/>
        <w:jc w:val="both"/>
      </w:pPr>
      <w:r>
        <w:t xml:space="preserve">│ N  </w:t>
      </w:r>
      <w:proofErr w:type="spellStart"/>
      <w:r>
        <w:t>│Наименование</w:t>
      </w:r>
      <w:proofErr w:type="spellEnd"/>
      <w:r>
        <w:t xml:space="preserve"> </w:t>
      </w:r>
      <w:proofErr w:type="spellStart"/>
      <w:r>
        <w:t>│Количество│</w:t>
      </w:r>
      <w:proofErr w:type="spellEnd"/>
      <w:r>
        <w:t xml:space="preserve"> Стоимость │  Общая стоимость, тыс. рублей  │</w:t>
      </w:r>
    </w:p>
    <w:p w:rsidR="008A1B19" w:rsidRDefault="008A1B19" w:rsidP="008A1B19">
      <w:pPr>
        <w:pStyle w:val="ConsPlusNonformat"/>
        <w:jc w:val="both"/>
      </w:pPr>
      <w:proofErr w:type="spellStart"/>
      <w:r>
        <w:t>│</w:t>
      </w:r>
      <w:proofErr w:type="gramStart"/>
      <w:r>
        <w:t>п</w:t>
      </w:r>
      <w:proofErr w:type="spellEnd"/>
      <w:proofErr w:type="gramEnd"/>
      <w:r>
        <w:t>/</w:t>
      </w:r>
      <w:proofErr w:type="spellStart"/>
      <w:r>
        <w:t>п</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r>
        <w:t>│ 1  │      2      │    3     │     4     │               5                │</w:t>
      </w:r>
    </w:p>
    <w:p w:rsidR="008A1B19" w:rsidRDefault="008A1B19" w:rsidP="008A1B19">
      <w:pPr>
        <w:pStyle w:val="ConsPlusNonformat"/>
        <w:jc w:val="both"/>
      </w:pPr>
      <w:r>
        <w:t>├────┴─────────────┴──────────┴───────────┴────────────────────────────────┤</w:t>
      </w:r>
    </w:p>
    <w:p w:rsidR="008A1B19" w:rsidRDefault="008A1B19" w:rsidP="008A1B19">
      <w:pPr>
        <w:pStyle w:val="ConsPlusNonformat"/>
        <w:jc w:val="both"/>
      </w:pPr>
      <w:r>
        <w:t>│                        1. Музыкальные инструменты                        │</w:t>
      </w:r>
    </w:p>
    <w:p w:rsidR="008A1B19" w:rsidRDefault="008A1B19" w:rsidP="008A1B19">
      <w:pPr>
        <w:pStyle w:val="ConsPlusNonformat"/>
        <w:jc w:val="both"/>
      </w:pPr>
      <w:r>
        <w:t>├────┬─────────────┬──────────┬───────────┬────────────────────────────────┤</w:t>
      </w:r>
    </w:p>
    <w:p w:rsidR="008A1B19" w:rsidRDefault="008A1B19" w:rsidP="008A1B19">
      <w:pPr>
        <w:pStyle w:val="ConsPlusNonformat"/>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                                │</w:t>
      </w:r>
    </w:p>
    <w:p w:rsidR="008A1B19" w:rsidRDefault="008A1B19" w:rsidP="008A1B19">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r>
        <w:t>│                             2. Оборудование                              │</w:t>
      </w:r>
    </w:p>
    <w:p w:rsidR="008A1B19" w:rsidRDefault="008A1B19" w:rsidP="008A1B19">
      <w:pPr>
        <w:pStyle w:val="ConsPlusNonformat"/>
        <w:jc w:val="both"/>
      </w:pPr>
      <w:r>
        <w:t>├────┬─────────────┬──────────┬───────────┬────────────────────────────────┤</w:t>
      </w:r>
    </w:p>
    <w:p w:rsidR="008A1B19" w:rsidRDefault="008A1B19" w:rsidP="008A1B19">
      <w:pPr>
        <w:pStyle w:val="ConsPlusNonformat"/>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                                │</w:t>
      </w:r>
    </w:p>
    <w:p w:rsidR="008A1B19" w:rsidRDefault="008A1B19" w:rsidP="008A1B19">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r>
        <w:t>│                               3. Материалы                               │</w:t>
      </w:r>
    </w:p>
    <w:p w:rsidR="008A1B19" w:rsidRDefault="008A1B19" w:rsidP="008A1B19">
      <w:pPr>
        <w:pStyle w:val="ConsPlusNonformat"/>
        <w:jc w:val="both"/>
      </w:pPr>
      <w:r>
        <w:t>├────┬─────────────┬──────────┬───────────┬────────────────────────────────┤</w:t>
      </w:r>
    </w:p>
    <w:p w:rsidR="008A1B19" w:rsidRDefault="008A1B19" w:rsidP="008A1B19">
      <w:pPr>
        <w:pStyle w:val="ConsPlusNonformat"/>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                                │</w:t>
      </w:r>
    </w:p>
    <w:p w:rsidR="008A1B19" w:rsidRDefault="008A1B19" w:rsidP="008A1B19">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r>
        <w:t xml:space="preserve">│ИТОГО                                    │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p>
    <w:p w:rsidR="008A1B19" w:rsidRDefault="008A1B19" w:rsidP="008A1B19">
      <w:pPr>
        <w:pStyle w:val="ConsPlusNonformat"/>
        <w:jc w:val="both"/>
      </w:pPr>
      <w:r>
        <w:t xml:space="preserve">    С условиями и требованиями Положения </w:t>
      </w:r>
      <w:proofErr w:type="gramStart"/>
      <w:r>
        <w:t>ознакомлен</w:t>
      </w:r>
      <w:proofErr w:type="gramEnd"/>
      <w:r>
        <w:t xml:space="preserve"> и согласен.</w:t>
      </w:r>
    </w:p>
    <w:p w:rsidR="008A1B19" w:rsidRDefault="008A1B19" w:rsidP="008A1B19">
      <w:pPr>
        <w:pStyle w:val="ConsPlusNonformat"/>
        <w:jc w:val="both"/>
      </w:pPr>
      <w:r>
        <w:t xml:space="preserve">    Достоверность представленной в заявке информации гарантирую.</w:t>
      </w:r>
    </w:p>
    <w:p w:rsidR="008A1B19" w:rsidRDefault="008A1B19" w:rsidP="008A1B19">
      <w:pPr>
        <w:pStyle w:val="ConsPlusNonformat"/>
        <w:jc w:val="both"/>
      </w:pPr>
      <w:r>
        <w:t xml:space="preserve">    Приложение: ______________________________________________________</w:t>
      </w:r>
    </w:p>
    <w:p w:rsidR="008A1B19" w:rsidRDefault="008A1B19" w:rsidP="008A1B19">
      <w:pPr>
        <w:pStyle w:val="ConsPlusNonformat"/>
        <w:jc w:val="both"/>
      </w:pPr>
      <w:r>
        <w:t>Глава муниципального образования</w:t>
      </w:r>
    </w:p>
    <w:p w:rsidR="008A1B19" w:rsidRDefault="008A1B19" w:rsidP="008A1B19">
      <w:pPr>
        <w:pStyle w:val="ConsPlusNonformat"/>
        <w:jc w:val="both"/>
      </w:pPr>
      <w:r>
        <w:t>Архангельской области _______________ ______________________</w:t>
      </w:r>
    </w:p>
    <w:p w:rsidR="008A1B19" w:rsidRDefault="008A1B19" w:rsidP="008A1B19">
      <w:pPr>
        <w:pStyle w:val="ConsPlusNonformat"/>
        <w:jc w:val="both"/>
      </w:pPr>
      <w:r>
        <w:t xml:space="preserve">                         (подпись)     (расшифровка подписи)</w:t>
      </w:r>
    </w:p>
    <w:p w:rsidR="008A1B19" w:rsidRDefault="008A1B19" w:rsidP="008A1B19">
      <w:pPr>
        <w:pStyle w:val="ConsPlusNonformat"/>
        <w:jc w:val="both"/>
      </w:pPr>
      <w:r>
        <w:t xml:space="preserve">    М.П.</w:t>
      </w:r>
    </w:p>
    <w:p w:rsidR="008A1B19" w:rsidRDefault="008A1B19" w:rsidP="008A1B19">
      <w:pPr>
        <w:pStyle w:val="ConsPlusNonformat"/>
        <w:jc w:val="both"/>
      </w:pPr>
      <w:r>
        <w:t xml:space="preserve">    "____" ____________ 20___ года</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t>Приложение N 2</w:t>
      </w:r>
    </w:p>
    <w:p w:rsidR="008A1B19" w:rsidRDefault="008A1B19" w:rsidP="008A1B19">
      <w:pPr>
        <w:pStyle w:val="ConsPlusNormal"/>
        <w:jc w:val="right"/>
      </w:pPr>
      <w:r>
        <w:t>к Положению о порядке и условиях проведения</w:t>
      </w:r>
    </w:p>
    <w:p w:rsidR="008A1B19" w:rsidRDefault="008A1B19" w:rsidP="008A1B19">
      <w:pPr>
        <w:pStyle w:val="ConsPlusNormal"/>
        <w:jc w:val="right"/>
      </w:pPr>
      <w:r>
        <w:t>конкурса на предоставление субсидий бюджетам муниципальных</w:t>
      </w:r>
    </w:p>
    <w:p w:rsidR="008A1B19" w:rsidRDefault="008A1B19" w:rsidP="008A1B19">
      <w:pPr>
        <w:pStyle w:val="ConsPlusNormal"/>
        <w:jc w:val="right"/>
      </w:pPr>
      <w:r>
        <w:t>районов, муниципальных округов и городских округов</w:t>
      </w:r>
    </w:p>
    <w:p w:rsidR="008A1B19" w:rsidRDefault="008A1B19" w:rsidP="008A1B19">
      <w:pPr>
        <w:pStyle w:val="ConsPlusNormal"/>
        <w:jc w:val="right"/>
      </w:pPr>
      <w:r>
        <w:t>Архангельской области на оснащение детских школ искусств</w:t>
      </w:r>
    </w:p>
    <w:p w:rsidR="008A1B19" w:rsidRDefault="008A1B19" w:rsidP="008A1B19">
      <w:pPr>
        <w:pStyle w:val="ConsPlusNormal"/>
        <w:jc w:val="right"/>
      </w:pPr>
      <w:r>
        <w:t xml:space="preserve">по видам искусств Архангельской области </w:t>
      </w:r>
      <w:proofErr w:type="gramStart"/>
      <w:r>
        <w:t>музыкальными</w:t>
      </w:r>
      <w:proofErr w:type="gramEnd"/>
    </w:p>
    <w:p w:rsidR="008A1B19" w:rsidRDefault="008A1B19" w:rsidP="008A1B19">
      <w:pPr>
        <w:pStyle w:val="ConsPlusNormal"/>
        <w:jc w:val="right"/>
      </w:pPr>
      <w:r>
        <w:t>инструментами, оборудованием и учебными материалами</w:t>
      </w:r>
    </w:p>
    <w:p w:rsidR="008A1B19" w:rsidRDefault="008A1B19" w:rsidP="008A1B19">
      <w:pPr>
        <w:pStyle w:val="ConsPlusNormal"/>
        <w:jc w:val="both"/>
      </w:pPr>
    </w:p>
    <w:p w:rsidR="008A1B19" w:rsidRDefault="008A1B19" w:rsidP="008A1B19">
      <w:pPr>
        <w:pStyle w:val="ConsPlusTitle"/>
        <w:jc w:val="center"/>
      </w:pPr>
      <w:bookmarkStart w:id="77" w:name="Par10715"/>
      <w:bookmarkEnd w:id="77"/>
      <w:r>
        <w:t>КРИТЕРИИ</w:t>
      </w:r>
    </w:p>
    <w:p w:rsidR="008A1B19" w:rsidRDefault="008A1B19" w:rsidP="008A1B19">
      <w:pPr>
        <w:pStyle w:val="ConsPlusTitle"/>
        <w:jc w:val="center"/>
      </w:pPr>
      <w:r>
        <w:t>оценки заявок на участие в конкурсе</w:t>
      </w:r>
    </w:p>
    <w:p w:rsidR="008A1B19" w:rsidRDefault="008A1B19" w:rsidP="008A1B19">
      <w:pPr>
        <w:pStyle w:val="ConsPlusTitle"/>
        <w:jc w:val="center"/>
      </w:pPr>
      <w:r>
        <w:t>на предоставление субсидий бюджетам муниципальных районов,</w:t>
      </w:r>
    </w:p>
    <w:p w:rsidR="008A1B19" w:rsidRDefault="008A1B19" w:rsidP="008A1B19">
      <w:pPr>
        <w:pStyle w:val="ConsPlusTitle"/>
        <w:jc w:val="center"/>
      </w:pPr>
      <w:r>
        <w:t>муниципальных округов и городских округов Архангельской</w:t>
      </w:r>
    </w:p>
    <w:p w:rsidR="008A1B19" w:rsidRDefault="008A1B19" w:rsidP="008A1B19">
      <w:pPr>
        <w:pStyle w:val="ConsPlusTitle"/>
        <w:jc w:val="center"/>
      </w:pPr>
      <w:r>
        <w:t>области на оснащение детских школ искусств по видам искусств</w:t>
      </w:r>
    </w:p>
    <w:p w:rsidR="008A1B19" w:rsidRDefault="008A1B19" w:rsidP="008A1B19">
      <w:pPr>
        <w:pStyle w:val="ConsPlusTitle"/>
        <w:jc w:val="center"/>
      </w:pPr>
      <w:r>
        <w:t>Архангельской области музыкальными инструментами,</w:t>
      </w:r>
    </w:p>
    <w:p w:rsidR="008A1B19" w:rsidRDefault="008A1B19" w:rsidP="008A1B19">
      <w:pPr>
        <w:pStyle w:val="ConsPlusTitle"/>
        <w:jc w:val="center"/>
      </w:pPr>
      <w:r>
        <w:t>оборудованием и учебными материалами</w:t>
      </w:r>
    </w:p>
    <w:p w:rsidR="008A1B19" w:rsidRDefault="008A1B19" w:rsidP="008A1B19">
      <w:pPr>
        <w:pStyle w:val="ConsPlusNormal"/>
      </w:pPr>
    </w:p>
    <w:p w:rsidR="008A1B19" w:rsidRDefault="008A1B19" w:rsidP="008A1B19">
      <w:pPr>
        <w:pStyle w:val="ConsPlusNormal"/>
        <w:jc w:val="both"/>
      </w:pPr>
    </w:p>
    <w:tbl>
      <w:tblPr>
        <w:tblW w:w="0" w:type="auto"/>
        <w:tblLayout w:type="fixed"/>
        <w:tblCellMar>
          <w:top w:w="102" w:type="dxa"/>
          <w:left w:w="62" w:type="dxa"/>
          <w:bottom w:w="102" w:type="dxa"/>
          <w:right w:w="62" w:type="dxa"/>
        </w:tblCellMar>
        <w:tblLook w:val="0000"/>
      </w:tblPr>
      <w:tblGrid>
        <w:gridCol w:w="369"/>
        <w:gridCol w:w="4111"/>
        <w:gridCol w:w="1417"/>
        <w:gridCol w:w="3061"/>
      </w:tblGrid>
      <w:tr w:rsidR="008A1B19" w:rsidTr="00CE730D">
        <w:tc>
          <w:tcPr>
            <w:tcW w:w="4480" w:type="dxa"/>
            <w:gridSpan w:val="2"/>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Наименование критерия</w:t>
            </w:r>
          </w:p>
        </w:tc>
        <w:tc>
          <w:tcPr>
            <w:tcW w:w="141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Диапазон оценки баллов</w:t>
            </w:r>
          </w:p>
        </w:tc>
        <w:tc>
          <w:tcPr>
            <w:tcW w:w="306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Расчет баллов</w:t>
            </w:r>
          </w:p>
        </w:tc>
      </w:tr>
      <w:tr w:rsidR="008A1B19" w:rsidTr="00CE730D">
        <w:tc>
          <w:tcPr>
            <w:tcW w:w="369"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1.</w:t>
            </w:r>
          </w:p>
        </w:tc>
        <w:tc>
          <w:tcPr>
            <w:tcW w:w="4111"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Степень износа музыкальных инструментов и оборудования детской школы искусств, находящейся в ведении органа управления культурой муниципального образования, процентов</w:t>
            </w:r>
          </w:p>
        </w:tc>
        <w:tc>
          <w:tcPr>
            <w:tcW w:w="1417"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от 0 до 3</w:t>
            </w:r>
          </w:p>
        </w:tc>
        <w:tc>
          <w:tcPr>
            <w:tcW w:w="306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менее 40 процентов - 0 баллов</w:t>
            </w:r>
          </w:p>
        </w:tc>
      </w:tr>
      <w:tr w:rsidR="008A1B19" w:rsidTr="00CE730D">
        <w:tc>
          <w:tcPr>
            <w:tcW w:w="369"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1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от 40 до 59 процентов - 1 балл</w:t>
            </w:r>
          </w:p>
        </w:tc>
      </w:tr>
      <w:tr w:rsidR="008A1B19" w:rsidTr="00CE730D">
        <w:tc>
          <w:tcPr>
            <w:tcW w:w="369"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1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от 60 до 79 процентов - 2 балла</w:t>
            </w:r>
          </w:p>
        </w:tc>
      </w:tr>
      <w:tr w:rsidR="008A1B19" w:rsidTr="00CE730D">
        <w:tc>
          <w:tcPr>
            <w:tcW w:w="369"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1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от 80 до 100 процентов - 3 балла</w:t>
            </w:r>
          </w:p>
        </w:tc>
      </w:tr>
      <w:tr w:rsidR="008A1B19" w:rsidTr="00CE730D">
        <w:tc>
          <w:tcPr>
            <w:tcW w:w="369"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2.</w:t>
            </w:r>
          </w:p>
        </w:tc>
        <w:tc>
          <w:tcPr>
            <w:tcW w:w="4111"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Количество обучающихся в детской школе искусств, находящейся в ведении органа управления культурой муниципального образования, человек</w:t>
            </w:r>
          </w:p>
        </w:tc>
        <w:tc>
          <w:tcPr>
            <w:tcW w:w="1417"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от 0 до 4</w:t>
            </w:r>
          </w:p>
        </w:tc>
        <w:tc>
          <w:tcPr>
            <w:tcW w:w="306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более 160 человек - 0 баллов</w:t>
            </w:r>
          </w:p>
        </w:tc>
      </w:tr>
      <w:tr w:rsidR="008A1B19" w:rsidTr="00CE730D">
        <w:tc>
          <w:tcPr>
            <w:tcW w:w="369"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1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от 100 до 160 человек - 2 балла</w:t>
            </w:r>
          </w:p>
        </w:tc>
      </w:tr>
      <w:tr w:rsidR="008A1B19" w:rsidTr="00CE730D">
        <w:tc>
          <w:tcPr>
            <w:tcW w:w="369"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1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менее 100 человек - 4 балла</w:t>
            </w:r>
          </w:p>
        </w:tc>
      </w:tr>
      <w:tr w:rsidR="008A1B19" w:rsidTr="00CE730D">
        <w:tc>
          <w:tcPr>
            <w:tcW w:w="369"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3.</w:t>
            </w:r>
          </w:p>
        </w:tc>
        <w:tc>
          <w:tcPr>
            <w:tcW w:w="4111"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 xml:space="preserve">Доля обучающихся по дополнительным общеобразовательным </w:t>
            </w:r>
            <w:proofErr w:type="spellStart"/>
            <w:r>
              <w:t>предпрофессиональным</w:t>
            </w:r>
            <w:proofErr w:type="spellEnd"/>
            <w:r>
              <w:t xml:space="preserve"> программам в области искусств в детской школе искусств, находящейся в ведении органа управления культурой </w:t>
            </w:r>
            <w:r>
              <w:lastRenderedPageBreak/>
              <w:t xml:space="preserve">муниципального образования, в общей </w:t>
            </w:r>
            <w:proofErr w:type="gramStart"/>
            <w:r>
              <w:t>численности</w:t>
            </w:r>
            <w:proofErr w:type="gramEnd"/>
            <w:r>
              <w:t xml:space="preserve"> обучающихся в детской школе искусств, находящейся в ведении органа управления культурой муниципального образования, процентов</w:t>
            </w:r>
          </w:p>
        </w:tc>
        <w:tc>
          <w:tcPr>
            <w:tcW w:w="1417" w:type="dxa"/>
            <w:vMerge w:val="restart"/>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lastRenderedPageBreak/>
              <w:t>от 1 до 3</w:t>
            </w:r>
          </w:p>
        </w:tc>
        <w:tc>
          <w:tcPr>
            <w:tcW w:w="3061" w:type="dxa"/>
            <w:tcBorders>
              <w:top w:val="single" w:sz="4" w:space="0" w:color="auto"/>
              <w:left w:val="single" w:sz="4" w:space="0" w:color="auto"/>
              <w:right w:val="single" w:sz="4" w:space="0" w:color="auto"/>
            </w:tcBorders>
          </w:tcPr>
          <w:p w:rsidR="008A1B19" w:rsidRDefault="008A1B19" w:rsidP="00CE730D">
            <w:pPr>
              <w:pStyle w:val="ConsPlusNormal"/>
            </w:pPr>
            <w:r>
              <w:t xml:space="preserve">показатель рассчитывается как соотношение количества обучающихся по дополнительным общеобразовательным </w:t>
            </w:r>
            <w:proofErr w:type="spellStart"/>
            <w:r>
              <w:t>предпрофессиональным</w:t>
            </w:r>
            <w:proofErr w:type="spellEnd"/>
            <w:r>
              <w:t xml:space="preserve"> программам в области </w:t>
            </w:r>
            <w:r>
              <w:lastRenderedPageBreak/>
              <w:t>иску</w:t>
            </w:r>
            <w:proofErr w:type="gramStart"/>
            <w:r>
              <w:t>сств в д</w:t>
            </w:r>
            <w:proofErr w:type="gramEnd"/>
            <w:r>
              <w:t>етской школе искусств к общему количеству обучающихся в детской школе искусств</w:t>
            </w:r>
          </w:p>
        </w:tc>
      </w:tr>
      <w:tr w:rsidR="008A1B19" w:rsidTr="00CE730D">
        <w:tc>
          <w:tcPr>
            <w:tcW w:w="369"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1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061" w:type="dxa"/>
            <w:tcBorders>
              <w:left w:val="single" w:sz="4" w:space="0" w:color="auto"/>
              <w:bottom w:val="single" w:sz="4" w:space="0" w:color="auto"/>
              <w:right w:val="single" w:sz="4" w:space="0" w:color="auto"/>
            </w:tcBorders>
          </w:tcPr>
          <w:p w:rsidR="008A1B19" w:rsidRDefault="008A1B19" w:rsidP="00CE730D">
            <w:pPr>
              <w:pStyle w:val="ConsPlusNormal"/>
            </w:pPr>
            <w:r>
              <w:t>от 0 до 59 процентов - 1 балл</w:t>
            </w:r>
          </w:p>
        </w:tc>
      </w:tr>
      <w:tr w:rsidR="008A1B19" w:rsidTr="00CE730D">
        <w:tc>
          <w:tcPr>
            <w:tcW w:w="369"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1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от 60 до 79 процентов - 2 балла</w:t>
            </w:r>
          </w:p>
        </w:tc>
      </w:tr>
      <w:tr w:rsidR="008A1B19" w:rsidTr="00CE730D">
        <w:tc>
          <w:tcPr>
            <w:tcW w:w="369"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4111"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от 80 до 100 процентов - 3 балла</w:t>
            </w:r>
          </w:p>
        </w:tc>
      </w:tr>
    </w:tbl>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t>Приложение N 3</w:t>
      </w:r>
    </w:p>
    <w:p w:rsidR="008A1B19" w:rsidRDefault="008A1B19" w:rsidP="008A1B19">
      <w:pPr>
        <w:pStyle w:val="ConsPlusNormal"/>
        <w:jc w:val="right"/>
      </w:pPr>
      <w:r>
        <w:t>к Положению о порядке и условиях проведения</w:t>
      </w:r>
    </w:p>
    <w:p w:rsidR="008A1B19" w:rsidRDefault="008A1B19" w:rsidP="008A1B19">
      <w:pPr>
        <w:pStyle w:val="ConsPlusNormal"/>
        <w:jc w:val="right"/>
      </w:pPr>
      <w:r>
        <w:t>конкурса на предоставление субсидий бюджетам муниципальных</w:t>
      </w:r>
    </w:p>
    <w:p w:rsidR="008A1B19" w:rsidRDefault="008A1B19" w:rsidP="008A1B19">
      <w:pPr>
        <w:pStyle w:val="ConsPlusNormal"/>
        <w:jc w:val="right"/>
      </w:pPr>
      <w:r>
        <w:t>районов, муниципальных округов и городских округов</w:t>
      </w:r>
    </w:p>
    <w:p w:rsidR="008A1B19" w:rsidRDefault="008A1B19" w:rsidP="008A1B19">
      <w:pPr>
        <w:pStyle w:val="ConsPlusNormal"/>
        <w:jc w:val="right"/>
      </w:pPr>
      <w:r>
        <w:t>Архангельской области на оснащение детских школ искусств</w:t>
      </w:r>
    </w:p>
    <w:p w:rsidR="008A1B19" w:rsidRDefault="008A1B19" w:rsidP="008A1B19">
      <w:pPr>
        <w:pStyle w:val="ConsPlusNormal"/>
        <w:jc w:val="right"/>
      </w:pPr>
      <w:r>
        <w:t xml:space="preserve">по видам искусств Архангельской области </w:t>
      </w:r>
      <w:proofErr w:type="gramStart"/>
      <w:r>
        <w:t>музыкальными</w:t>
      </w:r>
      <w:proofErr w:type="gramEnd"/>
    </w:p>
    <w:p w:rsidR="008A1B19" w:rsidRDefault="008A1B19" w:rsidP="008A1B19">
      <w:pPr>
        <w:pStyle w:val="ConsPlusNormal"/>
        <w:jc w:val="right"/>
      </w:pPr>
      <w:r>
        <w:t>инструментами, оборудованием и учебными материалами</w:t>
      </w:r>
    </w:p>
    <w:p w:rsidR="008A1B19" w:rsidRDefault="008A1B19" w:rsidP="008A1B19">
      <w:pPr>
        <w:pStyle w:val="ConsPlusNormal"/>
      </w:pPr>
    </w:p>
    <w:p w:rsidR="008A1B19" w:rsidRDefault="008A1B19" w:rsidP="008A1B19">
      <w:pPr>
        <w:pStyle w:val="ConsPlusNormal"/>
        <w:jc w:val="both"/>
      </w:pPr>
    </w:p>
    <w:p w:rsidR="008A1B19" w:rsidRDefault="008A1B19" w:rsidP="008A1B19">
      <w:pPr>
        <w:pStyle w:val="ConsPlusNonformat"/>
        <w:jc w:val="both"/>
      </w:pPr>
      <w:r>
        <w:t xml:space="preserve">                                                                    (форма)</w:t>
      </w:r>
    </w:p>
    <w:p w:rsidR="008A1B19" w:rsidRDefault="008A1B19" w:rsidP="008A1B19">
      <w:pPr>
        <w:pStyle w:val="ConsPlusNonformat"/>
        <w:jc w:val="both"/>
      </w:pPr>
    </w:p>
    <w:p w:rsidR="008A1B19" w:rsidRDefault="008A1B19" w:rsidP="008A1B19">
      <w:pPr>
        <w:pStyle w:val="ConsPlusNonformat"/>
        <w:jc w:val="both"/>
      </w:pPr>
      <w:bookmarkStart w:id="78" w:name="Par10767"/>
      <w:bookmarkEnd w:id="78"/>
      <w:r>
        <w:t xml:space="preserve">                                ЛИСТ ОЦЕНКИ</w:t>
      </w:r>
    </w:p>
    <w:p w:rsidR="008A1B19" w:rsidRDefault="008A1B19" w:rsidP="008A1B19">
      <w:pPr>
        <w:pStyle w:val="ConsPlusNonformat"/>
        <w:jc w:val="both"/>
      </w:pPr>
      <w:r>
        <w:t xml:space="preserve">              заявок на участие в конкурсе на предоставление</w:t>
      </w:r>
    </w:p>
    <w:p w:rsidR="008A1B19" w:rsidRDefault="008A1B19" w:rsidP="008A1B19">
      <w:pPr>
        <w:pStyle w:val="ConsPlusNonformat"/>
        <w:jc w:val="both"/>
      </w:pPr>
      <w:r>
        <w:t xml:space="preserve">          субсидий бюджетам муниципальных районов, муниципальных</w:t>
      </w:r>
    </w:p>
    <w:p w:rsidR="008A1B19" w:rsidRDefault="008A1B19" w:rsidP="008A1B19">
      <w:pPr>
        <w:pStyle w:val="ConsPlusNonformat"/>
        <w:jc w:val="both"/>
      </w:pPr>
      <w:r>
        <w:t xml:space="preserve">             округов и городских округов Архангельской области</w:t>
      </w:r>
    </w:p>
    <w:p w:rsidR="008A1B19" w:rsidRDefault="008A1B19" w:rsidP="008A1B19">
      <w:pPr>
        <w:pStyle w:val="ConsPlusNonformat"/>
        <w:jc w:val="both"/>
      </w:pPr>
      <w:r>
        <w:t xml:space="preserve">           на оснащение детских школ искусств по видам искусств</w:t>
      </w:r>
    </w:p>
    <w:p w:rsidR="008A1B19" w:rsidRDefault="008A1B19" w:rsidP="008A1B19">
      <w:pPr>
        <w:pStyle w:val="ConsPlusNonformat"/>
        <w:jc w:val="both"/>
      </w:pPr>
      <w:r>
        <w:t xml:space="preserve">             Архангельской области музыкальными инструментами,</w:t>
      </w:r>
    </w:p>
    <w:p w:rsidR="008A1B19" w:rsidRDefault="008A1B19" w:rsidP="008A1B19">
      <w:pPr>
        <w:pStyle w:val="ConsPlusNonformat"/>
        <w:jc w:val="both"/>
      </w:pPr>
      <w:r>
        <w:t xml:space="preserve">                   оборудованием и учебными материалами</w:t>
      </w:r>
    </w:p>
    <w:p w:rsidR="008A1B19" w:rsidRDefault="008A1B19" w:rsidP="008A1B19">
      <w:pPr>
        <w:pStyle w:val="ConsPlusNonformat"/>
        <w:jc w:val="both"/>
      </w:pPr>
    </w:p>
    <w:p w:rsidR="008A1B19" w:rsidRDefault="008A1B19" w:rsidP="008A1B19">
      <w:pPr>
        <w:pStyle w:val="ConsPlusNonformat"/>
        <w:jc w:val="both"/>
      </w:pPr>
      <w:r>
        <w:t xml:space="preserve">    Фамилия, имя, отчество (при наличии) члена конкурсной комиссии</w:t>
      </w:r>
    </w:p>
    <w:p w:rsidR="008A1B19" w:rsidRDefault="008A1B19" w:rsidP="008A1B19">
      <w:pPr>
        <w:pStyle w:val="ConsPlusNonformat"/>
        <w:jc w:val="both"/>
      </w:pPr>
      <w:r>
        <w:t>___________________________________________________________________________</w:t>
      </w:r>
    </w:p>
    <w:p w:rsidR="008A1B19" w:rsidRDefault="008A1B19" w:rsidP="008A1B19">
      <w:pPr>
        <w:pStyle w:val="ConsPlusNonformat"/>
        <w:jc w:val="both"/>
      </w:pPr>
    </w:p>
    <w:p w:rsidR="008A1B19" w:rsidRDefault="008A1B19" w:rsidP="008A1B19">
      <w:pPr>
        <w:pStyle w:val="ConsPlusNonformat"/>
        <w:jc w:val="both"/>
      </w:pPr>
      <w:r>
        <w:t>┌─────────────────────────────┬──────────────────────────┬─────────────────┐</w:t>
      </w:r>
    </w:p>
    <w:p w:rsidR="008A1B19" w:rsidRDefault="008A1B19" w:rsidP="008A1B19">
      <w:pPr>
        <w:pStyle w:val="ConsPlusNonformat"/>
        <w:jc w:val="both"/>
      </w:pPr>
      <w:r>
        <w:t>│   Наименование заявителя    │     Номера критериев</w:t>
      </w:r>
      <w:proofErr w:type="gramStart"/>
      <w:r>
        <w:t xml:space="preserve">     │  И</w:t>
      </w:r>
      <w:proofErr w:type="gramEnd"/>
      <w:r>
        <w:t>того баллов   │</w:t>
      </w:r>
    </w:p>
    <w:p w:rsidR="008A1B19" w:rsidRDefault="008A1B19" w:rsidP="008A1B19">
      <w:pPr>
        <w:pStyle w:val="ConsPlusNonformat"/>
        <w:jc w:val="both"/>
      </w:pPr>
      <w:r>
        <w:t>│                             ├────────┬────────┬────────┤                 │</w:t>
      </w:r>
    </w:p>
    <w:p w:rsidR="008A1B19" w:rsidRDefault="008A1B19" w:rsidP="008A1B19">
      <w:pPr>
        <w:pStyle w:val="ConsPlusNonformat"/>
        <w:jc w:val="both"/>
      </w:pPr>
      <w:r>
        <w:t xml:space="preserve">│                             </w:t>
      </w:r>
      <w:proofErr w:type="spellStart"/>
      <w:r>
        <w:t>│</w:t>
      </w:r>
      <w:proofErr w:type="spellEnd"/>
      <w:r>
        <w:t xml:space="preserve">   1    │   2    │   3    │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r>
        <w:t>│              1              │   2    │   3    │   4    │        5        │</w:t>
      </w:r>
    </w:p>
    <w:p w:rsidR="008A1B19" w:rsidRDefault="008A1B19" w:rsidP="008A1B19">
      <w:pPr>
        <w:pStyle w:val="ConsPlusNonformat"/>
        <w:jc w:val="both"/>
      </w:pPr>
      <w:r>
        <w:t>├─────────────────────────────┼────────┼────────┼────────┼─────────────────┤</w:t>
      </w:r>
    </w:p>
    <w:p w:rsidR="008A1B19" w:rsidRDefault="008A1B19" w:rsidP="008A1B19">
      <w:pPr>
        <w:pStyle w:val="ConsPlusNonformat"/>
        <w:jc w:val="both"/>
      </w:pPr>
      <w:r>
        <w:t xml:space="preserve">│1.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r>
        <w:t xml:space="preserve">│2.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A1B19" w:rsidRDefault="008A1B19" w:rsidP="008A1B19">
      <w:pPr>
        <w:pStyle w:val="ConsPlusNonformat"/>
        <w:jc w:val="both"/>
      </w:pPr>
      <w:r>
        <w:t>└─────────────────────────────┴────────┴────────┴────────┴─────────────────┘</w:t>
      </w:r>
    </w:p>
    <w:p w:rsidR="008A1B19" w:rsidRDefault="008A1B19" w:rsidP="008A1B19">
      <w:pPr>
        <w:pStyle w:val="ConsPlusNonformat"/>
        <w:jc w:val="both"/>
      </w:pPr>
    </w:p>
    <w:p w:rsidR="008A1B19" w:rsidRDefault="008A1B19" w:rsidP="008A1B19">
      <w:pPr>
        <w:pStyle w:val="ConsPlusNonformat"/>
        <w:jc w:val="both"/>
      </w:pPr>
      <w:r>
        <w:t>_______________________ _________________________________________________</w:t>
      </w:r>
    </w:p>
    <w:p w:rsidR="008A1B19" w:rsidRDefault="008A1B19" w:rsidP="008A1B19">
      <w:pPr>
        <w:pStyle w:val="ConsPlusNonformat"/>
        <w:jc w:val="both"/>
      </w:pPr>
      <w:r>
        <w:lastRenderedPageBreak/>
        <w:t xml:space="preserve">         (подпись)                      (расшифровка подписи)</w:t>
      </w:r>
    </w:p>
    <w:p w:rsidR="008A1B19" w:rsidRDefault="008A1B19" w:rsidP="008A1B19">
      <w:pPr>
        <w:pStyle w:val="ConsPlusNonformat"/>
        <w:jc w:val="both"/>
      </w:pPr>
      <w:r>
        <w:t>_______________________</w:t>
      </w:r>
    </w:p>
    <w:p w:rsidR="008A1B19" w:rsidRDefault="008A1B19" w:rsidP="008A1B19">
      <w:pPr>
        <w:pStyle w:val="ConsPlusNonformat"/>
        <w:jc w:val="both"/>
      </w:pPr>
      <w:r>
        <w:t xml:space="preserve">         (дата)</w:t>
      </w: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both"/>
      </w:pPr>
    </w:p>
    <w:p w:rsidR="008A1B19" w:rsidRDefault="008A1B19" w:rsidP="008A1B19">
      <w:pPr>
        <w:pStyle w:val="ConsPlusNormal"/>
        <w:jc w:val="right"/>
        <w:outlineLvl w:val="1"/>
      </w:pPr>
      <w:r>
        <w:t>Приложение N 4</w:t>
      </w:r>
    </w:p>
    <w:p w:rsidR="008A1B19" w:rsidRDefault="008A1B19" w:rsidP="008A1B19">
      <w:pPr>
        <w:pStyle w:val="ConsPlusNormal"/>
        <w:jc w:val="right"/>
      </w:pPr>
      <w:r>
        <w:t>к Положению о порядке и условиях проведения</w:t>
      </w:r>
    </w:p>
    <w:p w:rsidR="008A1B19" w:rsidRDefault="008A1B19" w:rsidP="008A1B19">
      <w:pPr>
        <w:pStyle w:val="ConsPlusNormal"/>
        <w:jc w:val="right"/>
      </w:pPr>
      <w:r>
        <w:t>конкурса на предоставление субсидий бюджетам муниципальных</w:t>
      </w:r>
    </w:p>
    <w:p w:rsidR="008A1B19" w:rsidRDefault="008A1B19" w:rsidP="008A1B19">
      <w:pPr>
        <w:pStyle w:val="ConsPlusNormal"/>
        <w:jc w:val="right"/>
      </w:pPr>
      <w:r>
        <w:t>районов, муниципальных округов и городских округов</w:t>
      </w:r>
    </w:p>
    <w:p w:rsidR="008A1B19" w:rsidRDefault="008A1B19" w:rsidP="008A1B19">
      <w:pPr>
        <w:pStyle w:val="ConsPlusNormal"/>
        <w:jc w:val="right"/>
      </w:pPr>
      <w:r>
        <w:t>Архангельской области на оснащение детских школ искусств</w:t>
      </w:r>
    </w:p>
    <w:p w:rsidR="008A1B19" w:rsidRDefault="008A1B19" w:rsidP="008A1B19">
      <w:pPr>
        <w:pStyle w:val="ConsPlusNormal"/>
        <w:jc w:val="right"/>
      </w:pPr>
      <w:r>
        <w:t xml:space="preserve">по видам искусств Архангельской области </w:t>
      </w:r>
      <w:proofErr w:type="gramStart"/>
      <w:r>
        <w:t>музыкальными</w:t>
      </w:r>
      <w:proofErr w:type="gramEnd"/>
    </w:p>
    <w:p w:rsidR="008A1B19" w:rsidRDefault="008A1B19" w:rsidP="008A1B19">
      <w:pPr>
        <w:pStyle w:val="ConsPlusNormal"/>
        <w:jc w:val="right"/>
      </w:pPr>
      <w:r>
        <w:t>инструментами, оборудованием и учебными материалами</w:t>
      </w:r>
    </w:p>
    <w:p w:rsidR="008A1B19" w:rsidRDefault="008A1B19" w:rsidP="008A1B19">
      <w:pPr>
        <w:pStyle w:val="ConsPlusNormal"/>
      </w:pPr>
    </w:p>
    <w:p w:rsidR="008A1B19" w:rsidRDefault="008A1B19" w:rsidP="008A1B19">
      <w:pPr>
        <w:pStyle w:val="ConsPlusNormal"/>
        <w:jc w:val="both"/>
      </w:pPr>
    </w:p>
    <w:p w:rsidR="008A1B19" w:rsidRDefault="008A1B19" w:rsidP="008A1B19">
      <w:pPr>
        <w:pStyle w:val="ConsPlusNormal"/>
        <w:jc w:val="center"/>
      </w:pPr>
      <w:bookmarkStart w:id="79" w:name="Par10812"/>
      <w:bookmarkEnd w:id="79"/>
      <w:r>
        <w:t>ИТОГОВЫЙ РЕЙТИНГ</w:t>
      </w:r>
    </w:p>
    <w:p w:rsidR="008A1B19" w:rsidRDefault="008A1B19" w:rsidP="008A1B19">
      <w:pPr>
        <w:pStyle w:val="ConsPlusNormal"/>
        <w:jc w:val="center"/>
      </w:pPr>
      <w:r>
        <w:t>заявок на участие в конкурсе</w:t>
      </w:r>
    </w:p>
    <w:p w:rsidR="008A1B19" w:rsidRDefault="008A1B19" w:rsidP="008A1B19">
      <w:pPr>
        <w:pStyle w:val="ConsPlusNormal"/>
        <w:jc w:val="center"/>
      </w:pPr>
      <w:r>
        <w:t>на предоставление субсидий бюджетам муниципальных районов,</w:t>
      </w:r>
    </w:p>
    <w:p w:rsidR="008A1B19" w:rsidRDefault="008A1B19" w:rsidP="008A1B19">
      <w:pPr>
        <w:pStyle w:val="ConsPlusNormal"/>
        <w:jc w:val="center"/>
      </w:pPr>
      <w:r>
        <w:t>муниципальных округов и городских округов Архангельской</w:t>
      </w:r>
    </w:p>
    <w:p w:rsidR="008A1B19" w:rsidRDefault="008A1B19" w:rsidP="008A1B19">
      <w:pPr>
        <w:pStyle w:val="ConsPlusNormal"/>
        <w:jc w:val="center"/>
      </w:pPr>
      <w:r>
        <w:t>области на оснащение детских школ искусств по видам искусств</w:t>
      </w:r>
    </w:p>
    <w:p w:rsidR="008A1B19" w:rsidRDefault="008A1B19" w:rsidP="008A1B19">
      <w:pPr>
        <w:pStyle w:val="ConsPlusNormal"/>
        <w:jc w:val="center"/>
      </w:pPr>
      <w:r>
        <w:t>Архангельской области музыкальными инструментами,</w:t>
      </w:r>
    </w:p>
    <w:p w:rsidR="008A1B19" w:rsidRDefault="008A1B19" w:rsidP="008A1B19">
      <w:pPr>
        <w:pStyle w:val="ConsPlusNormal"/>
        <w:jc w:val="center"/>
      </w:pPr>
      <w:r>
        <w:t>оборудованием и учебными материалами</w:t>
      </w:r>
    </w:p>
    <w:p w:rsidR="008A1B19" w:rsidRDefault="008A1B19" w:rsidP="008A1B19">
      <w:pPr>
        <w:pStyle w:val="ConsPlusNormal"/>
        <w:jc w:val="both"/>
      </w:pPr>
    </w:p>
    <w:tbl>
      <w:tblPr>
        <w:tblW w:w="0" w:type="auto"/>
        <w:tblLayout w:type="fixed"/>
        <w:tblCellMar>
          <w:top w:w="102" w:type="dxa"/>
          <w:left w:w="62" w:type="dxa"/>
          <w:bottom w:w="102" w:type="dxa"/>
          <w:right w:w="62" w:type="dxa"/>
        </w:tblCellMar>
        <w:tblLook w:val="0000"/>
      </w:tblPr>
      <w:tblGrid>
        <w:gridCol w:w="2017"/>
        <w:gridCol w:w="2077"/>
        <w:gridCol w:w="3345"/>
        <w:gridCol w:w="1606"/>
      </w:tblGrid>
      <w:tr w:rsidR="008A1B19" w:rsidTr="00CE730D">
        <w:tc>
          <w:tcPr>
            <w:tcW w:w="201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Наименование заявителя</w:t>
            </w:r>
          </w:p>
        </w:tc>
        <w:tc>
          <w:tcPr>
            <w:tcW w:w="207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Наименование детской школы искусств</w:t>
            </w:r>
          </w:p>
        </w:tc>
        <w:tc>
          <w:tcPr>
            <w:tcW w:w="33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Общее количество баллов (на основании листа оценки конкурсных заявок)</w:t>
            </w:r>
          </w:p>
        </w:tc>
        <w:tc>
          <w:tcPr>
            <w:tcW w:w="160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jc w:val="center"/>
            </w:pPr>
            <w:r>
              <w:t>Место в итоговом рейтинге</w:t>
            </w:r>
          </w:p>
        </w:tc>
      </w:tr>
      <w:tr w:rsidR="008A1B19" w:rsidTr="00CE730D">
        <w:tc>
          <w:tcPr>
            <w:tcW w:w="201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1.</w:t>
            </w:r>
          </w:p>
        </w:tc>
        <w:tc>
          <w:tcPr>
            <w:tcW w:w="207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201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2.</w:t>
            </w:r>
          </w:p>
        </w:tc>
        <w:tc>
          <w:tcPr>
            <w:tcW w:w="207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r w:rsidR="008A1B19" w:rsidTr="00CE730D">
        <w:tc>
          <w:tcPr>
            <w:tcW w:w="201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r>
              <w:t>3.</w:t>
            </w:r>
          </w:p>
        </w:tc>
        <w:tc>
          <w:tcPr>
            <w:tcW w:w="2077"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8A1B19" w:rsidRDefault="008A1B19" w:rsidP="00CE730D">
            <w:pPr>
              <w:pStyle w:val="ConsPlusNormal"/>
            </w:pPr>
          </w:p>
        </w:tc>
      </w:tr>
    </w:tbl>
    <w:p w:rsidR="008A1B19" w:rsidRDefault="008A1B19" w:rsidP="008A1B19">
      <w:pPr>
        <w:pStyle w:val="ConsPlusNormal"/>
        <w:jc w:val="both"/>
      </w:pPr>
    </w:p>
    <w:p w:rsidR="008A1B19" w:rsidRDefault="008A1B19" w:rsidP="008A1B19">
      <w:pPr>
        <w:pStyle w:val="ConsPlusNonformat"/>
        <w:jc w:val="both"/>
      </w:pPr>
      <w:r>
        <w:t xml:space="preserve">    Секретарь конкурсной комиссии _________________ ______________________</w:t>
      </w:r>
    </w:p>
    <w:p w:rsidR="008A1B19" w:rsidRDefault="008A1B19" w:rsidP="008A1B19">
      <w:pPr>
        <w:pStyle w:val="ConsPlusNonformat"/>
        <w:jc w:val="both"/>
      </w:pPr>
      <w:r>
        <w:t xml:space="preserve">                                         (подпись)   (расшифровка подписи)</w:t>
      </w:r>
    </w:p>
    <w:p w:rsidR="008A1B19" w:rsidRDefault="008A1B19" w:rsidP="008A1B19">
      <w:pPr>
        <w:pStyle w:val="ConsPlusNonformat"/>
        <w:jc w:val="both"/>
      </w:pPr>
      <w:r>
        <w:t>____________________</w:t>
      </w:r>
    </w:p>
    <w:p w:rsidR="008A1B19" w:rsidRDefault="008A1B19" w:rsidP="008A1B19">
      <w:pPr>
        <w:pStyle w:val="ConsPlusNonformat"/>
        <w:jc w:val="both"/>
      </w:pPr>
      <w:r>
        <w:t xml:space="preserve">        (дата)</w:t>
      </w:r>
    </w:p>
    <w:p w:rsidR="008A1B19" w:rsidRDefault="008A1B19" w:rsidP="008A1B19">
      <w:pPr>
        <w:pStyle w:val="ConsPlusNormal"/>
        <w:jc w:val="both"/>
      </w:pPr>
    </w:p>
    <w:p w:rsidR="008A1B19" w:rsidRDefault="008A1B19"/>
    <w:p w:rsidR="008A1B19" w:rsidRDefault="008A1B19"/>
    <w:p w:rsidR="008A1B19" w:rsidRDefault="008A1B19"/>
    <w:p w:rsidR="008A1B19" w:rsidRDefault="008A1B19"/>
    <w:p w:rsidR="008A1B19" w:rsidRDefault="008A1B19"/>
    <w:p w:rsidR="008A1B19" w:rsidRDefault="008A1B19"/>
    <w:p w:rsidR="008A1B19" w:rsidRDefault="008A1B19" w:rsidP="008A1B19">
      <w:pPr>
        <w:pStyle w:val="ConsPlusNormal"/>
        <w:ind w:left="5670"/>
        <w:jc w:val="center"/>
      </w:pPr>
      <w:r>
        <w:lastRenderedPageBreak/>
        <w:t>Утверждены</w:t>
      </w:r>
    </w:p>
    <w:p w:rsidR="008A1B19" w:rsidRDefault="008A1B19" w:rsidP="008A1B19">
      <w:pPr>
        <w:pStyle w:val="ConsPlusNormal"/>
        <w:ind w:left="5670"/>
        <w:jc w:val="center"/>
      </w:pPr>
      <w:r>
        <w:t>постановлением Правительства</w:t>
      </w:r>
    </w:p>
    <w:p w:rsidR="008A1B19" w:rsidRDefault="008A1B19" w:rsidP="008A1B19">
      <w:pPr>
        <w:pStyle w:val="ConsPlusNormal"/>
        <w:ind w:left="5670"/>
        <w:jc w:val="center"/>
      </w:pPr>
      <w:r>
        <w:t>Архангельской области</w:t>
      </w:r>
    </w:p>
    <w:p w:rsidR="008A1B19" w:rsidRDefault="008A1B19" w:rsidP="008A1B19">
      <w:pPr>
        <w:pStyle w:val="ConsPlusNormal"/>
        <w:ind w:left="5670"/>
        <w:jc w:val="center"/>
      </w:pPr>
      <w:r>
        <w:t>от 12.10.2012 № 461-пп</w:t>
      </w:r>
    </w:p>
    <w:p w:rsidR="008A1B19" w:rsidRDefault="008A1B19" w:rsidP="008A1B19">
      <w:pPr>
        <w:pStyle w:val="ConsPlusNormal"/>
        <w:ind w:left="5670"/>
        <w:jc w:val="center"/>
      </w:pPr>
      <w:proofErr w:type="gramStart"/>
      <w:r>
        <w:t>(в ред. постановления Правительства Архангельской области</w:t>
      </w:r>
      <w:proofErr w:type="gramEnd"/>
    </w:p>
    <w:p w:rsidR="008A1B19" w:rsidRDefault="008A1B19" w:rsidP="008A1B19">
      <w:pPr>
        <w:pStyle w:val="ConsPlusNormal"/>
        <w:ind w:left="5670"/>
        <w:jc w:val="center"/>
      </w:pPr>
      <w:r>
        <w:t>от 9 октября 2023 года № 981-пп)</w:t>
      </w:r>
    </w:p>
    <w:p w:rsidR="008A1B19" w:rsidRDefault="008A1B19" w:rsidP="008A1B19">
      <w:pPr>
        <w:pStyle w:val="ConsPlusNormal"/>
        <w:jc w:val="both"/>
      </w:pPr>
    </w:p>
    <w:p w:rsidR="008A1B19" w:rsidRDefault="008A1B19" w:rsidP="008A1B19">
      <w:pPr>
        <w:pStyle w:val="ConsPlusTitle"/>
        <w:jc w:val="center"/>
      </w:pPr>
      <w:bookmarkStart w:id="80" w:name="Par11494"/>
      <w:bookmarkEnd w:id="80"/>
      <w:r>
        <w:t>ПОЛОЖЕНИЕ</w:t>
      </w:r>
    </w:p>
    <w:p w:rsidR="008A1B19" w:rsidRDefault="008A1B19" w:rsidP="008A1B19">
      <w:pPr>
        <w:pStyle w:val="ConsPlusTitle"/>
        <w:jc w:val="center"/>
      </w:pPr>
      <w:r>
        <w:t xml:space="preserve">О ПОРЯДКЕ ПРЕДОСТАВЛЕНИЯ СУБСИДИЙ </w:t>
      </w:r>
    </w:p>
    <w:p w:rsidR="008A1B19" w:rsidRDefault="008A1B19" w:rsidP="008A1B19">
      <w:pPr>
        <w:pStyle w:val="ConsPlusTitle"/>
        <w:jc w:val="center"/>
      </w:pPr>
      <w:r>
        <w:t>БЮДЖЕТАМ МУНИЦИПАЛЬНЫХ РАЙОНОВ, МУНИЦИПАЛЬНЫХ</w:t>
      </w:r>
    </w:p>
    <w:p w:rsidR="008A1B19" w:rsidRDefault="008A1B19" w:rsidP="008A1B19">
      <w:pPr>
        <w:pStyle w:val="ConsPlusTitle"/>
        <w:jc w:val="center"/>
      </w:pPr>
      <w:r>
        <w:t>ОКРУГОВ, ГОРОДСКИХ ОКРУГОВ, ГОРОДСКИХ И СЕЛЬСКИХ ПОСЕЛЕНИЙ</w:t>
      </w:r>
    </w:p>
    <w:p w:rsidR="008A1B19" w:rsidRDefault="008A1B19" w:rsidP="008A1B19">
      <w:pPr>
        <w:pStyle w:val="ConsPlusTitle"/>
        <w:jc w:val="center"/>
      </w:pPr>
      <w:r>
        <w:t>АРХАНГЕЛЬСКОЙ ОБЛАСТИ НА ГОСУДАРСТВЕННУЮ ПОДДЕРЖКУ ОТРАСЛИ</w:t>
      </w:r>
    </w:p>
    <w:p w:rsidR="008A1B19" w:rsidRDefault="008A1B19" w:rsidP="008A1B19">
      <w:pPr>
        <w:pStyle w:val="ConsPlusTitle"/>
        <w:jc w:val="center"/>
      </w:pPr>
      <w:r>
        <w:t>КУЛЬТУРЫ НА РЕАЛИЗАЦИЮ МЕРОПРИЯТИЙ ПО МОДЕРНИЗАЦИИ БИБЛИОТЕК</w:t>
      </w:r>
    </w:p>
    <w:p w:rsidR="008A1B19" w:rsidRDefault="008A1B19" w:rsidP="008A1B19">
      <w:pPr>
        <w:pStyle w:val="ConsPlusTitle"/>
        <w:jc w:val="center"/>
      </w:pPr>
      <w:r>
        <w:t>В ЧАСТИ КОМПЛЕКТОВАНИЯ КНИЖНЫХ ФОНДОВ МУНИЦИПАЛЬНЫХ</w:t>
      </w:r>
    </w:p>
    <w:p w:rsidR="008A1B19" w:rsidRDefault="008A1B19" w:rsidP="008A1B19">
      <w:pPr>
        <w:pStyle w:val="ConsPlusTitle"/>
        <w:jc w:val="center"/>
      </w:pPr>
      <w:r>
        <w:t>БИБЛИОТЕК</w:t>
      </w:r>
    </w:p>
    <w:p w:rsidR="008A1B19" w:rsidRDefault="008A1B19" w:rsidP="008A1B19">
      <w:pPr>
        <w:pStyle w:val="ConsPlusNormal"/>
        <w:jc w:val="both"/>
      </w:pPr>
    </w:p>
    <w:p w:rsidR="008A1B19" w:rsidRDefault="008A1B19" w:rsidP="008A1B19">
      <w:pPr>
        <w:pStyle w:val="ConsPlusTitle"/>
        <w:jc w:val="center"/>
        <w:outlineLvl w:val="1"/>
      </w:pPr>
      <w:r>
        <w:t>I. Общие положения</w:t>
      </w:r>
    </w:p>
    <w:p w:rsidR="008A1B19" w:rsidRDefault="008A1B19" w:rsidP="008A1B19">
      <w:pPr>
        <w:pStyle w:val="ConsPlusNormal"/>
        <w:jc w:val="both"/>
      </w:pPr>
    </w:p>
    <w:p w:rsidR="008A1B19" w:rsidRDefault="008A1B19" w:rsidP="008A1B19">
      <w:pPr>
        <w:pStyle w:val="ConsPlusNormal"/>
        <w:ind w:firstLine="540"/>
        <w:jc w:val="both"/>
      </w:pPr>
      <w:r>
        <w:t xml:space="preserve">1. </w:t>
      </w:r>
      <w:proofErr w:type="gramStart"/>
      <w:r>
        <w:t xml:space="preserve">Настоящее Положение, разработанное в соответствии со </w:t>
      </w:r>
      <w:hyperlink r:id="rId114" w:history="1">
        <w:r>
          <w:rPr>
            <w:color w:val="0000FF"/>
          </w:rPr>
          <w:t>статьями 85</w:t>
        </w:r>
      </w:hyperlink>
      <w:r>
        <w:t xml:space="preserve"> и </w:t>
      </w:r>
      <w:hyperlink r:id="rId115" w:history="1">
        <w:r>
          <w:rPr>
            <w:color w:val="0000FF"/>
          </w:rPr>
          <w:t>139</w:t>
        </w:r>
      </w:hyperlink>
      <w:r>
        <w:t xml:space="preserve"> Бюджетного кодекса Российской Федерации, </w:t>
      </w:r>
      <w:hyperlink r:id="rId116" w:history="1">
        <w:r>
          <w:rPr>
            <w:color w:val="0000FF"/>
          </w:rPr>
          <w:t>пунктом 40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отрасли культуры (приложение N 8 к государственной</w:t>
      </w:r>
      <w:proofErr w:type="gramEnd"/>
      <w:r>
        <w:t xml:space="preserve"> </w:t>
      </w:r>
      <w:hyperlink r:id="rId117" w:history="1">
        <w:proofErr w:type="gramStart"/>
        <w:r>
          <w:rPr>
            <w:color w:val="0000FF"/>
          </w:rPr>
          <w:t>программе</w:t>
        </w:r>
      </w:hyperlink>
      <w:r>
        <w:t xml:space="preserve"> Российской Федерации "Развитие культуры", утвержденной постановлением Правительства Российской Федерации от 15 апреля 2014 года N 317), устанавливает порядок и условия предоставления субсидий бюджетам муниципальных районов, муниципальных округов, городских округов, городских и сельских поселений Архангельской области (далее соответственно - муниципальные образования, местный бюджет) в целях государственной поддержки отрасли культуры на реализацию мероприятий по модернизации муниципальных библиотек в части комплектования книжных фондов</w:t>
      </w:r>
      <w:proofErr w:type="gramEnd"/>
      <w:r>
        <w:t xml:space="preserve"> муниципальных библиотек (далее - субсидия).</w:t>
      </w:r>
    </w:p>
    <w:p w:rsidR="008A1B19" w:rsidRDefault="008A1B19" w:rsidP="008A1B19">
      <w:pPr>
        <w:pStyle w:val="ConsPlusNormal"/>
        <w:jc w:val="both"/>
      </w:pPr>
      <w:r>
        <w:t xml:space="preserve">(п. 1 в ред. </w:t>
      </w:r>
      <w:hyperlink r:id="rId118" w:history="1">
        <w:r>
          <w:rPr>
            <w:color w:val="0000FF"/>
          </w:rPr>
          <w:t>постановления</w:t>
        </w:r>
      </w:hyperlink>
      <w:r>
        <w:t xml:space="preserve"> Правительства Архангельской области от 02.03.2023 N 186-пп)</w:t>
      </w:r>
    </w:p>
    <w:p w:rsidR="008A1B19" w:rsidRDefault="008A1B19" w:rsidP="008A1B19">
      <w:pPr>
        <w:pStyle w:val="ConsPlusNormal"/>
        <w:spacing w:before="240"/>
        <w:ind w:firstLine="540"/>
        <w:jc w:val="both"/>
      </w:pPr>
      <w:r>
        <w:t xml:space="preserve">2. Субсидия предоставляется в целях комплектования книжных фондов общедоступных библиотек муниципальных образований: </w:t>
      </w:r>
      <w:proofErr w:type="spellStart"/>
      <w:r>
        <w:t>межпоселенческих</w:t>
      </w:r>
      <w:proofErr w:type="spellEnd"/>
      <w:r>
        <w:t xml:space="preserve"> или централизованных библиотечных систем, их филиалов и библиотек поселений.</w:t>
      </w:r>
    </w:p>
    <w:p w:rsidR="008A1B19" w:rsidRDefault="008A1B19" w:rsidP="008A1B19">
      <w:pPr>
        <w:pStyle w:val="ConsPlusNormal"/>
        <w:spacing w:before="240"/>
        <w:ind w:firstLine="540"/>
        <w:jc w:val="both"/>
      </w:pPr>
      <w:r>
        <w:t>3.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8A1B19" w:rsidRDefault="008A1B19" w:rsidP="008A1B19">
      <w:pPr>
        <w:pStyle w:val="ConsPlusNormal"/>
        <w:ind w:firstLine="540"/>
        <w:jc w:val="both"/>
      </w:pPr>
      <w:r w:rsidRPr="009830AE">
        <w:t xml:space="preserve">4. </w:t>
      </w:r>
      <w:proofErr w:type="gramStart"/>
      <w:r w:rsidRPr="009830AE">
        <w:t>Субсидии предоставляются местным бюджетам   в пределах бюджетных ассигнований, предусмотренных министерству культуры Архангельской области в областном законе об областном бюджете на соответствующий финансовый год и на плановый период на реализацию мероприятия (результата) «Обеспечено проведение мероприятий по комплектованию книжных фондов библиотек муниципальных образований» комплекса процессных мероприятий «Культура Русского Севера», являющихся структурным элементом государственной программой Архангельской области «Культура Русского Севера».</w:t>
      </w:r>
      <w:proofErr w:type="gramEnd"/>
    </w:p>
    <w:p w:rsidR="008A1B19" w:rsidRDefault="008A1B19" w:rsidP="008A1B19">
      <w:pPr>
        <w:pStyle w:val="ConsPlusNormal"/>
        <w:ind w:firstLine="540"/>
        <w:jc w:val="both"/>
      </w:pPr>
    </w:p>
    <w:p w:rsidR="008A1B19" w:rsidRDefault="008A1B19" w:rsidP="008A1B19">
      <w:pPr>
        <w:pStyle w:val="ConsPlusTitle"/>
        <w:jc w:val="center"/>
        <w:outlineLvl w:val="1"/>
      </w:pPr>
      <w:r>
        <w:t>II. Размер субсидии и условия предоставления</w:t>
      </w:r>
    </w:p>
    <w:p w:rsidR="008A1B19" w:rsidRDefault="008A1B19" w:rsidP="008A1B19">
      <w:pPr>
        <w:pStyle w:val="ConsPlusNormal"/>
        <w:jc w:val="both"/>
      </w:pPr>
    </w:p>
    <w:p w:rsidR="008A1B19" w:rsidRDefault="008A1B19" w:rsidP="008A1B19">
      <w:pPr>
        <w:pStyle w:val="ConsPlusNormal"/>
        <w:ind w:firstLine="540"/>
        <w:jc w:val="both"/>
      </w:pPr>
      <w:r>
        <w:t>5. Размер субсидии местному бюджету определяется по формуле:</w:t>
      </w:r>
    </w:p>
    <w:p w:rsidR="008A1B19" w:rsidRDefault="008A1B19" w:rsidP="008A1B19">
      <w:pPr>
        <w:pStyle w:val="ConsPlusNormal"/>
        <w:jc w:val="both"/>
      </w:pPr>
    </w:p>
    <w:p w:rsidR="008A1B19" w:rsidRDefault="008A1B19" w:rsidP="008A1B19">
      <w:pPr>
        <w:pStyle w:val="ConsPlusNormal"/>
        <w:jc w:val="center"/>
      </w:pPr>
      <w:proofErr w:type="spellStart"/>
      <w:r>
        <w:t>РТ</w:t>
      </w:r>
      <w:proofErr w:type="gramStart"/>
      <w:r>
        <w:rPr>
          <w:vertAlign w:val="subscript"/>
        </w:rPr>
        <w:t>i</w:t>
      </w:r>
      <w:proofErr w:type="spellEnd"/>
      <w:proofErr w:type="gramEnd"/>
      <w:r>
        <w:t xml:space="preserve"> = </w:t>
      </w:r>
      <w:proofErr w:type="spellStart"/>
      <w:r>
        <w:t>РТ</w:t>
      </w:r>
      <w:r>
        <w:rPr>
          <w:vertAlign w:val="subscript"/>
        </w:rPr>
        <w:t>общ</w:t>
      </w:r>
      <w:proofErr w:type="spellEnd"/>
      <w:r>
        <w:t xml:space="preserve"> / </w:t>
      </w:r>
      <w:proofErr w:type="spellStart"/>
      <w:r>
        <w:t>КБ</w:t>
      </w:r>
      <w:r>
        <w:rPr>
          <w:vertAlign w:val="subscript"/>
        </w:rPr>
        <w:t>общ</w:t>
      </w:r>
      <w:proofErr w:type="spellEnd"/>
      <w:r>
        <w:t xml:space="preserve"> </w:t>
      </w:r>
      <w:proofErr w:type="spellStart"/>
      <w:r>
        <w:t>x</w:t>
      </w:r>
      <w:proofErr w:type="spellEnd"/>
      <w:r>
        <w:t xml:space="preserve"> </w:t>
      </w:r>
      <w:proofErr w:type="spellStart"/>
      <w:r>
        <w:t>КБ</w:t>
      </w:r>
      <w:r>
        <w:rPr>
          <w:vertAlign w:val="subscript"/>
        </w:rPr>
        <w:t>i</w:t>
      </w:r>
      <w:proofErr w:type="spellEnd"/>
    </w:p>
    <w:p w:rsidR="008A1B19" w:rsidRDefault="008A1B19" w:rsidP="008A1B19">
      <w:pPr>
        <w:pStyle w:val="ConsPlusNormal"/>
        <w:jc w:val="both"/>
      </w:pPr>
    </w:p>
    <w:p w:rsidR="008A1B19" w:rsidRDefault="008A1B19" w:rsidP="008A1B19">
      <w:pPr>
        <w:pStyle w:val="ConsPlusNormal"/>
        <w:ind w:firstLine="540"/>
        <w:jc w:val="both"/>
      </w:pPr>
      <w:r>
        <w:t>где:</w:t>
      </w:r>
    </w:p>
    <w:p w:rsidR="008A1B19" w:rsidRDefault="008A1B19" w:rsidP="008A1B19">
      <w:pPr>
        <w:pStyle w:val="ConsPlusNormal"/>
        <w:spacing w:before="240"/>
        <w:ind w:firstLine="540"/>
        <w:jc w:val="both"/>
      </w:pPr>
      <w:proofErr w:type="spellStart"/>
      <w:r>
        <w:t>РТ</w:t>
      </w:r>
      <w:proofErr w:type="gramStart"/>
      <w:r>
        <w:rPr>
          <w:vertAlign w:val="subscript"/>
        </w:rPr>
        <w:t>i</w:t>
      </w:r>
      <w:proofErr w:type="spellEnd"/>
      <w:proofErr w:type="gramEnd"/>
      <w:r>
        <w:t xml:space="preserve"> - размер субсидии, предоставляемой </w:t>
      </w:r>
      <w:proofErr w:type="spellStart"/>
      <w:r>
        <w:t>i-му</w:t>
      </w:r>
      <w:proofErr w:type="spellEnd"/>
      <w:r>
        <w:t xml:space="preserve"> муниципальному образованию на очередной финансовый год и плановый период, тыс. рублей;</w:t>
      </w:r>
    </w:p>
    <w:p w:rsidR="008A1B19" w:rsidRDefault="008A1B19" w:rsidP="008A1B19">
      <w:pPr>
        <w:pStyle w:val="ConsPlusNormal"/>
        <w:spacing w:before="240"/>
        <w:ind w:firstLine="540"/>
        <w:jc w:val="both"/>
      </w:pPr>
      <w:proofErr w:type="spellStart"/>
      <w:r>
        <w:t>РТ</w:t>
      </w:r>
      <w:r>
        <w:rPr>
          <w:vertAlign w:val="subscript"/>
        </w:rPr>
        <w:t>общ</w:t>
      </w:r>
      <w:proofErr w:type="spellEnd"/>
      <w:r>
        <w:t xml:space="preserve"> - общий объем средств субсидии, тыс. рублей;</w:t>
      </w:r>
    </w:p>
    <w:p w:rsidR="008A1B19" w:rsidRDefault="008A1B19" w:rsidP="008A1B19">
      <w:pPr>
        <w:pStyle w:val="ConsPlusNormal"/>
        <w:spacing w:before="240"/>
        <w:ind w:firstLine="540"/>
        <w:jc w:val="both"/>
      </w:pPr>
      <w:proofErr w:type="spellStart"/>
      <w:proofErr w:type="gramStart"/>
      <w:r>
        <w:t>КБ</w:t>
      </w:r>
      <w:r>
        <w:rPr>
          <w:vertAlign w:val="subscript"/>
        </w:rPr>
        <w:t>общ</w:t>
      </w:r>
      <w:proofErr w:type="spellEnd"/>
      <w:r>
        <w:t xml:space="preserve"> - общее количество общедоступных библиотек муниципальных образований, определяемое министерством на основании статистических данных, предоставляемых в соответствии с </w:t>
      </w:r>
      <w:hyperlink r:id="rId119" w:history="1">
        <w:r>
          <w:rPr>
            <w:color w:val="0000FF"/>
          </w:rPr>
          <w:t>приказом</w:t>
        </w:r>
      </w:hyperlink>
      <w:r>
        <w:t xml:space="preserve"> Федеральной службы государственной статистики от 8 ноября 2018 года N 662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организаций </w:t>
      </w:r>
      <w:proofErr w:type="spellStart"/>
      <w:r>
        <w:t>культурно-досугового</w:t>
      </w:r>
      <w:proofErr w:type="spellEnd"/>
      <w:r>
        <w:t xml:space="preserve"> типа" по форме </w:t>
      </w:r>
      <w:hyperlink r:id="rId120" w:history="1">
        <w:r>
          <w:rPr>
            <w:color w:val="0000FF"/>
          </w:rPr>
          <w:t>N 6-НК</w:t>
        </w:r>
      </w:hyperlink>
      <w:r>
        <w:t xml:space="preserve"> "Сведения об общедоступной (публичной) библиотеке</w:t>
      </w:r>
      <w:proofErr w:type="gramEnd"/>
      <w:r>
        <w:t xml:space="preserve">" (далее - статистические данные), по состоянию на 31 декабря отчетного финансового года, за исключением библиотек, получающих финансирование в рамках федерального проекта "Культурная среда" национального </w:t>
      </w:r>
      <w:hyperlink r:id="rId121" w:history="1">
        <w:r>
          <w:rPr>
            <w:color w:val="0000FF"/>
          </w:rPr>
          <w:t>проекта</w:t>
        </w:r>
      </w:hyperlink>
      <w:r>
        <w:t xml:space="preserve"> "Культура" в части создания модельных муниципальных библиотек и библиотек, являющихся структурными подразделениями муниципальных </w:t>
      </w:r>
      <w:proofErr w:type="spellStart"/>
      <w:r>
        <w:t>культурно-досуговых</w:t>
      </w:r>
      <w:proofErr w:type="spellEnd"/>
      <w:r>
        <w:t xml:space="preserve"> учреждений, единиц;</w:t>
      </w:r>
    </w:p>
    <w:p w:rsidR="008A1B19" w:rsidRDefault="008A1B19" w:rsidP="008A1B19">
      <w:pPr>
        <w:pStyle w:val="ConsPlusNormal"/>
        <w:spacing w:before="240"/>
        <w:ind w:firstLine="540"/>
        <w:jc w:val="both"/>
      </w:pPr>
      <w:proofErr w:type="spellStart"/>
      <w:proofErr w:type="gramStart"/>
      <w:r>
        <w:t>КБ</w:t>
      </w:r>
      <w:r>
        <w:rPr>
          <w:vertAlign w:val="subscript"/>
        </w:rPr>
        <w:t>i</w:t>
      </w:r>
      <w:proofErr w:type="spellEnd"/>
      <w:r>
        <w:t xml:space="preserve"> - количество общедоступных библиотек в i-м муниципальном образовании, определяемое министерством в соответствии со статистическими данными по состоянию на 31 декабря отчетного финансового года, за исключением библиотек, получающих финансирование в рамках федерального проекта "Культурная среда" национального </w:t>
      </w:r>
      <w:hyperlink r:id="rId122" w:history="1">
        <w:r>
          <w:rPr>
            <w:color w:val="0000FF"/>
          </w:rPr>
          <w:t>проекта</w:t>
        </w:r>
      </w:hyperlink>
      <w:r>
        <w:t xml:space="preserve"> "Культура" в части создания модельных муниципальных библиотек и библиотек, являющихся структурными подразделениями муниципальных </w:t>
      </w:r>
      <w:proofErr w:type="spellStart"/>
      <w:r>
        <w:t>культурно-досуговых</w:t>
      </w:r>
      <w:proofErr w:type="spellEnd"/>
      <w:r>
        <w:t xml:space="preserve"> учреждений, единиц.</w:t>
      </w:r>
      <w:proofErr w:type="gramEnd"/>
    </w:p>
    <w:p w:rsidR="008A1B19" w:rsidRDefault="008A1B19" w:rsidP="008A1B19">
      <w:pPr>
        <w:pStyle w:val="ConsPlusNormal"/>
        <w:spacing w:before="240"/>
        <w:ind w:firstLine="540"/>
        <w:jc w:val="both"/>
      </w:pPr>
      <w:r>
        <w:t>6. Субсидия предоставляется местному бюджету при соблюдении следующих условий:</w:t>
      </w:r>
    </w:p>
    <w:p w:rsidR="008A1B19" w:rsidRDefault="008A1B19" w:rsidP="008A1B19">
      <w:pPr>
        <w:pStyle w:val="ConsPlusNormal"/>
        <w:spacing w:before="240"/>
        <w:ind w:firstLine="540"/>
        <w:jc w:val="both"/>
      </w:pPr>
      <w:r>
        <w:t xml:space="preserve">1) наличие утвержденной муниципальной программы на текущий финансовый год, в рамках которой предлагается реализация мероприятий, на </w:t>
      </w:r>
      <w:proofErr w:type="spellStart"/>
      <w:r>
        <w:t>софинансирование</w:t>
      </w:r>
      <w:proofErr w:type="spellEnd"/>
      <w:r>
        <w:t xml:space="preserve"> которых предоставляется субсидия;</w:t>
      </w:r>
    </w:p>
    <w:p w:rsidR="008A1B19" w:rsidRDefault="008A1B19" w:rsidP="008A1B19">
      <w:pPr>
        <w:pStyle w:val="ConsPlusNormal"/>
        <w:spacing w:before="240"/>
        <w:ind w:firstLine="540"/>
        <w:jc w:val="both"/>
      </w:pPr>
      <w:bookmarkStart w:id="81" w:name="Par11530"/>
      <w:bookmarkEnd w:id="81"/>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t>;</w:t>
      </w:r>
    </w:p>
    <w:p w:rsidR="008A1B19" w:rsidRDefault="008A1B19" w:rsidP="008A1B19">
      <w:pPr>
        <w:pStyle w:val="ConsPlusNormal"/>
        <w:spacing w:before="24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A1B19" w:rsidRDefault="008A1B19" w:rsidP="008A1B19">
      <w:pPr>
        <w:pStyle w:val="ConsPlusNormal"/>
        <w:spacing w:before="240"/>
        <w:ind w:firstLine="540"/>
        <w:jc w:val="both"/>
      </w:pPr>
      <w:proofErr w:type="gramStart"/>
      <w:r>
        <w:t xml:space="preserve">4) возврат муниципальным образованием средств субсидии в случае, предусмотренном </w:t>
      </w:r>
      <w:r>
        <w:lastRenderedPageBreak/>
        <w:t xml:space="preserve">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123" w:history="1">
        <w:r>
          <w:rPr>
            <w:color w:val="0000FF"/>
          </w:rPr>
          <w:t>постановлением</w:t>
        </w:r>
      </w:hyperlink>
      <w:r>
        <w:t xml:space="preserve"> Правительства Архангельской области от 26 декабря 2017 года N 637-пп (далее - общие правила).</w:t>
      </w:r>
      <w:proofErr w:type="gramEnd"/>
    </w:p>
    <w:p w:rsidR="008A1B19" w:rsidRDefault="008A1B19" w:rsidP="008A1B19">
      <w:pPr>
        <w:pStyle w:val="ConsPlusNormal"/>
        <w:spacing w:before="240"/>
        <w:ind w:firstLine="540"/>
        <w:jc w:val="both"/>
      </w:pPr>
      <w:r>
        <w:t>7. Распределение средств субсидии утверждается областным законом об областном бюджете на соответствующий финансовый год и на плановый период.</w:t>
      </w:r>
    </w:p>
    <w:p w:rsidR="008A1B19" w:rsidRDefault="008A1B19" w:rsidP="008A1B19">
      <w:pPr>
        <w:pStyle w:val="ConsPlusNormal"/>
        <w:spacing w:before="240"/>
        <w:ind w:firstLine="540"/>
        <w:jc w:val="both"/>
      </w:pPr>
      <w:r>
        <w:t xml:space="preserve">8. Министерство заключает с уполномоченным органом местного самоуправления соглашение о предоставлении субсидии.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форме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w:t>
      </w:r>
      <w:hyperlink r:id="rId124" w:history="1">
        <w:r>
          <w:rPr>
            <w:color w:val="0000FF"/>
          </w:rPr>
          <w:t>Приказом</w:t>
        </w:r>
      </w:hyperlink>
      <w:r>
        <w:t xml:space="preserve"> Министерства финансов Российской Федерации от 14 декабря 2018 года N 270н, в сроки, установленные подпунктом 10 пункта 5 общих правил.</w:t>
      </w:r>
      <w:proofErr w:type="gramEnd"/>
    </w:p>
    <w:p w:rsidR="008A1B19" w:rsidRDefault="008A1B19" w:rsidP="008A1B19">
      <w:pPr>
        <w:pStyle w:val="ConsPlusNormal"/>
        <w:spacing w:before="240"/>
        <w:ind w:firstLine="540"/>
        <w:jc w:val="both"/>
      </w:pPr>
      <w:r>
        <w:t>9.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A1B19" w:rsidRDefault="008A1B19" w:rsidP="008A1B19">
      <w:pPr>
        <w:pStyle w:val="ConsPlusNormal"/>
        <w:spacing w:before="240"/>
        <w:ind w:firstLine="540"/>
        <w:jc w:val="both"/>
      </w:pPr>
      <w:r>
        <w:t xml:space="preserve">10.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8A1B19" w:rsidRDefault="008A1B19" w:rsidP="008A1B19">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8A1B19" w:rsidRDefault="008A1B19" w:rsidP="008A1B19">
      <w:pPr>
        <w:pStyle w:val="ConsPlusNormal"/>
        <w:spacing w:before="240"/>
        <w:ind w:firstLine="540"/>
        <w:jc w:val="both"/>
      </w:pPr>
      <w:r>
        <w:t xml:space="preserve">11. Уполномоченный орган местного самоуправления в целях </w:t>
      </w:r>
      <w:proofErr w:type="gramStart"/>
      <w:r>
        <w:t>подтверждения выполнения условий предоставления субсидии</w:t>
      </w:r>
      <w:proofErr w:type="gramEnd"/>
      <w:r>
        <w:t xml:space="preserve"> представляет однократно в территориальный орган Федерального казначейства следующие документы:</w:t>
      </w:r>
    </w:p>
    <w:p w:rsidR="008A1B19" w:rsidRDefault="008A1B19" w:rsidP="008A1B19">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8A1B19" w:rsidRDefault="008A1B19" w:rsidP="008A1B19">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(сводной бюджетной росписи местного бюджета), подтверждающую финансирование реализации мероприятия в объеме, предусмотренном </w:t>
      </w:r>
      <w:hyperlink w:anchor="Par11530"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подпунктом 2 пункта 6</w:t>
        </w:r>
      </w:hyperlink>
      <w:r>
        <w:t xml:space="preserve"> настоящего Положения.</w:t>
      </w:r>
    </w:p>
    <w:p w:rsidR="008A1B19" w:rsidRDefault="008A1B19" w:rsidP="008A1B19">
      <w:pPr>
        <w:pStyle w:val="ConsPlusNormal"/>
        <w:spacing w:before="240"/>
        <w:ind w:firstLine="540"/>
        <w:jc w:val="both"/>
      </w:pPr>
      <w:r>
        <w:t>Орган местного самоуправления несет ответственность за достоверность информации, содержащейся в указанных документах.</w:t>
      </w:r>
    </w:p>
    <w:p w:rsidR="008A1B19" w:rsidRDefault="008A1B19" w:rsidP="008A1B19">
      <w:pPr>
        <w:pStyle w:val="ConsPlusNormal"/>
        <w:jc w:val="both"/>
      </w:pPr>
    </w:p>
    <w:p w:rsidR="008A1B19" w:rsidRDefault="008A1B19" w:rsidP="008A1B19">
      <w:pPr>
        <w:pStyle w:val="ConsPlusTitle"/>
        <w:jc w:val="center"/>
        <w:outlineLvl w:val="1"/>
      </w:pPr>
      <w:r>
        <w:t xml:space="preserve">III. Осуществление контроля за </w:t>
      </w:r>
      <w:proofErr w:type="gramStart"/>
      <w:r>
        <w:t>целевым</w:t>
      </w:r>
      <w:proofErr w:type="gramEnd"/>
    </w:p>
    <w:p w:rsidR="008A1B19" w:rsidRDefault="008A1B19" w:rsidP="008A1B19">
      <w:pPr>
        <w:pStyle w:val="ConsPlusTitle"/>
        <w:jc w:val="center"/>
      </w:pPr>
      <w:r>
        <w:t>использованием субсидий</w:t>
      </w:r>
    </w:p>
    <w:p w:rsidR="008A1B19" w:rsidRDefault="008A1B19" w:rsidP="008A1B19">
      <w:pPr>
        <w:pStyle w:val="ConsPlusNormal"/>
        <w:jc w:val="both"/>
      </w:pPr>
    </w:p>
    <w:p w:rsidR="008A1B19" w:rsidRDefault="008A1B19" w:rsidP="008A1B19">
      <w:pPr>
        <w:pStyle w:val="ConsPlusNormal"/>
        <w:ind w:firstLine="540"/>
        <w:jc w:val="both"/>
      </w:pPr>
      <w:r>
        <w:lastRenderedPageBreak/>
        <w:t>12. Органы местного самоуправления представляют в министерство отчетность в порядке и сроки, которые предусмотрены соглашениями.</w:t>
      </w:r>
    </w:p>
    <w:p w:rsidR="008A1B19" w:rsidRDefault="008A1B19" w:rsidP="008A1B19">
      <w:pPr>
        <w:pStyle w:val="ConsPlusNormal"/>
        <w:spacing w:before="240"/>
        <w:ind w:firstLine="540"/>
        <w:jc w:val="both"/>
      </w:pPr>
      <w:r>
        <w:t>Показателем результата использования субсидии является количество проведенных мероприятий по комплектованию книжных фондов библиотек муниципальных образований, единиц.</w:t>
      </w:r>
    </w:p>
    <w:p w:rsidR="008A1B19" w:rsidRDefault="008A1B19" w:rsidP="008A1B19">
      <w:pPr>
        <w:pStyle w:val="ConsPlusNormal"/>
        <w:jc w:val="both"/>
      </w:pPr>
      <w:r>
        <w:t>(</w:t>
      </w:r>
      <w:proofErr w:type="gramStart"/>
      <w:r>
        <w:t>в</w:t>
      </w:r>
      <w:proofErr w:type="gramEnd"/>
      <w:r>
        <w:t xml:space="preserve"> ред. постановлений Правительства Архангельской области от 01.03.2022 </w:t>
      </w:r>
      <w:hyperlink r:id="rId125" w:history="1">
        <w:r>
          <w:rPr>
            <w:color w:val="0000FF"/>
          </w:rPr>
          <w:t>N 109-пп</w:t>
        </w:r>
      </w:hyperlink>
      <w:r>
        <w:t xml:space="preserve">, от 02.03.2023 </w:t>
      </w:r>
      <w:hyperlink r:id="rId126" w:history="1">
        <w:r>
          <w:rPr>
            <w:color w:val="0000FF"/>
          </w:rPr>
          <w:t>N 186-пп</w:t>
        </w:r>
      </w:hyperlink>
      <w:r>
        <w:t>)</w:t>
      </w:r>
    </w:p>
    <w:p w:rsidR="008A1B19" w:rsidRDefault="008A1B19" w:rsidP="008A1B19">
      <w:pPr>
        <w:pStyle w:val="ConsPlusNormal"/>
        <w:spacing w:before="240"/>
        <w:ind w:firstLine="540"/>
        <w:jc w:val="both"/>
      </w:pPr>
      <w:r>
        <w:t xml:space="preserve">Оценка </w:t>
      </w:r>
      <w:proofErr w:type="gramStart"/>
      <w:r>
        <w:t>достижения значения показателя результата использования субсидии</w:t>
      </w:r>
      <w:proofErr w:type="gramEnd"/>
      <w:r>
        <w:t xml:space="preserve"> осуществляется министерством на основании анализа отчетности, представленной органом местного самоуправления.</w:t>
      </w:r>
    </w:p>
    <w:p w:rsidR="008A1B19" w:rsidRDefault="008A1B19" w:rsidP="008A1B19">
      <w:pPr>
        <w:pStyle w:val="ConsPlusNormal"/>
        <w:spacing w:before="240"/>
        <w:ind w:firstLine="540"/>
        <w:jc w:val="both"/>
      </w:pPr>
      <w:r>
        <w:t xml:space="preserve">13.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A1B19" w:rsidRDefault="008A1B19" w:rsidP="008A1B19">
      <w:pPr>
        <w:pStyle w:val="ConsPlusNormal"/>
        <w:spacing w:before="240"/>
        <w:ind w:firstLine="540"/>
        <w:jc w:val="both"/>
      </w:pPr>
      <w:r>
        <w:t>14.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8A1B19" w:rsidRDefault="008A1B19" w:rsidP="008A1B19">
      <w:pPr>
        <w:pStyle w:val="ConsPlusNormal"/>
        <w:spacing w:before="240"/>
        <w:ind w:firstLine="540"/>
        <w:jc w:val="both"/>
      </w:pPr>
      <w:r>
        <w:t>15. 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8A1B19" w:rsidRDefault="008A1B19" w:rsidP="008A1B19">
      <w:pPr>
        <w:pStyle w:val="ConsPlusNormal"/>
        <w:spacing w:before="240"/>
        <w:ind w:firstLine="540"/>
        <w:jc w:val="both"/>
      </w:pPr>
      <w:r>
        <w:t xml:space="preserve">16. Финансовая ответственность муниципального образования за </w:t>
      </w:r>
      <w:proofErr w:type="spellStart"/>
      <w:r>
        <w:t>недостижение</w:t>
      </w:r>
      <w:proofErr w:type="spellEnd"/>
      <w:r>
        <w:t xml:space="preserve"> значения показателя результата использования субсидии определяется в соответствии с общими правилами.</w:t>
      </w:r>
    </w:p>
    <w:p w:rsidR="008A1B19" w:rsidRDefault="008A1B19" w:rsidP="008A1B19">
      <w:pPr>
        <w:pStyle w:val="ConsPlusNormal"/>
        <w:jc w:val="both"/>
      </w:pPr>
    </w:p>
    <w:p w:rsidR="008A1B19" w:rsidRDefault="008A1B19"/>
    <w:p w:rsidR="008A1B19" w:rsidRDefault="008A1B19"/>
    <w:p w:rsidR="008A1B19" w:rsidRDefault="008A1B19"/>
    <w:p w:rsidR="008A1B19" w:rsidRDefault="008A1B19"/>
    <w:p w:rsidR="008A1B19" w:rsidRDefault="008A1B19"/>
    <w:p w:rsidR="008A1B19" w:rsidRDefault="008A1B19"/>
    <w:p w:rsidR="008A1B19" w:rsidRDefault="008A1B19"/>
    <w:p w:rsidR="008A1B19" w:rsidRDefault="008A1B19"/>
    <w:p w:rsidR="008A1B19" w:rsidRDefault="008A1B19"/>
    <w:p w:rsidR="008A1B19" w:rsidRDefault="008A1B19"/>
    <w:p w:rsidR="008A1B19" w:rsidRDefault="008A1B19"/>
    <w:p w:rsidR="00F05415" w:rsidRDefault="00F05415"/>
    <w:p w:rsidR="003D121C" w:rsidRDefault="003D121C" w:rsidP="003D121C">
      <w:pPr>
        <w:pStyle w:val="ConsPlusNormal"/>
        <w:ind w:left="5670"/>
        <w:jc w:val="center"/>
      </w:pPr>
      <w:r>
        <w:lastRenderedPageBreak/>
        <w:t>Утверждены</w:t>
      </w:r>
    </w:p>
    <w:p w:rsidR="003D121C" w:rsidRDefault="003D121C" w:rsidP="003D121C">
      <w:pPr>
        <w:pStyle w:val="ConsPlusNormal"/>
        <w:ind w:left="5670"/>
        <w:jc w:val="center"/>
      </w:pPr>
      <w:r>
        <w:t>постановлением Правительства</w:t>
      </w:r>
    </w:p>
    <w:p w:rsidR="003D121C" w:rsidRDefault="003D121C" w:rsidP="003D121C">
      <w:pPr>
        <w:pStyle w:val="ConsPlusNormal"/>
        <w:ind w:left="5670"/>
        <w:jc w:val="center"/>
      </w:pPr>
      <w:r>
        <w:t>Архангельской области</w:t>
      </w:r>
    </w:p>
    <w:p w:rsidR="003D121C" w:rsidRDefault="003D121C" w:rsidP="003D121C">
      <w:pPr>
        <w:pStyle w:val="ConsPlusNormal"/>
        <w:ind w:left="5670"/>
        <w:jc w:val="center"/>
      </w:pPr>
      <w:r>
        <w:t>от 12.10.2012 № 461-пп</w:t>
      </w:r>
    </w:p>
    <w:p w:rsidR="003D121C" w:rsidRDefault="003D121C" w:rsidP="003D121C">
      <w:pPr>
        <w:pStyle w:val="ConsPlusNormal"/>
        <w:ind w:left="5670"/>
        <w:jc w:val="center"/>
      </w:pPr>
      <w:proofErr w:type="gramStart"/>
      <w:r>
        <w:t>(в ред. постановления Правительства Архангельской области</w:t>
      </w:r>
      <w:proofErr w:type="gramEnd"/>
    </w:p>
    <w:p w:rsidR="003D121C" w:rsidRDefault="003D121C" w:rsidP="003D121C">
      <w:pPr>
        <w:pStyle w:val="ConsPlusNormal"/>
        <w:ind w:left="5670"/>
        <w:jc w:val="center"/>
      </w:pPr>
      <w:r>
        <w:t>от 9 октября 2023 года № 981-пп)</w:t>
      </w:r>
    </w:p>
    <w:p w:rsidR="003D121C" w:rsidRDefault="003D121C" w:rsidP="003D121C">
      <w:pPr>
        <w:pStyle w:val="ConsPlusNormal"/>
        <w:jc w:val="both"/>
      </w:pPr>
    </w:p>
    <w:p w:rsidR="003D121C" w:rsidRDefault="003D121C" w:rsidP="003D121C">
      <w:pPr>
        <w:pStyle w:val="ConsPlusTitle"/>
        <w:jc w:val="center"/>
      </w:pPr>
      <w:bookmarkStart w:id="82" w:name="Par11625"/>
      <w:bookmarkEnd w:id="82"/>
      <w:r>
        <w:t>ПОЛОЖЕНИЕ</w:t>
      </w:r>
    </w:p>
    <w:p w:rsidR="003D121C" w:rsidRDefault="003D121C" w:rsidP="003D121C">
      <w:pPr>
        <w:pStyle w:val="ConsPlusTitle"/>
        <w:jc w:val="center"/>
      </w:pPr>
      <w:r>
        <w:t xml:space="preserve">О ПОРЯДКЕ И УСЛОВИЯХ ПРЕДОСТАВЛЕНИЯ СУБСИДИЙ </w:t>
      </w:r>
    </w:p>
    <w:p w:rsidR="003D121C" w:rsidRDefault="003D121C" w:rsidP="003D121C">
      <w:pPr>
        <w:pStyle w:val="ConsPlusTitle"/>
        <w:jc w:val="center"/>
      </w:pPr>
      <w:r>
        <w:t>БЮДЖЕТАМ МУНИЦИПАЛЬНЫХ РАЙОНОВ, МУНИЦИПАЛЬНЫХ</w:t>
      </w:r>
    </w:p>
    <w:p w:rsidR="003D121C" w:rsidRDefault="003D121C" w:rsidP="003D121C">
      <w:pPr>
        <w:pStyle w:val="ConsPlusTitle"/>
        <w:jc w:val="center"/>
      </w:pPr>
      <w:r>
        <w:t>ОКРУГОВ, ГОРОДСКИХ ОКРУГОВ, ГОРОДСКИХ И СЕЛЬСКИХ ПОСЕЛЕНИЙ</w:t>
      </w:r>
    </w:p>
    <w:p w:rsidR="003D121C" w:rsidRDefault="003D121C" w:rsidP="003D121C">
      <w:pPr>
        <w:pStyle w:val="ConsPlusTitle"/>
        <w:jc w:val="center"/>
      </w:pPr>
      <w:r>
        <w:t xml:space="preserve">АРХАНГЕЛЬСКОЙ ОБЛАСТИ НА РЕКОНСТРУКЦИЮ И </w:t>
      </w:r>
      <w:proofErr w:type="gramStart"/>
      <w:r>
        <w:t>КАПИТАЛЬНЫЙ</w:t>
      </w:r>
      <w:proofErr w:type="gramEnd"/>
    </w:p>
    <w:p w:rsidR="003D121C" w:rsidRDefault="003D121C" w:rsidP="003D121C">
      <w:pPr>
        <w:pStyle w:val="ConsPlusTitle"/>
        <w:jc w:val="center"/>
      </w:pPr>
      <w:r>
        <w:t>РЕМОНТ МУНИЦИПАЛЬНЫХ МУЗЕЕВ В ЦЕЛЯХ РЕАЛИЗАЦИИ</w:t>
      </w:r>
    </w:p>
    <w:p w:rsidR="003D121C" w:rsidRDefault="003D121C" w:rsidP="003D121C">
      <w:pPr>
        <w:pStyle w:val="ConsPlusTitle"/>
        <w:jc w:val="center"/>
      </w:pPr>
      <w:r>
        <w:t>НАЦИОНАЛЬНОГО ПРОЕКТА "КУЛЬТУРА"</w:t>
      </w:r>
    </w:p>
    <w:p w:rsidR="003D121C" w:rsidRDefault="003D121C" w:rsidP="003D121C">
      <w:pPr>
        <w:pStyle w:val="ConsPlusNormal"/>
        <w:jc w:val="both"/>
      </w:pPr>
    </w:p>
    <w:p w:rsidR="003D121C" w:rsidRDefault="003D121C" w:rsidP="003D121C">
      <w:pPr>
        <w:pStyle w:val="ConsPlusTitle"/>
        <w:jc w:val="center"/>
        <w:outlineLvl w:val="1"/>
      </w:pPr>
      <w:r>
        <w:t>I. Общие положения</w:t>
      </w:r>
    </w:p>
    <w:p w:rsidR="003D121C" w:rsidRDefault="003D121C" w:rsidP="003D121C">
      <w:pPr>
        <w:pStyle w:val="ConsPlusNormal"/>
        <w:jc w:val="both"/>
      </w:pPr>
    </w:p>
    <w:p w:rsidR="003D121C" w:rsidRDefault="003D121C" w:rsidP="003D121C">
      <w:pPr>
        <w:pStyle w:val="ConsPlusNormal"/>
        <w:ind w:firstLine="540"/>
        <w:jc w:val="both"/>
      </w:pPr>
      <w:r>
        <w:t xml:space="preserve">1. </w:t>
      </w:r>
      <w:proofErr w:type="gramStart"/>
      <w:r>
        <w:t xml:space="preserve">Настоящее Положение, разработанное в соответствии со </w:t>
      </w:r>
      <w:hyperlink r:id="rId127" w:history="1">
        <w:r>
          <w:rPr>
            <w:color w:val="0000FF"/>
          </w:rPr>
          <w:t>статьями 85</w:t>
        </w:r>
      </w:hyperlink>
      <w:r>
        <w:t xml:space="preserve"> и </w:t>
      </w:r>
      <w:hyperlink r:id="rId128" w:history="1">
        <w:r>
          <w:rPr>
            <w:color w:val="0000FF"/>
          </w:rPr>
          <w:t>139</w:t>
        </w:r>
      </w:hyperlink>
      <w:r>
        <w:t xml:space="preserve"> Бюджетного кодекса Российской Федерации, </w:t>
      </w:r>
      <w:hyperlink r:id="rId129" w:history="1">
        <w:r>
          <w:rPr>
            <w:color w:val="0000FF"/>
          </w:rPr>
          <w:t>пунктом 40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Правилами предоставления и распределения субсидий из федерального бюджета бюджетам субъектов Российской Федерации на реконструкцию и капитальный ремонт региональных и муниципальных музеев</w:t>
      </w:r>
      <w:proofErr w:type="gramEnd"/>
      <w:r>
        <w:t xml:space="preserve"> (</w:t>
      </w:r>
      <w:proofErr w:type="gramStart"/>
      <w:r>
        <w:t xml:space="preserve">приложение N 24 к государственной </w:t>
      </w:r>
      <w:hyperlink r:id="rId130" w:history="1">
        <w:r>
          <w:rPr>
            <w:color w:val="0000FF"/>
          </w:rPr>
          <w:t>программе</w:t>
        </w:r>
      </w:hyperlink>
      <w:r>
        <w:t xml:space="preserve"> Российской Федерации "Развитие культуры", утвержденной постановлением Правительства Российской Федерации от 15 апреля 2014 года N 317), устанавливает порядок и условия предоставления субсидий бюджетам муниципальных районов, муниципальных округов, городских округов, городских и сельских поселений Архангельской области (далее соответственно - муниципальные образования, местный бюджет) на реконструкцию и капитальный ремонт муниципальных музеев в целях реализации национального проекта "Культура</w:t>
      </w:r>
      <w:proofErr w:type="gramEnd"/>
      <w:r>
        <w:t>" (далее соответственно - музеи, мероприятие, субсидия).</w:t>
      </w:r>
    </w:p>
    <w:p w:rsidR="003D121C" w:rsidRDefault="003D121C" w:rsidP="003D121C">
      <w:pPr>
        <w:pStyle w:val="ConsPlusNormal"/>
        <w:spacing w:before="240"/>
        <w:ind w:firstLine="540"/>
        <w:jc w:val="both"/>
      </w:pPr>
      <w:r>
        <w:t>2.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3D121C" w:rsidRDefault="003D121C" w:rsidP="003D121C">
      <w:pPr>
        <w:pStyle w:val="ConsPlusNormal"/>
        <w:spacing w:before="240"/>
        <w:ind w:firstLine="540"/>
        <w:jc w:val="both"/>
      </w:pPr>
      <w:r>
        <w:t xml:space="preserve">3. </w:t>
      </w:r>
      <w:proofErr w:type="gramStart"/>
      <w:r w:rsidRPr="00130BCE">
        <w:t>Субсидии предоставляются местным бюджетам   в пределах бюджетных ассигнований, предусмотренных министерству культуры Архангельской области в областном законе об областном бюджете на соответствующий финансовый год и на плановый период на реализацию мероприятия (результата) «Реконструированы и капитально отремонтированы региональные и муниципальные музеи» регионального проекта «Обеспечение качественно нового уровня развития инфраструктуры культуры («Культурная среда»)», являющихся структурным элементом государственной программой Архангельской области «Культура Русского Севера».</w:t>
      </w:r>
      <w:proofErr w:type="gramEnd"/>
    </w:p>
    <w:p w:rsidR="003D121C" w:rsidRDefault="003D121C" w:rsidP="003D121C">
      <w:pPr>
        <w:pStyle w:val="ConsPlusNormal"/>
        <w:spacing w:before="240"/>
        <w:ind w:firstLine="540"/>
        <w:jc w:val="both"/>
      </w:pPr>
    </w:p>
    <w:p w:rsidR="003D121C" w:rsidRDefault="003D121C" w:rsidP="003D121C">
      <w:pPr>
        <w:pStyle w:val="ConsPlusTitle"/>
        <w:jc w:val="center"/>
        <w:outlineLvl w:val="1"/>
      </w:pPr>
      <w:r>
        <w:t>II. Условия предоставления субсидии</w:t>
      </w:r>
    </w:p>
    <w:p w:rsidR="003D121C" w:rsidRDefault="003D121C" w:rsidP="003D121C">
      <w:pPr>
        <w:pStyle w:val="ConsPlusNormal"/>
        <w:jc w:val="both"/>
      </w:pPr>
    </w:p>
    <w:p w:rsidR="003D121C" w:rsidRDefault="003D121C" w:rsidP="003D121C">
      <w:pPr>
        <w:pStyle w:val="ConsPlusNormal"/>
        <w:ind w:firstLine="540"/>
        <w:jc w:val="both"/>
      </w:pPr>
      <w:r>
        <w:t>4. Субсидия предоставляется по итогам организованного Министерством культуры Российской Федерации отбора музеев (далее соответственно - Минкультуры России, отбор).</w:t>
      </w:r>
    </w:p>
    <w:p w:rsidR="003D121C" w:rsidRDefault="003D121C" w:rsidP="003D121C">
      <w:pPr>
        <w:pStyle w:val="ConsPlusNormal"/>
        <w:spacing w:before="240"/>
        <w:ind w:firstLine="540"/>
        <w:jc w:val="both"/>
      </w:pPr>
      <w:r>
        <w:t xml:space="preserve">Участниками отбора являются органы местного самоуправления муниципальных </w:t>
      </w:r>
      <w:r>
        <w:lastRenderedPageBreak/>
        <w:t>образований (далее - заявители).</w:t>
      </w:r>
    </w:p>
    <w:p w:rsidR="003D121C" w:rsidRDefault="003D121C" w:rsidP="003D121C">
      <w:pPr>
        <w:pStyle w:val="ConsPlusNormal"/>
        <w:spacing w:before="240"/>
        <w:ind w:firstLine="540"/>
        <w:jc w:val="both"/>
      </w:pPr>
      <w:r>
        <w:t>5. Субсидия предоставляется местному бюджету при соблюдении следующих условий:</w:t>
      </w:r>
    </w:p>
    <w:p w:rsidR="003D121C" w:rsidRDefault="003D121C" w:rsidP="003D121C">
      <w:pPr>
        <w:pStyle w:val="ConsPlusNormal"/>
        <w:spacing w:before="240"/>
        <w:ind w:firstLine="540"/>
        <w:jc w:val="both"/>
      </w:pPr>
      <w:bookmarkStart w:id="83" w:name="Par11651"/>
      <w:bookmarkEnd w:id="83"/>
      <w:r>
        <w:t>1) наличие утвержденной муниципальной программы на текущий финансовый год, в которой предусмотрены мероприятия;</w:t>
      </w:r>
    </w:p>
    <w:p w:rsidR="003D121C" w:rsidRDefault="003D121C" w:rsidP="003D121C">
      <w:pPr>
        <w:pStyle w:val="ConsPlusNormal"/>
        <w:spacing w:before="240"/>
        <w:ind w:firstLine="540"/>
        <w:jc w:val="both"/>
      </w:pPr>
      <w:bookmarkStart w:id="84" w:name="Par11652"/>
      <w:bookmarkEnd w:id="84"/>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3D121C" w:rsidRDefault="003D121C" w:rsidP="003D121C">
      <w:pPr>
        <w:pStyle w:val="ConsPlusNormal"/>
        <w:spacing w:before="240"/>
        <w:ind w:firstLine="540"/>
        <w:jc w:val="both"/>
      </w:pPr>
      <w:r>
        <w:t xml:space="preserve">3) наличие положительного заключения государственной экспертизы проектной документации, включающей проверку достоверности определения сметной стоимости работ по реконструкции и капитальному ремонту музеев, в случаях, установленных </w:t>
      </w:r>
      <w:hyperlink r:id="rId131" w:history="1">
        <w:r>
          <w:rPr>
            <w:color w:val="0000FF"/>
          </w:rPr>
          <w:t>частью 2 статьи 8.3</w:t>
        </w:r>
      </w:hyperlink>
      <w:r>
        <w:t xml:space="preserve"> и </w:t>
      </w:r>
      <w:hyperlink r:id="rId132"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проверки достоверности определения сметной стоимости;</w:t>
      </w:r>
    </w:p>
    <w:p w:rsidR="003D121C" w:rsidRDefault="003D121C" w:rsidP="003D121C">
      <w:pPr>
        <w:pStyle w:val="ConsPlusNormal"/>
        <w:spacing w:before="240"/>
        <w:ind w:firstLine="540"/>
        <w:jc w:val="both"/>
      </w:pPr>
      <w: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3D121C" w:rsidRDefault="003D121C" w:rsidP="003D121C">
      <w:pPr>
        <w:pStyle w:val="ConsPlusNormal"/>
        <w:spacing w:before="240"/>
        <w:ind w:firstLine="540"/>
        <w:jc w:val="both"/>
      </w:pPr>
      <w:proofErr w:type="gramStart"/>
      <w:r>
        <w:t xml:space="preserve">5) возврат муниципальным образованием средств субсидии в случае, предусмотренном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133" w:history="1">
        <w:r>
          <w:rPr>
            <w:color w:val="0000FF"/>
          </w:rPr>
          <w:t>постановлением</w:t>
        </w:r>
      </w:hyperlink>
      <w:r>
        <w:t xml:space="preserve"> Правительства Архангельской области от 26 декабря 2017 года N 637-пп (далее - общие правила).</w:t>
      </w:r>
      <w:proofErr w:type="gramEnd"/>
    </w:p>
    <w:p w:rsidR="003D121C" w:rsidRDefault="003D121C" w:rsidP="003D121C">
      <w:pPr>
        <w:pStyle w:val="ConsPlusNormal"/>
        <w:jc w:val="both"/>
      </w:pPr>
    </w:p>
    <w:p w:rsidR="003D121C" w:rsidRDefault="003D121C" w:rsidP="003D121C">
      <w:pPr>
        <w:pStyle w:val="ConsPlusTitle"/>
        <w:jc w:val="center"/>
        <w:outlineLvl w:val="1"/>
      </w:pPr>
      <w:r>
        <w:t>III. Порядок предоставления субсидий</w:t>
      </w:r>
    </w:p>
    <w:p w:rsidR="003D121C" w:rsidRDefault="003D121C" w:rsidP="003D121C">
      <w:pPr>
        <w:pStyle w:val="ConsPlusNormal"/>
        <w:jc w:val="both"/>
      </w:pPr>
    </w:p>
    <w:p w:rsidR="003D121C" w:rsidRDefault="003D121C" w:rsidP="003D121C">
      <w:pPr>
        <w:pStyle w:val="ConsPlusNormal"/>
        <w:ind w:firstLine="540"/>
        <w:jc w:val="both"/>
      </w:pPr>
      <w:r>
        <w:t xml:space="preserve">6.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информационно-телекоммуникационной сети "Интернет" не </w:t>
      </w:r>
      <w:proofErr w:type="gramStart"/>
      <w:r>
        <w:t>позднее</w:t>
      </w:r>
      <w:proofErr w:type="gramEnd"/>
      <w:r>
        <w:t xml:space="preserve"> чем за пять календарных дней до дня начала приема документов для участия в отборе.</w:t>
      </w:r>
    </w:p>
    <w:p w:rsidR="003D121C" w:rsidRDefault="003D121C" w:rsidP="003D121C">
      <w:pPr>
        <w:pStyle w:val="ConsPlusNormal"/>
        <w:spacing w:before="240"/>
        <w:ind w:firstLine="540"/>
        <w:jc w:val="both"/>
      </w:pPr>
      <w:r>
        <w:t>7. Извещение о проведении отбора содержит следующие сведения:</w:t>
      </w:r>
    </w:p>
    <w:p w:rsidR="003D121C" w:rsidRDefault="003D121C" w:rsidP="003D121C">
      <w:pPr>
        <w:pStyle w:val="ConsPlusNormal"/>
        <w:spacing w:before="240"/>
        <w:ind w:firstLine="540"/>
        <w:jc w:val="both"/>
      </w:pPr>
      <w:r>
        <w:t>1) место, время и срок приема документов для участия в отборе;</w:t>
      </w:r>
    </w:p>
    <w:p w:rsidR="003D121C" w:rsidRDefault="003D121C" w:rsidP="003D121C">
      <w:pPr>
        <w:pStyle w:val="ConsPlusNormal"/>
        <w:spacing w:before="240"/>
        <w:ind w:firstLine="540"/>
        <w:jc w:val="both"/>
      </w:pPr>
      <w:r>
        <w:t>2) перечень документов для участия в отборе;</w:t>
      </w:r>
    </w:p>
    <w:p w:rsidR="003D121C" w:rsidRDefault="003D121C" w:rsidP="003D121C">
      <w:pPr>
        <w:pStyle w:val="ConsPlusNormal"/>
        <w:spacing w:before="240"/>
        <w:ind w:firstLine="540"/>
        <w:jc w:val="both"/>
      </w:pPr>
      <w:r>
        <w:t>3) наименование, адрес и контактную информацию министерства;</w:t>
      </w:r>
    </w:p>
    <w:p w:rsidR="003D121C" w:rsidRDefault="003D121C" w:rsidP="003D121C">
      <w:pPr>
        <w:pStyle w:val="ConsPlusNormal"/>
        <w:spacing w:before="240"/>
        <w:ind w:firstLine="540"/>
        <w:jc w:val="both"/>
      </w:pPr>
      <w:r>
        <w:t>4) форму заявления о предоставлении субсидии;</w:t>
      </w:r>
    </w:p>
    <w:p w:rsidR="003D121C" w:rsidRDefault="003D121C" w:rsidP="003D121C">
      <w:pPr>
        <w:pStyle w:val="ConsPlusNormal"/>
        <w:spacing w:before="240"/>
        <w:ind w:firstLine="540"/>
        <w:jc w:val="both"/>
      </w:pPr>
      <w:r>
        <w:t>5) проект соглашения.</w:t>
      </w:r>
    </w:p>
    <w:p w:rsidR="003D121C" w:rsidRDefault="003D121C" w:rsidP="003D121C">
      <w:pPr>
        <w:pStyle w:val="ConsPlusNormal"/>
        <w:spacing w:before="240"/>
        <w:ind w:firstLine="540"/>
        <w:jc w:val="both"/>
      </w:pPr>
      <w:r>
        <w:lastRenderedPageBreak/>
        <w:t>8. Для участия в отборе заявители в срок, указанный в извещении о проведении отбора, представляют в министерство (далее - заявка):</w:t>
      </w:r>
    </w:p>
    <w:p w:rsidR="003D121C" w:rsidRDefault="003D121C" w:rsidP="003D121C">
      <w:pPr>
        <w:pStyle w:val="ConsPlusNormal"/>
        <w:spacing w:before="240"/>
        <w:ind w:firstLine="540"/>
        <w:jc w:val="both"/>
      </w:pPr>
      <w:r>
        <w:t xml:space="preserve">1) </w:t>
      </w:r>
      <w:hyperlink w:anchor="Par11714" w:tooltip="                                                                    (форма)" w:history="1">
        <w:r>
          <w:rPr>
            <w:color w:val="0000FF"/>
          </w:rPr>
          <w:t>заявление</w:t>
        </w:r>
      </w:hyperlink>
      <w:r>
        <w:t xml:space="preserve"> о предоставлении субсидии по форме согласно приложению к настоящему Положению;</w:t>
      </w:r>
    </w:p>
    <w:p w:rsidR="003D121C" w:rsidRDefault="003D121C" w:rsidP="003D121C">
      <w:pPr>
        <w:pStyle w:val="ConsPlusNormal"/>
        <w:spacing w:before="240"/>
        <w:ind w:firstLine="540"/>
        <w:jc w:val="both"/>
      </w:pPr>
      <w:r>
        <w:t xml:space="preserve">2) копию проектной документации на выполнение работ по реконструкции и капитальному ремонту муниципальных музеев и копию положительного заключения государственной экспертизы проектной документации, включающей проверку достоверности определения сметной стоимости работ по реконструкции и капитальному ремонту музеев, в случаях, установленных </w:t>
      </w:r>
      <w:hyperlink r:id="rId134" w:history="1">
        <w:r>
          <w:rPr>
            <w:color w:val="0000FF"/>
          </w:rPr>
          <w:t>частью 2 статьи 8.3</w:t>
        </w:r>
      </w:hyperlink>
      <w:r>
        <w:t xml:space="preserve"> и </w:t>
      </w:r>
      <w:hyperlink r:id="rId135"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проверки достоверности определения сметной стоимости.</w:t>
      </w:r>
    </w:p>
    <w:p w:rsidR="003D121C" w:rsidRDefault="003D121C" w:rsidP="003D121C">
      <w:pPr>
        <w:pStyle w:val="ConsPlusNormal"/>
        <w:spacing w:before="240"/>
        <w:ind w:firstLine="540"/>
        <w:jc w:val="both"/>
      </w:pPr>
      <w:r>
        <w:t>В заявлении о предоставлении субсидии может быть указан капитальный ремонт нескольких музеев.</w:t>
      </w:r>
    </w:p>
    <w:p w:rsidR="003D121C" w:rsidRDefault="003D121C" w:rsidP="003D121C">
      <w:pPr>
        <w:pStyle w:val="ConsPlusNormal"/>
        <w:spacing w:before="240"/>
        <w:ind w:firstLine="540"/>
        <w:jc w:val="both"/>
      </w:pPr>
      <w:r>
        <w:t>Заявители несут ответственность за достоверность информации, содержащейся в заявке.</w:t>
      </w:r>
    </w:p>
    <w:p w:rsidR="003D121C" w:rsidRDefault="003D121C" w:rsidP="003D121C">
      <w:pPr>
        <w:pStyle w:val="ConsPlusNormal"/>
        <w:spacing w:before="240"/>
        <w:ind w:firstLine="540"/>
        <w:jc w:val="both"/>
      </w:pPr>
      <w:bookmarkStart w:id="85" w:name="Par11671"/>
      <w:bookmarkEnd w:id="85"/>
      <w:r>
        <w:t>9. Министерство осуществляет прием, регистрацию и рассмотрение заявок в течение 10 рабочих дней со дня их поступления и принимает одно из следующих решений:</w:t>
      </w:r>
    </w:p>
    <w:p w:rsidR="003D121C" w:rsidRDefault="003D121C" w:rsidP="003D121C">
      <w:pPr>
        <w:pStyle w:val="ConsPlusNormal"/>
        <w:spacing w:before="240"/>
        <w:ind w:firstLine="540"/>
        <w:jc w:val="both"/>
      </w:pPr>
      <w:r>
        <w:t>1) об отказе в допуске к участию в отборе;</w:t>
      </w:r>
    </w:p>
    <w:p w:rsidR="003D121C" w:rsidRDefault="003D121C" w:rsidP="003D121C">
      <w:pPr>
        <w:pStyle w:val="ConsPlusNormal"/>
        <w:spacing w:before="240"/>
        <w:ind w:firstLine="540"/>
        <w:jc w:val="both"/>
      </w:pPr>
      <w:r>
        <w:t>2) о допуске к участию в отборе.</w:t>
      </w:r>
    </w:p>
    <w:p w:rsidR="003D121C" w:rsidRDefault="003D121C" w:rsidP="003D121C">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3D121C" w:rsidRDefault="003D121C" w:rsidP="003D121C">
      <w:pPr>
        <w:pStyle w:val="ConsPlusNormal"/>
        <w:spacing w:before="240"/>
        <w:ind w:firstLine="540"/>
        <w:jc w:val="both"/>
      </w:pPr>
      <w:r>
        <w:t xml:space="preserve">10. Министерство принимает решение, предусмотренное </w:t>
      </w:r>
      <w:hyperlink w:anchor="Par11676" w:tooltip="1) представление заявки с нарушением сроков, указанных в извещении о проведении отбора;" w:history="1">
        <w:r>
          <w:rPr>
            <w:color w:val="0000FF"/>
          </w:rPr>
          <w:t>подпунктом 1 пункта 10</w:t>
        </w:r>
      </w:hyperlink>
      <w:r>
        <w:t xml:space="preserve"> настоящего Положения, в следующих случаях:</w:t>
      </w:r>
    </w:p>
    <w:p w:rsidR="003D121C" w:rsidRDefault="003D121C" w:rsidP="003D121C">
      <w:pPr>
        <w:pStyle w:val="ConsPlusNormal"/>
        <w:spacing w:before="240"/>
        <w:ind w:firstLine="540"/>
        <w:jc w:val="both"/>
      </w:pPr>
      <w:bookmarkStart w:id="86" w:name="Par11676"/>
      <w:bookmarkEnd w:id="86"/>
      <w:r>
        <w:t>1) представление заявки с нарушением сроков, указанных в извещении о проведении отбора;</w:t>
      </w:r>
    </w:p>
    <w:p w:rsidR="003D121C" w:rsidRDefault="003D121C" w:rsidP="003D121C">
      <w:pPr>
        <w:pStyle w:val="ConsPlusNormal"/>
        <w:spacing w:before="240"/>
        <w:ind w:firstLine="540"/>
        <w:jc w:val="both"/>
      </w:pPr>
      <w:r>
        <w:t xml:space="preserve">2) представление заявки, не соответствующей требованиям, предусмотренным </w:t>
      </w:r>
      <w:hyperlink w:anchor="Par11671" w:tooltip="9. Министерство осуществляет прием, регистрацию и рассмотрение заявок в течение 10 рабочих дней со дня их поступления и принимает одно из следующих решений:" w:history="1">
        <w:r>
          <w:rPr>
            <w:color w:val="0000FF"/>
          </w:rPr>
          <w:t>пунктом 9</w:t>
        </w:r>
      </w:hyperlink>
      <w:r>
        <w:t xml:space="preserve"> настоящего Положения;</w:t>
      </w:r>
    </w:p>
    <w:p w:rsidR="003D121C" w:rsidRDefault="003D121C" w:rsidP="003D121C">
      <w:pPr>
        <w:pStyle w:val="ConsPlusNormal"/>
        <w:spacing w:before="240"/>
        <w:ind w:firstLine="540"/>
        <w:jc w:val="both"/>
      </w:pPr>
      <w:r>
        <w:t xml:space="preserve">3) представление документов, указанных в </w:t>
      </w:r>
      <w:hyperlink w:anchor="Par11671" w:tooltip="9. Министерство осуществляет прием, регистрацию и рассмотрение заявок в течение 10 рабочих дней со дня их поступления и принимает одно из следующих решений:" w:history="1">
        <w:r>
          <w:rPr>
            <w:color w:val="0000FF"/>
          </w:rPr>
          <w:t>пункте 9</w:t>
        </w:r>
      </w:hyperlink>
      <w:r>
        <w:t xml:space="preserve"> настоящего Положения, не в полном объеме.</w:t>
      </w:r>
    </w:p>
    <w:p w:rsidR="003D121C" w:rsidRDefault="003D121C" w:rsidP="003D121C">
      <w:pPr>
        <w:pStyle w:val="ConsPlusNormal"/>
        <w:spacing w:before="240"/>
        <w:ind w:firstLine="540"/>
        <w:jc w:val="both"/>
      </w:pPr>
      <w:r>
        <w:t xml:space="preserve">11. Министерство направляет </w:t>
      </w:r>
      <w:proofErr w:type="gramStart"/>
      <w:r>
        <w:t>в адрес Минкультуры России документы на участие в отборе для предоставления субсидий из федерального бюджета</w:t>
      </w:r>
      <w:proofErr w:type="gramEnd"/>
      <w:r>
        <w:t xml:space="preserve"> в областной бюджет.</w:t>
      </w:r>
    </w:p>
    <w:p w:rsidR="003D121C" w:rsidRDefault="003D121C" w:rsidP="003D121C">
      <w:pPr>
        <w:pStyle w:val="ConsPlusNormal"/>
        <w:spacing w:before="240"/>
        <w:ind w:firstLine="540"/>
        <w:jc w:val="both"/>
      </w:pPr>
      <w:r>
        <w:t>Минкультуры России определяет перечень музеев, реконструкция и капитальный ремонт которых будет финансироваться за счет средств субсидии из федерального бюджета.</w:t>
      </w:r>
    </w:p>
    <w:p w:rsidR="003D121C" w:rsidRDefault="003D121C" w:rsidP="003D121C">
      <w:pPr>
        <w:pStyle w:val="ConsPlusNormal"/>
        <w:spacing w:before="240"/>
        <w:ind w:firstLine="540"/>
        <w:jc w:val="both"/>
      </w:pPr>
      <w:r>
        <w:t xml:space="preserve">Распределение средств субсидии утверждается </w:t>
      </w:r>
      <w:r w:rsidRPr="007611CC">
        <w:t>постановлением Правительства Архангельской области</w:t>
      </w:r>
      <w:r>
        <w:t>.</w:t>
      </w:r>
    </w:p>
    <w:p w:rsidR="003D121C" w:rsidRDefault="003D121C" w:rsidP="003D121C">
      <w:pPr>
        <w:pStyle w:val="ConsPlusNormal"/>
        <w:spacing w:before="240"/>
        <w:ind w:firstLine="540"/>
        <w:jc w:val="both"/>
      </w:pPr>
      <w:r>
        <w:t xml:space="preserve">12. Министерство заключает с уполномоченным органом местного самоуправления соглашение о предоставлении субсидий.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w:t>
      </w:r>
      <w:r>
        <w:lastRenderedPageBreak/>
        <w:t xml:space="preserve">финансами "Электронный бюджет" по Типовой форме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w:t>
      </w:r>
      <w:hyperlink r:id="rId136" w:history="1">
        <w:r>
          <w:rPr>
            <w:color w:val="0000FF"/>
          </w:rPr>
          <w:t>Приказом</w:t>
        </w:r>
      </w:hyperlink>
      <w:r>
        <w:t xml:space="preserve"> Министерства финансов Российской Федерации от 14 декабря 2018 года N 270н, в сроки, установленные подпунктом 10 пункта 5 общих правил.</w:t>
      </w:r>
      <w:proofErr w:type="gramEnd"/>
    </w:p>
    <w:p w:rsidR="003D121C" w:rsidRDefault="003D121C" w:rsidP="003D121C">
      <w:pPr>
        <w:pStyle w:val="ConsPlusNormal"/>
        <w:spacing w:before="240"/>
        <w:ind w:firstLine="540"/>
        <w:jc w:val="both"/>
      </w:pPr>
      <w: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21C" w:rsidRDefault="003D121C" w:rsidP="003D121C">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3D121C" w:rsidRDefault="003D121C" w:rsidP="003D121C">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3D121C" w:rsidRDefault="003D121C" w:rsidP="003D121C">
      <w:pPr>
        <w:pStyle w:val="ConsPlusNormal"/>
        <w:spacing w:before="240"/>
        <w:ind w:firstLine="540"/>
        <w:jc w:val="both"/>
      </w:pPr>
      <w:r>
        <w:t xml:space="preserve">13. Органы местного самоуправления в целях подтверждения выполнения условий предоставления субсидии, предусмотренных </w:t>
      </w:r>
      <w:hyperlink w:anchor="Par11651" w:tooltip="1) наличие утвержденной муниципальной программы на текущий финансовый год, в которой предусмотрены мероприятия;" w:history="1">
        <w:r>
          <w:rPr>
            <w:color w:val="0000FF"/>
          </w:rPr>
          <w:t>подпунктами 1</w:t>
        </w:r>
      </w:hyperlink>
      <w:r>
        <w:t xml:space="preserve"> и </w:t>
      </w:r>
      <w:hyperlink w:anchor="Par11652"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2 пункта 5</w:t>
        </w:r>
      </w:hyperlink>
      <w:r>
        <w:t xml:space="preserve"> настоящего Положения, представляют однократно в территориальный орган Федерального казначейства следующие документы:</w:t>
      </w:r>
    </w:p>
    <w:p w:rsidR="003D121C" w:rsidRDefault="003D121C" w:rsidP="003D121C">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3D121C" w:rsidRDefault="003D121C" w:rsidP="003D121C">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(сводной бюджетной росписи местного бюджета), подтверждающую финансирование реализации мероприятия в объеме, предусмотренном </w:t>
      </w:r>
      <w:hyperlink w:anchor="Par11652"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подпунктом 2 пункта 5</w:t>
        </w:r>
      </w:hyperlink>
      <w:r>
        <w:t xml:space="preserve"> настоящего Положения.</w:t>
      </w:r>
    </w:p>
    <w:p w:rsidR="003D121C" w:rsidRDefault="003D121C" w:rsidP="003D121C">
      <w:pPr>
        <w:pStyle w:val="ConsPlusNormal"/>
        <w:spacing w:before="240"/>
        <w:ind w:firstLine="540"/>
        <w:jc w:val="both"/>
      </w:pPr>
      <w:r>
        <w:t>Органы местного самоуправления муниципальных образований несут ответственность за достоверность информации, содержащейся в указанных документах.</w:t>
      </w:r>
    </w:p>
    <w:p w:rsidR="003D121C" w:rsidRDefault="003D121C" w:rsidP="003D121C">
      <w:pPr>
        <w:pStyle w:val="ConsPlusNormal"/>
        <w:jc w:val="both"/>
      </w:pPr>
    </w:p>
    <w:p w:rsidR="003D121C" w:rsidRDefault="003D121C" w:rsidP="003D121C">
      <w:pPr>
        <w:pStyle w:val="ConsPlusTitle"/>
        <w:jc w:val="center"/>
        <w:outlineLvl w:val="1"/>
      </w:pPr>
      <w:r>
        <w:t xml:space="preserve">IV. Осуществление контроля за </w:t>
      </w:r>
      <w:proofErr w:type="gramStart"/>
      <w:r>
        <w:t>целевым</w:t>
      </w:r>
      <w:proofErr w:type="gramEnd"/>
    </w:p>
    <w:p w:rsidR="003D121C" w:rsidRDefault="003D121C" w:rsidP="003D121C">
      <w:pPr>
        <w:pStyle w:val="ConsPlusTitle"/>
        <w:jc w:val="center"/>
      </w:pPr>
      <w:r>
        <w:t>использованием субсидий</w:t>
      </w:r>
    </w:p>
    <w:p w:rsidR="003D121C" w:rsidRDefault="003D121C" w:rsidP="003D121C">
      <w:pPr>
        <w:pStyle w:val="ConsPlusNormal"/>
        <w:jc w:val="both"/>
      </w:pPr>
    </w:p>
    <w:p w:rsidR="003D121C" w:rsidRDefault="003D121C" w:rsidP="003D121C">
      <w:pPr>
        <w:pStyle w:val="ConsPlusNormal"/>
        <w:ind w:firstLine="540"/>
        <w:jc w:val="both"/>
      </w:pPr>
      <w:r>
        <w:t>14. Органы местного самоуправления муниципального образования представляют в министерство отчетность в порядке и сроки, которые предусмотрены соглашениями.</w:t>
      </w:r>
    </w:p>
    <w:p w:rsidR="003D121C" w:rsidRDefault="003D121C" w:rsidP="003D121C">
      <w:pPr>
        <w:pStyle w:val="ConsPlusNormal"/>
        <w:spacing w:before="240"/>
        <w:ind w:firstLine="540"/>
        <w:jc w:val="both"/>
      </w:pPr>
      <w:r>
        <w:t>15. Показателем результативности использования субсидии является количество (реконструированных) капитально отремонтированных музеев.</w:t>
      </w:r>
    </w:p>
    <w:p w:rsidR="003D121C" w:rsidRDefault="003D121C" w:rsidP="003D121C">
      <w:pPr>
        <w:pStyle w:val="ConsPlusNormal"/>
        <w:spacing w:before="240"/>
        <w:ind w:firstLine="540"/>
        <w:jc w:val="both"/>
      </w:pPr>
      <w:r>
        <w:t xml:space="preserve">Оценка </w:t>
      </w:r>
      <w:proofErr w:type="gramStart"/>
      <w:r>
        <w:t>достижения значения показателя результата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 муниципального образования.</w:t>
      </w:r>
    </w:p>
    <w:p w:rsidR="003D121C" w:rsidRDefault="003D121C" w:rsidP="003D121C">
      <w:pPr>
        <w:pStyle w:val="ConsPlusNormal"/>
        <w:spacing w:before="240"/>
        <w:ind w:firstLine="540"/>
        <w:jc w:val="both"/>
      </w:pPr>
      <w:r>
        <w:t xml:space="preserve">16. </w:t>
      </w:r>
      <w:proofErr w:type="gramStart"/>
      <w:r>
        <w:t>Контроль за</w:t>
      </w:r>
      <w:proofErr w:type="gramEnd"/>
      <w:r>
        <w:t xml:space="preserve"> целевым использованием средств субсидий осуществляется министерством и </w:t>
      </w:r>
      <w:r>
        <w:lastRenderedPageBreak/>
        <w:t>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21C" w:rsidRDefault="003D121C" w:rsidP="003D121C">
      <w:pPr>
        <w:pStyle w:val="ConsPlusNormal"/>
        <w:spacing w:before="240"/>
        <w:ind w:firstLine="540"/>
        <w:jc w:val="both"/>
      </w:pPr>
      <w:r>
        <w:t>17.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3D121C" w:rsidRDefault="003D121C" w:rsidP="003D121C">
      <w:pPr>
        <w:pStyle w:val="ConsPlusNormal"/>
        <w:spacing w:before="240"/>
        <w:ind w:firstLine="540"/>
        <w:jc w:val="both"/>
      </w:pPr>
      <w:r>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D121C" w:rsidRDefault="003D121C" w:rsidP="003D121C">
      <w:pPr>
        <w:pStyle w:val="ConsPlusNormal"/>
        <w:spacing w:before="240"/>
        <w:ind w:firstLine="540"/>
        <w:jc w:val="both"/>
      </w:pPr>
      <w:r>
        <w:t xml:space="preserve">18. Финансовая ответственность муниципального образования за </w:t>
      </w:r>
      <w:proofErr w:type="spellStart"/>
      <w:r>
        <w:t>недостижение</w:t>
      </w:r>
      <w:proofErr w:type="spellEnd"/>
      <w:r>
        <w:t xml:space="preserve"> значений показателей результативности использования субсидии определяется в соответствии с общими правилами.</w:t>
      </w:r>
    </w:p>
    <w:p w:rsidR="003D121C" w:rsidRDefault="003D121C" w:rsidP="003D121C">
      <w:pPr>
        <w:pStyle w:val="ConsPlusNormal"/>
        <w:jc w:val="both"/>
      </w:pPr>
    </w:p>
    <w:p w:rsidR="003D121C" w:rsidRDefault="003D121C" w:rsidP="003D121C">
      <w:pPr>
        <w:pStyle w:val="ConsPlusNormal"/>
        <w:jc w:val="right"/>
        <w:outlineLvl w:val="1"/>
      </w:pPr>
      <w:r>
        <w:t>Приложение</w:t>
      </w:r>
    </w:p>
    <w:p w:rsidR="003D121C" w:rsidRDefault="003D121C" w:rsidP="003D121C">
      <w:pPr>
        <w:pStyle w:val="ConsPlusNormal"/>
        <w:jc w:val="right"/>
      </w:pPr>
      <w:r>
        <w:t>к Положению о порядке и условиях предоставления субсидий</w:t>
      </w:r>
    </w:p>
    <w:p w:rsidR="003D121C" w:rsidRDefault="003D121C" w:rsidP="003D121C">
      <w:pPr>
        <w:pStyle w:val="ConsPlusNormal"/>
        <w:jc w:val="right"/>
      </w:pPr>
      <w:r>
        <w:t>из областного бюджета бюджетам муниципальных районов,</w:t>
      </w:r>
    </w:p>
    <w:p w:rsidR="003D121C" w:rsidRDefault="003D121C" w:rsidP="003D121C">
      <w:pPr>
        <w:pStyle w:val="ConsPlusNormal"/>
        <w:jc w:val="right"/>
      </w:pPr>
      <w:r>
        <w:t>муниципальных округов, городских округов, городских</w:t>
      </w:r>
    </w:p>
    <w:p w:rsidR="003D121C" w:rsidRDefault="003D121C" w:rsidP="003D121C">
      <w:pPr>
        <w:pStyle w:val="ConsPlusNormal"/>
        <w:jc w:val="right"/>
      </w:pPr>
      <w:r>
        <w:t>и сельских поселений Архангельской области на реконструкцию</w:t>
      </w:r>
    </w:p>
    <w:p w:rsidR="003D121C" w:rsidRDefault="003D121C" w:rsidP="003D121C">
      <w:pPr>
        <w:pStyle w:val="ConsPlusNormal"/>
        <w:jc w:val="right"/>
      </w:pPr>
      <w:r>
        <w:t>и капитальный ремонт муниципальных музеев в целях реализации</w:t>
      </w:r>
    </w:p>
    <w:p w:rsidR="003D121C" w:rsidRDefault="003D121C" w:rsidP="003D121C">
      <w:pPr>
        <w:pStyle w:val="ConsPlusNormal"/>
        <w:jc w:val="right"/>
      </w:pPr>
      <w:r>
        <w:t xml:space="preserve">национального </w:t>
      </w:r>
      <w:hyperlink r:id="rId137" w:history="1">
        <w:r>
          <w:rPr>
            <w:color w:val="0000FF"/>
          </w:rPr>
          <w:t>проекта</w:t>
        </w:r>
      </w:hyperlink>
      <w:r>
        <w:t xml:space="preserve"> "Культура"</w:t>
      </w:r>
    </w:p>
    <w:p w:rsidR="003D121C" w:rsidRDefault="003D121C" w:rsidP="003D121C">
      <w:pPr>
        <w:pStyle w:val="ConsPlusNormal"/>
        <w:jc w:val="both"/>
      </w:pPr>
    </w:p>
    <w:p w:rsidR="003D121C" w:rsidRDefault="003D121C" w:rsidP="003D121C">
      <w:pPr>
        <w:pStyle w:val="ConsPlusNonformat"/>
        <w:jc w:val="both"/>
      </w:pPr>
      <w:bookmarkStart w:id="87" w:name="Par11714"/>
      <w:bookmarkEnd w:id="87"/>
      <w:r>
        <w:t xml:space="preserve">                                                                    (форма)</w:t>
      </w:r>
    </w:p>
    <w:p w:rsidR="003D121C" w:rsidRDefault="003D121C" w:rsidP="003D121C">
      <w:pPr>
        <w:pStyle w:val="ConsPlusNonformat"/>
        <w:jc w:val="both"/>
      </w:pPr>
    </w:p>
    <w:p w:rsidR="003D121C" w:rsidRDefault="003D121C" w:rsidP="003D121C">
      <w:pPr>
        <w:pStyle w:val="ConsPlusNonformat"/>
        <w:jc w:val="both"/>
      </w:pPr>
      <w:r>
        <w:t xml:space="preserve">                                 ЗАЯВЛЕНИЕ</w:t>
      </w:r>
    </w:p>
    <w:p w:rsidR="003D121C" w:rsidRDefault="003D121C" w:rsidP="003D121C">
      <w:pPr>
        <w:pStyle w:val="ConsPlusNonformat"/>
        <w:jc w:val="both"/>
      </w:pPr>
      <w:r>
        <w:t xml:space="preserve">              о предоставлении субсидии из областного бюджета</w:t>
      </w:r>
    </w:p>
    <w:p w:rsidR="003D121C" w:rsidRDefault="003D121C" w:rsidP="003D121C">
      <w:pPr>
        <w:pStyle w:val="ConsPlusNonformat"/>
        <w:jc w:val="both"/>
      </w:pPr>
      <w:r>
        <w:t xml:space="preserve">            на реконструкцию и капитальный ремонт </w:t>
      </w:r>
      <w:proofErr w:type="gramStart"/>
      <w:r>
        <w:t>муниципальных</w:t>
      </w:r>
      <w:proofErr w:type="gramEnd"/>
    </w:p>
    <w:p w:rsidR="003D121C" w:rsidRDefault="003D121C" w:rsidP="003D121C">
      <w:pPr>
        <w:pStyle w:val="ConsPlusNonformat"/>
        <w:jc w:val="both"/>
      </w:pPr>
      <w:r>
        <w:t xml:space="preserve">        музеев в целях реализации национального </w:t>
      </w:r>
      <w:hyperlink r:id="rId138" w:history="1">
        <w:r>
          <w:rPr>
            <w:color w:val="0000FF"/>
          </w:rPr>
          <w:t>проекта</w:t>
        </w:r>
      </w:hyperlink>
      <w:r>
        <w:t xml:space="preserve"> "Культура"</w:t>
      </w:r>
    </w:p>
    <w:p w:rsidR="003D121C" w:rsidRDefault="003D121C" w:rsidP="003D121C">
      <w:pPr>
        <w:pStyle w:val="ConsPlusNonformat"/>
        <w:jc w:val="both"/>
      </w:pPr>
    </w:p>
    <w:p w:rsidR="003D121C" w:rsidRDefault="003D121C" w:rsidP="003D121C">
      <w:pPr>
        <w:pStyle w:val="ConsPlusNonformat"/>
        <w:jc w:val="both"/>
      </w:pPr>
      <w:r>
        <w:t xml:space="preserve">    Просим допустить муниципальное образование 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 xml:space="preserve">до участия в отборе на получение субсидии на реконструкцию и </w:t>
      </w:r>
      <w:proofErr w:type="gramStart"/>
      <w:r>
        <w:t>капитальный</w:t>
      </w:r>
      <w:proofErr w:type="gramEnd"/>
    </w:p>
    <w:p w:rsidR="003D121C" w:rsidRDefault="003D121C" w:rsidP="003D121C">
      <w:pPr>
        <w:pStyle w:val="ConsPlusNonformat"/>
        <w:jc w:val="both"/>
      </w:pPr>
      <w:r>
        <w:t>ремонт муниципальных музеев в 20 ____ году, проводимого в соответствии</w:t>
      </w:r>
    </w:p>
    <w:p w:rsidR="003D121C" w:rsidRDefault="003D121C" w:rsidP="003D121C">
      <w:pPr>
        <w:pStyle w:val="ConsPlusNonformat"/>
        <w:jc w:val="both"/>
      </w:pPr>
      <w:r>
        <w:t xml:space="preserve">с Положением о порядке и условиях предоставления субсидий </w:t>
      </w:r>
      <w:proofErr w:type="gramStart"/>
      <w:r>
        <w:t>из</w:t>
      </w:r>
      <w:proofErr w:type="gramEnd"/>
      <w:r>
        <w:t xml:space="preserve"> областного</w:t>
      </w:r>
    </w:p>
    <w:p w:rsidR="003D121C" w:rsidRDefault="003D121C" w:rsidP="003D121C">
      <w:pPr>
        <w:pStyle w:val="ConsPlusNonformat"/>
        <w:jc w:val="both"/>
      </w:pPr>
      <w:r>
        <w:t>бюджета бюджетам муниципальных районов, муниципальных округов, городских</w:t>
      </w:r>
    </w:p>
    <w:p w:rsidR="003D121C" w:rsidRDefault="003D121C" w:rsidP="003D121C">
      <w:pPr>
        <w:pStyle w:val="ConsPlusNonformat"/>
        <w:jc w:val="both"/>
      </w:pPr>
      <w:r>
        <w:t>округов, городских и сельских поселений Архангельской области</w:t>
      </w:r>
    </w:p>
    <w:p w:rsidR="003D121C" w:rsidRDefault="003D121C" w:rsidP="003D121C">
      <w:pPr>
        <w:pStyle w:val="ConsPlusNonformat"/>
        <w:jc w:val="both"/>
      </w:pPr>
      <w:r>
        <w:t>на реконструкцию и капитальный ремонт муниципальных музеев в целях</w:t>
      </w:r>
    </w:p>
    <w:p w:rsidR="003D121C" w:rsidRDefault="003D121C" w:rsidP="003D121C">
      <w:pPr>
        <w:pStyle w:val="ConsPlusNonformat"/>
        <w:jc w:val="both"/>
      </w:pPr>
      <w:r>
        <w:t xml:space="preserve">реализации национального </w:t>
      </w:r>
      <w:hyperlink r:id="rId139" w:history="1">
        <w:r>
          <w:rPr>
            <w:color w:val="0000FF"/>
          </w:rPr>
          <w:t>проекта</w:t>
        </w:r>
      </w:hyperlink>
      <w:r>
        <w:t xml:space="preserve"> "Культура", утвержденным постановлением</w:t>
      </w:r>
    </w:p>
    <w:p w:rsidR="003D121C" w:rsidRDefault="003D121C" w:rsidP="003D121C">
      <w:pPr>
        <w:pStyle w:val="ConsPlusNonformat"/>
        <w:jc w:val="both"/>
      </w:pPr>
      <w:r>
        <w:t>Правительства Архангельской области от 12 октября 2012 года N 461-пп</w:t>
      </w:r>
    </w:p>
    <w:p w:rsidR="003D121C" w:rsidRDefault="003D121C" w:rsidP="003D121C">
      <w:pPr>
        <w:pStyle w:val="ConsPlusNonformat"/>
        <w:jc w:val="both"/>
      </w:pPr>
      <w:r>
        <w:t>(далее - Положение).</w:t>
      </w:r>
    </w:p>
    <w:p w:rsidR="003D121C" w:rsidRDefault="003D121C" w:rsidP="003D121C">
      <w:pPr>
        <w:pStyle w:val="ConsPlusNonformat"/>
        <w:jc w:val="both"/>
      </w:pPr>
      <w:r>
        <w:t xml:space="preserve">    Подтверждаем, что </w:t>
      </w:r>
      <w:proofErr w:type="gramStart"/>
      <w:r>
        <w:t>ознакомлены</w:t>
      </w:r>
      <w:proofErr w:type="gramEnd"/>
      <w:r>
        <w:t xml:space="preserve"> с Положением.</w:t>
      </w:r>
    </w:p>
    <w:p w:rsidR="003D121C" w:rsidRDefault="003D121C" w:rsidP="003D121C">
      <w:pPr>
        <w:pStyle w:val="ConsPlusNonformat"/>
        <w:jc w:val="both"/>
      </w:pPr>
      <w:r>
        <w:t xml:space="preserve">    1.   Полученную   субсидию   планируем  направить  на  реконструкцию  и</w:t>
      </w:r>
    </w:p>
    <w:p w:rsidR="003D121C" w:rsidRDefault="003D121C" w:rsidP="003D121C">
      <w:pPr>
        <w:pStyle w:val="ConsPlusNonformat"/>
        <w:jc w:val="both"/>
      </w:pPr>
      <w:r>
        <w:t>капитальный ремонт здания ________________________________________</w:t>
      </w:r>
    </w:p>
    <w:p w:rsidR="003D121C" w:rsidRDefault="003D121C" w:rsidP="003D121C">
      <w:pPr>
        <w:pStyle w:val="ConsPlusNonformat"/>
        <w:jc w:val="both"/>
      </w:pPr>
      <w:r>
        <w:t xml:space="preserve">    2.  Юридический  адрес муниципального образования Архангельской области</w:t>
      </w:r>
    </w:p>
    <w:p w:rsidR="003D121C" w:rsidRDefault="003D121C" w:rsidP="003D121C">
      <w:pPr>
        <w:pStyle w:val="ConsPlusNonformat"/>
        <w:jc w:val="both"/>
      </w:pPr>
      <w:r>
        <w:t>___________________________________________________________</w:t>
      </w:r>
    </w:p>
    <w:p w:rsidR="003D121C" w:rsidRDefault="003D121C" w:rsidP="003D121C">
      <w:pPr>
        <w:pStyle w:val="ConsPlusNonformat"/>
        <w:jc w:val="both"/>
      </w:pPr>
    </w:p>
    <w:p w:rsidR="003D121C" w:rsidRDefault="003D121C" w:rsidP="003D121C">
      <w:pPr>
        <w:pStyle w:val="ConsPlusNonformat"/>
        <w:jc w:val="both"/>
      </w:pPr>
      <w:r>
        <w:t xml:space="preserve">    3.   Должность   и   фамилия,   имя,   отчество   (при  наличии)  лица,</w:t>
      </w:r>
    </w:p>
    <w:p w:rsidR="003D121C" w:rsidRDefault="003D121C" w:rsidP="003D121C">
      <w:pPr>
        <w:pStyle w:val="ConsPlusNonformat"/>
        <w:jc w:val="both"/>
      </w:pPr>
      <w:r>
        <w:t>ответственного  за  реализацию  мероприятия  муниципальной  программы,  его</w:t>
      </w:r>
    </w:p>
    <w:p w:rsidR="003D121C" w:rsidRDefault="003D121C" w:rsidP="003D121C">
      <w:pPr>
        <w:pStyle w:val="ConsPlusNonformat"/>
        <w:jc w:val="both"/>
      </w:pPr>
      <w:r>
        <w:t>контактные                                                         телефоны</w:t>
      </w:r>
    </w:p>
    <w:p w:rsidR="003D121C" w:rsidRDefault="003D121C" w:rsidP="003D121C">
      <w:pPr>
        <w:pStyle w:val="ConsPlusNonformat"/>
        <w:jc w:val="both"/>
      </w:pPr>
      <w:r>
        <w:t>_______________________________________________________________________________</w:t>
      </w:r>
    </w:p>
    <w:p w:rsidR="003D121C" w:rsidRDefault="003D121C" w:rsidP="003D121C">
      <w:pPr>
        <w:pStyle w:val="ConsPlusNonformat"/>
        <w:jc w:val="both"/>
      </w:pPr>
      <w:r>
        <w:t xml:space="preserve">    4.  Сведения  о  запрашиваемой  субсидии  на  реализацию мероприятий </w:t>
      </w:r>
      <w:proofErr w:type="gramStart"/>
      <w:r>
        <w:t>по</w:t>
      </w:r>
      <w:proofErr w:type="gramEnd"/>
    </w:p>
    <w:p w:rsidR="003D121C" w:rsidRDefault="003D121C" w:rsidP="003D121C">
      <w:pPr>
        <w:pStyle w:val="ConsPlusNonformat"/>
        <w:jc w:val="both"/>
      </w:pPr>
      <w:r>
        <w:t>реконструкции и капитальному ремонту муниципальных музеев:</w:t>
      </w:r>
    </w:p>
    <w:p w:rsidR="003D121C" w:rsidRDefault="003D121C" w:rsidP="003D121C">
      <w:pPr>
        <w:pStyle w:val="ConsPlusNormal"/>
        <w:jc w:val="both"/>
      </w:pPr>
    </w:p>
    <w:p w:rsidR="003D121C" w:rsidRDefault="003D121C" w:rsidP="003D121C">
      <w:pPr>
        <w:pStyle w:val="ConsPlusNormal"/>
        <w:sectPr w:rsidR="003D121C" w:rsidSect="00CE730D">
          <w:pgSz w:w="11906" w:h="16838"/>
          <w:pgMar w:top="1440" w:right="566" w:bottom="1440" w:left="1133" w:header="0" w:footer="0" w:gutter="0"/>
          <w:cols w:space="720"/>
          <w:noEndnote/>
        </w:sectPr>
      </w:pPr>
    </w:p>
    <w:tbl>
      <w:tblPr>
        <w:tblW w:w="14728" w:type="dxa"/>
        <w:tblLayout w:type="fixed"/>
        <w:tblCellMar>
          <w:top w:w="102" w:type="dxa"/>
          <w:left w:w="62" w:type="dxa"/>
          <w:bottom w:w="102" w:type="dxa"/>
          <w:right w:w="62" w:type="dxa"/>
        </w:tblCellMar>
        <w:tblLook w:val="0000"/>
      </w:tblPr>
      <w:tblGrid>
        <w:gridCol w:w="495"/>
        <w:gridCol w:w="1582"/>
        <w:gridCol w:w="922"/>
        <w:gridCol w:w="922"/>
        <w:gridCol w:w="2241"/>
        <w:gridCol w:w="1317"/>
        <w:gridCol w:w="1186"/>
        <w:gridCol w:w="922"/>
        <w:gridCol w:w="1054"/>
        <w:gridCol w:w="659"/>
        <w:gridCol w:w="1318"/>
        <w:gridCol w:w="1054"/>
        <w:gridCol w:w="1056"/>
      </w:tblGrid>
      <w:tr w:rsidR="003D121C" w:rsidTr="00CE730D">
        <w:trPr>
          <w:trHeight w:val="645"/>
        </w:trPr>
        <w:tc>
          <w:tcPr>
            <w:tcW w:w="495"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582"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Наименование объекта</w:t>
            </w:r>
          </w:p>
          <w:p w:rsidR="003D121C" w:rsidRDefault="003D121C" w:rsidP="00CE730D">
            <w:pPr>
              <w:pStyle w:val="ConsPlusNormal"/>
              <w:jc w:val="center"/>
            </w:pPr>
            <w:r>
              <w:t>в соответствии</w:t>
            </w:r>
          </w:p>
          <w:p w:rsidR="003D121C" w:rsidRDefault="003D121C" w:rsidP="00CE730D">
            <w:pPr>
              <w:pStyle w:val="ConsPlusNormal"/>
              <w:jc w:val="center"/>
            </w:pPr>
            <w:r>
              <w:t>с проектной документацией</w:t>
            </w:r>
          </w:p>
        </w:tc>
        <w:tc>
          <w:tcPr>
            <w:tcW w:w="922"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Адрес объекта</w:t>
            </w:r>
          </w:p>
        </w:tc>
        <w:tc>
          <w:tcPr>
            <w:tcW w:w="922"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Вид работ (реконструкция, капитальный ремонт)</w:t>
            </w:r>
          </w:p>
        </w:tc>
        <w:tc>
          <w:tcPr>
            <w:tcW w:w="2241"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Реквизиты положительных заключений государственной экспертизы проектной документации, включающих проверку достоверности определения сметной стоимости работ по капитальному ремонту,</w:t>
            </w:r>
          </w:p>
          <w:p w:rsidR="003D121C" w:rsidRDefault="003D121C" w:rsidP="00CE730D">
            <w:pPr>
              <w:pStyle w:val="ConsPlusNormal"/>
              <w:jc w:val="center"/>
            </w:pPr>
            <w:r>
              <w:t xml:space="preserve">в случаях, установленных </w:t>
            </w:r>
            <w:hyperlink r:id="rId140" w:history="1">
              <w:r>
                <w:rPr>
                  <w:color w:val="0000FF"/>
                </w:rPr>
                <w:t>частью 2 статьи 8.3</w:t>
              </w:r>
            </w:hyperlink>
            <w:r>
              <w:t xml:space="preserve"> и </w:t>
            </w:r>
            <w:hyperlink r:id="rId141" w:history="1">
              <w:r>
                <w:rPr>
                  <w:color w:val="0000FF"/>
                </w:rPr>
                <w:t>статьей 49</w:t>
              </w:r>
            </w:hyperlink>
            <w:r>
              <w:t xml:space="preserve"> Градостроительного кодекса Российской Федерации</w:t>
            </w:r>
          </w:p>
        </w:tc>
        <w:tc>
          <w:tcPr>
            <w:tcW w:w="1317"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Срок проведения реконструкции, капитального ремонта</w:t>
            </w:r>
          </w:p>
        </w:tc>
        <w:tc>
          <w:tcPr>
            <w:tcW w:w="118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Мощность объекта</w:t>
            </w:r>
          </w:p>
        </w:tc>
        <w:tc>
          <w:tcPr>
            <w:tcW w:w="922"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Сметная стоимость, тыс. рублей</w:t>
            </w:r>
          </w:p>
        </w:tc>
        <w:tc>
          <w:tcPr>
            <w:tcW w:w="1054"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Остаток стоимости на начало года,</w:t>
            </w:r>
          </w:p>
          <w:p w:rsidR="003D121C" w:rsidRDefault="003D121C" w:rsidP="00CE730D">
            <w:pPr>
              <w:pStyle w:val="ConsPlusNormal"/>
              <w:jc w:val="center"/>
            </w:pPr>
            <w:r>
              <w:t>тыс. рублей</w:t>
            </w:r>
          </w:p>
        </w:tc>
        <w:tc>
          <w:tcPr>
            <w:tcW w:w="4087" w:type="dxa"/>
            <w:gridSpan w:val="4"/>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Объем финансирования на 20 ___ год, тыс. рублей</w:t>
            </w:r>
          </w:p>
        </w:tc>
      </w:tr>
      <w:tr w:rsidR="003D121C" w:rsidTr="00CE730D">
        <w:trPr>
          <w:trHeight w:val="5145"/>
        </w:trPr>
        <w:tc>
          <w:tcPr>
            <w:tcW w:w="495"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582"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922"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922"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2241"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317"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18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r>
              <w:t>уровень технической готовности</w:t>
            </w:r>
          </w:p>
          <w:p w:rsidR="003D121C" w:rsidRDefault="003D121C" w:rsidP="00CE730D">
            <w:pPr>
              <w:pStyle w:val="ConsPlusNormal"/>
            </w:pPr>
            <w:r>
              <w:t>в текущем году</w:t>
            </w:r>
          </w:p>
        </w:tc>
        <w:tc>
          <w:tcPr>
            <w:tcW w:w="922"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54"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всего</w:t>
            </w:r>
          </w:p>
        </w:tc>
        <w:tc>
          <w:tcPr>
            <w:tcW w:w="131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федеральный бюджет</w:t>
            </w: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областной бюджет</w:t>
            </w: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местный бюджет</w:t>
            </w:r>
          </w:p>
        </w:tc>
      </w:tr>
      <w:tr w:rsidR="003D121C" w:rsidTr="00CE730D">
        <w:trPr>
          <w:trHeight w:val="285"/>
        </w:trPr>
        <w:tc>
          <w:tcPr>
            <w:tcW w:w="49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w:t>
            </w:r>
          </w:p>
        </w:tc>
        <w:tc>
          <w:tcPr>
            <w:tcW w:w="158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2</w:t>
            </w: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3</w:t>
            </w: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4</w:t>
            </w:r>
          </w:p>
        </w:tc>
        <w:tc>
          <w:tcPr>
            <w:tcW w:w="224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5</w:t>
            </w:r>
          </w:p>
        </w:tc>
        <w:tc>
          <w:tcPr>
            <w:tcW w:w="131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6</w:t>
            </w:r>
          </w:p>
        </w:tc>
        <w:tc>
          <w:tcPr>
            <w:tcW w:w="118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7</w:t>
            </w: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8</w:t>
            </w: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9</w:t>
            </w:r>
          </w:p>
        </w:tc>
        <w:tc>
          <w:tcPr>
            <w:tcW w:w="659"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10</w:t>
            </w:r>
          </w:p>
        </w:tc>
        <w:tc>
          <w:tcPr>
            <w:tcW w:w="131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11</w:t>
            </w: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12</w:t>
            </w: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13</w:t>
            </w:r>
          </w:p>
        </w:tc>
      </w:tr>
      <w:tr w:rsidR="003D121C" w:rsidTr="00CE730D">
        <w:trPr>
          <w:trHeight w:val="270"/>
        </w:trPr>
        <w:tc>
          <w:tcPr>
            <w:tcW w:w="49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58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224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1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18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1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rPr>
          <w:trHeight w:val="285"/>
        </w:trPr>
        <w:tc>
          <w:tcPr>
            <w:tcW w:w="49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58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224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1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18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1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rPr>
          <w:trHeight w:val="1650"/>
        </w:trPr>
        <w:tc>
          <w:tcPr>
            <w:tcW w:w="49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58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r>
              <w:t>Итого по муниципальному образованию Архангельской области</w:t>
            </w: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224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1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18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1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bl>
    <w:p w:rsidR="003D121C" w:rsidRDefault="003D121C" w:rsidP="003D121C">
      <w:pPr>
        <w:pStyle w:val="ConsPlusNormal"/>
        <w:jc w:val="both"/>
      </w:pPr>
    </w:p>
    <w:p w:rsidR="003D121C" w:rsidRDefault="003D121C" w:rsidP="003D121C">
      <w:pPr>
        <w:pStyle w:val="ConsPlusNonformat"/>
        <w:jc w:val="both"/>
      </w:pPr>
      <w:r>
        <w:t xml:space="preserve">    Настоящим   подтверждаем,   что   сведения,   представленные  в  </w:t>
      </w:r>
      <w:proofErr w:type="gramStart"/>
      <w:r>
        <w:t>данном</w:t>
      </w:r>
      <w:proofErr w:type="gramEnd"/>
    </w:p>
    <w:p w:rsidR="003D121C" w:rsidRDefault="003D121C" w:rsidP="003D121C">
      <w:pPr>
        <w:pStyle w:val="ConsPlusNonformat"/>
        <w:jc w:val="both"/>
      </w:pPr>
      <w:r>
        <w:t xml:space="preserve">заявлении, </w:t>
      </w:r>
      <w:proofErr w:type="gramStart"/>
      <w:r>
        <w:t>достоверны</w:t>
      </w:r>
      <w:proofErr w:type="gramEnd"/>
      <w:r>
        <w:t>.</w:t>
      </w:r>
    </w:p>
    <w:p w:rsidR="003D121C" w:rsidRDefault="003D121C" w:rsidP="003D121C">
      <w:pPr>
        <w:pStyle w:val="ConsPlusNonformat"/>
        <w:jc w:val="both"/>
      </w:pPr>
      <w:r>
        <w:t xml:space="preserve">    Прилагаемые документы:</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p>
    <w:p w:rsidR="003D121C" w:rsidRDefault="003D121C" w:rsidP="003D121C">
      <w:pPr>
        <w:pStyle w:val="ConsPlusNonformat"/>
        <w:jc w:val="both"/>
      </w:pPr>
      <w:r>
        <w:t xml:space="preserve">    Глава муниципального образования</w:t>
      </w:r>
    </w:p>
    <w:p w:rsidR="003D121C" w:rsidRDefault="003D121C" w:rsidP="003D121C">
      <w:pPr>
        <w:pStyle w:val="ConsPlusNonformat"/>
        <w:jc w:val="both"/>
      </w:pPr>
      <w:r>
        <w:t>Архангельской области _______________________ ______________________________</w:t>
      </w:r>
    </w:p>
    <w:p w:rsidR="003D121C" w:rsidRDefault="003D121C" w:rsidP="003D121C">
      <w:pPr>
        <w:pStyle w:val="ConsPlusNonformat"/>
        <w:jc w:val="both"/>
      </w:pPr>
      <w:r>
        <w:t xml:space="preserve">                             (подпись)             (расшифровка подписи)</w:t>
      </w:r>
    </w:p>
    <w:p w:rsidR="003D121C" w:rsidRDefault="003D121C" w:rsidP="003D121C">
      <w:pPr>
        <w:pStyle w:val="ConsPlusNonformat"/>
        <w:jc w:val="both"/>
      </w:pPr>
      <w:r>
        <w:t xml:space="preserve">    М.П.</w:t>
      </w:r>
    </w:p>
    <w:p w:rsidR="003D121C" w:rsidRDefault="003D121C" w:rsidP="003D121C">
      <w:pPr>
        <w:pStyle w:val="ConsPlusNonformat"/>
        <w:jc w:val="both"/>
      </w:pPr>
      <w:r>
        <w:t xml:space="preserve">    "____" __________ 20 __ года</w:t>
      </w:r>
    </w:p>
    <w:p w:rsidR="003D121C" w:rsidRPr="00567ACC" w:rsidRDefault="003D121C" w:rsidP="003D121C"/>
    <w:p w:rsidR="008A1B19" w:rsidRDefault="008A1B19"/>
    <w:p w:rsidR="008A1B19" w:rsidRDefault="008A1B19"/>
    <w:p w:rsidR="003D121C" w:rsidRDefault="003D121C">
      <w:pPr>
        <w:sectPr w:rsidR="003D121C" w:rsidSect="003D121C">
          <w:pgSz w:w="16838" w:h="11906" w:orient="landscape"/>
          <w:pgMar w:top="1701" w:right="1134" w:bottom="850" w:left="1134" w:header="708" w:footer="708" w:gutter="0"/>
          <w:cols w:space="708"/>
          <w:docGrid w:linePitch="360"/>
        </w:sectPr>
      </w:pPr>
    </w:p>
    <w:p w:rsidR="003D121C" w:rsidRDefault="003D121C" w:rsidP="003D121C">
      <w:pPr>
        <w:pStyle w:val="ConsPlusNormal"/>
        <w:ind w:left="5670"/>
        <w:jc w:val="center"/>
      </w:pPr>
      <w:r>
        <w:lastRenderedPageBreak/>
        <w:t>Утверждены</w:t>
      </w:r>
    </w:p>
    <w:p w:rsidR="003D121C" w:rsidRDefault="003D121C" w:rsidP="003D121C">
      <w:pPr>
        <w:pStyle w:val="ConsPlusNormal"/>
        <w:ind w:left="5670"/>
        <w:jc w:val="center"/>
      </w:pPr>
      <w:r>
        <w:t>постановлением Правительства</w:t>
      </w:r>
    </w:p>
    <w:p w:rsidR="003D121C" w:rsidRDefault="003D121C" w:rsidP="003D121C">
      <w:pPr>
        <w:pStyle w:val="ConsPlusNormal"/>
        <w:ind w:left="5670"/>
        <w:jc w:val="center"/>
      </w:pPr>
      <w:r>
        <w:t>Архангельской области</w:t>
      </w:r>
    </w:p>
    <w:p w:rsidR="003D121C" w:rsidRDefault="003D121C" w:rsidP="003D121C">
      <w:pPr>
        <w:pStyle w:val="ConsPlusNormal"/>
        <w:ind w:left="5670"/>
        <w:jc w:val="center"/>
      </w:pPr>
      <w:r>
        <w:t>от 12.10.2012 № 461-пп</w:t>
      </w:r>
    </w:p>
    <w:p w:rsidR="003D121C" w:rsidRDefault="003D121C" w:rsidP="003D121C">
      <w:pPr>
        <w:pStyle w:val="ConsPlusNormal"/>
        <w:ind w:left="5670"/>
        <w:jc w:val="center"/>
      </w:pPr>
      <w:proofErr w:type="gramStart"/>
      <w:r>
        <w:t>(в ред. постановления Правительства Архангельской области</w:t>
      </w:r>
      <w:proofErr w:type="gramEnd"/>
    </w:p>
    <w:p w:rsidR="003D121C" w:rsidRDefault="003D121C" w:rsidP="003D121C">
      <w:pPr>
        <w:pStyle w:val="ConsPlusNormal"/>
        <w:ind w:left="5670"/>
        <w:jc w:val="center"/>
      </w:pPr>
      <w:r>
        <w:t>от 9 октября 2023 года № 981-пп)</w:t>
      </w:r>
    </w:p>
    <w:p w:rsidR="003D121C" w:rsidRDefault="003D121C" w:rsidP="003D121C">
      <w:pPr>
        <w:pStyle w:val="ConsPlusNormal"/>
        <w:jc w:val="both"/>
      </w:pPr>
    </w:p>
    <w:p w:rsidR="003D121C" w:rsidRDefault="003D121C" w:rsidP="003D121C">
      <w:pPr>
        <w:pStyle w:val="ConsPlusTitle"/>
        <w:jc w:val="center"/>
      </w:pPr>
      <w:bookmarkStart w:id="88" w:name="Par11910"/>
      <w:bookmarkEnd w:id="88"/>
      <w:r>
        <w:t>ПОЛОЖЕНИЕ</w:t>
      </w:r>
    </w:p>
    <w:p w:rsidR="003D121C" w:rsidRDefault="003D121C" w:rsidP="003D121C">
      <w:pPr>
        <w:pStyle w:val="ConsPlusTitle"/>
        <w:jc w:val="center"/>
      </w:pPr>
      <w:r>
        <w:t xml:space="preserve">О ПОРЯДКЕ И УСЛОВИЯХ ПРЕДОСТАВЛЕНИЯ СУБСИДИЙ </w:t>
      </w:r>
    </w:p>
    <w:p w:rsidR="003D121C" w:rsidRDefault="003D121C" w:rsidP="003D121C">
      <w:pPr>
        <w:pStyle w:val="ConsPlusTitle"/>
        <w:jc w:val="center"/>
      </w:pPr>
      <w:r>
        <w:t>БЮДЖЕТАМ МУНИЦИПАЛЬНЫХ РАЙОНОВ, МУНИЦИПАЛЬНЫХ</w:t>
      </w:r>
    </w:p>
    <w:p w:rsidR="003D121C" w:rsidRDefault="003D121C" w:rsidP="003D121C">
      <w:pPr>
        <w:pStyle w:val="ConsPlusTitle"/>
        <w:jc w:val="center"/>
      </w:pPr>
      <w:r>
        <w:t>ОКРУГОВ, ГОРОДСКИХ ОКРУГОВ, ГОРОДСКИХ И СЕЛЬСКИХ ПОСЕЛЕНИЙ</w:t>
      </w:r>
    </w:p>
    <w:p w:rsidR="003D121C" w:rsidRDefault="003D121C" w:rsidP="003D121C">
      <w:pPr>
        <w:pStyle w:val="ConsPlusTitle"/>
        <w:jc w:val="center"/>
      </w:pPr>
      <w:r>
        <w:t>АРХАНГЕЛЬСКОЙ ОБЛАСТИ НА РАЗВИТИЕ СЕТИ УЧРЕЖДЕНИЙ</w:t>
      </w:r>
    </w:p>
    <w:p w:rsidR="003D121C" w:rsidRDefault="003D121C" w:rsidP="003D121C">
      <w:pPr>
        <w:pStyle w:val="ConsPlusTitle"/>
        <w:jc w:val="center"/>
      </w:pPr>
      <w:r>
        <w:t>КУЛЬТУРНО-ДОСУГОВОГО ТИПА В ЦЕЛЯХ РЕАЛИЗАЦИИ НАЦИОНАЛЬНОГО</w:t>
      </w:r>
    </w:p>
    <w:p w:rsidR="003D121C" w:rsidRDefault="003D121C" w:rsidP="003D121C">
      <w:pPr>
        <w:pStyle w:val="ConsPlusTitle"/>
        <w:jc w:val="center"/>
      </w:pPr>
      <w:r>
        <w:t>ПРОЕКТА "КУЛЬТУРА"</w:t>
      </w:r>
    </w:p>
    <w:p w:rsidR="003D121C" w:rsidRDefault="003D121C" w:rsidP="003D121C">
      <w:pPr>
        <w:pStyle w:val="ConsPlusNormal"/>
      </w:pPr>
    </w:p>
    <w:p w:rsidR="003D121C" w:rsidRDefault="003D121C" w:rsidP="003D121C">
      <w:pPr>
        <w:pStyle w:val="ConsPlusNormal"/>
        <w:jc w:val="both"/>
      </w:pPr>
    </w:p>
    <w:p w:rsidR="003D121C" w:rsidRDefault="003D121C" w:rsidP="003D121C">
      <w:pPr>
        <w:pStyle w:val="ConsPlusTitle"/>
        <w:jc w:val="center"/>
        <w:outlineLvl w:val="1"/>
      </w:pPr>
      <w:r>
        <w:t>I. Общие положения</w:t>
      </w:r>
    </w:p>
    <w:p w:rsidR="003D121C" w:rsidRDefault="003D121C" w:rsidP="003D121C">
      <w:pPr>
        <w:pStyle w:val="ConsPlusNormal"/>
        <w:jc w:val="both"/>
      </w:pPr>
    </w:p>
    <w:p w:rsidR="003D121C" w:rsidRDefault="003D121C" w:rsidP="003D121C">
      <w:pPr>
        <w:pStyle w:val="ConsPlusNormal"/>
        <w:ind w:firstLine="540"/>
        <w:jc w:val="both"/>
      </w:pPr>
      <w:r>
        <w:t xml:space="preserve">1. </w:t>
      </w:r>
      <w:proofErr w:type="gramStart"/>
      <w:r>
        <w:t xml:space="preserve">Настоящее Положение, разработанное в соответствии со </w:t>
      </w:r>
      <w:hyperlink r:id="rId142" w:history="1">
        <w:r>
          <w:rPr>
            <w:color w:val="0000FF"/>
          </w:rPr>
          <w:t>статьями 85</w:t>
        </w:r>
      </w:hyperlink>
      <w:r>
        <w:t xml:space="preserve"> и </w:t>
      </w:r>
      <w:hyperlink r:id="rId143" w:history="1">
        <w:r>
          <w:rPr>
            <w:color w:val="0000FF"/>
          </w:rPr>
          <w:t>139</w:t>
        </w:r>
      </w:hyperlink>
      <w:r>
        <w:t xml:space="preserve"> Бюджетного кодекса Российской Федерации, </w:t>
      </w:r>
      <w:hyperlink r:id="rId144" w:history="1">
        <w:r>
          <w:rPr>
            <w:color w:val="0000FF"/>
          </w:rPr>
          <w:t>пунктом 40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Правилами предоставления и распределения субсидий из федерального бюджета бюджетам субъектов Российской Федерации на развитие сети учреждений </w:t>
      </w:r>
      <w:proofErr w:type="spellStart"/>
      <w:r>
        <w:t>культурно-досугового</w:t>
      </w:r>
      <w:proofErr w:type="spellEnd"/>
      <w:r>
        <w:t xml:space="preserve"> типа (приложение N 23</w:t>
      </w:r>
      <w:proofErr w:type="gramEnd"/>
      <w:r>
        <w:t xml:space="preserve"> </w:t>
      </w:r>
      <w:proofErr w:type="gramStart"/>
      <w:r>
        <w:t xml:space="preserve">к государственной </w:t>
      </w:r>
      <w:hyperlink r:id="rId145" w:history="1">
        <w:r>
          <w:rPr>
            <w:color w:val="0000FF"/>
          </w:rPr>
          <w:t>программе</w:t>
        </w:r>
      </w:hyperlink>
      <w:r>
        <w:t xml:space="preserve"> Российской Федерации "Развитие культуры", утвержденной постановлением Правительства Российской Федерации от 15 апреля 2014 года N 317) (далее - Правила), устанавливает порядок и условия предоставления субсидий бюджетам муниципальных районов, муниципальных округов, городских округов, городских и сельских поселений Архангельской области (далее соответственно - муниципальные образования, местный бюджет) за счет средств областного бюджета на развитие сети учреждений </w:t>
      </w:r>
      <w:proofErr w:type="spellStart"/>
      <w:r>
        <w:t>культурно-досугового</w:t>
      </w:r>
      <w:proofErr w:type="spellEnd"/>
      <w:r>
        <w:t xml:space="preserve"> типа в целях реализации</w:t>
      </w:r>
      <w:proofErr w:type="gramEnd"/>
      <w:r>
        <w:t xml:space="preserve"> национального проекта "Культура" (далее соответственно - учреждения </w:t>
      </w:r>
      <w:proofErr w:type="spellStart"/>
      <w:r>
        <w:t>культурно-досугового</w:t>
      </w:r>
      <w:proofErr w:type="spellEnd"/>
      <w:r>
        <w:t xml:space="preserve"> типа, мероприятие, субсидия) (в части капитального ремонта зданий учреждений </w:t>
      </w:r>
      <w:proofErr w:type="spellStart"/>
      <w:r>
        <w:t>культурно-досугового</w:t>
      </w:r>
      <w:proofErr w:type="spellEnd"/>
      <w:r>
        <w:t xml:space="preserve"> типа в сельской местности).</w:t>
      </w:r>
    </w:p>
    <w:p w:rsidR="003D121C" w:rsidRDefault="003D121C" w:rsidP="003D121C">
      <w:pPr>
        <w:pStyle w:val="ConsPlusNormal"/>
        <w:jc w:val="both"/>
      </w:pPr>
      <w:r>
        <w:t xml:space="preserve">(п. 1 в ред. </w:t>
      </w:r>
      <w:hyperlink r:id="rId146" w:history="1">
        <w:r>
          <w:rPr>
            <w:color w:val="0000FF"/>
          </w:rPr>
          <w:t>постановления</w:t>
        </w:r>
      </w:hyperlink>
      <w:r>
        <w:t xml:space="preserve"> Правительства Архангельской области от 02.03.2023 N 186-пп)</w:t>
      </w:r>
    </w:p>
    <w:p w:rsidR="003D121C" w:rsidRDefault="003D121C" w:rsidP="003D121C">
      <w:pPr>
        <w:pStyle w:val="ConsPlusNormal"/>
        <w:spacing w:before="240"/>
        <w:ind w:firstLine="540"/>
        <w:jc w:val="both"/>
      </w:pPr>
      <w:r>
        <w:t xml:space="preserve">2. </w:t>
      </w:r>
      <w:proofErr w:type="gramStart"/>
      <w:r>
        <w:t xml:space="preserve">В настоящем Положении под учреждениями </w:t>
      </w:r>
      <w:proofErr w:type="spellStart"/>
      <w:r>
        <w:t>культурно-досугового</w:t>
      </w:r>
      <w:proofErr w:type="spellEnd"/>
      <w:r>
        <w:t xml:space="preserve"> типа понимаются муниципальные учреждения </w:t>
      </w:r>
      <w:proofErr w:type="spellStart"/>
      <w:r>
        <w:t>культурно-досугового</w:t>
      </w:r>
      <w:proofErr w:type="spellEnd"/>
      <w:r>
        <w:t xml:space="preserve"> типа муниципальных образований, а также их обособленные подразделения и (или) филиалы, расположенные в сельской местности,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w:t>
      </w:r>
      <w:proofErr w:type="spellStart"/>
      <w:r>
        <w:t>культурно-досуговые</w:t>
      </w:r>
      <w:proofErr w:type="spellEnd"/>
      <w:r>
        <w:t xml:space="preserve"> и культурно-спортивные</w:t>
      </w:r>
      <w:proofErr w:type="gramEnd"/>
      <w:r>
        <w:t xml:space="preserve"> центры.</w:t>
      </w:r>
    </w:p>
    <w:p w:rsidR="003D121C" w:rsidRDefault="003D121C" w:rsidP="003D121C">
      <w:pPr>
        <w:pStyle w:val="ConsPlusNormal"/>
        <w:spacing w:before="240"/>
        <w:ind w:firstLine="540"/>
        <w:jc w:val="both"/>
      </w:pPr>
      <w:r>
        <w:t>3.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3D121C" w:rsidRDefault="003D121C" w:rsidP="003D121C">
      <w:pPr>
        <w:pStyle w:val="ConsPlusNormal"/>
        <w:ind w:firstLine="540"/>
        <w:jc w:val="both"/>
      </w:pPr>
      <w:r w:rsidRPr="005436A7">
        <w:t xml:space="preserve">4. </w:t>
      </w:r>
      <w:proofErr w:type="gramStart"/>
      <w:r w:rsidRPr="005436A7">
        <w:t xml:space="preserve">Субсидии предоставляются местным бюджетам   в пределах бюджетных ассигнований, предусмотренных министерству культуры Архангельской области в областном законе об областном бюджете на соответствующий финансовый год и на плановый период на реализацию мероприятия (результата)  «Построены (реконструированы) и (или) капитально отремонтированы </w:t>
      </w:r>
      <w:proofErr w:type="spellStart"/>
      <w:r w:rsidRPr="005436A7">
        <w:lastRenderedPageBreak/>
        <w:t>культурно-досуговые</w:t>
      </w:r>
      <w:proofErr w:type="spellEnd"/>
      <w:r w:rsidRPr="005436A7">
        <w:t xml:space="preserve"> учреждения в сельской местности» регионального проекта «Обеспечение качественно нового уровня развития инфраструктуры культуры («Культурная среда»)», являющихся структурным элементом государственной программой Архангельской области</w:t>
      </w:r>
      <w:proofErr w:type="gramEnd"/>
      <w:r w:rsidRPr="005436A7">
        <w:t xml:space="preserve"> «Культура Русского Севера». </w:t>
      </w:r>
    </w:p>
    <w:p w:rsidR="003D121C" w:rsidRDefault="003D121C" w:rsidP="003D121C">
      <w:pPr>
        <w:pStyle w:val="ConsPlusNormal"/>
        <w:jc w:val="both"/>
      </w:pPr>
    </w:p>
    <w:p w:rsidR="003D121C" w:rsidRDefault="003D121C" w:rsidP="003D121C">
      <w:pPr>
        <w:pStyle w:val="ConsPlusTitle"/>
        <w:jc w:val="center"/>
        <w:outlineLvl w:val="1"/>
      </w:pPr>
      <w:r>
        <w:t>II. Условия предоставления субсидий</w:t>
      </w:r>
    </w:p>
    <w:p w:rsidR="003D121C" w:rsidRDefault="003D121C" w:rsidP="003D121C">
      <w:pPr>
        <w:pStyle w:val="ConsPlusNormal"/>
        <w:jc w:val="both"/>
      </w:pPr>
    </w:p>
    <w:p w:rsidR="003D121C" w:rsidRDefault="003D121C" w:rsidP="003D121C">
      <w:pPr>
        <w:pStyle w:val="ConsPlusNormal"/>
        <w:ind w:firstLine="540"/>
        <w:jc w:val="both"/>
      </w:pPr>
      <w:r>
        <w:t xml:space="preserve">5. Субсидии предоставляются по итогам организованного Министерством культуры Российской Федерации (далее - Минкультуры России) отбора учреждений </w:t>
      </w:r>
      <w:proofErr w:type="spellStart"/>
      <w:r>
        <w:t>культурно-досугового</w:t>
      </w:r>
      <w:proofErr w:type="spellEnd"/>
      <w:r>
        <w:t xml:space="preserve"> типа (далее - отбор).</w:t>
      </w:r>
    </w:p>
    <w:p w:rsidR="003D121C" w:rsidRDefault="003D121C" w:rsidP="003D121C">
      <w:pPr>
        <w:pStyle w:val="ConsPlusNormal"/>
        <w:spacing w:before="240"/>
        <w:ind w:firstLine="540"/>
        <w:jc w:val="both"/>
      </w:pPr>
      <w:r>
        <w:t>Участниками отбора являются органы местного самоуправления муниципальных образований (далее - заявители).</w:t>
      </w:r>
    </w:p>
    <w:p w:rsidR="003D121C" w:rsidRDefault="003D121C" w:rsidP="003D121C">
      <w:pPr>
        <w:pStyle w:val="ConsPlusNormal"/>
        <w:spacing w:before="240"/>
        <w:ind w:firstLine="540"/>
        <w:jc w:val="both"/>
      </w:pPr>
      <w:r>
        <w:t>6. Субсидия предоставляется местному бюджету при соблюдении следующих условий:</w:t>
      </w:r>
    </w:p>
    <w:p w:rsidR="003D121C" w:rsidRDefault="003D121C" w:rsidP="003D121C">
      <w:pPr>
        <w:pStyle w:val="ConsPlusNormal"/>
        <w:spacing w:before="240"/>
        <w:ind w:firstLine="540"/>
        <w:jc w:val="both"/>
      </w:pPr>
      <w:bookmarkStart w:id="89" w:name="Par11937"/>
      <w:bookmarkEnd w:id="89"/>
      <w:r>
        <w:t>1) наличие утвержденной муниципальной программы на текущий финансовый год, в которой предусмотрены мероприятия;</w:t>
      </w:r>
    </w:p>
    <w:p w:rsidR="003D121C" w:rsidRDefault="003D121C" w:rsidP="003D121C">
      <w:pPr>
        <w:pStyle w:val="ConsPlusNormal"/>
        <w:spacing w:before="240"/>
        <w:ind w:firstLine="540"/>
        <w:jc w:val="both"/>
      </w:pPr>
      <w:bookmarkStart w:id="90" w:name="Par11938"/>
      <w:bookmarkEnd w:id="90"/>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3D121C" w:rsidRDefault="003D121C" w:rsidP="003D121C">
      <w:pPr>
        <w:pStyle w:val="ConsPlusNormal"/>
        <w:spacing w:before="240"/>
        <w:ind w:firstLine="540"/>
        <w:jc w:val="both"/>
      </w:pPr>
      <w:r>
        <w:t xml:space="preserve">3) наличие положительного заключения государственной экспертизы проектной документации, включающей проверку достоверности определения сметной стоимости работ по капитальному ремонту учреждения </w:t>
      </w:r>
      <w:proofErr w:type="spellStart"/>
      <w:r>
        <w:t>культурно-досугового</w:t>
      </w:r>
      <w:proofErr w:type="spellEnd"/>
      <w:r>
        <w:t xml:space="preserve"> типа, в случаях, установленных </w:t>
      </w:r>
      <w:hyperlink r:id="rId147" w:history="1">
        <w:r>
          <w:rPr>
            <w:color w:val="0000FF"/>
          </w:rPr>
          <w:t>частью 2 статьи 8.3</w:t>
        </w:r>
      </w:hyperlink>
      <w:r>
        <w:t xml:space="preserve"> и </w:t>
      </w:r>
      <w:hyperlink r:id="rId148"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проверки достоверности определения сметной стоимости;</w:t>
      </w:r>
    </w:p>
    <w:p w:rsidR="003D121C" w:rsidRDefault="003D121C" w:rsidP="003D121C">
      <w:pPr>
        <w:pStyle w:val="ConsPlusNormal"/>
        <w:spacing w:before="240"/>
        <w:ind w:firstLine="540"/>
        <w:jc w:val="both"/>
      </w:pPr>
      <w: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3D121C" w:rsidRDefault="003D121C" w:rsidP="003D121C">
      <w:pPr>
        <w:pStyle w:val="ConsPlusNormal"/>
        <w:spacing w:before="240"/>
        <w:ind w:firstLine="540"/>
        <w:jc w:val="both"/>
      </w:pPr>
      <w:proofErr w:type="gramStart"/>
      <w:r>
        <w:t xml:space="preserve">5) возврат муниципальным образованием средств субсидии в случае, предусмотренном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149" w:history="1">
        <w:r>
          <w:rPr>
            <w:color w:val="0000FF"/>
          </w:rPr>
          <w:t>постановлением</w:t>
        </w:r>
      </w:hyperlink>
      <w:r>
        <w:t xml:space="preserve"> Правительства Архангельской области от 26 декабря 2017 года N 637-пп (далее - общие правила).</w:t>
      </w:r>
      <w:proofErr w:type="gramEnd"/>
    </w:p>
    <w:p w:rsidR="003D121C" w:rsidRDefault="003D121C" w:rsidP="003D121C">
      <w:pPr>
        <w:pStyle w:val="ConsPlusNormal"/>
        <w:jc w:val="both"/>
      </w:pPr>
    </w:p>
    <w:p w:rsidR="003D121C" w:rsidRDefault="003D121C" w:rsidP="003D121C">
      <w:pPr>
        <w:pStyle w:val="ConsPlusTitle"/>
        <w:jc w:val="center"/>
        <w:outlineLvl w:val="1"/>
      </w:pPr>
      <w:r>
        <w:t>III. Порядок предоставления субсидий</w:t>
      </w:r>
    </w:p>
    <w:p w:rsidR="003D121C" w:rsidRDefault="003D121C" w:rsidP="003D121C">
      <w:pPr>
        <w:pStyle w:val="ConsPlusNormal"/>
        <w:jc w:val="both"/>
      </w:pPr>
    </w:p>
    <w:p w:rsidR="003D121C" w:rsidRDefault="003D121C" w:rsidP="003D121C">
      <w:pPr>
        <w:pStyle w:val="ConsPlusNormal"/>
        <w:ind w:firstLine="540"/>
        <w:jc w:val="both"/>
      </w:pPr>
      <w:r>
        <w:t xml:space="preserve">7.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информационно-телекоммуникационной сети "Интернет" не </w:t>
      </w:r>
      <w:proofErr w:type="gramStart"/>
      <w:r>
        <w:t>позднее</w:t>
      </w:r>
      <w:proofErr w:type="gramEnd"/>
      <w:r>
        <w:t xml:space="preserve"> чем за пять календарных дней до дня начала </w:t>
      </w:r>
      <w:r>
        <w:lastRenderedPageBreak/>
        <w:t>приема документов для участия в отборе.</w:t>
      </w:r>
    </w:p>
    <w:p w:rsidR="003D121C" w:rsidRDefault="003D121C" w:rsidP="003D121C">
      <w:pPr>
        <w:pStyle w:val="ConsPlusNormal"/>
        <w:spacing w:before="240"/>
        <w:ind w:firstLine="540"/>
        <w:jc w:val="both"/>
      </w:pPr>
      <w:r>
        <w:t>8. Извещение о проведении отбора содержит следующие сведения:</w:t>
      </w:r>
    </w:p>
    <w:p w:rsidR="003D121C" w:rsidRDefault="003D121C" w:rsidP="003D121C">
      <w:pPr>
        <w:pStyle w:val="ConsPlusNormal"/>
        <w:spacing w:before="240"/>
        <w:ind w:firstLine="540"/>
        <w:jc w:val="both"/>
      </w:pPr>
      <w:r>
        <w:t>1) место, время и срок приема документов для участия в отборе;</w:t>
      </w:r>
    </w:p>
    <w:p w:rsidR="003D121C" w:rsidRDefault="003D121C" w:rsidP="003D121C">
      <w:pPr>
        <w:pStyle w:val="ConsPlusNormal"/>
        <w:spacing w:before="240"/>
        <w:ind w:firstLine="540"/>
        <w:jc w:val="both"/>
      </w:pPr>
      <w:r>
        <w:t>2) перечень документов для участия в отборе;</w:t>
      </w:r>
    </w:p>
    <w:p w:rsidR="003D121C" w:rsidRDefault="003D121C" w:rsidP="003D121C">
      <w:pPr>
        <w:pStyle w:val="ConsPlusNormal"/>
        <w:spacing w:before="240"/>
        <w:ind w:firstLine="540"/>
        <w:jc w:val="both"/>
      </w:pPr>
      <w:r>
        <w:t>3) наименование, адрес и контактную информацию министерства;</w:t>
      </w:r>
    </w:p>
    <w:p w:rsidR="003D121C" w:rsidRDefault="003D121C" w:rsidP="003D121C">
      <w:pPr>
        <w:pStyle w:val="ConsPlusNormal"/>
        <w:spacing w:before="240"/>
        <w:ind w:firstLine="540"/>
        <w:jc w:val="both"/>
      </w:pPr>
      <w:r>
        <w:t>4) форму заявления о предоставлении субсидии;</w:t>
      </w:r>
    </w:p>
    <w:p w:rsidR="003D121C" w:rsidRDefault="003D121C" w:rsidP="003D121C">
      <w:pPr>
        <w:pStyle w:val="ConsPlusNormal"/>
        <w:spacing w:before="240"/>
        <w:ind w:firstLine="540"/>
        <w:jc w:val="both"/>
      </w:pPr>
      <w:r>
        <w:t>5) проект соглашения.</w:t>
      </w:r>
    </w:p>
    <w:p w:rsidR="003D121C" w:rsidRDefault="003D121C" w:rsidP="003D121C">
      <w:pPr>
        <w:pStyle w:val="ConsPlusNormal"/>
        <w:spacing w:before="240"/>
        <w:ind w:firstLine="540"/>
        <w:jc w:val="both"/>
      </w:pPr>
      <w:bookmarkStart w:id="91" w:name="Par11952"/>
      <w:bookmarkEnd w:id="91"/>
      <w:r>
        <w:t>9. Для участия в отборе заявитель в срок, указанный в извещении о проведении отбора, представляет в министерство следующие документы:</w:t>
      </w:r>
    </w:p>
    <w:p w:rsidR="003D121C" w:rsidRDefault="003D121C" w:rsidP="003D121C">
      <w:pPr>
        <w:pStyle w:val="ConsPlusNormal"/>
        <w:spacing w:before="240"/>
        <w:ind w:firstLine="540"/>
        <w:jc w:val="both"/>
      </w:pPr>
      <w:r>
        <w:t xml:space="preserve">1) </w:t>
      </w:r>
      <w:hyperlink w:anchor="Par11999" w:tooltip="                                                                    (форма)" w:history="1">
        <w:r>
          <w:rPr>
            <w:color w:val="0000FF"/>
          </w:rPr>
          <w:t>заявление</w:t>
        </w:r>
      </w:hyperlink>
      <w:r>
        <w:t xml:space="preserve"> о предоставлении субсидии по форме согласно приложению к настоящему Положению;</w:t>
      </w:r>
    </w:p>
    <w:p w:rsidR="003D121C" w:rsidRDefault="003D121C" w:rsidP="003D121C">
      <w:pPr>
        <w:pStyle w:val="ConsPlusNormal"/>
        <w:spacing w:before="240"/>
        <w:ind w:firstLine="540"/>
        <w:jc w:val="both"/>
      </w:pPr>
      <w:r>
        <w:t xml:space="preserve">2) копию проектной документации на выполнение работ по капитальному ремонту и копию положительного заключения государственной экспертизы проектной документации, включающей проверку достоверности определения сметной стоимости работ по капитальному ремонту учреждения </w:t>
      </w:r>
      <w:proofErr w:type="spellStart"/>
      <w:r>
        <w:t>культурно-досугового</w:t>
      </w:r>
      <w:proofErr w:type="spellEnd"/>
      <w:r>
        <w:t xml:space="preserve"> типа, в случаях, установленных </w:t>
      </w:r>
      <w:hyperlink r:id="rId150" w:history="1">
        <w:r>
          <w:rPr>
            <w:color w:val="0000FF"/>
          </w:rPr>
          <w:t>частью 2 статьи 8.3</w:t>
        </w:r>
      </w:hyperlink>
      <w:r>
        <w:t xml:space="preserve"> и </w:t>
      </w:r>
      <w:hyperlink r:id="rId151" w:history="1">
        <w:r>
          <w:rPr>
            <w:color w:val="0000FF"/>
          </w:rPr>
          <w:t>статьей 49</w:t>
        </w:r>
      </w:hyperlink>
      <w:r>
        <w:t xml:space="preserve"> Градостроительного кодекса Российской Федерации. В иных случаях копии положительных заключений государственной (негосударственной) экспертизы достоверности определения сметной стоимости.</w:t>
      </w:r>
    </w:p>
    <w:p w:rsidR="003D121C" w:rsidRDefault="003D121C" w:rsidP="003D121C">
      <w:pPr>
        <w:pStyle w:val="ConsPlusNormal"/>
        <w:spacing w:before="240"/>
        <w:ind w:firstLine="540"/>
        <w:jc w:val="both"/>
      </w:pPr>
      <w:r>
        <w:t xml:space="preserve">В заявлении о предоставлении субсидии могут быть указаны мероприятия в отношении нескольких учреждений </w:t>
      </w:r>
      <w:proofErr w:type="spellStart"/>
      <w:r>
        <w:t>культурно-досугового</w:t>
      </w:r>
      <w:proofErr w:type="spellEnd"/>
      <w:r>
        <w:t xml:space="preserve"> типа.</w:t>
      </w:r>
    </w:p>
    <w:p w:rsidR="003D121C" w:rsidRDefault="003D121C" w:rsidP="003D121C">
      <w:pPr>
        <w:pStyle w:val="ConsPlusNormal"/>
        <w:spacing w:before="240"/>
        <w:ind w:firstLine="540"/>
        <w:jc w:val="both"/>
      </w:pPr>
      <w:r>
        <w:t>Заявители несут ответственность за достоверность информации, содержащейся в документах.</w:t>
      </w:r>
    </w:p>
    <w:p w:rsidR="003D121C" w:rsidRDefault="003D121C" w:rsidP="003D121C">
      <w:pPr>
        <w:pStyle w:val="ConsPlusNormal"/>
        <w:spacing w:before="240"/>
        <w:ind w:firstLine="540"/>
        <w:jc w:val="both"/>
      </w:pPr>
      <w:r>
        <w:t xml:space="preserve">10. Министерство осуществляет прием, регистрацию и рассмотрение документов, предусмотренных </w:t>
      </w:r>
      <w:hyperlink w:anchor="Par11952" w:tooltip="9. Для участия в отборе заявитель в срок, указанный в извещении о проведении отбора, представляет в министерство следующие документы:" w:history="1">
        <w:r>
          <w:rPr>
            <w:color w:val="0000FF"/>
          </w:rPr>
          <w:t>пунктом 9</w:t>
        </w:r>
      </w:hyperlink>
      <w:r>
        <w:t xml:space="preserve"> настоящего Положения, в течение 10 рабочих дней со дня их поступления и принимает одно из следующих решений:</w:t>
      </w:r>
    </w:p>
    <w:p w:rsidR="003D121C" w:rsidRDefault="003D121C" w:rsidP="003D121C">
      <w:pPr>
        <w:pStyle w:val="ConsPlusNormal"/>
        <w:spacing w:before="240"/>
        <w:ind w:firstLine="540"/>
        <w:jc w:val="both"/>
      </w:pPr>
      <w:bookmarkStart w:id="92" w:name="Par11958"/>
      <w:bookmarkEnd w:id="92"/>
      <w:r>
        <w:t>1) об отказе в допуске к участию в отборе;</w:t>
      </w:r>
    </w:p>
    <w:p w:rsidR="003D121C" w:rsidRDefault="003D121C" w:rsidP="003D121C">
      <w:pPr>
        <w:pStyle w:val="ConsPlusNormal"/>
        <w:spacing w:before="240"/>
        <w:ind w:firstLine="540"/>
        <w:jc w:val="both"/>
      </w:pPr>
      <w:r>
        <w:t>2) о допуске к участию в отборе.</w:t>
      </w:r>
    </w:p>
    <w:p w:rsidR="003D121C" w:rsidRDefault="003D121C" w:rsidP="003D121C">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3D121C" w:rsidRDefault="003D121C" w:rsidP="003D121C">
      <w:pPr>
        <w:pStyle w:val="ConsPlusNormal"/>
        <w:spacing w:before="240"/>
        <w:ind w:firstLine="540"/>
        <w:jc w:val="both"/>
      </w:pPr>
      <w:r>
        <w:t xml:space="preserve">11. Министерство принимает решение, предусмотренное </w:t>
      </w:r>
      <w:hyperlink w:anchor="Par11958" w:tooltip="1) об отказе в допуске к участию в отборе;" w:history="1">
        <w:r>
          <w:rPr>
            <w:color w:val="0000FF"/>
          </w:rPr>
          <w:t>подпунктом 1 пункта 10</w:t>
        </w:r>
      </w:hyperlink>
      <w:r>
        <w:t xml:space="preserve"> настоящего Положения, в следующих случаях:</w:t>
      </w:r>
    </w:p>
    <w:p w:rsidR="003D121C" w:rsidRDefault="003D121C" w:rsidP="003D121C">
      <w:pPr>
        <w:pStyle w:val="ConsPlusNormal"/>
        <w:spacing w:before="240"/>
        <w:ind w:firstLine="540"/>
        <w:jc w:val="both"/>
      </w:pPr>
      <w:r>
        <w:t xml:space="preserve">1) представление документов, предусмотренных </w:t>
      </w:r>
      <w:hyperlink w:anchor="Par11952" w:tooltip="9. Для участия в отборе заявитель в срок, указанный в извещении о проведении отбора, представляет в министерство следующие документы:" w:history="1">
        <w:r>
          <w:rPr>
            <w:color w:val="0000FF"/>
          </w:rPr>
          <w:t>пунктом 9</w:t>
        </w:r>
      </w:hyperlink>
      <w:r>
        <w:t xml:space="preserve"> настоящего Положения, с нарушением сроков, указанных в извещении о проведении отбора;</w:t>
      </w:r>
    </w:p>
    <w:p w:rsidR="003D121C" w:rsidRDefault="003D121C" w:rsidP="003D121C">
      <w:pPr>
        <w:pStyle w:val="ConsPlusNormal"/>
        <w:spacing w:before="240"/>
        <w:ind w:firstLine="540"/>
        <w:jc w:val="both"/>
      </w:pPr>
      <w:r>
        <w:t xml:space="preserve">2) представление документов, предусмотренных </w:t>
      </w:r>
      <w:hyperlink w:anchor="Par11952" w:tooltip="9. Для участия в отборе заявитель в срок, указанный в извещении о проведении отбора, представляет в министерство следующие документы:" w:history="1">
        <w:r>
          <w:rPr>
            <w:color w:val="0000FF"/>
          </w:rPr>
          <w:t>пунктом 9</w:t>
        </w:r>
      </w:hyperlink>
      <w:r>
        <w:t xml:space="preserve"> настоящего Положения, не в полном объеме.</w:t>
      </w:r>
    </w:p>
    <w:p w:rsidR="003D121C" w:rsidRDefault="003D121C" w:rsidP="003D121C">
      <w:pPr>
        <w:pStyle w:val="ConsPlusNormal"/>
        <w:spacing w:before="240"/>
        <w:ind w:firstLine="540"/>
        <w:jc w:val="both"/>
      </w:pPr>
      <w:r>
        <w:lastRenderedPageBreak/>
        <w:t xml:space="preserve">12. Министерство направляет </w:t>
      </w:r>
      <w:proofErr w:type="gramStart"/>
      <w:r>
        <w:t>в адрес Минкультуры России документы на участие в отборе для предоставления субсидий из федерального бюджета</w:t>
      </w:r>
      <w:proofErr w:type="gramEnd"/>
      <w:r>
        <w:t xml:space="preserve"> в областной бюджет.</w:t>
      </w:r>
    </w:p>
    <w:p w:rsidR="003D121C" w:rsidRDefault="003D121C" w:rsidP="003D121C">
      <w:pPr>
        <w:pStyle w:val="ConsPlusNormal"/>
        <w:spacing w:before="240"/>
        <w:ind w:firstLine="540"/>
        <w:jc w:val="both"/>
      </w:pPr>
      <w:r>
        <w:t xml:space="preserve">Минкультуры России определяет перечень учреждений </w:t>
      </w:r>
      <w:proofErr w:type="spellStart"/>
      <w:r>
        <w:t>культурно-досугового</w:t>
      </w:r>
      <w:proofErr w:type="spellEnd"/>
      <w:r>
        <w:t xml:space="preserve"> типа, капитальный ремонт которых будет финансироваться за счет средств субсидии из федерального бюджета.</w:t>
      </w:r>
    </w:p>
    <w:p w:rsidR="003D121C" w:rsidRDefault="003D121C" w:rsidP="003D121C">
      <w:pPr>
        <w:pStyle w:val="ConsPlusNormal"/>
        <w:spacing w:before="240"/>
        <w:ind w:firstLine="540"/>
        <w:jc w:val="both"/>
      </w:pPr>
      <w:r>
        <w:t xml:space="preserve">Распределение средств субсидии утверждается </w:t>
      </w:r>
      <w:r w:rsidRPr="005436A7">
        <w:t>постановлением Правительства Архангельской области</w:t>
      </w:r>
      <w:r>
        <w:t>.</w:t>
      </w:r>
    </w:p>
    <w:p w:rsidR="003D121C" w:rsidRDefault="003D121C" w:rsidP="003D121C">
      <w:pPr>
        <w:pStyle w:val="ConsPlusNormal"/>
        <w:spacing w:before="240"/>
        <w:ind w:firstLine="540"/>
        <w:jc w:val="both"/>
      </w:pPr>
      <w:r>
        <w:t xml:space="preserve">13. Министерство заключает с уполномоченным органом местного самоуправления соглашение о предоставлении субсидий. </w:t>
      </w:r>
      <w:proofErr w:type="gramStart"/>
      <w:r>
        <w:t>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форме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года N 270н, в сроки, установленные подпунктом 10 пункта 5 общих правил.</w:t>
      </w:r>
      <w:proofErr w:type="gramEnd"/>
    </w:p>
    <w:p w:rsidR="003D121C" w:rsidRDefault="003D121C" w:rsidP="003D121C">
      <w:pPr>
        <w:pStyle w:val="ConsPlusNormal"/>
        <w:spacing w:before="240"/>
        <w:ind w:firstLine="540"/>
        <w:jc w:val="both"/>
      </w:pPr>
      <w: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21C" w:rsidRDefault="003D121C" w:rsidP="003D121C">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3D121C" w:rsidRDefault="003D121C" w:rsidP="003D121C">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3D121C" w:rsidRDefault="003D121C" w:rsidP="003D121C">
      <w:pPr>
        <w:pStyle w:val="ConsPlusNormal"/>
        <w:spacing w:before="240"/>
        <w:ind w:firstLine="540"/>
        <w:jc w:val="both"/>
      </w:pPr>
      <w:r>
        <w:t xml:space="preserve">14. Органы местного самоуправления в целях подтверждения выполнения условий предоставления субсидии, предусмотренных </w:t>
      </w:r>
      <w:hyperlink w:anchor="Par11937" w:tooltip="1) наличие утвержденной муниципальной программы на текущий финансовый год, в которой предусмотрены мероприятия;" w:history="1">
        <w:r>
          <w:rPr>
            <w:color w:val="0000FF"/>
          </w:rPr>
          <w:t>подпунктами 1</w:t>
        </w:r>
      </w:hyperlink>
      <w:r>
        <w:t xml:space="preserve"> и </w:t>
      </w:r>
      <w:hyperlink w:anchor="Par11938"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2 пункта 6</w:t>
        </w:r>
      </w:hyperlink>
      <w:r>
        <w:t xml:space="preserve"> настоящего Положения, представляют однократно в территориальный орган Федерального казначейства следующие документы:</w:t>
      </w:r>
    </w:p>
    <w:p w:rsidR="003D121C" w:rsidRDefault="003D121C" w:rsidP="003D121C">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3D121C" w:rsidRDefault="003D121C" w:rsidP="003D121C">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11938"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подпунктом 2 пункта 6</w:t>
        </w:r>
      </w:hyperlink>
      <w:r>
        <w:t xml:space="preserve"> настоящего Положения.</w:t>
      </w:r>
    </w:p>
    <w:p w:rsidR="003D121C" w:rsidRDefault="003D121C" w:rsidP="003D121C">
      <w:pPr>
        <w:pStyle w:val="ConsPlusNormal"/>
        <w:spacing w:before="240"/>
        <w:ind w:firstLine="540"/>
        <w:jc w:val="both"/>
      </w:pPr>
      <w:r>
        <w:t>Органы местного самоуправления муниципальных образований несут ответственность за достоверность информации, содержащейся в указанных документах.</w:t>
      </w:r>
    </w:p>
    <w:p w:rsidR="003D121C" w:rsidRDefault="003D121C" w:rsidP="003D121C">
      <w:pPr>
        <w:pStyle w:val="ConsPlusNormal"/>
        <w:jc w:val="both"/>
      </w:pPr>
    </w:p>
    <w:p w:rsidR="003D121C" w:rsidRDefault="003D121C" w:rsidP="003D121C">
      <w:pPr>
        <w:pStyle w:val="ConsPlusTitle"/>
        <w:jc w:val="center"/>
        <w:outlineLvl w:val="1"/>
      </w:pPr>
      <w:r>
        <w:t xml:space="preserve">IV. Осуществление контроля за </w:t>
      </w:r>
      <w:proofErr w:type="gramStart"/>
      <w:r>
        <w:t>целевым</w:t>
      </w:r>
      <w:proofErr w:type="gramEnd"/>
    </w:p>
    <w:p w:rsidR="003D121C" w:rsidRDefault="003D121C" w:rsidP="003D121C">
      <w:pPr>
        <w:pStyle w:val="ConsPlusTitle"/>
        <w:jc w:val="center"/>
      </w:pPr>
      <w:r>
        <w:t>использованием субсидий</w:t>
      </w:r>
    </w:p>
    <w:p w:rsidR="003D121C" w:rsidRDefault="003D121C" w:rsidP="003D121C">
      <w:pPr>
        <w:pStyle w:val="ConsPlusNormal"/>
        <w:jc w:val="both"/>
      </w:pPr>
    </w:p>
    <w:p w:rsidR="003D121C" w:rsidRDefault="003D121C" w:rsidP="003D121C">
      <w:pPr>
        <w:pStyle w:val="ConsPlusNormal"/>
        <w:ind w:firstLine="540"/>
        <w:jc w:val="both"/>
      </w:pPr>
      <w:r>
        <w:t>15. Органы местного самоуправления муниципального образования представляют в министерство отчетность в порядке и сроки, которые предусмотрены соглашениями.</w:t>
      </w:r>
    </w:p>
    <w:p w:rsidR="003D121C" w:rsidRDefault="003D121C" w:rsidP="003D121C">
      <w:pPr>
        <w:pStyle w:val="ConsPlusNormal"/>
        <w:spacing w:before="240"/>
        <w:ind w:firstLine="540"/>
        <w:jc w:val="both"/>
      </w:pPr>
      <w:r>
        <w:t xml:space="preserve">16. Показателем результата использования субсидии является количество капитально отремонтированных </w:t>
      </w:r>
      <w:proofErr w:type="spellStart"/>
      <w:r>
        <w:t>культурно-досуговых</w:t>
      </w:r>
      <w:proofErr w:type="spellEnd"/>
      <w:r>
        <w:t xml:space="preserve"> учреждений в сельской местности.</w:t>
      </w:r>
    </w:p>
    <w:p w:rsidR="003D121C" w:rsidRDefault="003D121C" w:rsidP="003D121C">
      <w:pPr>
        <w:pStyle w:val="ConsPlusNormal"/>
        <w:spacing w:before="240"/>
        <w:ind w:firstLine="540"/>
        <w:jc w:val="both"/>
      </w:pPr>
      <w:r>
        <w:t xml:space="preserve">Оценка </w:t>
      </w:r>
      <w:proofErr w:type="gramStart"/>
      <w:r>
        <w:t>достижения значения показателя результата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 муниципального образования.</w:t>
      </w:r>
    </w:p>
    <w:p w:rsidR="003D121C" w:rsidRDefault="003D121C" w:rsidP="003D121C">
      <w:pPr>
        <w:pStyle w:val="ConsPlusNormal"/>
        <w:spacing w:before="240"/>
        <w:ind w:firstLine="540"/>
        <w:jc w:val="both"/>
      </w:pPr>
      <w:r>
        <w:t xml:space="preserve">17.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21C" w:rsidRDefault="003D121C" w:rsidP="003D121C">
      <w:pPr>
        <w:pStyle w:val="ConsPlusNormal"/>
        <w:spacing w:before="240"/>
        <w:ind w:firstLine="540"/>
        <w:jc w:val="both"/>
      </w:pPr>
      <w:r>
        <w:t>18.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3D121C" w:rsidRDefault="003D121C" w:rsidP="003D121C">
      <w:pPr>
        <w:pStyle w:val="ConsPlusNormal"/>
        <w:spacing w:before="240"/>
        <w:ind w:firstLine="540"/>
        <w:jc w:val="both"/>
      </w:pPr>
      <w:r>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D121C" w:rsidRDefault="003D121C" w:rsidP="003D121C">
      <w:pPr>
        <w:pStyle w:val="ConsPlusNormal"/>
        <w:spacing w:before="240"/>
        <w:ind w:firstLine="540"/>
        <w:jc w:val="both"/>
      </w:pPr>
      <w:r>
        <w:t xml:space="preserve">19. Финансовая ответственность муниципального образования за </w:t>
      </w:r>
      <w:proofErr w:type="spellStart"/>
      <w:r>
        <w:t>недостижение</w:t>
      </w:r>
      <w:proofErr w:type="spellEnd"/>
      <w:r>
        <w:t xml:space="preserve"> значений показателей результативности использования субсидии определяется в соответствии с общими правилами.</w:t>
      </w:r>
    </w:p>
    <w:p w:rsidR="003D121C" w:rsidRDefault="003D121C" w:rsidP="003D121C">
      <w:pPr>
        <w:pStyle w:val="ConsPlusNormal"/>
        <w:jc w:val="both"/>
      </w:pPr>
    </w:p>
    <w:p w:rsidR="003D121C" w:rsidRDefault="003D121C" w:rsidP="003D121C">
      <w:pPr>
        <w:pStyle w:val="ConsPlusNormal"/>
        <w:jc w:val="both"/>
      </w:pPr>
    </w:p>
    <w:p w:rsidR="003D121C" w:rsidRDefault="003D121C" w:rsidP="003D121C">
      <w:pPr>
        <w:pStyle w:val="ConsPlusNormal"/>
        <w:jc w:val="both"/>
      </w:pPr>
    </w:p>
    <w:p w:rsidR="003D121C" w:rsidRDefault="003D121C" w:rsidP="003D121C">
      <w:pPr>
        <w:pStyle w:val="ConsPlusNormal"/>
        <w:jc w:val="both"/>
      </w:pPr>
    </w:p>
    <w:p w:rsidR="003D121C" w:rsidRDefault="003D121C" w:rsidP="003D121C">
      <w:pPr>
        <w:pStyle w:val="ConsPlusNormal"/>
        <w:jc w:val="both"/>
      </w:pPr>
    </w:p>
    <w:p w:rsidR="003D121C" w:rsidRDefault="003D121C" w:rsidP="003D121C">
      <w:pPr>
        <w:pStyle w:val="ConsPlusNormal"/>
        <w:jc w:val="right"/>
        <w:outlineLvl w:val="1"/>
      </w:pPr>
      <w:r>
        <w:t>Приложение</w:t>
      </w:r>
    </w:p>
    <w:p w:rsidR="003D121C" w:rsidRDefault="003D121C" w:rsidP="003D121C">
      <w:pPr>
        <w:pStyle w:val="ConsPlusNormal"/>
        <w:jc w:val="right"/>
      </w:pPr>
      <w:r>
        <w:t>к Положению о порядке и условиях предоставления субсидий</w:t>
      </w:r>
    </w:p>
    <w:p w:rsidR="003D121C" w:rsidRDefault="003D121C" w:rsidP="003D121C">
      <w:pPr>
        <w:pStyle w:val="ConsPlusNormal"/>
        <w:jc w:val="right"/>
      </w:pPr>
      <w:r>
        <w:t>из областного бюджета бюджетам муниципальных районов,</w:t>
      </w:r>
    </w:p>
    <w:p w:rsidR="003D121C" w:rsidRDefault="003D121C" w:rsidP="003D121C">
      <w:pPr>
        <w:pStyle w:val="ConsPlusNormal"/>
        <w:jc w:val="right"/>
      </w:pPr>
      <w:r>
        <w:t>муниципальных округов, городских округов, городских</w:t>
      </w:r>
    </w:p>
    <w:p w:rsidR="003D121C" w:rsidRDefault="003D121C" w:rsidP="003D121C">
      <w:pPr>
        <w:pStyle w:val="ConsPlusNormal"/>
        <w:jc w:val="right"/>
      </w:pPr>
      <w:r>
        <w:t>и сельских поселений Архангельской области</w:t>
      </w:r>
    </w:p>
    <w:p w:rsidR="003D121C" w:rsidRDefault="003D121C" w:rsidP="003D121C">
      <w:pPr>
        <w:pStyle w:val="ConsPlusNormal"/>
        <w:jc w:val="right"/>
      </w:pPr>
      <w:r>
        <w:t xml:space="preserve">на развитие сети учреждений </w:t>
      </w:r>
      <w:proofErr w:type="spellStart"/>
      <w:r>
        <w:t>культурно-досугового</w:t>
      </w:r>
      <w:proofErr w:type="spellEnd"/>
      <w:r>
        <w:t xml:space="preserve"> типа</w:t>
      </w:r>
    </w:p>
    <w:p w:rsidR="003D121C" w:rsidRDefault="003D121C" w:rsidP="003D121C">
      <w:pPr>
        <w:pStyle w:val="ConsPlusNormal"/>
        <w:jc w:val="right"/>
      </w:pPr>
      <w:r>
        <w:t xml:space="preserve">в целях реализации национального </w:t>
      </w:r>
      <w:hyperlink r:id="rId152" w:history="1">
        <w:r>
          <w:rPr>
            <w:color w:val="0000FF"/>
          </w:rPr>
          <w:t>проекта</w:t>
        </w:r>
      </w:hyperlink>
      <w:r>
        <w:t xml:space="preserve"> "Культура"</w:t>
      </w:r>
    </w:p>
    <w:p w:rsidR="003D121C" w:rsidRDefault="003D121C" w:rsidP="003D121C">
      <w:pPr>
        <w:pStyle w:val="ConsPlusNormal"/>
        <w:jc w:val="both"/>
      </w:pPr>
    </w:p>
    <w:p w:rsidR="003D121C" w:rsidRDefault="003D121C" w:rsidP="003D121C">
      <w:pPr>
        <w:pStyle w:val="ConsPlusNonformat"/>
        <w:jc w:val="both"/>
      </w:pPr>
      <w:bookmarkStart w:id="93" w:name="Par11999"/>
      <w:bookmarkEnd w:id="93"/>
      <w:r>
        <w:t xml:space="preserve">                                                                    (форма)</w:t>
      </w:r>
    </w:p>
    <w:p w:rsidR="003D121C" w:rsidRDefault="003D121C" w:rsidP="003D121C">
      <w:pPr>
        <w:pStyle w:val="ConsPlusNonformat"/>
        <w:jc w:val="both"/>
      </w:pPr>
    </w:p>
    <w:p w:rsidR="003D121C" w:rsidRDefault="003D121C" w:rsidP="003D121C">
      <w:pPr>
        <w:pStyle w:val="ConsPlusNonformat"/>
        <w:jc w:val="both"/>
      </w:pPr>
      <w:r>
        <w:t xml:space="preserve">                                 ЗАЯВЛЕНИЕ</w:t>
      </w:r>
    </w:p>
    <w:p w:rsidR="003D121C" w:rsidRDefault="003D121C" w:rsidP="003D121C">
      <w:pPr>
        <w:pStyle w:val="ConsPlusNonformat"/>
        <w:jc w:val="both"/>
      </w:pPr>
      <w:r>
        <w:t xml:space="preserve">        о предоставлении субсидии из областного бюджета на развитие</w:t>
      </w:r>
    </w:p>
    <w:p w:rsidR="003D121C" w:rsidRDefault="003D121C" w:rsidP="003D121C">
      <w:pPr>
        <w:pStyle w:val="ConsPlusNonformat"/>
        <w:jc w:val="both"/>
      </w:pPr>
      <w:r>
        <w:t xml:space="preserve">       сети учреждений </w:t>
      </w:r>
      <w:proofErr w:type="spellStart"/>
      <w:r>
        <w:t>культурно-досугового</w:t>
      </w:r>
      <w:proofErr w:type="spellEnd"/>
      <w:r>
        <w:t xml:space="preserve"> типа в целях реализации</w:t>
      </w:r>
    </w:p>
    <w:p w:rsidR="003D121C" w:rsidRDefault="003D121C" w:rsidP="003D121C">
      <w:pPr>
        <w:pStyle w:val="ConsPlusNonformat"/>
        <w:jc w:val="both"/>
      </w:pPr>
      <w:r>
        <w:t xml:space="preserve">                     национального </w:t>
      </w:r>
      <w:hyperlink r:id="rId153" w:history="1">
        <w:r>
          <w:rPr>
            <w:color w:val="0000FF"/>
          </w:rPr>
          <w:t>проекта</w:t>
        </w:r>
      </w:hyperlink>
      <w:r>
        <w:t xml:space="preserve"> "Культура"</w:t>
      </w:r>
    </w:p>
    <w:p w:rsidR="003D121C" w:rsidRDefault="003D121C" w:rsidP="003D121C">
      <w:pPr>
        <w:pStyle w:val="ConsPlusNonformat"/>
        <w:jc w:val="both"/>
      </w:pPr>
    </w:p>
    <w:p w:rsidR="003D121C" w:rsidRDefault="003D121C" w:rsidP="003D121C">
      <w:pPr>
        <w:pStyle w:val="ConsPlusNonformat"/>
        <w:jc w:val="both"/>
      </w:pPr>
      <w:r>
        <w:t xml:space="preserve">    Просим допустить муниципальное образование 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до участия в отборе на получение субсидии на развитие сети учреждений</w:t>
      </w:r>
    </w:p>
    <w:p w:rsidR="003D121C" w:rsidRDefault="003D121C" w:rsidP="003D121C">
      <w:pPr>
        <w:pStyle w:val="ConsPlusNonformat"/>
        <w:jc w:val="both"/>
      </w:pPr>
      <w:proofErr w:type="spellStart"/>
      <w:r>
        <w:t>культурно-досугового</w:t>
      </w:r>
      <w:proofErr w:type="spellEnd"/>
      <w:r>
        <w:t xml:space="preserve"> типа в целях реализации национального проекта</w:t>
      </w:r>
    </w:p>
    <w:p w:rsidR="003D121C" w:rsidRDefault="003D121C" w:rsidP="003D121C">
      <w:pPr>
        <w:pStyle w:val="ConsPlusNonformat"/>
        <w:jc w:val="both"/>
      </w:pPr>
      <w:r>
        <w:t>"Культура" в 20 ____ году в соответствии с Положением о порядке и условиях</w:t>
      </w:r>
    </w:p>
    <w:p w:rsidR="003D121C" w:rsidRDefault="003D121C" w:rsidP="003D121C">
      <w:pPr>
        <w:pStyle w:val="ConsPlusNonformat"/>
        <w:jc w:val="both"/>
      </w:pPr>
      <w:r>
        <w:lastRenderedPageBreak/>
        <w:t>предоставления субсидий из областного бюджета бюджетам муниципальных</w:t>
      </w:r>
    </w:p>
    <w:p w:rsidR="003D121C" w:rsidRDefault="003D121C" w:rsidP="003D121C">
      <w:pPr>
        <w:pStyle w:val="ConsPlusNonformat"/>
        <w:jc w:val="both"/>
      </w:pPr>
      <w:r>
        <w:t>районов, муниципальных округов, городских округов, городских и сельских</w:t>
      </w:r>
    </w:p>
    <w:p w:rsidR="003D121C" w:rsidRDefault="003D121C" w:rsidP="003D121C">
      <w:pPr>
        <w:pStyle w:val="ConsPlusNonformat"/>
        <w:jc w:val="both"/>
      </w:pPr>
      <w:r>
        <w:t>поселений Архангельской области на развитие сети учреждений</w:t>
      </w:r>
    </w:p>
    <w:p w:rsidR="003D121C" w:rsidRDefault="003D121C" w:rsidP="003D121C">
      <w:pPr>
        <w:pStyle w:val="ConsPlusNonformat"/>
        <w:jc w:val="both"/>
      </w:pPr>
      <w:proofErr w:type="spellStart"/>
      <w:r>
        <w:t>культурно-досугового</w:t>
      </w:r>
      <w:proofErr w:type="spellEnd"/>
      <w:r>
        <w:t xml:space="preserve"> типа в целях реализации национального проекта</w:t>
      </w:r>
    </w:p>
    <w:p w:rsidR="003D121C" w:rsidRDefault="003D121C" w:rsidP="003D121C">
      <w:pPr>
        <w:pStyle w:val="ConsPlusNonformat"/>
        <w:jc w:val="both"/>
      </w:pPr>
      <w:r>
        <w:t>"Культура", утвержденным постановлением Правительства Архангельской</w:t>
      </w:r>
    </w:p>
    <w:p w:rsidR="003D121C" w:rsidRDefault="003D121C" w:rsidP="003D121C">
      <w:pPr>
        <w:pStyle w:val="ConsPlusNonformat"/>
        <w:jc w:val="both"/>
      </w:pPr>
      <w:r>
        <w:t>области от 12 октября 2012 года N 461-пп (далее - Положение).</w:t>
      </w:r>
    </w:p>
    <w:p w:rsidR="003D121C" w:rsidRDefault="003D121C" w:rsidP="003D121C">
      <w:pPr>
        <w:pStyle w:val="ConsPlusNonformat"/>
        <w:jc w:val="both"/>
      </w:pPr>
      <w:r>
        <w:t xml:space="preserve">    Подтверждаем, что </w:t>
      </w:r>
      <w:proofErr w:type="gramStart"/>
      <w:r>
        <w:t>ознакомлены</w:t>
      </w:r>
      <w:proofErr w:type="gramEnd"/>
      <w:r>
        <w:t xml:space="preserve"> с Положением.</w:t>
      </w:r>
    </w:p>
    <w:p w:rsidR="003D121C" w:rsidRDefault="003D121C" w:rsidP="003D121C">
      <w:pPr>
        <w:pStyle w:val="ConsPlusNonformat"/>
        <w:jc w:val="both"/>
      </w:pPr>
      <w:r>
        <w:t xml:space="preserve">    1. Полученную субсидию планируем направить на капитальный ремонт здания</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 xml:space="preserve">    2.  Юридический  адрес муниципального образования Архангельской области</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 xml:space="preserve">    3.   Должность   и   фамилия,   имя,   отчество   (при  наличии)  лица,</w:t>
      </w:r>
    </w:p>
    <w:p w:rsidR="003D121C" w:rsidRDefault="003D121C" w:rsidP="003D121C">
      <w:pPr>
        <w:pStyle w:val="ConsPlusNonformat"/>
        <w:jc w:val="both"/>
      </w:pPr>
      <w:r>
        <w:t>ответственного  за  реализацию  мероприятия  муниципальной  программы,  его</w:t>
      </w:r>
    </w:p>
    <w:p w:rsidR="003D121C" w:rsidRDefault="003D121C" w:rsidP="003D121C">
      <w:pPr>
        <w:pStyle w:val="ConsPlusNonformat"/>
        <w:jc w:val="both"/>
      </w:pPr>
      <w:r>
        <w:t>контактные телефоны</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 xml:space="preserve">    4.  Сведения  о  запрашиваемой  субсидии  на  реализацию мероприятий </w:t>
      </w:r>
      <w:proofErr w:type="gramStart"/>
      <w:r>
        <w:t>по</w:t>
      </w:r>
      <w:proofErr w:type="gramEnd"/>
    </w:p>
    <w:p w:rsidR="003D121C" w:rsidRDefault="003D121C" w:rsidP="003D121C">
      <w:pPr>
        <w:pStyle w:val="ConsPlusNonformat"/>
        <w:jc w:val="both"/>
      </w:pPr>
      <w:r>
        <w:t xml:space="preserve">развитию  сети  учреждений  </w:t>
      </w:r>
      <w:proofErr w:type="spellStart"/>
      <w:r>
        <w:t>культурно-досугового</w:t>
      </w:r>
      <w:proofErr w:type="spellEnd"/>
      <w:r>
        <w:t xml:space="preserve">  типа  в  целях реализации</w:t>
      </w:r>
    </w:p>
    <w:p w:rsidR="003D121C" w:rsidRDefault="003D121C" w:rsidP="003D121C">
      <w:pPr>
        <w:pStyle w:val="ConsPlusNonformat"/>
        <w:jc w:val="both"/>
      </w:pPr>
      <w:r>
        <w:t xml:space="preserve">национального </w:t>
      </w:r>
      <w:hyperlink r:id="rId154" w:history="1">
        <w:r>
          <w:rPr>
            <w:color w:val="0000FF"/>
          </w:rPr>
          <w:t>проекта</w:t>
        </w:r>
      </w:hyperlink>
      <w:r>
        <w:t xml:space="preserve"> "Культура".</w:t>
      </w:r>
    </w:p>
    <w:p w:rsidR="003D121C" w:rsidRDefault="003D121C" w:rsidP="003D121C">
      <w:pPr>
        <w:pStyle w:val="ConsPlusNormal"/>
        <w:jc w:val="both"/>
      </w:pPr>
    </w:p>
    <w:p w:rsidR="003D121C" w:rsidRDefault="003D121C" w:rsidP="003D121C">
      <w:pPr>
        <w:pStyle w:val="ConsPlusNormal"/>
        <w:sectPr w:rsidR="003D121C" w:rsidSect="00CE730D">
          <w:headerReference w:type="default" r:id="rId155"/>
          <w:footerReference w:type="default" r:id="rId156"/>
          <w:pgSz w:w="11906" w:h="16838"/>
          <w:pgMar w:top="1440" w:right="566" w:bottom="1440" w:left="1133" w:header="0" w:footer="0" w:gutter="0"/>
          <w:cols w:space="720"/>
          <w:noEndnote/>
        </w:sectPr>
      </w:pPr>
    </w:p>
    <w:tbl>
      <w:tblPr>
        <w:tblW w:w="14922" w:type="dxa"/>
        <w:tblLayout w:type="fixed"/>
        <w:tblCellMar>
          <w:top w:w="102" w:type="dxa"/>
          <w:left w:w="62" w:type="dxa"/>
          <w:bottom w:w="102" w:type="dxa"/>
          <w:right w:w="62" w:type="dxa"/>
        </w:tblCellMar>
        <w:tblLook w:val="0000"/>
      </w:tblPr>
      <w:tblGrid>
        <w:gridCol w:w="502"/>
        <w:gridCol w:w="1603"/>
        <w:gridCol w:w="800"/>
        <w:gridCol w:w="668"/>
        <w:gridCol w:w="2270"/>
        <w:gridCol w:w="1068"/>
        <w:gridCol w:w="1068"/>
        <w:gridCol w:w="801"/>
        <w:gridCol w:w="934"/>
        <w:gridCol w:w="935"/>
        <w:gridCol w:w="534"/>
        <w:gridCol w:w="1068"/>
        <w:gridCol w:w="934"/>
        <w:gridCol w:w="800"/>
        <w:gridCol w:w="937"/>
      </w:tblGrid>
      <w:tr w:rsidR="003D121C" w:rsidTr="00CE730D">
        <w:trPr>
          <w:trHeight w:val="650"/>
        </w:trPr>
        <w:tc>
          <w:tcPr>
            <w:tcW w:w="502"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lastRenderedPageBreak/>
              <w:t>N</w:t>
            </w:r>
          </w:p>
          <w:p w:rsidR="003D121C" w:rsidRDefault="003D121C" w:rsidP="00CE730D">
            <w:pPr>
              <w:pStyle w:val="ConsPlusNormal"/>
              <w:jc w:val="center"/>
            </w:pPr>
            <w:proofErr w:type="spellStart"/>
            <w:proofErr w:type="gramStart"/>
            <w:r>
              <w:t>п</w:t>
            </w:r>
            <w:proofErr w:type="spellEnd"/>
            <w:proofErr w:type="gramEnd"/>
            <w:r>
              <w:t>/</w:t>
            </w:r>
            <w:proofErr w:type="spellStart"/>
            <w:r>
              <w:t>п</w:t>
            </w:r>
            <w:proofErr w:type="spellEnd"/>
          </w:p>
        </w:tc>
        <w:tc>
          <w:tcPr>
            <w:tcW w:w="1603"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Наименование</w:t>
            </w:r>
          </w:p>
          <w:p w:rsidR="003D121C" w:rsidRDefault="003D121C" w:rsidP="00CE730D">
            <w:pPr>
              <w:pStyle w:val="ConsPlusNormal"/>
              <w:jc w:val="center"/>
            </w:pPr>
            <w:r>
              <w:t>объекта</w:t>
            </w:r>
          </w:p>
          <w:p w:rsidR="003D121C" w:rsidRDefault="003D121C" w:rsidP="00CE730D">
            <w:pPr>
              <w:pStyle w:val="ConsPlusNormal"/>
              <w:jc w:val="center"/>
            </w:pPr>
            <w:r>
              <w:t>в соответствии</w:t>
            </w:r>
          </w:p>
          <w:p w:rsidR="003D121C" w:rsidRDefault="003D121C" w:rsidP="00CE730D">
            <w:pPr>
              <w:pStyle w:val="ConsPlusNormal"/>
              <w:jc w:val="center"/>
            </w:pPr>
            <w:r>
              <w:t>с проектной документацией</w:t>
            </w:r>
          </w:p>
        </w:tc>
        <w:tc>
          <w:tcPr>
            <w:tcW w:w="800"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Адрес объекта</w:t>
            </w:r>
          </w:p>
        </w:tc>
        <w:tc>
          <w:tcPr>
            <w:tcW w:w="668"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Вид</w:t>
            </w:r>
          </w:p>
          <w:p w:rsidR="003D121C" w:rsidRDefault="003D121C" w:rsidP="00CE730D">
            <w:pPr>
              <w:pStyle w:val="ConsPlusNormal"/>
              <w:jc w:val="center"/>
            </w:pPr>
            <w:r>
              <w:t>работ</w:t>
            </w:r>
          </w:p>
        </w:tc>
        <w:tc>
          <w:tcPr>
            <w:tcW w:w="2270"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Реквизиты положительных заключений государственной экспертизы проектной документации, включающих проверку достоверности определения сметной</w:t>
            </w:r>
          </w:p>
          <w:p w:rsidR="003D121C" w:rsidRDefault="003D121C" w:rsidP="00CE730D">
            <w:pPr>
              <w:pStyle w:val="ConsPlusNormal"/>
              <w:jc w:val="center"/>
            </w:pPr>
            <w:r>
              <w:t>стоимости работ по капитальному ремонту,</w:t>
            </w:r>
          </w:p>
          <w:p w:rsidR="003D121C" w:rsidRDefault="003D121C" w:rsidP="00CE730D">
            <w:pPr>
              <w:pStyle w:val="ConsPlusNormal"/>
              <w:jc w:val="center"/>
            </w:pPr>
            <w:r>
              <w:t xml:space="preserve">в случаях, установленных </w:t>
            </w:r>
            <w:hyperlink r:id="rId157" w:history="1">
              <w:r>
                <w:rPr>
                  <w:color w:val="0000FF"/>
                </w:rPr>
                <w:t>частью 2 статьи 8.3</w:t>
              </w:r>
            </w:hyperlink>
          </w:p>
          <w:p w:rsidR="003D121C" w:rsidRDefault="003D121C" w:rsidP="00CE730D">
            <w:pPr>
              <w:pStyle w:val="ConsPlusNormal"/>
              <w:jc w:val="center"/>
            </w:pPr>
            <w:r>
              <w:t xml:space="preserve">и </w:t>
            </w:r>
            <w:hyperlink r:id="rId158" w:history="1">
              <w:r>
                <w:rPr>
                  <w:color w:val="0000FF"/>
                </w:rPr>
                <w:t>статьей 49</w:t>
              </w:r>
            </w:hyperlink>
            <w:r>
              <w:t xml:space="preserve"> Градостроительного кодекса Российской Федерации</w:t>
            </w:r>
          </w:p>
        </w:tc>
        <w:tc>
          <w:tcPr>
            <w:tcW w:w="1068"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Срок проведения капитального ремонта</w:t>
            </w:r>
          </w:p>
        </w:tc>
        <w:tc>
          <w:tcPr>
            <w:tcW w:w="1869" w:type="dxa"/>
            <w:gridSpan w:val="2"/>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Мощность объекта</w:t>
            </w:r>
          </w:p>
        </w:tc>
        <w:tc>
          <w:tcPr>
            <w:tcW w:w="934"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Сметная стоимость, тыс. рублей</w:t>
            </w:r>
          </w:p>
        </w:tc>
        <w:tc>
          <w:tcPr>
            <w:tcW w:w="935"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Остаток стоимости</w:t>
            </w:r>
          </w:p>
          <w:p w:rsidR="003D121C" w:rsidRDefault="003D121C" w:rsidP="00CE730D">
            <w:pPr>
              <w:pStyle w:val="ConsPlusNormal"/>
              <w:jc w:val="center"/>
            </w:pPr>
            <w:r>
              <w:t>на начало года,</w:t>
            </w:r>
          </w:p>
          <w:p w:rsidR="003D121C" w:rsidRDefault="003D121C" w:rsidP="00CE730D">
            <w:pPr>
              <w:pStyle w:val="ConsPlusNormal"/>
              <w:jc w:val="center"/>
            </w:pPr>
            <w:r>
              <w:t>тыс. рублей</w:t>
            </w:r>
          </w:p>
        </w:tc>
        <w:tc>
          <w:tcPr>
            <w:tcW w:w="4273" w:type="dxa"/>
            <w:gridSpan w:val="5"/>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Объем финансирования на 20 ___ год, тыс. рублей</w:t>
            </w:r>
          </w:p>
        </w:tc>
      </w:tr>
      <w:tr w:rsidR="003D121C" w:rsidTr="00CE730D">
        <w:trPr>
          <w:trHeight w:val="5188"/>
        </w:trPr>
        <w:tc>
          <w:tcPr>
            <w:tcW w:w="502"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603"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800"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668"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2270"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068"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roofErr w:type="gramStart"/>
            <w:r>
              <w:t>по проектной документации (количество</w:t>
            </w:r>
            <w:proofErr w:type="gramEnd"/>
          </w:p>
          <w:p w:rsidR="003D121C" w:rsidRDefault="003D121C" w:rsidP="00CE730D">
            <w:pPr>
              <w:pStyle w:val="ConsPlusNormal"/>
              <w:jc w:val="center"/>
            </w:pPr>
            <w:r>
              <w:t>мест</w:t>
            </w:r>
          </w:p>
          <w:p w:rsidR="003D121C" w:rsidRDefault="003D121C" w:rsidP="00CE730D">
            <w:pPr>
              <w:pStyle w:val="ConsPlusNormal"/>
              <w:jc w:val="center"/>
            </w:pPr>
            <w:r>
              <w:t>в зрительных залах,</w:t>
            </w:r>
          </w:p>
          <w:p w:rsidR="003D121C" w:rsidRDefault="003D121C" w:rsidP="00CE730D">
            <w:pPr>
              <w:pStyle w:val="ConsPlusNormal"/>
              <w:jc w:val="center"/>
            </w:pPr>
            <w:r>
              <w:t>площадь здания)</w:t>
            </w: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уровень технической готовности</w:t>
            </w:r>
          </w:p>
          <w:p w:rsidR="003D121C" w:rsidRDefault="003D121C" w:rsidP="00CE730D">
            <w:pPr>
              <w:pStyle w:val="ConsPlusNormal"/>
              <w:jc w:val="center"/>
            </w:pPr>
            <w:r>
              <w:t>в текущем году</w:t>
            </w:r>
          </w:p>
        </w:tc>
        <w:tc>
          <w:tcPr>
            <w:tcW w:w="934"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5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всего</w:t>
            </w: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бюджет субъекта Российской Федерации</w:t>
            </w: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местный бюджет</w:t>
            </w:r>
          </w:p>
        </w:tc>
        <w:tc>
          <w:tcPr>
            <w:tcW w:w="93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внебюджетные источники</w:t>
            </w:r>
          </w:p>
        </w:tc>
      </w:tr>
      <w:tr w:rsidR="003D121C" w:rsidTr="00CE730D">
        <w:trPr>
          <w:trHeight w:val="287"/>
        </w:trPr>
        <w:tc>
          <w:tcPr>
            <w:tcW w:w="50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w:t>
            </w:r>
          </w:p>
        </w:tc>
        <w:tc>
          <w:tcPr>
            <w:tcW w:w="1603"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3</w:t>
            </w:r>
          </w:p>
        </w:tc>
        <w:tc>
          <w:tcPr>
            <w:tcW w:w="6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4</w:t>
            </w:r>
          </w:p>
        </w:tc>
        <w:tc>
          <w:tcPr>
            <w:tcW w:w="227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5</w:t>
            </w: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6</w:t>
            </w: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7</w:t>
            </w: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8</w:t>
            </w:r>
          </w:p>
        </w:tc>
        <w:tc>
          <w:tcPr>
            <w:tcW w:w="9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9</w:t>
            </w:r>
          </w:p>
        </w:tc>
        <w:tc>
          <w:tcPr>
            <w:tcW w:w="93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10</w:t>
            </w:r>
          </w:p>
        </w:tc>
        <w:tc>
          <w:tcPr>
            <w:tcW w:w="5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11</w:t>
            </w: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12</w:t>
            </w:r>
          </w:p>
        </w:tc>
        <w:tc>
          <w:tcPr>
            <w:tcW w:w="9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13</w:t>
            </w: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14</w:t>
            </w:r>
          </w:p>
        </w:tc>
        <w:tc>
          <w:tcPr>
            <w:tcW w:w="93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15</w:t>
            </w:r>
          </w:p>
        </w:tc>
      </w:tr>
      <w:tr w:rsidR="003D121C" w:rsidTr="00CE730D">
        <w:trPr>
          <w:trHeight w:val="272"/>
        </w:trPr>
        <w:tc>
          <w:tcPr>
            <w:tcW w:w="50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6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227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5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rPr>
          <w:trHeight w:val="287"/>
        </w:trPr>
        <w:tc>
          <w:tcPr>
            <w:tcW w:w="50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6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227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5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rPr>
          <w:trHeight w:val="1104"/>
        </w:trPr>
        <w:tc>
          <w:tcPr>
            <w:tcW w:w="502"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r>
              <w:t>Итого по муниципальному образованию</w:t>
            </w: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6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227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5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068"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800"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93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bl>
    <w:p w:rsidR="003D121C" w:rsidRDefault="003D121C" w:rsidP="003D121C">
      <w:pPr>
        <w:pStyle w:val="ConsPlusNormal"/>
        <w:jc w:val="both"/>
      </w:pPr>
    </w:p>
    <w:p w:rsidR="003D121C" w:rsidRDefault="003D121C" w:rsidP="003D121C">
      <w:pPr>
        <w:pStyle w:val="ConsPlusNonformat"/>
        <w:jc w:val="both"/>
      </w:pPr>
      <w:r>
        <w:t xml:space="preserve">    Настоящим   подтверждаем,   что   сведения,   представленные  в  </w:t>
      </w:r>
      <w:proofErr w:type="gramStart"/>
      <w:r>
        <w:t>данном</w:t>
      </w:r>
      <w:proofErr w:type="gramEnd"/>
    </w:p>
    <w:p w:rsidR="003D121C" w:rsidRDefault="003D121C" w:rsidP="003D121C">
      <w:pPr>
        <w:pStyle w:val="ConsPlusNonformat"/>
        <w:jc w:val="both"/>
      </w:pPr>
      <w:r>
        <w:t xml:space="preserve">заявлении, </w:t>
      </w:r>
      <w:proofErr w:type="gramStart"/>
      <w:r>
        <w:t>достоверны</w:t>
      </w:r>
      <w:proofErr w:type="gramEnd"/>
      <w:r>
        <w:t>.</w:t>
      </w:r>
    </w:p>
    <w:p w:rsidR="003D121C" w:rsidRDefault="003D121C" w:rsidP="003D121C">
      <w:pPr>
        <w:pStyle w:val="ConsPlusNonformat"/>
        <w:jc w:val="both"/>
      </w:pPr>
      <w:r>
        <w:t xml:space="preserve">    Прилагаемые документы:</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p>
    <w:p w:rsidR="003D121C" w:rsidRDefault="003D121C" w:rsidP="003D121C">
      <w:pPr>
        <w:pStyle w:val="ConsPlusNonformat"/>
        <w:jc w:val="both"/>
      </w:pPr>
      <w:r>
        <w:t xml:space="preserve">    Глава муниципального образования</w:t>
      </w:r>
    </w:p>
    <w:p w:rsidR="003D121C" w:rsidRDefault="003D121C" w:rsidP="003D121C">
      <w:pPr>
        <w:pStyle w:val="ConsPlusNonformat"/>
        <w:jc w:val="both"/>
      </w:pPr>
      <w:r>
        <w:t>Архангельской области _______________________ ______________________________</w:t>
      </w:r>
    </w:p>
    <w:p w:rsidR="003D121C" w:rsidRDefault="003D121C" w:rsidP="003D121C">
      <w:pPr>
        <w:pStyle w:val="ConsPlusNonformat"/>
        <w:jc w:val="both"/>
      </w:pPr>
      <w:r>
        <w:t xml:space="preserve">                            (подпись)               (расшифровка подписи)</w:t>
      </w:r>
    </w:p>
    <w:p w:rsidR="003D121C" w:rsidRDefault="003D121C" w:rsidP="003D121C">
      <w:pPr>
        <w:pStyle w:val="ConsPlusNonformat"/>
        <w:jc w:val="both"/>
      </w:pPr>
      <w:r>
        <w:t xml:space="preserve">    М.П.</w:t>
      </w:r>
    </w:p>
    <w:p w:rsidR="003D121C" w:rsidRDefault="003D121C" w:rsidP="003D121C">
      <w:pPr>
        <w:pStyle w:val="ConsPlusNonformat"/>
        <w:jc w:val="both"/>
      </w:pPr>
      <w:r>
        <w:t xml:space="preserve">    "____" __________ 20 __ года</w:t>
      </w:r>
    </w:p>
    <w:p w:rsidR="003D121C" w:rsidRDefault="003D121C" w:rsidP="003D121C"/>
    <w:p w:rsidR="008A1B19" w:rsidRDefault="008A1B19"/>
    <w:p w:rsidR="008A1B19" w:rsidRDefault="008A1B19"/>
    <w:p w:rsidR="008A1B19" w:rsidRDefault="008A1B19"/>
    <w:p w:rsidR="008A1B19" w:rsidRDefault="008A1B19"/>
    <w:p w:rsidR="008A1B19" w:rsidRDefault="008A1B19"/>
    <w:p w:rsidR="008A1B19" w:rsidRDefault="008A1B19"/>
    <w:p w:rsidR="003D121C" w:rsidRDefault="003D121C">
      <w:pPr>
        <w:sectPr w:rsidR="003D121C" w:rsidSect="003D121C">
          <w:pgSz w:w="16838" w:h="11906" w:orient="landscape"/>
          <w:pgMar w:top="1701" w:right="1134" w:bottom="850" w:left="1134" w:header="708" w:footer="708" w:gutter="0"/>
          <w:cols w:space="708"/>
          <w:docGrid w:linePitch="360"/>
        </w:sectPr>
      </w:pPr>
    </w:p>
    <w:p w:rsidR="003D121C" w:rsidRDefault="003D121C" w:rsidP="003D121C">
      <w:pPr>
        <w:pStyle w:val="ConsPlusNormal"/>
        <w:ind w:left="5670"/>
        <w:jc w:val="center"/>
      </w:pPr>
      <w:r>
        <w:lastRenderedPageBreak/>
        <w:t>Утверждены</w:t>
      </w:r>
    </w:p>
    <w:p w:rsidR="003D121C" w:rsidRDefault="003D121C" w:rsidP="003D121C">
      <w:pPr>
        <w:pStyle w:val="ConsPlusNormal"/>
        <w:ind w:left="5670"/>
        <w:jc w:val="center"/>
      </w:pPr>
      <w:r>
        <w:t>постановлением Правительства</w:t>
      </w:r>
    </w:p>
    <w:p w:rsidR="003D121C" w:rsidRDefault="003D121C" w:rsidP="003D121C">
      <w:pPr>
        <w:pStyle w:val="ConsPlusNormal"/>
        <w:ind w:left="5670"/>
        <w:jc w:val="center"/>
      </w:pPr>
      <w:r>
        <w:t>Архангельской области</w:t>
      </w:r>
    </w:p>
    <w:p w:rsidR="003D121C" w:rsidRDefault="003D121C" w:rsidP="003D121C">
      <w:pPr>
        <w:pStyle w:val="ConsPlusNormal"/>
        <w:ind w:left="5670"/>
        <w:jc w:val="center"/>
      </w:pPr>
      <w:r>
        <w:t>от 12.10.2012 № 461-пп</w:t>
      </w:r>
    </w:p>
    <w:p w:rsidR="003D121C" w:rsidRDefault="003D121C" w:rsidP="003D121C">
      <w:pPr>
        <w:pStyle w:val="ConsPlusNormal"/>
        <w:ind w:left="5670"/>
        <w:jc w:val="center"/>
      </w:pPr>
      <w:proofErr w:type="gramStart"/>
      <w:r>
        <w:t>(в ред. постановления Правительства Архангельской области</w:t>
      </w:r>
      <w:proofErr w:type="gramEnd"/>
    </w:p>
    <w:p w:rsidR="003D121C" w:rsidRDefault="003D121C" w:rsidP="003D121C">
      <w:pPr>
        <w:pStyle w:val="ConsPlusNormal"/>
        <w:ind w:left="5670"/>
        <w:jc w:val="center"/>
      </w:pPr>
      <w:r>
        <w:t>от 9 октября 2023 года № 981-пп)</w:t>
      </w:r>
    </w:p>
    <w:p w:rsidR="003D121C" w:rsidRDefault="003D121C" w:rsidP="003D121C">
      <w:pPr>
        <w:pStyle w:val="ConsPlusNormal"/>
        <w:jc w:val="both"/>
      </w:pPr>
    </w:p>
    <w:p w:rsidR="003D121C" w:rsidRDefault="003D121C" w:rsidP="003D121C">
      <w:pPr>
        <w:pStyle w:val="ConsPlusTitle"/>
        <w:jc w:val="center"/>
      </w:pPr>
      <w:bookmarkStart w:id="94" w:name="Par12219"/>
      <w:bookmarkEnd w:id="94"/>
      <w:r>
        <w:t>ПОЛОЖЕНИЕ</w:t>
      </w:r>
    </w:p>
    <w:p w:rsidR="003D121C" w:rsidRDefault="003D121C" w:rsidP="003D121C">
      <w:pPr>
        <w:pStyle w:val="ConsPlusTitle"/>
        <w:jc w:val="center"/>
      </w:pPr>
      <w:r>
        <w:t xml:space="preserve">О ПОРЯДКЕ И УСЛОВИЯХ ПРЕДОСТАВЛЕНИЯ СУБСИДИЙ </w:t>
      </w:r>
    </w:p>
    <w:p w:rsidR="003D121C" w:rsidRDefault="003D121C" w:rsidP="003D121C">
      <w:pPr>
        <w:pStyle w:val="ConsPlusTitle"/>
        <w:jc w:val="center"/>
      </w:pPr>
      <w:r>
        <w:t>БЮДЖЕТАМ МУНИЦИПАЛЬНЫХ РАЙОНОВ, МУНИЦИПАЛЬНЫХ</w:t>
      </w:r>
    </w:p>
    <w:p w:rsidR="003D121C" w:rsidRDefault="003D121C" w:rsidP="003D121C">
      <w:pPr>
        <w:pStyle w:val="ConsPlusTitle"/>
        <w:jc w:val="center"/>
      </w:pPr>
      <w:r>
        <w:t>ОКРУГОВ, ГОРОДСКИХ ОКРУГОВ, ГОРОДСКИХ И СЕЛЬСКИХ ПОСЕЛЕНИЙ</w:t>
      </w:r>
    </w:p>
    <w:p w:rsidR="003D121C" w:rsidRDefault="003D121C" w:rsidP="003D121C">
      <w:pPr>
        <w:pStyle w:val="ConsPlusTitle"/>
        <w:jc w:val="center"/>
      </w:pPr>
      <w:r>
        <w:t>АРХАНГЕЛЬСКОЙ ОБЛАСТИ НА ТЕХНИЧЕСКОЕ ОСНАЩЕНИЕ</w:t>
      </w:r>
    </w:p>
    <w:p w:rsidR="003D121C" w:rsidRDefault="003D121C" w:rsidP="003D121C">
      <w:pPr>
        <w:pStyle w:val="ConsPlusTitle"/>
        <w:jc w:val="center"/>
      </w:pPr>
      <w:r>
        <w:t>МУНИЦИПАЛЬНЫХ МУЗЕЕВ</w:t>
      </w:r>
    </w:p>
    <w:p w:rsidR="003D121C" w:rsidRDefault="003D121C" w:rsidP="003D121C">
      <w:pPr>
        <w:pStyle w:val="ConsPlusNormal"/>
      </w:pPr>
    </w:p>
    <w:p w:rsidR="003D121C" w:rsidRDefault="003D121C" w:rsidP="003D121C">
      <w:pPr>
        <w:pStyle w:val="ConsPlusNormal"/>
        <w:jc w:val="both"/>
      </w:pPr>
    </w:p>
    <w:p w:rsidR="003D121C" w:rsidRDefault="003D121C" w:rsidP="003D121C">
      <w:pPr>
        <w:pStyle w:val="ConsPlusTitle"/>
        <w:jc w:val="center"/>
        <w:outlineLvl w:val="1"/>
      </w:pPr>
      <w:r>
        <w:t>I. Общие положения</w:t>
      </w:r>
    </w:p>
    <w:p w:rsidR="003D121C" w:rsidRDefault="003D121C" w:rsidP="003D121C">
      <w:pPr>
        <w:pStyle w:val="ConsPlusNormal"/>
        <w:jc w:val="both"/>
      </w:pPr>
    </w:p>
    <w:p w:rsidR="003D121C" w:rsidRDefault="003D121C" w:rsidP="003D121C">
      <w:pPr>
        <w:pStyle w:val="ConsPlusNormal"/>
        <w:ind w:firstLine="540"/>
        <w:jc w:val="both"/>
      </w:pPr>
      <w:r>
        <w:t xml:space="preserve">1. </w:t>
      </w:r>
      <w:proofErr w:type="gramStart"/>
      <w:r>
        <w:t xml:space="preserve">Настоящее Положение, разработанное в соответствии со </w:t>
      </w:r>
      <w:hyperlink r:id="rId159" w:history="1">
        <w:r>
          <w:rPr>
            <w:color w:val="0000FF"/>
          </w:rPr>
          <w:t>статьями 85</w:t>
        </w:r>
      </w:hyperlink>
      <w:r>
        <w:t xml:space="preserve"> и </w:t>
      </w:r>
      <w:hyperlink r:id="rId160" w:history="1">
        <w:r>
          <w:rPr>
            <w:color w:val="0000FF"/>
          </w:rPr>
          <w:t>139</w:t>
        </w:r>
      </w:hyperlink>
      <w:r>
        <w:t xml:space="preserve"> Бюджетного кодекса Российской Федерации, </w:t>
      </w:r>
      <w:hyperlink r:id="rId161" w:history="1">
        <w:r>
          <w:rPr>
            <w:color w:val="0000FF"/>
          </w:rPr>
          <w:t>пунктом 40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Правилами предоставления и распределения субсидий из федерального бюджета бюджетам субъектов Российской Федерации на техническое оснащение региональных и муниципальных музеев (приложение N</w:t>
      </w:r>
      <w:proofErr w:type="gramEnd"/>
      <w:r>
        <w:t xml:space="preserve"> </w:t>
      </w:r>
      <w:proofErr w:type="gramStart"/>
      <w:r>
        <w:t xml:space="preserve">26 к государственной </w:t>
      </w:r>
      <w:hyperlink r:id="rId162" w:history="1">
        <w:r>
          <w:rPr>
            <w:color w:val="0000FF"/>
          </w:rPr>
          <w:t>программе</w:t>
        </w:r>
      </w:hyperlink>
      <w:r>
        <w:t xml:space="preserve"> Российской Федерации "Развитие культуры", утвержденной постановлением Правительства Российской Федерации от 15 апреля 2014 года N 317), устанавливает порядок и условия предоставления субсидий бюджетам муниципальных районов, муниципальных округов, городских округов, городских и сельских поселений Архангельской области (далее соответственно - муниципальные образования, местный бюджет) на техническое оснащение муниципальных музеев в целях реализации национального проекта "Культура" (далее соответственно - музей, мероприятие</w:t>
      </w:r>
      <w:proofErr w:type="gramEnd"/>
      <w:r>
        <w:t>, субсидия).</w:t>
      </w:r>
    </w:p>
    <w:p w:rsidR="003D121C" w:rsidRDefault="003D121C" w:rsidP="003D121C">
      <w:pPr>
        <w:pStyle w:val="ConsPlusNormal"/>
        <w:spacing w:before="240"/>
        <w:ind w:firstLine="540"/>
        <w:jc w:val="both"/>
      </w:pPr>
      <w:r>
        <w:t xml:space="preserve">2. </w:t>
      </w:r>
      <w:proofErr w:type="gramStart"/>
      <w:r>
        <w:t>Под муниципальными музеями понимаются некоммерческие учреждения культуры, созданные муниципальными образованиями для хранения, изучения и публичного представления музейных предметов и музейных коллекций, включенных в состав Музейного фонда Российской Федерации, зарегистрированные в реестре музеев Государственного каталога Музейного фонда Российской Федерации.</w:t>
      </w:r>
      <w:proofErr w:type="gramEnd"/>
    </w:p>
    <w:p w:rsidR="003D121C" w:rsidRDefault="003D121C" w:rsidP="003D121C">
      <w:pPr>
        <w:pStyle w:val="ConsPlusNormal"/>
        <w:spacing w:before="240"/>
        <w:ind w:firstLine="540"/>
        <w:jc w:val="both"/>
      </w:pPr>
      <w:r>
        <w:t xml:space="preserve">3. Субсидии предоставляются местным бюджетам за счет средств федерального и областного бюджетов в целях </w:t>
      </w:r>
      <w:proofErr w:type="spellStart"/>
      <w:r>
        <w:t>софинансирования</w:t>
      </w:r>
      <w:proofErr w:type="spellEnd"/>
      <w:r>
        <w:t xml:space="preserve"> расходных обязательств муниципальных образований на реализацию мероприятий по следующим направлениям:</w:t>
      </w:r>
    </w:p>
    <w:p w:rsidR="003D121C" w:rsidRDefault="003D121C" w:rsidP="003D121C">
      <w:pPr>
        <w:pStyle w:val="ConsPlusNormal"/>
        <w:spacing w:before="240"/>
        <w:ind w:firstLine="540"/>
        <w:jc w:val="both"/>
      </w:pPr>
      <w:r>
        <w:t>1) приобретение оборудования и технических средств, необходимых для осуществления экспозиционно-выставочной деятельности (включая доставку, погрузочно-разгрузочные работы, монтаж, установку, а также пусконаладочные работы);</w:t>
      </w:r>
    </w:p>
    <w:p w:rsidR="003D121C" w:rsidRDefault="003D121C" w:rsidP="003D121C">
      <w:pPr>
        <w:pStyle w:val="ConsPlusNormal"/>
        <w:spacing w:before="240"/>
        <w:ind w:firstLine="540"/>
        <w:jc w:val="both"/>
      </w:pPr>
      <w:r>
        <w:t>2) приобретение оборудования и технических средств, необходимых для обеспечения сохранности и хранения музейных предметов (фондовое оборудование) (включая доставку, монтаж, установку, погрузочно-разгрузочные работы, а также пусконаладочные работы);</w:t>
      </w:r>
    </w:p>
    <w:p w:rsidR="003D121C" w:rsidRDefault="003D121C" w:rsidP="003D121C">
      <w:pPr>
        <w:pStyle w:val="ConsPlusNormal"/>
        <w:spacing w:before="240"/>
        <w:ind w:firstLine="540"/>
        <w:jc w:val="both"/>
      </w:pPr>
      <w:r>
        <w:lastRenderedPageBreak/>
        <w:t>3) приобретение оборудования и технических средств, необходимых для обеспечения открытого хранения музейных предметов (включая доставку, монтаж, установку, погрузочно-разгрузочные работы, а также пусконаладочные работы);</w:t>
      </w:r>
    </w:p>
    <w:p w:rsidR="003D121C" w:rsidRDefault="003D121C" w:rsidP="003D121C">
      <w:pPr>
        <w:pStyle w:val="ConsPlusNormal"/>
        <w:spacing w:before="240"/>
        <w:ind w:firstLine="540"/>
        <w:jc w:val="both"/>
      </w:pPr>
      <w:r>
        <w:t>4) приобретение оборудования и технических средств, необходимых для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 (включая доставку, монтаж, установку, погрузочно-разгрузочные работы, а также пусконаладочные работы).</w:t>
      </w:r>
    </w:p>
    <w:p w:rsidR="003D121C" w:rsidRDefault="003D121C" w:rsidP="003D121C">
      <w:pPr>
        <w:pStyle w:val="ConsPlusNormal"/>
        <w:spacing w:before="240"/>
        <w:ind w:firstLine="540"/>
        <w:jc w:val="both"/>
      </w:pPr>
      <w:r>
        <w:t xml:space="preserve">Оборудование и технические средства должны обеспечивать долговременную сохранность (как в </w:t>
      </w:r>
      <w:proofErr w:type="spellStart"/>
      <w:r>
        <w:t>фондохранилищах</w:t>
      </w:r>
      <w:proofErr w:type="spellEnd"/>
      <w:r>
        <w:t>, так и в экспозициях) музейных предметов, исключать возможность их хищения, разрушения и повреждения, а также создавать благоприятные условия для их представления и изучения (включая доставку, монтаж, установку и пусконаладочные работы).</w:t>
      </w:r>
    </w:p>
    <w:p w:rsidR="003D121C" w:rsidRDefault="003D121C" w:rsidP="003D121C">
      <w:pPr>
        <w:pStyle w:val="ConsPlusNormal"/>
        <w:spacing w:before="240"/>
        <w:ind w:firstLine="540"/>
        <w:jc w:val="both"/>
      </w:pPr>
      <w:r>
        <w:t>Экспозиционно-выставочное, фондовое и климатическое оборудование должно обеспечивать режимы хранения музейных предметов в соответствии с порядком организации комплектования, учета, хранения и использования музейных предметов и музейных коллекций, установленным Министерством культуры Российской Федерации (включая доставку, монтаж, установку, погрузочно-разгрузочные работы, а также пусконаладочные работы).</w:t>
      </w:r>
    </w:p>
    <w:p w:rsidR="003D121C" w:rsidRDefault="003D121C" w:rsidP="003D121C">
      <w:pPr>
        <w:pStyle w:val="ConsPlusNormal"/>
        <w:spacing w:before="240"/>
        <w:ind w:firstLine="540"/>
        <w:jc w:val="both"/>
      </w:pPr>
      <w:r>
        <w:t xml:space="preserve">Автоматизированные системы продажи билетов и учета фондов и их прикладные части должны иметь открытый исходный код и предусматривать различные режимы работы (с использованием </w:t>
      </w:r>
      <w:proofErr w:type="spellStart"/>
      <w:r>
        <w:t>веб-соединения</w:t>
      </w:r>
      <w:proofErr w:type="spellEnd"/>
      <w:r>
        <w:t xml:space="preserve"> и без него). Автоматизированные системы и программные платформы, используемые для их разработки, должны отвечать требованиям государственной программы </w:t>
      </w:r>
      <w:proofErr w:type="spellStart"/>
      <w:r>
        <w:t>импортозамещения</w:t>
      </w:r>
      <w:proofErr w:type="spellEnd"/>
      <w:r>
        <w:t xml:space="preserve"> и являться продуктами российского производителя (включая доставку, монтаж, установку, погрузочно-разгрузочные работы, а также пусконаладочные работы).</w:t>
      </w:r>
    </w:p>
    <w:p w:rsidR="003D121C" w:rsidRDefault="003D121C" w:rsidP="003D121C">
      <w:pPr>
        <w:pStyle w:val="ConsPlusNormal"/>
        <w:spacing w:before="240"/>
        <w:ind w:firstLine="540"/>
        <w:jc w:val="both"/>
      </w:pPr>
      <w:r>
        <w:t>4.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3D121C" w:rsidRDefault="003D121C" w:rsidP="003D121C">
      <w:pPr>
        <w:pStyle w:val="ConsPlusNormal"/>
        <w:ind w:firstLine="540"/>
        <w:jc w:val="both"/>
      </w:pPr>
    </w:p>
    <w:p w:rsidR="003D121C" w:rsidRDefault="003D121C" w:rsidP="003D121C">
      <w:pPr>
        <w:pStyle w:val="ConsPlusNormal"/>
        <w:ind w:firstLine="540"/>
        <w:jc w:val="both"/>
      </w:pPr>
      <w:r w:rsidRPr="00717764">
        <w:t xml:space="preserve">5. </w:t>
      </w:r>
      <w:proofErr w:type="gramStart"/>
      <w:r w:rsidRPr="00717764">
        <w:t>Субсидии предоставляются местным бюджетам   в пределах бюджетных ассигнований, предусмотренных министерству культуры Архангельской области в областном законе об областном бюджете на соответствующий финансовый год и на плановый период на реализацию мероприятия (результата) «Технически оснащены региональные и муниципальные музеи» регионального проекта «Обеспечение качественно нового уровня развития инфраструктуры культуры («Культурная среда»)», являющихся структурным элементом государственной программой Архангельской области «Культура Русского Севера».</w:t>
      </w:r>
      <w:proofErr w:type="gramEnd"/>
    </w:p>
    <w:p w:rsidR="003D121C" w:rsidRDefault="003D121C" w:rsidP="003D121C">
      <w:pPr>
        <w:pStyle w:val="ConsPlusNormal"/>
        <w:ind w:firstLine="540"/>
        <w:jc w:val="both"/>
      </w:pPr>
    </w:p>
    <w:p w:rsidR="003D121C" w:rsidRDefault="003D121C" w:rsidP="003D121C">
      <w:pPr>
        <w:pStyle w:val="ConsPlusTitle"/>
        <w:jc w:val="center"/>
        <w:outlineLvl w:val="1"/>
      </w:pPr>
      <w:r>
        <w:t>II. Условия предоставления субсидий</w:t>
      </w:r>
    </w:p>
    <w:p w:rsidR="003D121C" w:rsidRDefault="003D121C" w:rsidP="003D121C">
      <w:pPr>
        <w:pStyle w:val="ConsPlusNormal"/>
        <w:jc w:val="both"/>
      </w:pPr>
    </w:p>
    <w:p w:rsidR="003D121C" w:rsidRDefault="003D121C" w:rsidP="003D121C">
      <w:pPr>
        <w:pStyle w:val="ConsPlusNormal"/>
        <w:ind w:firstLine="540"/>
        <w:jc w:val="both"/>
      </w:pPr>
      <w:r>
        <w:t>6. Субсидии предоставляются по итогам организованного Министерством культуры Российской Федерации отбора субъектов Российской Федерации (далее - Минкультуры России), в целях направления заявок на который министерством проводится отбор муниципальных образований (далее - отбор).</w:t>
      </w:r>
    </w:p>
    <w:p w:rsidR="003D121C" w:rsidRDefault="003D121C" w:rsidP="003D121C">
      <w:pPr>
        <w:pStyle w:val="ConsPlusNormal"/>
        <w:spacing w:before="240"/>
        <w:ind w:firstLine="540"/>
        <w:jc w:val="both"/>
      </w:pPr>
      <w:r>
        <w:t xml:space="preserve">Участниками отбора являются органы местного самоуправления муниципальных </w:t>
      </w:r>
      <w:r>
        <w:lastRenderedPageBreak/>
        <w:t>образований, представившие заявление на предоставление субсидии (далее соответственно - органы местного самоуправления, заявление, заявители).</w:t>
      </w:r>
    </w:p>
    <w:p w:rsidR="003D121C" w:rsidRDefault="003D121C" w:rsidP="003D121C">
      <w:pPr>
        <w:pStyle w:val="ConsPlusNormal"/>
        <w:spacing w:before="240"/>
        <w:ind w:firstLine="540"/>
        <w:jc w:val="both"/>
      </w:pPr>
      <w:r>
        <w:t>7. Субсидия предоставляется местному бюджету при соблюдении следующих условий:</w:t>
      </w:r>
    </w:p>
    <w:p w:rsidR="003D121C" w:rsidRDefault="003D121C" w:rsidP="003D121C">
      <w:pPr>
        <w:pStyle w:val="ConsPlusNormal"/>
        <w:spacing w:before="240"/>
        <w:ind w:firstLine="540"/>
        <w:jc w:val="both"/>
      </w:pPr>
      <w:bookmarkStart w:id="95" w:name="Par12251"/>
      <w:bookmarkEnd w:id="95"/>
      <w:r>
        <w:t xml:space="preserve">1) наличие регистрации музея, техническое оснащение которого планируется за счет средств субсидии, в реестре </w:t>
      </w:r>
      <w:proofErr w:type="gramStart"/>
      <w:r>
        <w:t>музеев федеральной государственной информационной системы Государственного каталога Музейного фонда Российской Федерации</w:t>
      </w:r>
      <w:proofErr w:type="gramEnd"/>
      <w:r>
        <w:t>;</w:t>
      </w:r>
    </w:p>
    <w:p w:rsidR="003D121C" w:rsidRDefault="003D121C" w:rsidP="003D121C">
      <w:pPr>
        <w:pStyle w:val="ConsPlusNormal"/>
        <w:jc w:val="both"/>
      </w:pPr>
    </w:p>
    <w:p w:rsidR="003D121C" w:rsidRDefault="003D121C" w:rsidP="003D121C">
      <w:pPr>
        <w:pStyle w:val="ConsPlusNormal"/>
        <w:ind w:firstLine="540"/>
        <w:jc w:val="both"/>
      </w:pPr>
      <w:bookmarkStart w:id="96" w:name="Par12253"/>
      <w:bookmarkEnd w:id="96"/>
      <w:r>
        <w:t>2) наличие утвержденной муниципальной программы на текущий финансовый год, в которой предусмотрены мероприятия;</w:t>
      </w:r>
    </w:p>
    <w:p w:rsidR="003D121C" w:rsidRDefault="003D121C" w:rsidP="003D121C">
      <w:pPr>
        <w:pStyle w:val="ConsPlusNormal"/>
        <w:spacing w:before="240"/>
        <w:ind w:firstLine="540"/>
        <w:jc w:val="both"/>
      </w:pPr>
      <w:proofErr w:type="gramStart"/>
      <w:r>
        <w:t xml:space="preserve">3)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3D121C" w:rsidRDefault="003D121C" w:rsidP="003D121C">
      <w:pPr>
        <w:pStyle w:val="ConsPlusNormal"/>
        <w:spacing w:before="240"/>
        <w:ind w:firstLine="540"/>
        <w:jc w:val="both"/>
      </w:pPr>
      <w: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3D121C" w:rsidRDefault="003D121C" w:rsidP="003D121C">
      <w:pPr>
        <w:pStyle w:val="ConsPlusNormal"/>
        <w:spacing w:before="240"/>
        <w:ind w:firstLine="540"/>
        <w:jc w:val="both"/>
      </w:pPr>
      <w:proofErr w:type="gramStart"/>
      <w:r>
        <w:t xml:space="preserve">5) возврат муниципальным образованием средств субсидии в случае, предусмотренном </w:t>
      </w:r>
      <w:hyperlink r:id="rId163"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roofErr w:type="gramEnd"/>
    </w:p>
    <w:p w:rsidR="003D121C" w:rsidRDefault="003D121C" w:rsidP="003D121C">
      <w:pPr>
        <w:pStyle w:val="ConsPlusNormal"/>
        <w:jc w:val="both"/>
      </w:pPr>
    </w:p>
    <w:p w:rsidR="003D121C" w:rsidRDefault="003D121C" w:rsidP="003D121C">
      <w:pPr>
        <w:pStyle w:val="ConsPlusTitle"/>
        <w:jc w:val="center"/>
        <w:outlineLvl w:val="1"/>
      </w:pPr>
      <w:r>
        <w:t>III. Порядок предоставления субсидий</w:t>
      </w:r>
    </w:p>
    <w:p w:rsidR="003D121C" w:rsidRDefault="003D121C" w:rsidP="003D121C">
      <w:pPr>
        <w:pStyle w:val="ConsPlusNormal"/>
        <w:jc w:val="both"/>
      </w:pPr>
    </w:p>
    <w:p w:rsidR="003D121C" w:rsidRDefault="003D121C" w:rsidP="003D121C">
      <w:pPr>
        <w:pStyle w:val="ConsPlusNormal"/>
        <w:ind w:firstLine="540"/>
        <w:jc w:val="both"/>
      </w:pPr>
      <w:r>
        <w:t xml:space="preserve">8.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информационно-телекоммуникационной сети "Интернет" не </w:t>
      </w:r>
      <w:proofErr w:type="gramStart"/>
      <w:r>
        <w:t>позднее</w:t>
      </w:r>
      <w:proofErr w:type="gramEnd"/>
      <w:r>
        <w:t xml:space="preserve"> чем за пять календарных дней до дня начала приема документов для участия в отборе.</w:t>
      </w:r>
    </w:p>
    <w:p w:rsidR="003D121C" w:rsidRDefault="003D121C" w:rsidP="003D121C">
      <w:pPr>
        <w:pStyle w:val="ConsPlusNormal"/>
        <w:spacing w:before="240"/>
        <w:ind w:firstLine="540"/>
        <w:jc w:val="both"/>
      </w:pPr>
      <w:r>
        <w:t>9. Извещение о проведении отбора содержит следующие сведения:</w:t>
      </w:r>
    </w:p>
    <w:p w:rsidR="003D121C" w:rsidRDefault="003D121C" w:rsidP="003D121C">
      <w:pPr>
        <w:pStyle w:val="ConsPlusNormal"/>
        <w:spacing w:before="240"/>
        <w:ind w:firstLine="540"/>
        <w:jc w:val="both"/>
      </w:pPr>
      <w:r>
        <w:t>1) место, время и срок приема документов для участия в отборе;</w:t>
      </w:r>
    </w:p>
    <w:p w:rsidR="003D121C" w:rsidRDefault="003D121C" w:rsidP="003D121C">
      <w:pPr>
        <w:pStyle w:val="ConsPlusNormal"/>
        <w:spacing w:before="240"/>
        <w:ind w:firstLine="540"/>
        <w:jc w:val="both"/>
      </w:pPr>
      <w:r>
        <w:t>2) перечень документов для участия в отборе;</w:t>
      </w:r>
    </w:p>
    <w:p w:rsidR="003D121C" w:rsidRDefault="003D121C" w:rsidP="003D121C">
      <w:pPr>
        <w:pStyle w:val="ConsPlusNormal"/>
        <w:spacing w:before="240"/>
        <w:ind w:firstLine="540"/>
        <w:jc w:val="both"/>
      </w:pPr>
      <w:r>
        <w:t>3) наименование, адрес и контактную информацию министерства;</w:t>
      </w:r>
    </w:p>
    <w:p w:rsidR="003D121C" w:rsidRDefault="003D121C" w:rsidP="003D121C">
      <w:pPr>
        <w:pStyle w:val="ConsPlusNormal"/>
        <w:spacing w:before="240"/>
        <w:ind w:firstLine="540"/>
        <w:jc w:val="both"/>
      </w:pPr>
      <w:r>
        <w:t>4) форму заявления о предоставлении субсидии;</w:t>
      </w:r>
    </w:p>
    <w:p w:rsidR="003D121C" w:rsidRDefault="003D121C" w:rsidP="003D121C">
      <w:pPr>
        <w:pStyle w:val="ConsPlusNormal"/>
        <w:spacing w:before="240"/>
        <w:ind w:firstLine="540"/>
        <w:jc w:val="both"/>
      </w:pPr>
      <w:r>
        <w:t>5) проект соглашения.</w:t>
      </w:r>
    </w:p>
    <w:p w:rsidR="003D121C" w:rsidRDefault="003D121C" w:rsidP="003D121C">
      <w:pPr>
        <w:pStyle w:val="ConsPlusNormal"/>
        <w:spacing w:before="240"/>
        <w:ind w:firstLine="540"/>
        <w:jc w:val="both"/>
      </w:pPr>
      <w:bookmarkStart w:id="97" w:name="Par12267"/>
      <w:bookmarkEnd w:id="97"/>
      <w:r>
        <w:lastRenderedPageBreak/>
        <w:t>10. Для участия в отборе заявители в срок, указанный в извещении о проведении отбора, представляют в министерство:</w:t>
      </w:r>
    </w:p>
    <w:p w:rsidR="003D121C" w:rsidRDefault="003D121C" w:rsidP="003D121C">
      <w:pPr>
        <w:pStyle w:val="ConsPlusNormal"/>
        <w:spacing w:before="240"/>
        <w:ind w:firstLine="540"/>
        <w:jc w:val="both"/>
      </w:pPr>
      <w:r>
        <w:t xml:space="preserve">1) </w:t>
      </w:r>
      <w:hyperlink w:anchor="Par12322" w:tooltip="                                 ЗАЯВЛЕНИЕ" w:history="1">
        <w:r>
          <w:rPr>
            <w:color w:val="0000FF"/>
          </w:rPr>
          <w:t>заявление</w:t>
        </w:r>
      </w:hyperlink>
      <w:r>
        <w:t xml:space="preserve"> по форме согласно приложению к настоящему Положению;</w:t>
      </w:r>
    </w:p>
    <w:p w:rsidR="003D121C" w:rsidRDefault="003D121C" w:rsidP="003D121C">
      <w:pPr>
        <w:pStyle w:val="ConsPlusNormal"/>
        <w:spacing w:before="240"/>
        <w:ind w:firstLine="540"/>
        <w:jc w:val="both"/>
      </w:pPr>
      <w:r>
        <w:t>2) пояснительную записку с обоснованием стоимости необходимого оборудования и технических средств.</w:t>
      </w:r>
    </w:p>
    <w:p w:rsidR="003D121C" w:rsidRDefault="003D121C" w:rsidP="003D121C">
      <w:pPr>
        <w:pStyle w:val="ConsPlusNormal"/>
        <w:spacing w:before="240"/>
        <w:ind w:firstLine="540"/>
        <w:jc w:val="both"/>
      </w:pPr>
      <w:r>
        <w:t>Органы местного самоуправления вправе подать несколько заявлений.</w:t>
      </w:r>
    </w:p>
    <w:p w:rsidR="003D121C" w:rsidRDefault="003D121C" w:rsidP="003D121C">
      <w:pPr>
        <w:pStyle w:val="ConsPlusNormal"/>
        <w:spacing w:before="240"/>
        <w:ind w:firstLine="540"/>
        <w:jc w:val="both"/>
      </w:pPr>
      <w:r>
        <w:t>Заявители несут ответственность за достоверность информации, содержащейся в заявлении.</w:t>
      </w:r>
    </w:p>
    <w:p w:rsidR="003D121C" w:rsidRDefault="003D121C" w:rsidP="003D121C">
      <w:pPr>
        <w:pStyle w:val="ConsPlusNormal"/>
        <w:jc w:val="both"/>
      </w:pPr>
    </w:p>
    <w:p w:rsidR="003D121C" w:rsidRDefault="003D121C" w:rsidP="003D121C">
      <w:pPr>
        <w:pStyle w:val="ConsPlusNormal"/>
        <w:ind w:firstLine="540"/>
        <w:jc w:val="both"/>
      </w:pPr>
      <w:r>
        <w:t>11. Министерство осуществляет прием, регистрацию и рассмотрение заявлений и в течение трех рабочих дней со дня их поступления принимает одно из следующих решений:</w:t>
      </w:r>
    </w:p>
    <w:p w:rsidR="003D121C" w:rsidRDefault="003D121C" w:rsidP="003D121C">
      <w:pPr>
        <w:pStyle w:val="ConsPlusNormal"/>
        <w:spacing w:before="240"/>
        <w:ind w:firstLine="540"/>
        <w:jc w:val="both"/>
      </w:pPr>
      <w:bookmarkStart w:id="98" w:name="Par12274"/>
      <w:bookmarkEnd w:id="98"/>
      <w:r>
        <w:t>1) о допуске к участию в отборе;</w:t>
      </w:r>
    </w:p>
    <w:p w:rsidR="003D121C" w:rsidRDefault="003D121C" w:rsidP="003D121C">
      <w:pPr>
        <w:pStyle w:val="ConsPlusNormal"/>
        <w:spacing w:before="240"/>
        <w:ind w:firstLine="540"/>
        <w:jc w:val="both"/>
      </w:pPr>
      <w:bookmarkStart w:id="99" w:name="Par12275"/>
      <w:bookmarkEnd w:id="99"/>
      <w:r>
        <w:t>2) об отказе в допуске к участию в отборе.</w:t>
      </w:r>
    </w:p>
    <w:p w:rsidR="003D121C" w:rsidRDefault="003D121C" w:rsidP="003D121C">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3D121C" w:rsidRDefault="003D121C" w:rsidP="003D121C">
      <w:pPr>
        <w:pStyle w:val="ConsPlusNormal"/>
        <w:spacing w:before="240"/>
        <w:ind w:firstLine="540"/>
        <w:jc w:val="both"/>
      </w:pPr>
      <w:bookmarkStart w:id="100" w:name="Par12277"/>
      <w:bookmarkEnd w:id="100"/>
      <w:r>
        <w:t xml:space="preserve">12. Министерство принимает решение, предусмотренное </w:t>
      </w:r>
      <w:hyperlink w:anchor="Par12275" w:tooltip="2) об отказе в допуске к участию в отборе." w:history="1">
        <w:r>
          <w:rPr>
            <w:color w:val="0000FF"/>
          </w:rPr>
          <w:t>подпунктом 2 пункта 11</w:t>
        </w:r>
      </w:hyperlink>
      <w:r>
        <w:t xml:space="preserve"> настоящего Положения, в следующих случаях:</w:t>
      </w:r>
    </w:p>
    <w:p w:rsidR="003D121C" w:rsidRDefault="003D121C" w:rsidP="003D121C">
      <w:pPr>
        <w:pStyle w:val="ConsPlusNormal"/>
        <w:spacing w:before="240"/>
        <w:ind w:firstLine="540"/>
        <w:jc w:val="both"/>
      </w:pPr>
      <w:r>
        <w:t>1) представление заявления с нарушением сроков, указанных в извещении о проведении отбора;</w:t>
      </w:r>
    </w:p>
    <w:p w:rsidR="003D121C" w:rsidRDefault="003D121C" w:rsidP="003D121C">
      <w:pPr>
        <w:pStyle w:val="ConsPlusNormal"/>
        <w:spacing w:before="240"/>
        <w:ind w:firstLine="540"/>
        <w:jc w:val="both"/>
      </w:pPr>
      <w:r>
        <w:t xml:space="preserve">2) представление заявления, не соответствующего требованиям, предусмотренным </w:t>
      </w:r>
      <w:hyperlink w:anchor="Par12267" w:tooltip="10. Для участия в отборе заявители в срок, указанный в извещении о проведении отбора, представляют в министерство:" w:history="1">
        <w:r>
          <w:rPr>
            <w:color w:val="0000FF"/>
          </w:rPr>
          <w:t>пунктом 10</w:t>
        </w:r>
      </w:hyperlink>
      <w:r>
        <w:t xml:space="preserve"> настоящего Положения;</w:t>
      </w:r>
    </w:p>
    <w:p w:rsidR="003D121C" w:rsidRDefault="003D121C" w:rsidP="003D121C">
      <w:pPr>
        <w:pStyle w:val="ConsPlusNormal"/>
        <w:spacing w:before="240"/>
        <w:ind w:firstLine="540"/>
        <w:jc w:val="both"/>
      </w:pPr>
      <w:r>
        <w:t xml:space="preserve">3) представление документов, указанных в </w:t>
      </w:r>
      <w:hyperlink w:anchor="Par12267" w:tooltip="10. Для участия в отборе заявители в срок, указанный в извещении о проведении отбора, представляют в министерство:" w:history="1">
        <w:r>
          <w:rPr>
            <w:color w:val="0000FF"/>
          </w:rPr>
          <w:t>пункте 10</w:t>
        </w:r>
      </w:hyperlink>
      <w:r>
        <w:t xml:space="preserve"> настоящего Положения, не в полном объеме.</w:t>
      </w:r>
    </w:p>
    <w:p w:rsidR="003D121C" w:rsidRDefault="003D121C" w:rsidP="003D121C">
      <w:pPr>
        <w:pStyle w:val="ConsPlusNormal"/>
        <w:spacing w:before="240"/>
        <w:ind w:firstLine="540"/>
        <w:jc w:val="both"/>
      </w:pPr>
      <w:r>
        <w:t xml:space="preserve">13. Министерство принимает решение, предусмотренное </w:t>
      </w:r>
      <w:hyperlink w:anchor="Par12274" w:tooltip="1) о допуске к участию в отборе;" w:history="1">
        <w:r>
          <w:rPr>
            <w:color w:val="0000FF"/>
          </w:rPr>
          <w:t>подпунктом 1 пункта 11</w:t>
        </w:r>
      </w:hyperlink>
      <w:r>
        <w:t xml:space="preserve"> настоящего Положения, в случае отсутствия оснований, предусмотренных </w:t>
      </w:r>
      <w:hyperlink w:anchor="Par12277" w:tooltip="12. Министерство принимает решение, предусмотренное подпунктом 2 пункта 11 настоящего Положения, в следующих случаях:" w:history="1">
        <w:r>
          <w:rPr>
            <w:color w:val="0000FF"/>
          </w:rPr>
          <w:t>пунктом 12</w:t>
        </w:r>
      </w:hyperlink>
      <w:r>
        <w:t xml:space="preserve"> настоящего Положения.</w:t>
      </w:r>
    </w:p>
    <w:p w:rsidR="003D121C" w:rsidRDefault="003D121C" w:rsidP="003D121C">
      <w:pPr>
        <w:pStyle w:val="ConsPlusNormal"/>
        <w:spacing w:before="240"/>
        <w:ind w:firstLine="540"/>
        <w:jc w:val="both"/>
      </w:pPr>
      <w:r>
        <w:t xml:space="preserve">Министерство направляет </w:t>
      </w:r>
      <w:proofErr w:type="gramStart"/>
      <w:r>
        <w:t>в Минкультуры России документы на участие в отборе субъектов Российской Федерации для предоставления субсидий из федерального бюджета</w:t>
      </w:r>
      <w:proofErr w:type="gramEnd"/>
      <w:r>
        <w:t xml:space="preserve"> в областной бюджет.</w:t>
      </w:r>
    </w:p>
    <w:p w:rsidR="003D121C" w:rsidRDefault="003D121C" w:rsidP="003D121C">
      <w:pPr>
        <w:pStyle w:val="ConsPlusNormal"/>
        <w:spacing w:before="240"/>
        <w:ind w:firstLine="540"/>
        <w:jc w:val="both"/>
      </w:pPr>
      <w:r>
        <w:t>Минкультуры России определяет перечень музеев, техническое оснащение которых будет финансироваться за счет средств субсидии из федерального бюджета.</w:t>
      </w:r>
    </w:p>
    <w:p w:rsidR="003D121C" w:rsidRDefault="003D121C" w:rsidP="003D121C">
      <w:pPr>
        <w:pStyle w:val="ConsPlusNormal"/>
        <w:spacing w:before="240"/>
        <w:ind w:firstLine="540"/>
        <w:jc w:val="both"/>
      </w:pPr>
      <w:r>
        <w:t xml:space="preserve">Распределение средств субсидии утверждается </w:t>
      </w:r>
      <w:r w:rsidRPr="003826EA">
        <w:t>постановлением Правительства Архангельской области</w:t>
      </w:r>
      <w:r>
        <w:t>.</w:t>
      </w:r>
    </w:p>
    <w:p w:rsidR="003D121C" w:rsidRDefault="003D121C" w:rsidP="003D121C">
      <w:pPr>
        <w:pStyle w:val="ConsPlusNormal"/>
        <w:spacing w:before="240"/>
        <w:ind w:firstLine="540"/>
        <w:jc w:val="both"/>
      </w:pPr>
      <w:r>
        <w:t xml:space="preserve">14. Министерство заключает с уполномоченным органом местного самоуправления соглашение о предоставлении субсидии.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форме </w:t>
      </w:r>
      <w:hyperlink r:id="rId164" w:history="1">
        <w:r>
          <w:rPr>
            <w:color w:val="0000FF"/>
          </w:rPr>
          <w:t>соглашения</w:t>
        </w:r>
      </w:hyperlink>
      <w:r>
        <w:t xml:space="preserve"> о предоставлении </w:t>
      </w:r>
      <w:r>
        <w:lastRenderedPageBreak/>
        <w:t>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года N 269н, в сроки, установленные подпунктом 10 пункта 5 общих правил.</w:t>
      </w:r>
      <w:proofErr w:type="gramEnd"/>
    </w:p>
    <w:p w:rsidR="003D121C" w:rsidRDefault="003D121C" w:rsidP="003D121C">
      <w:pPr>
        <w:pStyle w:val="ConsPlusNormal"/>
        <w:spacing w:before="240"/>
        <w:ind w:firstLine="540"/>
        <w:jc w:val="both"/>
      </w:pPr>
      <w: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21C" w:rsidRDefault="003D121C" w:rsidP="003D121C">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3D121C" w:rsidRDefault="003D121C" w:rsidP="003D121C">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3D121C" w:rsidRDefault="003D121C" w:rsidP="003D121C">
      <w:pPr>
        <w:pStyle w:val="ConsPlusNormal"/>
        <w:spacing w:before="240"/>
        <w:ind w:firstLine="540"/>
        <w:jc w:val="both"/>
      </w:pPr>
      <w:r>
        <w:t xml:space="preserve">15. Органы местного самоуправления в целях подтверждения выполнения условий предоставления субсидий, предусмотренных </w:t>
      </w:r>
      <w:hyperlink w:anchor="Par12251" w:tooltip="1) наличие регистрации музея, техническое оснащение которого планируется за счет средств субсидии, в реестре музеев федеральной государственной информационной системы Государственного каталога Музейного фонда Российской Федерации;" w:history="1">
        <w:r>
          <w:rPr>
            <w:color w:val="0000FF"/>
          </w:rPr>
          <w:t>подпунктами 1</w:t>
        </w:r>
      </w:hyperlink>
      <w:r>
        <w:t xml:space="preserve"> и </w:t>
      </w:r>
      <w:hyperlink w:anchor="Par12253" w:tooltip="2) наличие утвержденной муниципальной программы на текущий финансовый год, в которой предусмотрены мероприятия;" w:history="1">
        <w:r>
          <w:rPr>
            <w:color w:val="0000FF"/>
          </w:rPr>
          <w:t>2 пункта 7</w:t>
        </w:r>
      </w:hyperlink>
      <w:r>
        <w:t xml:space="preserve"> настоящего Положения, представляют однократно в территориальный орган Федерального казначейства следующие документы:</w:t>
      </w:r>
    </w:p>
    <w:p w:rsidR="003D121C" w:rsidRDefault="003D121C" w:rsidP="003D121C">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3D121C" w:rsidRDefault="003D121C" w:rsidP="003D121C">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(сводной бюджетной росписи местного бюджета), подтверждающую финансирование реализации мероприятия в объеме, предусмотренном </w:t>
      </w:r>
      <w:hyperlink w:anchor="Par12253" w:tooltip="2) наличие утвержденной муниципальной программы на текущий финансовый год, в которой предусмотрены мероприятия;" w:history="1">
        <w:r>
          <w:rPr>
            <w:color w:val="0000FF"/>
          </w:rPr>
          <w:t>подпунктом 2 пункта 7</w:t>
        </w:r>
      </w:hyperlink>
      <w:r>
        <w:t xml:space="preserve"> настоящего Положения.</w:t>
      </w:r>
    </w:p>
    <w:p w:rsidR="003D121C" w:rsidRDefault="003D121C" w:rsidP="003D121C">
      <w:pPr>
        <w:pStyle w:val="ConsPlusNormal"/>
        <w:spacing w:before="240"/>
        <w:ind w:firstLine="540"/>
        <w:jc w:val="both"/>
      </w:pPr>
      <w:r>
        <w:t>Органы местного самоуправления несут ответственность за достоверность информации, содержащейся в указанных документах.</w:t>
      </w:r>
    </w:p>
    <w:p w:rsidR="003D121C" w:rsidRDefault="003D121C" w:rsidP="003D121C">
      <w:pPr>
        <w:pStyle w:val="ConsPlusNormal"/>
        <w:jc w:val="both"/>
      </w:pPr>
    </w:p>
    <w:p w:rsidR="003D121C" w:rsidRDefault="003D121C" w:rsidP="003D121C">
      <w:pPr>
        <w:pStyle w:val="ConsPlusTitle"/>
        <w:jc w:val="center"/>
        <w:outlineLvl w:val="1"/>
      </w:pPr>
      <w:r>
        <w:t xml:space="preserve">IV. Осуществление контроля за </w:t>
      </w:r>
      <w:proofErr w:type="gramStart"/>
      <w:r>
        <w:t>целевым</w:t>
      </w:r>
      <w:proofErr w:type="gramEnd"/>
    </w:p>
    <w:p w:rsidR="003D121C" w:rsidRDefault="003D121C" w:rsidP="003D121C">
      <w:pPr>
        <w:pStyle w:val="ConsPlusTitle"/>
        <w:jc w:val="center"/>
      </w:pPr>
      <w:r>
        <w:t>использованием субсидий</w:t>
      </w:r>
    </w:p>
    <w:p w:rsidR="003D121C" w:rsidRDefault="003D121C" w:rsidP="003D121C">
      <w:pPr>
        <w:pStyle w:val="ConsPlusNormal"/>
        <w:jc w:val="both"/>
      </w:pPr>
    </w:p>
    <w:p w:rsidR="003D121C" w:rsidRDefault="003D121C" w:rsidP="003D121C">
      <w:pPr>
        <w:pStyle w:val="ConsPlusNormal"/>
        <w:ind w:firstLine="540"/>
        <w:jc w:val="both"/>
      </w:pPr>
      <w:r>
        <w:t>16. Органы местного самоуправления представляют в министерство отчетность в порядке и сроки, которые предусмотрены соглашениями.</w:t>
      </w:r>
    </w:p>
    <w:p w:rsidR="003D121C" w:rsidRDefault="003D121C" w:rsidP="003D121C">
      <w:pPr>
        <w:pStyle w:val="ConsPlusNormal"/>
        <w:spacing w:before="240"/>
        <w:ind w:firstLine="540"/>
        <w:jc w:val="both"/>
      </w:pPr>
      <w:r>
        <w:t>17. Результатом использования субсидии является количество технически оснащенных музеев.</w:t>
      </w:r>
    </w:p>
    <w:p w:rsidR="003D121C" w:rsidRDefault="003D121C" w:rsidP="003D121C">
      <w:pPr>
        <w:pStyle w:val="ConsPlusNormal"/>
        <w:spacing w:before="240"/>
        <w:ind w:firstLine="540"/>
        <w:jc w:val="both"/>
      </w:pPr>
      <w:r>
        <w:t>Оценка эффективности использования субсидий осуществляется министерством на основании анализа отчетности, представленной органами местного самоуправления муниципального образования.</w:t>
      </w:r>
    </w:p>
    <w:p w:rsidR="003D121C" w:rsidRDefault="003D121C" w:rsidP="003D121C">
      <w:pPr>
        <w:pStyle w:val="ConsPlusNormal"/>
        <w:spacing w:before="240"/>
        <w:ind w:firstLine="540"/>
        <w:jc w:val="both"/>
      </w:pPr>
      <w:r>
        <w:t xml:space="preserve">18.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w:t>
      </w:r>
      <w:r>
        <w:lastRenderedPageBreak/>
        <w:t>Федерации.</w:t>
      </w:r>
    </w:p>
    <w:p w:rsidR="003D121C" w:rsidRDefault="003D121C" w:rsidP="003D121C">
      <w:pPr>
        <w:pStyle w:val="ConsPlusNormal"/>
        <w:spacing w:before="240"/>
        <w:ind w:firstLine="540"/>
        <w:jc w:val="both"/>
      </w:pPr>
      <w:r>
        <w:t>19.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3D121C" w:rsidRDefault="003D121C" w:rsidP="003D121C">
      <w:pPr>
        <w:pStyle w:val="ConsPlusNormal"/>
        <w:spacing w:before="240"/>
        <w:ind w:firstLine="540"/>
        <w:jc w:val="both"/>
      </w:pPr>
      <w:r>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D121C" w:rsidRDefault="003D121C" w:rsidP="003D121C">
      <w:pPr>
        <w:pStyle w:val="ConsPlusNormal"/>
        <w:jc w:val="both"/>
      </w:pPr>
    </w:p>
    <w:p w:rsidR="003D121C" w:rsidRDefault="003D121C" w:rsidP="003D121C">
      <w:pPr>
        <w:pStyle w:val="ConsPlusNormal"/>
        <w:ind w:firstLine="540"/>
        <w:jc w:val="both"/>
      </w:pPr>
      <w:r>
        <w:t xml:space="preserve">20. Финансовая ответственность муниципального образования за </w:t>
      </w:r>
      <w:proofErr w:type="spellStart"/>
      <w:r>
        <w:t>недостижение</w:t>
      </w:r>
      <w:proofErr w:type="spellEnd"/>
      <w:r>
        <w:t xml:space="preserve"> значений результатов использования субсидии определяется в соответствии с общими правилами.</w:t>
      </w:r>
    </w:p>
    <w:p w:rsidR="003D121C" w:rsidRDefault="003D121C" w:rsidP="003D121C">
      <w:pPr>
        <w:pStyle w:val="ConsPlusNormal"/>
        <w:jc w:val="both"/>
      </w:pPr>
    </w:p>
    <w:p w:rsidR="003D121C" w:rsidRDefault="003D121C" w:rsidP="003D121C">
      <w:pPr>
        <w:pStyle w:val="ConsPlusNormal"/>
        <w:jc w:val="both"/>
      </w:pPr>
    </w:p>
    <w:p w:rsidR="003D121C" w:rsidRDefault="003D121C" w:rsidP="003D121C">
      <w:pPr>
        <w:pStyle w:val="ConsPlusNormal"/>
        <w:jc w:val="both"/>
      </w:pPr>
    </w:p>
    <w:p w:rsidR="003D121C" w:rsidRDefault="003D121C" w:rsidP="003D121C">
      <w:pPr>
        <w:pStyle w:val="ConsPlusNormal"/>
        <w:jc w:val="both"/>
      </w:pPr>
    </w:p>
    <w:p w:rsidR="003D121C" w:rsidRDefault="003D121C" w:rsidP="003D121C">
      <w:pPr>
        <w:pStyle w:val="ConsPlusNormal"/>
        <w:jc w:val="both"/>
      </w:pPr>
    </w:p>
    <w:p w:rsidR="003D121C" w:rsidRDefault="003D121C" w:rsidP="003D121C">
      <w:pPr>
        <w:pStyle w:val="ConsPlusNormal"/>
        <w:jc w:val="right"/>
        <w:outlineLvl w:val="1"/>
      </w:pPr>
      <w:r>
        <w:t>Приложение</w:t>
      </w:r>
    </w:p>
    <w:p w:rsidR="003D121C" w:rsidRDefault="003D121C" w:rsidP="003D121C">
      <w:pPr>
        <w:pStyle w:val="ConsPlusNormal"/>
        <w:jc w:val="right"/>
      </w:pPr>
      <w:r>
        <w:t>к Положению о порядке</w:t>
      </w:r>
    </w:p>
    <w:p w:rsidR="003D121C" w:rsidRDefault="003D121C" w:rsidP="003D121C">
      <w:pPr>
        <w:pStyle w:val="ConsPlusNormal"/>
        <w:jc w:val="right"/>
      </w:pPr>
      <w:r>
        <w:t xml:space="preserve">и </w:t>
      </w:r>
      <w:proofErr w:type="gramStart"/>
      <w:r>
        <w:t>условиях</w:t>
      </w:r>
      <w:proofErr w:type="gramEnd"/>
      <w:r>
        <w:t xml:space="preserve"> предоставления субсидий</w:t>
      </w:r>
    </w:p>
    <w:p w:rsidR="003D121C" w:rsidRDefault="003D121C" w:rsidP="003D121C">
      <w:pPr>
        <w:pStyle w:val="ConsPlusNormal"/>
        <w:jc w:val="right"/>
      </w:pPr>
      <w:r>
        <w:t>из областного бюджета бюджетам</w:t>
      </w:r>
    </w:p>
    <w:p w:rsidR="003D121C" w:rsidRDefault="003D121C" w:rsidP="003D121C">
      <w:pPr>
        <w:pStyle w:val="ConsPlusNormal"/>
        <w:jc w:val="right"/>
      </w:pPr>
      <w:r>
        <w:t>муниципальных районов, муниципальных</w:t>
      </w:r>
    </w:p>
    <w:p w:rsidR="003D121C" w:rsidRDefault="003D121C" w:rsidP="003D121C">
      <w:pPr>
        <w:pStyle w:val="ConsPlusNormal"/>
        <w:jc w:val="right"/>
      </w:pPr>
      <w:r>
        <w:t>округов, городских округов,</w:t>
      </w:r>
    </w:p>
    <w:p w:rsidR="003D121C" w:rsidRDefault="003D121C" w:rsidP="003D121C">
      <w:pPr>
        <w:pStyle w:val="ConsPlusNormal"/>
        <w:jc w:val="right"/>
      </w:pPr>
      <w:r>
        <w:t>городских и сельских поселений</w:t>
      </w:r>
    </w:p>
    <w:p w:rsidR="003D121C" w:rsidRDefault="003D121C" w:rsidP="003D121C">
      <w:pPr>
        <w:pStyle w:val="ConsPlusNormal"/>
        <w:jc w:val="right"/>
      </w:pPr>
      <w:r>
        <w:t xml:space="preserve">Архангельской области на </w:t>
      </w:r>
      <w:proofErr w:type="gramStart"/>
      <w:r>
        <w:t>техническое</w:t>
      </w:r>
      <w:proofErr w:type="gramEnd"/>
    </w:p>
    <w:p w:rsidR="003D121C" w:rsidRDefault="003D121C" w:rsidP="003D121C">
      <w:pPr>
        <w:pStyle w:val="ConsPlusNormal"/>
        <w:jc w:val="right"/>
      </w:pPr>
      <w:r>
        <w:t>оснащение муниципальных музеев</w:t>
      </w:r>
    </w:p>
    <w:p w:rsidR="003D121C" w:rsidRDefault="003D121C" w:rsidP="003D121C">
      <w:pPr>
        <w:pStyle w:val="ConsPlusNormal"/>
        <w:jc w:val="both"/>
      </w:pPr>
    </w:p>
    <w:p w:rsidR="003D121C" w:rsidRDefault="003D121C" w:rsidP="003D121C">
      <w:pPr>
        <w:pStyle w:val="ConsPlusNonformat"/>
        <w:jc w:val="both"/>
      </w:pPr>
      <w:r>
        <w:t xml:space="preserve">                                                                    (форма)</w:t>
      </w:r>
    </w:p>
    <w:p w:rsidR="003D121C" w:rsidRDefault="003D121C" w:rsidP="003D121C">
      <w:pPr>
        <w:pStyle w:val="ConsPlusNonformat"/>
        <w:jc w:val="both"/>
      </w:pPr>
    </w:p>
    <w:p w:rsidR="003D121C" w:rsidRDefault="003D121C" w:rsidP="003D121C">
      <w:pPr>
        <w:pStyle w:val="ConsPlusNonformat"/>
        <w:jc w:val="both"/>
      </w:pPr>
      <w:bookmarkStart w:id="101" w:name="Par12322"/>
      <w:bookmarkEnd w:id="101"/>
      <w:r>
        <w:t xml:space="preserve">                                 ЗАЯВЛЕНИЕ</w:t>
      </w:r>
    </w:p>
    <w:p w:rsidR="003D121C" w:rsidRDefault="003D121C" w:rsidP="003D121C">
      <w:pPr>
        <w:pStyle w:val="ConsPlusNonformat"/>
        <w:jc w:val="both"/>
      </w:pPr>
      <w:r>
        <w:t xml:space="preserve">              о предоставлении субсидии из областного бюджета</w:t>
      </w:r>
    </w:p>
    <w:p w:rsidR="003D121C" w:rsidRDefault="003D121C" w:rsidP="003D121C">
      <w:pPr>
        <w:pStyle w:val="ConsPlusNonformat"/>
        <w:jc w:val="both"/>
      </w:pPr>
      <w:r>
        <w:t xml:space="preserve">               на техническое оснащение муниципальных музеев</w:t>
      </w:r>
    </w:p>
    <w:p w:rsidR="003D121C" w:rsidRDefault="003D121C" w:rsidP="003D121C">
      <w:pPr>
        <w:pStyle w:val="ConsPlusNonformat"/>
        <w:jc w:val="both"/>
      </w:pPr>
    </w:p>
    <w:p w:rsidR="003D121C" w:rsidRDefault="003D121C" w:rsidP="003D121C">
      <w:pPr>
        <w:pStyle w:val="ConsPlusNonformat"/>
        <w:jc w:val="both"/>
      </w:pPr>
      <w:r>
        <w:t xml:space="preserve">    Просим допустить муниципальное образование 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до  участия  в  отборе  на  получение  субсидии  на  техническое  оснащение</w:t>
      </w:r>
    </w:p>
    <w:p w:rsidR="003D121C" w:rsidRDefault="003D121C" w:rsidP="003D121C">
      <w:pPr>
        <w:pStyle w:val="ConsPlusNonformat"/>
        <w:jc w:val="both"/>
      </w:pPr>
      <w:r>
        <w:t>муниципальных музеев в 20 ____ году, проводимом в соответствии с Положением</w:t>
      </w:r>
    </w:p>
    <w:p w:rsidR="003D121C" w:rsidRDefault="003D121C" w:rsidP="003D121C">
      <w:pPr>
        <w:pStyle w:val="ConsPlusNonformat"/>
        <w:jc w:val="both"/>
      </w:pPr>
      <w:r>
        <w:t>о порядке и условиях предоставления субсидий из областного бюджета бюджетам</w:t>
      </w:r>
    </w:p>
    <w:p w:rsidR="003D121C" w:rsidRDefault="003D121C" w:rsidP="003D121C">
      <w:pPr>
        <w:pStyle w:val="ConsPlusNonformat"/>
        <w:jc w:val="both"/>
      </w:pPr>
      <w:r>
        <w:t>муниципальных  районов, муниципальных округов, городских округов, городских</w:t>
      </w:r>
    </w:p>
    <w:p w:rsidR="003D121C" w:rsidRDefault="003D121C" w:rsidP="003D121C">
      <w:pPr>
        <w:pStyle w:val="ConsPlusNonformat"/>
        <w:jc w:val="both"/>
      </w:pPr>
      <w:r>
        <w:t>и   сельских  поселений  Архангельской  области  на  техническое  оснащение</w:t>
      </w:r>
    </w:p>
    <w:p w:rsidR="003D121C" w:rsidRDefault="003D121C" w:rsidP="003D121C">
      <w:pPr>
        <w:pStyle w:val="ConsPlusNonformat"/>
        <w:jc w:val="both"/>
      </w:pPr>
      <w:r>
        <w:t>муниципальных    музеев,    утвержденным    постановлением    Правительства</w:t>
      </w:r>
    </w:p>
    <w:p w:rsidR="003D121C" w:rsidRDefault="003D121C" w:rsidP="003D121C">
      <w:pPr>
        <w:pStyle w:val="ConsPlusNonformat"/>
        <w:jc w:val="both"/>
      </w:pPr>
      <w:r>
        <w:t>Архангельской области от 12 октября 2012 года N 461-пп (далее - Положение).</w:t>
      </w:r>
    </w:p>
    <w:p w:rsidR="003D121C" w:rsidRDefault="003D121C" w:rsidP="003D121C">
      <w:pPr>
        <w:pStyle w:val="ConsPlusNonformat"/>
        <w:jc w:val="both"/>
      </w:pPr>
      <w:r>
        <w:t xml:space="preserve">Подтверждаем, что </w:t>
      </w:r>
      <w:proofErr w:type="gramStart"/>
      <w:r>
        <w:t>ознакомлены</w:t>
      </w:r>
      <w:proofErr w:type="gramEnd"/>
      <w:r>
        <w:t xml:space="preserve"> с Положением.</w:t>
      </w:r>
    </w:p>
    <w:p w:rsidR="003D121C" w:rsidRDefault="003D121C" w:rsidP="003D121C">
      <w:pPr>
        <w:pStyle w:val="ConsPlusNonformat"/>
        <w:jc w:val="both"/>
      </w:pPr>
      <w:r>
        <w:t xml:space="preserve">    1.  Полученную  субсидию  планируем  направить на техническое оснащение</w:t>
      </w:r>
    </w:p>
    <w:p w:rsidR="003D121C" w:rsidRDefault="003D121C" w:rsidP="003D121C">
      <w:pPr>
        <w:pStyle w:val="ConsPlusNonformat"/>
        <w:jc w:val="both"/>
      </w:pPr>
      <w:r>
        <w:t>музея ____________________________________________________________________.</w:t>
      </w:r>
    </w:p>
    <w:p w:rsidR="003D121C" w:rsidRDefault="003D121C" w:rsidP="003D121C">
      <w:pPr>
        <w:pStyle w:val="ConsPlusNonformat"/>
        <w:jc w:val="both"/>
      </w:pPr>
      <w:r>
        <w:t xml:space="preserve">                             (наименование учреждения)</w:t>
      </w:r>
    </w:p>
    <w:p w:rsidR="003D121C" w:rsidRDefault="003D121C" w:rsidP="003D121C">
      <w:pPr>
        <w:pStyle w:val="ConsPlusNonformat"/>
        <w:jc w:val="both"/>
      </w:pPr>
      <w:r>
        <w:t xml:space="preserve">    2. Адрес учреждения:___________________________________________________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 xml:space="preserve">    3.  Наличие  регистрации  муниципального  музея,  техническое оснащение</w:t>
      </w:r>
    </w:p>
    <w:p w:rsidR="003D121C" w:rsidRDefault="003D121C" w:rsidP="003D121C">
      <w:pPr>
        <w:pStyle w:val="ConsPlusNonformat"/>
        <w:jc w:val="both"/>
      </w:pPr>
      <w:proofErr w:type="gramStart"/>
      <w:r>
        <w:t>которого</w:t>
      </w:r>
      <w:proofErr w:type="gramEnd"/>
      <w:r>
        <w:t xml:space="preserve"> планируется за счет средств субсидии, в реестре музеев федеральной</w:t>
      </w:r>
    </w:p>
    <w:p w:rsidR="003D121C" w:rsidRDefault="003D121C" w:rsidP="003D121C">
      <w:pPr>
        <w:pStyle w:val="ConsPlusNonformat"/>
        <w:jc w:val="both"/>
      </w:pPr>
      <w:r>
        <w:t>государственной  информационной системы Государственного каталога Музейного</w:t>
      </w:r>
    </w:p>
    <w:p w:rsidR="003D121C" w:rsidRDefault="003D121C" w:rsidP="003D121C">
      <w:pPr>
        <w:pStyle w:val="ConsPlusNonformat"/>
        <w:jc w:val="both"/>
      </w:pPr>
      <w:r>
        <w:t>фонда Российской Федерации ________________________________________________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lastRenderedPageBreak/>
        <w:t xml:space="preserve">             </w:t>
      </w:r>
      <w:proofErr w:type="gramStart"/>
      <w:r>
        <w:t>(уникальный идентификатор музея в Государственном</w:t>
      </w:r>
      <w:proofErr w:type="gramEnd"/>
    </w:p>
    <w:p w:rsidR="003D121C" w:rsidRDefault="003D121C" w:rsidP="003D121C">
      <w:pPr>
        <w:pStyle w:val="ConsPlusNonformat"/>
        <w:jc w:val="both"/>
      </w:pPr>
      <w:r>
        <w:t xml:space="preserve">              </w:t>
      </w:r>
      <w:proofErr w:type="gramStart"/>
      <w:r>
        <w:t>каталоге</w:t>
      </w:r>
      <w:proofErr w:type="gramEnd"/>
      <w:r>
        <w:t xml:space="preserve"> Музейного фонда Российской Федерации)</w:t>
      </w:r>
    </w:p>
    <w:p w:rsidR="003D121C" w:rsidRDefault="003D121C" w:rsidP="003D121C">
      <w:pPr>
        <w:pStyle w:val="ConsPlusNonformat"/>
        <w:jc w:val="both"/>
      </w:pPr>
      <w:r>
        <w:t xml:space="preserve">    4.  Сведения  о  запрашиваемой  субсидии  на  реализацию мероприятий </w:t>
      </w:r>
      <w:proofErr w:type="gramStart"/>
      <w:r>
        <w:t>по</w:t>
      </w:r>
      <w:proofErr w:type="gramEnd"/>
    </w:p>
    <w:p w:rsidR="003D121C" w:rsidRDefault="003D121C" w:rsidP="003D121C">
      <w:pPr>
        <w:pStyle w:val="ConsPlusNonformat"/>
        <w:jc w:val="both"/>
      </w:pPr>
      <w:r>
        <w:t>техническому оснащению муниципальных музеев:</w:t>
      </w:r>
    </w:p>
    <w:p w:rsidR="003D121C" w:rsidRDefault="003D121C" w:rsidP="003D121C">
      <w:pPr>
        <w:pStyle w:val="ConsPlusNormal"/>
        <w:jc w:val="both"/>
      </w:pPr>
    </w:p>
    <w:tbl>
      <w:tblPr>
        <w:tblW w:w="0" w:type="auto"/>
        <w:tblLayout w:type="fixed"/>
        <w:tblCellMar>
          <w:top w:w="102" w:type="dxa"/>
          <w:left w:w="62" w:type="dxa"/>
          <w:bottom w:w="102" w:type="dxa"/>
          <w:right w:w="62" w:type="dxa"/>
        </w:tblCellMar>
        <w:tblLook w:val="0000"/>
      </w:tblPr>
      <w:tblGrid>
        <w:gridCol w:w="1757"/>
        <w:gridCol w:w="1304"/>
        <w:gridCol w:w="1276"/>
        <w:gridCol w:w="1111"/>
        <w:gridCol w:w="1985"/>
        <w:gridCol w:w="1985"/>
      </w:tblGrid>
      <w:tr w:rsidR="003D121C" w:rsidTr="00CE730D">
        <w:tc>
          <w:tcPr>
            <w:tcW w:w="1757"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Количество (единиц)</w:t>
            </w:r>
          </w:p>
        </w:tc>
        <w:tc>
          <w:tcPr>
            <w:tcW w:w="1276"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Цена за 1 единицу (тыс. рублей)</w:t>
            </w:r>
          </w:p>
        </w:tc>
        <w:tc>
          <w:tcPr>
            <w:tcW w:w="5081" w:type="dxa"/>
            <w:gridSpan w:val="3"/>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Объем финансирования (тыс. рублей)</w:t>
            </w:r>
          </w:p>
        </w:tc>
      </w:tr>
      <w:tr w:rsidR="003D121C" w:rsidTr="00CE730D">
        <w:tc>
          <w:tcPr>
            <w:tcW w:w="1757"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111" w:type="dxa"/>
            <w:vMerge w:val="restart"/>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всего</w:t>
            </w:r>
          </w:p>
        </w:tc>
        <w:tc>
          <w:tcPr>
            <w:tcW w:w="3970" w:type="dxa"/>
            <w:gridSpan w:val="2"/>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в том числе</w:t>
            </w:r>
          </w:p>
        </w:tc>
      </w:tr>
      <w:tr w:rsidR="003D121C" w:rsidTr="00CE730D">
        <w:tc>
          <w:tcPr>
            <w:tcW w:w="1757"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111" w:type="dxa"/>
            <w:vMerge/>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субсидия из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субсидия из местного бюджета</w:t>
            </w:r>
          </w:p>
        </w:tc>
      </w:tr>
      <w:tr w:rsidR="003D121C" w:rsidTr="00CE730D">
        <w:tc>
          <w:tcPr>
            <w:tcW w:w="9418" w:type="dxa"/>
            <w:gridSpan w:val="6"/>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r>
              <w:t>Оборудование и технические средства, необходимые для осуществления экспозиционно-выставочной деятельности</w:t>
            </w: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Итого</w:t>
            </w: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roofErr w:type="spellStart"/>
            <w:r>
              <w:t>x</w:t>
            </w:r>
            <w:proofErr w:type="spellEnd"/>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9418" w:type="dxa"/>
            <w:gridSpan w:val="6"/>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r>
              <w:t>Оборудование и технические средства, необходимые для обеспечения сохранности и хранения музейных предметов (фондовое оборудование)</w:t>
            </w: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Итого</w:t>
            </w: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roofErr w:type="spellStart"/>
            <w:r>
              <w:t>x</w:t>
            </w:r>
            <w:proofErr w:type="spellEnd"/>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9418" w:type="dxa"/>
            <w:gridSpan w:val="6"/>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r>
              <w:t>Оборудование и технические средства, необходимые для обеспечения открытого хранения музейных предметов</w:t>
            </w: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Итого</w:t>
            </w: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roofErr w:type="spellStart"/>
            <w:r>
              <w:t>x</w:t>
            </w:r>
            <w:proofErr w:type="spellEnd"/>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9418" w:type="dxa"/>
            <w:gridSpan w:val="6"/>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r>
              <w:t>Оборудование и технические средства, необходимые для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w:t>
            </w: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Итого</w:t>
            </w: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roofErr w:type="spellStart"/>
            <w:r>
              <w:t>x</w:t>
            </w:r>
            <w:proofErr w:type="spellEnd"/>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r w:rsidR="003D121C" w:rsidTr="00CE730D">
        <w:tc>
          <w:tcPr>
            <w:tcW w:w="1757"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r>
              <w:t>Всего</w:t>
            </w:r>
          </w:p>
        </w:tc>
        <w:tc>
          <w:tcPr>
            <w:tcW w:w="1304"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jc w:val="center"/>
            </w:pPr>
            <w:proofErr w:type="spellStart"/>
            <w:r>
              <w:t>x</w:t>
            </w:r>
            <w:proofErr w:type="spellEnd"/>
          </w:p>
        </w:tc>
        <w:tc>
          <w:tcPr>
            <w:tcW w:w="1111"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3D121C" w:rsidRDefault="003D121C" w:rsidP="00CE730D">
            <w:pPr>
              <w:pStyle w:val="ConsPlusNormal"/>
            </w:pPr>
          </w:p>
        </w:tc>
      </w:tr>
    </w:tbl>
    <w:p w:rsidR="003D121C" w:rsidRDefault="003D121C" w:rsidP="003D121C">
      <w:pPr>
        <w:pStyle w:val="ConsPlusNormal"/>
        <w:jc w:val="both"/>
      </w:pPr>
    </w:p>
    <w:p w:rsidR="003D121C" w:rsidRDefault="003D121C" w:rsidP="003D121C">
      <w:pPr>
        <w:pStyle w:val="ConsPlusNonformat"/>
        <w:jc w:val="both"/>
      </w:pPr>
      <w:r>
        <w:t xml:space="preserve">    5. Здание и помещения музея, в которых будет реализовано мероприятие </w:t>
      </w:r>
      <w:proofErr w:type="gramStart"/>
      <w:r>
        <w:t>по</w:t>
      </w:r>
      <w:proofErr w:type="gramEnd"/>
    </w:p>
    <w:p w:rsidR="003D121C" w:rsidRDefault="003D121C" w:rsidP="003D121C">
      <w:pPr>
        <w:pStyle w:val="ConsPlusNonformat"/>
        <w:jc w:val="both"/>
      </w:pPr>
      <w:r>
        <w:t>техническому  оснащению, не находятся в аварийном и (или) ветхом состоянии,</w:t>
      </w:r>
    </w:p>
    <w:p w:rsidR="003D121C" w:rsidRDefault="003D121C" w:rsidP="003D121C">
      <w:pPr>
        <w:pStyle w:val="ConsPlusNonformat"/>
        <w:jc w:val="both"/>
      </w:pPr>
      <w:r>
        <w:t>не требуют капитального ремонта или реконструкции.</w:t>
      </w:r>
    </w:p>
    <w:p w:rsidR="003D121C" w:rsidRDefault="003D121C" w:rsidP="003D121C">
      <w:pPr>
        <w:pStyle w:val="ConsPlusNonformat"/>
        <w:jc w:val="both"/>
      </w:pPr>
      <w:r>
        <w:t xml:space="preserve">    6.  Разработаны  и  утверждены  концепция  экспозиции,  </w:t>
      </w:r>
      <w:proofErr w:type="spellStart"/>
      <w:r>
        <w:t>фондохранилища</w:t>
      </w:r>
      <w:proofErr w:type="spellEnd"/>
      <w:r>
        <w:t>,</w:t>
      </w:r>
    </w:p>
    <w:p w:rsidR="003D121C" w:rsidRDefault="003D121C" w:rsidP="003D121C">
      <w:pPr>
        <w:pStyle w:val="ConsPlusNonformat"/>
        <w:jc w:val="both"/>
      </w:pPr>
      <w:r>
        <w:lastRenderedPageBreak/>
        <w:t>других   помещений   музея,   которые   подлежат   техническому   оснащению</w:t>
      </w:r>
    </w:p>
    <w:p w:rsidR="003D121C" w:rsidRDefault="003D121C" w:rsidP="003D121C">
      <w:pPr>
        <w:pStyle w:val="ConsPlusNonformat"/>
        <w:jc w:val="both"/>
      </w:pPr>
      <w:r>
        <w:t>(прилагаются).</w:t>
      </w:r>
    </w:p>
    <w:p w:rsidR="003D121C" w:rsidRDefault="003D121C" w:rsidP="003D121C">
      <w:pPr>
        <w:pStyle w:val="ConsPlusNonformat"/>
        <w:jc w:val="both"/>
      </w:pPr>
      <w:r>
        <w:t xml:space="preserve">    7.   Должность   и   фамилия,   имя,   отчество   (при  наличии)  лица,</w:t>
      </w:r>
    </w:p>
    <w:p w:rsidR="003D121C" w:rsidRDefault="003D121C" w:rsidP="003D121C">
      <w:pPr>
        <w:pStyle w:val="ConsPlusNonformat"/>
        <w:jc w:val="both"/>
      </w:pPr>
      <w:r>
        <w:t>ответственного   за   реализацию   мероприятия   муниципальной   программы,</w:t>
      </w:r>
    </w:p>
    <w:p w:rsidR="003D121C" w:rsidRDefault="003D121C" w:rsidP="003D121C">
      <w:pPr>
        <w:pStyle w:val="ConsPlusNonformat"/>
        <w:jc w:val="both"/>
      </w:pPr>
      <w:r>
        <w:t>телефоны __________________________________________________________________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p>
    <w:p w:rsidR="003D121C" w:rsidRDefault="003D121C" w:rsidP="003D121C">
      <w:pPr>
        <w:pStyle w:val="ConsPlusNonformat"/>
        <w:jc w:val="both"/>
      </w:pPr>
      <w:r>
        <w:t xml:space="preserve">    Настоящим подтверждаю, что сведения, представленные в данном заявлении,</w:t>
      </w:r>
    </w:p>
    <w:p w:rsidR="003D121C" w:rsidRDefault="003D121C" w:rsidP="003D121C">
      <w:pPr>
        <w:pStyle w:val="ConsPlusNonformat"/>
        <w:jc w:val="both"/>
      </w:pPr>
      <w:r>
        <w:t>достоверны.</w:t>
      </w:r>
    </w:p>
    <w:p w:rsidR="003D121C" w:rsidRDefault="003D121C" w:rsidP="003D121C">
      <w:pPr>
        <w:pStyle w:val="ConsPlusNonformat"/>
        <w:jc w:val="both"/>
      </w:pPr>
    </w:p>
    <w:p w:rsidR="003D121C" w:rsidRDefault="003D121C" w:rsidP="003D121C">
      <w:pPr>
        <w:pStyle w:val="ConsPlusNonformat"/>
        <w:jc w:val="both"/>
      </w:pPr>
      <w:r>
        <w:t xml:space="preserve">    Прилагаемые документы: ________________________________________________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r>
        <w:t>___________________________________________________________________________</w:t>
      </w:r>
    </w:p>
    <w:p w:rsidR="003D121C" w:rsidRDefault="003D121C" w:rsidP="003D121C">
      <w:pPr>
        <w:pStyle w:val="ConsPlusNonformat"/>
        <w:jc w:val="both"/>
      </w:pPr>
    </w:p>
    <w:p w:rsidR="003D121C" w:rsidRDefault="003D121C" w:rsidP="003D121C">
      <w:pPr>
        <w:pStyle w:val="ConsPlusNonformat"/>
        <w:jc w:val="both"/>
      </w:pPr>
      <w:r>
        <w:t>Глава муниципального образования</w:t>
      </w:r>
    </w:p>
    <w:p w:rsidR="003D121C" w:rsidRDefault="003D121C" w:rsidP="003D121C">
      <w:pPr>
        <w:pStyle w:val="ConsPlusNonformat"/>
        <w:jc w:val="both"/>
      </w:pPr>
      <w:r>
        <w:t>Архангельской области          ___________________  _______________________</w:t>
      </w:r>
    </w:p>
    <w:p w:rsidR="003D121C" w:rsidRDefault="003D121C" w:rsidP="003D121C">
      <w:pPr>
        <w:pStyle w:val="ConsPlusNonformat"/>
        <w:jc w:val="both"/>
      </w:pPr>
      <w:r>
        <w:t xml:space="preserve">                                    (подпись)        (расшифровка подписи)</w:t>
      </w:r>
    </w:p>
    <w:p w:rsidR="003D121C" w:rsidRDefault="003D121C" w:rsidP="003D121C">
      <w:pPr>
        <w:pStyle w:val="ConsPlusNonformat"/>
        <w:jc w:val="both"/>
      </w:pPr>
      <w:r>
        <w:t>М.П.</w:t>
      </w:r>
    </w:p>
    <w:p w:rsidR="003D121C" w:rsidRDefault="003D121C" w:rsidP="003D121C">
      <w:pPr>
        <w:pStyle w:val="ConsPlusNonformat"/>
        <w:jc w:val="both"/>
      </w:pPr>
    </w:p>
    <w:p w:rsidR="003D121C" w:rsidRDefault="003D121C" w:rsidP="003D121C">
      <w:pPr>
        <w:pStyle w:val="ConsPlusNonformat"/>
        <w:jc w:val="both"/>
      </w:pPr>
      <w:r>
        <w:t>"____" __________ 20 __ года</w:t>
      </w:r>
    </w:p>
    <w:p w:rsidR="003D121C" w:rsidRDefault="003D121C" w:rsidP="003D121C"/>
    <w:p w:rsidR="008A1B19" w:rsidRDefault="008A1B19"/>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p w:rsidR="003D121C" w:rsidRDefault="003D121C" w:rsidP="003D121C">
      <w:pPr>
        <w:pStyle w:val="ConsPlusNormal"/>
        <w:ind w:left="5670"/>
        <w:jc w:val="center"/>
      </w:pPr>
      <w:bookmarkStart w:id="102" w:name="Par12700"/>
      <w:bookmarkEnd w:id="102"/>
      <w:r>
        <w:lastRenderedPageBreak/>
        <w:t>Утверждены</w:t>
      </w:r>
    </w:p>
    <w:p w:rsidR="003D121C" w:rsidRDefault="003D121C" w:rsidP="003D121C">
      <w:pPr>
        <w:pStyle w:val="ConsPlusNormal"/>
        <w:ind w:left="5670"/>
        <w:jc w:val="center"/>
      </w:pPr>
      <w:r>
        <w:t>постановлением Правительства</w:t>
      </w:r>
    </w:p>
    <w:p w:rsidR="003D121C" w:rsidRDefault="003D121C" w:rsidP="003D121C">
      <w:pPr>
        <w:pStyle w:val="ConsPlusNormal"/>
        <w:ind w:left="5670"/>
        <w:jc w:val="center"/>
      </w:pPr>
      <w:r>
        <w:t>Архангельской области</w:t>
      </w:r>
    </w:p>
    <w:p w:rsidR="003D121C" w:rsidRDefault="003D121C" w:rsidP="003D121C">
      <w:pPr>
        <w:pStyle w:val="ConsPlusNormal"/>
        <w:ind w:left="5670"/>
        <w:jc w:val="center"/>
      </w:pPr>
      <w:r>
        <w:t>от 12.10.2012 № 461-пп</w:t>
      </w:r>
    </w:p>
    <w:p w:rsidR="003D121C" w:rsidRDefault="003D121C" w:rsidP="003D121C">
      <w:pPr>
        <w:pStyle w:val="ConsPlusNormal"/>
        <w:ind w:left="5670"/>
        <w:jc w:val="center"/>
      </w:pPr>
      <w:proofErr w:type="gramStart"/>
      <w:r>
        <w:t>(в ред. постановления Правительства Архангельской области</w:t>
      </w:r>
      <w:proofErr w:type="gramEnd"/>
    </w:p>
    <w:p w:rsidR="003D121C" w:rsidRDefault="003D121C" w:rsidP="003D121C">
      <w:pPr>
        <w:pStyle w:val="ConsPlusNormal"/>
        <w:ind w:left="5670"/>
        <w:jc w:val="center"/>
      </w:pPr>
      <w:r>
        <w:t>от 9 октября 2023 года № 981-пп)</w:t>
      </w:r>
    </w:p>
    <w:p w:rsidR="003D121C" w:rsidRDefault="003D121C" w:rsidP="003D121C">
      <w:pPr>
        <w:pStyle w:val="ConsPlusTitle"/>
        <w:jc w:val="center"/>
      </w:pPr>
      <w:r>
        <w:t>ПРАВИЛА</w:t>
      </w:r>
    </w:p>
    <w:p w:rsidR="003D121C" w:rsidRDefault="003D121C" w:rsidP="003D121C">
      <w:pPr>
        <w:pStyle w:val="ConsPlusTitle"/>
        <w:jc w:val="center"/>
      </w:pPr>
      <w:r>
        <w:t>ПРЕДОСТАВЛЕНИЯ И РАСХОДОВАНИЯ ИНОГО МЕЖБЮДЖЕТНОГО</w:t>
      </w:r>
    </w:p>
    <w:p w:rsidR="003D121C" w:rsidRDefault="003D121C" w:rsidP="003D121C">
      <w:pPr>
        <w:pStyle w:val="ConsPlusTitle"/>
        <w:jc w:val="center"/>
      </w:pPr>
      <w:r>
        <w:t>ТРАНСФЕРТА БЮДЖЕТАМ МУНИЦИПАЛЬНЫХ РАЙОНОВ, МУНИЦИПАЛЬНЫХ</w:t>
      </w:r>
    </w:p>
    <w:p w:rsidR="003D121C" w:rsidRDefault="003D121C" w:rsidP="003D121C">
      <w:pPr>
        <w:pStyle w:val="ConsPlusTitle"/>
        <w:jc w:val="center"/>
      </w:pPr>
      <w:r>
        <w:t>ОКРУГОВ, ГОРОДСКИХ ОКРУГОВ, ГОРОДСКИХ И СЕЛЬСКИХ ПОСЕЛЕНИЙ</w:t>
      </w:r>
    </w:p>
    <w:p w:rsidR="003D121C" w:rsidRDefault="003D121C" w:rsidP="003D121C">
      <w:pPr>
        <w:pStyle w:val="ConsPlusTitle"/>
        <w:jc w:val="center"/>
      </w:pPr>
      <w:r>
        <w:t>АРХАНГЕЛЬСКОЙ ОБЛАСТИ НА РЕАЛИЗАЦИЮ МЕРОПРИЯТИЙ</w:t>
      </w:r>
    </w:p>
    <w:p w:rsidR="003D121C" w:rsidRDefault="003D121C" w:rsidP="003D121C">
      <w:pPr>
        <w:pStyle w:val="ConsPlusTitle"/>
        <w:jc w:val="center"/>
      </w:pPr>
      <w:r>
        <w:t>ПО МОДЕРНИЗАЦИИ УЧРЕЖДЕНИЙ ОТРАСЛИ КУЛЬТУРЫ</w:t>
      </w:r>
    </w:p>
    <w:p w:rsidR="003D121C" w:rsidRDefault="003D121C" w:rsidP="003D121C">
      <w:pPr>
        <w:pStyle w:val="ConsPlusNormal"/>
      </w:pPr>
    </w:p>
    <w:p w:rsidR="003D121C" w:rsidRDefault="003D121C" w:rsidP="003D121C">
      <w:pPr>
        <w:pStyle w:val="ConsPlusNormal"/>
        <w:jc w:val="both"/>
      </w:pPr>
    </w:p>
    <w:p w:rsidR="003D121C" w:rsidRDefault="003D121C" w:rsidP="003D121C">
      <w:pPr>
        <w:pStyle w:val="ConsPlusNormal"/>
        <w:ind w:firstLine="540"/>
        <w:jc w:val="both"/>
      </w:pPr>
      <w:r>
        <w:t xml:space="preserve">1. </w:t>
      </w:r>
      <w:proofErr w:type="gramStart"/>
      <w:r>
        <w:t xml:space="preserve">Настоящие Правила, разработанные в соответствии со </w:t>
      </w:r>
      <w:hyperlink r:id="rId165" w:history="1">
        <w:r>
          <w:rPr>
            <w:color w:val="0000FF"/>
          </w:rPr>
          <w:t>статьями 85</w:t>
        </w:r>
      </w:hyperlink>
      <w:r>
        <w:t xml:space="preserve">, </w:t>
      </w:r>
      <w:hyperlink r:id="rId166" w:history="1">
        <w:r>
          <w:rPr>
            <w:color w:val="0000FF"/>
          </w:rPr>
          <w:t>139.1</w:t>
        </w:r>
      </w:hyperlink>
      <w:r>
        <w:t xml:space="preserve"> Бюджетного кодекса Российской Федерации, </w:t>
      </w:r>
      <w:hyperlink r:id="rId167" w:history="1">
        <w:r>
          <w:rPr>
            <w:color w:val="0000FF"/>
          </w:rPr>
          <w:t>пунктом 40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w:t>
      </w:r>
      <w:hyperlink r:id="rId168" w:history="1">
        <w:r>
          <w:rPr>
            <w:color w:val="0000FF"/>
          </w:rPr>
          <w:t>статьей 7</w:t>
        </w:r>
      </w:hyperlink>
      <w:r>
        <w:t xml:space="preserve"> областного закона от 21 января 1999 года N 108-20-ОЗ "О политике в сфере культуры Архангельской области и в сфере нематериального</w:t>
      </w:r>
      <w:proofErr w:type="gramEnd"/>
      <w:r>
        <w:t xml:space="preserve"> </w:t>
      </w:r>
      <w:proofErr w:type="gramStart"/>
      <w:r>
        <w:t>этнокультурного достояния Российской Федерации на территории Архангельской области", устанавливают цели и условия предоставления и расходования иных межбюджетных трансфертов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модернизации муниципальных учреждений отрасли культуры за счет средств областного бюджета (далее соответственно - учреждения культуры, местный бюджет, муниципальное образование, межбюджетный трансферт).</w:t>
      </w:r>
      <w:proofErr w:type="gramEnd"/>
    </w:p>
    <w:p w:rsidR="003D121C" w:rsidRDefault="003D121C" w:rsidP="003D121C">
      <w:pPr>
        <w:pStyle w:val="ConsPlusNormal"/>
        <w:spacing w:before="240"/>
        <w:ind w:firstLine="540"/>
        <w:jc w:val="both"/>
      </w:pPr>
      <w:r>
        <w:t>2. Главным распорядителем средств областного бюджета, предусмотренных на предоставление межбюджетных трансфертов, является министерство культуры Архангельской области (далее - министерство).</w:t>
      </w:r>
    </w:p>
    <w:p w:rsidR="003D121C" w:rsidRDefault="003D121C" w:rsidP="003D121C">
      <w:pPr>
        <w:pStyle w:val="ConsPlusNormal"/>
        <w:spacing w:before="240"/>
        <w:ind w:firstLine="540"/>
        <w:jc w:val="both"/>
      </w:pPr>
      <w:r w:rsidRPr="003826EA">
        <w:t xml:space="preserve">3. </w:t>
      </w:r>
      <w:proofErr w:type="gramStart"/>
      <w:r w:rsidRPr="003826EA">
        <w:t>Межбюджетные трансферты предоставляются местным бюджетам предоставляются местным бюджетам   в пределах бюджетных ассигнований, предусмотренных министерству культуры Архангельской области в областном законе об областном бюджете на соответствующий финансовый год и на плановый период на реализацию мероприятия (результата)  «Укреплена материально - техническая база государственных  и муниципальных учреждений» комплекса процессных мероприятий «Культура Русского Севера», являющихся структурным элементом государственной программой Архангельской области «Культура Русского Севера».</w:t>
      </w:r>
      <w:r>
        <w:t>4</w:t>
      </w:r>
      <w:proofErr w:type="gramEnd"/>
      <w:r>
        <w:t>. Распределение межбюджетного трансферта между местными бюджетами утверждается постановлением Правительства Архангельской области.</w:t>
      </w:r>
    </w:p>
    <w:p w:rsidR="003D121C" w:rsidRDefault="003D121C" w:rsidP="003D121C">
      <w:pPr>
        <w:pStyle w:val="ConsPlusNormal"/>
        <w:spacing w:before="240"/>
        <w:ind w:firstLine="540"/>
        <w:jc w:val="both"/>
      </w:pPr>
      <w:r w:rsidRPr="00C654D3">
        <w:t>4. Распределение межбюджетного трансферта между местными бюджетами утверждается постановлением Правительства Архангельской области.</w:t>
      </w:r>
    </w:p>
    <w:p w:rsidR="003D121C" w:rsidRDefault="003D121C" w:rsidP="003D121C">
      <w:pPr>
        <w:pStyle w:val="ConsPlusNormal"/>
        <w:spacing w:before="240"/>
        <w:ind w:firstLine="540"/>
        <w:jc w:val="both"/>
      </w:pPr>
      <w:r>
        <w:t>5. Объем межбюджетного трансферта определяется на основании обращения муниципального образования о наличии потребности в предоставлении межбюджетного трансферта.</w:t>
      </w:r>
    </w:p>
    <w:p w:rsidR="003D121C" w:rsidRDefault="003D121C" w:rsidP="003D121C">
      <w:pPr>
        <w:pStyle w:val="ConsPlusNormal"/>
        <w:spacing w:before="240"/>
        <w:ind w:firstLine="540"/>
        <w:jc w:val="both"/>
      </w:pPr>
      <w:r>
        <w:t xml:space="preserve">Стоимость реализации мероприятий, превышающая объем межбюджетного трансферта, финансируется за счет средств местного бюджета и (или) средств </w:t>
      </w:r>
      <w:r>
        <w:lastRenderedPageBreak/>
        <w:t>внебюджетных источников.</w:t>
      </w:r>
    </w:p>
    <w:p w:rsidR="003D121C" w:rsidRDefault="003D121C" w:rsidP="003D121C">
      <w:pPr>
        <w:pStyle w:val="ConsPlusNormal"/>
        <w:spacing w:before="240"/>
        <w:ind w:firstLine="540"/>
        <w:jc w:val="both"/>
      </w:pPr>
      <w:bookmarkStart w:id="103" w:name="Par12719"/>
      <w:bookmarkEnd w:id="103"/>
      <w:r>
        <w:t>6. Средства межбюджетного трансферта используются на выполнение следующих мероприятий:</w:t>
      </w:r>
    </w:p>
    <w:p w:rsidR="003D121C" w:rsidRDefault="003D121C" w:rsidP="003D121C">
      <w:pPr>
        <w:pStyle w:val="ConsPlusNormal"/>
        <w:spacing w:before="240"/>
        <w:ind w:firstLine="540"/>
        <w:jc w:val="both"/>
      </w:pPr>
      <w:bookmarkStart w:id="104" w:name="Par12720"/>
      <w:bookmarkEnd w:id="104"/>
      <w:r>
        <w:t>1) работы по текущему и (или) капитальному ремонту зданий учреждений культуры;</w:t>
      </w:r>
    </w:p>
    <w:p w:rsidR="003D121C" w:rsidRDefault="003D121C" w:rsidP="003D121C">
      <w:pPr>
        <w:pStyle w:val="ConsPlusNormal"/>
        <w:spacing w:before="240"/>
        <w:ind w:firstLine="540"/>
        <w:jc w:val="both"/>
      </w:pPr>
      <w:bookmarkStart w:id="105" w:name="Par12721"/>
      <w:bookmarkEnd w:id="105"/>
      <w:r>
        <w:t>2) модернизацию материально-технической базы учреждений культуры, включая закупку и установку оборудования, мебели, компьютерного оборудования и организационной техники, автотранспорта.</w:t>
      </w:r>
    </w:p>
    <w:p w:rsidR="003D121C" w:rsidRDefault="003D121C" w:rsidP="003D121C">
      <w:pPr>
        <w:pStyle w:val="ConsPlusNormal"/>
        <w:spacing w:before="240"/>
        <w:ind w:firstLine="540"/>
        <w:jc w:val="both"/>
      </w:pPr>
      <w:r>
        <w:t>7. Условиями предоставления межбюджетного трансферта местному бюджету являются:</w:t>
      </w:r>
    </w:p>
    <w:p w:rsidR="003D121C" w:rsidRDefault="003D121C" w:rsidP="003D121C">
      <w:pPr>
        <w:pStyle w:val="ConsPlusNormal"/>
        <w:spacing w:before="240"/>
        <w:ind w:firstLine="540"/>
        <w:jc w:val="both"/>
      </w:pPr>
      <w:r>
        <w:t xml:space="preserve">1) наличие обращения муниципального образования о потребности в предоставлении межбюджетного трансферта с указанием перечня учреждений культуры, в которых планируется осуществление мероприятий, указанных в </w:t>
      </w:r>
      <w:hyperlink w:anchor="Par12719" w:tooltip="6. Средства межбюджетного трансферта используются на выполнение следующих мероприятий:" w:history="1">
        <w:r>
          <w:rPr>
            <w:color w:val="0000FF"/>
          </w:rPr>
          <w:t>пункте 6</w:t>
        </w:r>
      </w:hyperlink>
      <w:r>
        <w:t xml:space="preserve"> настоящих Правил.</w:t>
      </w:r>
    </w:p>
    <w:p w:rsidR="003D121C" w:rsidRDefault="003D121C" w:rsidP="003D121C">
      <w:pPr>
        <w:pStyle w:val="ConsPlusNormal"/>
        <w:spacing w:before="240"/>
        <w:ind w:firstLine="540"/>
        <w:jc w:val="both"/>
      </w:pPr>
      <w:r>
        <w:t xml:space="preserve">К обращению прилагается сметно-финансовый расчет, содержащий натуральные и стоимостные показатели. При реализации мероприятий, предусмотренных </w:t>
      </w:r>
      <w:hyperlink w:anchor="Par12720" w:tooltip="1) работы по текущему и (или) капитальному ремонту зданий учреждений культуры;" w:history="1">
        <w:r>
          <w:rPr>
            <w:color w:val="0000FF"/>
          </w:rPr>
          <w:t>подпунктом 1 пункта 6</w:t>
        </w:r>
      </w:hyperlink>
      <w:r>
        <w:t xml:space="preserve"> настоящих Правил, прилагается положительное заключение государственной экспертизы проектной документации в случаях, установленных </w:t>
      </w:r>
      <w:hyperlink r:id="rId169" w:history="1">
        <w:r>
          <w:rPr>
            <w:color w:val="0000FF"/>
          </w:rPr>
          <w:t>частью 2 статьи 8.3</w:t>
        </w:r>
      </w:hyperlink>
      <w:r>
        <w:t xml:space="preserve"> и </w:t>
      </w:r>
      <w:hyperlink r:id="rId170" w:history="1">
        <w:r>
          <w:rPr>
            <w:color w:val="0000FF"/>
          </w:rPr>
          <w:t>статьей 49</w:t>
        </w:r>
      </w:hyperlink>
      <w:r>
        <w:t xml:space="preserve"> Градостроительного кодекса Российской Федерации. В иных случаях прилагаются копии положительных заключений государственной (негосударственной) экспертизы достоверности определения сметной стоимости.</w:t>
      </w:r>
    </w:p>
    <w:p w:rsidR="003D121C" w:rsidRDefault="003D121C" w:rsidP="003D121C">
      <w:pPr>
        <w:pStyle w:val="ConsPlusNormal"/>
        <w:spacing w:before="240"/>
        <w:ind w:firstLine="540"/>
        <w:jc w:val="both"/>
      </w:pPr>
      <w:r>
        <w:t>В приоритетном порядке в перечень включаются учреждения культуры, реализующие мероприятия в рамках национального проекта "Культура";</w:t>
      </w:r>
    </w:p>
    <w:p w:rsidR="003D121C" w:rsidRDefault="003D121C" w:rsidP="003D121C">
      <w:pPr>
        <w:pStyle w:val="ConsPlusNormal"/>
        <w:spacing w:before="240"/>
        <w:ind w:firstLine="540"/>
        <w:jc w:val="both"/>
      </w:pPr>
      <w:r>
        <w:t>2) заключение соглашения.</w:t>
      </w:r>
    </w:p>
    <w:p w:rsidR="003D121C" w:rsidRDefault="003D121C" w:rsidP="003D121C">
      <w:pPr>
        <w:pStyle w:val="ConsPlusNormal"/>
        <w:spacing w:before="240"/>
        <w:ind w:firstLine="540"/>
        <w:jc w:val="both"/>
      </w:pPr>
      <w:r>
        <w:t>8. Для заключения соглашения орган местного самоуправления муниципального образования представляет в министерство обращение о наличии потребности в предоставлении межбюджетного трансферта.</w:t>
      </w:r>
    </w:p>
    <w:p w:rsidR="003D121C" w:rsidRDefault="003D121C" w:rsidP="003D121C">
      <w:pPr>
        <w:pStyle w:val="ConsPlusNormal"/>
        <w:spacing w:before="240"/>
        <w:ind w:firstLine="540"/>
        <w:jc w:val="both"/>
      </w:pPr>
      <w:r>
        <w:t>9. Соглашение заключается в срок не позднее 30 дней после дня вступления в силу постановления Правительства Архангельской области, утверждающего распределение межбюджетного трансферта между местными бюджетами на соответствующий финансовый год, по форме, утвержденной министерством финансов Архангельской области.</w:t>
      </w:r>
    </w:p>
    <w:p w:rsidR="003D121C" w:rsidRDefault="003D121C" w:rsidP="003D121C">
      <w:pPr>
        <w:pStyle w:val="ConsPlusNormal"/>
        <w:spacing w:before="240"/>
        <w:ind w:firstLine="540"/>
        <w:jc w:val="both"/>
      </w:pPr>
      <w:r>
        <w:t>10. Предоставление местному бюджету необходимого объема финансирования за счет средств межбюджетного трансферта осуществляется министерством на основании заявки муниципального образования.</w:t>
      </w:r>
    </w:p>
    <w:p w:rsidR="003D121C" w:rsidRDefault="003D121C" w:rsidP="003D121C">
      <w:pPr>
        <w:pStyle w:val="ConsPlusNormal"/>
        <w:spacing w:before="240"/>
        <w:ind w:firstLine="540"/>
        <w:jc w:val="both"/>
      </w:pPr>
      <w:r>
        <w:t>11.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межбюджетного трансферта. Указанные полномочия осуществляются в порядке, установленном Федеральным казначейством.</w:t>
      </w:r>
    </w:p>
    <w:p w:rsidR="003D121C" w:rsidRDefault="003D121C" w:rsidP="003D121C">
      <w:pPr>
        <w:pStyle w:val="ConsPlusNormal"/>
        <w:spacing w:before="240"/>
        <w:ind w:firstLine="540"/>
        <w:jc w:val="both"/>
      </w:pPr>
      <w:r>
        <w:t xml:space="preserve">Перечисление межбюджетного трансферта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w:t>
      </w:r>
      <w:r>
        <w:lastRenderedPageBreak/>
        <w:t>Ненецкому автономному округу, в пределах суммы, необходимой для оплаты денежных обязательств по расходам получателей средств местных бюджетов.</w:t>
      </w:r>
    </w:p>
    <w:p w:rsidR="003D121C" w:rsidRDefault="003D121C" w:rsidP="003D121C">
      <w:pPr>
        <w:pStyle w:val="ConsPlusNormal"/>
        <w:spacing w:before="240"/>
        <w:ind w:firstLine="540"/>
        <w:jc w:val="both"/>
      </w:pPr>
      <w:r>
        <w:t>12. Уполномоченный орган местного самоуправления муниципального образования представляет в министерство отчет об использовании межбюджетного трансферта в порядке и сроки, которые предусмотрены соглашением.</w:t>
      </w:r>
    </w:p>
    <w:p w:rsidR="003D121C" w:rsidRDefault="003D121C" w:rsidP="003D121C">
      <w:pPr>
        <w:pStyle w:val="ConsPlusNormal"/>
        <w:spacing w:before="240"/>
        <w:ind w:firstLine="540"/>
        <w:jc w:val="both"/>
      </w:pPr>
      <w:r>
        <w:t xml:space="preserve">13. Показателем результата использования межбюджетного трансферта является количество учреждений культуры, в отношении которых реализованы мероприятия, предусмотренные </w:t>
      </w:r>
      <w:hyperlink w:anchor="Par12720" w:tooltip="1) работы по текущему и (или) капитальному ремонту зданий учреждений культуры;" w:history="1">
        <w:r>
          <w:rPr>
            <w:color w:val="0000FF"/>
          </w:rPr>
          <w:t>подпунктом 1</w:t>
        </w:r>
      </w:hyperlink>
      <w:r>
        <w:t xml:space="preserve"> и (или) </w:t>
      </w:r>
      <w:hyperlink w:anchor="Par12721" w:tooltip="2) модернизацию материально-технической базы учреждений культуры, включая закупку и установку оборудования, мебели, компьютерного оборудования и организационной техники." w:history="1">
        <w:r>
          <w:rPr>
            <w:color w:val="0000FF"/>
          </w:rPr>
          <w:t>2 пункта 6</w:t>
        </w:r>
      </w:hyperlink>
      <w:r>
        <w:t xml:space="preserve"> настоящих Правил.</w:t>
      </w:r>
    </w:p>
    <w:p w:rsidR="003D121C" w:rsidRDefault="003D121C" w:rsidP="003D121C">
      <w:pPr>
        <w:pStyle w:val="ConsPlusNormal"/>
        <w:spacing w:before="240"/>
        <w:ind w:firstLine="540"/>
        <w:jc w:val="both"/>
      </w:pPr>
      <w:r>
        <w:t xml:space="preserve">Оценка </w:t>
      </w:r>
      <w:proofErr w:type="gramStart"/>
      <w:r>
        <w:t>достижения значения показателя результата использования межбюджетного трансферта</w:t>
      </w:r>
      <w:proofErr w:type="gramEnd"/>
      <w:r>
        <w:t xml:space="preserve"> осуществляется министерством на основании анализа отчета об использовании межбюджетного трансферта.</w:t>
      </w:r>
    </w:p>
    <w:p w:rsidR="003D121C" w:rsidRDefault="003D121C" w:rsidP="003D121C">
      <w:pPr>
        <w:pStyle w:val="ConsPlusNormal"/>
        <w:spacing w:before="240"/>
        <w:ind w:firstLine="540"/>
        <w:jc w:val="both"/>
      </w:pPr>
      <w:r>
        <w:t>14. Ответственность за нецелевое использование межбюджетного трансферта несет орган местного самоуправления муниципального образования в соответствии с бюджетным законодательством Российской Федерации.</w:t>
      </w:r>
    </w:p>
    <w:p w:rsidR="003D121C" w:rsidRDefault="003D121C" w:rsidP="003D121C">
      <w:pPr>
        <w:pStyle w:val="ConsPlusNormal"/>
        <w:spacing w:before="240"/>
        <w:ind w:firstLine="540"/>
        <w:jc w:val="both"/>
      </w:pPr>
      <w:r>
        <w:t xml:space="preserve">15. </w:t>
      </w:r>
      <w:proofErr w:type="gramStart"/>
      <w:r>
        <w:t>Контроль за</w:t>
      </w:r>
      <w:proofErr w:type="gramEnd"/>
      <w:r>
        <w:t xml:space="preserve"> целевым использованием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21C" w:rsidRDefault="003D121C" w:rsidP="003D121C">
      <w:pPr>
        <w:pStyle w:val="ConsPlusNormal"/>
        <w:spacing w:before="240"/>
        <w:ind w:firstLine="540"/>
        <w:jc w:val="both"/>
      </w:pPr>
      <w:r>
        <w:t xml:space="preserve">16. </w:t>
      </w:r>
      <w:proofErr w:type="gramStart"/>
      <w:r>
        <w:t>В случае выявления министерством или органами государственного финансового контроля нарушения органом местного самоуправления муниципального образования условий, целей и порядка предоставления межбюджетного трансферта, а также условий соглашения соответствующий объем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roofErr w:type="gramEnd"/>
    </w:p>
    <w:p w:rsidR="003D121C" w:rsidRDefault="003D121C" w:rsidP="003D121C">
      <w:pPr>
        <w:pStyle w:val="ConsPlusNormal"/>
        <w:spacing w:before="240"/>
        <w:ind w:firstLine="540"/>
        <w:jc w:val="both"/>
      </w:pPr>
      <w:r>
        <w:t xml:space="preserve">17. </w:t>
      </w:r>
      <w:proofErr w:type="gramStart"/>
      <w:r>
        <w:t>При наличии остатков межбюджетного трансферта, не использованных в отчетном финансовом году, орган местного самоуправления муниципального образования обязан в течение 15 календарных дней со дня его уведомления министерством или органами государственного финансового контроля возвратить средства межбюджетного трансферта в случаях, предусмотренных соглашением, если министерством не принято распоряжение о наличии потребности в средствах иного межбюджетного трансферта, не использованных в отчетном финансовом году, в</w:t>
      </w:r>
      <w:proofErr w:type="gramEnd"/>
      <w:r>
        <w:t xml:space="preserve"> </w:t>
      </w:r>
      <w:proofErr w:type="gramStart"/>
      <w:r>
        <w:t xml:space="preserve">соответствии с </w:t>
      </w:r>
      <w:hyperlink r:id="rId171" w:history="1">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roofErr w:type="gramEnd"/>
    </w:p>
    <w:p w:rsidR="003D121C" w:rsidRDefault="003D121C" w:rsidP="003D121C">
      <w:pPr>
        <w:pStyle w:val="ConsPlusNormal"/>
        <w:jc w:val="both"/>
      </w:pPr>
    </w:p>
    <w:p w:rsidR="003D121C" w:rsidRDefault="003D121C" w:rsidP="003D121C">
      <w:pPr>
        <w:pStyle w:val="ConsPlusNormal"/>
        <w:jc w:val="both"/>
      </w:pPr>
    </w:p>
    <w:p w:rsidR="008A1B19" w:rsidRDefault="008A1B19"/>
    <w:p w:rsidR="008A1B19" w:rsidRDefault="008A1B19"/>
    <w:p w:rsidR="008A1B19" w:rsidRDefault="008A1B19"/>
    <w:p w:rsidR="008A1B19" w:rsidRDefault="008A1B19"/>
    <w:sectPr w:rsidR="008A1B19" w:rsidSect="003D12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30D" w:rsidRDefault="00CE730D" w:rsidP="00CE730D">
      <w:pPr>
        <w:spacing w:after="0" w:line="240" w:lineRule="auto"/>
      </w:pPr>
      <w:r>
        <w:separator/>
      </w:r>
    </w:p>
  </w:endnote>
  <w:endnote w:type="continuationSeparator" w:id="0">
    <w:p w:rsidR="00CE730D" w:rsidRDefault="00CE730D" w:rsidP="00CE7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0157"/>
      <w:docPartObj>
        <w:docPartGallery w:val="Page Numbers (Bottom of Page)"/>
        <w:docPartUnique/>
      </w:docPartObj>
    </w:sdtPr>
    <w:sdtContent>
      <w:p w:rsidR="00CE730D" w:rsidRDefault="00CE730D">
        <w:pPr>
          <w:pStyle w:val="af"/>
          <w:jc w:val="center"/>
        </w:pPr>
        <w:fldSimple w:instr=" PAGE   \* MERGEFORMAT ">
          <w:r w:rsidR="00F05415">
            <w:rPr>
              <w:noProof/>
            </w:rPr>
            <w:t>39</w:t>
          </w:r>
        </w:fldSimple>
      </w:p>
    </w:sdtContent>
  </w:sdt>
  <w:p w:rsidR="00CE730D" w:rsidRDefault="00CE730D">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0158"/>
      <w:docPartObj>
        <w:docPartGallery w:val="Page Numbers (Bottom of Page)"/>
        <w:docPartUnique/>
      </w:docPartObj>
    </w:sdtPr>
    <w:sdtContent>
      <w:p w:rsidR="00F05415" w:rsidRDefault="00F05415">
        <w:pPr>
          <w:pStyle w:val="af"/>
          <w:jc w:val="center"/>
        </w:pPr>
        <w:fldSimple w:instr=" PAGE   \* MERGEFORMAT ">
          <w:r>
            <w:rPr>
              <w:noProof/>
            </w:rPr>
            <w:t>40</w:t>
          </w:r>
        </w:fldSimple>
      </w:p>
    </w:sdtContent>
  </w:sdt>
  <w:p w:rsidR="00CE730D" w:rsidRDefault="00CE730D">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0159"/>
      <w:docPartObj>
        <w:docPartGallery w:val="Page Numbers (Bottom of Page)"/>
        <w:docPartUnique/>
      </w:docPartObj>
    </w:sdtPr>
    <w:sdtContent>
      <w:p w:rsidR="00F05415" w:rsidRDefault="00F05415">
        <w:pPr>
          <w:pStyle w:val="af"/>
          <w:jc w:val="center"/>
        </w:pPr>
        <w:fldSimple w:instr=" PAGE   \* MERGEFORMAT ">
          <w:r>
            <w:rPr>
              <w:noProof/>
            </w:rPr>
            <w:t>46</w:t>
          </w:r>
        </w:fldSimple>
      </w:p>
    </w:sdtContent>
  </w:sdt>
  <w:p w:rsidR="00CE730D" w:rsidRDefault="00CE730D">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0160"/>
      <w:docPartObj>
        <w:docPartGallery w:val="Page Numbers (Bottom of Page)"/>
        <w:docPartUnique/>
      </w:docPartObj>
    </w:sdtPr>
    <w:sdtContent>
      <w:p w:rsidR="00F05415" w:rsidRDefault="00F05415">
        <w:pPr>
          <w:pStyle w:val="af"/>
          <w:jc w:val="center"/>
        </w:pPr>
        <w:fldSimple w:instr=" PAGE   \* MERGEFORMAT ">
          <w:r>
            <w:rPr>
              <w:noProof/>
            </w:rPr>
            <w:t>47</w:t>
          </w:r>
        </w:fldSimple>
      </w:p>
    </w:sdtContent>
  </w:sdt>
  <w:p w:rsidR="00CE730D" w:rsidRDefault="00CE730D">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0161"/>
      <w:docPartObj>
        <w:docPartGallery w:val="Page Numbers (Bottom of Page)"/>
        <w:docPartUnique/>
      </w:docPartObj>
    </w:sdtPr>
    <w:sdtContent>
      <w:p w:rsidR="00F05415" w:rsidRDefault="00F05415">
        <w:pPr>
          <w:pStyle w:val="af"/>
          <w:jc w:val="center"/>
        </w:pPr>
        <w:fldSimple w:instr=" PAGE   \* MERGEFORMAT ">
          <w:r>
            <w:rPr>
              <w:noProof/>
            </w:rPr>
            <w:t>115</w:t>
          </w:r>
        </w:fldSimple>
      </w:p>
    </w:sdtContent>
  </w:sdt>
  <w:p w:rsidR="00CE730D" w:rsidRDefault="00CE730D">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0162"/>
      <w:docPartObj>
        <w:docPartGallery w:val="Page Numbers (Bottom of Page)"/>
        <w:docPartUnique/>
      </w:docPartObj>
    </w:sdtPr>
    <w:sdtContent>
      <w:p w:rsidR="00F05415" w:rsidRDefault="00F05415">
        <w:pPr>
          <w:pStyle w:val="af"/>
          <w:jc w:val="center"/>
        </w:pPr>
        <w:fldSimple w:instr=" PAGE   \* MERGEFORMAT ">
          <w:r>
            <w:rPr>
              <w:noProof/>
            </w:rPr>
            <w:t>134</w:t>
          </w:r>
        </w:fldSimple>
      </w:p>
    </w:sdtContent>
  </w:sdt>
  <w:p w:rsidR="00CE730D" w:rsidRDefault="00CE730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30D" w:rsidRDefault="00CE730D" w:rsidP="00CE730D">
      <w:pPr>
        <w:spacing w:after="0" w:line="240" w:lineRule="auto"/>
      </w:pPr>
      <w:r>
        <w:separator/>
      </w:r>
    </w:p>
  </w:footnote>
  <w:footnote w:type="continuationSeparator" w:id="0">
    <w:p w:rsidR="00CE730D" w:rsidRDefault="00CE730D" w:rsidP="00CE7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0D" w:rsidRDefault="00CE730D">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0D" w:rsidRDefault="00CE730D">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0D" w:rsidRDefault="00CE730D">
    <w:pPr>
      <w:pStyle w:val="ConsPlus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0D" w:rsidRDefault="00CE730D">
    <w:pPr>
      <w:pStyle w:val="ConsPlusNorma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0D" w:rsidRDefault="00CE730D">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0703"/>
    <w:multiLevelType w:val="hybridMultilevel"/>
    <w:tmpl w:val="403CA4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7055D3"/>
    <w:multiLevelType w:val="hybridMultilevel"/>
    <w:tmpl w:val="FEBC2812"/>
    <w:lvl w:ilvl="0" w:tplc="DC540B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FF84F31"/>
    <w:multiLevelType w:val="hybridMultilevel"/>
    <w:tmpl w:val="2B967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C525B1"/>
    <w:multiLevelType w:val="hybridMultilevel"/>
    <w:tmpl w:val="D432F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6273AA"/>
    <w:multiLevelType w:val="hybridMultilevel"/>
    <w:tmpl w:val="A41075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3456BC"/>
    <w:multiLevelType w:val="hybridMultilevel"/>
    <w:tmpl w:val="2D94ED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7E0260"/>
    <w:multiLevelType w:val="multilevel"/>
    <w:tmpl w:val="8B40BA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2453F26"/>
    <w:multiLevelType w:val="hybridMultilevel"/>
    <w:tmpl w:val="955EB0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115CB8"/>
    <w:multiLevelType w:val="hybridMultilevel"/>
    <w:tmpl w:val="45D43E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74742F"/>
    <w:multiLevelType w:val="hybridMultilevel"/>
    <w:tmpl w:val="A23C4B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064BDA"/>
    <w:multiLevelType w:val="hybridMultilevel"/>
    <w:tmpl w:val="0D9216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42550B"/>
    <w:multiLevelType w:val="hybridMultilevel"/>
    <w:tmpl w:val="942E3B4C"/>
    <w:lvl w:ilvl="0" w:tplc="2764A6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2745A9F"/>
    <w:multiLevelType w:val="hybridMultilevel"/>
    <w:tmpl w:val="F3FCAB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7F3215"/>
    <w:multiLevelType w:val="hybridMultilevel"/>
    <w:tmpl w:val="5A26CFB8"/>
    <w:lvl w:ilvl="0" w:tplc="4C2A4C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2"/>
  </w:num>
  <w:num w:numId="2">
    <w:abstractNumId w:val="10"/>
  </w:num>
  <w:num w:numId="3">
    <w:abstractNumId w:val="4"/>
  </w:num>
  <w:num w:numId="4">
    <w:abstractNumId w:val="3"/>
  </w:num>
  <w:num w:numId="5">
    <w:abstractNumId w:val="2"/>
  </w:num>
  <w:num w:numId="6">
    <w:abstractNumId w:val="9"/>
  </w:num>
  <w:num w:numId="7">
    <w:abstractNumId w:val="5"/>
  </w:num>
  <w:num w:numId="8">
    <w:abstractNumId w:val="0"/>
  </w:num>
  <w:num w:numId="9">
    <w:abstractNumId w:val="8"/>
  </w:num>
  <w:num w:numId="10">
    <w:abstractNumId w:val="11"/>
  </w:num>
  <w:num w:numId="11">
    <w:abstractNumId w:val="1"/>
  </w:num>
  <w:num w:numId="12">
    <w:abstractNumId w:val="13"/>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60E1"/>
    <w:rsid w:val="001F1CE5"/>
    <w:rsid w:val="001F3A33"/>
    <w:rsid w:val="003D121C"/>
    <w:rsid w:val="00424395"/>
    <w:rsid w:val="008A1B19"/>
    <w:rsid w:val="00AE60E1"/>
    <w:rsid w:val="00AF2853"/>
    <w:rsid w:val="00C123AC"/>
    <w:rsid w:val="00CE730D"/>
    <w:rsid w:val="00F05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E1"/>
    <w:rPr>
      <w:rFonts w:eastAsiaTheme="minorEastAsia" w:cs="Times New Roman"/>
      <w:lang w:eastAsia="ru-RU"/>
    </w:rPr>
  </w:style>
  <w:style w:type="paragraph" w:styleId="1">
    <w:name w:val="heading 1"/>
    <w:basedOn w:val="a"/>
    <w:next w:val="a"/>
    <w:link w:val="10"/>
    <w:uiPriority w:val="9"/>
    <w:qFormat/>
    <w:rsid w:val="00AE60E1"/>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qFormat/>
    <w:rsid w:val="00AE60E1"/>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AE60E1"/>
    <w:pPr>
      <w:keepNext/>
      <w:spacing w:before="240" w:after="60" w:line="240" w:lineRule="auto"/>
      <w:outlineLvl w:val="2"/>
    </w:pPr>
    <w:rPr>
      <w:rFonts w:ascii="Arial" w:eastAsia="Arial Unicode MS" w:hAnsi="Arial"/>
      <w:b/>
      <w:bCs/>
      <w:sz w:val="26"/>
      <w:szCs w:val="26"/>
    </w:rPr>
  </w:style>
  <w:style w:type="paragraph" w:styleId="4">
    <w:name w:val="heading 4"/>
    <w:basedOn w:val="a"/>
    <w:next w:val="a"/>
    <w:link w:val="40"/>
    <w:uiPriority w:val="9"/>
    <w:qFormat/>
    <w:rsid w:val="00AE60E1"/>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qFormat/>
    <w:rsid w:val="00AE60E1"/>
    <w:pPr>
      <w:spacing w:before="240" w:after="60" w:line="240"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0E1"/>
    <w:rPr>
      <w:rFonts w:ascii="Times New Roman" w:eastAsiaTheme="minorEastAsia" w:hAnsi="Times New Roman" w:cs="Times New Roman"/>
      <w:b/>
      <w:bCs/>
      <w:sz w:val="24"/>
      <w:szCs w:val="24"/>
      <w:lang w:eastAsia="ru-RU"/>
    </w:rPr>
  </w:style>
  <w:style w:type="character" w:customStyle="1" w:styleId="20">
    <w:name w:val="Заголовок 2 Знак"/>
    <w:basedOn w:val="a0"/>
    <w:link w:val="2"/>
    <w:uiPriority w:val="9"/>
    <w:rsid w:val="00AE60E1"/>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
    <w:rsid w:val="00AE60E1"/>
    <w:rPr>
      <w:rFonts w:ascii="Arial" w:eastAsia="Arial Unicode MS" w:hAnsi="Arial" w:cs="Times New Roman"/>
      <w:b/>
      <w:bCs/>
      <w:sz w:val="26"/>
      <w:szCs w:val="26"/>
      <w:lang w:eastAsia="ru-RU"/>
    </w:rPr>
  </w:style>
  <w:style w:type="character" w:customStyle="1" w:styleId="40">
    <w:name w:val="Заголовок 4 Знак"/>
    <w:basedOn w:val="a0"/>
    <w:link w:val="4"/>
    <w:uiPriority w:val="9"/>
    <w:rsid w:val="00AE60E1"/>
    <w:rPr>
      <w:rFonts w:ascii="Times New Roman" w:eastAsiaTheme="minorEastAsia" w:hAnsi="Times New Roman" w:cs="Times New Roman"/>
      <w:b/>
      <w:bCs/>
      <w:sz w:val="28"/>
      <w:szCs w:val="28"/>
      <w:lang w:eastAsia="ru-RU"/>
    </w:rPr>
  </w:style>
  <w:style w:type="character" w:customStyle="1" w:styleId="50">
    <w:name w:val="Заголовок 5 Знак"/>
    <w:basedOn w:val="a0"/>
    <w:link w:val="5"/>
    <w:uiPriority w:val="9"/>
    <w:rsid w:val="00AE60E1"/>
    <w:rPr>
      <w:rFonts w:ascii="Calibri" w:eastAsiaTheme="minorEastAsia" w:hAnsi="Calibri" w:cs="Times New Roman"/>
      <w:b/>
      <w:bCs/>
      <w:i/>
      <w:iCs/>
      <w:sz w:val="26"/>
      <w:szCs w:val="26"/>
      <w:lang w:eastAsia="ru-RU"/>
    </w:rPr>
  </w:style>
  <w:style w:type="paragraph" w:customStyle="1" w:styleId="ConsPlusNormal">
    <w:name w:val="ConsPlusNormal"/>
    <w:link w:val="ConsPlusNormal0"/>
    <w:qFormat/>
    <w:rsid w:val="00AE60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link w:val="ConsPlusNonformat0"/>
    <w:uiPriority w:val="99"/>
    <w:rsid w:val="00AE60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E60E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AE60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E60E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E60E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AE60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AE60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AE60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AE60E1"/>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AE60E1"/>
    <w:pPr>
      <w:ind w:left="720"/>
      <w:contextualSpacing/>
    </w:pPr>
    <w:rPr>
      <w:rFonts w:ascii="Calibri" w:hAnsi="Calibri"/>
      <w:lang w:eastAsia="en-US"/>
    </w:rPr>
  </w:style>
  <w:style w:type="character" w:customStyle="1" w:styleId="a4">
    <w:name w:val="Абзац списка Знак"/>
    <w:link w:val="a3"/>
    <w:uiPriority w:val="34"/>
    <w:locked/>
    <w:rsid w:val="00AE60E1"/>
    <w:rPr>
      <w:rFonts w:ascii="Calibri" w:eastAsiaTheme="minorEastAsia" w:hAnsi="Calibri" w:cs="Times New Roman"/>
    </w:rPr>
  </w:style>
  <w:style w:type="paragraph" w:styleId="a5">
    <w:name w:val="footnote text"/>
    <w:basedOn w:val="a"/>
    <w:link w:val="a6"/>
    <w:uiPriority w:val="99"/>
    <w:unhideWhenUsed/>
    <w:rsid w:val="00AE60E1"/>
    <w:pPr>
      <w:spacing w:after="0" w:line="240" w:lineRule="auto"/>
    </w:pPr>
    <w:rPr>
      <w:rFonts w:ascii="Calibri" w:hAnsi="Calibri"/>
      <w:sz w:val="20"/>
      <w:szCs w:val="20"/>
    </w:rPr>
  </w:style>
  <w:style w:type="character" w:customStyle="1" w:styleId="a6">
    <w:name w:val="Текст сноски Знак"/>
    <w:basedOn w:val="a0"/>
    <w:link w:val="a5"/>
    <w:uiPriority w:val="99"/>
    <w:rsid w:val="00AE60E1"/>
    <w:rPr>
      <w:rFonts w:ascii="Calibri" w:eastAsiaTheme="minorEastAsia" w:hAnsi="Calibri" w:cs="Times New Roman"/>
      <w:sz w:val="20"/>
      <w:szCs w:val="20"/>
      <w:lang w:eastAsia="ru-RU"/>
    </w:rPr>
  </w:style>
  <w:style w:type="character" w:styleId="a7">
    <w:name w:val="footnote reference"/>
    <w:basedOn w:val="a0"/>
    <w:uiPriority w:val="99"/>
    <w:rsid w:val="00AE60E1"/>
    <w:rPr>
      <w:rFonts w:cs="Times New Roman"/>
      <w:vertAlign w:val="superscript"/>
    </w:rPr>
  </w:style>
  <w:style w:type="character" w:customStyle="1" w:styleId="ConsPlusNonformat0">
    <w:name w:val="ConsPlusNonformat Знак"/>
    <w:link w:val="ConsPlusNonformat"/>
    <w:uiPriority w:val="99"/>
    <w:locked/>
    <w:rsid w:val="00AE60E1"/>
    <w:rPr>
      <w:rFonts w:ascii="Courier New" w:eastAsiaTheme="minorEastAsia" w:hAnsi="Courier New" w:cs="Courier New"/>
      <w:sz w:val="20"/>
      <w:szCs w:val="20"/>
      <w:lang w:eastAsia="ru-RU"/>
    </w:rPr>
  </w:style>
  <w:style w:type="character" w:styleId="a8">
    <w:name w:val="Hyperlink"/>
    <w:basedOn w:val="a0"/>
    <w:uiPriority w:val="99"/>
    <w:unhideWhenUsed/>
    <w:rsid w:val="00AE60E1"/>
    <w:rPr>
      <w:rFonts w:cs="Times New Roman"/>
      <w:color w:val="0000FF"/>
      <w:u w:val="single"/>
    </w:rPr>
  </w:style>
  <w:style w:type="paragraph" w:customStyle="1" w:styleId="a9">
    <w:name w:val="Стиль"/>
    <w:rsid w:val="00AE60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a">
    <w:name w:val="Title"/>
    <w:aliases w:val="Заголовок"/>
    <w:basedOn w:val="a"/>
    <w:link w:val="ab"/>
    <w:uiPriority w:val="10"/>
    <w:qFormat/>
    <w:rsid w:val="00AE60E1"/>
    <w:pPr>
      <w:spacing w:after="0" w:line="240" w:lineRule="auto"/>
      <w:ind w:left="720"/>
      <w:jc w:val="center"/>
    </w:pPr>
    <w:rPr>
      <w:rFonts w:ascii="Times New Roman" w:hAnsi="Times New Roman"/>
      <w:b/>
      <w:sz w:val="26"/>
      <w:szCs w:val="20"/>
    </w:rPr>
  </w:style>
  <w:style w:type="character" w:customStyle="1" w:styleId="ab">
    <w:name w:val="Название Знак"/>
    <w:aliases w:val="Заголовок Знак"/>
    <w:basedOn w:val="a0"/>
    <w:link w:val="aa"/>
    <w:uiPriority w:val="10"/>
    <w:rsid w:val="00AE60E1"/>
    <w:rPr>
      <w:rFonts w:ascii="Times New Roman" w:eastAsiaTheme="minorEastAsia" w:hAnsi="Times New Roman" w:cs="Times New Roman"/>
      <w:b/>
      <w:sz w:val="26"/>
      <w:szCs w:val="20"/>
      <w:lang w:eastAsia="ru-RU"/>
    </w:rPr>
  </w:style>
  <w:style w:type="paragraph" w:styleId="ac">
    <w:name w:val="Body Text Indent"/>
    <w:basedOn w:val="a"/>
    <w:link w:val="ad"/>
    <w:uiPriority w:val="99"/>
    <w:rsid w:val="00AE60E1"/>
    <w:pPr>
      <w:spacing w:after="120" w:line="240" w:lineRule="auto"/>
      <w:ind w:left="283"/>
    </w:pPr>
    <w:rPr>
      <w:rFonts w:ascii="Times New Roman" w:hAnsi="Times New Roman"/>
      <w:sz w:val="24"/>
      <w:szCs w:val="24"/>
    </w:rPr>
  </w:style>
  <w:style w:type="character" w:customStyle="1" w:styleId="ad">
    <w:name w:val="Основной текст с отступом Знак"/>
    <w:basedOn w:val="a0"/>
    <w:link w:val="ac"/>
    <w:uiPriority w:val="99"/>
    <w:rsid w:val="00AE60E1"/>
    <w:rPr>
      <w:rFonts w:ascii="Times New Roman" w:eastAsiaTheme="minorEastAsia" w:hAnsi="Times New Roman" w:cs="Times New Roman"/>
      <w:sz w:val="24"/>
      <w:szCs w:val="24"/>
      <w:lang w:eastAsia="ru-RU"/>
    </w:rPr>
  </w:style>
  <w:style w:type="paragraph" w:customStyle="1" w:styleId="ae">
    <w:name w:val="Знак"/>
    <w:basedOn w:val="a"/>
    <w:rsid w:val="00AE60E1"/>
    <w:pPr>
      <w:spacing w:after="160" w:line="240" w:lineRule="exact"/>
    </w:pPr>
    <w:rPr>
      <w:rFonts w:ascii="Verdana" w:hAnsi="Verdana"/>
      <w:sz w:val="20"/>
      <w:szCs w:val="20"/>
      <w:lang w:val="en-US" w:eastAsia="en-US"/>
    </w:rPr>
  </w:style>
  <w:style w:type="paragraph" w:styleId="af">
    <w:name w:val="footer"/>
    <w:basedOn w:val="a"/>
    <w:link w:val="af0"/>
    <w:uiPriority w:val="99"/>
    <w:rsid w:val="00AE60E1"/>
    <w:pPr>
      <w:tabs>
        <w:tab w:val="center" w:pos="4677"/>
        <w:tab w:val="right" w:pos="9355"/>
      </w:tabs>
      <w:spacing w:after="0" w:line="240" w:lineRule="auto"/>
    </w:pPr>
    <w:rPr>
      <w:rFonts w:ascii="Times New Roman" w:hAnsi="Times New Roman"/>
      <w:sz w:val="24"/>
      <w:szCs w:val="24"/>
    </w:rPr>
  </w:style>
  <w:style w:type="character" w:customStyle="1" w:styleId="af0">
    <w:name w:val="Нижний колонтитул Знак"/>
    <w:basedOn w:val="a0"/>
    <w:link w:val="af"/>
    <w:uiPriority w:val="99"/>
    <w:rsid w:val="00AE60E1"/>
    <w:rPr>
      <w:rFonts w:ascii="Times New Roman" w:eastAsiaTheme="minorEastAsia" w:hAnsi="Times New Roman" w:cs="Times New Roman"/>
      <w:sz w:val="24"/>
      <w:szCs w:val="24"/>
      <w:lang w:eastAsia="ru-RU"/>
    </w:rPr>
  </w:style>
  <w:style w:type="character" w:styleId="af1">
    <w:name w:val="page number"/>
    <w:basedOn w:val="a0"/>
    <w:uiPriority w:val="99"/>
    <w:rsid w:val="00AE60E1"/>
    <w:rPr>
      <w:rFonts w:cs="Times New Roman"/>
    </w:rPr>
  </w:style>
  <w:style w:type="paragraph" w:customStyle="1" w:styleId="CharChar">
    <w:name w:val="Char Char"/>
    <w:basedOn w:val="a"/>
    <w:autoRedefine/>
    <w:rsid w:val="00AE60E1"/>
    <w:pPr>
      <w:spacing w:after="160" w:line="240" w:lineRule="exact"/>
    </w:pPr>
    <w:rPr>
      <w:rFonts w:ascii="Times New Roman" w:hAnsi="Times New Roman"/>
      <w:sz w:val="28"/>
      <w:szCs w:val="28"/>
      <w:lang w:val="en-US" w:eastAsia="en-US"/>
    </w:rPr>
  </w:style>
  <w:style w:type="paragraph" w:styleId="af2">
    <w:name w:val="header"/>
    <w:basedOn w:val="a"/>
    <w:link w:val="af3"/>
    <w:uiPriority w:val="99"/>
    <w:rsid w:val="00AE60E1"/>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AE60E1"/>
    <w:rPr>
      <w:rFonts w:ascii="Times New Roman" w:eastAsiaTheme="minorEastAsia" w:hAnsi="Times New Roman" w:cs="Times New Roman"/>
      <w:sz w:val="24"/>
      <w:szCs w:val="24"/>
      <w:lang w:eastAsia="ru-RU"/>
    </w:rPr>
  </w:style>
  <w:style w:type="paragraph" w:customStyle="1" w:styleId="41">
    <w:name w:val="Знак4"/>
    <w:basedOn w:val="a"/>
    <w:autoRedefine/>
    <w:rsid w:val="00AE60E1"/>
    <w:pPr>
      <w:spacing w:after="160" w:line="240" w:lineRule="exact"/>
    </w:pPr>
    <w:rPr>
      <w:rFonts w:ascii="Times New Roman" w:hAnsi="Times New Roman"/>
      <w:sz w:val="28"/>
      <w:szCs w:val="20"/>
      <w:lang w:val="en-US" w:eastAsia="en-US"/>
    </w:rPr>
  </w:style>
  <w:style w:type="paragraph" w:customStyle="1" w:styleId="51">
    <w:name w:val="Знак Знак5"/>
    <w:basedOn w:val="a"/>
    <w:rsid w:val="00AE60E1"/>
    <w:pPr>
      <w:spacing w:after="160" w:line="240" w:lineRule="exact"/>
    </w:pPr>
    <w:rPr>
      <w:rFonts w:ascii="Verdana" w:hAnsi="Verdana"/>
      <w:sz w:val="20"/>
      <w:szCs w:val="20"/>
      <w:lang w:val="en-US" w:eastAsia="en-US"/>
    </w:rPr>
  </w:style>
  <w:style w:type="paragraph" w:customStyle="1" w:styleId="af4">
    <w:name w:val="Прижатый влево"/>
    <w:basedOn w:val="a"/>
    <w:next w:val="a"/>
    <w:rsid w:val="00AE60E1"/>
    <w:pPr>
      <w:autoSpaceDE w:val="0"/>
      <w:autoSpaceDN w:val="0"/>
      <w:adjustRightInd w:val="0"/>
      <w:spacing w:after="0" w:line="240" w:lineRule="auto"/>
    </w:pPr>
    <w:rPr>
      <w:rFonts w:ascii="Arial" w:hAnsi="Arial" w:cs="Arial"/>
      <w:sz w:val="24"/>
      <w:szCs w:val="24"/>
      <w:lang w:eastAsia="en-US"/>
    </w:rPr>
  </w:style>
  <w:style w:type="paragraph" w:customStyle="1" w:styleId="af5">
    <w:name w:val="я"/>
    <w:basedOn w:val="1"/>
    <w:autoRedefine/>
    <w:rsid w:val="00AE60E1"/>
    <w:pPr>
      <w:spacing w:line="276" w:lineRule="auto"/>
    </w:pPr>
    <w:rPr>
      <w:bCs w:val="0"/>
      <w:kern w:val="28"/>
      <w:sz w:val="28"/>
      <w:szCs w:val="32"/>
      <w:lang w:eastAsia="en-US"/>
    </w:rPr>
  </w:style>
  <w:style w:type="paragraph" w:customStyle="1" w:styleId="31">
    <w:name w:val="Стиль3"/>
    <w:basedOn w:val="2"/>
    <w:rsid w:val="00AE60E1"/>
    <w:pPr>
      <w:spacing w:before="0" w:after="0" w:line="276" w:lineRule="auto"/>
      <w:ind w:firstLine="709"/>
      <w:jc w:val="both"/>
    </w:pPr>
    <w:rPr>
      <w:rFonts w:ascii="Times New Roman" w:hAnsi="Times New Roman"/>
      <w:b w:val="0"/>
      <w:bCs w:val="0"/>
      <w:i w:val="0"/>
      <w:iCs w:val="0"/>
      <w:color w:val="000000"/>
      <w:szCs w:val="20"/>
      <w:lang w:eastAsia="en-US"/>
    </w:rPr>
  </w:style>
  <w:style w:type="paragraph" w:customStyle="1" w:styleId="21">
    <w:name w:val="Стиль2"/>
    <w:basedOn w:val="a"/>
    <w:autoRedefine/>
    <w:rsid w:val="00AE60E1"/>
    <w:pPr>
      <w:autoSpaceDE w:val="0"/>
      <w:autoSpaceDN w:val="0"/>
      <w:jc w:val="center"/>
    </w:pPr>
    <w:rPr>
      <w:rFonts w:ascii="Calibri" w:hAnsi="Calibri"/>
      <w:noProof/>
      <w:sz w:val="28"/>
      <w:szCs w:val="20"/>
      <w:lang w:eastAsia="en-US"/>
    </w:rPr>
  </w:style>
  <w:style w:type="paragraph" w:customStyle="1" w:styleId="11">
    <w:name w:val="Абзац списка1"/>
    <w:basedOn w:val="a"/>
    <w:rsid w:val="00AE60E1"/>
    <w:pPr>
      <w:spacing w:after="0" w:line="240" w:lineRule="auto"/>
      <w:ind w:left="720"/>
    </w:pPr>
    <w:rPr>
      <w:rFonts w:ascii="Times New Roman" w:hAnsi="Times New Roman"/>
      <w:sz w:val="24"/>
      <w:szCs w:val="24"/>
    </w:rPr>
  </w:style>
  <w:style w:type="paragraph" w:styleId="af6">
    <w:name w:val="endnote text"/>
    <w:basedOn w:val="a"/>
    <w:link w:val="af7"/>
    <w:uiPriority w:val="99"/>
    <w:unhideWhenUsed/>
    <w:rsid w:val="00AE60E1"/>
    <w:pPr>
      <w:spacing w:after="0" w:line="240" w:lineRule="auto"/>
    </w:pPr>
    <w:rPr>
      <w:rFonts w:ascii="Calibri" w:hAnsi="Calibri"/>
      <w:sz w:val="20"/>
      <w:szCs w:val="20"/>
    </w:rPr>
  </w:style>
  <w:style w:type="character" w:customStyle="1" w:styleId="af7">
    <w:name w:val="Текст концевой сноски Знак"/>
    <w:basedOn w:val="a0"/>
    <w:link w:val="af6"/>
    <w:uiPriority w:val="99"/>
    <w:rsid w:val="00AE60E1"/>
    <w:rPr>
      <w:rFonts w:ascii="Calibri" w:eastAsiaTheme="minorEastAsia" w:hAnsi="Calibri" w:cs="Times New Roman"/>
      <w:sz w:val="20"/>
      <w:szCs w:val="20"/>
      <w:lang w:eastAsia="ru-RU"/>
    </w:rPr>
  </w:style>
  <w:style w:type="paragraph" w:customStyle="1" w:styleId="af8">
    <w:name w:val="Нормальный (таблица)"/>
    <w:basedOn w:val="a"/>
    <w:next w:val="a"/>
    <w:rsid w:val="00AE60E1"/>
    <w:pPr>
      <w:widowControl w:val="0"/>
      <w:autoSpaceDE w:val="0"/>
      <w:autoSpaceDN w:val="0"/>
      <w:adjustRightInd w:val="0"/>
      <w:spacing w:after="0" w:line="240" w:lineRule="auto"/>
      <w:jc w:val="both"/>
    </w:pPr>
    <w:rPr>
      <w:rFonts w:ascii="Arial" w:hAnsi="Arial"/>
      <w:sz w:val="24"/>
      <w:szCs w:val="24"/>
    </w:rPr>
  </w:style>
  <w:style w:type="character" w:styleId="af9">
    <w:name w:val="Strong"/>
    <w:basedOn w:val="a0"/>
    <w:uiPriority w:val="22"/>
    <w:qFormat/>
    <w:rsid w:val="00AE60E1"/>
    <w:rPr>
      <w:rFonts w:cs="Times New Roman"/>
      <w:b/>
    </w:rPr>
  </w:style>
  <w:style w:type="paragraph" w:styleId="afa">
    <w:name w:val="Document Map"/>
    <w:basedOn w:val="a"/>
    <w:link w:val="afb"/>
    <w:uiPriority w:val="99"/>
    <w:unhideWhenUsed/>
    <w:rsid w:val="00AE60E1"/>
    <w:pPr>
      <w:spacing w:after="0" w:line="240" w:lineRule="auto"/>
    </w:pPr>
    <w:rPr>
      <w:rFonts w:ascii="Tahoma" w:hAnsi="Tahoma"/>
      <w:sz w:val="16"/>
      <w:szCs w:val="16"/>
    </w:rPr>
  </w:style>
  <w:style w:type="character" w:customStyle="1" w:styleId="afb">
    <w:name w:val="Схема документа Знак"/>
    <w:basedOn w:val="a0"/>
    <w:link w:val="afa"/>
    <w:uiPriority w:val="99"/>
    <w:rsid w:val="00AE60E1"/>
    <w:rPr>
      <w:rFonts w:ascii="Tahoma" w:eastAsiaTheme="minorEastAsia" w:hAnsi="Tahoma" w:cs="Times New Roman"/>
      <w:sz w:val="16"/>
      <w:szCs w:val="16"/>
      <w:lang w:eastAsia="ru-RU"/>
    </w:rPr>
  </w:style>
  <w:style w:type="paragraph" w:styleId="afc">
    <w:name w:val="Normal (Web)"/>
    <w:basedOn w:val="a"/>
    <w:uiPriority w:val="99"/>
    <w:rsid w:val="00AE60E1"/>
    <w:pPr>
      <w:spacing w:before="100" w:beforeAutospacing="1" w:after="100" w:afterAutospacing="1" w:line="240" w:lineRule="auto"/>
    </w:pPr>
    <w:rPr>
      <w:rFonts w:ascii="Times New Roman" w:hAnsi="Times New Roman"/>
      <w:sz w:val="24"/>
      <w:szCs w:val="24"/>
    </w:rPr>
  </w:style>
  <w:style w:type="paragraph" w:customStyle="1" w:styleId="CharChar4">
    <w:name w:val="Char Char4"/>
    <w:basedOn w:val="a"/>
    <w:autoRedefine/>
    <w:rsid w:val="00AE60E1"/>
    <w:pPr>
      <w:spacing w:after="160" w:line="240" w:lineRule="auto"/>
      <w:ind w:firstLine="720"/>
    </w:pPr>
    <w:rPr>
      <w:rFonts w:ascii="Times New Roman" w:hAnsi="Times New Roman"/>
      <w:sz w:val="28"/>
      <w:szCs w:val="20"/>
      <w:lang w:val="en-US" w:eastAsia="en-US"/>
    </w:rPr>
  </w:style>
  <w:style w:type="paragraph" w:customStyle="1" w:styleId="CharChar1CharChar1CharChar">
    <w:name w:val="Char Char Знак Знак1 Char Char1 Знак Знак Char Char"/>
    <w:basedOn w:val="a"/>
    <w:rsid w:val="00AE60E1"/>
    <w:pPr>
      <w:spacing w:before="100" w:beforeAutospacing="1" w:after="100" w:afterAutospacing="1" w:line="240" w:lineRule="auto"/>
    </w:pPr>
    <w:rPr>
      <w:rFonts w:ascii="Tahoma" w:hAnsi="Tahoma"/>
      <w:sz w:val="20"/>
      <w:szCs w:val="20"/>
      <w:lang w:val="en-US" w:eastAsia="en-US"/>
    </w:rPr>
  </w:style>
  <w:style w:type="paragraph" w:styleId="22">
    <w:name w:val="Body Text 2"/>
    <w:basedOn w:val="a"/>
    <w:link w:val="23"/>
    <w:uiPriority w:val="99"/>
    <w:rsid w:val="00AE60E1"/>
    <w:pPr>
      <w:spacing w:after="120" w:line="480" w:lineRule="auto"/>
    </w:pPr>
    <w:rPr>
      <w:rFonts w:ascii="Times New Roman" w:hAnsi="Times New Roman"/>
      <w:sz w:val="24"/>
      <w:szCs w:val="24"/>
    </w:rPr>
  </w:style>
  <w:style w:type="character" w:customStyle="1" w:styleId="23">
    <w:name w:val="Основной текст 2 Знак"/>
    <w:basedOn w:val="a0"/>
    <w:link w:val="22"/>
    <w:uiPriority w:val="99"/>
    <w:rsid w:val="00AE60E1"/>
    <w:rPr>
      <w:rFonts w:ascii="Times New Roman" w:eastAsiaTheme="minorEastAsia" w:hAnsi="Times New Roman" w:cs="Times New Roman"/>
      <w:sz w:val="24"/>
      <w:szCs w:val="24"/>
      <w:lang w:eastAsia="ru-RU"/>
    </w:rPr>
  </w:style>
  <w:style w:type="paragraph" w:customStyle="1" w:styleId="110">
    <w:name w:val="Абзац списка11"/>
    <w:basedOn w:val="a"/>
    <w:link w:val="ListParagraphChar"/>
    <w:rsid w:val="00AE60E1"/>
    <w:pPr>
      <w:spacing w:after="0" w:line="240" w:lineRule="auto"/>
      <w:ind w:left="720"/>
    </w:pPr>
    <w:rPr>
      <w:rFonts w:ascii="Times New Roman" w:hAnsi="Times New Roman"/>
      <w:sz w:val="20"/>
      <w:szCs w:val="20"/>
    </w:rPr>
  </w:style>
  <w:style w:type="character" w:customStyle="1" w:styleId="ListParagraphChar">
    <w:name w:val="List Paragraph Char"/>
    <w:link w:val="110"/>
    <w:locked/>
    <w:rsid w:val="00AE60E1"/>
    <w:rPr>
      <w:rFonts w:ascii="Times New Roman" w:eastAsiaTheme="minorEastAsia" w:hAnsi="Times New Roman" w:cs="Times New Roman"/>
      <w:sz w:val="20"/>
      <w:szCs w:val="20"/>
      <w:lang w:eastAsia="ru-RU"/>
    </w:rPr>
  </w:style>
  <w:style w:type="character" w:customStyle="1" w:styleId="fs125">
    <w:name w:val="fs125"/>
    <w:basedOn w:val="a0"/>
    <w:rsid w:val="00AE60E1"/>
    <w:rPr>
      <w:rFonts w:cs="Times New Roman"/>
    </w:rPr>
  </w:style>
  <w:style w:type="paragraph" w:customStyle="1" w:styleId="24">
    <w:name w:val="Абзац списка2"/>
    <w:basedOn w:val="a"/>
    <w:link w:val="ListParagraphChar1"/>
    <w:rsid w:val="00AE60E1"/>
    <w:pPr>
      <w:ind w:left="720"/>
      <w:contextualSpacing/>
    </w:pPr>
    <w:rPr>
      <w:rFonts w:ascii="Calibri" w:hAnsi="Calibri"/>
      <w:sz w:val="20"/>
      <w:szCs w:val="20"/>
    </w:rPr>
  </w:style>
  <w:style w:type="character" w:customStyle="1" w:styleId="ListParagraphChar1">
    <w:name w:val="List Paragraph Char1"/>
    <w:link w:val="24"/>
    <w:locked/>
    <w:rsid w:val="00AE60E1"/>
    <w:rPr>
      <w:rFonts w:ascii="Calibri" w:eastAsiaTheme="minorEastAsia" w:hAnsi="Calibri" w:cs="Times New Roman"/>
      <w:sz w:val="20"/>
      <w:szCs w:val="20"/>
      <w:lang w:eastAsia="ru-RU"/>
    </w:rPr>
  </w:style>
  <w:style w:type="paragraph" w:styleId="afd">
    <w:name w:val="Balloon Text"/>
    <w:basedOn w:val="a"/>
    <w:link w:val="afe"/>
    <w:uiPriority w:val="99"/>
    <w:unhideWhenUsed/>
    <w:rsid w:val="00AE60E1"/>
    <w:pPr>
      <w:spacing w:after="0" w:line="240" w:lineRule="auto"/>
    </w:pPr>
    <w:rPr>
      <w:rFonts w:ascii="Tahoma" w:hAnsi="Tahoma"/>
      <w:sz w:val="16"/>
      <w:szCs w:val="16"/>
    </w:rPr>
  </w:style>
  <w:style w:type="character" w:customStyle="1" w:styleId="afe">
    <w:name w:val="Текст выноски Знак"/>
    <w:basedOn w:val="a0"/>
    <w:link w:val="afd"/>
    <w:uiPriority w:val="99"/>
    <w:rsid w:val="00AE60E1"/>
    <w:rPr>
      <w:rFonts w:ascii="Tahoma" w:eastAsiaTheme="minorEastAsia" w:hAnsi="Tahoma" w:cs="Times New Roman"/>
      <w:sz w:val="16"/>
      <w:szCs w:val="16"/>
      <w:lang w:eastAsia="ru-RU"/>
    </w:rPr>
  </w:style>
  <w:style w:type="character" w:customStyle="1" w:styleId="aff">
    <w:name w:val="Основной текст_"/>
    <w:link w:val="42"/>
    <w:locked/>
    <w:rsid w:val="00AE60E1"/>
    <w:rPr>
      <w:sz w:val="26"/>
      <w:shd w:val="clear" w:color="auto" w:fill="FFFFFF"/>
    </w:rPr>
  </w:style>
  <w:style w:type="paragraph" w:customStyle="1" w:styleId="42">
    <w:name w:val="Основной текст4"/>
    <w:basedOn w:val="a"/>
    <w:link w:val="aff"/>
    <w:rsid w:val="00AE60E1"/>
    <w:pPr>
      <w:widowControl w:val="0"/>
      <w:shd w:val="clear" w:color="auto" w:fill="FFFFFF"/>
      <w:spacing w:after="0" w:line="336" w:lineRule="exact"/>
      <w:ind w:hanging="1820"/>
      <w:jc w:val="both"/>
    </w:pPr>
    <w:rPr>
      <w:rFonts w:eastAsiaTheme="minorHAnsi" w:cstheme="minorBidi"/>
      <w:sz w:val="26"/>
      <w:lang w:eastAsia="en-US"/>
    </w:rPr>
  </w:style>
  <w:style w:type="paragraph" w:customStyle="1" w:styleId="54">
    <w:name w:val="Знак Знак54"/>
    <w:basedOn w:val="a"/>
    <w:rsid w:val="00AE60E1"/>
    <w:pPr>
      <w:spacing w:after="160" w:line="240" w:lineRule="exact"/>
    </w:pPr>
    <w:rPr>
      <w:rFonts w:ascii="Verdana" w:hAnsi="Verdana"/>
      <w:sz w:val="20"/>
      <w:szCs w:val="20"/>
      <w:lang w:val="en-US" w:eastAsia="en-US"/>
    </w:rPr>
  </w:style>
  <w:style w:type="paragraph" w:customStyle="1" w:styleId="210">
    <w:name w:val="Абзац списка21"/>
    <w:basedOn w:val="a"/>
    <w:rsid w:val="00AE60E1"/>
    <w:pPr>
      <w:ind w:left="720"/>
      <w:contextualSpacing/>
    </w:pPr>
    <w:rPr>
      <w:rFonts w:ascii="Calibri" w:hAnsi="Calibri"/>
      <w:lang w:eastAsia="en-US"/>
    </w:rPr>
  </w:style>
  <w:style w:type="table" w:styleId="aff0">
    <w:name w:val="Table Grid"/>
    <w:basedOn w:val="a1"/>
    <w:uiPriority w:val="39"/>
    <w:rsid w:val="00AE60E1"/>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comment-title">
    <w:name w:val="fe-comment-title"/>
    <w:basedOn w:val="a0"/>
    <w:rsid w:val="00AE60E1"/>
    <w:rPr>
      <w:rFonts w:cs="Times New Roman"/>
    </w:rPr>
  </w:style>
  <w:style w:type="paragraph" w:customStyle="1" w:styleId="32">
    <w:name w:val="Абзац списка3"/>
    <w:basedOn w:val="a"/>
    <w:rsid w:val="00AE60E1"/>
    <w:pPr>
      <w:ind w:left="720"/>
      <w:contextualSpacing/>
    </w:pPr>
    <w:rPr>
      <w:rFonts w:ascii="Calibri" w:hAnsi="Calibri"/>
      <w:lang w:eastAsia="en-US"/>
    </w:rPr>
  </w:style>
  <w:style w:type="paragraph" w:styleId="aff1">
    <w:name w:val="No Spacing"/>
    <w:uiPriority w:val="1"/>
    <w:qFormat/>
    <w:rsid w:val="00AE60E1"/>
    <w:pPr>
      <w:spacing w:after="0" w:line="240" w:lineRule="auto"/>
    </w:pPr>
    <w:rPr>
      <w:rFonts w:ascii="Times New Roman" w:eastAsiaTheme="minorEastAsia" w:hAnsi="Times New Roman" w:cs="Times New Roman"/>
      <w:sz w:val="28"/>
      <w:szCs w:val="20"/>
      <w:lang w:eastAsia="ru-RU"/>
    </w:rPr>
  </w:style>
  <w:style w:type="paragraph" w:customStyle="1" w:styleId="43">
    <w:name w:val="Абзац списка4"/>
    <w:basedOn w:val="a"/>
    <w:rsid w:val="00AE60E1"/>
    <w:pPr>
      <w:ind w:left="720"/>
      <w:contextualSpacing/>
    </w:pPr>
    <w:rPr>
      <w:rFonts w:ascii="Calibri" w:hAnsi="Calibri"/>
      <w:lang w:eastAsia="en-US"/>
    </w:rPr>
  </w:style>
  <w:style w:type="paragraph" w:customStyle="1" w:styleId="12">
    <w:name w:val="1"/>
    <w:basedOn w:val="a"/>
    <w:rsid w:val="00AE60E1"/>
    <w:pPr>
      <w:spacing w:before="100" w:beforeAutospacing="1" w:after="100" w:afterAutospacing="1" w:line="240" w:lineRule="auto"/>
    </w:pPr>
    <w:rPr>
      <w:rFonts w:ascii="Times New Roman" w:hAnsi="Times New Roman"/>
      <w:sz w:val="24"/>
      <w:szCs w:val="24"/>
    </w:rPr>
  </w:style>
  <w:style w:type="character" w:customStyle="1" w:styleId="aff2">
    <w:name w:val="Другое_"/>
    <w:link w:val="aff3"/>
    <w:locked/>
    <w:rsid w:val="00AE60E1"/>
    <w:rPr>
      <w:sz w:val="28"/>
      <w:shd w:val="clear" w:color="auto" w:fill="FFFFFF"/>
    </w:rPr>
  </w:style>
  <w:style w:type="paragraph" w:customStyle="1" w:styleId="aff3">
    <w:name w:val="Другое"/>
    <w:basedOn w:val="a"/>
    <w:link w:val="aff2"/>
    <w:rsid w:val="00AE60E1"/>
    <w:pPr>
      <w:widowControl w:val="0"/>
      <w:shd w:val="clear" w:color="auto" w:fill="FFFFFF"/>
      <w:spacing w:after="0" w:line="240" w:lineRule="auto"/>
    </w:pPr>
    <w:rPr>
      <w:rFonts w:eastAsiaTheme="minorHAnsi" w:cstheme="minorBidi"/>
      <w:sz w:val="28"/>
      <w:lang w:eastAsia="en-US"/>
    </w:rPr>
  </w:style>
  <w:style w:type="paragraph" w:customStyle="1" w:styleId="25">
    <w:name w:val="Знак2"/>
    <w:basedOn w:val="a"/>
    <w:autoRedefine/>
    <w:rsid w:val="00AE60E1"/>
    <w:pPr>
      <w:spacing w:after="160" w:line="240" w:lineRule="exact"/>
    </w:pPr>
    <w:rPr>
      <w:rFonts w:ascii="Times New Roman" w:hAnsi="Times New Roman"/>
      <w:sz w:val="28"/>
      <w:szCs w:val="20"/>
      <w:lang w:val="en-US" w:eastAsia="en-US"/>
    </w:rPr>
  </w:style>
  <w:style w:type="paragraph" w:customStyle="1" w:styleId="52">
    <w:name w:val="Знак Знак52"/>
    <w:basedOn w:val="a"/>
    <w:rsid w:val="00AE60E1"/>
    <w:pPr>
      <w:spacing w:after="160" w:line="240" w:lineRule="exact"/>
    </w:pPr>
    <w:rPr>
      <w:rFonts w:ascii="Verdana" w:hAnsi="Verdana"/>
      <w:sz w:val="20"/>
      <w:szCs w:val="20"/>
      <w:lang w:val="en-US" w:eastAsia="en-US"/>
    </w:rPr>
  </w:style>
  <w:style w:type="paragraph" w:customStyle="1" w:styleId="CharChar2">
    <w:name w:val="Char Char2"/>
    <w:basedOn w:val="a"/>
    <w:autoRedefine/>
    <w:rsid w:val="00AE60E1"/>
    <w:pPr>
      <w:spacing w:after="160" w:line="240" w:lineRule="auto"/>
      <w:ind w:firstLine="720"/>
    </w:pPr>
    <w:rPr>
      <w:rFonts w:ascii="Times New Roman" w:hAnsi="Times New Roman"/>
      <w:sz w:val="28"/>
      <w:szCs w:val="20"/>
      <w:lang w:val="en-US" w:eastAsia="en-US"/>
    </w:rPr>
  </w:style>
  <w:style w:type="paragraph" w:customStyle="1" w:styleId="13">
    <w:name w:val="Знак1"/>
    <w:basedOn w:val="a"/>
    <w:autoRedefine/>
    <w:rsid w:val="00AE60E1"/>
    <w:pPr>
      <w:spacing w:after="160" w:line="240" w:lineRule="exact"/>
    </w:pPr>
    <w:rPr>
      <w:rFonts w:ascii="Times New Roman" w:hAnsi="Times New Roman"/>
      <w:sz w:val="28"/>
      <w:szCs w:val="20"/>
      <w:lang w:val="en-US" w:eastAsia="en-US"/>
    </w:rPr>
  </w:style>
  <w:style w:type="paragraph" w:customStyle="1" w:styleId="510">
    <w:name w:val="Знак Знак51"/>
    <w:basedOn w:val="a"/>
    <w:rsid w:val="00AE60E1"/>
    <w:pPr>
      <w:spacing w:after="160" w:line="240" w:lineRule="exact"/>
    </w:pPr>
    <w:rPr>
      <w:rFonts w:ascii="Verdana" w:hAnsi="Verdana"/>
      <w:sz w:val="20"/>
      <w:szCs w:val="20"/>
      <w:lang w:val="en-US" w:eastAsia="en-US"/>
    </w:rPr>
  </w:style>
  <w:style w:type="paragraph" w:customStyle="1" w:styleId="CharChar1">
    <w:name w:val="Char Char1"/>
    <w:basedOn w:val="a"/>
    <w:autoRedefine/>
    <w:rsid w:val="00AE60E1"/>
    <w:pPr>
      <w:spacing w:after="160" w:line="240" w:lineRule="auto"/>
      <w:ind w:firstLine="720"/>
    </w:pPr>
    <w:rPr>
      <w:rFonts w:ascii="Times New Roman" w:hAnsi="Times New Roman"/>
      <w:sz w:val="28"/>
      <w:szCs w:val="20"/>
      <w:lang w:val="en-US" w:eastAsia="en-US"/>
    </w:rPr>
  </w:style>
  <w:style w:type="paragraph" w:customStyle="1" w:styleId="53">
    <w:name w:val="Абзац списка5"/>
    <w:basedOn w:val="a"/>
    <w:rsid w:val="00AE60E1"/>
    <w:pPr>
      <w:ind w:left="720"/>
      <w:contextualSpacing/>
    </w:pPr>
    <w:rPr>
      <w:rFonts w:ascii="Calibri" w:hAnsi="Calibri"/>
      <w:lang w:eastAsia="en-US"/>
    </w:rPr>
  </w:style>
  <w:style w:type="paragraph" w:customStyle="1" w:styleId="6">
    <w:name w:val="Абзац списка6"/>
    <w:basedOn w:val="a"/>
    <w:rsid w:val="00AE60E1"/>
    <w:pPr>
      <w:ind w:left="720"/>
      <w:contextualSpacing/>
    </w:pPr>
    <w:rPr>
      <w:rFonts w:ascii="Calibri" w:hAnsi="Calibri"/>
      <w:lang w:eastAsia="en-US"/>
    </w:rPr>
  </w:style>
  <w:style w:type="character" w:customStyle="1" w:styleId="Heading2Char">
    <w:name w:val="Heading 2 Char"/>
    <w:uiPriority w:val="9"/>
    <w:rsid w:val="00AE60E1"/>
    <w:rPr>
      <w:rFonts w:ascii="Arial" w:hAnsi="Arial"/>
      <w:b/>
      <w:color w:val="000000"/>
      <w:sz w:val="40"/>
    </w:rPr>
  </w:style>
  <w:style w:type="paragraph" w:customStyle="1" w:styleId="7">
    <w:name w:val="Абзац списка7"/>
    <w:basedOn w:val="a"/>
    <w:rsid w:val="00AE60E1"/>
    <w:pPr>
      <w:ind w:left="720"/>
      <w:contextualSpacing/>
    </w:pPr>
    <w:rPr>
      <w:rFonts w:ascii="Calibri" w:hAnsi="Calibri"/>
      <w:lang w:eastAsia="en-US"/>
    </w:rPr>
  </w:style>
  <w:style w:type="paragraph" w:customStyle="1" w:styleId="33">
    <w:name w:val="Знак3"/>
    <w:basedOn w:val="a"/>
    <w:autoRedefine/>
    <w:rsid w:val="00AE60E1"/>
    <w:pPr>
      <w:spacing w:after="160" w:line="240" w:lineRule="exact"/>
    </w:pPr>
    <w:rPr>
      <w:rFonts w:ascii="Times New Roman" w:hAnsi="Times New Roman"/>
      <w:sz w:val="28"/>
      <w:szCs w:val="20"/>
      <w:lang w:val="en-US" w:eastAsia="en-US"/>
    </w:rPr>
  </w:style>
  <w:style w:type="paragraph" w:customStyle="1" w:styleId="530">
    <w:name w:val="Знак Знак53"/>
    <w:basedOn w:val="a"/>
    <w:rsid w:val="00AE60E1"/>
    <w:pPr>
      <w:spacing w:after="160" w:line="240" w:lineRule="exact"/>
    </w:pPr>
    <w:rPr>
      <w:rFonts w:ascii="Verdana" w:hAnsi="Verdana"/>
      <w:sz w:val="20"/>
      <w:szCs w:val="20"/>
      <w:lang w:val="en-US" w:eastAsia="en-US"/>
    </w:rPr>
  </w:style>
  <w:style w:type="paragraph" w:customStyle="1" w:styleId="CharChar3">
    <w:name w:val="Char Char3"/>
    <w:basedOn w:val="a"/>
    <w:autoRedefine/>
    <w:rsid w:val="00AE60E1"/>
    <w:pPr>
      <w:spacing w:after="160" w:line="240" w:lineRule="auto"/>
      <w:ind w:firstLine="720"/>
    </w:pPr>
    <w:rPr>
      <w:rFonts w:ascii="Times New Roman" w:hAnsi="Times New Roman"/>
      <w:sz w:val="28"/>
      <w:szCs w:val="20"/>
      <w:lang w:val="en-US" w:eastAsia="en-US"/>
    </w:rPr>
  </w:style>
  <w:style w:type="paragraph" w:customStyle="1" w:styleId="8">
    <w:name w:val="Абзац списка8"/>
    <w:basedOn w:val="a"/>
    <w:rsid w:val="00AE60E1"/>
    <w:pPr>
      <w:ind w:left="720"/>
      <w:contextualSpacing/>
    </w:pPr>
    <w:rPr>
      <w:rFonts w:ascii="Calibri" w:hAnsi="Calibri"/>
      <w:lang w:eastAsia="en-US"/>
    </w:rPr>
  </w:style>
  <w:style w:type="paragraph" w:customStyle="1" w:styleId="55">
    <w:name w:val="Знак5"/>
    <w:basedOn w:val="a"/>
    <w:autoRedefine/>
    <w:rsid w:val="00AE60E1"/>
    <w:pPr>
      <w:spacing w:after="160" w:line="240" w:lineRule="exact"/>
    </w:pPr>
    <w:rPr>
      <w:rFonts w:ascii="Times New Roman" w:hAnsi="Times New Roman"/>
      <w:sz w:val="28"/>
      <w:szCs w:val="20"/>
      <w:lang w:val="en-US" w:eastAsia="en-US"/>
    </w:rPr>
  </w:style>
  <w:style w:type="paragraph" w:customStyle="1" w:styleId="550">
    <w:name w:val="Знак Знак55"/>
    <w:basedOn w:val="a"/>
    <w:rsid w:val="00AE60E1"/>
    <w:pPr>
      <w:spacing w:after="160" w:line="240" w:lineRule="exact"/>
    </w:pPr>
    <w:rPr>
      <w:rFonts w:ascii="Verdana" w:hAnsi="Verdana"/>
      <w:sz w:val="20"/>
      <w:szCs w:val="20"/>
      <w:lang w:val="en-US" w:eastAsia="en-US"/>
    </w:rPr>
  </w:style>
  <w:style w:type="paragraph" w:customStyle="1" w:styleId="CharChar5">
    <w:name w:val="Char Char5"/>
    <w:basedOn w:val="a"/>
    <w:autoRedefine/>
    <w:rsid w:val="00AE60E1"/>
    <w:pPr>
      <w:spacing w:after="160" w:line="240" w:lineRule="auto"/>
      <w:ind w:firstLine="720"/>
    </w:pPr>
    <w:rPr>
      <w:rFonts w:ascii="Times New Roman" w:hAnsi="Times New Roman"/>
      <w:sz w:val="28"/>
      <w:szCs w:val="20"/>
      <w:lang w:val="en-US" w:eastAsia="en-US"/>
    </w:rPr>
  </w:style>
  <w:style w:type="paragraph" w:customStyle="1" w:styleId="9">
    <w:name w:val="Абзац списка9"/>
    <w:basedOn w:val="a"/>
    <w:rsid w:val="00AE60E1"/>
    <w:pPr>
      <w:ind w:left="720"/>
      <w:contextualSpacing/>
    </w:pPr>
    <w:rPr>
      <w:rFonts w:ascii="Calibri" w:hAnsi="Calibri"/>
      <w:lang w:eastAsia="en-US"/>
    </w:rPr>
  </w:style>
  <w:style w:type="character" w:customStyle="1" w:styleId="apple-converted-space">
    <w:name w:val="apple-converted-space"/>
    <w:basedOn w:val="a0"/>
    <w:rsid w:val="00AE60E1"/>
    <w:rPr>
      <w:rFonts w:cs="Times New Roman"/>
    </w:rPr>
  </w:style>
  <w:style w:type="character" w:customStyle="1" w:styleId="extended-textshort">
    <w:name w:val="extended-text__short"/>
    <w:basedOn w:val="a0"/>
    <w:rsid w:val="00AE60E1"/>
    <w:rPr>
      <w:rFonts w:cs="Times New Roman"/>
    </w:rPr>
  </w:style>
  <w:style w:type="paragraph" w:customStyle="1" w:styleId="ConsTitle">
    <w:name w:val="ConsTitle"/>
    <w:rsid w:val="00AE60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fontstyle0">
    <w:name w:val="fontstyle0"/>
    <w:basedOn w:val="a0"/>
    <w:rsid w:val="00AE60E1"/>
    <w:rPr>
      <w:rFonts w:cs="Times New Roman"/>
    </w:rPr>
  </w:style>
  <w:style w:type="paragraph" w:customStyle="1" w:styleId="Default">
    <w:name w:val="Default"/>
    <w:rsid w:val="00AE60E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layout">
    <w:name w:val="layout"/>
    <w:basedOn w:val="a0"/>
    <w:rsid w:val="00AE60E1"/>
    <w:rPr>
      <w:rFonts w:cs="Times New Roman"/>
    </w:rPr>
  </w:style>
  <w:style w:type="character" w:customStyle="1" w:styleId="layoutmrcssattr">
    <w:name w:val="layout_mr_css_attr"/>
    <w:basedOn w:val="a0"/>
    <w:rsid w:val="00AE60E1"/>
    <w:rPr>
      <w:rFonts w:cs="Times New Roman"/>
    </w:rPr>
  </w:style>
  <w:style w:type="character" w:styleId="aff4">
    <w:name w:val="Emphasis"/>
    <w:basedOn w:val="a0"/>
    <w:uiPriority w:val="20"/>
    <w:qFormat/>
    <w:rsid w:val="00AE60E1"/>
    <w:rPr>
      <w:rFonts w:cs="Times New Roman"/>
      <w:i/>
    </w:rPr>
  </w:style>
  <w:style w:type="character" w:customStyle="1" w:styleId="extendedtext-short">
    <w:name w:val="extendedtext-short"/>
    <w:basedOn w:val="a0"/>
    <w:rsid w:val="00AE60E1"/>
    <w:rPr>
      <w:rFonts w:cs="Times New Roman"/>
    </w:rPr>
  </w:style>
  <w:style w:type="paragraph" w:customStyle="1" w:styleId="formattext">
    <w:name w:val="formattext"/>
    <w:basedOn w:val="a"/>
    <w:rsid w:val="00AE60E1"/>
    <w:pPr>
      <w:spacing w:before="100" w:beforeAutospacing="1" w:after="100" w:afterAutospacing="1" w:line="240" w:lineRule="auto"/>
    </w:pPr>
    <w:rPr>
      <w:rFonts w:ascii="Times New Roman" w:hAnsi="Times New Roman"/>
      <w:sz w:val="24"/>
      <w:szCs w:val="24"/>
    </w:rPr>
  </w:style>
  <w:style w:type="character" w:styleId="aff5">
    <w:name w:val="endnote reference"/>
    <w:basedOn w:val="a0"/>
    <w:uiPriority w:val="99"/>
    <w:semiHidden/>
    <w:unhideWhenUsed/>
    <w:rsid w:val="00AE60E1"/>
    <w:rPr>
      <w:rFonts w:cs="Times New Roman"/>
      <w:vertAlign w:val="superscript"/>
    </w:rPr>
  </w:style>
  <w:style w:type="character" w:styleId="aff6">
    <w:name w:val="FollowedHyperlink"/>
    <w:basedOn w:val="a0"/>
    <w:uiPriority w:val="99"/>
    <w:unhideWhenUsed/>
    <w:rsid w:val="00AE60E1"/>
    <w:rPr>
      <w:rFonts w:cs="Times New Roman"/>
      <w:color w:val="800080"/>
      <w:u w:val="single"/>
    </w:rPr>
  </w:style>
  <w:style w:type="paragraph" w:styleId="HTML">
    <w:name w:val="HTML Preformatted"/>
    <w:basedOn w:val="a"/>
    <w:link w:val="HTML0"/>
    <w:uiPriority w:val="99"/>
    <w:unhideWhenUsed/>
    <w:rsid w:val="00AE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AE60E1"/>
    <w:rPr>
      <w:rFonts w:ascii="Courier New" w:eastAsiaTheme="minorEastAsia" w:hAnsi="Courier New" w:cs="Courier New"/>
      <w:sz w:val="20"/>
      <w:szCs w:val="20"/>
      <w:lang w:eastAsia="ru-RU"/>
    </w:rPr>
  </w:style>
  <w:style w:type="character" w:styleId="aff7">
    <w:name w:val="annotation reference"/>
    <w:basedOn w:val="a0"/>
    <w:uiPriority w:val="99"/>
    <w:unhideWhenUsed/>
    <w:rsid w:val="00AE60E1"/>
    <w:rPr>
      <w:rFonts w:cs="Times New Roman"/>
      <w:sz w:val="16"/>
    </w:rPr>
  </w:style>
  <w:style w:type="paragraph" w:styleId="aff8">
    <w:name w:val="annotation text"/>
    <w:basedOn w:val="a"/>
    <w:link w:val="aff9"/>
    <w:uiPriority w:val="99"/>
    <w:unhideWhenUsed/>
    <w:rsid w:val="00AE60E1"/>
    <w:pPr>
      <w:spacing w:after="160" w:line="240" w:lineRule="auto"/>
    </w:pPr>
    <w:rPr>
      <w:rFonts w:ascii="Calibri" w:hAnsi="Calibri"/>
      <w:sz w:val="20"/>
      <w:szCs w:val="20"/>
    </w:rPr>
  </w:style>
  <w:style w:type="character" w:customStyle="1" w:styleId="aff9">
    <w:name w:val="Текст примечания Знак"/>
    <w:basedOn w:val="a0"/>
    <w:link w:val="aff8"/>
    <w:uiPriority w:val="99"/>
    <w:rsid w:val="00AE60E1"/>
    <w:rPr>
      <w:rFonts w:ascii="Calibri" w:eastAsiaTheme="minorEastAsia" w:hAnsi="Calibri" w:cs="Times New Roman"/>
      <w:sz w:val="20"/>
      <w:szCs w:val="20"/>
      <w:lang w:eastAsia="ru-RU"/>
    </w:rPr>
  </w:style>
  <w:style w:type="paragraph" w:styleId="affa">
    <w:name w:val="annotation subject"/>
    <w:basedOn w:val="aff8"/>
    <w:next w:val="aff8"/>
    <w:link w:val="affb"/>
    <w:uiPriority w:val="99"/>
    <w:unhideWhenUsed/>
    <w:rsid w:val="00AE60E1"/>
    <w:rPr>
      <w:b/>
      <w:bCs/>
    </w:rPr>
  </w:style>
  <w:style w:type="character" w:customStyle="1" w:styleId="affb">
    <w:name w:val="Тема примечания Знак"/>
    <w:basedOn w:val="aff9"/>
    <w:link w:val="affa"/>
    <w:uiPriority w:val="99"/>
    <w:rsid w:val="00AE60E1"/>
    <w:rPr>
      <w:b/>
      <w:bCs/>
    </w:rPr>
  </w:style>
</w:styles>
</file>

<file path=word/webSettings.xml><?xml version="1.0" encoding="utf-8"?>
<w:webSettings xmlns:r="http://schemas.openxmlformats.org/officeDocument/2006/relationships" xmlns:w="http://schemas.openxmlformats.org/wordprocessingml/2006/main">
  <w:divs>
    <w:div w:id="11706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15054&amp;date=06.06.2023&amp;dst=102082&amp;field=134" TargetMode="External"/><Relationship Id="rId117" Type="http://schemas.openxmlformats.org/officeDocument/2006/relationships/hyperlink" Target="https://login.consultant.ru/link/?req=doc&amp;base=LAW&amp;n=431476&amp;date=06.06.2023&amp;dst=1038&amp;field=134" TargetMode="External"/><Relationship Id="rId21" Type="http://schemas.openxmlformats.org/officeDocument/2006/relationships/header" Target="header1.xml"/><Relationship Id="rId42" Type="http://schemas.openxmlformats.org/officeDocument/2006/relationships/header" Target="header3.xml"/><Relationship Id="rId47" Type="http://schemas.openxmlformats.org/officeDocument/2006/relationships/hyperlink" Target="https://login.consultant.ru/link/?req=doc&amp;base=LAW&amp;n=431476&amp;date=06.06.2023&amp;dst=1038&amp;field=134" TargetMode="External"/><Relationship Id="rId63" Type="http://schemas.openxmlformats.org/officeDocument/2006/relationships/hyperlink" Target="https://login.consultant.ru/link/?req=doc&amp;base=RLAW013&amp;n=130655&amp;date=06.06.2023&amp;dst=102855&amp;field=134" TargetMode="External"/><Relationship Id="rId68" Type="http://schemas.openxmlformats.org/officeDocument/2006/relationships/hyperlink" Target="https://login.consultant.ru/link/?req=doc&amp;base=RLAW013&amp;n=130655&amp;date=06.06.2023&amp;dst=102857&amp;field=134" TargetMode="External"/><Relationship Id="rId84" Type="http://schemas.openxmlformats.org/officeDocument/2006/relationships/image" Target="media/image1.wmf"/><Relationship Id="rId89" Type="http://schemas.openxmlformats.org/officeDocument/2006/relationships/hyperlink" Target="https://login.consultant.ru/link/?req=doc&amp;base=LAW&amp;n=432230&amp;date=06.06.2023&amp;dst=275&amp;field=134" TargetMode="External"/><Relationship Id="rId112" Type="http://schemas.openxmlformats.org/officeDocument/2006/relationships/hyperlink" Target="https://login.consultant.ru/link/?req=doc&amp;base=RLAW013&amp;n=118008&amp;date=06.06.2023&amp;dst=101479&amp;field=134" TargetMode="External"/><Relationship Id="rId133" Type="http://schemas.openxmlformats.org/officeDocument/2006/relationships/hyperlink" Target="https://login.consultant.ru/link/?req=doc&amp;base=RLAW013&amp;n=131093&amp;date=06.06.2023" TargetMode="External"/><Relationship Id="rId138" Type="http://schemas.openxmlformats.org/officeDocument/2006/relationships/hyperlink" Target="https://login.consultant.ru/link/?req=doc&amp;base=LAW&amp;n=319207&amp;date=06.06.2023&amp;dst=100002&amp;field=134" TargetMode="External"/><Relationship Id="rId154" Type="http://schemas.openxmlformats.org/officeDocument/2006/relationships/hyperlink" Target="https://login.consultant.ru/link/?req=doc&amp;base=LAW&amp;n=319207&amp;date=06.06.2023&amp;dst=100002&amp;field=134" TargetMode="External"/><Relationship Id="rId159" Type="http://schemas.openxmlformats.org/officeDocument/2006/relationships/hyperlink" Target="https://login.consultant.ru/link/?req=doc&amp;base=LAW&amp;n=432230&amp;date=06.06.2023&amp;dst=275&amp;field=134" TargetMode="External"/><Relationship Id="rId170" Type="http://schemas.openxmlformats.org/officeDocument/2006/relationships/hyperlink" Target="https://login.consultant.ru/link/?req=doc&amp;base=LAW&amp;n=446197&amp;date=06.06.2023&amp;dst=3219&amp;field=134" TargetMode="External"/><Relationship Id="rId16" Type="http://schemas.openxmlformats.org/officeDocument/2006/relationships/hyperlink" Target="https://login.consultant.ru/link/?req=doc&amp;base=RLAW013&amp;n=118008&amp;date=06.06.2023&amp;dst=101416&amp;field=134" TargetMode="External"/><Relationship Id="rId107" Type="http://schemas.openxmlformats.org/officeDocument/2006/relationships/hyperlink" Target="https://login.consultant.ru/link/?req=doc&amp;base=RLAW013&amp;n=124395&amp;date=06.06.2023&amp;dst=102422&amp;field=134" TargetMode="External"/><Relationship Id="rId11" Type="http://schemas.openxmlformats.org/officeDocument/2006/relationships/hyperlink" Target="https://login.consultant.ru/link/?req=doc&amp;base=RLAW013&amp;n=131093&amp;date=06.06.2023&amp;dst=100430&amp;field=134" TargetMode="External"/><Relationship Id="rId32" Type="http://schemas.openxmlformats.org/officeDocument/2006/relationships/hyperlink" Target="https://login.consultant.ru/link/?req=doc&amp;base=LAW&amp;n=310758&amp;date=06.06.2023" TargetMode="External"/><Relationship Id="rId37" Type="http://schemas.openxmlformats.org/officeDocument/2006/relationships/hyperlink" Target="https://login.consultant.ru/link/?req=doc&amp;base=LAW&amp;n=371495&amp;date=06.06.2023" TargetMode="External"/><Relationship Id="rId53" Type="http://schemas.openxmlformats.org/officeDocument/2006/relationships/hyperlink" Target="https://login.consultant.ru/link/?req=doc&amp;base=RLAW013&amp;n=131093&amp;date=06.06.2023&amp;dst=100430&amp;field=134" TargetMode="External"/><Relationship Id="rId58" Type="http://schemas.openxmlformats.org/officeDocument/2006/relationships/hyperlink" Target="https://login.consultant.ru/link/?req=doc&amp;base=RLAW013&amp;n=115054&amp;date=06.06.2023&amp;dst=102140&amp;field=134" TargetMode="External"/><Relationship Id="rId74" Type="http://schemas.openxmlformats.org/officeDocument/2006/relationships/hyperlink" Target="https://login.consultant.ru/link/?req=doc&amp;base=RLAW013&amp;n=105402&amp;date=06.06.2023&amp;dst=104791&amp;field=134" TargetMode="External"/><Relationship Id="rId79" Type="http://schemas.openxmlformats.org/officeDocument/2006/relationships/hyperlink" Target="https://login.consultant.ru/link/?req=doc&amp;base=RLAW013&amp;n=118008&amp;date=06.06.2023&amp;dst=101435&amp;field=134" TargetMode="External"/><Relationship Id="rId102" Type="http://schemas.openxmlformats.org/officeDocument/2006/relationships/footer" Target="footer5.xml"/><Relationship Id="rId123" Type="http://schemas.openxmlformats.org/officeDocument/2006/relationships/hyperlink" Target="https://login.consultant.ru/link/?req=doc&amp;base=RLAW013&amp;n=131093&amp;date=06.06.2023" TargetMode="External"/><Relationship Id="rId128" Type="http://schemas.openxmlformats.org/officeDocument/2006/relationships/hyperlink" Target="https://login.consultant.ru/link/?req=doc&amp;base=LAW&amp;n=432230&amp;date=06.06.2023&amp;dst=2132&amp;field=134" TargetMode="External"/><Relationship Id="rId144" Type="http://schemas.openxmlformats.org/officeDocument/2006/relationships/hyperlink" Target="https://login.consultant.ru/link/?req=doc&amp;base=LAW&amp;n=444751&amp;date=06.06.2023&amp;dst=100518&amp;field=134" TargetMode="External"/><Relationship Id="rId149" Type="http://schemas.openxmlformats.org/officeDocument/2006/relationships/hyperlink" Target="https://login.consultant.ru/link/?req=doc&amp;base=RLAW013&amp;n=131093&amp;date=06.06.2023" TargetMode="External"/><Relationship Id="rId5" Type="http://schemas.openxmlformats.org/officeDocument/2006/relationships/footnotes" Target="footnotes.xml"/><Relationship Id="rId90" Type="http://schemas.openxmlformats.org/officeDocument/2006/relationships/hyperlink" Target="https://login.consultant.ru/link/?req=doc&amp;base=LAW&amp;n=432230&amp;date=06.06.2023&amp;dst=2132&amp;field=134" TargetMode="External"/><Relationship Id="rId95" Type="http://schemas.openxmlformats.org/officeDocument/2006/relationships/hyperlink" Target="https://login.consultant.ru/link/?req=doc&amp;base=RLAW013&amp;n=131093&amp;date=06.06.2023&amp;dst=100430&amp;field=134" TargetMode="External"/><Relationship Id="rId160" Type="http://schemas.openxmlformats.org/officeDocument/2006/relationships/hyperlink" Target="https://login.consultant.ru/link/?req=doc&amp;base=LAW&amp;n=432230&amp;date=06.06.2023&amp;dst=2132&amp;field=134" TargetMode="External"/><Relationship Id="rId165" Type="http://schemas.openxmlformats.org/officeDocument/2006/relationships/hyperlink" Target="https://login.consultant.ru/link/?req=doc&amp;base=LAW&amp;n=432230&amp;date=06.06.2023&amp;dst=275&amp;field=134" TargetMode="External"/><Relationship Id="rId22" Type="http://schemas.openxmlformats.org/officeDocument/2006/relationships/footer" Target="footer2.xml"/><Relationship Id="rId27" Type="http://schemas.openxmlformats.org/officeDocument/2006/relationships/hyperlink" Target="https://login.consultant.ru/link/?req=doc&amp;base=RLAW013&amp;n=115054&amp;date=06.06.2023&amp;dst=102082&amp;field=134" TargetMode="External"/><Relationship Id="rId43" Type="http://schemas.openxmlformats.org/officeDocument/2006/relationships/footer" Target="footer4.xml"/><Relationship Id="rId48" Type="http://schemas.openxmlformats.org/officeDocument/2006/relationships/hyperlink" Target="https://login.consultant.ru/link/?req=doc&amp;base=RLAW013&amp;n=130655&amp;date=06.06.2023&amp;dst=102851&amp;field=134" TargetMode="External"/><Relationship Id="rId64" Type="http://schemas.openxmlformats.org/officeDocument/2006/relationships/hyperlink" Target="https://login.consultant.ru/link/?req=doc&amp;base=LAW&amp;n=432230&amp;date=06.06.2023&amp;dst=275&amp;field=134" TargetMode="External"/><Relationship Id="rId69" Type="http://schemas.openxmlformats.org/officeDocument/2006/relationships/hyperlink" Target="https://login.consultant.ru/link/?req=doc&amp;base=LAW&amp;n=409736&amp;date=06.06.2023" TargetMode="External"/><Relationship Id="rId113" Type="http://schemas.openxmlformats.org/officeDocument/2006/relationships/hyperlink" Target="https://login.consultant.ru/link/?req=doc&amp;base=RLAW013&amp;n=124740&amp;date=06.06.2023&amp;dst=100018&amp;field=134" TargetMode="External"/><Relationship Id="rId118" Type="http://schemas.openxmlformats.org/officeDocument/2006/relationships/hyperlink" Target="https://login.consultant.ru/link/?req=doc&amp;base=RLAW013&amp;n=130655&amp;date=06.06.2023&amp;dst=102927&amp;field=134" TargetMode="External"/><Relationship Id="rId134" Type="http://schemas.openxmlformats.org/officeDocument/2006/relationships/hyperlink" Target="https://login.consultant.ru/link/?req=doc&amp;base=LAW&amp;n=446197&amp;date=06.06.2023&amp;dst=3229&amp;field=134" TargetMode="External"/><Relationship Id="rId139" Type="http://schemas.openxmlformats.org/officeDocument/2006/relationships/hyperlink" Target="https://login.consultant.ru/link/?req=doc&amp;base=LAW&amp;n=319207&amp;date=06.06.2023&amp;dst=100002&amp;field=134" TargetMode="External"/><Relationship Id="rId80" Type="http://schemas.openxmlformats.org/officeDocument/2006/relationships/hyperlink" Target="https://login.consultant.ru/link/?req=doc&amp;base=RLAW013&amp;n=118008&amp;date=06.06.2023&amp;dst=101435&amp;field=134" TargetMode="External"/><Relationship Id="rId85" Type="http://schemas.openxmlformats.org/officeDocument/2006/relationships/hyperlink" Target="https://login.consultant.ru/link/?req=doc&amp;base=LAW&amp;n=310758&amp;date=06.06.2023" TargetMode="External"/><Relationship Id="rId150" Type="http://schemas.openxmlformats.org/officeDocument/2006/relationships/hyperlink" Target="https://login.consultant.ru/link/?req=doc&amp;base=LAW&amp;n=446197&amp;date=06.06.2023&amp;dst=3229&amp;field=134" TargetMode="External"/><Relationship Id="rId155" Type="http://schemas.openxmlformats.org/officeDocument/2006/relationships/header" Target="header5.xml"/><Relationship Id="rId171" Type="http://schemas.openxmlformats.org/officeDocument/2006/relationships/hyperlink" Target="https://login.consultant.ru/link/?req=doc&amp;base=RLAW013&amp;n=83761&amp;date=06.06.2023&amp;dst=100010&amp;field=134" TargetMode="External"/><Relationship Id="rId12" Type="http://schemas.openxmlformats.org/officeDocument/2006/relationships/hyperlink" Target="https://login.consultant.ru/link/?req=doc&amp;base=LAW&amp;n=446197&amp;date=06.06.2023&amp;dst=3229&amp;field=134" TargetMode="External"/><Relationship Id="rId17" Type="http://schemas.openxmlformats.org/officeDocument/2006/relationships/hyperlink" Target="https://login.consultant.ru/link/?req=doc&amp;base=RLAW013&amp;n=115054&amp;date=06.06.2023&amp;dst=102073&amp;field=134" TargetMode="External"/><Relationship Id="rId33" Type="http://schemas.openxmlformats.org/officeDocument/2006/relationships/hyperlink" Target="https://login.consultant.ru/link/?req=doc&amp;base=LAW&amp;n=371495&amp;date=06.06.2023" TargetMode="External"/><Relationship Id="rId38" Type="http://schemas.openxmlformats.org/officeDocument/2006/relationships/hyperlink" Target="https://login.consultant.ru/link/?req=doc&amp;base=LAW&amp;n=371495&amp;date=06.06.2023&amp;dst=100021&amp;field=134" TargetMode="External"/><Relationship Id="rId59" Type="http://schemas.openxmlformats.org/officeDocument/2006/relationships/hyperlink" Target="https://login.consultant.ru/link/?req=doc&amp;base=RLAW013&amp;n=115054&amp;date=06.06.2023&amp;dst=102142&amp;field=134" TargetMode="External"/><Relationship Id="rId103" Type="http://schemas.openxmlformats.org/officeDocument/2006/relationships/hyperlink" Target="https://login.consultant.ru/link/?req=doc&amp;base=LAW&amp;n=432230&amp;date=06.06.2023&amp;dst=275&amp;field=134" TargetMode="External"/><Relationship Id="rId108" Type="http://schemas.openxmlformats.org/officeDocument/2006/relationships/hyperlink" Target="https://login.consultant.ru/link/?req=doc&amp;base=RLAW013&amp;n=131093&amp;date=06.06.2023&amp;dst=100430&amp;field=134" TargetMode="External"/><Relationship Id="rId124" Type="http://schemas.openxmlformats.org/officeDocument/2006/relationships/hyperlink" Target="https://login.consultant.ru/link/?req=doc&amp;base=LAW&amp;n=427053&amp;date=06.06.2023" TargetMode="External"/><Relationship Id="rId129" Type="http://schemas.openxmlformats.org/officeDocument/2006/relationships/hyperlink" Target="https://login.consultant.ru/link/?req=doc&amp;base=LAW&amp;n=444751&amp;date=06.06.2023&amp;dst=100518&amp;field=134" TargetMode="External"/><Relationship Id="rId54" Type="http://schemas.openxmlformats.org/officeDocument/2006/relationships/hyperlink" Target="https://login.consultant.ru/link/?req=doc&amp;base=RLAW013&amp;n=110431&amp;date=06.06.2023&amp;dst=100039&amp;field=134" TargetMode="External"/><Relationship Id="rId70" Type="http://schemas.openxmlformats.org/officeDocument/2006/relationships/hyperlink" Target="https://login.consultant.ru/link/?req=doc&amp;base=RLAW013&amp;n=118008&amp;date=06.06.2023&amp;dst=101426&amp;field=134" TargetMode="External"/><Relationship Id="rId75" Type="http://schemas.openxmlformats.org/officeDocument/2006/relationships/hyperlink" Target="https://login.consultant.ru/link/?req=doc&amp;base=RLAW013&amp;n=131093&amp;date=06.06.2023&amp;dst=100430&amp;field=134" TargetMode="External"/><Relationship Id="rId91" Type="http://schemas.openxmlformats.org/officeDocument/2006/relationships/hyperlink" Target="https://login.consultant.ru/link/?req=doc&amp;base=LAW&amp;n=444751&amp;date=06.06.2023&amp;dst=100518&amp;field=134" TargetMode="External"/><Relationship Id="rId96" Type="http://schemas.openxmlformats.org/officeDocument/2006/relationships/hyperlink" Target="https://login.consultant.ru/link/?req=doc&amp;base=LAW&amp;n=446197&amp;date=06.06.2023&amp;dst=3229&amp;field=134" TargetMode="External"/><Relationship Id="rId140" Type="http://schemas.openxmlformats.org/officeDocument/2006/relationships/hyperlink" Target="https://login.consultant.ru/link/?req=doc&amp;base=LAW&amp;n=446197&amp;date=06.06.2023&amp;dst=3229&amp;field=134" TargetMode="External"/><Relationship Id="rId145" Type="http://schemas.openxmlformats.org/officeDocument/2006/relationships/hyperlink" Target="https://login.consultant.ru/link/?req=doc&amp;base=LAW&amp;n=431476&amp;date=06.06.2023&amp;dst=1038&amp;field=134" TargetMode="External"/><Relationship Id="rId161" Type="http://schemas.openxmlformats.org/officeDocument/2006/relationships/hyperlink" Target="https://login.consultant.ru/link/?req=doc&amp;base=LAW&amp;n=444751&amp;date=06.06.2023&amp;dst=100518&amp;field=134" TargetMode="External"/><Relationship Id="rId166" Type="http://schemas.openxmlformats.org/officeDocument/2006/relationships/hyperlink" Target="https://login.consultant.ru/link/?req=doc&amp;base=LAW&amp;n=432230&amp;date=06.06.2023&amp;dst=2139&amp;field=13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LAW013&amp;n=107493&amp;date=06.06.2023&amp;dst=100165&amp;field=134" TargetMode="External"/><Relationship Id="rId23" Type="http://schemas.openxmlformats.org/officeDocument/2006/relationships/hyperlink" Target="https://login.consultant.ru/link/?req=doc&amp;base=LAW&amp;n=371495&amp;date=06.06.2023&amp;dst=100018&amp;field=134" TargetMode="External"/><Relationship Id="rId28" Type="http://schemas.openxmlformats.org/officeDocument/2006/relationships/hyperlink" Target="https://login.consultant.ru/link/?req=doc&amp;base=LAW&amp;n=305938&amp;date=06.06.2023" TargetMode="External"/><Relationship Id="rId36" Type="http://schemas.openxmlformats.org/officeDocument/2006/relationships/hyperlink" Target="https://login.consultant.ru/link/?req=doc&amp;base=LAW&amp;n=310758&amp;date=06.06.2023" TargetMode="External"/><Relationship Id="rId49" Type="http://schemas.openxmlformats.org/officeDocument/2006/relationships/hyperlink" Target="https://login.consultant.ru/link/?req=doc&amp;base=LAW&amp;n=332708&amp;date=06.06.2023" TargetMode="External"/><Relationship Id="rId57" Type="http://schemas.openxmlformats.org/officeDocument/2006/relationships/hyperlink" Target="https://login.consultant.ru/link/?req=doc&amp;base=RLAW013&amp;n=131093&amp;date=06.06.2023&amp;dst=100377&amp;field=134" TargetMode="External"/><Relationship Id="rId106" Type="http://schemas.openxmlformats.org/officeDocument/2006/relationships/hyperlink" Target="https://login.consultant.ru/link/?req=doc&amp;base=RLAW013&amp;n=130655&amp;date=06.06.2023&amp;dst=102911&amp;field=134" TargetMode="External"/><Relationship Id="rId114" Type="http://schemas.openxmlformats.org/officeDocument/2006/relationships/hyperlink" Target="https://login.consultant.ru/link/?req=doc&amp;base=LAW&amp;n=432230&amp;date=06.06.2023&amp;dst=275&amp;field=134" TargetMode="External"/><Relationship Id="rId119" Type="http://schemas.openxmlformats.org/officeDocument/2006/relationships/hyperlink" Target="https://login.consultant.ru/link/?req=doc&amp;base=LAW&amp;n=310758&amp;date=06.06.2023" TargetMode="External"/><Relationship Id="rId127" Type="http://schemas.openxmlformats.org/officeDocument/2006/relationships/hyperlink" Target="https://login.consultant.ru/link/?req=doc&amp;base=LAW&amp;n=432230&amp;date=06.06.2023&amp;dst=275&amp;field=134" TargetMode="External"/><Relationship Id="rId10" Type="http://schemas.openxmlformats.org/officeDocument/2006/relationships/hyperlink" Target="https://login.consultant.ru/link/?req=doc&amp;base=LAW&amp;n=431476&amp;date=06.06.2023&amp;dst=1038&amp;field=134" TargetMode="External"/><Relationship Id="rId31" Type="http://schemas.openxmlformats.org/officeDocument/2006/relationships/hyperlink" Target="https://login.consultant.ru/link/?req=doc&amp;base=LAW&amp;n=371495&amp;date=06.06.2023&amp;dst=100018&amp;field=134" TargetMode="External"/><Relationship Id="rId44" Type="http://schemas.openxmlformats.org/officeDocument/2006/relationships/hyperlink" Target="https://login.consultant.ru/link/?req=doc&amp;base=LAW&amp;n=432230&amp;date=06.06.2023&amp;dst=275&amp;field=134" TargetMode="External"/><Relationship Id="rId52" Type="http://schemas.openxmlformats.org/officeDocument/2006/relationships/hyperlink" Target="https://login.consultant.ru/link/?req=doc&amp;base=RLAW013&amp;n=115054&amp;date=06.06.2023&amp;dst=102136&amp;field=134" TargetMode="External"/><Relationship Id="rId60" Type="http://schemas.openxmlformats.org/officeDocument/2006/relationships/hyperlink" Target="https://login.consultant.ru/link/?req=doc&amp;base=RLAW013&amp;n=115054&amp;date=06.06.2023&amp;dst=102146&amp;field=134" TargetMode="External"/><Relationship Id="rId65" Type="http://schemas.openxmlformats.org/officeDocument/2006/relationships/hyperlink" Target="https://login.consultant.ru/link/?req=doc&amp;base=LAW&amp;n=432230&amp;date=06.06.2023&amp;dst=2132&amp;field=134" TargetMode="External"/><Relationship Id="rId73" Type="http://schemas.openxmlformats.org/officeDocument/2006/relationships/hyperlink" Target="https://login.consultant.ru/link/?req=doc&amp;base=RLAW013&amp;n=118008&amp;date=06.06.2023&amp;dst=101430&amp;field=134" TargetMode="External"/><Relationship Id="rId78" Type="http://schemas.openxmlformats.org/officeDocument/2006/relationships/hyperlink" Target="https://login.consultant.ru/link/?req=doc&amp;base=RLAW013&amp;n=131093&amp;date=06.06.2023&amp;dst=100063&amp;field=134" TargetMode="External"/><Relationship Id="rId81" Type="http://schemas.openxmlformats.org/officeDocument/2006/relationships/hyperlink" Target="https://login.consultant.ru/link/?req=doc&amp;base=LAW&amp;n=432230&amp;date=06.06.2023&amp;dst=275&amp;field=134" TargetMode="External"/><Relationship Id="rId86" Type="http://schemas.openxmlformats.org/officeDocument/2006/relationships/hyperlink" Target="https://login.consultant.ru/link/?req=doc&amp;base=LAW&amp;n=310758&amp;date=06.06.2023&amp;dst=100017&amp;field=134" TargetMode="External"/><Relationship Id="rId94" Type="http://schemas.openxmlformats.org/officeDocument/2006/relationships/hyperlink" Target="https://login.consultant.ru/link/?req=doc&amp;base=LAW&amp;n=446197&amp;date=06.06.2023&amp;dst=3219&amp;field=134" TargetMode="External"/><Relationship Id="rId99" Type="http://schemas.openxmlformats.org/officeDocument/2006/relationships/hyperlink" Target="https://login.consultant.ru/link/?req=doc&amp;base=LAW&amp;n=427053&amp;date=06.06.2023&amp;dst=100010&amp;field=134" TargetMode="External"/><Relationship Id="rId101" Type="http://schemas.openxmlformats.org/officeDocument/2006/relationships/header" Target="header4.xml"/><Relationship Id="rId122" Type="http://schemas.openxmlformats.org/officeDocument/2006/relationships/hyperlink" Target="https://login.consultant.ru/link/?req=doc&amp;base=LAW&amp;n=319207&amp;date=06.06.2023&amp;dst=100002&amp;field=134" TargetMode="External"/><Relationship Id="rId130" Type="http://schemas.openxmlformats.org/officeDocument/2006/relationships/hyperlink" Target="https://login.consultant.ru/link/?req=doc&amp;base=LAW&amp;n=431476&amp;date=06.06.2023&amp;dst=1038&amp;field=134" TargetMode="External"/><Relationship Id="rId135" Type="http://schemas.openxmlformats.org/officeDocument/2006/relationships/hyperlink" Target="https://login.consultant.ru/link/?req=doc&amp;base=LAW&amp;n=446197&amp;date=06.06.2023&amp;dst=3219&amp;field=134" TargetMode="External"/><Relationship Id="rId143" Type="http://schemas.openxmlformats.org/officeDocument/2006/relationships/hyperlink" Target="https://login.consultant.ru/link/?req=doc&amp;base=LAW&amp;n=432230&amp;date=06.06.2023&amp;dst=2132&amp;field=134" TargetMode="External"/><Relationship Id="rId148" Type="http://schemas.openxmlformats.org/officeDocument/2006/relationships/hyperlink" Target="https://login.consultant.ru/link/?req=doc&amp;base=LAW&amp;n=446197&amp;date=06.06.2023&amp;dst=3219&amp;field=134" TargetMode="External"/><Relationship Id="rId151" Type="http://schemas.openxmlformats.org/officeDocument/2006/relationships/hyperlink" Target="https://login.consultant.ru/link/?req=doc&amp;base=LAW&amp;n=446197&amp;date=06.06.2023&amp;dst=3219&amp;field=134" TargetMode="External"/><Relationship Id="rId156" Type="http://schemas.openxmlformats.org/officeDocument/2006/relationships/footer" Target="footer6.xml"/><Relationship Id="rId164" Type="http://schemas.openxmlformats.org/officeDocument/2006/relationships/hyperlink" Target="https://login.consultant.ru/link/?req=doc&amp;base=LAW&amp;n=431062&amp;date=06.06.2023&amp;dst=100011&amp;field=134" TargetMode="External"/><Relationship Id="rId169" Type="http://schemas.openxmlformats.org/officeDocument/2006/relationships/hyperlink" Target="https://login.consultant.ru/link/?req=doc&amp;base=LAW&amp;n=446197&amp;date=06.06.2023&amp;dst=322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4751&amp;date=06.06.2023&amp;dst=100518&amp;field=134" TargetMode="External"/><Relationship Id="rId172" Type="http://schemas.openxmlformats.org/officeDocument/2006/relationships/fontTable" Target="fontTable.xml"/><Relationship Id="rId13" Type="http://schemas.openxmlformats.org/officeDocument/2006/relationships/hyperlink" Target="https://login.consultant.ru/link/?req=doc&amp;base=LAW&amp;n=446197&amp;date=06.06.2023&amp;dst=3219&amp;field=134" TargetMode="External"/><Relationship Id="rId18" Type="http://schemas.openxmlformats.org/officeDocument/2006/relationships/hyperlink" Target="https://login.consultant.ru/link/?req=doc&amp;base=RLAW013&amp;n=83761&amp;date=06.06.2023&amp;dst=100010&amp;field=134" TargetMode="External"/><Relationship Id="rId39" Type="http://schemas.openxmlformats.org/officeDocument/2006/relationships/hyperlink" Target="https://login.consultant.ru/link/?req=doc&amp;base=LAW&amp;n=371495&amp;date=06.06.2023&amp;dst=100021&amp;field=134" TargetMode="External"/><Relationship Id="rId109" Type="http://schemas.openxmlformats.org/officeDocument/2006/relationships/hyperlink" Target="https://login.consultant.ru/link/?req=doc&amp;base=RLAW013&amp;n=131093&amp;date=06.06.2023" TargetMode="External"/><Relationship Id="rId34" Type="http://schemas.openxmlformats.org/officeDocument/2006/relationships/hyperlink" Target="https://login.consultant.ru/link/?req=doc&amp;base=LAW&amp;n=371495&amp;date=06.06.2023&amp;dst=100123&amp;field=134" TargetMode="External"/><Relationship Id="rId50" Type="http://schemas.openxmlformats.org/officeDocument/2006/relationships/hyperlink" Target="https://login.consultant.ru/link/?req=doc&amp;base=LAW&amp;n=332708&amp;date=06.06.2023&amp;dst=100589&amp;field=134" TargetMode="External"/><Relationship Id="rId55" Type="http://schemas.openxmlformats.org/officeDocument/2006/relationships/hyperlink" Target="https://login.consultant.ru/link/?req=doc&amp;base=RLAW013&amp;n=115054&amp;date=06.06.2023&amp;dst=102137&amp;field=134" TargetMode="External"/><Relationship Id="rId76" Type="http://schemas.openxmlformats.org/officeDocument/2006/relationships/hyperlink" Target="https://login.consultant.ru/link/?req=doc&amp;base=RLAW013&amp;n=91998&amp;date=06.06.2023&amp;dst=100078&amp;field=134" TargetMode="External"/><Relationship Id="rId97" Type="http://schemas.openxmlformats.org/officeDocument/2006/relationships/hyperlink" Target="https://login.consultant.ru/link/?req=doc&amp;base=LAW&amp;n=446197&amp;date=06.06.2023&amp;dst=3219&amp;field=134" TargetMode="External"/><Relationship Id="rId104" Type="http://schemas.openxmlformats.org/officeDocument/2006/relationships/hyperlink" Target="https://login.consultant.ru/link/?req=doc&amp;base=LAW&amp;n=432230&amp;date=06.06.2023&amp;dst=2132&amp;field=134" TargetMode="External"/><Relationship Id="rId120" Type="http://schemas.openxmlformats.org/officeDocument/2006/relationships/hyperlink" Target="https://login.consultant.ru/link/?req=doc&amp;base=LAW&amp;n=427267&amp;date=06.06.2023&amp;dst=100024&amp;field=134" TargetMode="External"/><Relationship Id="rId125" Type="http://schemas.openxmlformats.org/officeDocument/2006/relationships/hyperlink" Target="https://login.consultant.ru/link/?req=doc&amp;base=RLAW013&amp;n=123502&amp;date=06.06.2023&amp;dst=102725&amp;field=134" TargetMode="External"/><Relationship Id="rId141" Type="http://schemas.openxmlformats.org/officeDocument/2006/relationships/hyperlink" Target="https://login.consultant.ru/link/?req=doc&amp;base=LAW&amp;n=446197&amp;date=06.06.2023&amp;dst=3219&amp;field=134" TargetMode="External"/><Relationship Id="rId146" Type="http://schemas.openxmlformats.org/officeDocument/2006/relationships/hyperlink" Target="https://login.consultant.ru/link/?req=doc&amp;base=RLAW013&amp;n=130655&amp;date=06.06.2023&amp;dst=102948&amp;field=134" TargetMode="External"/><Relationship Id="rId167" Type="http://schemas.openxmlformats.org/officeDocument/2006/relationships/hyperlink" Target="https://login.consultant.ru/link/?req=doc&amp;base=LAW&amp;n=444751&amp;date=06.06.2023&amp;dst=100518&amp;field=134" TargetMode="External"/><Relationship Id="rId7" Type="http://schemas.openxmlformats.org/officeDocument/2006/relationships/hyperlink" Target="https://login.consultant.ru/link/?req=doc&amp;base=LAW&amp;n=432230&amp;date=06.06.2023&amp;dst=275&amp;field=134" TargetMode="External"/><Relationship Id="rId71" Type="http://schemas.openxmlformats.org/officeDocument/2006/relationships/hyperlink" Target="https://login.consultant.ru/link/?req=doc&amp;base=RLAW013&amp;n=118008&amp;date=06.06.2023&amp;dst=101428&amp;field=134" TargetMode="External"/><Relationship Id="rId92" Type="http://schemas.openxmlformats.org/officeDocument/2006/relationships/hyperlink" Target="https://login.consultant.ru/link/?req=doc&amp;base=LAW&amp;n=431476&amp;date=06.06.2023" TargetMode="External"/><Relationship Id="rId162" Type="http://schemas.openxmlformats.org/officeDocument/2006/relationships/hyperlink" Target="https://login.consultant.ru/link/?req=doc&amp;base=LAW&amp;n=431476&amp;date=06.06.2023&amp;dst=1038&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328643&amp;date=06.06.2023" TargetMode="External"/><Relationship Id="rId24" Type="http://schemas.openxmlformats.org/officeDocument/2006/relationships/hyperlink" Target="https://login.consultant.ru/link/?req=doc&amp;base=RLAW013&amp;n=115054&amp;date=06.06.2023&amp;dst=102082&amp;field=134" TargetMode="External"/><Relationship Id="rId40" Type="http://schemas.openxmlformats.org/officeDocument/2006/relationships/header" Target="header2.xml"/><Relationship Id="rId45" Type="http://schemas.openxmlformats.org/officeDocument/2006/relationships/hyperlink" Target="https://login.consultant.ru/link/?req=doc&amp;base=LAW&amp;n=432230&amp;date=06.06.2023&amp;dst=2132&amp;field=134" TargetMode="External"/><Relationship Id="rId66" Type="http://schemas.openxmlformats.org/officeDocument/2006/relationships/hyperlink" Target="https://login.consultant.ru/link/?req=doc&amp;base=LAW&amp;n=444751&amp;date=06.06.2023&amp;dst=100518&amp;field=134" TargetMode="External"/><Relationship Id="rId87" Type="http://schemas.openxmlformats.org/officeDocument/2006/relationships/hyperlink" Target="https://login.consultant.ru/link/?req=doc&amp;base=RLAW013&amp;n=131093&amp;date=06.06.2023&amp;dst=100430&amp;field=134" TargetMode="External"/><Relationship Id="rId110" Type="http://schemas.openxmlformats.org/officeDocument/2006/relationships/hyperlink" Target="https://login.consultant.ru/link/?req=doc&amp;base=RLAW013&amp;n=131093&amp;date=06.06.2023&amp;dst=100307&amp;field=134" TargetMode="External"/><Relationship Id="rId115" Type="http://schemas.openxmlformats.org/officeDocument/2006/relationships/hyperlink" Target="https://login.consultant.ru/link/?req=doc&amp;base=LAW&amp;n=432230&amp;date=06.06.2023&amp;dst=2132&amp;field=134" TargetMode="External"/><Relationship Id="rId131" Type="http://schemas.openxmlformats.org/officeDocument/2006/relationships/hyperlink" Target="https://login.consultant.ru/link/?req=doc&amp;base=LAW&amp;n=446197&amp;date=06.06.2023&amp;dst=3229&amp;field=134" TargetMode="External"/><Relationship Id="rId136" Type="http://schemas.openxmlformats.org/officeDocument/2006/relationships/hyperlink" Target="https://login.consultant.ru/link/?req=doc&amp;base=LAW&amp;n=427053&amp;date=06.06.2023" TargetMode="External"/><Relationship Id="rId157" Type="http://schemas.openxmlformats.org/officeDocument/2006/relationships/hyperlink" Target="https://login.consultant.ru/link/?req=doc&amp;base=LAW&amp;n=446197&amp;date=06.06.2023&amp;dst=3229&amp;field=134" TargetMode="External"/><Relationship Id="rId61" Type="http://schemas.openxmlformats.org/officeDocument/2006/relationships/hyperlink" Target="https://login.consultant.ru/link/?req=doc&amp;base=RLAW013&amp;n=118008&amp;date=06.06.2023&amp;dst=101419&amp;field=134" TargetMode="External"/><Relationship Id="rId82" Type="http://schemas.openxmlformats.org/officeDocument/2006/relationships/hyperlink" Target="https://login.consultant.ru/link/?req=doc&amp;base=LAW&amp;n=432230&amp;date=06.06.2023&amp;dst=2132&amp;field=134" TargetMode="External"/><Relationship Id="rId152" Type="http://schemas.openxmlformats.org/officeDocument/2006/relationships/hyperlink" Target="https://login.consultant.ru/link/?req=doc&amp;base=LAW&amp;n=319207&amp;date=06.06.2023&amp;dst=100002&amp;field=134" TargetMode="External"/><Relationship Id="rId173" Type="http://schemas.openxmlformats.org/officeDocument/2006/relationships/theme" Target="theme/theme1.xml"/><Relationship Id="rId19" Type="http://schemas.openxmlformats.org/officeDocument/2006/relationships/hyperlink" Target="https://login.consultant.ru/link/?req=doc&amp;base=LAW&amp;n=443291&amp;date=06.06.2023&amp;dst=178&amp;field=134" TargetMode="External"/><Relationship Id="rId14" Type="http://schemas.openxmlformats.org/officeDocument/2006/relationships/hyperlink" Target="https://login.consultant.ru/link/?req=doc&amp;base=RLAW013&amp;n=91998&amp;date=06.06.2023&amp;dst=100066&amp;field=134" TargetMode="External"/><Relationship Id="rId30" Type="http://schemas.openxmlformats.org/officeDocument/2006/relationships/hyperlink" Target="https://login.consultant.ru/link/?req=doc&amp;base=LAW&amp;n=371495&amp;date=06.06.2023&amp;dst=100180&amp;field=134" TargetMode="External"/><Relationship Id="rId35" Type="http://schemas.openxmlformats.org/officeDocument/2006/relationships/hyperlink" Target="https://login.consultant.ru/link/?req=doc&amp;base=LAW&amp;n=371495&amp;date=06.06.2023&amp;dst=100018&amp;field=134" TargetMode="External"/><Relationship Id="rId56" Type="http://schemas.openxmlformats.org/officeDocument/2006/relationships/hyperlink" Target="https://login.consultant.ru/link/?req=doc&amp;base=RLAW013&amp;n=115054&amp;date=06.06.2023&amp;dst=102138&amp;field=134" TargetMode="External"/><Relationship Id="rId77" Type="http://schemas.openxmlformats.org/officeDocument/2006/relationships/hyperlink" Target="https://login.consultant.ru/link/?req=doc&amp;base=RLAW013&amp;n=99424&amp;date=06.06.2023&amp;dst=100253&amp;field=134" TargetMode="External"/><Relationship Id="rId100" Type="http://schemas.openxmlformats.org/officeDocument/2006/relationships/hyperlink" Target="https://login.consultant.ru/link/?req=doc&amp;base=LAW&amp;n=443291&amp;date=06.06.2023&amp;dst=100012&amp;field=134" TargetMode="External"/><Relationship Id="rId105" Type="http://schemas.openxmlformats.org/officeDocument/2006/relationships/hyperlink" Target="https://login.consultant.ru/link/?req=doc&amp;base=LAW&amp;n=444751&amp;date=06.06.2023&amp;dst=100518&amp;field=134" TargetMode="External"/><Relationship Id="rId126" Type="http://schemas.openxmlformats.org/officeDocument/2006/relationships/hyperlink" Target="https://login.consultant.ru/link/?req=doc&amp;base=RLAW013&amp;n=130655&amp;date=06.06.2023&amp;dst=102931&amp;field=134" TargetMode="External"/><Relationship Id="rId147" Type="http://schemas.openxmlformats.org/officeDocument/2006/relationships/hyperlink" Target="https://login.consultant.ru/link/?req=doc&amp;base=LAW&amp;n=446197&amp;date=06.06.2023&amp;dst=3229&amp;field=134" TargetMode="External"/><Relationship Id="rId168" Type="http://schemas.openxmlformats.org/officeDocument/2006/relationships/hyperlink" Target="https://login.consultant.ru/link/?req=doc&amp;base=RLAW013&amp;n=131111&amp;date=06.06.2023&amp;dst=100152&amp;field=134" TargetMode="External"/><Relationship Id="rId8" Type="http://schemas.openxmlformats.org/officeDocument/2006/relationships/hyperlink" Target="https://login.consultant.ru/link/?req=doc&amp;base=LAW&amp;n=432230&amp;date=06.06.2023&amp;dst=2132&amp;field=134" TargetMode="External"/><Relationship Id="rId51" Type="http://schemas.openxmlformats.org/officeDocument/2006/relationships/hyperlink" Target="https://login.consultant.ru/link/?req=doc&amp;base=RLAW013&amp;n=115054&amp;date=06.06.2023&amp;dst=102134&amp;field=134" TargetMode="External"/><Relationship Id="rId72" Type="http://schemas.openxmlformats.org/officeDocument/2006/relationships/hyperlink" Target="https://login.consultant.ru/link/?req=doc&amp;base=RLAW013&amp;n=118008&amp;date=06.06.2023&amp;dst=101429&amp;field=134" TargetMode="External"/><Relationship Id="rId93" Type="http://schemas.openxmlformats.org/officeDocument/2006/relationships/hyperlink" Target="https://login.consultant.ru/link/?req=doc&amp;base=LAW&amp;n=446197&amp;date=06.06.2023&amp;dst=3229&amp;field=134" TargetMode="External"/><Relationship Id="rId98" Type="http://schemas.openxmlformats.org/officeDocument/2006/relationships/hyperlink" Target="https://login.consultant.ru/link/?req=doc&amp;base=RLAW013&amp;n=115054&amp;date=06.06.2023&amp;dst=102622&amp;field=134" TargetMode="External"/><Relationship Id="rId121" Type="http://schemas.openxmlformats.org/officeDocument/2006/relationships/hyperlink" Target="https://login.consultant.ru/link/?req=doc&amp;base=LAW&amp;n=319207&amp;date=06.06.2023&amp;dst=100002&amp;field=134" TargetMode="External"/><Relationship Id="rId142" Type="http://schemas.openxmlformats.org/officeDocument/2006/relationships/hyperlink" Target="https://login.consultant.ru/link/?req=doc&amp;base=LAW&amp;n=432230&amp;date=06.06.2023&amp;dst=275&amp;field=134" TargetMode="External"/><Relationship Id="rId163" Type="http://schemas.openxmlformats.org/officeDocument/2006/relationships/hyperlink" Target="https://login.consultant.ru/link/?req=doc&amp;base=RLAW013&amp;n=131093&amp;date=06.06.2023&amp;dst=100430&amp;field=134" TargetMode="External"/><Relationship Id="rId3" Type="http://schemas.openxmlformats.org/officeDocument/2006/relationships/settings" Target="settings.xml"/><Relationship Id="rId25" Type="http://schemas.openxmlformats.org/officeDocument/2006/relationships/hyperlink" Target="https://login.consultant.ru/link/?req=doc&amp;base=RLAW013&amp;n=115054&amp;date=06.06.2023&amp;dst=102082&amp;field=134" TargetMode="External"/><Relationship Id="rId46" Type="http://schemas.openxmlformats.org/officeDocument/2006/relationships/hyperlink" Target="https://login.consultant.ru/link/?req=doc&amp;base=LAW&amp;n=444751&amp;date=06.06.2023&amp;dst=100518&amp;field=134" TargetMode="External"/><Relationship Id="rId67" Type="http://schemas.openxmlformats.org/officeDocument/2006/relationships/hyperlink" Target="https://login.consultant.ru/link/?req=doc&amp;base=LAW&amp;n=431476&amp;date=06.06.2023&amp;dst=1038&amp;field=134" TargetMode="External"/><Relationship Id="rId116" Type="http://schemas.openxmlformats.org/officeDocument/2006/relationships/hyperlink" Target="https://login.consultant.ru/link/?req=doc&amp;base=LAW&amp;n=444751&amp;date=06.06.2023&amp;dst=100518&amp;field=134" TargetMode="External"/><Relationship Id="rId137" Type="http://schemas.openxmlformats.org/officeDocument/2006/relationships/hyperlink" Target="https://login.consultant.ru/link/?req=doc&amp;base=LAW&amp;n=319207&amp;date=06.06.2023&amp;dst=100002&amp;field=134" TargetMode="External"/><Relationship Id="rId158" Type="http://schemas.openxmlformats.org/officeDocument/2006/relationships/hyperlink" Target="https://login.consultant.ru/link/?req=doc&amp;base=LAW&amp;n=446197&amp;date=06.06.2023&amp;dst=3219&amp;field=134" TargetMode="External"/><Relationship Id="rId20" Type="http://schemas.openxmlformats.org/officeDocument/2006/relationships/footer" Target="footer1.xml"/><Relationship Id="rId41" Type="http://schemas.openxmlformats.org/officeDocument/2006/relationships/footer" Target="footer3.xml"/><Relationship Id="rId62" Type="http://schemas.openxmlformats.org/officeDocument/2006/relationships/hyperlink" Target="https://login.consultant.ru/link/?req=doc&amp;base=RLAW013&amp;n=123502&amp;date=06.06.2023&amp;dst=102717&amp;field=134" TargetMode="External"/><Relationship Id="rId83" Type="http://schemas.openxmlformats.org/officeDocument/2006/relationships/hyperlink" Target="https://login.consultant.ru/link/?req=doc&amp;base=LAW&amp;n=444751&amp;date=06.06.2023&amp;dst=100518&amp;field=134" TargetMode="External"/><Relationship Id="rId88" Type="http://schemas.openxmlformats.org/officeDocument/2006/relationships/hyperlink" Target="https://login.consultant.ru/link/?req=doc&amp;base=RLAW013&amp;n=131093&amp;date=06.06.2023&amp;dst=100063&amp;field=134" TargetMode="External"/><Relationship Id="rId111" Type="http://schemas.openxmlformats.org/officeDocument/2006/relationships/hyperlink" Target="https://login.consultant.ru/link/?req=doc&amp;base=RLAW013&amp;n=118008&amp;date=06.06.2023&amp;dst=101479&amp;field=134" TargetMode="External"/><Relationship Id="rId132" Type="http://schemas.openxmlformats.org/officeDocument/2006/relationships/hyperlink" Target="https://login.consultant.ru/link/?req=doc&amp;base=LAW&amp;n=446197&amp;date=06.06.2023&amp;dst=3219&amp;field=134" TargetMode="External"/><Relationship Id="rId153" Type="http://schemas.openxmlformats.org/officeDocument/2006/relationships/hyperlink" Target="https://login.consultant.ru/link/?req=doc&amp;base=LAW&amp;n=319207&amp;date=06.06.2023&amp;dst=10000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134</Pages>
  <Words>48730</Words>
  <Characters>277764</Characters>
  <Application>Microsoft Office Word</Application>
  <DocSecurity>0</DocSecurity>
  <Lines>2314</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325843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Меньшикова</dc:creator>
  <cp:lastModifiedBy>minfin user</cp:lastModifiedBy>
  <cp:revision>5</cp:revision>
  <dcterms:created xsi:type="dcterms:W3CDTF">2023-10-12T07:49:00Z</dcterms:created>
  <dcterms:modified xsi:type="dcterms:W3CDTF">2023-10-12T08:02:00Z</dcterms:modified>
</cp:coreProperties>
</file>