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618"/>
      </w:tblGrid>
      <w:tr w:rsidR="00433A3F" w:rsidTr="00433A3F">
        <w:trPr>
          <w:trHeight w:val="573"/>
        </w:trPr>
        <w:tc>
          <w:tcPr>
            <w:tcW w:w="15618" w:type="dxa"/>
          </w:tcPr>
          <w:tbl>
            <w:tblPr>
              <w:tblStyle w:val="af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201"/>
              <w:gridCol w:w="5201"/>
              <w:gridCol w:w="5201"/>
            </w:tblGrid>
            <w:tr w:rsidR="00433A3F" w:rsidTr="00FF0388">
              <w:tc>
                <w:tcPr>
                  <w:tcW w:w="5201" w:type="dxa"/>
                </w:tcPr>
                <w:p w:rsidR="00433A3F" w:rsidRPr="00D231D1" w:rsidRDefault="00433A3F" w:rsidP="00FF0388">
                  <w:pPr>
                    <w:ind w:left="1309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231D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СОГЛАСОВАНО</w:t>
                  </w:r>
                </w:p>
                <w:p w:rsidR="00433A3F" w:rsidRPr="00D231D1" w:rsidRDefault="00433A3F" w:rsidP="00FF0388">
                  <w:pPr>
                    <w:ind w:left="-10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31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Министр культуры</w:t>
                  </w:r>
                </w:p>
                <w:p w:rsidR="00433A3F" w:rsidRPr="00D231D1" w:rsidRDefault="00433A3F" w:rsidP="00FF0388">
                  <w:pPr>
                    <w:ind w:left="-10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31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Архангельской области</w:t>
                  </w:r>
                </w:p>
                <w:p w:rsidR="00433A3F" w:rsidRPr="00D231D1" w:rsidRDefault="00433A3F" w:rsidP="00FF0388">
                  <w:pPr>
                    <w:ind w:left="-10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33A3F" w:rsidRDefault="00433A3F" w:rsidP="00FF038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D231D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О.С. Светлова</w:t>
                  </w:r>
                </w:p>
              </w:tc>
              <w:tc>
                <w:tcPr>
                  <w:tcW w:w="5201" w:type="dxa"/>
                </w:tcPr>
                <w:p w:rsidR="00433A3F" w:rsidRDefault="00433A3F" w:rsidP="00FF038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201" w:type="dxa"/>
                </w:tcPr>
                <w:p w:rsidR="00433A3F" w:rsidRPr="00D231D1" w:rsidRDefault="00433A3F" w:rsidP="00FF0388">
                  <w:pPr>
                    <w:ind w:left="-10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31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</w:t>
                  </w:r>
                </w:p>
                <w:p w:rsidR="00433A3F" w:rsidRPr="00D231D1" w:rsidRDefault="00433A3F" w:rsidP="00FF0388">
                  <w:pPr>
                    <w:ind w:left="-10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31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Протоколом проектного комитета Архангельской области</w:t>
                  </w:r>
                </w:p>
                <w:p w:rsidR="00433A3F" w:rsidRPr="00D97CBC" w:rsidRDefault="00433A3F" w:rsidP="00FF0388">
                  <w:pPr>
                    <w:ind w:left="-10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31D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Pr="00D97CBC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730B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  <w:r w:rsidRPr="00D97CB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</w:t>
                  </w:r>
                  <w:r w:rsidR="00730B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декабря</w:t>
                  </w:r>
                  <w:r w:rsidRPr="00D97CBC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20</w:t>
                  </w:r>
                  <w:r w:rsidR="00730B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</w:t>
                  </w:r>
                  <w:bookmarkStart w:id="0" w:name="_GoBack"/>
                  <w:bookmarkEnd w:id="0"/>
                  <w:r w:rsidRPr="00D97CB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 № </w:t>
                  </w:r>
                  <w:r w:rsidR="00730B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  <w:p w:rsidR="00433A3F" w:rsidRPr="00D231D1" w:rsidRDefault="00730BB6" w:rsidP="00FF038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30B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(в редакции от 29 сентября 2023г. № 6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</w:tr>
          </w:tbl>
          <w:p w:rsidR="00433A3F" w:rsidRPr="00B95258" w:rsidRDefault="00433A3F" w:rsidP="00FF038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</w:tc>
      </w:tr>
      <w:tr w:rsidR="006F7066" w:rsidTr="00433A3F">
        <w:trPr>
          <w:trHeight w:val="573"/>
        </w:trPr>
        <w:tc>
          <w:tcPr>
            <w:tcW w:w="15618" w:type="dxa"/>
          </w:tcPr>
          <w:p w:rsidR="006F7066" w:rsidRPr="007E2FDB" w:rsidRDefault="006F7066" w:rsidP="00433A3F">
            <w:pPr>
              <w:spacing w:line="230" w:lineRule="auto"/>
              <w:ind w:left="11199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</w:tc>
      </w:tr>
      <w:tr w:rsidR="006F7066" w:rsidTr="00433A3F">
        <w:trPr>
          <w:trHeight w:val="387"/>
        </w:trPr>
        <w:tc>
          <w:tcPr>
            <w:tcW w:w="15618" w:type="dxa"/>
            <w:shd w:val="clear" w:color="auto" w:fill="auto"/>
            <w:vAlign w:val="center"/>
          </w:tcPr>
          <w:p w:rsidR="006F7066" w:rsidRDefault="009006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 А С П О Р Т</w:t>
            </w:r>
          </w:p>
        </w:tc>
      </w:tr>
      <w:tr w:rsidR="006F7066" w:rsidTr="00433A3F">
        <w:trPr>
          <w:trHeight w:val="43"/>
        </w:trPr>
        <w:tc>
          <w:tcPr>
            <w:tcW w:w="15618" w:type="dxa"/>
          </w:tcPr>
          <w:p w:rsidR="006F7066" w:rsidRDefault="006F7066"/>
        </w:tc>
      </w:tr>
      <w:tr w:rsidR="006F7066" w:rsidTr="00433A3F">
        <w:trPr>
          <w:trHeight w:val="387"/>
        </w:trPr>
        <w:tc>
          <w:tcPr>
            <w:tcW w:w="15618" w:type="dxa"/>
            <w:shd w:val="clear" w:color="auto" w:fill="auto"/>
            <w:vAlign w:val="center"/>
          </w:tcPr>
          <w:p w:rsidR="006F7066" w:rsidRDefault="009006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регионального проекта</w:t>
            </w:r>
          </w:p>
        </w:tc>
      </w:tr>
      <w:tr w:rsidR="006F7066" w:rsidTr="00433A3F">
        <w:trPr>
          <w:trHeight w:val="43"/>
        </w:trPr>
        <w:tc>
          <w:tcPr>
            <w:tcW w:w="15618" w:type="dxa"/>
          </w:tcPr>
          <w:p w:rsidR="006F7066" w:rsidRDefault="006F7066"/>
        </w:tc>
      </w:tr>
    </w:tbl>
    <w:p w:rsidR="006F7066" w:rsidRDefault="006F7066"/>
    <w:tbl>
      <w:tblPr>
        <w:tblW w:w="156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85"/>
        <w:gridCol w:w="430"/>
        <w:gridCol w:w="4155"/>
        <w:gridCol w:w="2149"/>
        <w:gridCol w:w="2149"/>
        <w:gridCol w:w="2150"/>
      </w:tblGrid>
      <w:tr w:rsidR="006F7066" w:rsidTr="00447CA4">
        <w:trPr>
          <w:trHeight w:val="573"/>
          <w:tblHeader/>
        </w:trPr>
        <w:tc>
          <w:tcPr>
            <w:tcW w:w="15618" w:type="dxa"/>
            <w:gridSpan w:val="6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F7066" w:rsidRDefault="009006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Обеспечение качественно нового уровня развития инфраструктуры культуры («Культурная среда») (Архангельская область)</w:t>
            </w:r>
          </w:p>
        </w:tc>
      </w:tr>
      <w:tr w:rsidR="006F7066" w:rsidTr="00447CA4">
        <w:trPr>
          <w:trHeight w:val="716"/>
        </w:trPr>
        <w:tc>
          <w:tcPr>
            <w:tcW w:w="15618" w:type="dxa"/>
            <w:gridSpan w:val="6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6F7066" w:rsidRDefault="009006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Основные положения</w:t>
            </w:r>
          </w:p>
        </w:tc>
      </w:tr>
      <w:tr w:rsidR="006F7066" w:rsidTr="00447CA4">
        <w:trPr>
          <w:trHeight w:val="573"/>
        </w:trPr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F7066" w:rsidRDefault="0090068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Краткое наименование регионального</w:t>
            </w:r>
          </w:p>
          <w:p w:rsidR="006F7066" w:rsidRDefault="0090068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проекта</w:t>
            </w:r>
          </w:p>
        </w:tc>
        <w:tc>
          <w:tcPr>
            <w:tcW w:w="4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F7066" w:rsidRDefault="0090068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Культурная среда </w:t>
            </w:r>
            <w:r w:rsidRPr="00D63F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(Архангельская область)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F7066" w:rsidRDefault="0090068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 реализации проекта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F7066" w:rsidRDefault="009006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01.01.2019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F7066" w:rsidRDefault="009006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31.12.2024</w:t>
            </w:r>
          </w:p>
        </w:tc>
      </w:tr>
      <w:tr w:rsidR="006F7066" w:rsidTr="00447CA4">
        <w:trPr>
          <w:trHeight w:val="716"/>
        </w:trPr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F7066" w:rsidRDefault="0090068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Куратор регионального проекта</w:t>
            </w:r>
          </w:p>
        </w:tc>
        <w:tc>
          <w:tcPr>
            <w:tcW w:w="4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F7066" w:rsidRDefault="0090068E" w:rsidP="00FE56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Дементьев </w:t>
            </w:r>
            <w:r w:rsidR="00FE566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Иван Александрович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F7066" w:rsidRDefault="0090068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председателя Правительства Архангельской области</w:t>
            </w:r>
          </w:p>
        </w:tc>
      </w:tr>
      <w:tr w:rsidR="006F7066" w:rsidTr="00447CA4">
        <w:trPr>
          <w:trHeight w:val="573"/>
        </w:trPr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F7066" w:rsidRDefault="0090068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Руководитель регионального проекта</w:t>
            </w:r>
          </w:p>
        </w:tc>
        <w:tc>
          <w:tcPr>
            <w:tcW w:w="4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F7066" w:rsidRDefault="0090068E" w:rsidP="00FE56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Светлова </w:t>
            </w:r>
            <w:r w:rsidR="00FE566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Оксана Сергеевна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F7066" w:rsidRDefault="00FE56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Министр культуры Архангельской области</w:t>
            </w:r>
          </w:p>
        </w:tc>
      </w:tr>
      <w:tr w:rsidR="006F7066" w:rsidTr="00447CA4">
        <w:trPr>
          <w:trHeight w:val="573"/>
        </w:trPr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F7066" w:rsidRDefault="0090068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Администратор регионального проекта</w:t>
            </w:r>
          </w:p>
        </w:tc>
        <w:tc>
          <w:tcPr>
            <w:tcW w:w="4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F7066" w:rsidRDefault="0090068E" w:rsidP="00FE566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Бакшеева </w:t>
            </w:r>
            <w:r w:rsidR="00FE566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Наталья Валентиновна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F7066" w:rsidRDefault="0090068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министра</w:t>
            </w:r>
            <w:r w:rsidR="00FE566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– начальник управления культуры и искусства министерства культуры Архангельской области</w:t>
            </w:r>
          </w:p>
        </w:tc>
      </w:tr>
      <w:tr w:rsidR="006F7066" w:rsidTr="00447CA4">
        <w:trPr>
          <w:trHeight w:val="717"/>
        </w:trPr>
        <w:tc>
          <w:tcPr>
            <w:tcW w:w="458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F7066" w:rsidRPr="00447CA4" w:rsidRDefault="0090068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447CA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Связь с государственными программами</w:t>
            </w:r>
          </w:p>
          <w:p w:rsidR="006F7066" w:rsidRPr="00447CA4" w:rsidRDefault="0090068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447CA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(комплексными программами) Российской</w:t>
            </w:r>
          </w:p>
          <w:p w:rsidR="006F7066" w:rsidRPr="00447CA4" w:rsidRDefault="0090068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447CA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Федерации (далее - государственные</w:t>
            </w:r>
          </w:p>
          <w:p w:rsidR="006F7066" w:rsidRPr="00447CA4" w:rsidRDefault="0090068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447CA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программы)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6F7066" w:rsidRPr="00447CA4" w:rsidRDefault="009006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447CA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  <w:p w:rsidR="00D63F51" w:rsidRPr="00447CA4" w:rsidRDefault="00D63F5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15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:rsidR="006F7066" w:rsidRDefault="0090068E" w:rsidP="00395C76">
            <w:pPr>
              <w:spacing w:line="230" w:lineRule="auto"/>
              <w:ind w:left="163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F7066" w:rsidRDefault="0090068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Культура Русского Севера</w:t>
            </w:r>
          </w:p>
        </w:tc>
      </w:tr>
      <w:tr w:rsidR="006F7066" w:rsidTr="00447CA4">
        <w:trPr>
          <w:trHeight w:val="573"/>
        </w:trPr>
        <w:tc>
          <w:tcPr>
            <w:tcW w:w="458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66" w:rsidRPr="00447CA4" w:rsidRDefault="006F7066"/>
        </w:tc>
        <w:tc>
          <w:tcPr>
            <w:tcW w:w="43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66" w:rsidRPr="00447CA4" w:rsidRDefault="00D63F51" w:rsidP="00D63F51">
            <w:r w:rsidRPr="00447CA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66" w:rsidRDefault="0059410A" w:rsidP="00395C76">
            <w:pPr>
              <w:spacing w:line="230" w:lineRule="auto"/>
              <w:ind w:left="163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8F4F62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(комплексная программа) Российской Федерации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9410A" w:rsidRPr="008F4F62" w:rsidRDefault="0059410A" w:rsidP="005941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F6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культуры</w:t>
            </w:r>
          </w:p>
          <w:p w:rsidR="006F7066" w:rsidRDefault="006F706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</w:tbl>
    <w:p w:rsidR="006F7066" w:rsidRDefault="006F7066">
      <w:pPr>
        <w:sectPr w:rsidR="006F7066" w:rsidSect="00690A65">
          <w:headerReference w:type="default" r:id="rId7"/>
          <w:footerReference w:type="default" r:id="rId8"/>
          <w:pgSz w:w="16840" w:h="11907" w:orient="landscape" w:code="9"/>
          <w:pgMar w:top="1134" w:right="578" w:bottom="527" w:left="578" w:header="1134" w:footer="567" w:gutter="0"/>
          <w:cols w:space="720"/>
          <w:docGrid w:linePitch="27"/>
        </w:sectPr>
      </w:pPr>
    </w:p>
    <w:tbl>
      <w:tblPr>
        <w:tblW w:w="1619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904"/>
        <w:gridCol w:w="287"/>
      </w:tblGrid>
      <w:tr w:rsidR="006F7066" w:rsidTr="00B6455B">
        <w:trPr>
          <w:trHeight w:val="573"/>
        </w:trPr>
        <w:tc>
          <w:tcPr>
            <w:tcW w:w="15904" w:type="dxa"/>
            <w:shd w:val="clear" w:color="auto" w:fill="auto"/>
            <w:vAlign w:val="center"/>
          </w:tcPr>
          <w:p w:rsidR="006F7066" w:rsidRDefault="00B645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lastRenderedPageBreak/>
              <w:br w:type="page"/>
            </w:r>
            <w:r w:rsidR="0090068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2. Показатели регионального проекта</w:t>
            </w:r>
          </w:p>
          <w:p w:rsidR="006F2A7A" w:rsidRDefault="006F2A7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  <w:p w:rsidR="006F2A7A" w:rsidRDefault="006F2A7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  <w:tbl>
            <w:tblPr>
              <w:tblW w:w="155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434"/>
              <w:gridCol w:w="2173"/>
              <w:gridCol w:w="1448"/>
              <w:gridCol w:w="1159"/>
              <w:gridCol w:w="1159"/>
              <w:gridCol w:w="725"/>
              <w:gridCol w:w="725"/>
              <w:gridCol w:w="724"/>
              <w:gridCol w:w="723"/>
              <w:gridCol w:w="1739"/>
              <w:gridCol w:w="1450"/>
              <w:gridCol w:w="1560"/>
              <w:gridCol w:w="1482"/>
            </w:tblGrid>
            <w:tr w:rsidR="008E2592" w:rsidRPr="0037348A" w:rsidTr="00DD2D84">
              <w:trPr>
                <w:trHeight w:val="403"/>
                <w:tblHeader/>
              </w:trPr>
              <w:tc>
                <w:tcPr>
                  <w:tcW w:w="434" w:type="dxa"/>
                  <w:vMerge w:val="restart"/>
                </w:tcPr>
                <w:p w:rsidR="008E2592" w:rsidRPr="006F2A7A" w:rsidRDefault="008E2592" w:rsidP="009006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2A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173" w:type="dxa"/>
                  <w:vMerge w:val="restart"/>
                </w:tcPr>
                <w:p w:rsidR="008E2592" w:rsidRPr="006F2A7A" w:rsidRDefault="008E2592" w:rsidP="009006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2A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Показатель</w:t>
                  </w:r>
                  <w:r w:rsidR="001C1A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F2A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регионального проекта</w:t>
                  </w:r>
                </w:p>
              </w:tc>
              <w:tc>
                <w:tcPr>
                  <w:tcW w:w="1448" w:type="dxa"/>
                  <w:vMerge w:val="restart"/>
                </w:tcPr>
                <w:p w:rsidR="008E2592" w:rsidRPr="006F2A7A" w:rsidRDefault="008E2592" w:rsidP="009006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2A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Уровень показателя</w:t>
                  </w:r>
                </w:p>
              </w:tc>
              <w:tc>
                <w:tcPr>
                  <w:tcW w:w="1159" w:type="dxa"/>
                  <w:vMerge w:val="restart"/>
                </w:tcPr>
                <w:p w:rsidR="008E2592" w:rsidRPr="006F2A7A" w:rsidRDefault="008E2592" w:rsidP="009006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2A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Единица измерения</w:t>
                  </w:r>
                </w:p>
                <w:p w:rsidR="008E2592" w:rsidRPr="006F2A7A" w:rsidRDefault="008E2592" w:rsidP="009006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2A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 ОКЕИ)</w:t>
                  </w:r>
                </w:p>
              </w:tc>
              <w:tc>
                <w:tcPr>
                  <w:tcW w:w="1884" w:type="dxa"/>
                  <w:gridSpan w:val="2"/>
                </w:tcPr>
                <w:p w:rsidR="008E2592" w:rsidRPr="006F2A7A" w:rsidRDefault="008E2592" w:rsidP="009006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2A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Базовое значение</w:t>
                  </w:r>
                </w:p>
              </w:tc>
              <w:tc>
                <w:tcPr>
                  <w:tcW w:w="2172" w:type="dxa"/>
                  <w:gridSpan w:val="3"/>
                </w:tcPr>
                <w:p w:rsidR="008E2592" w:rsidRPr="006F2A7A" w:rsidRDefault="008E2592" w:rsidP="009006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2A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Период, год</w:t>
                  </w:r>
                </w:p>
              </w:tc>
              <w:tc>
                <w:tcPr>
                  <w:tcW w:w="1739" w:type="dxa"/>
                  <w:vMerge w:val="restart"/>
                </w:tcPr>
                <w:p w:rsidR="008E2592" w:rsidRPr="006F2A7A" w:rsidRDefault="008E2592" w:rsidP="009006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2A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Признак возрастания/</w:t>
                  </w:r>
                </w:p>
                <w:p w:rsidR="008E2592" w:rsidRPr="006F2A7A" w:rsidRDefault="008E2592" w:rsidP="009006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6F2A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убывания</w:t>
                  </w:r>
                </w:p>
              </w:tc>
              <w:tc>
                <w:tcPr>
                  <w:tcW w:w="1450" w:type="dxa"/>
                  <w:vMerge w:val="restart"/>
                </w:tcPr>
                <w:p w:rsidR="008E2592" w:rsidRPr="006F2A7A" w:rsidRDefault="008E2592" w:rsidP="009006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6F2A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Нарастающий итог</w:t>
                  </w:r>
                </w:p>
              </w:tc>
              <w:tc>
                <w:tcPr>
                  <w:tcW w:w="1560" w:type="dxa"/>
                  <w:vMerge w:val="restart"/>
                </w:tcPr>
                <w:p w:rsidR="008E2592" w:rsidRPr="006F2A7A" w:rsidRDefault="008E2592" w:rsidP="009006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6F2A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Декомпозиция на </w:t>
                  </w:r>
                  <w:proofErr w:type="spellStart"/>
                  <w:proofErr w:type="gramStart"/>
                  <w:r w:rsidRPr="006F2A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муници-пальные</w:t>
                  </w:r>
                  <w:proofErr w:type="spellEnd"/>
                  <w:proofErr w:type="gramEnd"/>
                  <w:r w:rsidRPr="006F2A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образования Архангельской области</w:t>
                  </w:r>
                </w:p>
              </w:tc>
              <w:tc>
                <w:tcPr>
                  <w:tcW w:w="1482" w:type="dxa"/>
                  <w:vMerge w:val="restart"/>
                </w:tcPr>
                <w:p w:rsidR="008E2592" w:rsidRPr="006F2A7A" w:rsidRDefault="008E2592" w:rsidP="009006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6F2A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Информа-ционная</w:t>
                  </w:r>
                  <w:proofErr w:type="spellEnd"/>
                  <w:proofErr w:type="gramEnd"/>
                  <w:r w:rsidRPr="006F2A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система (источник данных)</w:t>
                  </w:r>
                </w:p>
              </w:tc>
            </w:tr>
            <w:tr w:rsidR="00447CA4" w:rsidRPr="0037348A" w:rsidTr="00DD2D8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742"/>
              </w:trPr>
              <w:tc>
                <w:tcPr>
                  <w:tcW w:w="4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CA4" w:rsidRPr="006F2A7A" w:rsidRDefault="00447CA4" w:rsidP="009006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CA4" w:rsidRPr="006F2A7A" w:rsidRDefault="00447CA4" w:rsidP="009006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CA4" w:rsidRPr="006F2A7A" w:rsidRDefault="00447CA4" w:rsidP="009006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CA4" w:rsidRPr="006F2A7A" w:rsidRDefault="00447CA4" w:rsidP="009006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CA4" w:rsidRPr="006F2A7A" w:rsidRDefault="00447CA4" w:rsidP="009006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2A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значение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CA4" w:rsidRPr="006F2A7A" w:rsidRDefault="00447CA4" w:rsidP="009006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2A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CA4" w:rsidRPr="006F2A7A" w:rsidRDefault="00447CA4" w:rsidP="009006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CA4" w:rsidRPr="006F2A7A" w:rsidRDefault="00447CA4" w:rsidP="009006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CA4" w:rsidRPr="006F2A7A" w:rsidRDefault="00447CA4" w:rsidP="009006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7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CA4" w:rsidRPr="006F2A7A" w:rsidRDefault="00447CA4" w:rsidP="009006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CA4" w:rsidRPr="006F2A7A" w:rsidRDefault="00447CA4" w:rsidP="009006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CA4" w:rsidRPr="006F2A7A" w:rsidRDefault="00447CA4" w:rsidP="009006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7CA4" w:rsidRPr="006F2A7A" w:rsidRDefault="00447CA4" w:rsidP="009006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47CA4" w:rsidRPr="00473A06" w:rsidTr="00DD2D8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127"/>
              </w:trPr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7CA4" w:rsidRPr="006F2A7A" w:rsidRDefault="00447CA4" w:rsidP="009006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2A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7CA4" w:rsidRPr="006F2A7A" w:rsidRDefault="00447CA4" w:rsidP="009006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2A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7CA4" w:rsidRPr="006F2A7A" w:rsidRDefault="00447CA4" w:rsidP="009006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2A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7CA4" w:rsidRPr="006F2A7A" w:rsidRDefault="00447CA4" w:rsidP="009006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2A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7CA4" w:rsidRPr="006F2A7A" w:rsidRDefault="00447CA4" w:rsidP="009006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2A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7CA4" w:rsidRPr="006F2A7A" w:rsidRDefault="00447CA4" w:rsidP="009006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2A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7CA4" w:rsidRPr="006F2A7A" w:rsidRDefault="00447CA4" w:rsidP="009006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2A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7CA4" w:rsidRPr="006F2A7A" w:rsidRDefault="00447CA4" w:rsidP="009006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2A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7CA4" w:rsidRPr="006F2A7A" w:rsidRDefault="00447CA4" w:rsidP="009006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2A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7CA4" w:rsidRPr="006F2A7A" w:rsidRDefault="00447CA4" w:rsidP="00447C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2A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7CA4" w:rsidRPr="006F2A7A" w:rsidRDefault="00447CA4" w:rsidP="00447C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2A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7CA4" w:rsidRPr="006F2A7A" w:rsidRDefault="00447CA4" w:rsidP="00447C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2A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7CA4" w:rsidRPr="006F2A7A" w:rsidRDefault="00447CA4" w:rsidP="00447C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2A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447CA4" w:rsidRPr="0037348A" w:rsidTr="00DD2D84">
              <w:trPr>
                <w:gridAfter w:val="12"/>
                <w:wAfter w:w="15067" w:type="dxa"/>
                <w:trHeight w:val="209"/>
              </w:trPr>
              <w:tc>
                <w:tcPr>
                  <w:tcW w:w="434" w:type="dxa"/>
                  <w:vAlign w:val="center"/>
                </w:tcPr>
                <w:p w:rsidR="00447CA4" w:rsidRPr="006F2A7A" w:rsidRDefault="00447CA4" w:rsidP="009006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2A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47CA4" w:rsidRPr="0037348A" w:rsidTr="00DD2D84">
              <w:trPr>
                <w:trHeight w:val="671"/>
              </w:trPr>
              <w:tc>
                <w:tcPr>
                  <w:tcW w:w="434" w:type="dxa"/>
                </w:tcPr>
                <w:p w:rsidR="00447CA4" w:rsidRPr="006F2A7A" w:rsidRDefault="00447CA4" w:rsidP="009006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2A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2173" w:type="dxa"/>
                </w:tcPr>
                <w:p w:rsidR="00447CA4" w:rsidRDefault="00447CA4" w:rsidP="006D5C3B">
                  <w:pPr>
                    <w:spacing w:line="230" w:lineRule="auto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</w:rPr>
                    <w:t xml:space="preserve">Количество созданных (реконструированных) и капитально отремонтированных объектов организации культуры </w:t>
                  </w:r>
                </w:p>
              </w:tc>
              <w:tc>
                <w:tcPr>
                  <w:tcW w:w="1448" w:type="dxa"/>
                </w:tcPr>
                <w:p w:rsidR="00447CA4" w:rsidRDefault="00447CA4" w:rsidP="0090068E">
                  <w:pPr>
                    <w:spacing w:line="23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</w:rPr>
                    <w:t>ФП</w:t>
                  </w:r>
                </w:p>
              </w:tc>
              <w:tc>
                <w:tcPr>
                  <w:tcW w:w="1159" w:type="dxa"/>
                </w:tcPr>
                <w:p w:rsidR="00447CA4" w:rsidRDefault="00447CA4" w:rsidP="0090068E">
                  <w:pPr>
                    <w:spacing w:line="23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</w:rPr>
                    <w:t>Единица</w:t>
                  </w:r>
                </w:p>
              </w:tc>
              <w:tc>
                <w:tcPr>
                  <w:tcW w:w="1159" w:type="dxa"/>
                </w:tcPr>
                <w:p w:rsidR="00447CA4" w:rsidRDefault="00447CA4" w:rsidP="0090068E">
                  <w:pPr>
                    <w:spacing w:line="23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2"/>
                    </w:rPr>
                    <w:t>19</w:t>
                  </w:r>
                </w:p>
              </w:tc>
              <w:tc>
                <w:tcPr>
                  <w:tcW w:w="725" w:type="dxa"/>
                </w:tcPr>
                <w:p w:rsidR="00447CA4" w:rsidRPr="00D872CA" w:rsidRDefault="00447CA4" w:rsidP="0090068E">
                  <w:pPr>
                    <w:spacing w:line="23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2"/>
                    </w:rPr>
                  </w:pPr>
                  <w:r w:rsidRPr="00D872CA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2"/>
                    </w:rPr>
                    <w:t>2020</w:t>
                  </w:r>
                </w:p>
              </w:tc>
              <w:tc>
                <w:tcPr>
                  <w:tcW w:w="725" w:type="dxa"/>
                </w:tcPr>
                <w:p w:rsidR="00447CA4" w:rsidRPr="00D872CA" w:rsidRDefault="00447CA4" w:rsidP="00E54CF9">
                  <w:pPr>
                    <w:spacing w:line="23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2"/>
                    </w:rPr>
                  </w:pPr>
                  <w:r w:rsidRPr="00D872CA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2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2"/>
                    </w:rPr>
                    <w:t>2</w:t>
                  </w:r>
                </w:p>
              </w:tc>
              <w:tc>
                <w:tcPr>
                  <w:tcW w:w="724" w:type="dxa"/>
                </w:tcPr>
                <w:p w:rsidR="00447CA4" w:rsidRPr="006F2A7A" w:rsidRDefault="00447CA4" w:rsidP="009006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23" w:type="dxa"/>
                </w:tcPr>
                <w:p w:rsidR="00447CA4" w:rsidRPr="006F2A7A" w:rsidRDefault="00447CA4" w:rsidP="009006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39" w:type="dxa"/>
                </w:tcPr>
                <w:p w:rsidR="00447CA4" w:rsidRPr="006F2A7A" w:rsidRDefault="00447CA4" w:rsidP="006F2A7A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2A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Возрастающий</w:t>
                  </w:r>
                </w:p>
              </w:tc>
              <w:tc>
                <w:tcPr>
                  <w:tcW w:w="1450" w:type="dxa"/>
                </w:tcPr>
                <w:p w:rsidR="00447CA4" w:rsidRPr="006F2A7A" w:rsidRDefault="00447CA4" w:rsidP="006F2A7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2A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1560" w:type="dxa"/>
                </w:tcPr>
                <w:p w:rsidR="00447CA4" w:rsidRPr="006F2A7A" w:rsidRDefault="00447CA4" w:rsidP="006F2A7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2A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1482" w:type="dxa"/>
                </w:tcPr>
                <w:p w:rsidR="00CD41E3" w:rsidRDefault="00447CA4" w:rsidP="00CD41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41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Единая межведомственная информационно – статистическая система</w:t>
                  </w:r>
                </w:p>
                <w:p w:rsidR="001D19D1" w:rsidRPr="006F2A7A" w:rsidRDefault="00CD41E3" w:rsidP="00CD41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(далее – ЕМИСС)</w:t>
                  </w:r>
                </w:p>
              </w:tc>
            </w:tr>
            <w:tr w:rsidR="00447CA4" w:rsidRPr="0037348A" w:rsidTr="00DD2D84">
              <w:trPr>
                <w:trHeight w:val="671"/>
              </w:trPr>
              <w:tc>
                <w:tcPr>
                  <w:tcW w:w="434" w:type="dxa"/>
                </w:tcPr>
                <w:p w:rsidR="00447CA4" w:rsidRPr="006F2A7A" w:rsidRDefault="00447CA4" w:rsidP="009006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2173" w:type="dxa"/>
                </w:tcPr>
                <w:p w:rsidR="00447CA4" w:rsidRDefault="00447CA4" w:rsidP="006D5C3B">
                  <w:pPr>
                    <w:spacing w:line="230" w:lineRule="auto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</w:rPr>
                    <w:t xml:space="preserve">Количество организаций культуры, получивших современное оборудование </w:t>
                  </w:r>
                </w:p>
              </w:tc>
              <w:tc>
                <w:tcPr>
                  <w:tcW w:w="1448" w:type="dxa"/>
                </w:tcPr>
                <w:p w:rsidR="00447CA4" w:rsidRDefault="00447CA4" w:rsidP="0090068E">
                  <w:pPr>
                    <w:spacing w:line="23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</w:rPr>
                    <w:t>ФП</w:t>
                  </w:r>
                </w:p>
              </w:tc>
              <w:tc>
                <w:tcPr>
                  <w:tcW w:w="1159" w:type="dxa"/>
                </w:tcPr>
                <w:p w:rsidR="00447CA4" w:rsidRDefault="00447CA4" w:rsidP="0090068E">
                  <w:pPr>
                    <w:spacing w:line="23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</w:rPr>
                    <w:t>Единица</w:t>
                  </w:r>
                </w:p>
              </w:tc>
              <w:tc>
                <w:tcPr>
                  <w:tcW w:w="1159" w:type="dxa"/>
                </w:tcPr>
                <w:p w:rsidR="00447CA4" w:rsidRDefault="00447CA4" w:rsidP="0090068E">
                  <w:pPr>
                    <w:spacing w:line="23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2"/>
                    </w:rPr>
                    <w:t>9</w:t>
                  </w:r>
                </w:p>
              </w:tc>
              <w:tc>
                <w:tcPr>
                  <w:tcW w:w="725" w:type="dxa"/>
                </w:tcPr>
                <w:p w:rsidR="00447CA4" w:rsidRPr="00D872CA" w:rsidRDefault="00447CA4" w:rsidP="0090068E">
                  <w:pPr>
                    <w:spacing w:line="23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2"/>
                    </w:rPr>
                  </w:pPr>
                  <w:r w:rsidRPr="00D872CA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2"/>
                    </w:rPr>
                    <w:t>2020</w:t>
                  </w:r>
                </w:p>
              </w:tc>
              <w:tc>
                <w:tcPr>
                  <w:tcW w:w="725" w:type="dxa"/>
                </w:tcPr>
                <w:p w:rsidR="00447CA4" w:rsidRPr="00D872CA" w:rsidRDefault="00447CA4" w:rsidP="0090068E">
                  <w:pPr>
                    <w:spacing w:line="23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2"/>
                    </w:rPr>
                  </w:pPr>
                  <w:r w:rsidRPr="00D872CA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2"/>
                    </w:rPr>
                    <w:t>45</w:t>
                  </w:r>
                </w:p>
              </w:tc>
              <w:tc>
                <w:tcPr>
                  <w:tcW w:w="724" w:type="dxa"/>
                </w:tcPr>
                <w:p w:rsidR="00447CA4" w:rsidRPr="006F2A7A" w:rsidRDefault="00447CA4" w:rsidP="009006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23" w:type="dxa"/>
                </w:tcPr>
                <w:p w:rsidR="00447CA4" w:rsidRPr="006F2A7A" w:rsidRDefault="00447CA4" w:rsidP="009006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39" w:type="dxa"/>
                </w:tcPr>
                <w:p w:rsidR="00447CA4" w:rsidRPr="006F2A7A" w:rsidRDefault="00447CA4" w:rsidP="0090068E">
                  <w:pPr>
                    <w:ind w:left="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2A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Возрастающий</w:t>
                  </w:r>
                </w:p>
              </w:tc>
              <w:tc>
                <w:tcPr>
                  <w:tcW w:w="1450" w:type="dxa"/>
                </w:tcPr>
                <w:p w:rsidR="00447CA4" w:rsidRPr="006F2A7A" w:rsidRDefault="00447CA4" w:rsidP="009006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2A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1560" w:type="dxa"/>
                </w:tcPr>
                <w:p w:rsidR="00447CA4" w:rsidRPr="006F2A7A" w:rsidRDefault="00447CA4" w:rsidP="009006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2A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1482" w:type="dxa"/>
                </w:tcPr>
                <w:p w:rsidR="00447CA4" w:rsidRPr="006F2A7A" w:rsidRDefault="00CD41E3" w:rsidP="006F2A7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ЕМИСС</w:t>
                  </w:r>
                </w:p>
              </w:tc>
            </w:tr>
          </w:tbl>
          <w:p w:rsidR="006F2A7A" w:rsidRDefault="006F2A7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  <w:p w:rsidR="00B6455B" w:rsidRDefault="00B645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  <w:p w:rsidR="00B6455B" w:rsidRDefault="00B645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  <w:p w:rsidR="00B6455B" w:rsidRDefault="00B645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  <w:p w:rsidR="00B6455B" w:rsidRDefault="00B645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  <w:p w:rsidR="00B6455B" w:rsidRDefault="00B645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  <w:p w:rsidR="00B6455B" w:rsidRDefault="00B645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  <w:p w:rsidR="00B6455B" w:rsidRDefault="00B645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  <w:p w:rsidR="00B6455B" w:rsidRDefault="00B645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  <w:p w:rsidR="00B6455B" w:rsidRDefault="00B645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  <w:p w:rsidR="00DD2D84" w:rsidRDefault="00DD2D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  <w:p w:rsidR="00257877" w:rsidRDefault="0025787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  <w:p w:rsidR="006F2A7A" w:rsidRDefault="00E54CF9" w:rsidP="001D19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lastRenderedPageBreak/>
              <w:t xml:space="preserve">3. </w:t>
            </w:r>
            <w:r w:rsidR="00CA2501" w:rsidRPr="001D19D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лан достижения показателей регионального проекта в 202</w:t>
            </w:r>
            <w:r w:rsidR="004B251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 году</w:t>
            </w:r>
          </w:p>
        </w:tc>
        <w:tc>
          <w:tcPr>
            <w:tcW w:w="287" w:type="dxa"/>
          </w:tcPr>
          <w:p w:rsidR="006F7066" w:rsidRDefault="006F7066"/>
        </w:tc>
      </w:tr>
    </w:tbl>
    <w:p w:rsidR="006F7066" w:rsidRDefault="006F7066"/>
    <w:tbl>
      <w:tblPr>
        <w:tblW w:w="16191" w:type="dxa"/>
        <w:tblInd w:w="-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7"/>
        <w:gridCol w:w="427"/>
        <w:gridCol w:w="3822"/>
        <w:gridCol w:w="1275"/>
        <w:gridCol w:w="1133"/>
        <w:gridCol w:w="717"/>
        <w:gridCol w:w="850"/>
        <w:gridCol w:w="567"/>
        <w:gridCol w:w="709"/>
        <w:gridCol w:w="425"/>
        <w:gridCol w:w="567"/>
        <w:gridCol w:w="567"/>
        <w:gridCol w:w="709"/>
        <w:gridCol w:w="851"/>
        <w:gridCol w:w="850"/>
        <w:gridCol w:w="716"/>
        <w:gridCol w:w="1432"/>
        <w:gridCol w:w="287"/>
      </w:tblGrid>
      <w:tr w:rsidR="00E54CF9" w:rsidTr="00B6455B">
        <w:trPr>
          <w:gridAfter w:val="17"/>
          <w:wAfter w:w="15904" w:type="dxa"/>
          <w:trHeight w:val="573"/>
        </w:trPr>
        <w:tc>
          <w:tcPr>
            <w:tcW w:w="287" w:type="dxa"/>
          </w:tcPr>
          <w:p w:rsidR="00E54CF9" w:rsidRDefault="00E54CF9"/>
        </w:tc>
      </w:tr>
      <w:tr w:rsidR="006F7066" w:rsidRPr="00B6455B" w:rsidTr="00B6455B">
        <w:trPr>
          <w:trHeight w:val="430"/>
        </w:trPr>
        <w:tc>
          <w:tcPr>
            <w:tcW w:w="71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66" w:rsidRPr="00B6455B" w:rsidRDefault="009006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B6455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п/п</w:t>
            </w:r>
          </w:p>
        </w:tc>
        <w:tc>
          <w:tcPr>
            <w:tcW w:w="382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66" w:rsidRPr="00B6455B" w:rsidRDefault="009006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B6455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Показатели регионального проекта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66" w:rsidRPr="00B6455B" w:rsidRDefault="009006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B6455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Уровень показателя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66" w:rsidRPr="00B6455B" w:rsidRDefault="009006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B6455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6F7066" w:rsidRPr="00B6455B" w:rsidRDefault="009006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B6455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75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66" w:rsidRPr="00B6455B" w:rsidRDefault="009006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B6455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Плановые значения по месяцам</w:t>
            </w:r>
          </w:p>
        </w:tc>
        <w:tc>
          <w:tcPr>
            <w:tcW w:w="14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0D92" w:rsidRDefault="0090068E" w:rsidP="004B2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B6455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 конец</w:t>
            </w:r>
          </w:p>
          <w:p w:rsidR="006F7066" w:rsidRPr="00B6455B" w:rsidRDefault="0090068E" w:rsidP="004B251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B6455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202</w:t>
            </w:r>
            <w:r w:rsidR="004B2514" w:rsidRPr="00B6455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  <w:r w:rsidRPr="00B6455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года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F7066" w:rsidRPr="00B6455B" w:rsidRDefault="006F70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6455B" w:rsidRPr="00B6455B" w:rsidTr="00B6455B">
        <w:trPr>
          <w:trHeight w:val="430"/>
          <w:tblHeader/>
        </w:trPr>
        <w:tc>
          <w:tcPr>
            <w:tcW w:w="71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3F51" w:rsidRPr="00B6455B" w:rsidRDefault="00D63F51" w:rsidP="00D63F5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3F51" w:rsidRPr="00B6455B" w:rsidRDefault="00D63F51" w:rsidP="00D63F5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3F51" w:rsidRPr="00B6455B" w:rsidRDefault="00D63F51" w:rsidP="00D63F5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3F51" w:rsidRPr="00B6455B" w:rsidRDefault="00D63F51" w:rsidP="00D63F5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63F51" w:rsidRPr="00463D06" w:rsidRDefault="00D63F51" w:rsidP="00D63F5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63D0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январь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63F51" w:rsidRPr="00463D06" w:rsidRDefault="00D63F51" w:rsidP="00D63F5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63D0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февраль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63F51" w:rsidRPr="00463D06" w:rsidRDefault="00D63F51" w:rsidP="00D63F5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63D0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март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63F51" w:rsidRPr="00463D06" w:rsidRDefault="00D63F51" w:rsidP="00D63F5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63D0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апрель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63F51" w:rsidRPr="00463D06" w:rsidRDefault="00D63F51" w:rsidP="00D63F5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63D0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май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63F51" w:rsidRPr="00463D06" w:rsidRDefault="00D63F51" w:rsidP="00D63F5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63D0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июнь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63F51" w:rsidRPr="00463D06" w:rsidRDefault="00D63F51" w:rsidP="00D63F5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63D0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июль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63F51" w:rsidRPr="00463D06" w:rsidRDefault="00D63F51" w:rsidP="00D63F5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63D0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август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63F51" w:rsidRPr="00463D06" w:rsidRDefault="00D63F51" w:rsidP="00D63F5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63D0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сентябрь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63F51" w:rsidRPr="00463D06" w:rsidRDefault="00D63F51" w:rsidP="00D63F5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63D0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октябрь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63F51" w:rsidRPr="00463D06" w:rsidRDefault="00D63F51" w:rsidP="00D63F5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63D0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ноябрь</w:t>
            </w:r>
          </w:p>
        </w:tc>
        <w:tc>
          <w:tcPr>
            <w:tcW w:w="14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3F51" w:rsidRPr="00B6455B" w:rsidRDefault="00D63F51" w:rsidP="00D63F5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63F51" w:rsidRPr="00B6455B" w:rsidRDefault="00D63F51" w:rsidP="00D63F5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F7066" w:rsidRPr="00B6455B" w:rsidTr="00FF0388">
        <w:trPr>
          <w:trHeight w:val="416"/>
        </w:trPr>
        <w:tc>
          <w:tcPr>
            <w:tcW w:w="7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F7066" w:rsidRPr="00B6455B" w:rsidRDefault="009006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B6455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5190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F7066" w:rsidRPr="00463D06" w:rsidRDefault="0090068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463D0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Граждане получают дополнительные возможности для творческого развития и самореализации в современных учреждениях культуры, а также более широкий доступ к культурным ценностям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F7066" w:rsidRPr="00B6455B" w:rsidRDefault="006F70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6455B" w:rsidRPr="00B6455B" w:rsidTr="00FF0388">
        <w:trPr>
          <w:trHeight w:val="881"/>
        </w:trPr>
        <w:tc>
          <w:tcPr>
            <w:tcW w:w="7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63F51" w:rsidRPr="00B6455B" w:rsidRDefault="00D63F51" w:rsidP="00D63F5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B6455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3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63F51" w:rsidRPr="00B6455B" w:rsidRDefault="00D63F51" w:rsidP="00D63F5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B6455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Количество созданных (реконструированных) и капитально отремонтированных объектов организации культуры 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63F51" w:rsidRPr="00B6455B" w:rsidRDefault="00D63F51" w:rsidP="00D63F5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B6455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ФП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63F51" w:rsidRPr="00B6455B" w:rsidRDefault="00D63F51" w:rsidP="00D63F5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B6455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Единица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63F51" w:rsidRPr="00463D06" w:rsidRDefault="00D63F51" w:rsidP="00D63F5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  <w:sz w:val="22"/>
              </w:rPr>
            </w:pPr>
            <w:r w:rsidRPr="00463D06"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63F51" w:rsidRPr="00463D06" w:rsidRDefault="00D63F51" w:rsidP="00D63F51">
            <w:pPr>
              <w:jc w:val="center"/>
              <w:rPr>
                <w:rFonts w:ascii="Times New Roman" w:hAnsi="Times New Roman" w:cs="Times New Roman"/>
                <w:strike/>
                <w:sz w:val="22"/>
              </w:rPr>
            </w:pPr>
            <w:r w:rsidRPr="00463D06"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63F51" w:rsidRPr="00463D06" w:rsidRDefault="00D63F51" w:rsidP="00D63F51">
            <w:pPr>
              <w:jc w:val="center"/>
              <w:rPr>
                <w:rFonts w:ascii="Times New Roman" w:hAnsi="Times New Roman" w:cs="Times New Roman"/>
                <w:strike/>
                <w:sz w:val="22"/>
              </w:rPr>
            </w:pPr>
            <w:r w:rsidRPr="00463D06"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63F51" w:rsidRPr="00463D06" w:rsidRDefault="00D63F51" w:rsidP="00D63F51">
            <w:pPr>
              <w:jc w:val="center"/>
              <w:rPr>
                <w:rFonts w:ascii="Times New Roman" w:hAnsi="Times New Roman" w:cs="Times New Roman"/>
                <w:strike/>
                <w:sz w:val="22"/>
              </w:rPr>
            </w:pPr>
            <w:r w:rsidRPr="00463D06"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63F51" w:rsidRPr="00463D06" w:rsidRDefault="00D63F51" w:rsidP="00D63F51">
            <w:pPr>
              <w:jc w:val="center"/>
              <w:rPr>
                <w:rFonts w:ascii="Times New Roman" w:hAnsi="Times New Roman" w:cs="Times New Roman"/>
                <w:strike/>
                <w:sz w:val="22"/>
              </w:rPr>
            </w:pPr>
            <w:r w:rsidRPr="00463D06"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63F51" w:rsidRPr="00463D06" w:rsidRDefault="00D63F51" w:rsidP="00D63F51">
            <w:pPr>
              <w:jc w:val="center"/>
              <w:rPr>
                <w:rFonts w:ascii="Times New Roman" w:hAnsi="Times New Roman" w:cs="Times New Roman"/>
                <w:strike/>
                <w:sz w:val="22"/>
              </w:rPr>
            </w:pPr>
            <w:r w:rsidRPr="00463D06"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63F51" w:rsidRPr="00463D06" w:rsidRDefault="00D63F51" w:rsidP="00D63F51">
            <w:pPr>
              <w:jc w:val="center"/>
              <w:rPr>
                <w:rFonts w:ascii="Times New Roman" w:hAnsi="Times New Roman" w:cs="Times New Roman"/>
                <w:strike/>
                <w:sz w:val="22"/>
              </w:rPr>
            </w:pPr>
            <w:r w:rsidRPr="00463D06"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63F51" w:rsidRPr="00463D06" w:rsidRDefault="00D63F51" w:rsidP="00D63F51">
            <w:pPr>
              <w:jc w:val="center"/>
              <w:rPr>
                <w:rFonts w:ascii="Times New Roman" w:hAnsi="Times New Roman" w:cs="Times New Roman"/>
                <w:strike/>
                <w:sz w:val="22"/>
              </w:rPr>
            </w:pPr>
            <w:r w:rsidRPr="00463D06"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63F51" w:rsidRPr="00463D06" w:rsidRDefault="00D63F51" w:rsidP="00D63F51">
            <w:pPr>
              <w:jc w:val="center"/>
              <w:rPr>
                <w:rFonts w:ascii="Times New Roman" w:hAnsi="Times New Roman" w:cs="Times New Roman"/>
                <w:strike/>
                <w:sz w:val="22"/>
              </w:rPr>
            </w:pPr>
            <w:r w:rsidRPr="00463D06"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63F51" w:rsidRPr="00463D06" w:rsidRDefault="00D63F51" w:rsidP="00D63F51">
            <w:pPr>
              <w:jc w:val="center"/>
              <w:rPr>
                <w:rFonts w:ascii="Times New Roman" w:hAnsi="Times New Roman" w:cs="Times New Roman"/>
                <w:strike/>
                <w:sz w:val="22"/>
              </w:rPr>
            </w:pPr>
            <w:r w:rsidRPr="00463D06"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63F51" w:rsidRPr="00463D06" w:rsidRDefault="00D63F51" w:rsidP="00D63F5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  <w:sz w:val="22"/>
              </w:rPr>
            </w:pPr>
            <w:r w:rsidRPr="00463D06"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63F51" w:rsidRPr="00B6455B" w:rsidRDefault="00D63F51" w:rsidP="00D63F5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B6455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63F51" w:rsidRPr="00B6455B" w:rsidRDefault="00D63F51" w:rsidP="00D63F5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6455B" w:rsidRPr="00B6455B" w:rsidTr="00FF0388">
        <w:trPr>
          <w:trHeight w:val="683"/>
        </w:trPr>
        <w:tc>
          <w:tcPr>
            <w:tcW w:w="7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63F51" w:rsidRPr="00B6455B" w:rsidRDefault="00D63F51" w:rsidP="00D63F5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B6455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3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63F51" w:rsidRPr="00B6455B" w:rsidRDefault="00D63F51" w:rsidP="00D63F5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B6455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Количество организаций культуры, получивших современное оборудование 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63F51" w:rsidRPr="00B6455B" w:rsidRDefault="00D63F51" w:rsidP="00D63F5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B6455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ФП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63F51" w:rsidRPr="00B6455B" w:rsidRDefault="00D63F51" w:rsidP="00D63F5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B6455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Единица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63F51" w:rsidRPr="00463D06" w:rsidRDefault="00D63F51" w:rsidP="00D63F5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  <w:sz w:val="22"/>
              </w:rPr>
            </w:pPr>
            <w:r w:rsidRPr="00463D06"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63F51" w:rsidRPr="00463D06" w:rsidRDefault="00D63F51" w:rsidP="00D63F51">
            <w:pPr>
              <w:jc w:val="center"/>
              <w:rPr>
                <w:rFonts w:ascii="Times New Roman" w:hAnsi="Times New Roman" w:cs="Times New Roman"/>
                <w:strike/>
                <w:sz w:val="22"/>
              </w:rPr>
            </w:pPr>
            <w:r w:rsidRPr="00463D06"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63F51" w:rsidRPr="00463D06" w:rsidRDefault="00D63F51" w:rsidP="00D63F51">
            <w:pPr>
              <w:jc w:val="center"/>
              <w:rPr>
                <w:rFonts w:ascii="Times New Roman" w:hAnsi="Times New Roman" w:cs="Times New Roman"/>
                <w:strike/>
                <w:sz w:val="22"/>
              </w:rPr>
            </w:pPr>
            <w:r w:rsidRPr="00463D06"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63F51" w:rsidRPr="00463D06" w:rsidRDefault="00D63F51" w:rsidP="00D63F51">
            <w:pPr>
              <w:jc w:val="center"/>
              <w:rPr>
                <w:rFonts w:ascii="Times New Roman" w:hAnsi="Times New Roman" w:cs="Times New Roman"/>
                <w:strike/>
                <w:sz w:val="22"/>
              </w:rPr>
            </w:pPr>
            <w:r w:rsidRPr="00463D06"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63F51" w:rsidRPr="00463D06" w:rsidRDefault="00D63F51" w:rsidP="00D63F51">
            <w:pPr>
              <w:jc w:val="center"/>
              <w:rPr>
                <w:rFonts w:ascii="Times New Roman" w:hAnsi="Times New Roman" w:cs="Times New Roman"/>
                <w:strike/>
                <w:sz w:val="22"/>
              </w:rPr>
            </w:pPr>
            <w:r w:rsidRPr="00463D06"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63F51" w:rsidRPr="00463D06" w:rsidRDefault="00D63F51" w:rsidP="00D63F51">
            <w:pPr>
              <w:jc w:val="center"/>
              <w:rPr>
                <w:rFonts w:ascii="Times New Roman" w:hAnsi="Times New Roman" w:cs="Times New Roman"/>
                <w:strike/>
                <w:sz w:val="22"/>
              </w:rPr>
            </w:pPr>
            <w:r w:rsidRPr="00463D06"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63F51" w:rsidRPr="00463D06" w:rsidRDefault="00D63F51" w:rsidP="00D63F51">
            <w:pPr>
              <w:jc w:val="center"/>
              <w:rPr>
                <w:rFonts w:ascii="Times New Roman" w:hAnsi="Times New Roman" w:cs="Times New Roman"/>
                <w:strike/>
                <w:sz w:val="22"/>
              </w:rPr>
            </w:pPr>
            <w:r w:rsidRPr="00463D06"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63F51" w:rsidRPr="00463D06" w:rsidRDefault="00D63F51" w:rsidP="00D63F51">
            <w:pPr>
              <w:jc w:val="center"/>
              <w:rPr>
                <w:rFonts w:ascii="Times New Roman" w:hAnsi="Times New Roman" w:cs="Times New Roman"/>
                <w:strike/>
                <w:sz w:val="22"/>
              </w:rPr>
            </w:pPr>
            <w:r w:rsidRPr="00463D06"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63F51" w:rsidRPr="00463D06" w:rsidRDefault="00D63F51" w:rsidP="00D63F51">
            <w:pPr>
              <w:jc w:val="center"/>
              <w:rPr>
                <w:rFonts w:ascii="Times New Roman" w:hAnsi="Times New Roman" w:cs="Times New Roman"/>
                <w:strike/>
                <w:sz w:val="22"/>
              </w:rPr>
            </w:pPr>
            <w:r w:rsidRPr="00463D06"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63F51" w:rsidRPr="00463D06" w:rsidRDefault="00D63F51" w:rsidP="00D63F5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  <w:sz w:val="22"/>
              </w:rPr>
            </w:pPr>
            <w:r w:rsidRPr="00463D06"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63F51" w:rsidRPr="00463D06" w:rsidRDefault="00D63F51" w:rsidP="00D63F5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  <w:sz w:val="22"/>
              </w:rPr>
            </w:pPr>
            <w:r w:rsidRPr="00463D06"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63F51" w:rsidRPr="00B6455B" w:rsidRDefault="00D63F51" w:rsidP="00D63F5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B6455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63F51" w:rsidRPr="00B6455B" w:rsidRDefault="00D63F51" w:rsidP="00D63F51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D63F51" w:rsidRDefault="00D63F51"/>
    <w:p w:rsidR="00D63F51" w:rsidRDefault="00D63F51">
      <w:r>
        <w:br w:type="column"/>
      </w:r>
    </w:p>
    <w:tbl>
      <w:tblPr>
        <w:tblW w:w="16191" w:type="dxa"/>
        <w:tblInd w:w="-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15044"/>
        <w:gridCol w:w="287"/>
      </w:tblGrid>
      <w:tr w:rsidR="006F7066" w:rsidTr="00D63F51">
        <w:trPr>
          <w:trHeight w:val="573"/>
        </w:trPr>
        <w:tc>
          <w:tcPr>
            <w:tcW w:w="16191" w:type="dxa"/>
            <w:gridSpan w:val="3"/>
            <w:shd w:val="clear" w:color="auto" w:fill="auto"/>
            <w:vAlign w:val="center"/>
          </w:tcPr>
          <w:p w:rsidR="00EA1FF9" w:rsidRPr="00EA1FF9" w:rsidRDefault="0090068E" w:rsidP="00EA1FF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4. </w:t>
            </w:r>
            <w:r w:rsidR="00EA1FF9" w:rsidRPr="00EA1FF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Мероприятия (результаты) регионального проекта</w:t>
            </w:r>
          </w:p>
          <w:p w:rsidR="006F7066" w:rsidRDefault="006F706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  <w:tbl>
            <w:tblPr>
              <w:tblW w:w="157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469"/>
              <w:gridCol w:w="1790"/>
              <w:gridCol w:w="1277"/>
              <w:gridCol w:w="1133"/>
              <w:gridCol w:w="604"/>
              <w:gridCol w:w="698"/>
              <w:gridCol w:w="698"/>
              <w:gridCol w:w="566"/>
              <w:gridCol w:w="4955"/>
              <w:gridCol w:w="1564"/>
              <w:gridCol w:w="1976"/>
            </w:tblGrid>
            <w:tr w:rsidR="00653CF6" w:rsidRPr="00D63F51" w:rsidTr="00653CF6">
              <w:trPr>
                <w:trHeight w:val="390"/>
              </w:trPr>
              <w:tc>
                <w:tcPr>
                  <w:tcW w:w="14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D63F51" w:rsidRPr="00D63F51" w:rsidRDefault="00D63F51" w:rsidP="0090068E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D63F51">
                    <w:rPr>
                      <w:rFonts w:ascii="Times New Roman" w:hAnsi="Times New Roman" w:cs="Times New Roman"/>
                      <w:sz w:val="22"/>
                    </w:rPr>
                    <w:t>№ п/п</w:t>
                  </w:r>
                </w:p>
              </w:tc>
              <w:tc>
                <w:tcPr>
                  <w:tcW w:w="56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D63F51" w:rsidRPr="00D63F51" w:rsidRDefault="00D63F51" w:rsidP="0090068E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D63F51">
                    <w:rPr>
                      <w:rFonts w:ascii="Times New Roman" w:hAnsi="Times New Roman" w:cs="Times New Roman"/>
                      <w:sz w:val="22"/>
                    </w:rPr>
                    <w:t>Наименование мероприятия (результата)</w:t>
                  </w:r>
                </w:p>
              </w:tc>
              <w:tc>
                <w:tcPr>
                  <w:tcW w:w="40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D63F51" w:rsidRPr="00D63F51" w:rsidRDefault="00D63F51" w:rsidP="00B6455B">
                  <w:pPr>
                    <w:ind w:left="-35" w:right="-113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D63F51">
                    <w:rPr>
                      <w:rFonts w:ascii="Times New Roman" w:hAnsi="Times New Roman" w:cs="Times New Roman"/>
                      <w:sz w:val="22"/>
                    </w:rPr>
                    <w:t>Единица измерения</w:t>
                  </w:r>
                  <w:r w:rsidRPr="00D63F51">
                    <w:rPr>
                      <w:rFonts w:ascii="Times New Roman" w:hAnsi="Times New Roman" w:cs="Times New Roman"/>
                      <w:sz w:val="22"/>
                    </w:rPr>
                    <w:br/>
                    <w:t>(по ОКЕИ)</w:t>
                  </w:r>
                </w:p>
              </w:tc>
              <w:tc>
                <w:tcPr>
                  <w:tcW w:w="552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D63F51" w:rsidRPr="00D63F51" w:rsidRDefault="00D63F51" w:rsidP="0090068E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D63F51">
                    <w:rPr>
                      <w:rFonts w:ascii="Times New Roman" w:hAnsi="Times New Roman" w:cs="Times New Roman"/>
                      <w:sz w:val="22"/>
                    </w:rPr>
                    <w:t xml:space="preserve">Базовое </w:t>
                  </w:r>
                </w:p>
                <w:p w:rsidR="00D63F51" w:rsidRPr="00D63F51" w:rsidRDefault="00D63F51" w:rsidP="008E2592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D63F51">
                    <w:rPr>
                      <w:rFonts w:ascii="Times New Roman" w:hAnsi="Times New Roman" w:cs="Times New Roman"/>
                      <w:sz w:val="22"/>
                    </w:rPr>
                    <w:t>значение</w:t>
                  </w:r>
                </w:p>
              </w:tc>
              <w:tc>
                <w:tcPr>
                  <w:tcW w:w="62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D63F51" w:rsidRPr="00D63F51" w:rsidRDefault="00D63F51" w:rsidP="0090068E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D63F51">
                    <w:rPr>
                      <w:rFonts w:ascii="Times New Roman" w:hAnsi="Times New Roman" w:cs="Times New Roman"/>
                      <w:sz w:val="22"/>
                    </w:rPr>
                    <w:t>Период, год</w:t>
                  </w:r>
                </w:p>
              </w:tc>
              <w:tc>
                <w:tcPr>
                  <w:tcW w:w="157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D63F51" w:rsidRPr="00D63F51" w:rsidRDefault="00D63F51" w:rsidP="008E2592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D63F51">
                    <w:rPr>
                      <w:rFonts w:ascii="Times New Roman" w:hAnsi="Times New Roman" w:cs="Times New Roman"/>
                      <w:sz w:val="22"/>
                    </w:rPr>
                    <w:t>Характеристика мероприятия (результата)</w:t>
                  </w:r>
                </w:p>
              </w:tc>
              <w:tc>
                <w:tcPr>
                  <w:tcW w:w="49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D63F51" w:rsidRPr="00D63F51" w:rsidRDefault="00D63F51" w:rsidP="0090068E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D63F51">
                    <w:rPr>
                      <w:rFonts w:ascii="Times New Roman" w:hAnsi="Times New Roman" w:cs="Times New Roman"/>
                      <w:sz w:val="22"/>
                    </w:rPr>
                    <w:t>Тип мероприятия (результата)</w:t>
                  </w:r>
                </w:p>
              </w:tc>
              <w:tc>
                <w:tcPr>
                  <w:tcW w:w="62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D63F51" w:rsidRPr="00D63F51" w:rsidRDefault="00D63F51" w:rsidP="00653CF6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D63F51">
                    <w:rPr>
                      <w:rFonts w:ascii="Times New Roman" w:hAnsi="Times New Roman" w:cs="Times New Roman"/>
                      <w:sz w:val="22"/>
                    </w:rPr>
                    <w:t xml:space="preserve">Декомпозиция </w:t>
                  </w:r>
                  <w:r w:rsidRPr="00D63F51">
                    <w:rPr>
                      <w:rFonts w:ascii="Times New Roman" w:hAnsi="Times New Roman" w:cs="Times New Roman"/>
                      <w:sz w:val="22"/>
                    </w:rPr>
                    <w:br/>
                    <w:t>на муниципальные образования Архангельской области</w:t>
                  </w:r>
                </w:p>
              </w:tc>
            </w:tr>
            <w:tr w:rsidR="00653CF6" w:rsidRPr="00D63F51" w:rsidTr="00653CF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269"/>
              </w:trPr>
              <w:tc>
                <w:tcPr>
                  <w:tcW w:w="14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D63F51" w:rsidRPr="00D63F51" w:rsidRDefault="00D63F51" w:rsidP="0090068E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56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D63F51" w:rsidRPr="00D63F51" w:rsidRDefault="00D63F51" w:rsidP="0090068E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40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D63F51" w:rsidRPr="00D63F51" w:rsidRDefault="00D63F51" w:rsidP="0090068E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552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D63F51" w:rsidRPr="00D63F51" w:rsidRDefault="00D63F51" w:rsidP="0090068E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22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D63F51" w:rsidRPr="00D63F51" w:rsidRDefault="00D63F51" w:rsidP="0090068E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D63F51">
                    <w:rPr>
                      <w:rFonts w:ascii="Times New Roman" w:hAnsi="Times New Roman" w:cs="Times New Roman"/>
                      <w:sz w:val="22"/>
                    </w:rPr>
                    <w:t>2024</w:t>
                  </w:r>
                </w:p>
              </w:tc>
              <w:tc>
                <w:tcPr>
                  <w:tcW w:w="22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D63F51" w:rsidRPr="00D63F51" w:rsidRDefault="00D63F51" w:rsidP="0090068E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D63F51">
                    <w:rPr>
                      <w:rFonts w:ascii="Times New Roman" w:hAnsi="Times New Roman" w:cs="Times New Roman"/>
                      <w:sz w:val="22"/>
                    </w:rPr>
                    <w:t>2025</w:t>
                  </w:r>
                </w:p>
                <w:p w:rsidR="00D63F51" w:rsidRPr="00D63F51" w:rsidRDefault="00D63F51" w:rsidP="00D63F51">
                  <w:pPr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18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D63F51" w:rsidRPr="00D63F51" w:rsidRDefault="00D63F51" w:rsidP="0090068E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D63F51">
                    <w:rPr>
                      <w:rFonts w:ascii="Times New Roman" w:hAnsi="Times New Roman" w:cs="Times New Roman"/>
                      <w:sz w:val="22"/>
                    </w:rPr>
                    <w:t>2026</w:t>
                  </w:r>
                </w:p>
              </w:tc>
              <w:tc>
                <w:tcPr>
                  <w:tcW w:w="15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D63F51" w:rsidRPr="00D63F51" w:rsidRDefault="00D63F51" w:rsidP="0090068E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49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D63F51" w:rsidRPr="00D63F51" w:rsidRDefault="00D63F51" w:rsidP="0090068E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62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D63F51" w:rsidRPr="00D63F51" w:rsidRDefault="00D63F51" w:rsidP="0090068E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</w:tr>
            <w:tr w:rsidR="00653CF6" w:rsidRPr="00D63F51" w:rsidTr="00653CF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269"/>
              </w:trPr>
              <w:tc>
                <w:tcPr>
                  <w:tcW w:w="14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D63F51" w:rsidRPr="00D63F51" w:rsidRDefault="00D63F51" w:rsidP="0090068E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56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D63F51" w:rsidRPr="00D63F51" w:rsidRDefault="00D63F51" w:rsidP="0090068E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40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D63F51" w:rsidRPr="00D63F51" w:rsidRDefault="00D63F51" w:rsidP="0090068E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3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D63F51" w:rsidRPr="00D63F51" w:rsidRDefault="00D63F51" w:rsidP="0090068E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D63F51">
                    <w:rPr>
                      <w:rFonts w:ascii="Times New Roman" w:hAnsi="Times New Roman" w:cs="Times New Roman"/>
                      <w:sz w:val="22"/>
                    </w:rPr>
                    <w:t>Значение</w:t>
                  </w:r>
                </w:p>
              </w:tc>
              <w:tc>
                <w:tcPr>
                  <w:tcW w:w="1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D63F51" w:rsidRPr="00D63F51" w:rsidRDefault="00D63F51" w:rsidP="0090068E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D63F51">
                    <w:rPr>
                      <w:rFonts w:ascii="Times New Roman" w:hAnsi="Times New Roman" w:cs="Times New Roman"/>
                      <w:sz w:val="22"/>
                    </w:rPr>
                    <w:t>Год</w:t>
                  </w:r>
                </w:p>
              </w:tc>
              <w:tc>
                <w:tcPr>
                  <w:tcW w:w="222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D63F51" w:rsidRPr="00D63F51" w:rsidRDefault="00D63F51" w:rsidP="0090068E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22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D63F51" w:rsidRPr="00D63F51" w:rsidRDefault="00D63F51" w:rsidP="0090068E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18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D63F51" w:rsidRPr="00D63F51" w:rsidRDefault="00D63F51" w:rsidP="0090068E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15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D63F51" w:rsidRPr="00D63F51" w:rsidRDefault="00D63F51" w:rsidP="0090068E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49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D63F51" w:rsidRPr="00D63F51" w:rsidRDefault="00D63F51" w:rsidP="0090068E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62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D63F51" w:rsidRPr="00D63F51" w:rsidRDefault="00D63F51" w:rsidP="0090068E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</w:tr>
            <w:tr w:rsidR="00F9693E" w:rsidRPr="00D63F51" w:rsidTr="00653CF6">
              <w:trPr>
                <w:trHeight w:val="52"/>
              </w:trPr>
              <w:tc>
                <w:tcPr>
                  <w:tcW w:w="149" w:type="pct"/>
                  <w:tcMar>
                    <w:left w:w="28" w:type="dxa"/>
                    <w:right w:w="28" w:type="dxa"/>
                  </w:tcMar>
                </w:tcPr>
                <w:p w:rsidR="00F9693E" w:rsidRPr="00D63F51" w:rsidRDefault="00F9693E" w:rsidP="0090068E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D63F51">
                    <w:rPr>
                      <w:rFonts w:ascii="Times New Roman" w:hAnsi="Times New Roman" w:cs="Times New Roman"/>
                      <w:sz w:val="22"/>
                    </w:rPr>
                    <w:t>1.</w:t>
                  </w:r>
                </w:p>
              </w:tc>
              <w:tc>
                <w:tcPr>
                  <w:tcW w:w="4851" w:type="pct"/>
                  <w:gridSpan w:val="10"/>
                  <w:tcMar>
                    <w:left w:w="28" w:type="dxa"/>
                    <w:right w:w="28" w:type="dxa"/>
                  </w:tcMar>
                </w:tcPr>
                <w:p w:rsidR="00F9693E" w:rsidRPr="00D63F51" w:rsidRDefault="00A354B4" w:rsidP="0090068E">
                  <w:pPr>
                    <w:contextualSpacing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u w:color="000000"/>
                    </w:rPr>
                  </w:pPr>
                  <w:r w:rsidRPr="00D63F51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2"/>
                    </w:rPr>
                    <w:t>Граждане получают дополнительные возможности для творческого развития и самореализации в современных учреждениях культуры, а также более широкий доступ к культурным ценностям</w:t>
                  </w:r>
                </w:p>
              </w:tc>
            </w:tr>
            <w:tr w:rsidR="00653CF6" w:rsidRPr="00D63F51" w:rsidTr="00653CF6">
              <w:trPr>
                <w:trHeight w:val="20"/>
              </w:trPr>
              <w:tc>
                <w:tcPr>
                  <w:tcW w:w="149" w:type="pct"/>
                  <w:tcMar>
                    <w:left w:w="28" w:type="dxa"/>
                    <w:right w:w="28" w:type="dxa"/>
                  </w:tcMar>
                </w:tcPr>
                <w:p w:rsidR="00F9693E" w:rsidRPr="00D63F51" w:rsidRDefault="00F9693E" w:rsidP="0090068E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D63F51">
                    <w:rPr>
                      <w:rFonts w:ascii="Times New Roman" w:hAnsi="Times New Roman" w:cs="Times New Roman"/>
                      <w:sz w:val="22"/>
                    </w:rPr>
                    <w:t>1.1</w:t>
                  </w:r>
                </w:p>
              </w:tc>
              <w:tc>
                <w:tcPr>
                  <w:tcW w:w="569" w:type="pct"/>
                  <w:tcMar>
                    <w:left w:w="28" w:type="dxa"/>
                    <w:right w:w="28" w:type="dxa"/>
                  </w:tcMar>
                </w:tcPr>
                <w:p w:rsidR="00F9693E" w:rsidRPr="00D63F51" w:rsidRDefault="00A354B4" w:rsidP="0090068E">
                  <w:pPr>
                    <w:ind w:left="57" w:right="-113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u w:color="000000"/>
                    </w:rPr>
                  </w:pPr>
                  <w:r w:rsidRPr="00D63F51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2"/>
                    </w:rPr>
                    <w:t xml:space="preserve">Технически оснащены </w:t>
                  </w:r>
                  <w:r w:rsidR="00C16A00" w:rsidRPr="00D63F51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2"/>
                    </w:rPr>
                    <w:t xml:space="preserve">региональные и </w:t>
                  </w:r>
                  <w:r w:rsidRPr="00D63F51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2"/>
                    </w:rPr>
                    <w:t>муниципальные музеи</w:t>
                  </w:r>
                </w:p>
              </w:tc>
              <w:tc>
                <w:tcPr>
                  <w:tcW w:w="406" w:type="pct"/>
                  <w:tcMar>
                    <w:left w:w="28" w:type="dxa"/>
                    <w:right w:w="28" w:type="dxa"/>
                  </w:tcMar>
                </w:tcPr>
                <w:p w:rsidR="00F9693E" w:rsidRPr="00D63F51" w:rsidRDefault="00F9693E" w:rsidP="00FF0388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D63F51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2"/>
                    </w:rPr>
                    <w:t>Единица</w:t>
                  </w:r>
                </w:p>
              </w:tc>
              <w:tc>
                <w:tcPr>
                  <w:tcW w:w="360" w:type="pct"/>
                  <w:tcMar>
                    <w:left w:w="28" w:type="dxa"/>
                    <w:right w:w="28" w:type="dxa"/>
                  </w:tcMar>
                </w:tcPr>
                <w:p w:rsidR="00F9693E" w:rsidRPr="00D63F51" w:rsidRDefault="00A354B4" w:rsidP="0090068E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D63F51">
                    <w:rPr>
                      <w:rFonts w:ascii="Times New Roman" w:hAnsi="Times New Roman" w:cs="Times New Roman"/>
                      <w:sz w:val="22"/>
                    </w:rPr>
                    <w:t>0</w:t>
                  </w:r>
                </w:p>
              </w:tc>
              <w:tc>
                <w:tcPr>
                  <w:tcW w:w="192" w:type="pct"/>
                  <w:tcMar>
                    <w:left w:w="28" w:type="dxa"/>
                    <w:right w:w="28" w:type="dxa"/>
                  </w:tcMar>
                </w:tcPr>
                <w:p w:rsidR="00F9693E" w:rsidRPr="00D63F51" w:rsidRDefault="00A354B4" w:rsidP="0090068E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D63F51">
                    <w:rPr>
                      <w:rFonts w:ascii="Times New Roman" w:hAnsi="Times New Roman" w:cs="Times New Roman"/>
                      <w:sz w:val="22"/>
                    </w:rPr>
                    <w:t>2021</w:t>
                  </w:r>
                </w:p>
              </w:tc>
              <w:tc>
                <w:tcPr>
                  <w:tcW w:w="222" w:type="pct"/>
                  <w:tcMar>
                    <w:left w:w="28" w:type="dxa"/>
                    <w:right w:w="28" w:type="dxa"/>
                  </w:tcMar>
                </w:tcPr>
                <w:p w:rsidR="00F9693E" w:rsidRPr="00D63F51" w:rsidRDefault="00A354B4" w:rsidP="0090068E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D63F51">
                    <w:rPr>
                      <w:rFonts w:ascii="Times New Roman" w:hAnsi="Times New Roman" w:cs="Times New Roman"/>
                      <w:sz w:val="22"/>
                    </w:rPr>
                    <w:t>7</w:t>
                  </w:r>
                </w:p>
              </w:tc>
              <w:tc>
                <w:tcPr>
                  <w:tcW w:w="222" w:type="pct"/>
                  <w:tcMar>
                    <w:left w:w="28" w:type="dxa"/>
                    <w:right w:w="28" w:type="dxa"/>
                  </w:tcMar>
                </w:tcPr>
                <w:p w:rsidR="00F9693E" w:rsidRPr="00D63F51" w:rsidRDefault="00A354B4" w:rsidP="0090068E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D63F51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180" w:type="pct"/>
                  <w:tcMar>
                    <w:left w:w="28" w:type="dxa"/>
                    <w:right w:w="28" w:type="dxa"/>
                  </w:tcMar>
                </w:tcPr>
                <w:p w:rsidR="00F9693E" w:rsidRPr="00D63F51" w:rsidRDefault="00A354B4" w:rsidP="0090068E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D63F51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1575" w:type="pct"/>
                  <w:tcMar>
                    <w:left w:w="28" w:type="dxa"/>
                    <w:right w:w="28" w:type="dxa"/>
                  </w:tcMar>
                </w:tcPr>
                <w:p w:rsidR="00F9693E" w:rsidRPr="00D63F51" w:rsidRDefault="0089539B" w:rsidP="0089539B">
                  <w:pPr>
                    <w:tabs>
                      <w:tab w:val="left" w:pos="226"/>
                    </w:tabs>
                    <w:ind w:left="104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1.</w:t>
                  </w:r>
                  <w:r w:rsidR="00F9693E" w:rsidRPr="00D63F51">
                    <w:rPr>
                      <w:rFonts w:ascii="Times New Roman" w:hAnsi="Times New Roman" w:cs="Times New Roman"/>
                      <w:sz w:val="22"/>
                    </w:rPr>
                    <w:t> Реализация за счет средств федерального бюджета (да)</w:t>
                  </w:r>
                </w:p>
                <w:p w:rsidR="00765F53" w:rsidRPr="00D63F51" w:rsidRDefault="00765F53" w:rsidP="0089539B">
                  <w:pPr>
                    <w:pStyle w:val="ConsPlusNormal"/>
                    <w:ind w:left="104"/>
                    <w:rPr>
                      <w:rFonts w:ascii="Times New Roman" w:eastAsiaTheme="minorEastAsia" w:hAnsi="Times New Roman" w:cs="Times New Roman"/>
                      <w:szCs w:val="22"/>
                      <w:lang w:eastAsia="ru-RU"/>
                    </w:rPr>
                  </w:pPr>
                  <w:r w:rsidRPr="00D63F51">
                    <w:rPr>
                      <w:rFonts w:ascii="Times New Roman" w:eastAsiaTheme="minorEastAsia" w:hAnsi="Times New Roman" w:cs="Times New Roman"/>
                      <w:szCs w:val="22"/>
                      <w:lang w:eastAsia="ru-RU"/>
                    </w:rPr>
                    <w:t>2. </w:t>
                  </w:r>
                  <w:r w:rsidR="00F9693E" w:rsidRPr="00D63F51">
                    <w:rPr>
                      <w:rFonts w:ascii="Times New Roman" w:eastAsiaTheme="minorEastAsia" w:hAnsi="Times New Roman" w:cs="Times New Roman"/>
                      <w:szCs w:val="22"/>
                      <w:lang w:eastAsia="ru-RU"/>
                    </w:rPr>
                    <w:t>Механизм реализации мероприятия (результата)</w:t>
                  </w:r>
                  <w:r w:rsidRPr="00D63F51">
                    <w:rPr>
                      <w:rFonts w:ascii="Times New Roman" w:eastAsiaTheme="minorEastAsia" w:hAnsi="Times New Roman" w:cs="Times New Roman"/>
                      <w:szCs w:val="22"/>
                      <w:lang w:eastAsia="ru-RU"/>
                    </w:rPr>
                    <w:t>:</w:t>
                  </w:r>
                </w:p>
                <w:p w:rsidR="00765F53" w:rsidRPr="00D63F51" w:rsidRDefault="00765F53" w:rsidP="0089539B">
                  <w:pPr>
                    <w:pStyle w:val="ConsPlusNormal"/>
                    <w:ind w:left="104"/>
                    <w:rPr>
                      <w:rFonts w:ascii="Times New Roman" w:eastAsiaTheme="minorEastAsia" w:hAnsi="Times New Roman" w:cs="Times New Roman"/>
                      <w:szCs w:val="22"/>
                      <w:lang w:eastAsia="ru-RU"/>
                    </w:rPr>
                  </w:pPr>
                  <w:r w:rsidRPr="00D63F51">
                    <w:rPr>
                      <w:rFonts w:ascii="Times New Roman" w:eastAsiaTheme="minorEastAsia" w:hAnsi="Times New Roman" w:cs="Times New Roman"/>
                      <w:szCs w:val="22"/>
                      <w:lang w:eastAsia="ru-RU"/>
                    </w:rPr>
                    <w:t>средств федерального и областного бюджетов предоставляются:</w:t>
                  </w:r>
                </w:p>
                <w:p w:rsidR="00765F53" w:rsidRPr="00D63F51" w:rsidRDefault="00765F53" w:rsidP="0089539B">
                  <w:pPr>
                    <w:ind w:left="104"/>
                    <w:rPr>
                      <w:rFonts w:ascii="Times New Roman" w:hAnsi="Times New Roman" w:cs="Times New Roman"/>
                      <w:sz w:val="22"/>
                    </w:rPr>
                  </w:pPr>
                  <w:r w:rsidRPr="00D63F51">
                    <w:rPr>
                      <w:rFonts w:ascii="Times New Roman" w:hAnsi="Times New Roman" w:cs="Times New Roman"/>
                      <w:sz w:val="22"/>
                    </w:rPr>
                    <w:t xml:space="preserve">  органам местного самоуправления муниципальных образований в форме субсидий в соответствии с Положением о порядке и условиях предоставления субсидий из областного бюджета бюджетам муниципальных районов, муниципальных округов, городских округов, городских и сельских поселений Архангельской области на техническое оснащение муниципальных музеев, утвержденным постановлением Правительства Архангельской области;</w:t>
                  </w:r>
                </w:p>
                <w:p w:rsidR="00F9693E" w:rsidRPr="00D63F51" w:rsidRDefault="00765F53" w:rsidP="0089539B">
                  <w:pPr>
                    <w:ind w:left="104"/>
                    <w:rPr>
                      <w:rFonts w:ascii="Times New Roman" w:hAnsi="Times New Roman" w:cs="Times New Roman"/>
                      <w:sz w:val="22"/>
                    </w:rPr>
                  </w:pPr>
                  <w:r w:rsidRPr="00D63F51">
                    <w:rPr>
                      <w:rFonts w:ascii="Times New Roman" w:hAnsi="Times New Roman" w:cs="Times New Roman"/>
                      <w:sz w:val="22"/>
                    </w:rPr>
                    <w:t xml:space="preserve">государственным учреждениям в форме субсидий на иные цели, в соответствии с </w:t>
                  </w:r>
                  <w:hyperlink r:id="rId9" w:tgtFrame="_blank" w:history="1">
                    <w:r w:rsidRPr="00D63F51">
                      <w:rPr>
                        <w:rFonts w:ascii="Times New Roman" w:hAnsi="Times New Roman" w:cs="Times New Roman"/>
                        <w:sz w:val="22"/>
                      </w:rPr>
                      <w:t>пунктом 2</w:t>
                    </w:r>
                  </w:hyperlink>
                  <w:r w:rsidRPr="00D63F51">
                    <w:rPr>
                      <w:rFonts w:ascii="Times New Roman" w:hAnsi="Times New Roman" w:cs="Times New Roman"/>
                      <w:sz w:val="22"/>
                    </w:rPr>
                    <w:t> Положения о порядке определения объема и условиях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утвержденного постановлением Правительства Архангельской области от 28 августа 2012 года № 369-пп (далее - Положение о порядке определения объема и условиях предоставления субсидий на иные цели)</w:t>
                  </w:r>
                </w:p>
              </w:tc>
              <w:tc>
                <w:tcPr>
                  <w:tcW w:w="497" w:type="pct"/>
                  <w:tcMar>
                    <w:left w:w="28" w:type="dxa"/>
                    <w:right w:w="28" w:type="dxa"/>
                  </w:tcMar>
                </w:tcPr>
                <w:p w:rsidR="00E34EF8" w:rsidRPr="00D63F51" w:rsidRDefault="00E34EF8" w:rsidP="00E34EF8">
                  <w:pPr>
                    <w:spacing w:line="230" w:lineRule="auto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D63F51">
                    <w:rPr>
                      <w:rFonts w:ascii="Times New Roman" w:hAnsi="Times New Roman" w:cs="Times New Roman"/>
                      <w:sz w:val="22"/>
                    </w:rPr>
                    <w:t>Приобретение товаров, работ, услуг</w:t>
                  </w:r>
                </w:p>
                <w:p w:rsidR="00F9693E" w:rsidRPr="00D63F51" w:rsidRDefault="00F9693E" w:rsidP="0090068E">
                  <w:pPr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628" w:type="pct"/>
                  <w:tcMar>
                    <w:left w:w="28" w:type="dxa"/>
                    <w:right w:w="28" w:type="dxa"/>
                  </w:tcMar>
                </w:tcPr>
                <w:p w:rsidR="00F9693E" w:rsidRPr="00D63F51" w:rsidRDefault="00E34EF8" w:rsidP="00330120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u w:color="000000"/>
                    </w:rPr>
                  </w:pPr>
                  <w:r w:rsidRPr="00D63F51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u w:color="000000"/>
                    </w:rPr>
                    <w:t>да</w:t>
                  </w:r>
                </w:p>
              </w:tc>
            </w:tr>
            <w:tr w:rsidR="00653CF6" w:rsidRPr="00D63F51" w:rsidTr="00653CF6">
              <w:trPr>
                <w:trHeight w:val="20"/>
              </w:trPr>
              <w:tc>
                <w:tcPr>
                  <w:tcW w:w="149" w:type="pct"/>
                  <w:tcMar>
                    <w:left w:w="28" w:type="dxa"/>
                    <w:right w:w="28" w:type="dxa"/>
                  </w:tcMar>
                </w:tcPr>
                <w:p w:rsidR="00D71A86" w:rsidRPr="00D63F51" w:rsidRDefault="001E79DA" w:rsidP="00455DFB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D63F51">
                    <w:rPr>
                      <w:rFonts w:ascii="Times New Roman" w:hAnsi="Times New Roman" w:cs="Times New Roman"/>
                      <w:sz w:val="22"/>
                    </w:rPr>
                    <w:t>1.</w:t>
                  </w:r>
                  <w:r w:rsidR="00455DFB">
                    <w:rPr>
                      <w:rFonts w:ascii="Times New Roman" w:hAnsi="Times New Roman" w:cs="Times New Roman"/>
                      <w:sz w:val="22"/>
                    </w:rPr>
                    <w:t>2</w:t>
                  </w:r>
                </w:p>
              </w:tc>
              <w:tc>
                <w:tcPr>
                  <w:tcW w:w="569" w:type="pct"/>
                  <w:tcBorders>
                    <w:top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D71A86" w:rsidRPr="00D63F51" w:rsidRDefault="00D71A86" w:rsidP="0090068E">
                  <w:pPr>
                    <w:spacing w:line="230" w:lineRule="auto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2"/>
                    </w:rPr>
                  </w:pPr>
                  <w:r w:rsidRPr="00D63F51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2"/>
                    </w:rPr>
                    <w:t>Построены (реконструирован</w:t>
                  </w:r>
                  <w:r w:rsidRPr="00D63F51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2"/>
                    </w:rPr>
                    <w:lastRenderedPageBreak/>
                    <w:t>ы) и (или) капитально отремонтированы культурно-досуговые учреждения в сельской местности</w:t>
                  </w:r>
                </w:p>
              </w:tc>
              <w:tc>
                <w:tcPr>
                  <w:tcW w:w="406" w:type="pct"/>
                  <w:tcBorders>
                    <w:top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D71A86" w:rsidRPr="00D63F51" w:rsidRDefault="00D71A86" w:rsidP="00FF0388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2"/>
                    </w:rPr>
                  </w:pPr>
                  <w:r w:rsidRPr="00D63F51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2"/>
                    </w:rPr>
                    <w:lastRenderedPageBreak/>
                    <w:t>Единица</w:t>
                  </w:r>
                </w:p>
              </w:tc>
              <w:tc>
                <w:tcPr>
                  <w:tcW w:w="360" w:type="pct"/>
                  <w:tcBorders>
                    <w:top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D71A86" w:rsidRPr="00D63F51" w:rsidRDefault="00D71A86" w:rsidP="0090068E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D63F51">
                    <w:rPr>
                      <w:rFonts w:ascii="Times New Roman" w:hAnsi="Times New Roman" w:cs="Times New Roman"/>
                      <w:sz w:val="22"/>
                    </w:rPr>
                    <w:t>17</w:t>
                  </w:r>
                </w:p>
              </w:tc>
              <w:tc>
                <w:tcPr>
                  <w:tcW w:w="192" w:type="pct"/>
                  <w:tcBorders>
                    <w:top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D71A86" w:rsidRPr="00D63F51" w:rsidRDefault="00D71A86" w:rsidP="0090068E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D63F51">
                    <w:rPr>
                      <w:rFonts w:ascii="Times New Roman" w:hAnsi="Times New Roman" w:cs="Times New Roman"/>
                      <w:sz w:val="22"/>
                    </w:rPr>
                    <w:t>2020</w:t>
                  </w:r>
                </w:p>
              </w:tc>
              <w:tc>
                <w:tcPr>
                  <w:tcW w:w="222" w:type="pct"/>
                  <w:tcBorders>
                    <w:top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D71A86" w:rsidRPr="00D63F51" w:rsidRDefault="00D71A86" w:rsidP="00742E37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D63F51">
                    <w:rPr>
                      <w:rFonts w:ascii="Times New Roman" w:hAnsi="Times New Roman" w:cs="Times New Roman"/>
                      <w:sz w:val="22"/>
                    </w:rPr>
                    <w:t>4</w:t>
                  </w:r>
                  <w:r w:rsidR="00742E37" w:rsidRPr="00D63F51">
                    <w:rPr>
                      <w:rFonts w:ascii="Times New Roman" w:hAnsi="Times New Roman" w:cs="Times New Roman"/>
                      <w:sz w:val="22"/>
                    </w:rPr>
                    <w:t>1</w:t>
                  </w:r>
                </w:p>
              </w:tc>
              <w:tc>
                <w:tcPr>
                  <w:tcW w:w="222" w:type="pct"/>
                  <w:tcBorders>
                    <w:top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D71A86" w:rsidRPr="00D63F51" w:rsidRDefault="00D71A86" w:rsidP="0090068E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D63F51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180" w:type="pct"/>
                  <w:tcBorders>
                    <w:top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D71A86" w:rsidRPr="00D63F51" w:rsidRDefault="00D71A86" w:rsidP="0090068E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D63F51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1575" w:type="pct"/>
                  <w:tcBorders>
                    <w:top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90068E" w:rsidRPr="00D63F51" w:rsidRDefault="0090068E" w:rsidP="00FF0388">
                  <w:pPr>
                    <w:numPr>
                      <w:ilvl w:val="0"/>
                      <w:numId w:val="3"/>
                    </w:numPr>
                    <w:tabs>
                      <w:tab w:val="left" w:pos="226"/>
                      <w:tab w:val="left" w:pos="435"/>
                    </w:tabs>
                    <w:ind w:left="152" w:hanging="1"/>
                    <w:rPr>
                      <w:rFonts w:ascii="Times New Roman" w:hAnsi="Times New Roman" w:cs="Times New Roman"/>
                      <w:sz w:val="22"/>
                    </w:rPr>
                  </w:pPr>
                  <w:r w:rsidRPr="00D63F51">
                    <w:rPr>
                      <w:rFonts w:ascii="Times New Roman" w:hAnsi="Times New Roman" w:cs="Times New Roman"/>
                      <w:sz w:val="22"/>
                    </w:rPr>
                    <w:t>Реализация за счет средств федерального бюджета (да)</w:t>
                  </w:r>
                </w:p>
                <w:p w:rsidR="0090068E" w:rsidRPr="00D63F51" w:rsidRDefault="0090068E" w:rsidP="00FF0388">
                  <w:pPr>
                    <w:numPr>
                      <w:ilvl w:val="0"/>
                      <w:numId w:val="3"/>
                    </w:numPr>
                    <w:tabs>
                      <w:tab w:val="left" w:pos="226"/>
                      <w:tab w:val="left" w:pos="435"/>
                    </w:tabs>
                    <w:ind w:left="152" w:hanging="1"/>
                    <w:rPr>
                      <w:rFonts w:ascii="Times New Roman" w:hAnsi="Times New Roman" w:cs="Times New Roman"/>
                      <w:sz w:val="22"/>
                    </w:rPr>
                  </w:pPr>
                  <w:r w:rsidRPr="00D63F51">
                    <w:rPr>
                      <w:rFonts w:ascii="Times New Roman" w:hAnsi="Times New Roman" w:cs="Times New Roman"/>
                      <w:sz w:val="22"/>
                    </w:rPr>
                    <w:lastRenderedPageBreak/>
                    <w:t xml:space="preserve"> Механизм реализации мероприятия (результата) - субсидия </w:t>
                  </w:r>
                </w:p>
                <w:p w:rsidR="00266FAC" w:rsidRPr="00D63F51" w:rsidRDefault="00266FAC" w:rsidP="00FF0388">
                  <w:pPr>
                    <w:pStyle w:val="ConsPlusNormal"/>
                    <w:ind w:left="104"/>
                    <w:rPr>
                      <w:rFonts w:ascii="Times New Roman" w:eastAsiaTheme="minorEastAsia" w:hAnsi="Times New Roman" w:cs="Times New Roman"/>
                      <w:szCs w:val="22"/>
                      <w:lang w:eastAsia="ru-RU"/>
                    </w:rPr>
                  </w:pPr>
                  <w:r w:rsidRPr="00D63F51">
                    <w:rPr>
                      <w:rFonts w:ascii="Times New Roman" w:eastAsiaTheme="minorEastAsia" w:hAnsi="Times New Roman" w:cs="Times New Roman"/>
                      <w:szCs w:val="22"/>
                      <w:lang w:eastAsia="ru-RU"/>
                    </w:rPr>
                    <w:t>средств федерального и областного бюджетов предоставляются:</w:t>
                  </w:r>
                </w:p>
                <w:p w:rsidR="00D71A86" w:rsidRPr="00D63F51" w:rsidRDefault="00266FAC" w:rsidP="00FF0388">
                  <w:pPr>
                    <w:ind w:left="104"/>
                    <w:rPr>
                      <w:rFonts w:ascii="Times New Roman" w:hAnsi="Times New Roman" w:cs="Times New Roman"/>
                      <w:sz w:val="22"/>
                    </w:rPr>
                  </w:pPr>
                  <w:r w:rsidRPr="00D63F51">
                    <w:rPr>
                      <w:rFonts w:ascii="Times New Roman" w:hAnsi="Times New Roman" w:cs="Times New Roman"/>
                      <w:sz w:val="22"/>
                    </w:rPr>
                    <w:t xml:space="preserve">органам местного самоуправления муниципальных образований в форме субсидий в соответствии с Положением о порядке и условиях предоставления субсидий из областного бюджета бюджетам муниципальных районов, муниципальных округов, городских округов, городских и сельских поселений Архангельской области на развитие сети учреждений культурно-досугового типа в целях реализации национального </w:t>
                  </w:r>
                  <w:hyperlink r:id="rId10" w:history="1">
                    <w:r w:rsidRPr="00D63F51">
                      <w:rPr>
                        <w:rFonts w:ascii="Times New Roman" w:hAnsi="Times New Roman" w:cs="Times New Roman"/>
                        <w:sz w:val="22"/>
                      </w:rPr>
                      <w:t>проекта</w:t>
                    </w:r>
                  </w:hyperlink>
                  <w:r w:rsidR="00FF37B9">
                    <w:rPr>
                      <w:rFonts w:ascii="Times New Roman" w:hAnsi="Times New Roman" w:cs="Times New Roman"/>
                      <w:sz w:val="22"/>
                    </w:rPr>
                    <w:t>«</w:t>
                  </w:r>
                  <w:r w:rsidRPr="00D63F51">
                    <w:rPr>
                      <w:rFonts w:ascii="Times New Roman" w:hAnsi="Times New Roman" w:cs="Times New Roman"/>
                      <w:sz w:val="22"/>
                    </w:rPr>
                    <w:t>Культура</w:t>
                  </w:r>
                  <w:r w:rsidR="00FF37B9">
                    <w:rPr>
                      <w:rFonts w:ascii="Times New Roman" w:hAnsi="Times New Roman" w:cs="Times New Roman"/>
                      <w:sz w:val="22"/>
                    </w:rPr>
                    <w:t>»</w:t>
                  </w:r>
                  <w:r w:rsidRPr="00D63F51">
                    <w:rPr>
                      <w:rFonts w:ascii="Times New Roman" w:hAnsi="Times New Roman" w:cs="Times New Roman"/>
                      <w:sz w:val="22"/>
                    </w:rPr>
                    <w:t>,  утвержденным постановлением Правительства Архангельской области;</w:t>
                  </w:r>
                </w:p>
              </w:tc>
              <w:tc>
                <w:tcPr>
                  <w:tcW w:w="497" w:type="pct"/>
                  <w:tcBorders>
                    <w:top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D71A86" w:rsidRPr="00D63F51" w:rsidRDefault="00D71A86" w:rsidP="00D97CBC">
                  <w:pPr>
                    <w:spacing w:line="230" w:lineRule="auto"/>
                    <w:ind w:left="-151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D63F51">
                    <w:rPr>
                      <w:rFonts w:ascii="Times New Roman" w:hAnsi="Times New Roman" w:cs="Times New Roman"/>
                      <w:sz w:val="22"/>
                    </w:rPr>
                    <w:lastRenderedPageBreak/>
                    <w:t xml:space="preserve">Строительство (реконструкция, </w:t>
                  </w:r>
                  <w:r w:rsidRPr="00D63F51">
                    <w:rPr>
                      <w:rFonts w:ascii="Times New Roman" w:hAnsi="Times New Roman" w:cs="Times New Roman"/>
                      <w:sz w:val="22"/>
                    </w:rPr>
                    <w:lastRenderedPageBreak/>
                    <w:t>техническое перевооружение, приобретение) объекта недвижимого имущества</w:t>
                  </w:r>
                  <w:r w:rsidR="000839F5">
                    <w:rPr>
                      <w:rFonts w:ascii="Times New Roman" w:hAnsi="Times New Roman" w:cs="Times New Roman"/>
                      <w:sz w:val="22"/>
                    </w:rPr>
                    <w:t xml:space="preserve">, </w:t>
                  </w:r>
                </w:p>
                <w:p w:rsidR="000839F5" w:rsidRPr="00D63F51" w:rsidRDefault="000839F5" w:rsidP="000839F5">
                  <w:pPr>
                    <w:spacing w:line="23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2"/>
                      <w:sz w:val="22"/>
                    </w:rPr>
                    <w:t>п</w:t>
                  </w:r>
                  <w:r w:rsidRPr="00D63F51">
                    <w:rPr>
                      <w:rFonts w:ascii="Times New Roman" w:eastAsia="Times New Roman" w:hAnsi="Times New Roman" w:cs="Times New Roman"/>
                      <w:spacing w:val="-2"/>
                      <w:sz w:val="22"/>
                    </w:rPr>
                    <w:t>риобретение товаров, работ, услуг</w:t>
                  </w:r>
                </w:p>
                <w:p w:rsidR="00D71A86" w:rsidRPr="00D63F51" w:rsidRDefault="00D71A86" w:rsidP="0090068E">
                  <w:pPr>
                    <w:spacing w:line="230" w:lineRule="auto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</w:p>
                <w:p w:rsidR="00D71A86" w:rsidRPr="00D63F51" w:rsidRDefault="00D71A86" w:rsidP="0090068E">
                  <w:pPr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628" w:type="pct"/>
                  <w:tcBorders>
                    <w:top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D71A86" w:rsidRPr="00D63F51" w:rsidRDefault="00D71A86" w:rsidP="00330120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u w:color="000000"/>
                    </w:rPr>
                  </w:pPr>
                  <w:r w:rsidRPr="00D63F51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u w:color="000000"/>
                    </w:rPr>
                    <w:lastRenderedPageBreak/>
                    <w:t>да</w:t>
                  </w:r>
                </w:p>
              </w:tc>
            </w:tr>
            <w:tr w:rsidR="00653CF6" w:rsidRPr="00D63F51" w:rsidTr="00653CF6">
              <w:trPr>
                <w:trHeight w:val="20"/>
              </w:trPr>
              <w:tc>
                <w:tcPr>
                  <w:tcW w:w="149" w:type="pct"/>
                  <w:tcMar>
                    <w:left w:w="28" w:type="dxa"/>
                    <w:right w:w="28" w:type="dxa"/>
                  </w:tcMar>
                </w:tcPr>
                <w:p w:rsidR="00D71A86" w:rsidRPr="00D63F51" w:rsidRDefault="0090068E" w:rsidP="00455DFB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D63F51">
                    <w:rPr>
                      <w:rFonts w:ascii="Times New Roman" w:hAnsi="Times New Roman" w:cs="Times New Roman"/>
                      <w:sz w:val="22"/>
                    </w:rPr>
                    <w:lastRenderedPageBreak/>
                    <w:t>1.</w:t>
                  </w:r>
                  <w:r w:rsidR="00455DFB">
                    <w:rPr>
                      <w:rFonts w:ascii="Times New Roman" w:hAnsi="Times New Roman" w:cs="Times New Roman"/>
                      <w:sz w:val="22"/>
                    </w:rPr>
                    <w:t>3</w:t>
                  </w:r>
                </w:p>
              </w:tc>
              <w:tc>
                <w:tcPr>
                  <w:tcW w:w="569" w:type="pct"/>
                  <w:tcMar>
                    <w:left w:w="28" w:type="dxa"/>
                    <w:right w:w="28" w:type="dxa"/>
                  </w:tcMar>
                </w:tcPr>
                <w:p w:rsidR="00D71A86" w:rsidRPr="00D63F51" w:rsidRDefault="0090068E" w:rsidP="0090068E">
                  <w:pPr>
                    <w:spacing w:line="230" w:lineRule="auto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2"/>
                    </w:rPr>
                  </w:pPr>
                  <w:r w:rsidRPr="00D63F51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2"/>
                    </w:rPr>
                    <w:t>Оснащены региональные и муниципальные театры, находящиеся в городах с численностью населения более 300 тыс. человек</w:t>
                  </w:r>
                </w:p>
              </w:tc>
              <w:tc>
                <w:tcPr>
                  <w:tcW w:w="406" w:type="pct"/>
                  <w:tcMar>
                    <w:left w:w="28" w:type="dxa"/>
                    <w:right w:w="28" w:type="dxa"/>
                  </w:tcMar>
                </w:tcPr>
                <w:p w:rsidR="00D71A86" w:rsidRPr="00D63F51" w:rsidRDefault="0090068E" w:rsidP="00FF0388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2"/>
                    </w:rPr>
                  </w:pPr>
                  <w:r w:rsidRPr="00D63F51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2"/>
                    </w:rPr>
                    <w:t>Единица</w:t>
                  </w:r>
                </w:p>
              </w:tc>
              <w:tc>
                <w:tcPr>
                  <w:tcW w:w="360" w:type="pct"/>
                  <w:tcMar>
                    <w:left w:w="28" w:type="dxa"/>
                    <w:right w:w="28" w:type="dxa"/>
                  </w:tcMar>
                </w:tcPr>
                <w:p w:rsidR="00D71A86" w:rsidRPr="00D63F51" w:rsidRDefault="0090068E" w:rsidP="0090068E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D63F51">
                    <w:rPr>
                      <w:rFonts w:ascii="Times New Roman" w:hAnsi="Times New Roman" w:cs="Times New Roman"/>
                      <w:sz w:val="22"/>
                    </w:rPr>
                    <w:t>0</w:t>
                  </w:r>
                </w:p>
              </w:tc>
              <w:tc>
                <w:tcPr>
                  <w:tcW w:w="192" w:type="pct"/>
                  <w:tcMar>
                    <w:left w:w="28" w:type="dxa"/>
                    <w:right w:w="28" w:type="dxa"/>
                  </w:tcMar>
                </w:tcPr>
                <w:p w:rsidR="00D71A86" w:rsidRPr="00D63F51" w:rsidRDefault="0090068E" w:rsidP="0090068E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D63F51">
                    <w:rPr>
                      <w:rFonts w:ascii="Times New Roman" w:hAnsi="Times New Roman" w:cs="Times New Roman"/>
                      <w:sz w:val="22"/>
                    </w:rPr>
                    <w:t>2022</w:t>
                  </w:r>
                </w:p>
              </w:tc>
              <w:tc>
                <w:tcPr>
                  <w:tcW w:w="222" w:type="pct"/>
                  <w:tcMar>
                    <w:left w:w="28" w:type="dxa"/>
                    <w:right w:w="28" w:type="dxa"/>
                  </w:tcMar>
                </w:tcPr>
                <w:p w:rsidR="00D71A86" w:rsidRPr="00D63F51" w:rsidRDefault="0090068E" w:rsidP="0090068E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D63F51">
                    <w:rPr>
                      <w:rFonts w:ascii="Times New Roman" w:hAnsi="Times New Roman" w:cs="Times New Roman"/>
                      <w:sz w:val="22"/>
                    </w:rPr>
                    <w:t>1</w:t>
                  </w:r>
                </w:p>
              </w:tc>
              <w:tc>
                <w:tcPr>
                  <w:tcW w:w="222" w:type="pct"/>
                  <w:tcMar>
                    <w:left w:w="28" w:type="dxa"/>
                    <w:right w:w="28" w:type="dxa"/>
                  </w:tcMar>
                </w:tcPr>
                <w:p w:rsidR="00D71A86" w:rsidRPr="00D63F51" w:rsidRDefault="0090068E" w:rsidP="0090068E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D63F51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180" w:type="pct"/>
                  <w:tcMar>
                    <w:left w:w="28" w:type="dxa"/>
                    <w:right w:w="28" w:type="dxa"/>
                  </w:tcMar>
                </w:tcPr>
                <w:p w:rsidR="00D71A86" w:rsidRPr="00D63F51" w:rsidRDefault="0090068E" w:rsidP="0090068E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D63F51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1575" w:type="pct"/>
                  <w:tcMar>
                    <w:left w:w="28" w:type="dxa"/>
                    <w:right w:w="28" w:type="dxa"/>
                  </w:tcMar>
                </w:tcPr>
                <w:p w:rsidR="0090068E" w:rsidRPr="00D63F51" w:rsidRDefault="004E23DD" w:rsidP="00FF0388">
                  <w:pPr>
                    <w:tabs>
                      <w:tab w:val="left" w:pos="226"/>
                      <w:tab w:val="left" w:pos="435"/>
                    </w:tabs>
                    <w:ind w:left="104"/>
                    <w:rPr>
                      <w:rFonts w:ascii="Times New Roman" w:hAnsi="Times New Roman" w:cs="Times New Roman"/>
                      <w:sz w:val="22"/>
                    </w:rPr>
                  </w:pPr>
                  <w:r w:rsidRPr="00D63F51">
                    <w:rPr>
                      <w:rFonts w:ascii="Times New Roman" w:hAnsi="Times New Roman" w:cs="Times New Roman"/>
                      <w:sz w:val="22"/>
                    </w:rPr>
                    <w:t>1. </w:t>
                  </w:r>
                  <w:r w:rsidR="0090068E" w:rsidRPr="00D63F51">
                    <w:rPr>
                      <w:rFonts w:ascii="Times New Roman" w:hAnsi="Times New Roman" w:cs="Times New Roman"/>
                      <w:sz w:val="22"/>
                    </w:rPr>
                    <w:t>Реализация за счет средств федерального бюджета (да)</w:t>
                  </w:r>
                </w:p>
                <w:p w:rsidR="0090068E" w:rsidRPr="00D63F51" w:rsidRDefault="004E23DD" w:rsidP="00FF0388">
                  <w:pPr>
                    <w:tabs>
                      <w:tab w:val="left" w:pos="226"/>
                      <w:tab w:val="left" w:pos="435"/>
                    </w:tabs>
                    <w:ind w:left="104"/>
                    <w:rPr>
                      <w:rFonts w:ascii="Times New Roman" w:hAnsi="Times New Roman" w:cs="Times New Roman"/>
                      <w:sz w:val="22"/>
                    </w:rPr>
                  </w:pPr>
                  <w:r w:rsidRPr="00D63F51">
                    <w:rPr>
                      <w:rFonts w:ascii="Times New Roman" w:hAnsi="Times New Roman" w:cs="Times New Roman"/>
                      <w:sz w:val="22"/>
                    </w:rPr>
                    <w:t>2. </w:t>
                  </w:r>
                  <w:r w:rsidR="0090068E" w:rsidRPr="00D63F51">
                    <w:rPr>
                      <w:rFonts w:ascii="Times New Roman" w:hAnsi="Times New Roman" w:cs="Times New Roman"/>
                      <w:sz w:val="22"/>
                    </w:rPr>
                    <w:t xml:space="preserve">Механизм реализации мероприятия (результата) - </w:t>
                  </w:r>
                  <w:r w:rsidR="0090068E" w:rsidRPr="00D63F51">
                    <w:rPr>
                      <w:rFonts w:ascii="Times New Roman" w:eastAsia="Times New Roman" w:hAnsi="Times New Roman" w:cs="Times New Roman"/>
                      <w:spacing w:val="-2"/>
                      <w:sz w:val="22"/>
                    </w:rPr>
                    <w:t xml:space="preserve">субсидия </w:t>
                  </w:r>
                </w:p>
                <w:p w:rsidR="00D71A86" w:rsidRPr="00D63F51" w:rsidRDefault="00363E04" w:rsidP="00FF0388">
                  <w:pPr>
                    <w:pStyle w:val="ConsPlusNormal"/>
                    <w:ind w:left="104"/>
                    <w:rPr>
                      <w:rFonts w:ascii="Times New Roman" w:hAnsi="Times New Roman" w:cs="Times New Roman"/>
                      <w:szCs w:val="22"/>
                    </w:rPr>
                  </w:pPr>
                  <w:r w:rsidRPr="00D63F51">
                    <w:rPr>
                      <w:rFonts w:ascii="Times New Roman" w:eastAsiaTheme="minorEastAsia" w:hAnsi="Times New Roman" w:cs="Times New Roman"/>
                      <w:szCs w:val="22"/>
                      <w:lang w:eastAsia="ru-RU"/>
                    </w:rPr>
                    <w:t xml:space="preserve">средств федерального и областного бюджетов предоставляются </w:t>
                  </w:r>
                  <w:r w:rsidRPr="00D63F51">
                    <w:rPr>
                      <w:rFonts w:ascii="Times New Roman" w:hAnsi="Times New Roman" w:cs="Times New Roman"/>
                      <w:szCs w:val="22"/>
                    </w:rPr>
                    <w:t xml:space="preserve">государственным учреждениям в форме субсидий на иные цели, в соответствии с </w:t>
                  </w:r>
                  <w:hyperlink r:id="rId11" w:tgtFrame="_blank" w:history="1">
                    <w:r w:rsidRPr="00D63F51">
                      <w:rPr>
                        <w:rFonts w:ascii="Times New Roman" w:hAnsi="Times New Roman" w:cs="Times New Roman"/>
                        <w:szCs w:val="22"/>
                      </w:rPr>
                      <w:t>пунктом 2</w:t>
                    </w:r>
                  </w:hyperlink>
                  <w:r w:rsidRPr="00D63F51">
                    <w:rPr>
                      <w:rFonts w:ascii="Times New Roman" w:hAnsi="Times New Roman" w:cs="Times New Roman"/>
                      <w:szCs w:val="22"/>
                    </w:rPr>
                    <w:t xml:space="preserve"> Положения о порядке определения объема и условиях предоставления субсидий на иные </w:t>
                  </w:r>
                  <w:r w:rsidRPr="0018049A">
                    <w:rPr>
                      <w:rFonts w:ascii="Times New Roman" w:hAnsi="Times New Roman" w:cs="Times New Roman"/>
                      <w:szCs w:val="22"/>
                    </w:rPr>
                    <w:t>цели)</w:t>
                  </w:r>
                </w:p>
              </w:tc>
              <w:tc>
                <w:tcPr>
                  <w:tcW w:w="497" w:type="pct"/>
                  <w:tcMar>
                    <w:left w:w="28" w:type="dxa"/>
                    <w:right w:w="28" w:type="dxa"/>
                  </w:tcMar>
                </w:tcPr>
                <w:p w:rsidR="0090068E" w:rsidRPr="00D63F51" w:rsidRDefault="0090068E" w:rsidP="0090068E">
                  <w:pPr>
                    <w:spacing w:line="23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2"/>
                    </w:rPr>
                  </w:pPr>
                  <w:r w:rsidRPr="00D63F51">
                    <w:rPr>
                      <w:rFonts w:ascii="Times New Roman" w:eastAsia="Times New Roman" w:hAnsi="Times New Roman" w:cs="Times New Roman"/>
                      <w:spacing w:val="-2"/>
                      <w:sz w:val="22"/>
                    </w:rPr>
                    <w:t>Приобретение товаров, работ, услуг</w:t>
                  </w:r>
                </w:p>
                <w:p w:rsidR="00D71A86" w:rsidRPr="00D63F51" w:rsidRDefault="00D71A86" w:rsidP="00D71A86">
                  <w:pPr>
                    <w:spacing w:line="230" w:lineRule="auto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628" w:type="pct"/>
                  <w:tcMar>
                    <w:left w:w="28" w:type="dxa"/>
                    <w:right w:w="28" w:type="dxa"/>
                  </w:tcMar>
                </w:tcPr>
                <w:p w:rsidR="00D71A86" w:rsidRPr="00D63F51" w:rsidRDefault="0090068E" w:rsidP="00330120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u w:color="000000"/>
                    </w:rPr>
                  </w:pPr>
                  <w:r w:rsidRPr="00D63F51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u w:color="000000"/>
                    </w:rPr>
                    <w:t>нет</w:t>
                  </w:r>
                </w:p>
              </w:tc>
            </w:tr>
            <w:tr w:rsidR="00653CF6" w:rsidRPr="00D63F51" w:rsidTr="00653CF6">
              <w:trPr>
                <w:trHeight w:val="20"/>
              </w:trPr>
              <w:tc>
                <w:tcPr>
                  <w:tcW w:w="149" w:type="pct"/>
                  <w:tcMar>
                    <w:left w:w="28" w:type="dxa"/>
                    <w:right w:w="28" w:type="dxa"/>
                  </w:tcMar>
                </w:tcPr>
                <w:p w:rsidR="0090068E" w:rsidRPr="00D63F51" w:rsidRDefault="0090068E" w:rsidP="00455DFB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D63F51">
                    <w:rPr>
                      <w:rFonts w:ascii="Times New Roman" w:hAnsi="Times New Roman" w:cs="Times New Roman"/>
                      <w:sz w:val="22"/>
                    </w:rPr>
                    <w:t>1.</w:t>
                  </w:r>
                  <w:r w:rsidR="00455DFB">
                    <w:rPr>
                      <w:rFonts w:ascii="Times New Roman" w:hAnsi="Times New Roman" w:cs="Times New Roman"/>
                      <w:sz w:val="22"/>
                    </w:rPr>
                    <w:t>4</w:t>
                  </w:r>
                </w:p>
              </w:tc>
              <w:tc>
                <w:tcPr>
                  <w:tcW w:w="569" w:type="pct"/>
                  <w:tcMar>
                    <w:left w:w="28" w:type="dxa"/>
                    <w:right w:w="28" w:type="dxa"/>
                  </w:tcMar>
                </w:tcPr>
                <w:p w:rsidR="0090068E" w:rsidRPr="00D63F51" w:rsidRDefault="0090068E" w:rsidP="0090068E">
                  <w:pPr>
                    <w:spacing w:line="230" w:lineRule="auto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2"/>
                    </w:rPr>
                  </w:pPr>
                  <w:r w:rsidRPr="00D63F51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2"/>
                    </w:rPr>
                    <w:t>Проведена реновация региональных и (или) муниципальных организаций отрасли культуры, направленная на улучшение качества культурной среды</w:t>
                  </w:r>
                </w:p>
              </w:tc>
              <w:tc>
                <w:tcPr>
                  <w:tcW w:w="406" w:type="pct"/>
                  <w:tcMar>
                    <w:left w:w="28" w:type="dxa"/>
                    <w:right w:w="28" w:type="dxa"/>
                  </w:tcMar>
                </w:tcPr>
                <w:p w:rsidR="0090068E" w:rsidRPr="00D63F51" w:rsidRDefault="0090068E" w:rsidP="00FF0388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2"/>
                    </w:rPr>
                  </w:pPr>
                  <w:r w:rsidRPr="00D63F51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2"/>
                    </w:rPr>
                    <w:t>Единица</w:t>
                  </w:r>
                </w:p>
              </w:tc>
              <w:tc>
                <w:tcPr>
                  <w:tcW w:w="360" w:type="pct"/>
                  <w:tcMar>
                    <w:left w:w="28" w:type="dxa"/>
                    <w:right w:w="28" w:type="dxa"/>
                  </w:tcMar>
                </w:tcPr>
                <w:p w:rsidR="0090068E" w:rsidRPr="00D63F51" w:rsidRDefault="0090068E" w:rsidP="0090068E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D63F51">
                    <w:rPr>
                      <w:rFonts w:ascii="Times New Roman" w:hAnsi="Times New Roman" w:cs="Times New Roman"/>
                      <w:sz w:val="22"/>
                    </w:rPr>
                    <w:t>0</w:t>
                  </w:r>
                </w:p>
              </w:tc>
              <w:tc>
                <w:tcPr>
                  <w:tcW w:w="192" w:type="pct"/>
                  <w:tcMar>
                    <w:left w:w="28" w:type="dxa"/>
                    <w:right w:w="28" w:type="dxa"/>
                  </w:tcMar>
                </w:tcPr>
                <w:p w:rsidR="0090068E" w:rsidRPr="00D63F51" w:rsidRDefault="0090068E" w:rsidP="0090068E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D63F51">
                    <w:rPr>
                      <w:rFonts w:ascii="Times New Roman" w:hAnsi="Times New Roman" w:cs="Times New Roman"/>
                      <w:sz w:val="22"/>
                    </w:rPr>
                    <w:t>2020</w:t>
                  </w:r>
                </w:p>
              </w:tc>
              <w:tc>
                <w:tcPr>
                  <w:tcW w:w="222" w:type="pct"/>
                  <w:tcMar>
                    <w:left w:w="28" w:type="dxa"/>
                    <w:right w:w="28" w:type="dxa"/>
                  </w:tcMar>
                </w:tcPr>
                <w:p w:rsidR="0090068E" w:rsidRPr="00D63F51" w:rsidRDefault="0090068E" w:rsidP="0090068E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D63F51">
                    <w:rPr>
                      <w:rFonts w:ascii="Times New Roman" w:hAnsi="Times New Roman" w:cs="Times New Roman"/>
                      <w:sz w:val="22"/>
                    </w:rPr>
                    <w:t>2</w:t>
                  </w:r>
                </w:p>
              </w:tc>
              <w:tc>
                <w:tcPr>
                  <w:tcW w:w="222" w:type="pct"/>
                  <w:tcMar>
                    <w:left w:w="28" w:type="dxa"/>
                    <w:right w:w="28" w:type="dxa"/>
                  </w:tcMar>
                </w:tcPr>
                <w:p w:rsidR="0090068E" w:rsidRPr="00D63F51" w:rsidRDefault="0090068E" w:rsidP="0090068E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D63F51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180" w:type="pct"/>
                  <w:tcMar>
                    <w:left w:w="28" w:type="dxa"/>
                    <w:right w:w="28" w:type="dxa"/>
                  </w:tcMar>
                </w:tcPr>
                <w:p w:rsidR="0090068E" w:rsidRPr="00D63F51" w:rsidRDefault="0090068E" w:rsidP="0090068E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D63F51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1575" w:type="pct"/>
                  <w:tcMar>
                    <w:left w:w="28" w:type="dxa"/>
                    <w:right w:w="28" w:type="dxa"/>
                  </w:tcMar>
                </w:tcPr>
                <w:p w:rsidR="0090068E" w:rsidRPr="00D63F51" w:rsidRDefault="0090068E" w:rsidP="00FF0388">
                  <w:pPr>
                    <w:numPr>
                      <w:ilvl w:val="0"/>
                      <w:numId w:val="5"/>
                    </w:numPr>
                    <w:tabs>
                      <w:tab w:val="left" w:pos="435"/>
                    </w:tabs>
                    <w:ind w:left="152" w:hanging="1"/>
                    <w:rPr>
                      <w:rFonts w:ascii="Times New Roman" w:hAnsi="Times New Roman" w:cs="Times New Roman"/>
                      <w:sz w:val="22"/>
                    </w:rPr>
                  </w:pPr>
                  <w:r w:rsidRPr="00D63F51">
                    <w:rPr>
                      <w:rFonts w:ascii="Times New Roman" w:hAnsi="Times New Roman" w:cs="Times New Roman"/>
                      <w:sz w:val="22"/>
                    </w:rPr>
                    <w:t>Реализация за счет средств федерального бюджета (да)</w:t>
                  </w:r>
                </w:p>
                <w:p w:rsidR="0090068E" w:rsidRPr="00D63F51" w:rsidRDefault="0090068E" w:rsidP="00FF0388">
                  <w:pPr>
                    <w:numPr>
                      <w:ilvl w:val="0"/>
                      <w:numId w:val="5"/>
                    </w:numPr>
                    <w:tabs>
                      <w:tab w:val="left" w:pos="435"/>
                    </w:tabs>
                    <w:ind w:left="152" w:hanging="1"/>
                    <w:rPr>
                      <w:rFonts w:ascii="Times New Roman" w:hAnsi="Times New Roman" w:cs="Times New Roman"/>
                      <w:sz w:val="22"/>
                    </w:rPr>
                  </w:pPr>
                  <w:r w:rsidRPr="00D63F51">
                    <w:rPr>
                      <w:rFonts w:ascii="Times New Roman" w:hAnsi="Times New Roman" w:cs="Times New Roman"/>
                      <w:sz w:val="22"/>
                    </w:rPr>
                    <w:t xml:space="preserve"> Механизм реализации мероприятия (результата) - </w:t>
                  </w:r>
                  <w:r w:rsidRPr="00D63F51">
                    <w:rPr>
                      <w:rFonts w:ascii="Times New Roman" w:eastAsia="Times New Roman" w:hAnsi="Times New Roman" w:cs="Times New Roman"/>
                      <w:spacing w:val="-2"/>
                      <w:sz w:val="22"/>
                    </w:rPr>
                    <w:t xml:space="preserve">субсидия </w:t>
                  </w:r>
                </w:p>
                <w:p w:rsidR="00C23C36" w:rsidRPr="00D63F51" w:rsidRDefault="00C23C36" w:rsidP="00FF0388">
                  <w:pPr>
                    <w:pStyle w:val="ConsPlusNormal"/>
                    <w:ind w:left="104"/>
                    <w:rPr>
                      <w:rFonts w:ascii="Times New Roman" w:eastAsiaTheme="minorEastAsia" w:hAnsi="Times New Roman" w:cs="Times New Roman"/>
                      <w:szCs w:val="22"/>
                      <w:lang w:eastAsia="ru-RU"/>
                    </w:rPr>
                  </w:pPr>
                  <w:r w:rsidRPr="00D63F51">
                    <w:rPr>
                      <w:rFonts w:ascii="Times New Roman" w:eastAsiaTheme="minorEastAsia" w:hAnsi="Times New Roman" w:cs="Times New Roman"/>
                      <w:szCs w:val="22"/>
                      <w:lang w:eastAsia="ru-RU"/>
                    </w:rPr>
                    <w:t>средств федерального и областного бюджетов предоставляются:</w:t>
                  </w:r>
                </w:p>
                <w:p w:rsidR="00C23C36" w:rsidRPr="00D63F51" w:rsidRDefault="00C23C36" w:rsidP="00FF0388">
                  <w:pPr>
                    <w:ind w:left="104"/>
                    <w:rPr>
                      <w:rFonts w:ascii="Times New Roman" w:hAnsi="Times New Roman" w:cs="Times New Roman"/>
                      <w:sz w:val="22"/>
                    </w:rPr>
                  </w:pPr>
                  <w:r w:rsidRPr="00D63F51">
                    <w:rPr>
                      <w:rFonts w:ascii="Times New Roman" w:hAnsi="Times New Roman" w:cs="Times New Roman"/>
                      <w:sz w:val="22"/>
                    </w:rPr>
                    <w:t xml:space="preserve">органам местного самоуправления муниципальных образований в форме субсидий в соответствии с Положением </w:t>
                  </w:r>
                  <w:r w:rsidR="00DD2D84" w:rsidRPr="00D63F51">
                    <w:rPr>
                      <w:rFonts w:ascii="Times New Roman" w:hAnsi="Times New Roman" w:cs="Times New Roman"/>
                      <w:sz w:val="22"/>
                    </w:rPr>
                    <w:t xml:space="preserve">о </w:t>
                  </w:r>
                  <w:r w:rsidR="00DD2D84" w:rsidRPr="00D63F51">
                    <w:rPr>
                      <w:rFonts w:ascii="Times New Roman" w:eastAsia="Times New Roman" w:hAnsi="Times New Roman" w:cs="Times New Roman"/>
                      <w:sz w:val="22"/>
                    </w:rPr>
                    <w:t>порядке</w:t>
                  </w:r>
                  <w:r w:rsidRPr="00D63F51">
                    <w:rPr>
                      <w:rFonts w:ascii="Times New Roman" w:eastAsia="Times New Roman" w:hAnsi="Times New Roman" w:cs="Times New Roman"/>
                      <w:sz w:val="22"/>
                    </w:rPr>
                    <w:t xml:space="preserve"> и условиях предоставления субсидий из областного бюджета бюджетам муниципальных районов, муниципальных округов, городских округов, городских и сельских поселений Архангельской области на реновацию муниципальных учреждений отрасли культуры в целях реализации национального проекта </w:t>
                  </w:r>
                  <w:r w:rsidR="00EA76B1">
                    <w:rPr>
                      <w:rFonts w:ascii="Times New Roman" w:eastAsia="Times New Roman" w:hAnsi="Times New Roman" w:cs="Times New Roman"/>
                      <w:sz w:val="22"/>
                    </w:rPr>
                    <w:t>«</w:t>
                  </w:r>
                  <w:r w:rsidRPr="00D63F51">
                    <w:rPr>
                      <w:rFonts w:ascii="Times New Roman" w:eastAsia="Times New Roman" w:hAnsi="Times New Roman" w:cs="Times New Roman"/>
                      <w:sz w:val="22"/>
                    </w:rPr>
                    <w:t>Культура</w:t>
                  </w:r>
                  <w:r w:rsidR="00EA76B1">
                    <w:rPr>
                      <w:rFonts w:ascii="Times New Roman" w:eastAsia="Times New Roman" w:hAnsi="Times New Roman" w:cs="Times New Roman"/>
                      <w:sz w:val="22"/>
                    </w:rPr>
                    <w:t>»</w:t>
                  </w:r>
                  <w:r w:rsidRPr="00D63F51">
                    <w:rPr>
                      <w:rFonts w:ascii="Times New Roman" w:hAnsi="Times New Roman" w:cs="Times New Roman"/>
                      <w:sz w:val="22"/>
                    </w:rPr>
                    <w:t xml:space="preserve">, </w:t>
                  </w:r>
                  <w:r w:rsidRPr="00D63F51">
                    <w:rPr>
                      <w:rFonts w:ascii="Times New Roman" w:hAnsi="Times New Roman" w:cs="Times New Roman"/>
                      <w:sz w:val="22"/>
                    </w:rPr>
                    <w:lastRenderedPageBreak/>
                    <w:t>утвержденным постановлением Правительства Архангельской области;</w:t>
                  </w:r>
                </w:p>
                <w:p w:rsidR="0090068E" w:rsidRPr="00D63F51" w:rsidRDefault="00C23C36" w:rsidP="00FF0388">
                  <w:pPr>
                    <w:ind w:left="104"/>
                    <w:rPr>
                      <w:rFonts w:ascii="Times New Roman" w:hAnsi="Times New Roman" w:cs="Times New Roman"/>
                      <w:sz w:val="22"/>
                    </w:rPr>
                  </w:pPr>
                  <w:r w:rsidRPr="00D63F51">
                    <w:rPr>
                      <w:rFonts w:ascii="Times New Roman" w:hAnsi="Times New Roman" w:cs="Times New Roman"/>
                      <w:sz w:val="22"/>
                    </w:rPr>
                    <w:t xml:space="preserve">государственным учреждениям в форме субсидий на иные цели, в соответствии с </w:t>
                  </w:r>
                  <w:hyperlink r:id="rId12" w:tgtFrame="_blank" w:history="1">
                    <w:r w:rsidRPr="00D63F51">
                      <w:rPr>
                        <w:rFonts w:ascii="Times New Roman" w:hAnsi="Times New Roman" w:cs="Times New Roman"/>
                        <w:sz w:val="22"/>
                      </w:rPr>
                      <w:t>пунктом 2</w:t>
                    </w:r>
                  </w:hyperlink>
                  <w:r w:rsidRPr="00D63F51">
                    <w:rPr>
                      <w:rFonts w:ascii="Times New Roman" w:hAnsi="Times New Roman" w:cs="Times New Roman"/>
                      <w:sz w:val="22"/>
                    </w:rPr>
                    <w:t> Положения о порядке определения объема и условиях предоставления субсидий на иные цели</w:t>
                  </w:r>
                </w:p>
              </w:tc>
              <w:tc>
                <w:tcPr>
                  <w:tcW w:w="497" w:type="pct"/>
                  <w:tcMar>
                    <w:left w:w="28" w:type="dxa"/>
                    <w:right w:w="28" w:type="dxa"/>
                  </w:tcMar>
                </w:tcPr>
                <w:p w:rsidR="00191610" w:rsidRPr="00D63F51" w:rsidRDefault="00191610" w:rsidP="00191610">
                  <w:pPr>
                    <w:spacing w:line="23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2"/>
                      <w:sz w:val="22"/>
                    </w:rPr>
                    <w:lastRenderedPageBreak/>
                    <w:t>П</w:t>
                  </w:r>
                  <w:r w:rsidRPr="00D63F51">
                    <w:rPr>
                      <w:rFonts w:ascii="Times New Roman" w:eastAsia="Times New Roman" w:hAnsi="Times New Roman" w:cs="Times New Roman"/>
                      <w:spacing w:val="-2"/>
                      <w:sz w:val="22"/>
                    </w:rPr>
                    <w:t>риобретение товаров, работ, услуг</w:t>
                  </w:r>
                </w:p>
                <w:p w:rsidR="00191610" w:rsidRPr="00D63F51" w:rsidRDefault="00191610" w:rsidP="0090068E">
                  <w:pPr>
                    <w:spacing w:line="23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2"/>
                    </w:rPr>
                  </w:pPr>
                </w:p>
              </w:tc>
              <w:tc>
                <w:tcPr>
                  <w:tcW w:w="628" w:type="pct"/>
                  <w:tcMar>
                    <w:left w:w="28" w:type="dxa"/>
                    <w:right w:w="28" w:type="dxa"/>
                  </w:tcMar>
                </w:tcPr>
                <w:p w:rsidR="0090068E" w:rsidRPr="00D63F51" w:rsidRDefault="0090068E" w:rsidP="00330120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u w:color="000000"/>
                    </w:rPr>
                  </w:pPr>
                  <w:r w:rsidRPr="00D63F51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u w:color="000000"/>
                    </w:rPr>
                    <w:t>да</w:t>
                  </w:r>
                </w:p>
              </w:tc>
            </w:tr>
            <w:tr w:rsidR="00653CF6" w:rsidRPr="00D63F51" w:rsidTr="00653CF6">
              <w:trPr>
                <w:trHeight w:val="20"/>
              </w:trPr>
              <w:tc>
                <w:tcPr>
                  <w:tcW w:w="149" w:type="pct"/>
                  <w:tcMar>
                    <w:left w:w="28" w:type="dxa"/>
                    <w:right w:w="28" w:type="dxa"/>
                  </w:tcMar>
                </w:tcPr>
                <w:p w:rsidR="0090068E" w:rsidRPr="00D63F51" w:rsidRDefault="0090068E" w:rsidP="00455DFB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D63F51">
                    <w:rPr>
                      <w:rFonts w:ascii="Times New Roman" w:hAnsi="Times New Roman" w:cs="Times New Roman"/>
                      <w:sz w:val="22"/>
                    </w:rPr>
                    <w:lastRenderedPageBreak/>
                    <w:t>1.</w:t>
                  </w:r>
                  <w:r w:rsidR="00455DFB">
                    <w:rPr>
                      <w:rFonts w:ascii="Times New Roman" w:hAnsi="Times New Roman" w:cs="Times New Roman"/>
                      <w:sz w:val="22"/>
                    </w:rPr>
                    <w:t>5</w:t>
                  </w:r>
                </w:p>
              </w:tc>
              <w:tc>
                <w:tcPr>
                  <w:tcW w:w="569" w:type="pct"/>
                  <w:tcMar>
                    <w:left w:w="28" w:type="dxa"/>
                    <w:right w:w="28" w:type="dxa"/>
                  </w:tcMar>
                </w:tcPr>
                <w:p w:rsidR="0090068E" w:rsidRPr="00D63F51" w:rsidRDefault="0090068E" w:rsidP="0000742C">
                  <w:pPr>
                    <w:spacing w:line="230" w:lineRule="auto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2"/>
                    </w:rPr>
                  </w:pPr>
                  <w:r w:rsidRPr="00D63F51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2"/>
                    </w:rPr>
                    <w:t>Реконструированы и (или) капитально отремонтированы региональные и муниципальные детские школы искусств по видам искусств</w:t>
                  </w:r>
                </w:p>
              </w:tc>
              <w:tc>
                <w:tcPr>
                  <w:tcW w:w="406" w:type="pct"/>
                  <w:tcMar>
                    <w:left w:w="28" w:type="dxa"/>
                    <w:right w:w="28" w:type="dxa"/>
                  </w:tcMar>
                </w:tcPr>
                <w:p w:rsidR="0090068E" w:rsidRPr="00D63F51" w:rsidRDefault="0090068E" w:rsidP="00FF0388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2"/>
                    </w:rPr>
                  </w:pPr>
                  <w:r w:rsidRPr="00D63F51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2"/>
                    </w:rPr>
                    <w:t>Единица</w:t>
                  </w:r>
                </w:p>
              </w:tc>
              <w:tc>
                <w:tcPr>
                  <w:tcW w:w="360" w:type="pct"/>
                  <w:tcMar>
                    <w:left w:w="28" w:type="dxa"/>
                    <w:right w:w="28" w:type="dxa"/>
                  </w:tcMar>
                </w:tcPr>
                <w:p w:rsidR="0090068E" w:rsidRPr="00D63F51" w:rsidRDefault="0090068E" w:rsidP="0090068E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D63F51">
                    <w:rPr>
                      <w:rFonts w:ascii="Times New Roman" w:hAnsi="Times New Roman" w:cs="Times New Roman"/>
                      <w:sz w:val="22"/>
                    </w:rPr>
                    <w:t>2</w:t>
                  </w:r>
                </w:p>
              </w:tc>
              <w:tc>
                <w:tcPr>
                  <w:tcW w:w="192" w:type="pct"/>
                  <w:tcMar>
                    <w:left w:w="28" w:type="dxa"/>
                    <w:right w:w="28" w:type="dxa"/>
                  </w:tcMar>
                </w:tcPr>
                <w:p w:rsidR="0090068E" w:rsidRPr="00D63F51" w:rsidRDefault="0090068E" w:rsidP="0090068E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D63F51">
                    <w:rPr>
                      <w:rFonts w:ascii="Times New Roman" w:hAnsi="Times New Roman" w:cs="Times New Roman"/>
                      <w:sz w:val="22"/>
                    </w:rPr>
                    <w:t>2020</w:t>
                  </w:r>
                </w:p>
              </w:tc>
              <w:tc>
                <w:tcPr>
                  <w:tcW w:w="222" w:type="pct"/>
                  <w:tcMar>
                    <w:left w:w="28" w:type="dxa"/>
                    <w:right w:w="28" w:type="dxa"/>
                  </w:tcMar>
                </w:tcPr>
                <w:p w:rsidR="0090068E" w:rsidRPr="00D63F51" w:rsidRDefault="0090068E" w:rsidP="0090068E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D63F51">
                    <w:rPr>
                      <w:rFonts w:ascii="Times New Roman" w:hAnsi="Times New Roman" w:cs="Times New Roman"/>
                      <w:sz w:val="22"/>
                    </w:rPr>
                    <w:t>8</w:t>
                  </w:r>
                </w:p>
              </w:tc>
              <w:tc>
                <w:tcPr>
                  <w:tcW w:w="222" w:type="pct"/>
                  <w:tcMar>
                    <w:left w:w="28" w:type="dxa"/>
                    <w:right w:w="28" w:type="dxa"/>
                  </w:tcMar>
                </w:tcPr>
                <w:p w:rsidR="0090068E" w:rsidRPr="00D63F51" w:rsidRDefault="0090068E" w:rsidP="0090068E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D63F51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180" w:type="pct"/>
                  <w:tcMar>
                    <w:left w:w="28" w:type="dxa"/>
                    <w:right w:w="28" w:type="dxa"/>
                  </w:tcMar>
                </w:tcPr>
                <w:p w:rsidR="0090068E" w:rsidRPr="00D63F51" w:rsidRDefault="0090068E" w:rsidP="0090068E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D63F51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1575" w:type="pct"/>
                  <w:tcMar>
                    <w:left w:w="28" w:type="dxa"/>
                    <w:right w:w="28" w:type="dxa"/>
                  </w:tcMar>
                </w:tcPr>
                <w:p w:rsidR="0090068E" w:rsidRPr="00D63F51" w:rsidRDefault="00997CC4" w:rsidP="00FF0388">
                  <w:pPr>
                    <w:tabs>
                      <w:tab w:val="left" w:pos="226"/>
                      <w:tab w:val="left" w:pos="435"/>
                    </w:tabs>
                    <w:ind w:left="104"/>
                    <w:rPr>
                      <w:rFonts w:ascii="Times New Roman" w:hAnsi="Times New Roman" w:cs="Times New Roman"/>
                      <w:sz w:val="22"/>
                    </w:rPr>
                  </w:pPr>
                  <w:r w:rsidRPr="00D63F51">
                    <w:rPr>
                      <w:rFonts w:ascii="Times New Roman" w:hAnsi="Times New Roman" w:cs="Times New Roman"/>
                      <w:sz w:val="22"/>
                    </w:rPr>
                    <w:t>1. </w:t>
                  </w:r>
                  <w:r w:rsidR="0090068E" w:rsidRPr="00D63F51">
                    <w:rPr>
                      <w:rFonts w:ascii="Times New Roman" w:hAnsi="Times New Roman" w:cs="Times New Roman"/>
                      <w:sz w:val="22"/>
                    </w:rPr>
                    <w:t>Реализация за счет средств федерального бюджета (да)</w:t>
                  </w:r>
                </w:p>
                <w:p w:rsidR="00E228E2" w:rsidRPr="00D63F51" w:rsidRDefault="00997CC4" w:rsidP="00FF0388">
                  <w:pPr>
                    <w:tabs>
                      <w:tab w:val="left" w:pos="226"/>
                      <w:tab w:val="left" w:pos="435"/>
                    </w:tabs>
                    <w:ind w:left="104"/>
                    <w:contextualSpacing/>
                    <w:rPr>
                      <w:rFonts w:ascii="Times New Roman" w:hAnsi="Times New Roman" w:cs="Times New Roman"/>
                      <w:sz w:val="22"/>
                    </w:rPr>
                  </w:pPr>
                  <w:r w:rsidRPr="00D63F51">
                    <w:rPr>
                      <w:rFonts w:ascii="Times New Roman" w:hAnsi="Times New Roman" w:cs="Times New Roman"/>
                      <w:sz w:val="22"/>
                    </w:rPr>
                    <w:t>2.</w:t>
                  </w:r>
                  <w:r w:rsidR="0090068E" w:rsidRPr="00D63F51">
                    <w:rPr>
                      <w:rFonts w:ascii="Times New Roman" w:hAnsi="Times New Roman" w:cs="Times New Roman"/>
                      <w:sz w:val="22"/>
                    </w:rPr>
                    <w:t xml:space="preserve"> Механизм реализации мероприятия (результата) - </w:t>
                  </w:r>
                  <w:r w:rsidR="0090068E" w:rsidRPr="00D63F51">
                    <w:rPr>
                      <w:rFonts w:ascii="Times New Roman" w:eastAsia="Times New Roman" w:hAnsi="Times New Roman" w:cs="Times New Roman"/>
                      <w:spacing w:val="-2"/>
                      <w:sz w:val="22"/>
                    </w:rPr>
                    <w:t xml:space="preserve">субсидия </w:t>
                  </w:r>
                  <w:r w:rsidR="00E228E2" w:rsidRPr="00D63F51">
                    <w:rPr>
                      <w:rFonts w:ascii="Times New Roman" w:hAnsi="Times New Roman" w:cs="Times New Roman"/>
                      <w:sz w:val="22"/>
                    </w:rPr>
                    <w:t>средств федерального и областного бюджетов предоставляются:</w:t>
                  </w:r>
                </w:p>
                <w:p w:rsidR="00E228E2" w:rsidRPr="00E922F3" w:rsidRDefault="00E228E2" w:rsidP="00FF0388">
                  <w:pPr>
                    <w:ind w:left="104"/>
                    <w:contextualSpacing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D63F51">
                    <w:rPr>
                      <w:rFonts w:ascii="Times New Roman" w:hAnsi="Times New Roman" w:cs="Times New Roman"/>
                      <w:sz w:val="22"/>
                    </w:rPr>
                    <w:t xml:space="preserve">органам местного самоуправления муниципальных образований в форме субсидий в соответствии с Положением </w:t>
                  </w:r>
                  <w:r w:rsidRPr="00D63F51">
                    <w:rPr>
                      <w:rFonts w:ascii="Times New Roman" w:eastAsia="Times New Roman" w:hAnsi="Times New Roman" w:cs="Times New Roman"/>
                      <w:sz w:val="22"/>
                    </w:rPr>
                    <w:t xml:space="preserve">о порядке и условиях предоставления субсидии бюджетам муниципальных районов, муниципальных округов и городских округов Архангельской области на реализацию мероприятий по модернизации муниципальных детских школ искусств по видам искусств в целях реализации национального проекта </w:t>
                  </w:r>
                  <w:r w:rsidR="0018049A">
                    <w:rPr>
                      <w:rFonts w:ascii="Times New Roman" w:eastAsia="Times New Roman" w:hAnsi="Times New Roman" w:cs="Times New Roman"/>
                      <w:sz w:val="22"/>
                    </w:rPr>
                    <w:t>«</w:t>
                  </w:r>
                  <w:r w:rsidRPr="00D63F51">
                    <w:rPr>
                      <w:rFonts w:ascii="Times New Roman" w:eastAsia="Times New Roman" w:hAnsi="Times New Roman" w:cs="Times New Roman"/>
                      <w:sz w:val="22"/>
                    </w:rPr>
                    <w:t>Культура</w:t>
                  </w:r>
                  <w:r w:rsidR="0018049A">
                    <w:rPr>
                      <w:rFonts w:ascii="Times New Roman" w:eastAsia="Times New Roman" w:hAnsi="Times New Roman" w:cs="Times New Roman"/>
                      <w:sz w:val="22"/>
                    </w:rPr>
                    <w:t>»</w:t>
                  </w:r>
                  <w:r w:rsidRPr="00D63F51">
                    <w:rPr>
                      <w:rFonts w:ascii="Times New Roman" w:hAnsi="Times New Roman" w:cs="Times New Roman"/>
                      <w:sz w:val="22"/>
                    </w:rPr>
                    <w:t>, утвержденным постановлением Правительства Архангельской области</w:t>
                  </w:r>
                  <w:r w:rsidR="00E922F3">
                    <w:rPr>
                      <w:rFonts w:ascii="Times New Roman" w:hAnsi="Times New Roman" w:cs="Times New Roman"/>
                      <w:sz w:val="22"/>
                    </w:rPr>
                    <w:t>.</w:t>
                  </w:r>
                </w:p>
              </w:tc>
              <w:tc>
                <w:tcPr>
                  <w:tcW w:w="497" w:type="pct"/>
                  <w:tcMar>
                    <w:left w:w="28" w:type="dxa"/>
                    <w:right w:w="28" w:type="dxa"/>
                  </w:tcMar>
                </w:tcPr>
                <w:p w:rsidR="00191610" w:rsidRPr="00D63F51" w:rsidRDefault="00191610" w:rsidP="00191610">
                  <w:pPr>
                    <w:spacing w:line="23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2"/>
                      <w:sz w:val="22"/>
                    </w:rPr>
                    <w:t>П</w:t>
                  </w:r>
                  <w:r w:rsidRPr="00D63F51">
                    <w:rPr>
                      <w:rFonts w:ascii="Times New Roman" w:eastAsia="Times New Roman" w:hAnsi="Times New Roman" w:cs="Times New Roman"/>
                      <w:spacing w:val="-2"/>
                      <w:sz w:val="22"/>
                    </w:rPr>
                    <w:t>риобретение товаров, работ, услуг</w:t>
                  </w:r>
                </w:p>
                <w:p w:rsidR="00191610" w:rsidRPr="00D63F51" w:rsidRDefault="00191610" w:rsidP="0090068E">
                  <w:pPr>
                    <w:spacing w:line="23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2"/>
                    </w:rPr>
                  </w:pPr>
                </w:p>
              </w:tc>
              <w:tc>
                <w:tcPr>
                  <w:tcW w:w="628" w:type="pct"/>
                  <w:tcMar>
                    <w:left w:w="28" w:type="dxa"/>
                    <w:right w:w="28" w:type="dxa"/>
                  </w:tcMar>
                </w:tcPr>
                <w:p w:rsidR="0090068E" w:rsidRPr="00D63F51" w:rsidRDefault="0090068E" w:rsidP="00330120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u w:color="000000"/>
                    </w:rPr>
                  </w:pPr>
                  <w:r w:rsidRPr="00D63F51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u w:color="000000"/>
                    </w:rPr>
                    <w:t>да</w:t>
                  </w:r>
                </w:p>
              </w:tc>
            </w:tr>
            <w:tr w:rsidR="00653CF6" w:rsidRPr="00D63F51" w:rsidTr="00653CF6">
              <w:trPr>
                <w:trHeight w:val="20"/>
              </w:trPr>
              <w:tc>
                <w:tcPr>
                  <w:tcW w:w="149" w:type="pct"/>
                  <w:tcMar>
                    <w:left w:w="28" w:type="dxa"/>
                    <w:right w:w="28" w:type="dxa"/>
                  </w:tcMar>
                </w:tcPr>
                <w:p w:rsidR="0090068E" w:rsidRPr="00D63F51" w:rsidRDefault="0090068E" w:rsidP="00455DFB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D63F51">
                    <w:rPr>
                      <w:rFonts w:ascii="Times New Roman" w:hAnsi="Times New Roman" w:cs="Times New Roman"/>
                      <w:sz w:val="22"/>
                    </w:rPr>
                    <w:t>1.</w:t>
                  </w:r>
                  <w:r w:rsidR="00455DFB">
                    <w:rPr>
                      <w:rFonts w:ascii="Times New Roman" w:hAnsi="Times New Roman" w:cs="Times New Roman"/>
                      <w:sz w:val="22"/>
                    </w:rPr>
                    <w:t>6</w:t>
                  </w:r>
                </w:p>
              </w:tc>
              <w:tc>
                <w:tcPr>
                  <w:tcW w:w="569" w:type="pct"/>
                  <w:tcMar>
                    <w:left w:w="28" w:type="dxa"/>
                    <w:right w:w="28" w:type="dxa"/>
                  </w:tcMar>
                </w:tcPr>
                <w:p w:rsidR="0090068E" w:rsidRPr="00D63F51" w:rsidRDefault="0090068E" w:rsidP="0000742C">
                  <w:pPr>
                    <w:spacing w:line="230" w:lineRule="auto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2"/>
                    </w:rPr>
                  </w:pPr>
                  <w:r w:rsidRPr="00D63F51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2"/>
                    </w:rPr>
                    <w:t xml:space="preserve">Реконструированы и капитально отремонтированы </w:t>
                  </w:r>
                  <w:r w:rsidR="00864035" w:rsidRPr="00D63F51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2"/>
                    </w:rPr>
                    <w:t xml:space="preserve">региональные и </w:t>
                  </w:r>
                  <w:r w:rsidRPr="00D63F51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2"/>
                    </w:rPr>
                    <w:t>муниципальные музеи</w:t>
                  </w:r>
                </w:p>
              </w:tc>
              <w:tc>
                <w:tcPr>
                  <w:tcW w:w="406" w:type="pct"/>
                  <w:tcMar>
                    <w:left w:w="28" w:type="dxa"/>
                    <w:right w:w="28" w:type="dxa"/>
                  </w:tcMar>
                </w:tcPr>
                <w:p w:rsidR="0090068E" w:rsidRPr="00D63F51" w:rsidRDefault="0090068E" w:rsidP="00FF0388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2"/>
                    </w:rPr>
                  </w:pPr>
                  <w:r w:rsidRPr="00D63F51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2"/>
                    </w:rPr>
                    <w:t>Единица</w:t>
                  </w:r>
                </w:p>
              </w:tc>
              <w:tc>
                <w:tcPr>
                  <w:tcW w:w="360" w:type="pct"/>
                  <w:tcMar>
                    <w:left w:w="28" w:type="dxa"/>
                    <w:right w:w="28" w:type="dxa"/>
                  </w:tcMar>
                </w:tcPr>
                <w:p w:rsidR="0090068E" w:rsidRPr="00D63F51" w:rsidRDefault="0090068E" w:rsidP="0090068E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D63F51">
                    <w:rPr>
                      <w:rFonts w:ascii="Times New Roman" w:hAnsi="Times New Roman" w:cs="Times New Roman"/>
                      <w:sz w:val="22"/>
                    </w:rPr>
                    <w:t>0</w:t>
                  </w:r>
                </w:p>
              </w:tc>
              <w:tc>
                <w:tcPr>
                  <w:tcW w:w="192" w:type="pct"/>
                  <w:tcMar>
                    <w:left w:w="28" w:type="dxa"/>
                    <w:right w:w="28" w:type="dxa"/>
                  </w:tcMar>
                </w:tcPr>
                <w:p w:rsidR="0090068E" w:rsidRPr="00D63F51" w:rsidRDefault="0090068E" w:rsidP="0090068E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D63F51">
                    <w:rPr>
                      <w:rFonts w:ascii="Times New Roman" w:hAnsi="Times New Roman" w:cs="Times New Roman"/>
                      <w:sz w:val="22"/>
                    </w:rPr>
                    <w:t>2020</w:t>
                  </w:r>
                </w:p>
              </w:tc>
              <w:tc>
                <w:tcPr>
                  <w:tcW w:w="222" w:type="pct"/>
                  <w:tcMar>
                    <w:left w:w="28" w:type="dxa"/>
                    <w:right w:w="28" w:type="dxa"/>
                  </w:tcMar>
                </w:tcPr>
                <w:p w:rsidR="0090068E" w:rsidRPr="00D63F51" w:rsidRDefault="0090068E" w:rsidP="0090068E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D63F51">
                    <w:rPr>
                      <w:rFonts w:ascii="Times New Roman" w:hAnsi="Times New Roman" w:cs="Times New Roman"/>
                      <w:sz w:val="22"/>
                    </w:rPr>
                    <w:t>10</w:t>
                  </w:r>
                </w:p>
              </w:tc>
              <w:tc>
                <w:tcPr>
                  <w:tcW w:w="222" w:type="pct"/>
                  <w:tcMar>
                    <w:left w:w="28" w:type="dxa"/>
                    <w:right w:w="28" w:type="dxa"/>
                  </w:tcMar>
                </w:tcPr>
                <w:p w:rsidR="0090068E" w:rsidRPr="00D63F51" w:rsidRDefault="0090068E" w:rsidP="0090068E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D63F51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180" w:type="pct"/>
                  <w:tcMar>
                    <w:left w:w="28" w:type="dxa"/>
                    <w:right w:w="28" w:type="dxa"/>
                  </w:tcMar>
                </w:tcPr>
                <w:p w:rsidR="0090068E" w:rsidRPr="00D63F51" w:rsidRDefault="0090068E" w:rsidP="0090068E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D63F51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1575" w:type="pct"/>
                  <w:tcMar>
                    <w:left w:w="28" w:type="dxa"/>
                    <w:right w:w="28" w:type="dxa"/>
                  </w:tcMar>
                </w:tcPr>
                <w:p w:rsidR="00101BCE" w:rsidRPr="00D63F51" w:rsidRDefault="00101BCE" w:rsidP="00FF0388">
                  <w:pPr>
                    <w:tabs>
                      <w:tab w:val="left" w:pos="226"/>
                      <w:tab w:val="left" w:pos="435"/>
                    </w:tabs>
                    <w:ind w:left="104"/>
                    <w:rPr>
                      <w:rFonts w:ascii="Times New Roman" w:hAnsi="Times New Roman" w:cs="Times New Roman"/>
                      <w:sz w:val="22"/>
                    </w:rPr>
                  </w:pPr>
                  <w:r w:rsidRPr="00D63F51">
                    <w:rPr>
                      <w:rFonts w:ascii="Times New Roman" w:hAnsi="Times New Roman" w:cs="Times New Roman"/>
                      <w:sz w:val="22"/>
                    </w:rPr>
                    <w:t>1. Реализация за счет средств федерального бюджета (да)</w:t>
                  </w:r>
                </w:p>
                <w:p w:rsidR="00101BCE" w:rsidRPr="00D63F51" w:rsidRDefault="00101BCE" w:rsidP="00FF0388">
                  <w:pPr>
                    <w:tabs>
                      <w:tab w:val="left" w:pos="226"/>
                      <w:tab w:val="left" w:pos="435"/>
                    </w:tabs>
                    <w:ind w:left="104"/>
                    <w:contextualSpacing/>
                    <w:rPr>
                      <w:rFonts w:ascii="Times New Roman" w:hAnsi="Times New Roman" w:cs="Times New Roman"/>
                      <w:sz w:val="22"/>
                    </w:rPr>
                  </w:pPr>
                  <w:r w:rsidRPr="00D63F51">
                    <w:rPr>
                      <w:rFonts w:ascii="Times New Roman" w:hAnsi="Times New Roman" w:cs="Times New Roman"/>
                      <w:sz w:val="22"/>
                    </w:rPr>
                    <w:t xml:space="preserve">2. Механизм реализации мероприятия (результата) - </w:t>
                  </w:r>
                  <w:r w:rsidRPr="00D63F51">
                    <w:rPr>
                      <w:rFonts w:ascii="Times New Roman" w:eastAsia="Times New Roman" w:hAnsi="Times New Roman" w:cs="Times New Roman"/>
                      <w:spacing w:val="-2"/>
                      <w:sz w:val="22"/>
                    </w:rPr>
                    <w:t xml:space="preserve">субсидия </w:t>
                  </w:r>
                  <w:r w:rsidRPr="00D63F51">
                    <w:rPr>
                      <w:rFonts w:ascii="Times New Roman" w:hAnsi="Times New Roman" w:cs="Times New Roman"/>
                      <w:sz w:val="22"/>
                    </w:rPr>
                    <w:t>средств федерального и областного бюджетов предоставляются:</w:t>
                  </w:r>
                </w:p>
                <w:p w:rsidR="00101BCE" w:rsidRPr="00D63F51" w:rsidRDefault="00101BCE" w:rsidP="00FF0388">
                  <w:pPr>
                    <w:ind w:left="104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D63F51">
                    <w:rPr>
                      <w:rFonts w:ascii="Times New Roman" w:hAnsi="Times New Roman" w:cs="Times New Roman"/>
                      <w:sz w:val="22"/>
                    </w:rPr>
                    <w:t xml:space="preserve">органам местного самоуправления муниципальных образований в форме субсидий в соответствии с Положением </w:t>
                  </w:r>
                  <w:r w:rsidRPr="00D63F51">
                    <w:rPr>
                      <w:rFonts w:ascii="Times New Roman" w:eastAsia="Times New Roman" w:hAnsi="Times New Roman" w:cs="Times New Roman"/>
                      <w:sz w:val="22"/>
                    </w:rPr>
                    <w:t xml:space="preserve">о  порядке и условиях предоставления субсидий из областного бюджета бюджетам муниципальных районов, муниципальных округов, городских округов, городских и сельских поселений Архангельской области на реконструкцию и капитальный ремонт муниципальных музеев в целях реализации национального </w:t>
                  </w:r>
                  <w:hyperlink r:id="rId13" w:history="1">
                    <w:r w:rsidRPr="0018049A">
                      <w:rPr>
                        <w:rFonts w:ascii="Times New Roman" w:eastAsia="Times New Roman" w:hAnsi="Times New Roman" w:cs="Times New Roman"/>
                        <w:sz w:val="22"/>
                      </w:rPr>
                      <w:t>проекта</w:t>
                    </w:r>
                  </w:hyperlink>
                  <w:r w:rsidR="0018049A">
                    <w:rPr>
                      <w:rFonts w:ascii="Times New Roman" w:eastAsia="Times New Roman" w:hAnsi="Times New Roman" w:cs="Times New Roman"/>
                      <w:sz w:val="22"/>
                    </w:rPr>
                    <w:t>«</w:t>
                  </w:r>
                  <w:r w:rsidRPr="00D63F51">
                    <w:rPr>
                      <w:rFonts w:ascii="Times New Roman" w:eastAsia="Times New Roman" w:hAnsi="Times New Roman" w:cs="Times New Roman"/>
                      <w:sz w:val="22"/>
                    </w:rPr>
                    <w:t>Культура</w:t>
                  </w:r>
                  <w:r w:rsidR="0018049A">
                    <w:rPr>
                      <w:rFonts w:ascii="Times New Roman" w:eastAsia="Times New Roman" w:hAnsi="Times New Roman" w:cs="Times New Roman"/>
                      <w:sz w:val="22"/>
                    </w:rPr>
                    <w:t>»</w:t>
                  </w:r>
                  <w:r w:rsidRPr="00D63F51">
                    <w:rPr>
                      <w:rFonts w:ascii="Times New Roman" w:hAnsi="Times New Roman" w:cs="Times New Roman"/>
                      <w:sz w:val="22"/>
                    </w:rPr>
                    <w:t>, утвержденным постановлением Правительства Архангельской области;</w:t>
                  </w:r>
                </w:p>
                <w:p w:rsidR="0090068E" w:rsidRPr="00D63F51" w:rsidRDefault="00101BCE" w:rsidP="00FF0388">
                  <w:pPr>
                    <w:tabs>
                      <w:tab w:val="left" w:pos="226"/>
                    </w:tabs>
                    <w:ind w:left="104"/>
                    <w:rPr>
                      <w:rFonts w:ascii="Times New Roman" w:hAnsi="Times New Roman" w:cs="Times New Roman"/>
                      <w:sz w:val="22"/>
                    </w:rPr>
                  </w:pPr>
                  <w:r w:rsidRPr="00D63F51">
                    <w:rPr>
                      <w:rFonts w:ascii="Times New Roman" w:hAnsi="Times New Roman" w:cs="Times New Roman"/>
                      <w:sz w:val="22"/>
                    </w:rPr>
                    <w:t xml:space="preserve">государственным учреждениям в форме субсидий на иные цели, в соответствии с </w:t>
                  </w:r>
                  <w:hyperlink r:id="rId14" w:tgtFrame="_blank" w:history="1">
                    <w:r w:rsidRPr="00D63F51">
                      <w:rPr>
                        <w:rFonts w:ascii="Times New Roman" w:hAnsi="Times New Roman" w:cs="Times New Roman"/>
                        <w:sz w:val="22"/>
                      </w:rPr>
                      <w:t xml:space="preserve">пунктом </w:t>
                    </w:r>
                    <w:r w:rsidRPr="00D63F51">
                      <w:rPr>
                        <w:rFonts w:ascii="Times New Roman" w:hAnsi="Times New Roman" w:cs="Times New Roman"/>
                        <w:sz w:val="22"/>
                      </w:rPr>
                      <w:lastRenderedPageBreak/>
                      <w:t>2</w:t>
                    </w:r>
                  </w:hyperlink>
                  <w:r w:rsidRPr="00D63F51">
                    <w:rPr>
                      <w:rFonts w:ascii="Times New Roman" w:hAnsi="Times New Roman" w:cs="Times New Roman"/>
                      <w:sz w:val="22"/>
                    </w:rPr>
                    <w:t xml:space="preserve"> Положения о порядке определения объема и условиях предоставления субсидий на иные цели </w:t>
                  </w:r>
                </w:p>
              </w:tc>
              <w:tc>
                <w:tcPr>
                  <w:tcW w:w="497" w:type="pct"/>
                  <w:tcMar>
                    <w:left w:w="28" w:type="dxa"/>
                    <w:right w:w="28" w:type="dxa"/>
                  </w:tcMar>
                </w:tcPr>
                <w:p w:rsidR="00191610" w:rsidRPr="00D63F51" w:rsidRDefault="00191610" w:rsidP="00191610">
                  <w:pPr>
                    <w:spacing w:line="23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2"/>
                      <w:sz w:val="22"/>
                    </w:rPr>
                    <w:lastRenderedPageBreak/>
                    <w:t>П</w:t>
                  </w:r>
                  <w:r w:rsidRPr="00D63F51">
                    <w:rPr>
                      <w:rFonts w:ascii="Times New Roman" w:eastAsia="Times New Roman" w:hAnsi="Times New Roman" w:cs="Times New Roman"/>
                      <w:spacing w:val="-2"/>
                      <w:sz w:val="22"/>
                    </w:rPr>
                    <w:t>риобретение товаров, работ, услуг</w:t>
                  </w:r>
                </w:p>
                <w:p w:rsidR="0090068E" w:rsidRPr="00D63F51" w:rsidRDefault="0090068E" w:rsidP="0090068E">
                  <w:pPr>
                    <w:spacing w:line="23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2"/>
                    </w:rPr>
                  </w:pPr>
                </w:p>
              </w:tc>
              <w:tc>
                <w:tcPr>
                  <w:tcW w:w="628" w:type="pct"/>
                  <w:tcMar>
                    <w:left w:w="28" w:type="dxa"/>
                    <w:right w:w="28" w:type="dxa"/>
                  </w:tcMar>
                </w:tcPr>
                <w:p w:rsidR="0090068E" w:rsidRPr="00D63F51" w:rsidRDefault="00371BFA" w:rsidP="00330120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u w:color="000000"/>
                    </w:rPr>
                  </w:pPr>
                  <w:r w:rsidRPr="00D63F51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u w:color="000000"/>
                    </w:rPr>
                    <w:t>Д</w:t>
                  </w:r>
                  <w:r w:rsidR="0090068E" w:rsidRPr="00D63F51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u w:color="000000"/>
                    </w:rPr>
                    <w:t>а</w:t>
                  </w:r>
                </w:p>
              </w:tc>
            </w:tr>
            <w:tr w:rsidR="00653CF6" w:rsidRPr="00D63F51" w:rsidTr="00653CF6">
              <w:trPr>
                <w:trHeight w:val="20"/>
              </w:trPr>
              <w:tc>
                <w:tcPr>
                  <w:tcW w:w="149" w:type="pct"/>
                  <w:tcMar>
                    <w:left w:w="28" w:type="dxa"/>
                    <w:right w:w="28" w:type="dxa"/>
                  </w:tcMar>
                </w:tcPr>
                <w:p w:rsidR="00352D30" w:rsidRPr="00D63F51" w:rsidRDefault="00352D30" w:rsidP="00455DFB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D63F51">
                    <w:rPr>
                      <w:rFonts w:ascii="Times New Roman" w:hAnsi="Times New Roman" w:cs="Times New Roman"/>
                      <w:sz w:val="22"/>
                    </w:rPr>
                    <w:lastRenderedPageBreak/>
                    <w:t>1.</w:t>
                  </w:r>
                  <w:r w:rsidR="00455DFB">
                    <w:rPr>
                      <w:rFonts w:ascii="Times New Roman" w:hAnsi="Times New Roman" w:cs="Times New Roman"/>
                      <w:sz w:val="22"/>
                    </w:rPr>
                    <w:t>7</w:t>
                  </w:r>
                </w:p>
              </w:tc>
              <w:tc>
                <w:tcPr>
                  <w:tcW w:w="569" w:type="pct"/>
                  <w:tcMar>
                    <w:left w:w="28" w:type="dxa"/>
                    <w:right w:w="28" w:type="dxa"/>
                  </w:tcMar>
                </w:tcPr>
                <w:p w:rsidR="00352D30" w:rsidRPr="00D63F51" w:rsidRDefault="00352D30" w:rsidP="0000742C">
                  <w:pPr>
                    <w:spacing w:line="230" w:lineRule="auto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2"/>
                    </w:rPr>
                  </w:pPr>
                  <w:r w:rsidRPr="00D63F51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2"/>
                    </w:rPr>
                    <w:t>Капитально отремонтированы региональные театры юного зрителя и театры кукол</w:t>
                  </w:r>
                </w:p>
              </w:tc>
              <w:tc>
                <w:tcPr>
                  <w:tcW w:w="406" w:type="pct"/>
                  <w:tcMar>
                    <w:left w:w="28" w:type="dxa"/>
                    <w:right w:w="28" w:type="dxa"/>
                  </w:tcMar>
                </w:tcPr>
                <w:p w:rsidR="00352D30" w:rsidRPr="00D63F51" w:rsidRDefault="00352D30" w:rsidP="00FF0388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2"/>
                    </w:rPr>
                  </w:pPr>
                  <w:r w:rsidRPr="00D63F51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2"/>
                    </w:rPr>
                    <w:t>Единица</w:t>
                  </w:r>
                </w:p>
              </w:tc>
              <w:tc>
                <w:tcPr>
                  <w:tcW w:w="360" w:type="pct"/>
                  <w:tcMar>
                    <w:left w:w="28" w:type="dxa"/>
                    <w:right w:w="28" w:type="dxa"/>
                  </w:tcMar>
                </w:tcPr>
                <w:p w:rsidR="00352D30" w:rsidRPr="00D63F51" w:rsidRDefault="00352D30" w:rsidP="00765F53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D63F51">
                    <w:rPr>
                      <w:rFonts w:ascii="Times New Roman" w:hAnsi="Times New Roman" w:cs="Times New Roman"/>
                      <w:sz w:val="22"/>
                    </w:rPr>
                    <w:t>0</w:t>
                  </w:r>
                </w:p>
              </w:tc>
              <w:tc>
                <w:tcPr>
                  <w:tcW w:w="192" w:type="pct"/>
                  <w:tcMar>
                    <w:left w:w="28" w:type="dxa"/>
                    <w:right w:w="28" w:type="dxa"/>
                  </w:tcMar>
                </w:tcPr>
                <w:p w:rsidR="00352D30" w:rsidRPr="00D63F51" w:rsidRDefault="00352D30" w:rsidP="00765F53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D63F51">
                    <w:rPr>
                      <w:rFonts w:ascii="Times New Roman" w:hAnsi="Times New Roman" w:cs="Times New Roman"/>
                      <w:sz w:val="22"/>
                    </w:rPr>
                    <w:t>2020</w:t>
                  </w:r>
                </w:p>
              </w:tc>
              <w:tc>
                <w:tcPr>
                  <w:tcW w:w="222" w:type="pct"/>
                  <w:tcMar>
                    <w:left w:w="28" w:type="dxa"/>
                    <w:right w:w="28" w:type="dxa"/>
                  </w:tcMar>
                </w:tcPr>
                <w:p w:rsidR="00352D30" w:rsidRPr="00D63F51" w:rsidRDefault="002D36D3" w:rsidP="00765F53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</w:rPr>
                    <w:t>1</w:t>
                  </w:r>
                </w:p>
              </w:tc>
              <w:tc>
                <w:tcPr>
                  <w:tcW w:w="222" w:type="pct"/>
                  <w:tcMar>
                    <w:left w:w="28" w:type="dxa"/>
                    <w:right w:w="28" w:type="dxa"/>
                  </w:tcMar>
                </w:tcPr>
                <w:p w:rsidR="00352D30" w:rsidRPr="00D63F51" w:rsidRDefault="00352D30" w:rsidP="00765F53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D63F51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180" w:type="pct"/>
                  <w:tcMar>
                    <w:left w:w="28" w:type="dxa"/>
                    <w:right w:w="28" w:type="dxa"/>
                  </w:tcMar>
                </w:tcPr>
                <w:p w:rsidR="00352D30" w:rsidRPr="00D63F51" w:rsidRDefault="00352D30" w:rsidP="00765F53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D63F51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1575" w:type="pct"/>
                  <w:tcMar>
                    <w:left w:w="28" w:type="dxa"/>
                    <w:right w:w="28" w:type="dxa"/>
                  </w:tcMar>
                </w:tcPr>
                <w:p w:rsidR="004E23DD" w:rsidRPr="00D63F51" w:rsidRDefault="004E23DD" w:rsidP="00FF0388">
                  <w:pPr>
                    <w:tabs>
                      <w:tab w:val="left" w:pos="226"/>
                      <w:tab w:val="left" w:pos="435"/>
                    </w:tabs>
                    <w:ind w:left="104"/>
                    <w:rPr>
                      <w:rFonts w:ascii="Times New Roman" w:hAnsi="Times New Roman" w:cs="Times New Roman"/>
                      <w:sz w:val="22"/>
                    </w:rPr>
                  </w:pPr>
                  <w:r w:rsidRPr="00D63F51">
                    <w:rPr>
                      <w:rFonts w:ascii="Times New Roman" w:hAnsi="Times New Roman" w:cs="Times New Roman"/>
                      <w:sz w:val="22"/>
                    </w:rPr>
                    <w:t>1. Реализация за счет средств федерального бюджета (да)</w:t>
                  </w:r>
                </w:p>
                <w:p w:rsidR="004E23DD" w:rsidRPr="00D63F51" w:rsidRDefault="004E23DD" w:rsidP="00FF0388">
                  <w:pPr>
                    <w:tabs>
                      <w:tab w:val="left" w:pos="226"/>
                      <w:tab w:val="left" w:pos="435"/>
                    </w:tabs>
                    <w:ind w:left="104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 w:rsidRPr="00D63F51">
                    <w:rPr>
                      <w:rFonts w:ascii="Times New Roman" w:hAnsi="Times New Roman" w:cs="Times New Roman"/>
                      <w:sz w:val="22"/>
                    </w:rPr>
                    <w:t xml:space="preserve">2. Механизм реализации мероприятия (результата) - </w:t>
                  </w:r>
                  <w:r w:rsidRPr="00D63F51">
                    <w:rPr>
                      <w:rFonts w:ascii="Times New Roman" w:eastAsia="Times New Roman" w:hAnsi="Times New Roman" w:cs="Times New Roman"/>
                      <w:spacing w:val="-2"/>
                      <w:sz w:val="22"/>
                    </w:rPr>
                    <w:t xml:space="preserve">субсидия </w:t>
                  </w:r>
                </w:p>
                <w:p w:rsidR="00352D30" w:rsidRPr="00D63F51" w:rsidRDefault="004E23DD" w:rsidP="00FF0388">
                  <w:pPr>
                    <w:tabs>
                      <w:tab w:val="left" w:pos="226"/>
                      <w:tab w:val="left" w:pos="435"/>
                    </w:tabs>
                    <w:ind w:left="104"/>
                    <w:jc w:val="both"/>
                    <w:rPr>
                      <w:rFonts w:ascii="Times New Roman" w:hAnsi="Times New Roman" w:cs="Times New Roman"/>
                      <w:sz w:val="22"/>
                    </w:rPr>
                  </w:pPr>
                  <w:r w:rsidRPr="00D63F51">
                    <w:rPr>
                      <w:rFonts w:ascii="Times New Roman" w:hAnsi="Times New Roman" w:cs="Times New Roman"/>
                      <w:sz w:val="22"/>
                    </w:rPr>
                    <w:t xml:space="preserve">средств федерального и областного бюджетов предоставляются государственным учреждениям в форме субсидий на иные цели, в соответствии с </w:t>
                  </w:r>
                  <w:hyperlink r:id="rId15" w:tgtFrame="_blank" w:history="1">
                    <w:r w:rsidRPr="00D63F51">
                      <w:rPr>
                        <w:rFonts w:ascii="Times New Roman" w:hAnsi="Times New Roman" w:cs="Times New Roman"/>
                        <w:sz w:val="22"/>
                      </w:rPr>
                      <w:t>пунктом 2</w:t>
                    </w:r>
                  </w:hyperlink>
                  <w:r w:rsidRPr="00D63F51">
                    <w:rPr>
                      <w:rFonts w:ascii="Times New Roman" w:hAnsi="Times New Roman" w:cs="Times New Roman"/>
                      <w:sz w:val="22"/>
                    </w:rPr>
                    <w:t> Положения о порядке определения объема и условиях предоставления субсидий на иные цели)</w:t>
                  </w:r>
                </w:p>
              </w:tc>
              <w:tc>
                <w:tcPr>
                  <w:tcW w:w="497" w:type="pct"/>
                  <w:tcMar>
                    <w:left w:w="28" w:type="dxa"/>
                    <w:right w:w="28" w:type="dxa"/>
                  </w:tcMar>
                </w:tcPr>
                <w:p w:rsidR="00191610" w:rsidRPr="00D63F51" w:rsidRDefault="00191610" w:rsidP="00191610">
                  <w:pPr>
                    <w:spacing w:line="23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2"/>
                      <w:sz w:val="22"/>
                    </w:rPr>
                    <w:t>П</w:t>
                  </w:r>
                  <w:r w:rsidRPr="00D63F51">
                    <w:rPr>
                      <w:rFonts w:ascii="Times New Roman" w:eastAsia="Times New Roman" w:hAnsi="Times New Roman" w:cs="Times New Roman"/>
                      <w:spacing w:val="-2"/>
                      <w:sz w:val="22"/>
                    </w:rPr>
                    <w:t>риобретение товаров, работ, услуг</w:t>
                  </w:r>
                </w:p>
                <w:p w:rsidR="00352D30" w:rsidRPr="00D63F51" w:rsidRDefault="00352D30" w:rsidP="00765F53">
                  <w:pPr>
                    <w:spacing w:line="23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2"/>
                    </w:rPr>
                  </w:pPr>
                </w:p>
              </w:tc>
              <w:tc>
                <w:tcPr>
                  <w:tcW w:w="628" w:type="pct"/>
                  <w:tcMar>
                    <w:left w:w="28" w:type="dxa"/>
                    <w:right w:w="28" w:type="dxa"/>
                  </w:tcMar>
                </w:tcPr>
                <w:p w:rsidR="00352D30" w:rsidRPr="00D63F51" w:rsidRDefault="00352D30" w:rsidP="00765F53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u w:color="000000"/>
                    </w:rPr>
                  </w:pPr>
                  <w:r w:rsidRPr="00D63F51">
                    <w:rPr>
                      <w:rFonts w:ascii="Times New Roman" w:hAnsi="Times New Roman" w:cs="Times New Roman"/>
                      <w:bCs/>
                      <w:color w:val="000000"/>
                      <w:sz w:val="22"/>
                      <w:u w:color="000000"/>
                    </w:rPr>
                    <w:t>Да</w:t>
                  </w:r>
                </w:p>
              </w:tc>
            </w:tr>
          </w:tbl>
          <w:p w:rsidR="00F9693E" w:rsidRDefault="00F9693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</w:tc>
      </w:tr>
      <w:tr w:rsidR="006F7066" w:rsidTr="00D63F51">
        <w:trPr>
          <w:trHeight w:val="143"/>
        </w:trPr>
        <w:tc>
          <w:tcPr>
            <w:tcW w:w="860" w:type="dxa"/>
            <w:shd w:val="clear" w:color="auto" w:fill="auto"/>
          </w:tcPr>
          <w:p w:rsidR="006F7066" w:rsidRDefault="006F7066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</w:p>
          <w:p w:rsidR="006F7066" w:rsidRDefault="006F7066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</w:p>
        </w:tc>
        <w:tc>
          <w:tcPr>
            <w:tcW w:w="15044" w:type="dxa"/>
            <w:shd w:val="clear" w:color="auto" w:fill="auto"/>
            <w:vAlign w:val="center"/>
          </w:tcPr>
          <w:p w:rsidR="006F7066" w:rsidRDefault="006F7066"/>
        </w:tc>
        <w:tc>
          <w:tcPr>
            <w:tcW w:w="287" w:type="dxa"/>
          </w:tcPr>
          <w:p w:rsidR="006F7066" w:rsidRDefault="006F7066"/>
        </w:tc>
      </w:tr>
    </w:tbl>
    <w:p w:rsidR="00B6455B" w:rsidRDefault="00B6455B">
      <w:r>
        <w:br w:type="page"/>
      </w:r>
    </w:p>
    <w:tbl>
      <w:tblPr>
        <w:tblW w:w="16191" w:type="dxa"/>
        <w:tblInd w:w="-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904"/>
        <w:gridCol w:w="287"/>
      </w:tblGrid>
      <w:tr w:rsidR="006F7066" w:rsidTr="00D63F51">
        <w:trPr>
          <w:trHeight w:val="430"/>
        </w:trPr>
        <w:tc>
          <w:tcPr>
            <w:tcW w:w="15904" w:type="dxa"/>
            <w:shd w:val="clear" w:color="auto" w:fill="auto"/>
            <w:vAlign w:val="center"/>
          </w:tcPr>
          <w:p w:rsidR="006F7066" w:rsidRDefault="0090068E" w:rsidP="00B4039B">
            <w:pPr>
              <w:spacing w:line="23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lastRenderedPageBreak/>
              <w:t>5. Финансовое обеспечение реализации регионального проекта</w:t>
            </w:r>
          </w:p>
        </w:tc>
        <w:tc>
          <w:tcPr>
            <w:tcW w:w="287" w:type="dxa"/>
          </w:tcPr>
          <w:p w:rsidR="006F7066" w:rsidRDefault="006F7066"/>
        </w:tc>
      </w:tr>
      <w:tr w:rsidR="006F7066" w:rsidTr="00D63F51">
        <w:trPr>
          <w:trHeight w:val="143"/>
        </w:trPr>
        <w:tc>
          <w:tcPr>
            <w:tcW w:w="15904" w:type="dxa"/>
          </w:tcPr>
          <w:p w:rsidR="006F7066" w:rsidRDefault="006F7066"/>
        </w:tc>
        <w:tc>
          <w:tcPr>
            <w:tcW w:w="287" w:type="dxa"/>
          </w:tcPr>
          <w:p w:rsidR="006F7066" w:rsidRDefault="006F7066"/>
        </w:tc>
      </w:tr>
    </w:tbl>
    <w:p w:rsidR="006F7066" w:rsidRDefault="006F7066"/>
    <w:tbl>
      <w:tblPr>
        <w:tblW w:w="16478" w:type="dxa"/>
        <w:tblInd w:w="-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617"/>
        <w:gridCol w:w="287"/>
        <w:gridCol w:w="574"/>
      </w:tblGrid>
      <w:tr w:rsidR="00242EC0" w:rsidTr="00B4039B">
        <w:trPr>
          <w:trHeight w:val="573"/>
        </w:trPr>
        <w:tc>
          <w:tcPr>
            <w:tcW w:w="15617" w:type="dxa"/>
            <w:shd w:val="clear" w:color="auto" w:fill="auto"/>
            <w:vAlign w:val="center"/>
          </w:tcPr>
          <w:tbl>
            <w:tblPr>
              <w:tblW w:w="155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597"/>
              <w:gridCol w:w="8337"/>
              <w:gridCol w:w="1050"/>
              <w:gridCol w:w="1178"/>
              <w:gridCol w:w="1280"/>
              <w:gridCol w:w="1122"/>
              <w:gridCol w:w="2013"/>
            </w:tblGrid>
            <w:tr w:rsidR="00242EC0" w:rsidRPr="00FF0388" w:rsidTr="00242EC0">
              <w:trPr>
                <w:cantSplit/>
                <w:trHeight w:val="472"/>
                <w:tblHeader/>
              </w:trPr>
              <w:tc>
                <w:tcPr>
                  <w:tcW w:w="192" w:type="pct"/>
                  <w:vMerge w:val="restart"/>
                </w:tcPr>
                <w:p w:rsidR="00242EC0" w:rsidRPr="00FF0388" w:rsidRDefault="00242EC0" w:rsidP="00786DA2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sz w:val="22"/>
                    </w:rPr>
                    <w:t xml:space="preserve">№ </w:t>
                  </w:r>
                  <w:r w:rsidRPr="00FF0388">
                    <w:rPr>
                      <w:rFonts w:ascii="Times New Roman" w:hAnsi="Times New Roman" w:cs="Times New Roman"/>
                      <w:sz w:val="22"/>
                    </w:rPr>
                    <w:br/>
                    <w:t>п/п</w:t>
                  </w:r>
                </w:p>
              </w:tc>
              <w:tc>
                <w:tcPr>
                  <w:tcW w:w="2676" w:type="pct"/>
                  <w:vMerge w:val="restart"/>
                </w:tcPr>
                <w:p w:rsidR="00242EC0" w:rsidRPr="00FF0388" w:rsidRDefault="00242EC0" w:rsidP="00786DA2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sz w:val="22"/>
                    </w:rPr>
                    <w:t>Наименование мероприятия (результата) и источники финансового обеспечения</w:t>
                  </w:r>
                </w:p>
              </w:tc>
              <w:tc>
                <w:tcPr>
                  <w:tcW w:w="1126" w:type="pct"/>
                  <w:gridSpan w:val="3"/>
                </w:tcPr>
                <w:p w:rsidR="00242EC0" w:rsidRPr="00FF0388" w:rsidRDefault="00242EC0" w:rsidP="00786DA2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sz w:val="22"/>
                    </w:rPr>
                    <w:t xml:space="preserve">Объем финансового обеспечения по годам реализации </w:t>
                  </w:r>
                </w:p>
                <w:p w:rsidR="00242EC0" w:rsidRPr="00FF0388" w:rsidRDefault="00242EC0" w:rsidP="00786DA2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sz w:val="22"/>
                    </w:rPr>
                    <w:t>(тыс. рублей)</w:t>
                  </w:r>
                </w:p>
              </w:tc>
              <w:tc>
                <w:tcPr>
                  <w:tcW w:w="360" w:type="pct"/>
                  <w:vMerge w:val="restart"/>
                </w:tcPr>
                <w:p w:rsidR="00242EC0" w:rsidRPr="00FF0388" w:rsidRDefault="00242EC0" w:rsidP="00786DA2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sz w:val="22"/>
                    </w:rPr>
                    <w:t>Всего</w:t>
                  </w:r>
                  <w:r w:rsidRPr="00FF0388">
                    <w:rPr>
                      <w:rFonts w:ascii="Times New Roman" w:hAnsi="Times New Roman" w:cs="Times New Roman"/>
                      <w:sz w:val="22"/>
                    </w:rPr>
                    <w:br/>
                    <w:t>(тыс. рублей)</w:t>
                  </w:r>
                </w:p>
              </w:tc>
              <w:tc>
                <w:tcPr>
                  <w:tcW w:w="646" w:type="pct"/>
                  <w:vMerge w:val="restart"/>
                  <w:tcBorders>
                    <w:right w:val="single" w:sz="4" w:space="0" w:color="auto"/>
                  </w:tcBorders>
                </w:tcPr>
                <w:p w:rsidR="00242EC0" w:rsidRPr="00FF0388" w:rsidRDefault="00242EC0" w:rsidP="00786DA2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sz w:val="22"/>
                    </w:rPr>
                    <w:t>Участник государственной программы</w:t>
                  </w:r>
                </w:p>
              </w:tc>
            </w:tr>
            <w:tr w:rsidR="00242EC0" w:rsidRPr="00FF0388" w:rsidTr="00242EC0">
              <w:trPr>
                <w:cantSplit/>
                <w:trHeight w:val="246"/>
                <w:tblHeader/>
              </w:trPr>
              <w:tc>
                <w:tcPr>
                  <w:tcW w:w="192" w:type="pct"/>
                  <w:vMerge/>
                </w:tcPr>
                <w:p w:rsidR="00242EC0" w:rsidRPr="00FF0388" w:rsidRDefault="00242EC0" w:rsidP="00786DA2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2676" w:type="pct"/>
                  <w:vMerge/>
                </w:tcPr>
                <w:p w:rsidR="00242EC0" w:rsidRPr="00FF0388" w:rsidRDefault="00242EC0" w:rsidP="00786DA2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337" w:type="pct"/>
                </w:tcPr>
                <w:p w:rsidR="00242EC0" w:rsidRPr="00FF0388" w:rsidRDefault="00242EC0" w:rsidP="00786DA2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sz w:val="22"/>
                    </w:rPr>
                    <w:t>2024</w:t>
                  </w:r>
                </w:p>
              </w:tc>
              <w:tc>
                <w:tcPr>
                  <w:tcW w:w="378" w:type="pct"/>
                </w:tcPr>
                <w:p w:rsidR="00242EC0" w:rsidRPr="00FF0388" w:rsidRDefault="00242EC0" w:rsidP="00786DA2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sz w:val="22"/>
                    </w:rPr>
                    <w:t>2025</w:t>
                  </w:r>
                </w:p>
              </w:tc>
              <w:tc>
                <w:tcPr>
                  <w:tcW w:w="411" w:type="pct"/>
                </w:tcPr>
                <w:p w:rsidR="00242EC0" w:rsidRPr="00FF0388" w:rsidRDefault="00242EC0" w:rsidP="00786DA2">
                  <w:pPr>
                    <w:jc w:val="center"/>
                    <w:rPr>
                      <w:rFonts w:ascii="Times New Roman" w:hAnsi="Times New Roman" w:cs="Times New Roman"/>
                      <w:sz w:val="22"/>
                      <w:lang w:val="en-US"/>
                    </w:rPr>
                  </w:pPr>
                  <w:r w:rsidRPr="00FF0388">
                    <w:rPr>
                      <w:rFonts w:ascii="Times New Roman" w:hAnsi="Times New Roman" w:cs="Times New Roman"/>
                      <w:sz w:val="22"/>
                    </w:rPr>
                    <w:t>2026</w:t>
                  </w:r>
                </w:p>
              </w:tc>
              <w:tc>
                <w:tcPr>
                  <w:tcW w:w="360" w:type="pct"/>
                  <w:vMerge/>
                </w:tcPr>
                <w:p w:rsidR="00242EC0" w:rsidRPr="00FF0388" w:rsidRDefault="00242EC0" w:rsidP="00786DA2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646" w:type="pct"/>
                  <w:vMerge/>
                  <w:tcBorders>
                    <w:right w:val="single" w:sz="4" w:space="0" w:color="auto"/>
                  </w:tcBorders>
                </w:tcPr>
                <w:p w:rsidR="00242EC0" w:rsidRPr="00FF0388" w:rsidRDefault="00242EC0" w:rsidP="00786DA2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</w:tr>
            <w:tr w:rsidR="0018049A" w:rsidRPr="00FF0388" w:rsidTr="00242EC0">
              <w:trPr>
                <w:cantSplit/>
                <w:trHeight w:val="20"/>
              </w:trPr>
              <w:tc>
                <w:tcPr>
                  <w:tcW w:w="192" w:type="pct"/>
                </w:tcPr>
                <w:p w:rsidR="0018049A" w:rsidRPr="00FF0388" w:rsidRDefault="0018049A" w:rsidP="00786DA2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sz w:val="22"/>
                    </w:rPr>
                    <w:t>1</w:t>
                  </w:r>
                </w:p>
              </w:tc>
              <w:tc>
                <w:tcPr>
                  <w:tcW w:w="2676" w:type="pct"/>
                </w:tcPr>
                <w:p w:rsidR="0018049A" w:rsidRPr="00FF0388" w:rsidRDefault="0018049A" w:rsidP="00242EC0">
                  <w:pPr>
                    <w:spacing w:line="230" w:lineRule="auto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eastAsia="Times New Roman" w:hAnsi="Times New Roman" w:cs="Times New Roman"/>
                      <w:spacing w:val="-2"/>
                      <w:sz w:val="22"/>
                    </w:rPr>
                    <w:t>Граждане получают дополнительные возможности для творческого развития и самореализации в современных учреждениях культуры, а также более широкий доступ к культурным ценностям</w:t>
                  </w:r>
                  <w:r w:rsidRPr="00FF0388">
                    <w:rPr>
                      <w:rFonts w:ascii="Times New Roman" w:eastAsia="Times New Roman" w:hAnsi="Times New Roman" w:cs="Times New Roman"/>
                      <w:color w:val="FFFFFF"/>
                      <w:spacing w:val="-2"/>
                      <w:sz w:val="22"/>
                    </w:rPr>
                    <w:t>0</w:t>
                  </w:r>
                </w:p>
              </w:tc>
              <w:tc>
                <w:tcPr>
                  <w:tcW w:w="337" w:type="pct"/>
                </w:tcPr>
                <w:p w:rsidR="0018049A" w:rsidRPr="00FF0388" w:rsidRDefault="0018049A" w:rsidP="00786DA2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378" w:type="pct"/>
                </w:tcPr>
                <w:p w:rsidR="0018049A" w:rsidRPr="00FF0388" w:rsidRDefault="0018049A" w:rsidP="00FF0388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411" w:type="pct"/>
                </w:tcPr>
                <w:p w:rsidR="0018049A" w:rsidRPr="00FF0388" w:rsidRDefault="0018049A" w:rsidP="00FF0388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360" w:type="pct"/>
                </w:tcPr>
                <w:p w:rsidR="0018049A" w:rsidRPr="00FF0388" w:rsidRDefault="0018049A" w:rsidP="00786DA2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646" w:type="pct"/>
                  <w:tcBorders>
                    <w:right w:val="single" w:sz="4" w:space="0" w:color="auto"/>
                  </w:tcBorders>
                </w:tcPr>
                <w:p w:rsidR="0018049A" w:rsidRPr="00FF0388" w:rsidRDefault="0018049A" w:rsidP="00786DA2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</w:tr>
            <w:tr w:rsidR="00DD2D84" w:rsidRPr="00FF0388" w:rsidTr="00A21883">
              <w:trPr>
                <w:cantSplit/>
                <w:trHeight w:val="20"/>
              </w:trPr>
              <w:tc>
                <w:tcPr>
                  <w:tcW w:w="192" w:type="pct"/>
                </w:tcPr>
                <w:p w:rsidR="00DD2D84" w:rsidRPr="00FF0388" w:rsidRDefault="00DD2D84" w:rsidP="00FF0388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sz w:val="22"/>
                    </w:rPr>
                    <w:t>1.1</w:t>
                  </w:r>
                </w:p>
              </w:tc>
              <w:tc>
                <w:tcPr>
                  <w:tcW w:w="2676" w:type="pct"/>
                </w:tcPr>
                <w:p w:rsidR="00DD2D84" w:rsidRPr="00FF0388" w:rsidRDefault="00DD2D84" w:rsidP="00FF0388">
                  <w:pPr>
                    <w:ind w:left="66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eastAsia="Times New Roman" w:hAnsi="Times New Roman" w:cs="Times New Roman"/>
                      <w:spacing w:val="-2"/>
                      <w:sz w:val="22"/>
                    </w:rPr>
                    <w:t>Технически оснащены региональные и муниципальные музеи</w:t>
                  </w:r>
                  <w:r w:rsidR="00395C76" w:rsidRPr="00395C76">
                    <w:rPr>
                      <w:rFonts w:ascii="Times New Roman" w:eastAsia="Times New Roman" w:hAnsi="Times New Roman" w:cs="Times New Roman"/>
                      <w:spacing w:val="-2"/>
                      <w:sz w:val="22"/>
                    </w:rPr>
                    <w:t>, всего</w:t>
                  </w:r>
                </w:p>
              </w:tc>
              <w:tc>
                <w:tcPr>
                  <w:tcW w:w="337" w:type="pct"/>
                </w:tcPr>
                <w:p w:rsidR="00DD2D84" w:rsidRPr="00FF0388" w:rsidRDefault="00DD2D84" w:rsidP="00FF0388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eastAsia="Times New Roman" w:hAnsi="Times New Roman" w:cs="Times New Roman"/>
                      <w:spacing w:val="-2"/>
                      <w:sz w:val="22"/>
                    </w:rPr>
                    <w:t>35 175,0</w:t>
                  </w:r>
                </w:p>
              </w:tc>
              <w:tc>
                <w:tcPr>
                  <w:tcW w:w="378" w:type="pct"/>
                </w:tcPr>
                <w:p w:rsidR="00DD2D84" w:rsidRPr="00FF0388" w:rsidRDefault="00DD2D84" w:rsidP="00FF0388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411" w:type="pct"/>
                </w:tcPr>
                <w:p w:rsidR="00DD2D84" w:rsidRPr="00FF0388" w:rsidRDefault="00DD2D84" w:rsidP="00FF0388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360" w:type="pct"/>
                </w:tcPr>
                <w:p w:rsidR="00DD2D84" w:rsidRPr="00FF0388" w:rsidRDefault="00DD2D84" w:rsidP="00FF0388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eastAsia="Times New Roman" w:hAnsi="Times New Roman" w:cs="Times New Roman"/>
                      <w:spacing w:val="-2"/>
                      <w:sz w:val="22"/>
                    </w:rPr>
                    <w:t>35 175,0</w:t>
                  </w:r>
                </w:p>
              </w:tc>
              <w:tc>
                <w:tcPr>
                  <w:tcW w:w="646" w:type="pct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DD2D84" w:rsidRPr="00FF0388" w:rsidRDefault="00DD2D84" w:rsidP="00A21883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iCs/>
                      <w:color w:val="000000"/>
                      <w:sz w:val="22"/>
                    </w:rPr>
                    <w:t>министерство культуры Архангельской области</w:t>
                  </w:r>
                </w:p>
              </w:tc>
            </w:tr>
            <w:tr w:rsidR="00DD2D84" w:rsidRPr="00FF0388" w:rsidTr="00242EC0">
              <w:trPr>
                <w:cantSplit/>
                <w:trHeight w:val="20"/>
              </w:trPr>
              <w:tc>
                <w:tcPr>
                  <w:tcW w:w="192" w:type="pct"/>
                </w:tcPr>
                <w:p w:rsidR="00DD2D84" w:rsidRPr="00FF0388" w:rsidRDefault="00DD2D84" w:rsidP="00FF0388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sz w:val="22"/>
                      <w:lang w:val="en-US"/>
                    </w:rPr>
                    <w:t>1</w:t>
                  </w:r>
                  <w:r w:rsidRPr="00FF0388">
                    <w:rPr>
                      <w:rFonts w:ascii="Times New Roman" w:hAnsi="Times New Roman" w:cs="Times New Roman"/>
                      <w:sz w:val="22"/>
                    </w:rPr>
                    <w:t>.1.1</w:t>
                  </w:r>
                </w:p>
              </w:tc>
              <w:tc>
                <w:tcPr>
                  <w:tcW w:w="2676" w:type="pct"/>
                </w:tcPr>
                <w:p w:rsidR="00DD2D84" w:rsidRPr="00FF0388" w:rsidRDefault="00DD2D84" w:rsidP="00FF0388">
                  <w:pPr>
                    <w:ind w:left="66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iCs/>
                      <w:sz w:val="22"/>
                    </w:rPr>
                    <w:t>Областной бюджет</w:t>
                  </w:r>
                </w:p>
              </w:tc>
              <w:tc>
                <w:tcPr>
                  <w:tcW w:w="337" w:type="pct"/>
                </w:tcPr>
                <w:p w:rsidR="00DD2D84" w:rsidRPr="00FF0388" w:rsidRDefault="00DD2D84" w:rsidP="00FF0388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eastAsia="Times New Roman" w:hAnsi="Times New Roman" w:cs="Times New Roman"/>
                      <w:spacing w:val="-2"/>
                      <w:sz w:val="22"/>
                    </w:rPr>
                    <w:t>33 500,0</w:t>
                  </w:r>
                </w:p>
              </w:tc>
              <w:tc>
                <w:tcPr>
                  <w:tcW w:w="378" w:type="pct"/>
                </w:tcPr>
                <w:p w:rsidR="00DD2D84" w:rsidRPr="00FF0388" w:rsidRDefault="00DD2D84" w:rsidP="00FF0388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411" w:type="pct"/>
                </w:tcPr>
                <w:p w:rsidR="00DD2D84" w:rsidRPr="00FF0388" w:rsidRDefault="00DD2D84" w:rsidP="00FF0388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360" w:type="pct"/>
                </w:tcPr>
                <w:p w:rsidR="00DD2D84" w:rsidRPr="00FF0388" w:rsidRDefault="00DD2D84" w:rsidP="00FF0388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eastAsia="Times New Roman" w:hAnsi="Times New Roman" w:cs="Times New Roman"/>
                      <w:spacing w:val="-2"/>
                      <w:sz w:val="22"/>
                    </w:rPr>
                    <w:t>33 500,0</w:t>
                  </w:r>
                </w:p>
              </w:tc>
              <w:tc>
                <w:tcPr>
                  <w:tcW w:w="646" w:type="pct"/>
                  <w:vMerge/>
                  <w:tcBorders>
                    <w:right w:val="single" w:sz="4" w:space="0" w:color="auto"/>
                  </w:tcBorders>
                </w:tcPr>
                <w:p w:rsidR="00DD2D84" w:rsidRPr="00FF0388" w:rsidRDefault="00DD2D84" w:rsidP="00786DA2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</w:tr>
            <w:tr w:rsidR="00DD2D84" w:rsidRPr="00FF0388" w:rsidTr="00242EC0">
              <w:trPr>
                <w:cantSplit/>
                <w:trHeight w:val="20"/>
              </w:trPr>
              <w:tc>
                <w:tcPr>
                  <w:tcW w:w="192" w:type="pct"/>
                </w:tcPr>
                <w:p w:rsidR="00DD2D84" w:rsidRPr="00FF0388" w:rsidRDefault="00DD2D84" w:rsidP="00FF0388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sz w:val="22"/>
                    </w:rPr>
                    <w:t>1.1.2</w:t>
                  </w:r>
                </w:p>
              </w:tc>
              <w:tc>
                <w:tcPr>
                  <w:tcW w:w="2676" w:type="pct"/>
                </w:tcPr>
                <w:p w:rsidR="00DD2D84" w:rsidRPr="00FF0388" w:rsidRDefault="00DD2D84" w:rsidP="00FF0388">
                  <w:pPr>
                    <w:ind w:left="66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iCs/>
                      <w:sz w:val="22"/>
                    </w:rPr>
                    <w:t>Консолидированные бюджеты муниципальных образований Архангельской области</w:t>
                  </w:r>
                </w:p>
              </w:tc>
              <w:tc>
                <w:tcPr>
                  <w:tcW w:w="337" w:type="pct"/>
                </w:tcPr>
                <w:p w:rsidR="00DD2D84" w:rsidRPr="00FF0388" w:rsidRDefault="00DD2D84" w:rsidP="00FF0388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sz w:val="22"/>
                    </w:rPr>
                    <w:t>35 175,0</w:t>
                  </w:r>
                </w:p>
              </w:tc>
              <w:tc>
                <w:tcPr>
                  <w:tcW w:w="378" w:type="pct"/>
                </w:tcPr>
                <w:p w:rsidR="00DD2D84" w:rsidRPr="00FF0388" w:rsidRDefault="00DD2D84" w:rsidP="00FF0388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411" w:type="pct"/>
                </w:tcPr>
                <w:p w:rsidR="00DD2D84" w:rsidRPr="00FF0388" w:rsidRDefault="00DD2D84" w:rsidP="00FF0388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360" w:type="pct"/>
                </w:tcPr>
                <w:p w:rsidR="00DD2D84" w:rsidRPr="00FF0388" w:rsidRDefault="00DD2D84" w:rsidP="00FF0388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sz w:val="22"/>
                    </w:rPr>
                    <w:t>35 175,0</w:t>
                  </w:r>
                </w:p>
              </w:tc>
              <w:tc>
                <w:tcPr>
                  <w:tcW w:w="646" w:type="pct"/>
                  <w:vMerge/>
                  <w:tcBorders>
                    <w:right w:val="single" w:sz="4" w:space="0" w:color="auto"/>
                  </w:tcBorders>
                </w:tcPr>
                <w:p w:rsidR="00DD2D84" w:rsidRPr="00FF0388" w:rsidRDefault="00DD2D84" w:rsidP="00FF0388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</w:tr>
            <w:tr w:rsidR="00DD2D84" w:rsidRPr="00FF0388" w:rsidTr="00242EC0">
              <w:trPr>
                <w:cantSplit/>
                <w:trHeight w:val="20"/>
              </w:trPr>
              <w:tc>
                <w:tcPr>
                  <w:tcW w:w="192" w:type="pct"/>
                </w:tcPr>
                <w:p w:rsidR="00DD2D84" w:rsidRPr="00FF0388" w:rsidRDefault="00DD2D84" w:rsidP="00455DFB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sz w:val="22"/>
                    </w:rPr>
                    <w:t>1.2</w:t>
                  </w:r>
                </w:p>
              </w:tc>
              <w:tc>
                <w:tcPr>
                  <w:tcW w:w="2676" w:type="pct"/>
                </w:tcPr>
                <w:p w:rsidR="00DD2D84" w:rsidRPr="00FF0388" w:rsidRDefault="00DD2D84" w:rsidP="00FF0388">
                  <w:pPr>
                    <w:ind w:left="66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eastAsia="Times New Roman" w:hAnsi="Times New Roman" w:cs="Times New Roman"/>
                      <w:spacing w:val="-2"/>
                      <w:sz w:val="22"/>
                    </w:rPr>
                    <w:t>Построены (реконструированы) и (или) капитально отремонтированы культурно-досуговые учреждения в сельской местности</w:t>
                  </w:r>
                  <w:r w:rsidR="00395C76" w:rsidRPr="00395C76">
                    <w:rPr>
                      <w:rFonts w:ascii="Times New Roman" w:eastAsia="Times New Roman" w:hAnsi="Times New Roman" w:cs="Times New Roman"/>
                      <w:spacing w:val="-2"/>
                      <w:sz w:val="22"/>
                    </w:rPr>
                    <w:t>, всего</w:t>
                  </w:r>
                </w:p>
              </w:tc>
              <w:tc>
                <w:tcPr>
                  <w:tcW w:w="337" w:type="pct"/>
                </w:tcPr>
                <w:p w:rsidR="00DD2D84" w:rsidRPr="00FF0388" w:rsidRDefault="00DD2D84" w:rsidP="00FF0388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eastAsia="Times New Roman" w:hAnsi="Times New Roman" w:cs="Times New Roman"/>
                      <w:spacing w:val="-2"/>
                      <w:sz w:val="22"/>
                    </w:rPr>
                    <w:t>65 750,1</w:t>
                  </w:r>
                </w:p>
              </w:tc>
              <w:tc>
                <w:tcPr>
                  <w:tcW w:w="378" w:type="pct"/>
                </w:tcPr>
                <w:p w:rsidR="00DD2D84" w:rsidRPr="00FF0388" w:rsidRDefault="00DD2D84" w:rsidP="00FF0388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411" w:type="pct"/>
                </w:tcPr>
                <w:p w:rsidR="00DD2D84" w:rsidRPr="00FF0388" w:rsidRDefault="00DD2D84" w:rsidP="00FF0388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360" w:type="pct"/>
                </w:tcPr>
                <w:p w:rsidR="00DD2D84" w:rsidRPr="00FF0388" w:rsidRDefault="00DD2D84" w:rsidP="00FF0388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eastAsia="Times New Roman" w:hAnsi="Times New Roman" w:cs="Times New Roman"/>
                      <w:spacing w:val="-2"/>
                      <w:sz w:val="22"/>
                    </w:rPr>
                    <w:t>65 750,1</w:t>
                  </w:r>
                </w:p>
              </w:tc>
              <w:tc>
                <w:tcPr>
                  <w:tcW w:w="646" w:type="pct"/>
                  <w:vMerge w:val="restart"/>
                  <w:tcBorders>
                    <w:right w:val="single" w:sz="4" w:space="0" w:color="auto"/>
                  </w:tcBorders>
                </w:tcPr>
                <w:p w:rsidR="00DD2D84" w:rsidRPr="00FF0388" w:rsidRDefault="00DD2D84" w:rsidP="00786DA2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iCs/>
                      <w:color w:val="000000"/>
                      <w:sz w:val="22"/>
                    </w:rPr>
                    <w:t>министерство культуры Архангельской области</w:t>
                  </w:r>
                </w:p>
              </w:tc>
            </w:tr>
            <w:tr w:rsidR="00DD2D84" w:rsidRPr="00FF0388" w:rsidTr="00242EC0">
              <w:trPr>
                <w:cantSplit/>
                <w:trHeight w:val="20"/>
              </w:trPr>
              <w:tc>
                <w:tcPr>
                  <w:tcW w:w="192" w:type="pct"/>
                </w:tcPr>
                <w:p w:rsidR="00DD2D84" w:rsidRPr="00FF0388" w:rsidRDefault="00DD2D84" w:rsidP="00455DFB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sz w:val="22"/>
                      <w:lang w:val="en-US"/>
                    </w:rPr>
                    <w:t>1</w:t>
                  </w:r>
                  <w:r w:rsidRPr="00FF0388">
                    <w:rPr>
                      <w:rFonts w:ascii="Times New Roman" w:hAnsi="Times New Roman" w:cs="Times New Roman"/>
                      <w:sz w:val="22"/>
                    </w:rPr>
                    <w:t>.2.1</w:t>
                  </w:r>
                </w:p>
              </w:tc>
              <w:tc>
                <w:tcPr>
                  <w:tcW w:w="2676" w:type="pct"/>
                </w:tcPr>
                <w:p w:rsidR="00DD2D84" w:rsidRPr="00FF0388" w:rsidRDefault="00DD2D84" w:rsidP="00FF0388">
                  <w:pPr>
                    <w:ind w:left="66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iCs/>
                      <w:sz w:val="22"/>
                    </w:rPr>
                    <w:t>Областной бюджет</w:t>
                  </w:r>
                </w:p>
              </w:tc>
              <w:tc>
                <w:tcPr>
                  <w:tcW w:w="337" w:type="pct"/>
                </w:tcPr>
                <w:p w:rsidR="00DD2D84" w:rsidRPr="00FF0388" w:rsidRDefault="00DD2D84" w:rsidP="00FF0388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eastAsia="Times New Roman" w:hAnsi="Times New Roman" w:cs="Times New Roman"/>
                      <w:spacing w:val="-2"/>
                      <w:sz w:val="22"/>
                    </w:rPr>
                    <w:t>62 619,1</w:t>
                  </w:r>
                </w:p>
              </w:tc>
              <w:tc>
                <w:tcPr>
                  <w:tcW w:w="378" w:type="pct"/>
                </w:tcPr>
                <w:p w:rsidR="00DD2D84" w:rsidRPr="00FF0388" w:rsidRDefault="00DD2D84" w:rsidP="00FF0388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411" w:type="pct"/>
                </w:tcPr>
                <w:p w:rsidR="00DD2D84" w:rsidRPr="00FF0388" w:rsidRDefault="00DD2D84" w:rsidP="00FF0388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360" w:type="pct"/>
                </w:tcPr>
                <w:p w:rsidR="00DD2D84" w:rsidRPr="00FF0388" w:rsidRDefault="00DD2D84" w:rsidP="00FF0388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eastAsia="Times New Roman" w:hAnsi="Times New Roman" w:cs="Times New Roman"/>
                      <w:spacing w:val="-2"/>
                      <w:sz w:val="22"/>
                    </w:rPr>
                    <w:t>62 619,1</w:t>
                  </w:r>
                </w:p>
              </w:tc>
              <w:tc>
                <w:tcPr>
                  <w:tcW w:w="646" w:type="pct"/>
                  <w:vMerge/>
                  <w:tcBorders>
                    <w:right w:val="single" w:sz="4" w:space="0" w:color="auto"/>
                  </w:tcBorders>
                </w:tcPr>
                <w:p w:rsidR="00DD2D84" w:rsidRPr="00FF0388" w:rsidRDefault="00DD2D84" w:rsidP="00786DA2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</w:tr>
            <w:tr w:rsidR="00DD2D84" w:rsidRPr="00FF0388" w:rsidTr="00242EC0">
              <w:trPr>
                <w:cantSplit/>
                <w:trHeight w:val="20"/>
              </w:trPr>
              <w:tc>
                <w:tcPr>
                  <w:tcW w:w="192" w:type="pct"/>
                </w:tcPr>
                <w:p w:rsidR="00DD2D84" w:rsidRPr="00FF0388" w:rsidRDefault="00DD2D84" w:rsidP="00455DFB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sz w:val="22"/>
                      <w:lang w:val="en-US"/>
                    </w:rPr>
                    <w:t>1</w:t>
                  </w:r>
                  <w:r w:rsidRPr="00FF0388">
                    <w:rPr>
                      <w:rFonts w:ascii="Times New Roman" w:hAnsi="Times New Roman" w:cs="Times New Roman"/>
                      <w:sz w:val="22"/>
                    </w:rPr>
                    <w:t>.2.2</w:t>
                  </w:r>
                </w:p>
              </w:tc>
              <w:tc>
                <w:tcPr>
                  <w:tcW w:w="2676" w:type="pct"/>
                </w:tcPr>
                <w:p w:rsidR="00DD2D84" w:rsidRPr="00FF0388" w:rsidRDefault="00DD2D84" w:rsidP="00FF0388">
                  <w:pPr>
                    <w:ind w:left="66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iCs/>
                      <w:sz w:val="22"/>
                    </w:rPr>
                    <w:t>Консолидированные бюджеты муниципальных образований Архангельской области</w:t>
                  </w:r>
                </w:p>
              </w:tc>
              <w:tc>
                <w:tcPr>
                  <w:tcW w:w="337" w:type="pct"/>
                </w:tcPr>
                <w:p w:rsidR="00DD2D84" w:rsidRPr="00FF0388" w:rsidRDefault="00DD2D84" w:rsidP="00FF0388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sz w:val="22"/>
                    </w:rPr>
                    <w:t>65 750,1</w:t>
                  </w:r>
                </w:p>
              </w:tc>
              <w:tc>
                <w:tcPr>
                  <w:tcW w:w="378" w:type="pct"/>
                </w:tcPr>
                <w:p w:rsidR="00DD2D84" w:rsidRPr="00FF0388" w:rsidRDefault="00DD2D84" w:rsidP="00FF0388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411" w:type="pct"/>
                </w:tcPr>
                <w:p w:rsidR="00DD2D84" w:rsidRPr="00FF0388" w:rsidRDefault="00DD2D84" w:rsidP="00FF0388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360" w:type="pct"/>
                </w:tcPr>
                <w:p w:rsidR="00DD2D84" w:rsidRPr="00FF0388" w:rsidRDefault="00DD2D84" w:rsidP="00FF0388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sz w:val="22"/>
                    </w:rPr>
                    <w:t>65 750,1</w:t>
                  </w:r>
                </w:p>
              </w:tc>
              <w:tc>
                <w:tcPr>
                  <w:tcW w:w="646" w:type="pct"/>
                  <w:vMerge/>
                  <w:tcBorders>
                    <w:right w:val="single" w:sz="4" w:space="0" w:color="auto"/>
                  </w:tcBorders>
                </w:tcPr>
                <w:p w:rsidR="00DD2D84" w:rsidRPr="00FF0388" w:rsidRDefault="00DD2D84" w:rsidP="00786DA2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</w:tr>
            <w:tr w:rsidR="00DD2D84" w:rsidRPr="00FF0388" w:rsidTr="00242EC0">
              <w:trPr>
                <w:cantSplit/>
                <w:trHeight w:val="20"/>
              </w:trPr>
              <w:tc>
                <w:tcPr>
                  <w:tcW w:w="192" w:type="pct"/>
                </w:tcPr>
                <w:p w:rsidR="00DD2D84" w:rsidRPr="00FF0388" w:rsidRDefault="00DD2D84" w:rsidP="00455DFB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sz w:val="22"/>
                    </w:rPr>
                    <w:t>1.3</w:t>
                  </w:r>
                </w:p>
              </w:tc>
              <w:tc>
                <w:tcPr>
                  <w:tcW w:w="2676" w:type="pct"/>
                </w:tcPr>
                <w:p w:rsidR="00DD2D84" w:rsidRPr="00FF0388" w:rsidRDefault="00DD2D84" w:rsidP="00786DA2">
                  <w:pPr>
                    <w:ind w:left="66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eastAsia="Times New Roman" w:hAnsi="Times New Roman" w:cs="Times New Roman"/>
                      <w:spacing w:val="-2"/>
                      <w:sz w:val="22"/>
                    </w:rPr>
                    <w:t>Оснащены региональные и муниципальные театры, находящиеся в городах с численностью населения более 300 тыс. человек, всего</w:t>
                  </w:r>
                </w:p>
              </w:tc>
              <w:tc>
                <w:tcPr>
                  <w:tcW w:w="337" w:type="pct"/>
                </w:tcPr>
                <w:p w:rsidR="00DD2D84" w:rsidRPr="00FF0388" w:rsidRDefault="00DD2D84" w:rsidP="00317CFE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eastAsia="Times New Roman" w:hAnsi="Times New Roman" w:cs="Times New Roman"/>
                      <w:spacing w:val="-2"/>
                      <w:sz w:val="22"/>
                    </w:rPr>
                    <w:t>9 010,1</w:t>
                  </w:r>
                </w:p>
              </w:tc>
              <w:tc>
                <w:tcPr>
                  <w:tcW w:w="378" w:type="pct"/>
                </w:tcPr>
                <w:p w:rsidR="00DD2D84" w:rsidRPr="00FF0388" w:rsidRDefault="00DD2D84" w:rsidP="00FF0388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411" w:type="pct"/>
                </w:tcPr>
                <w:p w:rsidR="00DD2D84" w:rsidRPr="00FF0388" w:rsidRDefault="00DD2D84" w:rsidP="00FF0388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360" w:type="pct"/>
                </w:tcPr>
                <w:p w:rsidR="00DD2D84" w:rsidRPr="00FF0388" w:rsidRDefault="00DD2D84" w:rsidP="007E2FDB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eastAsia="Times New Roman" w:hAnsi="Times New Roman" w:cs="Times New Roman"/>
                      <w:spacing w:val="-2"/>
                      <w:sz w:val="22"/>
                    </w:rPr>
                    <w:t>9 010,1</w:t>
                  </w:r>
                </w:p>
              </w:tc>
              <w:tc>
                <w:tcPr>
                  <w:tcW w:w="646" w:type="pct"/>
                  <w:vMerge w:val="restart"/>
                  <w:tcBorders>
                    <w:right w:val="single" w:sz="4" w:space="0" w:color="auto"/>
                  </w:tcBorders>
                </w:tcPr>
                <w:p w:rsidR="00DD2D84" w:rsidRPr="00FF0388" w:rsidRDefault="00DD2D84" w:rsidP="00786DA2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DD2D84">
                    <w:rPr>
                      <w:rFonts w:ascii="Times New Roman" w:hAnsi="Times New Roman" w:cs="Times New Roman"/>
                      <w:iCs/>
                      <w:sz w:val="22"/>
                    </w:rPr>
                    <w:t>министерство культуры Архангельской области</w:t>
                  </w:r>
                </w:p>
              </w:tc>
            </w:tr>
            <w:tr w:rsidR="00DD2D84" w:rsidRPr="00FF0388" w:rsidTr="00242EC0">
              <w:trPr>
                <w:cantSplit/>
                <w:trHeight w:val="20"/>
              </w:trPr>
              <w:tc>
                <w:tcPr>
                  <w:tcW w:w="192" w:type="pct"/>
                </w:tcPr>
                <w:p w:rsidR="00DD2D84" w:rsidRPr="00FF0388" w:rsidRDefault="00DD2D84" w:rsidP="00455DFB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sz w:val="22"/>
                      <w:lang w:val="en-US"/>
                    </w:rPr>
                    <w:t>1</w:t>
                  </w:r>
                  <w:r w:rsidRPr="00FF0388">
                    <w:rPr>
                      <w:rFonts w:ascii="Times New Roman" w:hAnsi="Times New Roman" w:cs="Times New Roman"/>
                      <w:sz w:val="22"/>
                    </w:rPr>
                    <w:t>.3.1</w:t>
                  </w:r>
                </w:p>
              </w:tc>
              <w:tc>
                <w:tcPr>
                  <w:tcW w:w="2676" w:type="pct"/>
                </w:tcPr>
                <w:p w:rsidR="00DD2D84" w:rsidRPr="00FF0388" w:rsidRDefault="00DD2D84" w:rsidP="00786DA2">
                  <w:pPr>
                    <w:ind w:left="66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2"/>
                    </w:rPr>
                    <w:t>Областной бюджет</w:t>
                  </w:r>
                </w:p>
              </w:tc>
              <w:tc>
                <w:tcPr>
                  <w:tcW w:w="337" w:type="pct"/>
                </w:tcPr>
                <w:p w:rsidR="00DD2D84" w:rsidRPr="00FF0388" w:rsidRDefault="00DD2D84" w:rsidP="00005B87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eastAsia="Times New Roman" w:hAnsi="Times New Roman" w:cs="Times New Roman"/>
                      <w:spacing w:val="-2"/>
                      <w:sz w:val="22"/>
                    </w:rPr>
                    <w:t>9 010,1</w:t>
                  </w:r>
                </w:p>
              </w:tc>
              <w:tc>
                <w:tcPr>
                  <w:tcW w:w="378" w:type="pct"/>
                </w:tcPr>
                <w:p w:rsidR="00DD2D84" w:rsidRPr="00FF0388" w:rsidRDefault="00DD2D84" w:rsidP="00FF0388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411" w:type="pct"/>
                </w:tcPr>
                <w:p w:rsidR="00DD2D84" w:rsidRPr="00FF0388" w:rsidRDefault="00DD2D84" w:rsidP="00FF0388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360" w:type="pct"/>
                </w:tcPr>
                <w:p w:rsidR="00DD2D84" w:rsidRPr="00FF0388" w:rsidRDefault="00DD2D84" w:rsidP="007E2FDB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eastAsia="Times New Roman" w:hAnsi="Times New Roman" w:cs="Times New Roman"/>
                      <w:spacing w:val="-2"/>
                      <w:sz w:val="22"/>
                    </w:rPr>
                    <w:t>9 010,1</w:t>
                  </w:r>
                </w:p>
              </w:tc>
              <w:tc>
                <w:tcPr>
                  <w:tcW w:w="646" w:type="pct"/>
                  <w:vMerge/>
                  <w:tcBorders>
                    <w:right w:val="single" w:sz="4" w:space="0" w:color="auto"/>
                  </w:tcBorders>
                </w:tcPr>
                <w:p w:rsidR="00DD2D84" w:rsidRPr="00FF0388" w:rsidRDefault="00DD2D84" w:rsidP="00786DA2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</w:tr>
            <w:tr w:rsidR="00DD2D84" w:rsidRPr="00FF0388" w:rsidTr="00242EC0">
              <w:trPr>
                <w:cantSplit/>
                <w:trHeight w:val="20"/>
              </w:trPr>
              <w:tc>
                <w:tcPr>
                  <w:tcW w:w="192" w:type="pct"/>
                </w:tcPr>
                <w:p w:rsidR="00DD2D84" w:rsidRPr="00FF0388" w:rsidRDefault="00DD2D84" w:rsidP="00455DFB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sz w:val="22"/>
                    </w:rPr>
                    <w:t>1.4</w:t>
                  </w:r>
                </w:p>
              </w:tc>
              <w:tc>
                <w:tcPr>
                  <w:tcW w:w="2676" w:type="pct"/>
                </w:tcPr>
                <w:p w:rsidR="00DD2D84" w:rsidRPr="00FF0388" w:rsidRDefault="00DD2D84" w:rsidP="00786DA2">
                  <w:pPr>
                    <w:ind w:left="66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eastAsia="Times New Roman" w:hAnsi="Times New Roman" w:cs="Times New Roman"/>
                      <w:spacing w:val="-2"/>
                      <w:sz w:val="22"/>
                    </w:rPr>
                    <w:t>Проведена реновация региональных и (или) муниципальных организаций отрасли культуры, направленная на улучшение качества культурной среды, всего</w:t>
                  </w:r>
                </w:p>
              </w:tc>
              <w:tc>
                <w:tcPr>
                  <w:tcW w:w="337" w:type="pct"/>
                </w:tcPr>
                <w:p w:rsidR="00DD2D84" w:rsidRPr="00FF0388" w:rsidRDefault="00DD2D84" w:rsidP="00786DA2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sz w:val="22"/>
                    </w:rPr>
                    <w:t>288 074,9</w:t>
                  </w:r>
                </w:p>
              </w:tc>
              <w:tc>
                <w:tcPr>
                  <w:tcW w:w="378" w:type="pct"/>
                </w:tcPr>
                <w:p w:rsidR="00DD2D84" w:rsidRPr="00FF0388" w:rsidRDefault="00DD2D84" w:rsidP="00FF0388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411" w:type="pct"/>
                </w:tcPr>
                <w:p w:rsidR="00DD2D84" w:rsidRPr="00FF0388" w:rsidRDefault="00DD2D84" w:rsidP="00FF0388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360" w:type="pct"/>
                </w:tcPr>
                <w:p w:rsidR="00DD2D84" w:rsidRPr="00FF0388" w:rsidRDefault="00DD2D84" w:rsidP="00765F53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sz w:val="22"/>
                    </w:rPr>
                    <w:t>288 074,9</w:t>
                  </w:r>
                </w:p>
              </w:tc>
              <w:tc>
                <w:tcPr>
                  <w:tcW w:w="646" w:type="pct"/>
                  <w:vMerge w:val="restart"/>
                  <w:tcBorders>
                    <w:right w:val="single" w:sz="4" w:space="0" w:color="auto"/>
                  </w:tcBorders>
                </w:tcPr>
                <w:p w:rsidR="00DD2D84" w:rsidRPr="00FF0388" w:rsidRDefault="00DD2D84" w:rsidP="00786DA2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iCs/>
                      <w:color w:val="000000"/>
                      <w:sz w:val="22"/>
                    </w:rPr>
                    <w:t>министерство культуры Архангельской области</w:t>
                  </w:r>
                </w:p>
              </w:tc>
            </w:tr>
            <w:tr w:rsidR="00DD2D84" w:rsidRPr="00FF0388" w:rsidTr="00242EC0">
              <w:trPr>
                <w:cantSplit/>
                <w:trHeight w:val="20"/>
              </w:trPr>
              <w:tc>
                <w:tcPr>
                  <w:tcW w:w="192" w:type="pct"/>
                </w:tcPr>
                <w:p w:rsidR="00DD2D84" w:rsidRPr="00FF0388" w:rsidRDefault="00DD2D84" w:rsidP="00455DFB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sz w:val="22"/>
                      <w:lang w:val="en-US"/>
                    </w:rPr>
                    <w:t>1</w:t>
                  </w:r>
                  <w:r w:rsidRPr="00FF0388">
                    <w:rPr>
                      <w:rFonts w:ascii="Times New Roman" w:hAnsi="Times New Roman" w:cs="Times New Roman"/>
                      <w:sz w:val="22"/>
                    </w:rPr>
                    <w:t>.4.1</w:t>
                  </w:r>
                </w:p>
              </w:tc>
              <w:tc>
                <w:tcPr>
                  <w:tcW w:w="2676" w:type="pct"/>
                </w:tcPr>
                <w:p w:rsidR="00DD2D84" w:rsidRPr="00FF0388" w:rsidRDefault="00DD2D84" w:rsidP="00786DA2">
                  <w:pPr>
                    <w:ind w:left="66"/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2"/>
                    </w:rPr>
                    <w:t>Областной бюджет</w:t>
                  </w:r>
                </w:p>
              </w:tc>
              <w:tc>
                <w:tcPr>
                  <w:tcW w:w="337" w:type="pct"/>
                </w:tcPr>
                <w:p w:rsidR="00DD2D84" w:rsidRPr="00FF0388" w:rsidRDefault="00DD2D84" w:rsidP="00786DA2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sz w:val="22"/>
                    </w:rPr>
                    <w:t>288 074,9</w:t>
                  </w:r>
                </w:p>
              </w:tc>
              <w:tc>
                <w:tcPr>
                  <w:tcW w:w="378" w:type="pct"/>
                </w:tcPr>
                <w:p w:rsidR="00DD2D84" w:rsidRPr="00FF0388" w:rsidRDefault="00DD2D84" w:rsidP="00FF0388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411" w:type="pct"/>
                </w:tcPr>
                <w:p w:rsidR="00DD2D84" w:rsidRPr="00FF0388" w:rsidRDefault="00DD2D84" w:rsidP="00FF0388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360" w:type="pct"/>
                </w:tcPr>
                <w:p w:rsidR="00DD2D84" w:rsidRPr="00FF0388" w:rsidRDefault="00DD2D84" w:rsidP="00765F53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sz w:val="22"/>
                    </w:rPr>
                    <w:t>288 074,9</w:t>
                  </w:r>
                </w:p>
              </w:tc>
              <w:tc>
                <w:tcPr>
                  <w:tcW w:w="646" w:type="pct"/>
                  <w:vMerge/>
                  <w:tcBorders>
                    <w:right w:val="single" w:sz="4" w:space="0" w:color="auto"/>
                  </w:tcBorders>
                </w:tcPr>
                <w:p w:rsidR="00DD2D84" w:rsidRPr="00FF0388" w:rsidRDefault="00DD2D84" w:rsidP="00786DA2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</w:tr>
            <w:tr w:rsidR="00DD2D84" w:rsidRPr="00FF0388" w:rsidTr="00242EC0">
              <w:trPr>
                <w:cantSplit/>
                <w:trHeight w:val="20"/>
              </w:trPr>
              <w:tc>
                <w:tcPr>
                  <w:tcW w:w="192" w:type="pct"/>
                </w:tcPr>
                <w:p w:rsidR="00DD2D84" w:rsidRPr="00FF0388" w:rsidRDefault="00DD2D84" w:rsidP="00455DFB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sz w:val="22"/>
                    </w:rPr>
                    <w:t>1.5</w:t>
                  </w:r>
                </w:p>
              </w:tc>
              <w:tc>
                <w:tcPr>
                  <w:tcW w:w="2676" w:type="pct"/>
                </w:tcPr>
                <w:p w:rsidR="00DD2D84" w:rsidRPr="00FF0388" w:rsidRDefault="00DD2D84" w:rsidP="00FF0388">
                  <w:pPr>
                    <w:spacing w:line="230" w:lineRule="auto"/>
                    <w:rPr>
                      <w:rFonts w:ascii="Times New Roman" w:eastAsia="Times New Roman" w:hAnsi="Times New Roman" w:cs="Times New Roman"/>
                      <w:spacing w:val="-2"/>
                      <w:sz w:val="22"/>
                    </w:rPr>
                  </w:pPr>
                  <w:r w:rsidRPr="00FF0388">
                    <w:rPr>
                      <w:rFonts w:ascii="Times New Roman" w:eastAsia="Times New Roman" w:hAnsi="Times New Roman" w:cs="Times New Roman"/>
                      <w:spacing w:val="-2"/>
                      <w:sz w:val="22"/>
                    </w:rPr>
                    <w:t>Реконструированы и (или) капитально отремонтированы региональные и муниципальные детские школы искусств по видам искусств</w:t>
                  </w:r>
                  <w:r w:rsidR="00395C76" w:rsidRPr="00395C76">
                    <w:rPr>
                      <w:rFonts w:ascii="Times New Roman" w:eastAsia="Times New Roman" w:hAnsi="Times New Roman" w:cs="Times New Roman"/>
                      <w:spacing w:val="-2"/>
                      <w:sz w:val="22"/>
                    </w:rPr>
                    <w:t>, всего</w:t>
                  </w:r>
                </w:p>
              </w:tc>
              <w:tc>
                <w:tcPr>
                  <w:tcW w:w="337" w:type="pct"/>
                </w:tcPr>
                <w:p w:rsidR="00DD2D84" w:rsidRPr="00FF0388" w:rsidRDefault="00DD2D84" w:rsidP="00FF0388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sz w:val="22"/>
                    </w:rPr>
                    <w:t>20 207,1</w:t>
                  </w:r>
                </w:p>
              </w:tc>
              <w:tc>
                <w:tcPr>
                  <w:tcW w:w="378" w:type="pct"/>
                </w:tcPr>
                <w:p w:rsidR="00DD2D84" w:rsidRPr="00FF0388" w:rsidRDefault="00DD2D84" w:rsidP="00FF0388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411" w:type="pct"/>
                </w:tcPr>
                <w:p w:rsidR="00DD2D84" w:rsidRPr="00FF0388" w:rsidRDefault="00DD2D84" w:rsidP="00FF0388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360" w:type="pct"/>
                </w:tcPr>
                <w:p w:rsidR="00DD2D84" w:rsidRPr="00FF0388" w:rsidRDefault="00DD2D84" w:rsidP="00FF0388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sz w:val="22"/>
                    </w:rPr>
                    <w:t>20 207,1</w:t>
                  </w:r>
                </w:p>
              </w:tc>
              <w:tc>
                <w:tcPr>
                  <w:tcW w:w="646" w:type="pct"/>
                  <w:vMerge w:val="restart"/>
                  <w:tcBorders>
                    <w:right w:val="single" w:sz="4" w:space="0" w:color="auto"/>
                  </w:tcBorders>
                </w:tcPr>
                <w:p w:rsidR="00DD2D84" w:rsidRPr="00FF0388" w:rsidRDefault="00DD2D84" w:rsidP="00786DA2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iCs/>
                      <w:color w:val="000000"/>
                      <w:sz w:val="22"/>
                    </w:rPr>
                    <w:t>министерство культуры Архангельской области</w:t>
                  </w:r>
                </w:p>
              </w:tc>
            </w:tr>
            <w:tr w:rsidR="00DD2D84" w:rsidRPr="00FF0388" w:rsidTr="00242EC0">
              <w:trPr>
                <w:cantSplit/>
                <w:trHeight w:val="20"/>
              </w:trPr>
              <w:tc>
                <w:tcPr>
                  <w:tcW w:w="192" w:type="pct"/>
                </w:tcPr>
                <w:p w:rsidR="00DD2D84" w:rsidRPr="00FF0388" w:rsidRDefault="00DD2D84" w:rsidP="00455DFB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sz w:val="22"/>
                      <w:lang w:val="en-US"/>
                    </w:rPr>
                    <w:t>1</w:t>
                  </w:r>
                  <w:r w:rsidRPr="00FF0388">
                    <w:rPr>
                      <w:rFonts w:ascii="Times New Roman" w:hAnsi="Times New Roman" w:cs="Times New Roman"/>
                      <w:sz w:val="22"/>
                    </w:rPr>
                    <w:t>.5.1</w:t>
                  </w:r>
                </w:p>
              </w:tc>
              <w:tc>
                <w:tcPr>
                  <w:tcW w:w="2676" w:type="pct"/>
                </w:tcPr>
                <w:p w:rsidR="00DD2D84" w:rsidRPr="00FF0388" w:rsidRDefault="00DD2D84" w:rsidP="00FF0388">
                  <w:pPr>
                    <w:ind w:left="66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iCs/>
                      <w:sz w:val="22"/>
                    </w:rPr>
                    <w:t>Областной бюджет</w:t>
                  </w:r>
                </w:p>
              </w:tc>
              <w:tc>
                <w:tcPr>
                  <w:tcW w:w="337" w:type="pct"/>
                </w:tcPr>
                <w:p w:rsidR="00DD2D84" w:rsidRPr="00FF0388" w:rsidRDefault="00DD2D84" w:rsidP="00FF0388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eastAsia="Times New Roman" w:hAnsi="Times New Roman" w:cs="Times New Roman"/>
                      <w:spacing w:val="-2"/>
                      <w:sz w:val="22"/>
                    </w:rPr>
                    <w:t>19 244,9</w:t>
                  </w:r>
                </w:p>
              </w:tc>
              <w:tc>
                <w:tcPr>
                  <w:tcW w:w="378" w:type="pct"/>
                </w:tcPr>
                <w:p w:rsidR="00DD2D84" w:rsidRPr="00FF0388" w:rsidRDefault="00DD2D84" w:rsidP="00FF0388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411" w:type="pct"/>
                </w:tcPr>
                <w:p w:rsidR="00DD2D84" w:rsidRPr="00FF0388" w:rsidRDefault="00DD2D84" w:rsidP="00FF0388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360" w:type="pct"/>
                </w:tcPr>
                <w:p w:rsidR="00DD2D84" w:rsidRPr="00FF0388" w:rsidRDefault="00DD2D84" w:rsidP="00FF0388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eastAsia="Times New Roman" w:hAnsi="Times New Roman" w:cs="Times New Roman"/>
                      <w:spacing w:val="-2"/>
                      <w:sz w:val="22"/>
                    </w:rPr>
                    <w:t>19 244,9</w:t>
                  </w:r>
                </w:p>
              </w:tc>
              <w:tc>
                <w:tcPr>
                  <w:tcW w:w="646" w:type="pct"/>
                  <w:vMerge/>
                  <w:tcBorders>
                    <w:right w:val="single" w:sz="4" w:space="0" w:color="auto"/>
                  </w:tcBorders>
                </w:tcPr>
                <w:p w:rsidR="00DD2D84" w:rsidRPr="00FF0388" w:rsidRDefault="00DD2D84" w:rsidP="00786DA2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</w:tr>
            <w:tr w:rsidR="00DD2D84" w:rsidRPr="00FF0388" w:rsidTr="00242EC0">
              <w:trPr>
                <w:cantSplit/>
                <w:trHeight w:val="20"/>
              </w:trPr>
              <w:tc>
                <w:tcPr>
                  <w:tcW w:w="192" w:type="pct"/>
                </w:tcPr>
                <w:p w:rsidR="00DD2D84" w:rsidRPr="00FF0388" w:rsidRDefault="00DD2D84" w:rsidP="00455DFB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sz w:val="22"/>
                      <w:lang w:val="en-US"/>
                    </w:rPr>
                    <w:t>1</w:t>
                  </w:r>
                  <w:r w:rsidRPr="00FF0388">
                    <w:rPr>
                      <w:rFonts w:ascii="Times New Roman" w:hAnsi="Times New Roman" w:cs="Times New Roman"/>
                      <w:sz w:val="22"/>
                    </w:rPr>
                    <w:t>.5.2</w:t>
                  </w:r>
                </w:p>
              </w:tc>
              <w:tc>
                <w:tcPr>
                  <w:tcW w:w="2676" w:type="pct"/>
                </w:tcPr>
                <w:p w:rsidR="00DD2D84" w:rsidRPr="00FF0388" w:rsidRDefault="00DD2D84" w:rsidP="00FF0388">
                  <w:pPr>
                    <w:ind w:left="66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iCs/>
                      <w:sz w:val="22"/>
                    </w:rPr>
                    <w:t>Консолидированные бюджеты муниципальных об</w:t>
                  </w:r>
                  <w:r>
                    <w:rPr>
                      <w:rFonts w:ascii="Times New Roman" w:hAnsi="Times New Roman" w:cs="Times New Roman"/>
                      <w:iCs/>
                      <w:sz w:val="22"/>
                    </w:rPr>
                    <w:t>разований Архангельской области</w:t>
                  </w:r>
                </w:p>
              </w:tc>
              <w:tc>
                <w:tcPr>
                  <w:tcW w:w="337" w:type="pct"/>
                </w:tcPr>
                <w:p w:rsidR="00DD2D84" w:rsidRPr="00FF0388" w:rsidRDefault="00DD2D84" w:rsidP="00FF0388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sz w:val="22"/>
                    </w:rPr>
                    <w:t>20 207,1</w:t>
                  </w:r>
                </w:p>
              </w:tc>
              <w:tc>
                <w:tcPr>
                  <w:tcW w:w="378" w:type="pct"/>
                </w:tcPr>
                <w:p w:rsidR="00DD2D84" w:rsidRPr="00FF0388" w:rsidRDefault="00DD2D84" w:rsidP="00FF0388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411" w:type="pct"/>
                </w:tcPr>
                <w:p w:rsidR="00DD2D84" w:rsidRPr="00FF0388" w:rsidRDefault="00DD2D84" w:rsidP="00FF0388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360" w:type="pct"/>
                </w:tcPr>
                <w:p w:rsidR="00DD2D84" w:rsidRPr="00FF0388" w:rsidRDefault="00DD2D84" w:rsidP="00FF0388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sz w:val="22"/>
                    </w:rPr>
                    <w:t>20 207,1</w:t>
                  </w:r>
                </w:p>
              </w:tc>
              <w:tc>
                <w:tcPr>
                  <w:tcW w:w="646" w:type="pct"/>
                  <w:vMerge/>
                  <w:tcBorders>
                    <w:right w:val="single" w:sz="4" w:space="0" w:color="auto"/>
                  </w:tcBorders>
                </w:tcPr>
                <w:p w:rsidR="00DD2D84" w:rsidRPr="00FF0388" w:rsidRDefault="00DD2D84" w:rsidP="00786DA2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2"/>
                    </w:rPr>
                  </w:pPr>
                </w:p>
              </w:tc>
            </w:tr>
            <w:tr w:rsidR="00DD2D84" w:rsidRPr="00FF0388" w:rsidTr="00242EC0">
              <w:trPr>
                <w:cantSplit/>
                <w:trHeight w:val="20"/>
              </w:trPr>
              <w:tc>
                <w:tcPr>
                  <w:tcW w:w="192" w:type="pct"/>
                </w:tcPr>
                <w:p w:rsidR="00DD2D84" w:rsidRPr="00FF0388" w:rsidRDefault="00DD2D84" w:rsidP="00455DFB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sz w:val="22"/>
                    </w:rPr>
                    <w:t>1.6</w:t>
                  </w:r>
                </w:p>
              </w:tc>
              <w:tc>
                <w:tcPr>
                  <w:tcW w:w="2676" w:type="pct"/>
                </w:tcPr>
                <w:p w:rsidR="00DD2D84" w:rsidRPr="00FF0388" w:rsidRDefault="00DD2D84" w:rsidP="00FF0388">
                  <w:pPr>
                    <w:spacing w:line="230" w:lineRule="auto"/>
                    <w:rPr>
                      <w:rFonts w:ascii="Times New Roman" w:eastAsia="Times New Roman" w:hAnsi="Times New Roman" w:cs="Times New Roman"/>
                      <w:spacing w:val="-2"/>
                      <w:sz w:val="22"/>
                    </w:rPr>
                  </w:pPr>
                  <w:r w:rsidRPr="00FF0388">
                    <w:rPr>
                      <w:rFonts w:ascii="Times New Roman" w:eastAsia="Times New Roman" w:hAnsi="Times New Roman" w:cs="Times New Roman"/>
                      <w:spacing w:val="-2"/>
                      <w:sz w:val="22"/>
                    </w:rPr>
                    <w:t>Реконструированы и капитально отремонтированы региональные и муниципальные музеи</w:t>
                  </w:r>
                  <w:r w:rsidR="00395C76" w:rsidRPr="00395C76">
                    <w:rPr>
                      <w:rFonts w:ascii="Times New Roman" w:eastAsia="Times New Roman" w:hAnsi="Times New Roman" w:cs="Times New Roman"/>
                      <w:spacing w:val="-2"/>
                      <w:sz w:val="22"/>
                    </w:rPr>
                    <w:t>, всего</w:t>
                  </w:r>
                </w:p>
              </w:tc>
              <w:tc>
                <w:tcPr>
                  <w:tcW w:w="337" w:type="pct"/>
                </w:tcPr>
                <w:p w:rsidR="00DD2D84" w:rsidRPr="00FF0388" w:rsidRDefault="00DD2D84" w:rsidP="00FF0388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eastAsia="Times New Roman" w:hAnsi="Times New Roman" w:cs="Times New Roman"/>
                      <w:spacing w:val="-2"/>
                      <w:sz w:val="22"/>
                    </w:rPr>
                    <w:t>10 363,9</w:t>
                  </w:r>
                </w:p>
              </w:tc>
              <w:tc>
                <w:tcPr>
                  <w:tcW w:w="378" w:type="pct"/>
                </w:tcPr>
                <w:p w:rsidR="00DD2D84" w:rsidRPr="00FF0388" w:rsidRDefault="00DD2D84" w:rsidP="00FF0388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411" w:type="pct"/>
                </w:tcPr>
                <w:p w:rsidR="00DD2D84" w:rsidRPr="00FF0388" w:rsidRDefault="00DD2D84" w:rsidP="00FF0388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360" w:type="pct"/>
                </w:tcPr>
                <w:p w:rsidR="00DD2D84" w:rsidRPr="00FF0388" w:rsidRDefault="00DD2D84" w:rsidP="00FF0388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eastAsia="Times New Roman" w:hAnsi="Times New Roman" w:cs="Times New Roman"/>
                      <w:spacing w:val="-2"/>
                      <w:sz w:val="22"/>
                    </w:rPr>
                    <w:t>10 363,9</w:t>
                  </w:r>
                </w:p>
              </w:tc>
              <w:tc>
                <w:tcPr>
                  <w:tcW w:w="646" w:type="pct"/>
                  <w:vMerge w:val="restart"/>
                  <w:tcBorders>
                    <w:right w:val="single" w:sz="4" w:space="0" w:color="auto"/>
                  </w:tcBorders>
                </w:tcPr>
                <w:p w:rsidR="00DD2D84" w:rsidRPr="00FF0388" w:rsidRDefault="00DD2D84" w:rsidP="00786DA2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iCs/>
                      <w:color w:val="000000"/>
                      <w:sz w:val="22"/>
                    </w:rPr>
                    <w:t>министерство культуры Архангельской области</w:t>
                  </w:r>
                </w:p>
              </w:tc>
            </w:tr>
            <w:tr w:rsidR="00DD2D84" w:rsidRPr="00FF0388" w:rsidTr="00242EC0">
              <w:trPr>
                <w:cantSplit/>
                <w:trHeight w:val="20"/>
              </w:trPr>
              <w:tc>
                <w:tcPr>
                  <w:tcW w:w="192" w:type="pct"/>
                </w:tcPr>
                <w:p w:rsidR="00DD2D84" w:rsidRPr="00FF0388" w:rsidRDefault="00DD2D84" w:rsidP="00455DFB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sz w:val="22"/>
                      <w:lang w:val="en-US"/>
                    </w:rPr>
                    <w:t>1</w:t>
                  </w:r>
                  <w:r w:rsidRPr="00FF0388">
                    <w:rPr>
                      <w:rFonts w:ascii="Times New Roman" w:hAnsi="Times New Roman" w:cs="Times New Roman"/>
                      <w:sz w:val="22"/>
                    </w:rPr>
                    <w:t>.6.1</w:t>
                  </w:r>
                </w:p>
              </w:tc>
              <w:tc>
                <w:tcPr>
                  <w:tcW w:w="2676" w:type="pct"/>
                </w:tcPr>
                <w:p w:rsidR="00DD2D84" w:rsidRPr="00FF0388" w:rsidRDefault="00DD2D84" w:rsidP="00FF0388">
                  <w:pPr>
                    <w:ind w:left="66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iCs/>
                      <w:sz w:val="22"/>
                    </w:rPr>
                    <w:t>Областной бюджет</w:t>
                  </w:r>
                </w:p>
              </w:tc>
              <w:tc>
                <w:tcPr>
                  <w:tcW w:w="337" w:type="pct"/>
                </w:tcPr>
                <w:p w:rsidR="00DD2D84" w:rsidRPr="00FF0388" w:rsidRDefault="00DD2D84" w:rsidP="00FF0388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eastAsia="Times New Roman" w:hAnsi="Times New Roman" w:cs="Times New Roman"/>
                      <w:spacing w:val="-2"/>
                      <w:sz w:val="22"/>
                    </w:rPr>
                    <w:t>9 870,4</w:t>
                  </w:r>
                </w:p>
              </w:tc>
              <w:tc>
                <w:tcPr>
                  <w:tcW w:w="378" w:type="pct"/>
                </w:tcPr>
                <w:p w:rsidR="00DD2D84" w:rsidRPr="00FF0388" w:rsidRDefault="00DD2D84" w:rsidP="00FF0388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411" w:type="pct"/>
                </w:tcPr>
                <w:p w:rsidR="00DD2D84" w:rsidRPr="00FF0388" w:rsidRDefault="00DD2D84" w:rsidP="00FF0388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360" w:type="pct"/>
                </w:tcPr>
                <w:p w:rsidR="00DD2D84" w:rsidRPr="00FF0388" w:rsidRDefault="00DD2D84" w:rsidP="00FF0388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eastAsia="Times New Roman" w:hAnsi="Times New Roman" w:cs="Times New Roman"/>
                      <w:spacing w:val="-2"/>
                      <w:sz w:val="22"/>
                    </w:rPr>
                    <w:t>9 870,4</w:t>
                  </w:r>
                </w:p>
              </w:tc>
              <w:tc>
                <w:tcPr>
                  <w:tcW w:w="646" w:type="pct"/>
                  <w:vMerge/>
                  <w:tcBorders>
                    <w:right w:val="single" w:sz="4" w:space="0" w:color="auto"/>
                  </w:tcBorders>
                </w:tcPr>
                <w:p w:rsidR="00DD2D84" w:rsidRPr="00FF0388" w:rsidRDefault="00DD2D84" w:rsidP="00786DA2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</w:tr>
            <w:tr w:rsidR="00DD2D84" w:rsidRPr="00FF0388" w:rsidTr="00242EC0">
              <w:trPr>
                <w:cantSplit/>
                <w:trHeight w:val="20"/>
              </w:trPr>
              <w:tc>
                <w:tcPr>
                  <w:tcW w:w="192" w:type="pct"/>
                </w:tcPr>
                <w:p w:rsidR="00DD2D84" w:rsidRPr="00FF0388" w:rsidRDefault="00DD2D84" w:rsidP="00455DFB">
                  <w:pPr>
                    <w:jc w:val="center"/>
                    <w:rPr>
                      <w:rFonts w:ascii="Times New Roman" w:hAnsi="Times New Roman" w:cs="Times New Roman"/>
                      <w:sz w:val="22"/>
                      <w:lang w:val="en-US"/>
                    </w:rPr>
                  </w:pPr>
                  <w:r w:rsidRPr="00FF0388">
                    <w:rPr>
                      <w:rFonts w:ascii="Times New Roman" w:hAnsi="Times New Roman" w:cs="Times New Roman"/>
                      <w:sz w:val="22"/>
                      <w:lang w:val="en-US"/>
                    </w:rPr>
                    <w:t>1</w:t>
                  </w:r>
                  <w:r w:rsidRPr="00FF0388">
                    <w:rPr>
                      <w:rFonts w:ascii="Times New Roman" w:hAnsi="Times New Roman" w:cs="Times New Roman"/>
                      <w:sz w:val="22"/>
                    </w:rPr>
                    <w:t>.6.2</w:t>
                  </w:r>
                </w:p>
              </w:tc>
              <w:tc>
                <w:tcPr>
                  <w:tcW w:w="2676" w:type="pct"/>
                </w:tcPr>
                <w:p w:rsidR="00DD2D84" w:rsidRPr="00FF0388" w:rsidRDefault="00DD2D84" w:rsidP="00FF0388">
                  <w:pPr>
                    <w:ind w:left="66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iCs/>
                      <w:sz w:val="22"/>
                    </w:rPr>
                    <w:t>Консолидированные бюджеты муниципальных образований Архангельской области</w:t>
                  </w:r>
                </w:p>
              </w:tc>
              <w:tc>
                <w:tcPr>
                  <w:tcW w:w="337" w:type="pct"/>
                </w:tcPr>
                <w:p w:rsidR="00DD2D84" w:rsidRPr="00FF0388" w:rsidRDefault="00DD2D84" w:rsidP="00FF0388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eastAsia="Times New Roman" w:hAnsi="Times New Roman" w:cs="Times New Roman"/>
                      <w:spacing w:val="-2"/>
                      <w:sz w:val="22"/>
                    </w:rPr>
                    <w:t>10 363,9</w:t>
                  </w:r>
                </w:p>
              </w:tc>
              <w:tc>
                <w:tcPr>
                  <w:tcW w:w="378" w:type="pct"/>
                </w:tcPr>
                <w:p w:rsidR="00DD2D84" w:rsidRPr="00FF0388" w:rsidRDefault="00DD2D84" w:rsidP="00FF0388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411" w:type="pct"/>
                </w:tcPr>
                <w:p w:rsidR="00DD2D84" w:rsidRPr="00FF0388" w:rsidRDefault="00DD2D84" w:rsidP="00FF0388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360" w:type="pct"/>
                </w:tcPr>
                <w:p w:rsidR="00DD2D84" w:rsidRPr="00FF0388" w:rsidRDefault="00DD2D84" w:rsidP="00FF0388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eastAsia="Times New Roman" w:hAnsi="Times New Roman" w:cs="Times New Roman"/>
                      <w:spacing w:val="-2"/>
                      <w:sz w:val="22"/>
                    </w:rPr>
                    <w:t>10 363,9</w:t>
                  </w:r>
                </w:p>
              </w:tc>
              <w:tc>
                <w:tcPr>
                  <w:tcW w:w="646" w:type="pct"/>
                  <w:vMerge/>
                  <w:tcBorders>
                    <w:right w:val="single" w:sz="4" w:space="0" w:color="auto"/>
                  </w:tcBorders>
                </w:tcPr>
                <w:p w:rsidR="00DD2D84" w:rsidRPr="00FF0388" w:rsidRDefault="00DD2D84" w:rsidP="00786DA2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</w:tr>
            <w:tr w:rsidR="00DD2D84" w:rsidRPr="00FF0388" w:rsidTr="00242EC0">
              <w:trPr>
                <w:cantSplit/>
                <w:trHeight w:val="20"/>
              </w:trPr>
              <w:tc>
                <w:tcPr>
                  <w:tcW w:w="192" w:type="pct"/>
                </w:tcPr>
                <w:p w:rsidR="00DD2D84" w:rsidRPr="00FF0388" w:rsidRDefault="00DD2D84" w:rsidP="00455DFB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sz w:val="22"/>
                    </w:rPr>
                    <w:t>1.7</w:t>
                  </w:r>
                </w:p>
              </w:tc>
              <w:tc>
                <w:tcPr>
                  <w:tcW w:w="2676" w:type="pct"/>
                </w:tcPr>
                <w:p w:rsidR="00DD2D84" w:rsidRPr="00FF0388" w:rsidRDefault="00DD2D84" w:rsidP="006A0FB9">
                  <w:pPr>
                    <w:spacing w:line="230" w:lineRule="auto"/>
                    <w:rPr>
                      <w:rFonts w:ascii="Times New Roman" w:eastAsia="Times New Roman" w:hAnsi="Times New Roman" w:cs="Times New Roman"/>
                      <w:spacing w:val="-2"/>
                      <w:sz w:val="22"/>
                    </w:rPr>
                  </w:pPr>
                  <w:r w:rsidRPr="00FF0388">
                    <w:rPr>
                      <w:rFonts w:ascii="Times New Roman" w:eastAsia="Times New Roman" w:hAnsi="Times New Roman" w:cs="Times New Roman"/>
                      <w:spacing w:val="-2"/>
                      <w:sz w:val="22"/>
                    </w:rPr>
                    <w:t>Капитально отремонтированы региональные театры юного зрителя и театры кукол, всего</w:t>
                  </w:r>
                </w:p>
              </w:tc>
              <w:tc>
                <w:tcPr>
                  <w:tcW w:w="337" w:type="pct"/>
                </w:tcPr>
                <w:p w:rsidR="00DD2D84" w:rsidRPr="00FF0388" w:rsidRDefault="00DD2D84" w:rsidP="00765F53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sz w:val="22"/>
                    </w:rPr>
                    <w:t>256,7</w:t>
                  </w:r>
                </w:p>
              </w:tc>
              <w:tc>
                <w:tcPr>
                  <w:tcW w:w="378" w:type="pct"/>
                </w:tcPr>
                <w:p w:rsidR="00DD2D84" w:rsidRPr="00FF0388" w:rsidRDefault="00DD2D84" w:rsidP="00FF0388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411" w:type="pct"/>
                </w:tcPr>
                <w:p w:rsidR="00DD2D84" w:rsidRPr="00FF0388" w:rsidRDefault="00DD2D84" w:rsidP="00FF0388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360" w:type="pct"/>
                </w:tcPr>
                <w:p w:rsidR="00DD2D84" w:rsidRPr="00FF0388" w:rsidRDefault="00DD2D84" w:rsidP="00FF0388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sz w:val="22"/>
                    </w:rPr>
                    <w:t>256,7</w:t>
                  </w:r>
                </w:p>
              </w:tc>
              <w:tc>
                <w:tcPr>
                  <w:tcW w:w="646" w:type="pct"/>
                  <w:vMerge w:val="restart"/>
                  <w:tcBorders>
                    <w:right w:val="single" w:sz="4" w:space="0" w:color="auto"/>
                  </w:tcBorders>
                </w:tcPr>
                <w:p w:rsidR="00DD2D84" w:rsidRPr="00FF0388" w:rsidRDefault="00DD2D84" w:rsidP="00786DA2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iCs/>
                      <w:color w:val="000000"/>
                      <w:sz w:val="22"/>
                    </w:rPr>
                    <w:t>министерство культуры Архангельской области</w:t>
                  </w:r>
                </w:p>
              </w:tc>
            </w:tr>
            <w:tr w:rsidR="00DD2D84" w:rsidRPr="00FF0388" w:rsidTr="00242EC0">
              <w:trPr>
                <w:cantSplit/>
                <w:trHeight w:val="20"/>
              </w:trPr>
              <w:tc>
                <w:tcPr>
                  <w:tcW w:w="192" w:type="pct"/>
                </w:tcPr>
                <w:p w:rsidR="00DD2D84" w:rsidRPr="00FF0388" w:rsidRDefault="00DD2D84" w:rsidP="00455DFB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sz w:val="22"/>
                    </w:rPr>
                    <w:t>1.7.1</w:t>
                  </w:r>
                </w:p>
              </w:tc>
              <w:tc>
                <w:tcPr>
                  <w:tcW w:w="2676" w:type="pct"/>
                </w:tcPr>
                <w:p w:rsidR="00DD2D84" w:rsidRPr="00FF0388" w:rsidRDefault="00DD2D84" w:rsidP="00034497">
                  <w:pPr>
                    <w:ind w:left="66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iCs/>
                      <w:sz w:val="22"/>
                    </w:rPr>
                    <w:t>Областной бюджет</w:t>
                  </w:r>
                </w:p>
              </w:tc>
              <w:tc>
                <w:tcPr>
                  <w:tcW w:w="337" w:type="pct"/>
                </w:tcPr>
                <w:p w:rsidR="00DD2D84" w:rsidRPr="00FF0388" w:rsidRDefault="00DD2D84" w:rsidP="00765F53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sz w:val="22"/>
                    </w:rPr>
                    <w:t>256,7</w:t>
                  </w:r>
                </w:p>
              </w:tc>
              <w:tc>
                <w:tcPr>
                  <w:tcW w:w="378" w:type="pct"/>
                </w:tcPr>
                <w:p w:rsidR="00DD2D84" w:rsidRPr="00FF0388" w:rsidRDefault="00DD2D84" w:rsidP="00FF0388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411" w:type="pct"/>
                </w:tcPr>
                <w:p w:rsidR="00DD2D84" w:rsidRPr="00FF0388" w:rsidRDefault="00DD2D84" w:rsidP="00765F53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360" w:type="pct"/>
                </w:tcPr>
                <w:p w:rsidR="00DD2D84" w:rsidRPr="00FF0388" w:rsidRDefault="00DD2D84" w:rsidP="00FF0388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sz w:val="22"/>
                    </w:rPr>
                    <w:t>256,7</w:t>
                  </w:r>
                </w:p>
              </w:tc>
              <w:tc>
                <w:tcPr>
                  <w:tcW w:w="646" w:type="pct"/>
                  <w:vMerge/>
                  <w:tcBorders>
                    <w:right w:val="single" w:sz="4" w:space="0" w:color="auto"/>
                  </w:tcBorders>
                </w:tcPr>
                <w:p w:rsidR="00DD2D84" w:rsidRPr="00FF0388" w:rsidRDefault="00DD2D84" w:rsidP="00786DA2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</w:tr>
            <w:tr w:rsidR="007F7DF3" w:rsidRPr="00FF0388" w:rsidTr="00242EC0">
              <w:trPr>
                <w:cantSplit/>
                <w:trHeight w:val="20"/>
              </w:trPr>
              <w:tc>
                <w:tcPr>
                  <w:tcW w:w="2868" w:type="pct"/>
                  <w:gridSpan w:val="2"/>
                  <w:vAlign w:val="center"/>
                </w:tcPr>
                <w:p w:rsidR="007F7DF3" w:rsidRPr="00FF0388" w:rsidRDefault="007F7DF3" w:rsidP="00FF0388">
                  <w:pPr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sz w:val="22"/>
                    </w:rPr>
                    <w:t> Итого по региональному проекту:</w:t>
                  </w:r>
                </w:p>
              </w:tc>
              <w:tc>
                <w:tcPr>
                  <w:tcW w:w="337" w:type="pct"/>
                </w:tcPr>
                <w:p w:rsidR="007F7DF3" w:rsidRPr="00FF0388" w:rsidRDefault="007F7DF3" w:rsidP="00FF0388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sz w:val="22"/>
                    </w:rPr>
                    <w:t>428 837,9</w:t>
                  </w:r>
                </w:p>
              </w:tc>
              <w:tc>
                <w:tcPr>
                  <w:tcW w:w="378" w:type="pct"/>
                </w:tcPr>
                <w:p w:rsidR="007F7DF3" w:rsidRPr="00FF0388" w:rsidRDefault="007F7DF3" w:rsidP="00FF0388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411" w:type="pct"/>
                </w:tcPr>
                <w:p w:rsidR="007F7DF3" w:rsidRPr="00FF0388" w:rsidRDefault="007F7DF3" w:rsidP="00FF0388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360" w:type="pct"/>
                </w:tcPr>
                <w:p w:rsidR="007F7DF3" w:rsidRPr="00FF0388" w:rsidRDefault="007F7DF3" w:rsidP="00FF0388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sz w:val="22"/>
                    </w:rPr>
                    <w:t>428 837,9</w:t>
                  </w:r>
                </w:p>
              </w:tc>
              <w:tc>
                <w:tcPr>
                  <w:tcW w:w="646" w:type="pct"/>
                  <w:tcBorders>
                    <w:right w:val="single" w:sz="4" w:space="0" w:color="auto"/>
                  </w:tcBorders>
                </w:tcPr>
                <w:p w:rsidR="007F7DF3" w:rsidRPr="00FF0388" w:rsidRDefault="007F7DF3" w:rsidP="00786DA2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</w:tr>
            <w:tr w:rsidR="007F7DF3" w:rsidRPr="00FF0388" w:rsidTr="00242EC0">
              <w:trPr>
                <w:cantSplit/>
                <w:trHeight w:val="20"/>
              </w:trPr>
              <w:tc>
                <w:tcPr>
                  <w:tcW w:w="2868" w:type="pct"/>
                  <w:gridSpan w:val="2"/>
                </w:tcPr>
                <w:p w:rsidR="007F7DF3" w:rsidRPr="00FF0388" w:rsidRDefault="007F7DF3" w:rsidP="00FF0388">
                  <w:pPr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iCs/>
                      <w:sz w:val="22"/>
                    </w:rPr>
                    <w:t xml:space="preserve"> областной бюджет</w:t>
                  </w:r>
                </w:p>
              </w:tc>
              <w:tc>
                <w:tcPr>
                  <w:tcW w:w="337" w:type="pct"/>
                </w:tcPr>
                <w:p w:rsidR="007F7DF3" w:rsidRPr="00FF0388" w:rsidRDefault="007F7DF3" w:rsidP="00FF0388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sz w:val="22"/>
                    </w:rPr>
                    <w:t>422 576,2</w:t>
                  </w:r>
                </w:p>
              </w:tc>
              <w:tc>
                <w:tcPr>
                  <w:tcW w:w="378" w:type="pct"/>
                </w:tcPr>
                <w:p w:rsidR="007F7DF3" w:rsidRPr="00FF0388" w:rsidRDefault="007F7DF3" w:rsidP="00FF0388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411" w:type="pct"/>
                </w:tcPr>
                <w:p w:rsidR="007F7DF3" w:rsidRPr="00FF0388" w:rsidRDefault="007F7DF3" w:rsidP="00FF0388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360" w:type="pct"/>
                </w:tcPr>
                <w:p w:rsidR="007F7DF3" w:rsidRPr="00FF0388" w:rsidRDefault="007F7DF3" w:rsidP="00FF0388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sz w:val="22"/>
                    </w:rPr>
                    <w:t>422 576,2</w:t>
                  </w:r>
                </w:p>
              </w:tc>
              <w:tc>
                <w:tcPr>
                  <w:tcW w:w="646" w:type="pct"/>
                  <w:tcBorders>
                    <w:right w:val="single" w:sz="4" w:space="0" w:color="auto"/>
                  </w:tcBorders>
                </w:tcPr>
                <w:p w:rsidR="007F7DF3" w:rsidRPr="00FF0388" w:rsidRDefault="007F7DF3" w:rsidP="00786DA2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</w:tr>
            <w:tr w:rsidR="007F7DF3" w:rsidRPr="00FF0388" w:rsidTr="00242EC0">
              <w:trPr>
                <w:cantSplit/>
                <w:trHeight w:val="20"/>
              </w:trPr>
              <w:tc>
                <w:tcPr>
                  <w:tcW w:w="2868" w:type="pct"/>
                  <w:gridSpan w:val="2"/>
                </w:tcPr>
                <w:p w:rsidR="007F7DF3" w:rsidRPr="00FF0388" w:rsidRDefault="007F7DF3" w:rsidP="00FF0388">
                  <w:pPr>
                    <w:rPr>
                      <w:rFonts w:ascii="Times New Roman" w:hAnsi="Times New Roman" w:cs="Times New Roman"/>
                      <w:iCs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iCs/>
                      <w:sz w:val="22"/>
                    </w:rPr>
                    <w:t> консолидированные бюджеты муниципальных образований Архангельской области</w:t>
                  </w:r>
                </w:p>
              </w:tc>
              <w:tc>
                <w:tcPr>
                  <w:tcW w:w="337" w:type="pct"/>
                </w:tcPr>
                <w:p w:rsidR="007F7DF3" w:rsidRPr="00FF0388" w:rsidRDefault="007F7DF3" w:rsidP="00FF0388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sz w:val="22"/>
                    </w:rPr>
                    <w:t>131 496,1</w:t>
                  </w:r>
                </w:p>
              </w:tc>
              <w:tc>
                <w:tcPr>
                  <w:tcW w:w="378" w:type="pct"/>
                </w:tcPr>
                <w:p w:rsidR="007F7DF3" w:rsidRPr="00FF0388" w:rsidRDefault="007F7DF3" w:rsidP="00FF0388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411" w:type="pct"/>
                </w:tcPr>
                <w:p w:rsidR="007F7DF3" w:rsidRPr="00FF0388" w:rsidRDefault="007F7DF3" w:rsidP="00FF0388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sz w:val="22"/>
                    </w:rPr>
                    <w:t>-</w:t>
                  </w:r>
                </w:p>
              </w:tc>
              <w:tc>
                <w:tcPr>
                  <w:tcW w:w="360" w:type="pct"/>
                </w:tcPr>
                <w:p w:rsidR="007F7DF3" w:rsidRPr="00FF0388" w:rsidRDefault="007F7DF3" w:rsidP="00FF0388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FF0388">
                    <w:rPr>
                      <w:rFonts w:ascii="Times New Roman" w:hAnsi="Times New Roman" w:cs="Times New Roman"/>
                      <w:sz w:val="22"/>
                    </w:rPr>
                    <w:t>131 496,1</w:t>
                  </w:r>
                </w:p>
              </w:tc>
              <w:tc>
                <w:tcPr>
                  <w:tcW w:w="646" w:type="pct"/>
                  <w:tcBorders>
                    <w:right w:val="single" w:sz="4" w:space="0" w:color="auto"/>
                  </w:tcBorders>
                </w:tcPr>
                <w:p w:rsidR="007F7DF3" w:rsidRPr="00FF0388" w:rsidRDefault="007F7DF3" w:rsidP="00786DA2">
                  <w:pPr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</w:tr>
          </w:tbl>
          <w:p w:rsidR="00DD2D84" w:rsidRDefault="00DD2D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242EC0" w:rsidRDefault="00242EC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lastRenderedPageBreak/>
              <w:t xml:space="preserve">6. </w:t>
            </w:r>
            <w:r w:rsidR="00A21883" w:rsidRPr="00FD39C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лан исполнения бюджета Архангельская область в части бюджетных ассигнований, предусмотренных на финансовое обеспечение реализации регионального проекта в </w:t>
            </w:r>
            <w:r w:rsidR="0022340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2024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году</w:t>
            </w:r>
          </w:p>
          <w:p w:rsidR="00DD2D84" w:rsidRDefault="00DD2D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  <w:p w:rsidR="00242EC0" w:rsidRDefault="00242EC0"/>
        </w:tc>
        <w:tc>
          <w:tcPr>
            <w:tcW w:w="287" w:type="dxa"/>
          </w:tcPr>
          <w:p w:rsidR="00242EC0" w:rsidRDefault="00242EC0"/>
          <w:p w:rsidR="00242EC0" w:rsidRDefault="00242EC0"/>
        </w:tc>
        <w:tc>
          <w:tcPr>
            <w:tcW w:w="574" w:type="dxa"/>
          </w:tcPr>
          <w:p w:rsidR="00242EC0" w:rsidRDefault="00242EC0"/>
        </w:tc>
      </w:tr>
    </w:tbl>
    <w:p w:rsidR="006F7066" w:rsidRDefault="006F7066"/>
    <w:tbl>
      <w:tblPr>
        <w:tblW w:w="1600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6"/>
        <w:gridCol w:w="4110"/>
        <w:gridCol w:w="859"/>
        <w:gridCol w:w="860"/>
        <w:gridCol w:w="860"/>
        <w:gridCol w:w="860"/>
        <w:gridCol w:w="859"/>
        <w:gridCol w:w="860"/>
        <w:gridCol w:w="860"/>
        <w:gridCol w:w="859"/>
        <w:gridCol w:w="860"/>
        <w:gridCol w:w="860"/>
        <w:gridCol w:w="859"/>
        <w:gridCol w:w="1436"/>
        <w:gridCol w:w="287"/>
      </w:tblGrid>
      <w:tr w:rsidR="006F7066" w:rsidRPr="00B6455B" w:rsidTr="00DD2D84">
        <w:trPr>
          <w:trHeight w:val="429"/>
          <w:tblHeader/>
        </w:trPr>
        <w:tc>
          <w:tcPr>
            <w:tcW w:w="7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66" w:rsidRPr="00B6455B" w:rsidRDefault="009006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B6455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411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66" w:rsidRPr="00B6455B" w:rsidRDefault="009006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B6455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Наименование </w:t>
            </w:r>
            <w:r w:rsidR="00395C76" w:rsidRPr="00395C7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мероприятия (результата)</w:t>
            </w:r>
          </w:p>
        </w:tc>
        <w:tc>
          <w:tcPr>
            <w:tcW w:w="945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7066" w:rsidRPr="00B6455B" w:rsidRDefault="009006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B6455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План исполнения нарастающим итогом (тыс. рублей)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0D92" w:rsidRDefault="002234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B6455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На конец </w:t>
            </w:r>
          </w:p>
          <w:p w:rsidR="00B10D92" w:rsidRDefault="002234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B6455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  <w:r w:rsidR="0090068E" w:rsidRPr="00B6455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года</w:t>
            </w:r>
          </w:p>
          <w:p w:rsidR="006F7066" w:rsidRPr="00B6455B" w:rsidRDefault="009006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B6455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F7066" w:rsidRPr="00B6455B" w:rsidRDefault="006F70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6455B" w:rsidRPr="00B6455B" w:rsidTr="00DD2D84">
        <w:trPr>
          <w:trHeight w:val="430"/>
          <w:tblHeader/>
        </w:trPr>
        <w:tc>
          <w:tcPr>
            <w:tcW w:w="7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455B" w:rsidRPr="00B6455B" w:rsidRDefault="00B6455B" w:rsidP="00B645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455B" w:rsidRPr="00B6455B" w:rsidRDefault="00B6455B" w:rsidP="00B645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455B" w:rsidRPr="00B6455B" w:rsidRDefault="00B6455B" w:rsidP="00B645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B6455B">
              <w:rPr>
                <w:rFonts w:ascii="Times New Roman" w:hAnsi="Times New Roman" w:cs="Times New Roman"/>
                <w:sz w:val="22"/>
              </w:rPr>
              <w:t>январь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455B" w:rsidRPr="00B6455B" w:rsidRDefault="00B6455B" w:rsidP="00B645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B6455B">
              <w:rPr>
                <w:rFonts w:ascii="Times New Roman" w:hAnsi="Times New Roman" w:cs="Times New Roman"/>
                <w:sz w:val="22"/>
              </w:rPr>
              <w:t>февраль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455B" w:rsidRPr="00B6455B" w:rsidRDefault="00B6455B" w:rsidP="00B645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B6455B">
              <w:rPr>
                <w:rFonts w:ascii="Times New Roman" w:hAnsi="Times New Roman" w:cs="Times New Roman"/>
                <w:sz w:val="22"/>
              </w:rPr>
              <w:t>март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455B" w:rsidRPr="00B6455B" w:rsidRDefault="00B6455B" w:rsidP="00B645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B6455B">
              <w:rPr>
                <w:rFonts w:ascii="Times New Roman" w:hAnsi="Times New Roman" w:cs="Times New Roman"/>
                <w:sz w:val="22"/>
              </w:rPr>
              <w:t>апрель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455B" w:rsidRPr="00B6455B" w:rsidRDefault="00B6455B" w:rsidP="00B645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B6455B">
              <w:rPr>
                <w:rFonts w:ascii="Times New Roman" w:hAnsi="Times New Roman" w:cs="Times New Roman"/>
                <w:sz w:val="22"/>
              </w:rPr>
              <w:t>май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455B" w:rsidRPr="00B6455B" w:rsidRDefault="00B6455B" w:rsidP="00B645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B6455B">
              <w:rPr>
                <w:rFonts w:ascii="Times New Roman" w:hAnsi="Times New Roman" w:cs="Times New Roman"/>
                <w:sz w:val="22"/>
              </w:rPr>
              <w:t>июнь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455B" w:rsidRPr="00B6455B" w:rsidRDefault="00B6455B" w:rsidP="00B645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B6455B">
              <w:rPr>
                <w:rFonts w:ascii="Times New Roman" w:hAnsi="Times New Roman" w:cs="Times New Roman"/>
                <w:sz w:val="22"/>
              </w:rPr>
              <w:t>июль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455B" w:rsidRPr="00B6455B" w:rsidRDefault="00B6455B" w:rsidP="00B645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B6455B">
              <w:rPr>
                <w:rFonts w:ascii="Times New Roman" w:hAnsi="Times New Roman" w:cs="Times New Roman"/>
                <w:sz w:val="22"/>
              </w:rPr>
              <w:t>август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455B" w:rsidRPr="00B6455B" w:rsidRDefault="00B6455B" w:rsidP="00B645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B6455B">
              <w:rPr>
                <w:rFonts w:ascii="Times New Roman" w:hAnsi="Times New Roman" w:cs="Times New Roman"/>
                <w:sz w:val="22"/>
              </w:rPr>
              <w:t>сентябрь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455B" w:rsidRPr="00B6455B" w:rsidRDefault="00B6455B" w:rsidP="00B645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B6455B">
              <w:rPr>
                <w:rFonts w:ascii="Times New Roman" w:hAnsi="Times New Roman" w:cs="Times New Roman"/>
                <w:sz w:val="22"/>
              </w:rPr>
              <w:t>октябрь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6455B" w:rsidRPr="00B6455B" w:rsidRDefault="00B6455B" w:rsidP="00B6455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B6455B">
              <w:rPr>
                <w:rFonts w:ascii="Times New Roman" w:hAnsi="Times New Roman" w:cs="Times New Roman"/>
                <w:sz w:val="22"/>
              </w:rPr>
              <w:t>ноябрь</w:t>
            </w:r>
          </w:p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455B" w:rsidRPr="00B6455B" w:rsidRDefault="00B6455B" w:rsidP="00B6455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B6455B" w:rsidRPr="00B6455B" w:rsidRDefault="00B6455B" w:rsidP="00B6455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F7066" w:rsidRPr="00B6455B" w:rsidTr="00DD2D84">
        <w:trPr>
          <w:trHeight w:val="184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F7066" w:rsidRPr="00B6455B" w:rsidRDefault="00DD2D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00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F7066" w:rsidRPr="00B6455B" w:rsidRDefault="00DD2D8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-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F7066" w:rsidRPr="00B6455B" w:rsidRDefault="006F706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21883" w:rsidRPr="00B6455B" w:rsidTr="00DD2D84">
        <w:trPr>
          <w:trHeight w:val="133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1883" w:rsidRPr="00B6455B" w:rsidRDefault="00DD2D84" w:rsidP="00A218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1883" w:rsidRPr="00B6455B" w:rsidRDefault="00DD2D84" w:rsidP="00A21883">
            <w:pPr>
              <w:ind w:left="57" w:right="-113"/>
              <w:rPr>
                <w:rFonts w:ascii="Times New Roman" w:hAnsi="Times New Roman" w:cs="Times New Roman"/>
                <w:bCs/>
                <w:color w:val="000000"/>
                <w:sz w:val="22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A21883" w:rsidRPr="00FD39CF" w:rsidRDefault="00A21883" w:rsidP="00A2188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FD39C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A21883" w:rsidRPr="00FD39CF" w:rsidRDefault="00A21883" w:rsidP="00A218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D39C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A21883" w:rsidRPr="00FD39CF" w:rsidRDefault="00A21883" w:rsidP="00A218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D39C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A21883" w:rsidRPr="00FD39CF" w:rsidRDefault="00A21883" w:rsidP="00A218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D39C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A21883" w:rsidRPr="00FD39CF" w:rsidRDefault="00A21883" w:rsidP="00A218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D39C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A21883" w:rsidRPr="00FD39CF" w:rsidRDefault="00A21883" w:rsidP="00A218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D39C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A21883" w:rsidRPr="00FD39CF" w:rsidRDefault="00A21883" w:rsidP="00A218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D39C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A21883" w:rsidRPr="00FD39CF" w:rsidRDefault="00A21883" w:rsidP="00A218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D39C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A21883" w:rsidRPr="00FD39CF" w:rsidRDefault="00A21883" w:rsidP="00A218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D39C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A21883" w:rsidRPr="00FD39CF" w:rsidRDefault="00A21883" w:rsidP="00A218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D39C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A21883" w:rsidRPr="00FD39CF" w:rsidRDefault="00A21883" w:rsidP="00A218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D39C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A21883" w:rsidRPr="00FD39CF" w:rsidRDefault="00DD2D84" w:rsidP="00A218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21883" w:rsidRPr="00B6455B" w:rsidRDefault="00A21883" w:rsidP="00A21883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E53821" w:rsidRDefault="00E53821" w:rsidP="00E53821">
      <w:pPr>
        <w:rPr>
          <w:sz w:val="28"/>
          <w:szCs w:val="28"/>
        </w:rPr>
      </w:pPr>
    </w:p>
    <w:p w:rsidR="000E64CF" w:rsidRDefault="000E64CF" w:rsidP="00E53821">
      <w:pPr>
        <w:rPr>
          <w:sz w:val="28"/>
          <w:szCs w:val="28"/>
        </w:rPr>
      </w:pPr>
    </w:p>
    <w:p w:rsidR="000E64CF" w:rsidRDefault="000E64CF" w:rsidP="00E53821">
      <w:pPr>
        <w:rPr>
          <w:sz w:val="28"/>
          <w:szCs w:val="28"/>
        </w:rPr>
      </w:pPr>
    </w:p>
    <w:p w:rsidR="00E53821" w:rsidRPr="00742E37" w:rsidRDefault="00E53821" w:rsidP="00E53821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42E37">
        <w:rPr>
          <w:rFonts w:ascii="Times New Roman" w:hAnsi="Times New Roman" w:cs="Times New Roman"/>
          <w:sz w:val="28"/>
          <w:szCs w:val="28"/>
        </w:rPr>
        <w:t xml:space="preserve">7. План </w:t>
      </w:r>
      <w:r>
        <w:rPr>
          <w:rFonts w:ascii="Times New Roman" w:hAnsi="Times New Roman" w:cs="Times New Roman"/>
          <w:sz w:val="28"/>
          <w:szCs w:val="28"/>
        </w:rPr>
        <w:t>реализации регионального проекта</w:t>
      </w:r>
    </w:p>
    <w:p w:rsidR="00E53821" w:rsidRPr="00742E37" w:rsidRDefault="00E53821" w:rsidP="00E53821">
      <w:pPr>
        <w:jc w:val="center"/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text" w:tblpX="56" w:tblpY="1"/>
        <w:tblOverlap w:val="never"/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44"/>
        <w:gridCol w:w="1871"/>
        <w:gridCol w:w="959"/>
        <w:gridCol w:w="1060"/>
        <w:gridCol w:w="2309"/>
        <w:gridCol w:w="2236"/>
        <w:gridCol w:w="1669"/>
        <w:gridCol w:w="1820"/>
        <w:gridCol w:w="1432"/>
        <w:gridCol w:w="1672"/>
      </w:tblGrid>
      <w:tr w:rsidR="00E53821" w:rsidRPr="00742E37" w:rsidTr="00DD2D84">
        <w:trPr>
          <w:trHeight w:val="547"/>
          <w:tblHeader/>
        </w:trPr>
        <w:tc>
          <w:tcPr>
            <w:tcW w:w="236" w:type="pct"/>
            <w:vMerge w:val="restart"/>
          </w:tcPr>
          <w:p w:rsidR="00E53821" w:rsidRPr="00742E37" w:rsidRDefault="00E53821" w:rsidP="00DD2D8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42E37">
              <w:rPr>
                <w:rFonts w:ascii="Times New Roman" w:hAnsi="Times New Roman" w:cs="Times New Roman"/>
                <w:sz w:val="22"/>
              </w:rPr>
              <w:t>№</w:t>
            </w:r>
          </w:p>
          <w:p w:rsidR="00E53821" w:rsidRPr="00742E37" w:rsidRDefault="00E53821" w:rsidP="00DD2D8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42E37">
              <w:rPr>
                <w:rFonts w:ascii="Times New Roman" w:hAnsi="Times New Roman" w:cs="Times New Roman"/>
                <w:sz w:val="22"/>
              </w:rPr>
              <w:t>п/п</w:t>
            </w:r>
          </w:p>
        </w:tc>
        <w:tc>
          <w:tcPr>
            <w:tcW w:w="593" w:type="pct"/>
            <w:vMerge w:val="restart"/>
          </w:tcPr>
          <w:p w:rsidR="00E53821" w:rsidRPr="00742E37" w:rsidRDefault="00E53821" w:rsidP="00DD2D8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42E37">
              <w:rPr>
                <w:rFonts w:ascii="Times New Roman" w:hAnsi="Times New Roman" w:cs="Times New Roman"/>
                <w:sz w:val="22"/>
              </w:rPr>
              <w:t>Наименование мероприятия (результата),</w:t>
            </w:r>
          </w:p>
          <w:p w:rsidR="00E53821" w:rsidRPr="00742E37" w:rsidRDefault="00E53821" w:rsidP="00DD2D8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42E37">
              <w:rPr>
                <w:rFonts w:ascii="Times New Roman" w:hAnsi="Times New Roman" w:cs="Times New Roman"/>
                <w:sz w:val="22"/>
              </w:rPr>
              <w:t>контрольной точки</w:t>
            </w:r>
          </w:p>
        </w:tc>
        <w:tc>
          <w:tcPr>
            <w:tcW w:w="640" w:type="pct"/>
            <w:gridSpan w:val="2"/>
          </w:tcPr>
          <w:p w:rsidR="00E53821" w:rsidRPr="00742E37" w:rsidRDefault="00E53821" w:rsidP="00DD2D8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42E37">
              <w:rPr>
                <w:rFonts w:ascii="Times New Roman" w:hAnsi="Times New Roman" w:cs="Times New Roman"/>
                <w:sz w:val="22"/>
              </w:rPr>
              <w:t>Срок реализации</w:t>
            </w:r>
          </w:p>
        </w:tc>
        <w:tc>
          <w:tcPr>
            <w:tcW w:w="1441" w:type="pct"/>
            <w:gridSpan w:val="2"/>
          </w:tcPr>
          <w:p w:rsidR="00E53821" w:rsidRPr="00742E37" w:rsidRDefault="00E53821" w:rsidP="00DD2D8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42E37">
              <w:rPr>
                <w:rFonts w:ascii="Times New Roman" w:hAnsi="Times New Roman" w:cs="Times New Roman"/>
                <w:sz w:val="22"/>
              </w:rPr>
              <w:t>Взаимосвязь</w:t>
            </w:r>
          </w:p>
        </w:tc>
        <w:tc>
          <w:tcPr>
            <w:tcW w:w="529" w:type="pct"/>
            <w:vMerge w:val="restart"/>
          </w:tcPr>
          <w:p w:rsidR="00E53821" w:rsidRPr="00742E37" w:rsidRDefault="00E53821" w:rsidP="00DD2D8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42E37">
              <w:rPr>
                <w:rFonts w:ascii="Times New Roman" w:hAnsi="Times New Roman" w:cs="Times New Roman"/>
                <w:sz w:val="22"/>
              </w:rPr>
              <w:t>Ответственный</w:t>
            </w:r>
          </w:p>
          <w:p w:rsidR="00E53821" w:rsidRPr="00742E37" w:rsidRDefault="00E53821" w:rsidP="00DD2D8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42E37">
              <w:rPr>
                <w:rFonts w:ascii="Times New Roman" w:hAnsi="Times New Roman" w:cs="Times New Roman"/>
                <w:sz w:val="22"/>
              </w:rPr>
              <w:t>исполнитель</w:t>
            </w:r>
          </w:p>
        </w:tc>
        <w:tc>
          <w:tcPr>
            <w:tcW w:w="577" w:type="pct"/>
            <w:vMerge w:val="restart"/>
          </w:tcPr>
          <w:p w:rsidR="00E53821" w:rsidRPr="00742E37" w:rsidRDefault="00E53821" w:rsidP="00DD2D8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42E37">
              <w:rPr>
                <w:rFonts w:ascii="Times New Roman" w:hAnsi="Times New Roman" w:cs="Times New Roman"/>
                <w:sz w:val="22"/>
              </w:rPr>
              <w:t>Вид документа</w:t>
            </w:r>
          </w:p>
          <w:p w:rsidR="00E53821" w:rsidRPr="00742E37" w:rsidRDefault="00E53821" w:rsidP="00DD2D8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42E37">
              <w:rPr>
                <w:rFonts w:ascii="Times New Roman" w:hAnsi="Times New Roman" w:cs="Times New Roman"/>
                <w:sz w:val="22"/>
              </w:rPr>
              <w:t>и характеристика</w:t>
            </w:r>
          </w:p>
          <w:p w:rsidR="00E53821" w:rsidRPr="00742E37" w:rsidRDefault="00E53821" w:rsidP="00DD2D8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42E37">
              <w:rPr>
                <w:rFonts w:ascii="Times New Roman" w:hAnsi="Times New Roman" w:cs="Times New Roman"/>
                <w:sz w:val="22"/>
              </w:rPr>
              <w:t>мероприятия (результата)</w:t>
            </w:r>
          </w:p>
        </w:tc>
        <w:tc>
          <w:tcPr>
            <w:tcW w:w="454" w:type="pct"/>
            <w:vMerge w:val="restart"/>
          </w:tcPr>
          <w:p w:rsidR="00E53821" w:rsidRPr="00742E37" w:rsidRDefault="00E53821" w:rsidP="00DD2D8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42E37">
              <w:rPr>
                <w:rFonts w:ascii="Times New Roman" w:hAnsi="Times New Roman" w:cs="Times New Roman"/>
                <w:sz w:val="22"/>
              </w:rPr>
              <w:t>Реализуется муниципальными образованиями Архангельской области (да/нет)</w:t>
            </w:r>
          </w:p>
        </w:tc>
        <w:tc>
          <w:tcPr>
            <w:tcW w:w="530" w:type="pct"/>
            <w:vMerge w:val="restart"/>
          </w:tcPr>
          <w:p w:rsidR="00E53821" w:rsidRPr="00742E37" w:rsidRDefault="00E53821" w:rsidP="00DD2D8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42E37">
              <w:rPr>
                <w:rFonts w:ascii="Times New Roman" w:hAnsi="Times New Roman" w:cs="Times New Roman"/>
                <w:sz w:val="22"/>
              </w:rPr>
              <w:t>Информационная система (источник данных)</w:t>
            </w:r>
          </w:p>
        </w:tc>
      </w:tr>
      <w:tr w:rsidR="00E53821" w:rsidRPr="00742E37" w:rsidTr="00DD2D84">
        <w:trPr>
          <w:trHeight w:val="547"/>
          <w:tblHeader/>
        </w:trPr>
        <w:tc>
          <w:tcPr>
            <w:tcW w:w="236" w:type="pct"/>
            <w:vMerge/>
            <w:vAlign w:val="center"/>
          </w:tcPr>
          <w:p w:rsidR="00E53821" w:rsidRPr="00742E37" w:rsidRDefault="00E53821" w:rsidP="00DD2D8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93" w:type="pct"/>
            <w:vMerge/>
            <w:vAlign w:val="center"/>
          </w:tcPr>
          <w:p w:rsidR="00E53821" w:rsidRPr="00742E37" w:rsidRDefault="00E53821" w:rsidP="00DD2D8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4" w:type="pct"/>
          </w:tcPr>
          <w:p w:rsidR="00E53821" w:rsidRPr="00742E37" w:rsidRDefault="00E53821" w:rsidP="00DD2D8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42E37">
              <w:rPr>
                <w:rFonts w:ascii="Times New Roman" w:hAnsi="Times New Roman" w:cs="Times New Roman"/>
                <w:sz w:val="22"/>
              </w:rPr>
              <w:t>начало</w:t>
            </w:r>
          </w:p>
        </w:tc>
        <w:tc>
          <w:tcPr>
            <w:tcW w:w="336" w:type="pct"/>
          </w:tcPr>
          <w:p w:rsidR="00E53821" w:rsidRPr="00742E37" w:rsidRDefault="00E53821" w:rsidP="00DD2D8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proofErr w:type="gramStart"/>
            <w:r w:rsidRPr="00742E37">
              <w:rPr>
                <w:rFonts w:ascii="Times New Roman" w:hAnsi="Times New Roman" w:cs="Times New Roman"/>
                <w:sz w:val="22"/>
              </w:rPr>
              <w:t>окон-чание</w:t>
            </w:r>
            <w:proofErr w:type="spellEnd"/>
            <w:proofErr w:type="gramEnd"/>
          </w:p>
        </w:tc>
        <w:tc>
          <w:tcPr>
            <w:tcW w:w="732" w:type="pct"/>
          </w:tcPr>
          <w:p w:rsidR="00E53821" w:rsidRPr="00742E37" w:rsidRDefault="00E53821" w:rsidP="00DD2D8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42E37">
              <w:rPr>
                <w:rFonts w:ascii="Times New Roman" w:hAnsi="Times New Roman" w:cs="Times New Roman"/>
                <w:sz w:val="22"/>
              </w:rPr>
              <w:t>предшественники</w:t>
            </w:r>
          </w:p>
        </w:tc>
        <w:tc>
          <w:tcPr>
            <w:tcW w:w="709" w:type="pct"/>
          </w:tcPr>
          <w:p w:rsidR="00E53821" w:rsidRPr="00742E37" w:rsidRDefault="00E53821" w:rsidP="00DD2D8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42E37">
              <w:rPr>
                <w:rFonts w:ascii="Times New Roman" w:hAnsi="Times New Roman" w:cs="Times New Roman"/>
                <w:sz w:val="22"/>
              </w:rPr>
              <w:t>последователи</w:t>
            </w:r>
          </w:p>
        </w:tc>
        <w:tc>
          <w:tcPr>
            <w:tcW w:w="529" w:type="pct"/>
            <w:vMerge/>
            <w:vAlign w:val="center"/>
          </w:tcPr>
          <w:p w:rsidR="00E53821" w:rsidRPr="00742E37" w:rsidRDefault="00E53821" w:rsidP="00DD2D8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7" w:type="pct"/>
            <w:vMerge/>
          </w:tcPr>
          <w:p w:rsidR="00E53821" w:rsidRPr="00742E37" w:rsidRDefault="00E53821" w:rsidP="00DD2D8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pct"/>
            <w:vMerge/>
            <w:vAlign w:val="center"/>
          </w:tcPr>
          <w:p w:rsidR="00E53821" w:rsidRPr="00742E37" w:rsidRDefault="00E53821" w:rsidP="00DD2D8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30" w:type="pct"/>
            <w:vMerge/>
            <w:vAlign w:val="center"/>
          </w:tcPr>
          <w:p w:rsidR="00E53821" w:rsidRPr="00742E37" w:rsidRDefault="00E53821" w:rsidP="00DD2D8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53821" w:rsidRPr="00742E37" w:rsidTr="00DD2D84">
        <w:trPr>
          <w:trHeight w:val="224"/>
        </w:trPr>
        <w:tc>
          <w:tcPr>
            <w:tcW w:w="236" w:type="pct"/>
            <w:shd w:val="clear" w:color="auto" w:fill="auto"/>
            <w:vAlign w:val="center"/>
          </w:tcPr>
          <w:p w:rsidR="00E53821" w:rsidRDefault="00E53821" w:rsidP="00DD2D84">
            <w:pPr>
              <w:jc w:val="center"/>
            </w:pPr>
            <w:r w:rsidRPr="001F689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E53821" w:rsidRDefault="00E53821" w:rsidP="00DD2D84">
            <w:pPr>
              <w:jc w:val="center"/>
            </w:pPr>
            <w:r w:rsidRPr="001F689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E53821" w:rsidRDefault="00E53821" w:rsidP="00DD2D84">
            <w:pPr>
              <w:jc w:val="center"/>
            </w:pPr>
            <w:r w:rsidRPr="001F689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E53821" w:rsidRDefault="00E53821" w:rsidP="00DD2D84">
            <w:pPr>
              <w:jc w:val="center"/>
            </w:pPr>
            <w:r w:rsidRPr="001F689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E53821" w:rsidRDefault="00E53821" w:rsidP="00DD2D84">
            <w:pPr>
              <w:jc w:val="center"/>
            </w:pPr>
            <w:r w:rsidRPr="001F689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E53821" w:rsidRDefault="00E53821" w:rsidP="00DD2D84">
            <w:pPr>
              <w:jc w:val="center"/>
            </w:pPr>
            <w:r w:rsidRPr="001F689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E53821" w:rsidRDefault="00E53821" w:rsidP="00DD2D84">
            <w:pPr>
              <w:jc w:val="center"/>
            </w:pPr>
            <w:r w:rsidRPr="001F689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E53821" w:rsidRDefault="00E53821" w:rsidP="00DD2D84">
            <w:pPr>
              <w:jc w:val="center"/>
            </w:pPr>
            <w:r w:rsidRPr="001F689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E53821" w:rsidRDefault="00E53821" w:rsidP="00DD2D84">
            <w:pPr>
              <w:jc w:val="center"/>
            </w:pPr>
            <w:r w:rsidRPr="001F689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E53821" w:rsidRDefault="00E53821" w:rsidP="00DD2D84">
            <w:pPr>
              <w:jc w:val="center"/>
            </w:pPr>
            <w:r w:rsidRPr="001F689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</w:tbl>
    <w:p w:rsidR="00E53821" w:rsidRDefault="00E53821" w:rsidP="00E53821">
      <w:pPr>
        <w:rPr>
          <w:sz w:val="28"/>
          <w:szCs w:val="28"/>
        </w:rPr>
      </w:pPr>
    </w:p>
    <w:p w:rsidR="00A21883" w:rsidRPr="00A21883" w:rsidRDefault="00FD39CF" w:rsidP="00DD2D84">
      <w:pPr>
        <w:jc w:val="center"/>
      </w:pPr>
      <w:r w:rsidRPr="00FD39CF">
        <w:rPr>
          <w:sz w:val="28"/>
          <w:szCs w:val="28"/>
        </w:rPr>
        <w:t>_________________</w:t>
      </w:r>
    </w:p>
    <w:p w:rsidR="00A21883" w:rsidRPr="00A21883" w:rsidRDefault="00A21883" w:rsidP="00A21883"/>
    <w:p w:rsidR="00A21883" w:rsidRPr="00A21883" w:rsidRDefault="00A21883" w:rsidP="00A21883"/>
    <w:p w:rsidR="00A21883" w:rsidRPr="00A21883" w:rsidRDefault="00A21883" w:rsidP="00A21883"/>
    <w:p w:rsidR="00A21883" w:rsidRPr="00A21883" w:rsidRDefault="00A21883" w:rsidP="00A21883"/>
    <w:p w:rsidR="00A21883" w:rsidRPr="00A21883" w:rsidRDefault="00A21883" w:rsidP="00A21883"/>
    <w:p w:rsidR="00A21883" w:rsidRPr="00A21883" w:rsidRDefault="00A21883" w:rsidP="00A21883"/>
    <w:p w:rsidR="00A21883" w:rsidRPr="00A21883" w:rsidRDefault="00A21883" w:rsidP="00A21883"/>
    <w:p w:rsidR="00A21883" w:rsidRDefault="00A21883" w:rsidP="00A21883"/>
    <w:p w:rsidR="00A21883" w:rsidRPr="00A21883" w:rsidRDefault="00A21883" w:rsidP="00A21883"/>
    <w:p w:rsidR="00A21883" w:rsidRPr="00A21883" w:rsidRDefault="00A21883" w:rsidP="00A21883"/>
    <w:p w:rsidR="00A21883" w:rsidRPr="00A21883" w:rsidRDefault="00A21883" w:rsidP="00A21883"/>
    <w:p w:rsidR="00A21883" w:rsidRPr="00A21883" w:rsidRDefault="00A21883" w:rsidP="00A21883"/>
    <w:p w:rsidR="00A21883" w:rsidRPr="00A21883" w:rsidRDefault="00A21883" w:rsidP="00A21883"/>
    <w:p w:rsidR="00A21883" w:rsidRDefault="00A21883" w:rsidP="00A21883"/>
    <w:p w:rsidR="00A21883" w:rsidRPr="00A21883" w:rsidRDefault="00A21883" w:rsidP="00A21883"/>
    <w:p w:rsidR="00A21883" w:rsidRDefault="00A21883" w:rsidP="00A21883"/>
    <w:p w:rsidR="00A21883" w:rsidRDefault="00A21883" w:rsidP="00A21883"/>
    <w:p w:rsidR="0090068E" w:rsidRPr="00A21883" w:rsidRDefault="00A21883" w:rsidP="00A21883">
      <w:pPr>
        <w:tabs>
          <w:tab w:val="left" w:pos="6374"/>
        </w:tabs>
        <w:rPr>
          <w:sz w:val="20"/>
        </w:rPr>
      </w:pPr>
      <w:r>
        <w:tab/>
      </w:r>
    </w:p>
    <w:sectPr w:rsidR="0090068E" w:rsidRPr="00A21883" w:rsidSect="006F7066">
      <w:headerReference w:type="default" r:id="rId16"/>
      <w:footerReference w:type="default" r:id="rId17"/>
      <w:pgSz w:w="16834" w:h="11909" w:orient="landscape"/>
      <w:pgMar w:top="562" w:right="562" w:bottom="512" w:left="562" w:header="562" w:footer="51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7DB" w:rsidRDefault="008E37DB">
      <w:r>
        <w:separator/>
      </w:r>
    </w:p>
  </w:endnote>
  <w:endnote w:type="continuationSeparator" w:id="0">
    <w:p w:rsidR="008E37DB" w:rsidRDefault="008E3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99438"/>
      <w:docPartObj>
        <w:docPartGallery w:val="Page Numbers (Bottom of Page)"/>
        <w:docPartUnique/>
      </w:docPartObj>
    </w:sdtPr>
    <w:sdtContent>
      <w:p w:rsidR="00690A65" w:rsidRDefault="00690A65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776B4" w:rsidRDefault="008776B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6B4" w:rsidRDefault="008776B4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7DB" w:rsidRDefault="008E37DB">
      <w:r>
        <w:separator/>
      </w:r>
    </w:p>
  </w:footnote>
  <w:footnote w:type="continuationSeparator" w:id="0">
    <w:p w:rsidR="008E37DB" w:rsidRDefault="008E37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6B4" w:rsidRDefault="008776B4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6B4" w:rsidRDefault="008776B4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3A74"/>
    <w:multiLevelType w:val="hybridMultilevel"/>
    <w:tmpl w:val="9ECEB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6311D"/>
    <w:multiLevelType w:val="hybridMultilevel"/>
    <w:tmpl w:val="D87CC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25DF9"/>
    <w:multiLevelType w:val="hybridMultilevel"/>
    <w:tmpl w:val="D2FA6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D1D01"/>
    <w:multiLevelType w:val="hybridMultilevel"/>
    <w:tmpl w:val="D87CC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C434E"/>
    <w:multiLevelType w:val="hybridMultilevel"/>
    <w:tmpl w:val="D87CC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4844F1"/>
    <w:multiLevelType w:val="hybridMultilevel"/>
    <w:tmpl w:val="D87CC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7D787A"/>
    <w:multiLevelType w:val="hybridMultilevel"/>
    <w:tmpl w:val="D87CC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934BD8"/>
    <w:multiLevelType w:val="hybridMultilevel"/>
    <w:tmpl w:val="D87CC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F7066"/>
    <w:rsid w:val="00005B87"/>
    <w:rsid w:val="0000742C"/>
    <w:rsid w:val="0001187E"/>
    <w:rsid w:val="000125DE"/>
    <w:rsid w:val="00034497"/>
    <w:rsid w:val="00035029"/>
    <w:rsid w:val="000839F5"/>
    <w:rsid w:val="00092E55"/>
    <w:rsid w:val="000953EF"/>
    <w:rsid w:val="00097CE6"/>
    <w:rsid w:val="000A5EBD"/>
    <w:rsid w:val="000E177C"/>
    <w:rsid w:val="000E64CF"/>
    <w:rsid w:val="000E77AE"/>
    <w:rsid w:val="00101BCE"/>
    <w:rsid w:val="001156C1"/>
    <w:rsid w:val="00132804"/>
    <w:rsid w:val="00145AE5"/>
    <w:rsid w:val="0015069E"/>
    <w:rsid w:val="00162AD2"/>
    <w:rsid w:val="0018049A"/>
    <w:rsid w:val="00191610"/>
    <w:rsid w:val="001C1A9A"/>
    <w:rsid w:val="001D19D1"/>
    <w:rsid w:val="001E79DA"/>
    <w:rsid w:val="001F1579"/>
    <w:rsid w:val="00223408"/>
    <w:rsid w:val="00242EC0"/>
    <w:rsid w:val="002543FD"/>
    <w:rsid w:val="00257877"/>
    <w:rsid w:val="00261AD7"/>
    <w:rsid w:val="00266FAC"/>
    <w:rsid w:val="002937DC"/>
    <w:rsid w:val="002D36D3"/>
    <w:rsid w:val="002F5384"/>
    <w:rsid w:val="002F636F"/>
    <w:rsid w:val="002F6B33"/>
    <w:rsid w:val="00317CFE"/>
    <w:rsid w:val="00330120"/>
    <w:rsid w:val="00352D30"/>
    <w:rsid w:val="00363E04"/>
    <w:rsid w:val="00371BFA"/>
    <w:rsid w:val="00395C76"/>
    <w:rsid w:val="003A6666"/>
    <w:rsid w:val="003B5A6E"/>
    <w:rsid w:val="003D6993"/>
    <w:rsid w:val="0040271B"/>
    <w:rsid w:val="0040489D"/>
    <w:rsid w:val="00417EB9"/>
    <w:rsid w:val="004247A5"/>
    <w:rsid w:val="00425C25"/>
    <w:rsid w:val="00433A3F"/>
    <w:rsid w:val="00447CA4"/>
    <w:rsid w:val="00455DFB"/>
    <w:rsid w:val="00463D06"/>
    <w:rsid w:val="004811D4"/>
    <w:rsid w:val="00482F5C"/>
    <w:rsid w:val="004832F2"/>
    <w:rsid w:val="00497053"/>
    <w:rsid w:val="004B0ECE"/>
    <w:rsid w:val="004B2514"/>
    <w:rsid w:val="004D4602"/>
    <w:rsid w:val="004E23DD"/>
    <w:rsid w:val="004E4B5E"/>
    <w:rsid w:val="0050174B"/>
    <w:rsid w:val="00532ACA"/>
    <w:rsid w:val="0054578B"/>
    <w:rsid w:val="0055161D"/>
    <w:rsid w:val="00564F6D"/>
    <w:rsid w:val="00567165"/>
    <w:rsid w:val="0059410A"/>
    <w:rsid w:val="005B17FF"/>
    <w:rsid w:val="005D1C4F"/>
    <w:rsid w:val="005F54FA"/>
    <w:rsid w:val="005F75CA"/>
    <w:rsid w:val="00626A67"/>
    <w:rsid w:val="00653CF6"/>
    <w:rsid w:val="00676B6B"/>
    <w:rsid w:val="00680F26"/>
    <w:rsid w:val="00690A65"/>
    <w:rsid w:val="0069269C"/>
    <w:rsid w:val="006A0FB9"/>
    <w:rsid w:val="006C5539"/>
    <w:rsid w:val="006C5938"/>
    <w:rsid w:val="006C6A0E"/>
    <w:rsid w:val="006D5C3B"/>
    <w:rsid w:val="006F2A7A"/>
    <w:rsid w:val="006F7066"/>
    <w:rsid w:val="0072659B"/>
    <w:rsid w:val="00730BB6"/>
    <w:rsid w:val="007317AF"/>
    <w:rsid w:val="00736932"/>
    <w:rsid w:val="00742E37"/>
    <w:rsid w:val="007571E4"/>
    <w:rsid w:val="00760CD1"/>
    <w:rsid w:val="00764B26"/>
    <w:rsid w:val="00765F53"/>
    <w:rsid w:val="00777A9C"/>
    <w:rsid w:val="00784CE2"/>
    <w:rsid w:val="00786DA2"/>
    <w:rsid w:val="007B231C"/>
    <w:rsid w:val="007B2E34"/>
    <w:rsid w:val="007E1A6C"/>
    <w:rsid w:val="007E2FDB"/>
    <w:rsid w:val="007F5F9E"/>
    <w:rsid w:val="007F7DF3"/>
    <w:rsid w:val="00827D79"/>
    <w:rsid w:val="00864035"/>
    <w:rsid w:val="00864F8E"/>
    <w:rsid w:val="008776B4"/>
    <w:rsid w:val="0089539B"/>
    <w:rsid w:val="008A3951"/>
    <w:rsid w:val="008B59AA"/>
    <w:rsid w:val="008E2592"/>
    <w:rsid w:val="008E37DB"/>
    <w:rsid w:val="008E7A7F"/>
    <w:rsid w:val="008F35A0"/>
    <w:rsid w:val="0090068E"/>
    <w:rsid w:val="00902D4C"/>
    <w:rsid w:val="00905AF1"/>
    <w:rsid w:val="00933B36"/>
    <w:rsid w:val="00953DF1"/>
    <w:rsid w:val="00960F68"/>
    <w:rsid w:val="00964C39"/>
    <w:rsid w:val="00975047"/>
    <w:rsid w:val="00997CC4"/>
    <w:rsid w:val="009A085E"/>
    <w:rsid w:val="009C26B8"/>
    <w:rsid w:val="00A15D6B"/>
    <w:rsid w:val="00A21883"/>
    <w:rsid w:val="00A354B4"/>
    <w:rsid w:val="00A67C44"/>
    <w:rsid w:val="00A77523"/>
    <w:rsid w:val="00A853F6"/>
    <w:rsid w:val="00AC070F"/>
    <w:rsid w:val="00AF3B37"/>
    <w:rsid w:val="00B10D92"/>
    <w:rsid w:val="00B4039B"/>
    <w:rsid w:val="00B5243F"/>
    <w:rsid w:val="00B5543D"/>
    <w:rsid w:val="00B6455B"/>
    <w:rsid w:val="00B96811"/>
    <w:rsid w:val="00BA1964"/>
    <w:rsid w:val="00BA6774"/>
    <w:rsid w:val="00BA7D06"/>
    <w:rsid w:val="00C16A00"/>
    <w:rsid w:val="00C23C36"/>
    <w:rsid w:val="00C46722"/>
    <w:rsid w:val="00CA2501"/>
    <w:rsid w:val="00CA5034"/>
    <w:rsid w:val="00CA5779"/>
    <w:rsid w:val="00CB1B9F"/>
    <w:rsid w:val="00CD41E3"/>
    <w:rsid w:val="00CE309B"/>
    <w:rsid w:val="00CE61F4"/>
    <w:rsid w:val="00D00FB7"/>
    <w:rsid w:val="00D15C31"/>
    <w:rsid w:val="00D4021A"/>
    <w:rsid w:val="00D63F51"/>
    <w:rsid w:val="00D654CB"/>
    <w:rsid w:val="00D71A86"/>
    <w:rsid w:val="00D872CA"/>
    <w:rsid w:val="00D97CBC"/>
    <w:rsid w:val="00DD2D84"/>
    <w:rsid w:val="00E228E2"/>
    <w:rsid w:val="00E26D7C"/>
    <w:rsid w:val="00E27FAC"/>
    <w:rsid w:val="00E34EF8"/>
    <w:rsid w:val="00E53821"/>
    <w:rsid w:val="00E54CF9"/>
    <w:rsid w:val="00E8137C"/>
    <w:rsid w:val="00E86DD7"/>
    <w:rsid w:val="00E922F3"/>
    <w:rsid w:val="00EA1FF9"/>
    <w:rsid w:val="00EA76B1"/>
    <w:rsid w:val="00ED5931"/>
    <w:rsid w:val="00EE5881"/>
    <w:rsid w:val="00F01DA2"/>
    <w:rsid w:val="00F30542"/>
    <w:rsid w:val="00F43431"/>
    <w:rsid w:val="00F478CD"/>
    <w:rsid w:val="00F515E8"/>
    <w:rsid w:val="00F76254"/>
    <w:rsid w:val="00F91CB3"/>
    <w:rsid w:val="00F9693E"/>
    <w:rsid w:val="00FD39CF"/>
    <w:rsid w:val="00FE1C7E"/>
    <w:rsid w:val="00FE566B"/>
    <w:rsid w:val="00FF0388"/>
    <w:rsid w:val="00FF256B"/>
    <w:rsid w:val="00FF3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66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A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7A9C"/>
    <w:rPr>
      <w:sz w:val="2"/>
    </w:rPr>
  </w:style>
  <w:style w:type="paragraph" w:styleId="a5">
    <w:name w:val="footer"/>
    <w:basedOn w:val="a"/>
    <w:link w:val="a6"/>
    <w:uiPriority w:val="99"/>
    <w:unhideWhenUsed/>
    <w:rsid w:val="00777A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77A9C"/>
    <w:rPr>
      <w:sz w:val="2"/>
    </w:rPr>
  </w:style>
  <w:style w:type="paragraph" w:styleId="a7">
    <w:name w:val="List Paragraph"/>
    <w:basedOn w:val="a"/>
    <w:uiPriority w:val="34"/>
    <w:qFormat/>
    <w:rsid w:val="0090068E"/>
    <w:pPr>
      <w:ind w:left="720"/>
      <w:contextualSpacing/>
    </w:pPr>
  </w:style>
  <w:style w:type="paragraph" w:styleId="a8">
    <w:name w:val="footnote text"/>
    <w:basedOn w:val="a"/>
    <w:link w:val="a9"/>
    <w:rsid w:val="00742E37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742E3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qFormat/>
    <w:rsid w:val="00765F53"/>
    <w:pPr>
      <w:widowControl w:val="0"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765F53"/>
    <w:rPr>
      <w:rFonts w:ascii="Calibri" w:eastAsia="Times New Roman" w:hAnsi="Calibri" w:cs="Calibri"/>
      <w:szCs w:val="20"/>
      <w:lang w:eastAsia="zh-CN"/>
    </w:rPr>
  </w:style>
  <w:style w:type="character" w:styleId="aa">
    <w:name w:val="Hyperlink"/>
    <w:basedOn w:val="a0"/>
    <w:uiPriority w:val="99"/>
    <w:semiHidden/>
    <w:unhideWhenUsed/>
    <w:rsid w:val="00765F53"/>
    <w:rPr>
      <w:color w:val="0000FF"/>
      <w:u w:val="single"/>
    </w:rPr>
  </w:style>
  <w:style w:type="character" w:styleId="ab">
    <w:name w:val="footnote reference"/>
    <w:uiPriority w:val="99"/>
    <w:unhideWhenUsed/>
    <w:rsid w:val="007E2FDB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864F8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64F8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64F8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64F8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64F8E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864F8E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64F8E"/>
    <w:rPr>
      <w:rFonts w:ascii="Segoe UI" w:hAnsi="Segoe UI" w:cs="Segoe UI"/>
      <w:sz w:val="18"/>
      <w:szCs w:val="18"/>
    </w:rPr>
  </w:style>
  <w:style w:type="table" w:styleId="af3">
    <w:name w:val="Table Grid"/>
    <w:basedOn w:val="a1"/>
    <w:uiPriority w:val="59"/>
    <w:rsid w:val="00433A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login.consultant.ru/link/?req=doc&amp;base=LAW&amp;n=319207&amp;dst=100002&amp;field=134&amp;date=24.09.202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login.consultant.ru/link/?req=doc&amp;base=RLAW013&amp;n=132796&amp;dst=100013&amp;field=134&amp;date=05.09.2023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13&amp;n=132796&amp;dst=100013&amp;field=134&amp;date=05.09.202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013&amp;n=132796&amp;dst=100013&amp;field=134&amp;date=05.09.2023" TargetMode="External"/><Relationship Id="rId10" Type="http://schemas.openxmlformats.org/officeDocument/2006/relationships/hyperlink" Target="https://login.consultant.ru/link/?req=doc&amp;base=LAW&amp;n=319207&amp;dst=100002&amp;field=134&amp;date=24.09.202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13&amp;n=132796&amp;dst=100013&amp;field=134&amp;date=05.09.2023" TargetMode="External"/><Relationship Id="rId14" Type="http://schemas.openxmlformats.org/officeDocument/2006/relationships/hyperlink" Target="https://login.consultant.ru/link/?req=doc&amp;base=RLAW013&amp;n=132796&amp;dst=100013&amp;field=134&amp;date=05.09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2020</Words>
  <Characters>11516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RP_Kul'turnaya_sreda_(Arxangel'skaya_oblast')</vt:lpstr>
    </vt:vector>
  </TitlesOfParts>
  <Company>Stimulsoft Reports 2019.3.4 from 5 August 2019</Company>
  <LinksUpToDate>false</LinksUpToDate>
  <CharactersWithSpaces>13509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RP_Kul'turnaya_sreda_(Arxangel'skaya_oblast')</dc:title>
  <dc:subject>RP_Kul'turnaya_sreda_(Arxangel'skaya_oblast')</dc:subject>
  <dc:creator>Гамулина Анна Владимировна</dc:creator>
  <cp:lastModifiedBy>minfin user</cp:lastModifiedBy>
  <cp:revision>3</cp:revision>
  <cp:lastPrinted>2023-09-29T13:45:00Z</cp:lastPrinted>
  <dcterms:created xsi:type="dcterms:W3CDTF">2023-10-12T08:03:00Z</dcterms:created>
  <dcterms:modified xsi:type="dcterms:W3CDTF">2023-10-12T08:04:00Z</dcterms:modified>
</cp:coreProperties>
</file>