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17" w:type="dxa"/>
        <w:tblLook w:val="04A0"/>
      </w:tblPr>
      <w:tblGrid>
        <w:gridCol w:w="9180"/>
        <w:gridCol w:w="6237"/>
      </w:tblGrid>
      <w:tr w:rsidR="00AC33DC" w:rsidRPr="00BD3B1F" w:rsidTr="00BD3B1F">
        <w:tc>
          <w:tcPr>
            <w:tcW w:w="9180" w:type="dxa"/>
            <w:shd w:val="clear" w:color="auto" w:fill="auto"/>
          </w:tcPr>
          <w:p w:rsidR="00AC33DC" w:rsidRPr="00BD3B1F" w:rsidRDefault="00AC33DC" w:rsidP="00DF5F7A">
            <w:pPr>
              <w:ind w:right="2019"/>
              <w:jc w:val="center"/>
              <w:rPr>
                <w:sz w:val="26"/>
                <w:szCs w:val="26"/>
              </w:rPr>
            </w:pPr>
          </w:p>
        </w:tc>
        <w:tc>
          <w:tcPr>
            <w:tcW w:w="6237" w:type="dxa"/>
            <w:shd w:val="clear" w:color="auto" w:fill="auto"/>
          </w:tcPr>
          <w:p w:rsidR="00AC33DC" w:rsidRPr="00BD3B1F" w:rsidRDefault="00AC33DC" w:rsidP="00BD3B1F">
            <w:pPr>
              <w:ind w:right="33"/>
              <w:jc w:val="center"/>
              <w:rPr>
                <w:sz w:val="28"/>
                <w:szCs w:val="28"/>
                <w:lang w:eastAsia="en-US"/>
              </w:rPr>
            </w:pPr>
            <w:r w:rsidRPr="00BD3B1F">
              <w:rPr>
                <w:sz w:val="28"/>
                <w:szCs w:val="28"/>
                <w:lang w:eastAsia="en-US"/>
              </w:rPr>
              <w:t>УТВЕРЖДЕН</w:t>
            </w:r>
          </w:p>
          <w:p w:rsidR="00AC33DC" w:rsidRPr="00BD3B1F" w:rsidRDefault="00AC33DC" w:rsidP="00BD3B1F">
            <w:pPr>
              <w:jc w:val="center"/>
              <w:rPr>
                <w:sz w:val="28"/>
                <w:szCs w:val="28"/>
                <w:lang w:eastAsia="en-US"/>
              </w:rPr>
            </w:pPr>
            <w:r w:rsidRPr="00BD3B1F">
              <w:rPr>
                <w:sz w:val="28"/>
                <w:szCs w:val="28"/>
                <w:lang w:eastAsia="en-US"/>
              </w:rPr>
              <w:t>протоколом проектного комитета</w:t>
            </w:r>
          </w:p>
          <w:p w:rsidR="006F4460" w:rsidRDefault="00AC33DC" w:rsidP="006F4460">
            <w:pPr>
              <w:tabs>
                <w:tab w:val="left" w:pos="3720"/>
              </w:tabs>
              <w:ind w:right="33"/>
              <w:jc w:val="center"/>
              <w:rPr>
                <w:sz w:val="28"/>
                <w:szCs w:val="28"/>
                <w:lang w:eastAsia="en-US"/>
              </w:rPr>
            </w:pPr>
            <w:r w:rsidRPr="00BD3B1F">
              <w:rPr>
                <w:sz w:val="28"/>
                <w:szCs w:val="28"/>
                <w:lang w:eastAsia="en-US"/>
              </w:rPr>
              <w:t>Архангельской области</w:t>
            </w:r>
          </w:p>
          <w:p w:rsidR="00AC33DC" w:rsidRDefault="006F4460" w:rsidP="006F4460">
            <w:pPr>
              <w:tabs>
                <w:tab w:val="left" w:pos="3720"/>
              </w:tabs>
              <w:ind w:right="33"/>
              <w:jc w:val="center"/>
              <w:rPr>
                <w:sz w:val="28"/>
                <w:szCs w:val="28"/>
                <w:u w:val="single"/>
                <w:lang w:eastAsia="en-US"/>
              </w:rPr>
            </w:pPr>
            <w:r>
              <w:rPr>
                <w:sz w:val="28"/>
                <w:szCs w:val="28"/>
                <w:lang w:eastAsia="en-US"/>
              </w:rPr>
              <w:t xml:space="preserve">12 </w:t>
            </w:r>
            <w:r w:rsidRPr="00682339">
              <w:rPr>
                <w:sz w:val="28"/>
                <w:szCs w:val="28"/>
                <w:u w:val="single"/>
                <w:lang w:eastAsia="en-US"/>
              </w:rPr>
              <w:t>декабря</w:t>
            </w:r>
            <w:r w:rsidR="00AC33DC" w:rsidRPr="00BD3B1F">
              <w:rPr>
                <w:sz w:val="28"/>
                <w:szCs w:val="28"/>
                <w:lang w:eastAsia="en-US"/>
              </w:rPr>
              <w:t xml:space="preserve"> </w:t>
            </w:r>
            <w:r>
              <w:rPr>
                <w:sz w:val="28"/>
                <w:szCs w:val="28"/>
                <w:lang w:eastAsia="en-US"/>
              </w:rPr>
              <w:t>20</w:t>
            </w:r>
            <w:r w:rsidRPr="00682339">
              <w:rPr>
                <w:sz w:val="28"/>
                <w:szCs w:val="28"/>
                <w:u w:val="single"/>
                <w:lang w:eastAsia="en-US"/>
              </w:rPr>
              <w:t xml:space="preserve">18 </w:t>
            </w:r>
            <w:r>
              <w:rPr>
                <w:sz w:val="28"/>
                <w:szCs w:val="28"/>
                <w:lang w:eastAsia="en-US"/>
              </w:rPr>
              <w:t xml:space="preserve">года </w:t>
            </w:r>
            <w:r w:rsidR="00AC33DC" w:rsidRPr="00BD3B1F">
              <w:rPr>
                <w:sz w:val="28"/>
                <w:szCs w:val="28"/>
                <w:lang w:eastAsia="en-US"/>
              </w:rPr>
              <w:t>№</w:t>
            </w:r>
            <w:r>
              <w:rPr>
                <w:sz w:val="28"/>
                <w:szCs w:val="28"/>
                <w:lang w:eastAsia="en-US"/>
              </w:rPr>
              <w:t xml:space="preserve"> </w:t>
            </w:r>
            <w:r w:rsidRPr="006F4460">
              <w:rPr>
                <w:sz w:val="28"/>
                <w:szCs w:val="28"/>
                <w:u w:val="single"/>
                <w:lang w:eastAsia="en-US"/>
              </w:rPr>
              <w:t xml:space="preserve"> 8</w:t>
            </w:r>
            <w:r>
              <w:rPr>
                <w:sz w:val="28"/>
                <w:szCs w:val="28"/>
                <w:u w:val="single"/>
                <w:lang w:eastAsia="en-US"/>
              </w:rPr>
              <w:t xml:space="preserve"> </w:t>
            </w:r>
          </w:p>
          <w:p w:rsidR="006F4460" w:rsidRPr="00BD3B1F" w:rsidRDefault="006F4460" w:rsidP="006F4460">
            <w:pPr>
              <w:tabs>
                <w:tab w:val="left" w:pos="3720"/>
              </w:tabs>
              <w:ind w:right="33"/>
              <w:jc w:val="center"/>
              <w:rPr>
                <w:sz w:val="26"/>
                <w:szCs w:val="26"/>
              </w:rPr>
            </w:pPr>
            <w:r w:rsidRPr="00682339">
              <w:rPr>
                <w:sz w:val="28"/>
                <w:szCs w:val="28"/>
                <w:lang w:eastAsia="en-US"/>
              </w:rPr>
              <w:t>(в</w:t>
            </w:r>
            <w:r w:rsidRPr="006F4460">
              <w:rPr>
                <w:sz w:val="28"/>
                <w:szCs w:val="28"/>
                <w:lang w:eastAsia="en-US"/>
              </w:rPr>
              <w:t xml:space="preserve"> ред.</w:t>
            </w:r>
            <w:r>
              <w:rPr>
                <w:sz w:val="28"/>
                <w:szCs w:val="28"/>
                <w:lang w:eastAsia="en-US"/>
              </w:rPr>
              <w:t xml:space="preserve"> </w:t>
            </w:r>
            <w:r w:rsidRPr="006F4460">
              <w:rPr>
                <w:sz w:val="28"/>
                <w:szCs w:val="28"/>
                <w:lang w:eastAsia="en-US"/>
              </w:rPr>
              <w:t xml:space="preserve">от 29 </w:t>
            </w:r>
            <w:r>
              <w:rPr>
                <w:sz w:val="28"/>
                <w:szCs w:val="28"/>
                <w:lang w:eastAsia="en-US"/>
              </w:rPr>
              <w:t>с</w:t>
            </w:r>
            <w:r w:rsidRPr="006F4460">
              <w:rPr>
                <w:sz w:val="28"/>
                <w:szCs w:val="28"/>
                <w:lang w:eastAsia="en-US"/>
              </w:rPr>
              <w:t>ентября 2023 г. № 6)</w:t>
            </w:r>
          </w:p>
        </w:tc>
      </w:tr>
    </w:tbl>
    <w:p w:rsidR="00AC33DC" w:rsidRDefault="00AC33DC" w:rsidP="00ED5E7F">
      <w:pPr>
        <w:widowControl w:val="0"/>
        <w:autoSpaceDE w:val="0"/>
        <w:autoSpaceDN w:val="0"/>
        <w:jc w:val="center"/>
        <w:outlineLvl w:val="0"/>
        <w:rPr>
          <w:b/>
          <w:sz w:val="28"/>
          <w:szCs w:val="28"/>
        </w:rPr>
      </w:pPr>
    </w:p>
    <w:p w:rsidR="00537910" w:rsidRDefault="00537910" w:rsidP="00ED5E7F">
      <w:pPr>
        <w:widowControl w:val="0"/>
        <w:autoSpaceDE w:val="0"/>
        <w:autoSpaceDN w:val="0"/>
        <w:jc w:val="center"/>
        <w:outlineLvl w:val="0"/>
        <w:rPr>
          <w:b/>
          <w:sz w:val="28"/>
          <w:szCs w:val="28"/>
        </w:rPr>
      </w:pPr>
    </w:p>
    <w:p w:rsidR="00537910" w:rsidRDefault="00537910" w:rsidP="00ED5E7F">
      <w:pPr>
        <w:widowControl w:val="0"/>
        <w:autoSpaceDE w:val="0"/>
        <w:autoSpaceDN w:val="0"/>
        <w:jc w:val="center"/>
        <w:outlineLvl w:val="0"/>
        <w:rPr>
          <w:b/>
          <w:sz w:val="28"/>
          <w:szCs w:val="28"/>
        </w:rPr>
      </w:pPr>
    </w:p>
    <w:p w:rsidR="00702752" w:rsidRPr="000E493A" w:rsidRDefault="00702752" w:rsidP="00ED5E7F">
      <w:pPr>
        <w:widowControl w:val="0"/>
        <w:autoSpaceDE w:val="0"/>
        <w:autoSpaceDN w:val="0"/>
        <w:jc w:val="center"/>
        <w:outlineLvl w:val="0"/>
        <w:rPr>
          <w:b/>
          <w:sz w:val="28"/>
          <w:szCs w:val="28"/>
        </w:rPr>
      </w:pPr>
      <w:proofErr w:type="gramStart"/>
      <w:r w:rsidRPr="000E493A">
        <w:rPr>
          <w:b/>
          <w:sz w:val="28"/>
          <w:szCs w:val="28"/>
        </w:rPr>
        <w:t>П</w:t>
      </w:r>
      <w:proofErr w:type="gramEnd"/>
      <w:r w:rsidRPr="000E493A">
        <w:rPr>
          <w:b/>
          <w:sz w:val="28"/>
          <w:szCs w:val="28"/>
        </w:rPr>
        <w:t xml:space="preserve"> А С П О Р Т</w:t>
      </w:r>
    </w:p>
    <w:p w:rsidR="00702752" w:rsidRDefault="00702752" w:rsidP="00ED5E7F">
      <w:pPr>
        <w:widowControl w:val="0"/>
        <w:autoSpaceDE w:val="0"/>
        <w:autoSpaceDN w:val="0"/>
        <w:jc w:val="center"/>
        <w:outlineLvl w:val="0"/>
        <w:rPr>
          <w:b/>
          <w:sz w:val="28"/>
          <w:szCs w:val="28"/>
        </w:rPr>
      </w:pPr>
      <w:r w:rsidRPr="000E493A">
        <w:rPr>
          <w:b/>
          <w:sz w:val="28"/>
          <w:szCs w:val="28"/>
        </w:rPr>
        <w:t>регионального проекта</w:t>
      </w:r>
    </w:p>
    <w:p w:rsidR="00702752" w:rsidRPr="000E493A" w:rsidRDefault="008C1772" w:rsidP="00ED5E7F">
      <w:pPr>
        <w:jc w:val="center"/>
        <w:rPr>
          <w:sz w:val="20"/>
        </w:rPr>
      </w:pPr>
      <w:r>
        <w:rPr>
          <w:color w:val="000000"/>
          <w:spacing w:val="-2"/>
          <w:sz w:val="28"/>
        </w:rPr>
        <w:t>Содействие занятости (Архангельская область)</w:t>
      </w:r>
    </w:p>
    <w:p w:rsidR="000E493A" w:rsidRPr="00ED5E7F" w:rsidRDefault="000E493A" w:rsidP="00ED5E7F">
      <w:pPr>
        <w:jc w:val="center"/>
        <w:rPr>
          <w:i/>
          <w:sz w:val="28"/>
          <w:szCs w:val="28"/>
        </w:rPr>
      </w:pPr>
    </w:p>
    <w:p w:rsidR="00702752" w:rsidRPr="00522760" w:rsidRDefault="00702752" w:rsidP="000E493A">
      <w:pPr>
        <w:numPr>
          <w:ilvl w:val="0"/>
          <w:numId w:val="30"/>
        </w:numPr>
        <w:jc w:val="center"/>
        <w:rPr>
          <w:sz w:val="28"/>
          <w:szCs w:val="28"/>
        </w:rPr>
      </w:pPr>
      <w:r w:rsidRPr="00522760">
        <w:rPr>
          <w:sz w:val="28"/>
          <w:szCs w:val="28"/>
        </w:rPr>
        <w:t>Основные положения</w:t>
      </w:r>
    </w:p>
    <w:p w:rsidR="000E493A" w:rsidRPr="00ED5E7F" w:rsidRDefault="000E493A" w:rsidP="000E493A">
      <w:pPr>
        <w:ind w:left="360"/>
        <w:jc w:val="center"/>
        <w:rPr>
          <w:sz w:val="28"/>
          <w:szCs w:val="28"/>
        </w:rPr>
      </w:pPr>
    </w:p>
    <w:tbl>
      <w:tblPr>
        <w:tblW w:w="52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2"/>
        <w:gridCol w:w="595"/>
        <w:gridCol w:w="3424"/>
        <w:gridCol w:w="2238"/>
        <w:gridCol w:w="1807"/>
        <w:gridCol w:w="2461"/>
      </w:tblGrid>
      <w:tr w:rsidR="008C1772" w:rsidRPr="0037348A" w:rsidTr="008C1772">
        <w:trPr>
          <w:cantSplit/>
          <w:trHeight w:val="291"/>
        </w:trPr>
        <w:tc>
          <w:tcPr>
            <w:tcW w:w="1656" w:type="pct"/>
          </w:tcPr>
          <w:p w:rsidR="008C1772" w:rsidRPr="0037348A" w:rsidRDefault="008C1772" w:rsidP="008C1772">
            <w:pPr>
              <w:jc w:val="center"/>
              <w:rPr>
                <w:sz w:val="22"/>
                <w:szCs w:val="20"/>
              </w:rPr>
            </w:pPr>
            <w:r w:rsidRPr="0037348A">
              <w:rPr>
                <w:sz w:val="22"/>
                <w:szCs w:val="20"/>
              </w:rPr>
              <w:t>Краткое наименование регионального проекта</w:t>
            </w:r>
          </w:p>
        </w:tc>
        <w:tc>
          <w:tcPr>
            <w:tcW w:w="1277" w:type="pct"/>
            <w:gridSpan w:val="2"/>
          </w:tcPr>
          <w:p w:rsidR="008C1772" w:rsidRPr="0037348A" w:rsidRDefault="008C1772" w:rsidP="008C1772">
            <w:pPr>
              <w:jc w:val="center"/>
              <w:rPr>
                <w:sz w:val="22"/>
                <w:szCs w:val="20"/>
              </w:rPr>
            </w:pPr>
            <w:r>
              <w:rPr>
                <w:color w:val="000000"/>
                <w:spacing w:val="-2"/>
              </w:rPr>
              <w:t>Содействие занятости (Архангельская область)</w:t>
            </w:r>
          </w:p>
        </w:tc>
        <w:tc>
          <w:tcPr>
            <w:tcW w:w="711" w:type="pct"/>
            <w:vAlign w:val="center"/>
          </w:tcPr>
          <w:p w:rsidR="008C1772" w:rsidRDefault="008C1772" w:rsidP="008C1772">
            <w:pPr>
              <w:spacing w:line="230" w:lineRule="auto"/>
              <w:rPr>
                <w:color w:val="000000"/>
                <w:spacing w:val="-2"/>
              </w:rPr>
            </w:pPr>
            <w:r>
              <w:rPr>
                <w:color w:val="000000"/>
                <w:spacing w:val="-2"/>
              </w:rPr>
              <w:t>Срок реализации проекта</w:t>
            </w:r>
          </w:p>
        </w:tc>
        <w:tc>
          <w:tcPr>
            <w:tcW w:w="574" w:type="pct"/>
            <w:vAlign w:val="center"/>
          </w:tcPr>
          <w:p w:rsidR="008C1772" w:rsidRDefault="008C1772" w:rsidP="008C1772">
            <w:pPr>
              <w:spacing w:line="230" w:lineRule="auto"/>
              <w:jc w:val="center"/>
              <w:rPr>
                <w:color w:val="000000"/>
                <w:spacing w:val="-2"/>
              </w:rPr>
            </w:pPr>
            <w:r w:rsidRPr="008C2F17">
              <w:rPr>
                <w:color w:val="000000"/>
                <w:spacing w:val="-2"/>
              </w:rPr>
              <w:t>01.01.2019</w:t>
            </w:r>
          </w:p>
        </w:tc>
        <w:tc>
          <w:tcPr>
            <w:tcW w:w="782" w:type="pct"/>
            <w:vAlign w:val="center"/>
          </w:tcPr>
          <w:p w:rsidR="008C1772" w:rsidRDefault="008C1772" w:rsidP="002A2BEB">
            <w:pPr>
              <w:spacing w:line="230" w:lineRule="auto"/>
              <w:jc w:val="center"/>
              <w:rPr>
                <w:color w:val="000000"/>
                <w:spacing w:val="-2"/>
              </w:rPr>
            </w:pPr>
            <w:r>
              <w:rPr>
                <w:color w:val="000000"/>
                <w:spacing w:val="-2"/>
              </w:rPr>
              <w:t>31.12.202</w:t>
            </w:r>
            <w:r w:rsidR="002A2BEB">
              <w:rPr>
                <w:color w:val="000000"/>
                <w:spacing w:val="-2"/>
              </w:rPr>
              <w:t>6</w:t>
            </w:r>
          </w:p>
        </w:tc>
      </w:tr>
      <w:tr w:rsidR="008C1772" w:rsidRPr="0037348A" w:rsidTr="008C1772">
        <w:trPr>
          <w:cantSplit/>
          <w:trHeight w:val="20"/>
        </w:trPr>
        <w:tc>
          <w:tcPr>
            <w:tcW w:w="1656" w:type="pct"/>
          </w:tcPr>
          <w:p w:rsidR="008C1772" w:rsidRPr="0037348A" w:rsidRDefault="008C1772" w:rsidP="008C1772">
            <w:pPr>
              <w:rPr>
                <w:sz w:val="22"/>
                <w:szCs w:val="20"/>
              </w:rPr>
            </w:pPr>
            <w:r w:rsidRPr="0037348A">
              <w:rPr>
                <w:sz w:val="22"/>
                <w:szCs w:val="20"/>
              </w:rPr>
              <w:t>Куратор регионального проекта</w:t>
            </w:r>
          </w:p>
        </w:tc>
        <w:tc>
          <w:tcPr>
            <w:tcW w:w="1277" w:type="pct"/>
            <w:gridSpan w:val="2"/>
            <w:vAlign w:val="center"/>
          </w:tcPr>
          <w:p w:rsidR="008C1772" w:rsidRDefault="008C1772" w:rsidP="008C1772">
            <w:pPr>
              <w:spacing w:line="230" w:lineRule="auto"/>
              <w:rPr>
                <w:color w:val="000000"/>
                <w:spacing w:val="-2"/>
              </w:rPr>
            </w:pPr>
            <w:r>
              <w:rPr>
                <w:color w:val="000000"/>
                <w:spacing w:val="-2"/>
              </w:rPr>
              <w:t>Скубенко И.В.</w:t>
            </w:r>
          </w:p>
        </w:tc>
        <w:tc>
          <w:tcPr>
            <w:tcW w:w="2067" w:type="pct"/>
            <w:gridSpan w:val="3"/>
            <w:vAlign w:val="center"/>
          </w:tcPr>
          <w:p w:rsidR="008C1772" w:rsidRDefault="008C1772" w:rsidP="008C1772">
            <w:pPr>
              <w:spacing w:line="230" w:lineRule="auto"/>
              <w:rPr>
                <w:color w:val="000000"/>
                <w:spacing w:val="-2"/>
              </w:rPr>
            </w:pPr>
            <w:r>
              <w:rPr>
                <w:color w:val="000000"/>
                <w:spacing w:val="-2"/>
              </w:rPr>
              <w:t>Заместитель председателя Правительства Архангельской области</w:t>
            </w:r>
          </w:p>
        </w:tc>
      </w:tr>
      <w:tr w:rsidR="008C1772" w:rsidRPr="0037348A" w:rsidTr="008C1772">
        <w:trPr>
          <w:cantSplit/>
          <w:trHeight w:val="20"/>
        </w:trPr>
        <w:tc>
          <w:tcPr>
            <w:tcW w:w="1656" w:type="pct"/>
          </w:tcPr>
          <w:p w:rsidR="008C1772" w:rsidRPr="0037348A" w:rsidRDefault="008C1772" w:rsidP="008C1772">
            <w:pPr>
              <w:rPr>
                <w:sz w:val="22"/>
                <w:szCs w:val="20"/>
              </w:rPr>
            </w:pPr>
            <w:r w:rsidRPr="0037348A">
              <w:rPr>
                <w:sz w:val="22"/>
                <w:szCs w:val="20"/>
              </w:rPr>
              <w:t>Руководитель регионального проекта</w:t>
            </w:r>
          </w:p>
        </w:tc>
        <w:tc>
          <w:tcPr>
            <w:tcW w:w="1277" w:type="pct"/>
            <w:gridSpan w:val="2"/>
            <w:vAlign w:val="center"/>
          </w:tcPr>
          <w:p w:rsidR="008C1772" w:rsidRPr="00C6684E" w:rsidRDefault="008C1772" w:rsidP="008C1772">
            <w:pPr>
              <w:spacing w:line="230" w:lineRule="auto"/>
              <w:rPr>
                <w:color w:val="000000"/>
                <w:spacing w:val="-2"/>
              </w:rPr>
            </w:pPr>
            <w:r>
              <w:rPr>
                <w:color w:val="000000"/>
                <w:spacing w:val="-2"/>
              </w:rPr>
              <w:t>Торопов В.А.</w:t>
            </w:r>
          </w:p>
        </w:tc>
        <w:tc>
          <w:tcPr>
            <w:tcW w:w="2067" w:type="pct"/>
            <w:gridSpan w:val="3"/>
            <w:vAlign w:val="center"/>
          </w:tcPr>
          <w:p w:rsidR="008C1772" w:rsidRDefault="008C1772" w:rsidP="008C1772">
            <w:pPr>
              <w:spacing w:line="230" w:lineRule="auto"/>
              <w:rPr>
                <w:color w:val="000000"/>
                <w:spacing w:val="-2"/>
              </w:rPr>
            </w:pPr>
            <w:proofErr w:type="gramStart"/>
            <w:r>
              <w:rPr>
                <w:color w:val="000000"/>
                <w:spacing w:val="-2"/>
              </w:rPr>
              <w:t>Исполняющий</w:t>
            </w:r>
            <w:proofErr w:type="gramEnd"/>
            <w:r>
              <w:rPr>
                <w:color w:val="000000"/>
                <w:spacing w:val="-2"/>
              </w:rPr>
              <w:t xml:space="preserve"> обязанности министра труда, занятости </w:t>
            </w:r>
            <w:r>
              <w:rPr>
                <w:color w:val="000000"/>
                <w:spacing w:val="-2"/>
              </w:rPr>
              <w:br/>
              <w:t>и социального развития Архангельской области</w:t>
            </w:r>
          </w:p>
        </w:tc>
      </w:tr>
      <w:tr w:rsidR="008C1772" w:rsidRPr="0037348A" w:rsidTr="008C1772">
        <w:trPr>
          <w:cantSplit/>
          <w:trHeight w:val="20"/>
        </w:trPr>
        <w:tc>
          <w:tcPr>
            <w:tcW w:w="1656" w:type="pct"/>
          </w:tcPr>
          <w:p w:rsidR="008C1772" w:rsidRPr="0037348A" w:rsidRDefault="008C1772" w:rsidP="008C1772">
            <w:pPr>
              <w:rPr>
                <w:sz w:val="22"/>
                <w:szCs w:val="20"/>
              </w:rPr>
            </w:pPr>
            <w:r w:rsidRPr="0037348A">
              <w:rPr>
                <w:sz w:val="22"/>
                <w:szCs w:val="20"/>
              </w:rPr>
              <w:t>Администратор регионального проекта</w:t>
            </w:r>
          </w:p>
        </w:tc>
        <w:tc>
          <w:tcPr>
            <w:tcW w:w="1277" w:type="pct"/>
            <w:gridSpan w:val="2"/>
            <w:vAlign w:val="center"/>
          </w:tcPr>
          <w:p w:rsidR="008C1772" w:rsidRDefault="008C1772" w:rsidP="008C1772">
            <w:pPr>
              <w:spacing w:line="230" w:lineRule="auto"/>
              <w:rPr>
                <w:color w:val="000000"/>
                <w:spacing w:val="-2"/>
              </w:rPr>
            </w:pPr>
            <w:r>
              <w:rPr>
                <w:color w:val="000000"/>
                <w:spacing w:val="-2"/>
              </w:rPr>
              <w:t>Ковалева Ю.Л.</w:t>
            </w:r>
          </w:p>
        </w:tc>
        <w:tc>
          <w:tcPr>
            <w:tcW w:w="2067" w:type="pct"/>
            <w:gridSpan w:val="3"/>
            <w:vAlign w:val="center"/>
          </w:tcPr>
          <w:p w:rsidR="008C1772" w:rsidRPr="00DB344E" w:rsidRDefault="008C1772" w:rsidP="008C1772">
            <w:pPr>
              <w:spacing w:line="230" w:lineRule="auto"/>
              <w:rPr>
                <w:color w:val="000000"/>
                <w:spacing w:val="-2"/>
              </w:rPr>
            </w:pPr>
            <w:r>
              <w:rPr>
                <w:color w:val="000000"/>
                <w:spacing w:val="-2"/>
              </w:rPr>
              <w:t>Заместитель министра</w:t>
            </w:r>
            <w:r w:rsidRPr="00DB344E">
              <w:rPr>
                <w:color w:val="000000"/>
                <w:spacing w:val="-2"/>
              </w:rPr>
              <w:t xml:space="preserve"> </w:t>
            </w:r>
            <w:r>
              <w:rPr>
                <w:color w:val="000000"/>
                <w:spacing w:val="-2"/>
              </w:rPr>
              <w:t>образования Архангельской области</w:t>
            </w:r>
          </w:p>
        </w:tc>
      </w:tr>
      <w:tr w:rsidR="00F41A5C" w:rsidRPr="0037348A" w:rsidTr="00F41A5C">
        <w:trPr>
          <w:cantSplit/>
          <w:trHeight w:val="908"/>
        </w:trPr>
        <w:tc>
          <w:tcPr>
            <w:tcW w:w="1656" w:type="pct"/>
            <w:vMerge w:val="restart"/>
          </w:tcPr>
          <w:p w:rsidR="00F41A5C" w:rsidRPr="0037348A" w:rsidRDefault="00F41A5C" w:rsidP="008C1772">
            <w:pPr>
              <w:rPr>
                <w:sz w:val="22"/>
                <w:szCs w:val="20"/>
              </w:rPr>
            </w:pPr>
            <w:r w:rsidRPr="0037348A">
              <w:rPr>
                <w:sz w:val="22"/>
                <w:szCs w:val="20"/>
              </w:rPr>
              <w:t>Связь с государственными программами (комплексными программами) Российской Федерации и (или) с государственными программами Архангельской области (далее – государственные программы)</w:t>
            </w:r>
          </w:p>
        </w:tc>
        <w:tc>
          <w:tcPr>
            <w:tcW w:w="189" w:type="pct"/>
          </w:tcPr>
          <w:p w:rsidR="00F41A5C" w:rsidRPr="006D40D2" w:rsidRDefault="00F41A5C" w:rsidP="008C1772">
            <w:pPr>
              <w:jc w:val="center"/>
              <w:rPr>
                <w:sz w:val="22"/>
                <w:szCs w:val="20"/>
              </w:rPr>
            </w:pPr>
            <w:r w:rsidRPr="006D40D2">
              <w:rPr>
                <w:sz w:val="22"/>
                <w:szCs w:val="20"/>
              </w:rPr>
              <w:t>1.</w:t>
            </w:r>
          </w:p>
        </w:tc>
        <w:tc>
          <w:tcPr>
            <w:tcW w:w="1088" w:type="pct"/>
          </w:tcPr>
          <w:p w:rsidR="00F41A5C" w:rsidRPr="006D40D2" w:rsidRDefault="00F41A5C" w:rsidP="008C1772">
            <w:pPr>
              <w:spacing w:line="230" w:lineRule="auto"/>
              <w:jc w:val="center"/>
              <w:rPr>
                <w:color w:val="000000"/>
                <w:spacing w:val="-2"/>
              </w:rPr>
            </w:pPr>
            <w:r w:rsidRPr="006D40D2">
              <w:rPr>
                <w:color w:val="000000"/>
                <w:spacing w:val="-2"/>
              </w:rPr>
              <w:t>Государственная программа</w:t>
            </w:r>
          </w:p>
        </w:tc>
        <w:tc>
          <w:tcPr>
            <w:tcW w:w="2067" w:type="pct"/>
            <w:gridSpan w:val="3"/>
          </w:tcPr>
          <w:p w:rsidR="00F41A5C" w:rsidRPr="006D40D2" w:rsidRDefault="00F41A5C" w:rsidP="008C1772">
            <w:pPr>
              <w:spacing w:line="230" w:lineRule="auto"/>
              <w:rPr>
                <w:color w:val="000000"/>
                <w:spacing w:val="-2"/>
              </w:rPr>
            </w:pPr>
            <w:r w:rsidRPr="006D40D2">
              <w:rPr>
                <w:color w:val="000000"/>
                <w:spacing w:val="-2"/>
              </w:rPr>
              <w:t>Содействие занятости населения</w:t>
            </w:r>
            <w:r w:rsidR="006D40D2" w:rsidRPr="006D40D2">
              <w:rPr>
                <w:color w:val="000000"/>
                <w:spacing w:val="-2"/>
              </w:rPr>
              <w:t xml:space="preserve"> Архангельской области</w:t>
            </w:r>
            <w:r w:rsidRPr="006D40D2">
              <w:rPr>
                <w:color w:val="000000"/>
                <w:spacing w:val="-2"/>
              </w:rPr>
              <w:t>, улучшение условий и охраны труда</w:t>
            </w:r>
          </w:p>
        </w:tc>
      </w:tr>
      <w:tr w:rsidR="008C1772" w:rsidRPr="0037348A" w:rsidTr="008C1772">
        <w:trPr>
          <w:cantSplit/>
          <w:trHeight w:val="1120"/>
        </w:trPr>
        <w:tc>
          <w:tcPr>
            <w:tcW w:w="1656" w:type="pct"/>
            <w:vMerge/>
          </w:tcPr>
          <w:p w:rsidR="008C1772" w:rsidRPr="0037348A" w:rsidRDefault="008C1772" w:rsidP="008C1772">
            <w:pPr>
              <w:rPr>
                <w:i/>
                <w:sz w:val="22"/>
                <w:szCs w:val="20"/>
              </w:rPr>
            </w:pPr>
          </w:p>
        </w:tc>
        <w:tc>
          <w:tcPr>
            <w:tcW w:w="189" w:type="pct"/>
          </w:tcPr>
          <w:p w:rsidR="008C1772" w:rsidRPr="006D40D2" w:rsidRDefault="00F41A5C" w:rsidP="008C1772">
            <w:pPr>
              <w:jc w:val="center"/>
              <w:rPr>
                <w:sz w:val="22"/>
                <w:szCs w:val="20"/>
              </w:rPr>
            </w:pPr>
            <w:r w:rsidRPr="006D40D2">
              <w:rPr>
                <w:sz w:val="22"/>
                <w:szCs w:val="20"/>
              </w:rPr>
              <w:t>1</w:t>
            </w:r>
            <w:r w:rsidR="008C1772" w:rsidRPr="006D40D2">
              <w:rPr>
                <w:sz w:val="22"/>
                <w:szCs w:val="20"/>
              </w:rPr>
              <w:t>.1</w:t>
            </w:r>
          </w:p>
        </w:tc>
        <w:tc>
          <w:tcPr>
            <w:tcW w:w="1088" w:type="pct"/>
          </w:tcPr>
          <w:p w:rsidR="008C1772" w:rsidRPr="006D40D2" w:rsidRDefault="008C1772" w:rsidP="008C1772">
            <w:pPr>
              <w:spacing w:line="230" w:lineRule="auto"/>
              <w:jc w:val="center"/>
              <w:rPr>
                <w:color w:val="000000"/>
                <w:spacing w:val="-2"/>
              </w:rPr>
            </w:pPr>
            <w:r w:rsidRPr="006D40D2">
              <w:rPr>
                <w:color w:val="000000"/>
                <w:spacing w:val="-2"/>
              </w:rPr>
              <w:t>Государственная программа</w:t>
            </w:r>
          </w:p>
          <w:p w:rsidR="008C1772" w:rsidRPr="006D40D2" w:rsidRDefault="008C1772" w:rsidP="008C1772">
            <w:pPr>
              <w:spacing w:line="230" w:lineRule="auto"/>
              <w:jc w:val="center"/>
              <w:rPr>
                <w:color w:val="000000"/>
                <w:spacing w:val="-2"/>
              </w:rPr>
            </w:pPr>
            <w:r w:rsidRPr="006D40D2">
              <w:rPr>
                <w:color w:val="000000"/>
                <w:spacing w:val="-2"/>
              </w:rPr>
              <w:t>(комплексная программа)</w:t>
            </w:r>
          </w:p>
          <w:p w:rsidR="008C1772" w:rsidRPr="006D40D2" w:rsidRDefault="008C1772" w:rsidP="008C1772">
            <w:pPr>
              <w:spacing w:line="230" w:lineRule="auto"/>
              <w:jc w:val="center"/>
              <w:rPr>
                <w:color w:val="000000"/>
                <w:spacing w:val="-2"/>
              </w:rPr>
            </w:pPr>
            <w:r w:rsidRPr="006D40D2">
              <w:rPr>
                <w:color w:val="000000"/>
                <w:spacing w:val="-2"/>
              </w:rPr>
              <w:t>Российской Федерации</w:t>
            </w:r>
          </w:p>
        </w:tc>
        <w:tc>
          <w:tcPr>
            <w:tcW w:w="2067" w:type="pct"/>
            <w:gridSpan w:val="3"/>
          </w:tcPr>
          <w:p w:rsidR="008C1772" w:rsidRPr="006D40D2" w:rsidRDefault="00F41A5C" w:rsidP="008C1772">
            <w:pPr>
              <w:spacing w:line="230" w:lineRule="auto"/>
              <w:rPr>
                <w:color w:val="000000"/>
                <w:spacing w:val="-2"/>
              </w:rPr>
            </w:pPr>
            <w:r w:rsidRPr="006D40D2">
              <w:rPr>
                <w:color w:val="000000"/>
                <w:spacing w:val="-2"/>
              </w:rPr>
              <w:t>Содействие занятости населения</w:t>
            </w:r>
          </w:p>
        </w:tc>
      </w:tr>
    </w:tbl>
    <w:p w:rsidR="00702752" w:rsidRDefault="00702752" w:rsidP="00ED5E7F">
      <w:pPr>
        <w:jc w:val="center"/>
        <w:rPr>
          <w:sz w:val="18"/>
          <w:szCs w:val="16"/>
        </w:rPr>
      </w:pPr>
    </w:p>
    <w:p w:rsidR="00387DDD" w:rsidRDefault="00387DDD" w:rsidP="00ED5E7F">
      <w:pPr>
        <w:jc w:val="center"/>
        <w:rPr>
          <w:sz w:val="18"/>
          <w:szCs w:val="16"/>
        </w:rPr>
      </w:pPr>
    </w:p>
    <w:p w:rsidR="00387DDD" w:rsidRDefault="00387DDD" w:rsidP="00ED5E7F">
      <w:pPr>
        <w:jc w:val="center"/>
        <w:rPr>
          <w:sz w:val="18"/>
          <w:szCs w:val="16"/>
        </w:rPr>
      </w:pPr>
    </w:p>
    <w:p w:rsidR="00F41A5C" w:rsidRDefault="00F41A5C" w:rsidP="00ED5E7F">
      <w:pPr>
        <w:jc w:val="center"/>
        <w:rPr>
          <w:sz w:val="18"/>
          <w:szCs w:val="16"/>
        </w:rPr>
      </w:pPr>
    </w:p>
    <w:p w:rsidR="004867C7" w:rsidRPr="00522760" w:rsidRDefault="00702752" w:rsidP="000E493A">
      <w:pPr>
        <w:numPr>
          <w:ilvl w:val="0"/>
          <w:numId w:val="30"/>
        </w:numPr>
        <w:jc w:val="center"/>
        <w:rPr>
          <w:sz w:val="28"/>
          <w:szCs w:val="28"/>
        </w:rPr>
      </w:pPr>
      <w:r w:rsidRPr="00522760">
        <w:rPr>
          <w:sz w:val="28"/>
          <w:szCs w:val="28"/>
        </w:rPr>
        <w:lastRenderedPageBreak/>
        <w:t>Показатели регионального проекта</w:t>
      </w:r>
      <w:r w:rsidRPr="00522760" w:rsidDel="001703C4">
        <w:rPr>
          <w:sz w:val="28"/>
          <w:szCs w:val="28"/>
        </w:rPr>
        <w:t xml:space="preserve"> </w:t>
      </w:r>
    </w:p>
    <w:p w:rsidR="000E493A" w:rsidRPr="009726FB" w:rsidRDefault="000E493A" w:rsidP="00DE2A08">
      <w:pPr>
        <w:ind w:left="360"/>
        <w:jc w:val="center"/>
        <w:rPr>
          <w:sz w:val="28"/>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2127"/>
        <w:gridCol w:w="1417"/>
        <w:gridCol w:w="1134"/>
        <w:gridCol w:w="1134"/>
        <w:gridCol w:w="709"/>
        <w:gridCol w:w="850"/>
        <w:gridCol w:w="851"/>
        <w:gridCol w:w="992"/>
        <w:gridCol w:w="1701"/>
        <w:gridCol w:w="1418"/>
        <w:gridCol w:w="1526"/>
        <w:gridCol w:w="1450"/>
      </w:tblGrid>
      <w:tr w:rsidR="00702752" w:rsidRPr="0037348A" w:rsidTr="008C2F17">
        <w:trPr>
          <w:trHeight w:val="421"/>
          <w:tblHeader/>
          <w:jc w:val="center"/>
        </w:trPr>
        <w:tc>
          <w:tcPr>
            <w:tcW w:w="426" w:type="dxa"/>
            <w:vMerge w:val="restart"/>
          </w:tcPr>
          <w:p w:rsidR="00702752" w:rsidRPr="00F41A5C" w:rsidRDefault="00702752" w:rsidP="000E493A">
            <w:pPr>
              <w:jc w:val="center"/>
              <w:rPr>
                <w:sz w:val="22"/>
                <w:szCs w:val="22"/>
              </w:rPr>
            </w:pPr>
            <w:r w:rsidRPr="00F41A5C">
              <w:rPr>
                <w:sz w:val="22"/>
                <w:szCs w:val="22"/>
              </w:rPr>
              <w:t xml:space="preserve">№ </w:t>
            </w:r>
            <w:proofErr w:type="gramStart"/>
            <w:r w:rsidRPr="00F41A5C">
              <w:rPr>
                <w:sz w:val="22"/>
                <w:szCs w:val="22"/>
              </w:rPr>
              <w:t>п</w:t>
            </w:r>
            <w:proofErr w:type="gramEnd"/>
            <w:r w:rsidRPr="00F41A5C">
              <w:rPr>
                <w:sz w:val="22"/>
                <w:szCs w:val="22"/>
              </w:rPr>
              <w:t>/п</w:t>
            </w:r>
          </w:p>
        </w:tc>
        <w:tc>
          <w:tcPr>
            <w:tcW w:w="2127" w:type="dxa"/>
            <w:vMerge w:val="restart"/>
          </w:tcPr>
          <w:p w:rsidR="00702752" w:rsidRPr="00F41A5C" w:rsidRDefault="00702752" w:rsidP="008C1772">
            <w:pPr>
              <w:jc w:val="center"/>
              <w:rPr>
                <w:sz w:val="22"/>
                <w:szCs w:val="22"/>
              </w:rPr>
            </w:pPr>
            <w:r w:rsidRPr="00F41A5C">
              <w:rPr>
                <w:sz w:val="22"/>
                <w:szCs w:val="22"/>
              </w:rPr>
              <w:t>Показател</w:t>
            </w:r>
            <w:r w:rsidR="0037348A" w:rsidRPr="00F41A5C">
              <w:rPr>
                <w:sz w:val="22"/>
                <w:szCs w:val="22"/>
              </w:rPr>
              <w:t>ь</w:t>
            </w:r>
            <w:r w:rsidRPr="00F41A5C">
              <w:rPr>
                <w:sz w:val="22"/>
                <w:szCs w:val="22"/>
                <w:lang w:val="en-US"/>
              </w:rPr>
              <w:t xml:space="preserve"> </w:t>
            </w:r>
            <w:r w:rsidRPr="00F41A5C">
              <w:rPr>
                <w:sz w:val="22"/>
                <w:szCs w:val="22"/>
              </w:rPr>
              <w:t>регионального проекта</w:t>
            </w:r>
          </w:p>
        </w:tc>
        <w:tc>
          <w:tcPr>
            <w:tcW w:w="1417" w:type="dxa"/>
            <w:vMerge w:val="restart"/>
          </w:tcPr>
          <w:p w:rsidR="00702752" w:rsidRPr="00F41A5C" w:rsidRDefault="00702752" w:rsidP="008C1772">
            <w:pPr>
              <w:jc w:val="center"/>
              <w:rPr>
                <w:sz w:val="22"/>
                <w:szCs w:val="22"/>
              </w:rPr>
            </w:pPr>
            <w:r w:rsidRPr="00F41A5C">
              <w:rPr>
                <w:sz w:val="22"/>
                <w:szCs w:val="22"/>
              </w:rPr>
              <w:t>Уровень показателя</w:t>
            </w:r>
          </w:p>
        </w:tc>
        <w:tc>
          <w:tcPr>
            <w:tcW w:w="1134" w:type="dxa"/>
            <w:vMerge w:val="restart"/>
          </w:tcPr>
          <w:p w:rsidR="00702752" w:rsidRPr="00F41A5C" w:rsidRDefault="00702752" w:rsidP="000E493A">
            <w:pPr>
              <w:jc w:val="center"/>
              <w:rPr>
                <w:sz w:val="22"/>
                <w:szCs w:val="22"/>
              </w:rPr>
            </w:pPr>
            <w:r w:rsidRPr="00F41A5C">
              <w:rPr>
                <w:sz w:val="22"/>
                <w:szCs w:val="22"/>
              </w:rPr>
              <w:t>Единица измерения</w:t>
            </w:r>
          </w:p>
          <w:p w:rsidR="00702752" w:rsidRPr="00F41A5C" w:rsidRDefault="00702752" w:rsidP="000E493A">
            <w:pPr>
              <w:jc w:val="center"/>
              <w:rPr>
                <w:sz w:val="22"/>
                <w:szCs w:val="22"/>
              </w:rPr>
            </w:pPr>
            <w:r w:rsidRPr="00F41A5C">
              <w:rPr>
                <w:sz w:val="22"/>
                <w:szCs w:val="22"/>
              </w:rPr>
              <w:t>(по ОКЕИ)</w:t>
            </w:r>
          </w:p>
        </w:tc>
        <w:tc>
          <w:tcPr>
            <w:tcW w:w="1843" w:type="dxa"/>
            <w:gridSpan w:val="2"/>
          </w:tcPr>
          <w:p w:rsidR="00702752" w:rsidRPr="00F41A5C" w:rsidRDefault="00702752" w:rsidP="008C1772">
            <w:pPr>
              <w:jc w:val="center"/>
              <w:rPr>
                <w:sz w:val="22"/>
                <w:szCs w:val="22"/>
              </w:rPr>
            </w:pPr>
            <w:r w:rsidRPr="00F41A5C">
              <w:rPr>
                <w:sz w:val="22"/>
                <w:szCs w:val="22"/>
              </w:rPr>
              <w:t>Базовое значение</w:t>
            </w:r>
          </w:p>
        </w:tc>
        <w:tc>
          <w:tcPr>
            <w:tcW w:w="2693" w:type="dxa"/>
            <w:gridSpan w:val="3"/>
          </w:tcPr>
          <w:p w:rsidR="00702752" w:rsidRPr="00F41A5C" w:rsidRDefault="00702752" w:rsidP="000E493A">
            <w:pPr>
              <w:jc w:val="center"/>
              <w:rPr>
                <w:sz w:val="22"/>
                <w:szCs w:val="22"/>
              </w:rPr>
            </w:pPr>
            <w:r w:rsidRPr="00F41A5C">
              <w:rPr>
                <w:sz w:val="22"/>
                <w:szCs w:val="22"/>
              </w:rPr>
              <w:t>Период, год</w:t>
            </w:r>
          </w:p>
        </w:tc>
        <w:tc>
          <w:tcPr>
            <w:tcW w:w="1701" w:type="dxa"/>
            <w:vMerge w:val="restart"/>
          </w:tcPr>
          <w:p w:rsidR="00473A06" w:rsidRPr="00F41A5C" w:rsidRDefault="00702752" w:rsidP="000E493A">
            <w:pPr>
              <w:jc w:val="center"/>
              <w:rPr>
                <w:sz w:val="22"/>
                <w:szCs w:val="22"/>
              </w:rPr>
            </w:pPr>
            <w:r w:rsidRPr="00F41A5C">
              <w:rPr>
                <w:sz w:val="22"/>
                <w:szCs w:val="22"/>
              </w:rPr>
              <w:t>Признак возрастания/</w:t>
            </w:r>
          </w:p>
          <w:p w:rsidR="00702752" w:rsidRPr="00F41A5C" w:rsidRDefault="00702752" w:rsidP="000E493A">
            <w:pPr>
              <w:jc w:val="center"/>
              <w:rPr>
                <w:sz w:val="22"/>
                <w:szCs w:val="22"/>
                <w:vertAlign w:val="superscript"/>
              </w:rPr>
            </w:pPr>
            <w:r w:rsidRPr="00F41A5C">
              <w:rPr>
                <w:sz w:val="22"/>
                <w:szCs w:val="22"/>
              </w:rPr>
              <w:t>убывания</w:t>
            </w:r>
          </w:p>
        </w:tc>
        <w:tc>
          <w:tcPr>
            <w:tcW w:w="1418" w:type="dxa"/>
            <w:vMerge w:val="restart"/>
          </w:tcPr>
          <w:p w:rsidR="00702752" w:rsidRPr="00F41A5C" w:rsidRDefault="00702752" w:rsidP="000E493A">
            <w:pPr>
              <w:jc w:val="center"/>
              <w:rPr>
                <w:sz w:val="22"/>
                <w:szCs w:val="22"/>
                <w:vertAlign w:val="superscript"/>
              </w:rPr>
            </w:pPr>
            <w:r w:rsidRPr="00F41A5C">
              <w:rPr>
                <w:sz w:val="22"/>
                <w:szCs w:val="22"/>
              </w:rPr>
              <w:t>Нарастающий итог</w:t>
            </w:r>
          </w:p>
        </w:tc>
        <w:tc>
          <w:tcPr>
            <w:tcW w:w="1526" w:type="dxa"/>
            <w:vMerge w:val="restart"/>
          </w:tcPr>
          <w:p w:rsidR="00702752" w:rsidRPr="00F41A5C" w:rsidRDefault="00702752" w:rsidP="0037348A">
            <w:pPr>
              <w:jc w:val="center"/>
              <w:rPr>
                <w:sz w:val="22"/>
                <w:szCs w:val="22"/>
                <w:vertAlign w:val="superscript"/>
              </w:rPr>
            </w:pPr>
            <w:r w:rsidRPr="00F41A5C">
              <w:rPr>
                <w:sz w:val="22"/>
                <w:szCs w:val="22"/>
              </w:rPr>
              <w:t xml:space="preserve">Декомпозиция на </w:t>
            </w:r>
            <w:proofErr w:type="gramStart"/>
            <w:r w:rsidRPr="00F41A5C">
              <w:rPr>
                <w:sz w:val="22"/>
                <w:szCs w:val="22"/>
              </w:rPr>
              <w:t>муници</w:t>
            </w:r>
            <w:r w:rsidR="0037348A" w:rsidRPr="00F41A5C">
              <w:rPr>
                <w:sz w:val="22"/>
                <w:szCs w:val="22"/>
              </w:rPr>
              <w:t>-</w:t>
            </w:r>
            <w:r w:rsidRPr="00F41A5C">
              <w:rPr>
                <w:sz w:val="22"/>
                <w:szCs w:val="22"/>
              </w:rPr>
              <w:t>пальные</w:t>
            </w:r>
            <w:proofErr w:type="gramEnd"/>
            <w:r w:rsidRPr="00F41A5C">
              <w:rPr>
                <w:sz w:val="22"/>
                <w:szCs w:val="22"/>
              </w:rPr>
              <w:t xml:space="preserve"> образования Архангельской области</w:t>
            </w:r>
          </w:p>
        </w:tc>
        <w:tc>
          <w:tcPr>
            <w:tcW w:w="1450" w:type="dxa"/>
            <w:vMerge w:val="restart"/>
          </w:tcPr>
          <w:p w:rsidR="00702752" w:rsidRPr="00F41A5C" w:rsidRDefault="00702752" w:rsidP="008C1772">
            <w:pPr>
              <w:jc w:val="center"/>
              <w:rPr>
                <w:sz w:val="22"/>
                <w:szCs w:val="22"/>
              </w:rPr>
            </w:pPr>
            <w:proofErr w:type="gramStart"/>
            <w:r w:rsidRPr="00F41A5C">
              <w:rPr>
                <w:sz w:val="22"/>
                <w:szCs w:val="22"/>
              </w:rPr>
              <w:t>Информа</w:t>
            </w:r>
            <w:r w:rsidR="0037348A" w:rsidRPr="00F41A5C">
              <w:rPr>
                <w:sz w:val="22"/>
                <w:szCs w:val="22"/>
              </w:rPr>
              <w:t>-</w:t>
            </w:r>
            <w:r w:rsidRPr="00F41A5C">
              <w:rPr>
                <w:sz w:val="22"/>
                <w:szCs w:val="22"/>
              </w:rPr>
              <w:t>ционная</w:t>
            </w:r>
            <w:proofErr w:type="gramEnd"/>
            <w:r w:rsidRPr="00F41A5C">
              <w:rPr>
                <w:sz w:val="22"/>
                <w:szCs w:val="22"/>
              </w:rPr>
              <w:t xml:space="preserve"> система (источник данных)</w:t>
            </w:r>
          </w:p>
        </w:tc>
      </w:tr>
      <w:tr w:rsidR="008C2F17" w:rsidRPr="0037348A" w:rsidTr="008C2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jc w:val="center"/>
        </w:trPr>
        <w:tc>
          <w:tcPr>
            <w:tcW w:w="426" w:type="dxa"/>
            <w:vMerge/>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r w:rsidRPr="00F41A5C">
              <w:rPr>
                <w:sz w:val="22"/>
                <w:szCs w:val="22"/>
              </w:rPr>
              <w:t>значение</w:t>
            </w:r>
          </w:p>
        </w:tc>
        <w:tc>
          <w:tcPr>
            <w:tcW w:w="709" w:type="dxa"/>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r w:rsidRPr="00F41A5C">
              <w:rPr>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8C2F17" w:rsidRPr="00F41A5C" w:rsidRDefault="008C2F17" w:rsidP="00580052">
            <w:pPr>
              <w:jc w:val="center"/>
              <w:rPr>
                <w:sz w:val="22"/>
                <w:szCs w:val="22"/>
              </w:rPr>
            </w:pPr>
            <w:r w:rsidRPr="00F41A5C">
              <w:rPr>
                <w:sz w:val="22"/>
                <w:szCs w:val="22"/>
              </w:rPr>
              <w:t>2024</w:t>
            </w:r>
          </w:p>
        </w:tc>
        <w:tc>
          <w:tcPr>
            <w:tcW w:w="851" w:type="dxa"/>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r w:rsidRPr="00F41A5C">
              <w:rPr>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lang w:val="en-US"/>
              </w:rPr>
            </w:pPr>
            <w:r w:rsidRPr="00F41A5C">
              <w:rPr>
                <w:sz w:val="22"/>
                <w:szCs w:val="22"/>
              </w:rPr>
              <w:t>2026</w:t>
            </w:r>
          </w:p>
        </w:tc>
        <w:tc>
          <w:tcPr>
            <w:tcW w:w="1701" w:type="dxa"/>
            <w:vMerge/>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p>
        </w:tc>
        <w:tc>
          <w:tcPr>
            <w:tcW w:w="1526" w:type="dxa"/>
            <w:vMerge/>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p>
        </w:tc>
        <w:tc>
          <w:tcPr>
            <w:tcW w:w="1450" w:type="dxa"/>
            <w:vMerge/>
            <w:tcBorders>
              <w:top w:val="single" w:sz="4" w:space="0" w:color="auto"/>
              <w:left w:val="single" w:sz="4" w:space="0" w:color="auto"/>
              <w:bottom w:val="single" w:sz="4" w:space="0" w:color="auto"/>
              <w:right w:val="single" w:sz="4" w:space="0" w:color="auto"/>
            </w:tcBorders>
          </w:tcPr>
          <w:p w:rsidR="008C2F17" w:rsidRPr="00F41A5C" w:rsidRDefault="008C2F17" w:rsidP="000E493A">
            <w:pPr>
              <w:jc w:val="center"/>
              <w:rPr>
                <w:sz w:val="22"/>
                <w:szCs w:val="22"/>
              </w:rPr>
            </w:pPr>
          </w:p>
        </w:tc>
      </w:tr>
      <w:tr w:rsidR="008C2F17" w:rsidRPr="00473A06" w:rsidTr="008C2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jc w:val="center"/>
        </w:trPr>
        <w:tc>
          <w:tcPr>
            <w:tcW w:w="426" w:type="dxa"/>
            <w:tcBorders>
              <w:top w:val="single" w:sz="4" w:space="0" w:color="auto"/>
              <w:left w:val="single" w:sz="4" w:space="0" w:color="auto"/>
              <w:bottom w:val="single" w:sz="4" w:space="0" w:color="auto"/>
              <w:right w:val="single" w:sz="4" w:space="0" w:color="auto"/>
            </w:tcBorders>
            <w:vAlign w:val="center"/>
          </w:tcPr>
          <w:p w:rsidR="008C2F17" w:rsidRPr="00F41A5C" w:rsidRDefault="008C2F17" w:rsidP="00ED5E7F">
            <w:pPr>
              <w:jc w:val="center"/>
              <w:rPr>
                <w:sz w:val="22"/>
                <w:szCs w:val="22"/>
              </w:rPr>
            </w:pPr>
            <w:r w:rsidRPr="00F41A5C">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8C2F17" w:rsidRPr="00F41A5C" w:rsidRDefault="008C2F17" w:rsidP="00ED5E7F">
            <w:pPr>
              <w:jc w:val="center"/>
              <w:rPr>
                <w:sz w:val="22"/>
                <w:szCs w:val="22"/>
              </w:rPr>
            </w:pPr>
            <w:r w:rsidRPr="00F41A5C">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8C2F17" w:rsidRPr="00F41A5C" w:rsidRDefault="008C2F17" w:rsidP="00ED5E7F">
            <w:pPr>
              <w:jc w:val="center"/>
              <w:rPr>
                <w:sz w:val="22"/>
                <w:szCs w:val="22"/>
              </w:rPr>
            </w:pPr>
            <w:r w:rsidRPr="00F41A5C">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8C2F17" w:rsidRPr="00F41A5C" w:rsidRDefault="008C2F17" w:rsidP="00ED5E7F">
            <w:pPr>
              <w:jc w:val="center"/>
              <w:rPr>
                <w:sz w:val="22"/>
                <w:szCs w:val="22"/>
              </w:rPr>
            </w:pPr>
            <w:r w:rsidRPr="00F41A5C">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8C2F17" w:rsidRPr="00F41A5C" w:rsidRDefault="008C2F17" w:rsidP="00ED5E7F">
            <w:pPr>
              <w:jc w:val="center"/>
              <w:rPr>
                <w:sz w:val="22"/>
                <w:szCs w:val="22"/>
              </w:rPr>
            </w:pPr>
            <w:r w:rsidRPr="00F41A5C">
              <w:rPr>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8C2F17" w:rsidRPr="00F41A5C" w:rsidRDefault="008C2F17" w:rsidP="00ED5E7F">
            <w:pPr>
              <w:jc w:val="center"/>
              <w:rPr>
                <w:sz w:val="22"/>
                <w:szCs w:val="22"/>
              </w:rPr>
            </w:pPr>
            <w:r w:rsidRPr="00F41A5C">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8C2F17" w:rsidRPr="00F41A5C" w:rsidRDefault="008C2F17" w:rsidP="00ED5E7F">
            <w:pPr>
              <w:jc w:val="center"/>
              <w:rPr>
                <w:sz w:val="22"/>
                <w:szCs w:val="22"/>
              </w:rPr>
            </w:pPr>
            <w:r w:rsidRPr="00F41A5C">
              <w:rPr>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tcPr>
          <w:p w:rsidR="008C2F17" w:rsidRPr="00F41A5C" w:rsidRDefault="008C2F17" w:rsidP="00ED5E7F">
            <w:pPr>
              <w:jc w:val="center"/>
              <w:rPr>
                <w:sz w:val="22"/>
                <w:szCs w:val="22"/>
              </w:rPr>
            </w:pPr>
            <w:r w:rsidRPr="00F41A5C">
              <w:rPr>
                <w:sz w:val="22"/>
                <w:szCs w:val="22"/>
              </w:rPr>
              <w:t>8</w:t>
            </w:r>
          </w:p>
        </w:tc>
        <w:tc>
          <w:tcPr>
            <w:tcW w:w="992" w:type="dxa"/>
            <w:tcBorders>
              <w:top w:val="single" w:sz="4" w:space="0" w:color="auto"/>
              <w:left w:val="single" w:sz="4" w:space="0" w:color="auto"/>
              <w:bottom w:val="single" w:sz="4" w:space="0" w:color="auto"/>
              <w:right w:val="single" w:sz="4" w:space="0" w:color="auto"/>
            </w:tcBorders>
            <w:vAlign w:val="center"/>
          </w:tcPr>
          <w:p w:rsidR="008C2F17" w:rsidRPr="00F41A5C" w:rsidRDefault="008C2F17" w:rsidP="008C2F17">
            <w:pPr>
              <w:jc w:val="center"/>
              <w:rPr>
                <w:sz w:val="22"/>
                <w:szCs w:val="22"/>
              </w:rPr>
            </w:pPr>
            <w:r w:rsidRPr="00F41A5C">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8C2F17" w:rsidRPr="00F41A5C" w:rsidRDefault="00F41A5C" w:rsidP="00ED5E7F">
            <w:pPr>
              <w:jc w:val="center"/>
              <w:rPr>
                <w:sz w:val="22"/>
                <w:szCs w:val="22"/>
              </w:rPr>
            </w:pPr>
            <w:r w:rsidRPr="00F41A5C">
              <w:rPr>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8C2F17" w:rsidRPr="00F41A5C" w:rsidRDefault="00F41A5C" w:rsidP="00ED5E7F">
            <w:pPr>
              <w:jc w:val="center"/>
              <w:rPr>
                <w:sz w:val="22"/>
                <w:szCs w:val="22"/>
              </w:rPr>
            </w:pPr>
            <w:r w:rsidRPr="00F41A5C">
              <w:rPr>
                <w:sz w:val="22"/>
                <w:szCs w:val="22"/>
              </w:rPr>
              <w:t>11</w:t>
            </w:r>
          </w:p>
        </w:tc>
        <w:tc>
          <w:tcPr>
            <w:tcW w:w="1526" w:type="dxa"/>
            <w:tcBorders>
              <w:top w:val="single" w:sz="4" w:space="0" w:color="auto"/>
              <w:left w:val="single" w:sz="4" w:space="0" w:color="auto"/>
              <w:bottom w:val="single" w:sz="4" w:space="0" w:color="auto"/>
              <w:right w:val="single" w:sz="4" w:space="0" w:color="auto"/>
            </w:tcBorders>
            <w:vAlign w:val="center"/>
          </w:tcPr>
          <w:p w:rsidR="008C2F17" w:rsidRPr="00F41A5C" w:rsidRDefault="00F41A5C" w:rsidP="00ED5E7F">
            <w:pPr>
              <w:jc w:val="center"/>
              <w:rPr>
                <w:sz w:val="22"/>
                <w:szCs w:val="22"/>
              </w:rPr>
            </w:pPr>
            <w:r w:rsidRPr="00F41A5C">
              <w:rPr>
                <w:sz w:val="22"/>
                <w:szCs w:val="22"/>
              </w:rPr>
              <w:t>12</w:t>
            </w:r>
          </w:p>
        </w:tc>
        <w:tc>
          <w:tcPr>
            <w:tcW w:w="1450" w:type="dxa"/>
            <w:tcBorders>
              <w:top w:val="single" w:sz="4" w:space="0" w:color="auto"/>
              <w:left w:val="single" w:sz="4" w:space="0" w:color="auto"/>
              <w:bottom w:val="single" w:sz="4" w:space="0" w:color="auto"/>
              <w:right w:val="single" w:sz="4" w:space="0" w:color="auto"/>
            </w:tcBorders>
            <w:vAlign w:val="center"/>
          </w:tcPr>
          <w:p w:rsidR="008C2F17" w:rsidRPr="00F41A5C" w:rsidRDefault="00F41A5C" w:rsidP="00ED5E7F">
            <w:pPr>
              <w:jc w:val="center"/>
              <w:rPr>
                <w:sz w:val="22"/>
                <w:szCs w:val="22"/>
              </w:rPr>
            </w:pPr>
            <w:r w:rsidRPr="00F41A5C">
              <w:rPr>
                <w:sz w:val="22"/>
                <w:szCs w:val="22"/>
              </w:rPr>
              <w:t>13</w:t>
            </w:r>
          </w:p>
        </w:tc>
      </w:tr>
      <w:tr w:rsidR="00702752" w:rsidRPr="0037348A" w:rsidTr="008C2F17">
        <w:trPr>
          <w:trHeight w:val="218"/>
          <w:jc w:val="center"/>
        </w:trPr>
        <w:tc>
          <w:tcPr>
            <w:tcW w:w="426" w:type="dxa"/>
            <w:vAlign w:val="center"/>
          </w:tcPr>
          <w:p w:rsidR="00702752" w:rsidRPr="00F41A5C" w:rsidRDefault="00702752" w:rsidP="0037348A">
            <w:pPr>
              <w:jc w:val="center"/>
              <w:rPr>
                <w:sz w:val="22"/>
                <w:szCs w:val="22"/>
              </w:rPr>
            </w:pPr>
            <w:r w:rsidRPr="00F41A5C">
              <w:rPr>
                <w:sz w:val="22"/>
                <w:szCs w:val="22"/>
              </w:rPr>
              <w:t>1</w:t>
            </w:r>
          </w:p>
        </w:tc>
        <w:tc>
          <w:tcPr>
            <w:tcW w:w="15309" w:type="dxa"/>
            <w:gridSpan w:val="12"/>
            <w:vAlign w:val="center"/>
          </w:tcPr>
          <w:p w:rsidR="00702752" w:rsidRPr="00F41A5C" w:rsidRDefault="008C1772" w:rsidP="00580052">
            <w:pPr>
              <w:rPr>
                <w:sz w:val="22"/>
                <w:szCs w:val="22"/>
              </w:rPr>
            </w:pPr>
            <w:r w:rsidRPr="00F41A5C">
              <w:rPr>
                <w:color w:val="000000"/>
                <w:spacing w:val="-2"/>
                <w:sz w:val="22"/>
                <w:szCs w:val="22"/>
              </w:rPr>
              <w:t>Дети в возрасте от полутора до трех лет имеют возможность получать дошкольное образование</w:t>
            </w:r>
          </w:p>
        </w:tc>
      </w:tr>
      <w:tr w:rsidR="008C2F17" w:rsidRPr="0037348A" w:rsidTr="008C2F17">
        <w:trPr>
          <w:trHeight w:val="700"/>
          <w:jc w:val="center"/>
        </w:trPr>
        <w:tc>
          <w:tcPr>
            <w:tcW w:w="426"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1.1.</w:t>
            </w:r>
          </w:p>
        </w:tc>
        <w:tc>
          <w:tcPr>
            <w:tcW w:w="2127" w:type="dxa"/>
          </w:tcPr>
          <w:p w:rsidR="008C2F17" w:rsidRPr="00F41A5C" w:rsidRDefault="008C2F17" w:rsidP="008C1772">
            <w:pPr>
              <w:spacing w:line="230" w:lineRule="auto"/>
              <w:rPr>
                <w:color w:val="000000"/>
                <w:spacing w:val="-2"/>
                <w:sz w:val="22"/>
                <w:szCs w:val="22"/>
              </w:rPr>
            </w:pPr>
            <w:r w:rsidRPr="00F41A5C">
              <w:rPr>
                <w:color w:val="000000"/>
                <w:spacing w:val="-2"/>
                <w:sz w:val="22"/>
                <w:szCs w:val="22"/>
              </w:rPr>
              <w:t>Количество дополнительно созданных мест с целью обеспечения дошкольным образованием детей в возрасте до 3 лет нарастающим итогом</w:t>
            </w:r>
          </w:p>
        </w:tc>
        <w:tc>
          <w:tcPr>
            <w:tcW w:w="1417"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ФП</w:t>
            </w:r>
          </w:p>
        </w:tc>
        <w:tc>
          <w:tcPr>
            <w:tcW w:w="1134"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 xml:space="preserve">Тысяча </w:t>
            </w:r>
          </w:p>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мест</w:t>
            </w:r>
          </w:p>
        </w:tc>
        <w:tc>
          <w:tcPr>
            <w:tcW w:w="1134"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0,305</w:t>
            </w:r>
          </w:p>
        </w:tc>
        <w:tc>
          <w:tcPr>
            <w:tcW w:w="709"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2020</w:t>
            </w:r>
          </w:p>
        </w:tc>
        <w:tc>
          <w:tcPr>
            <w:tcW w:w="850"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3,855</w:t>
            </w:r>
          </w:p>
        </w:tc>
        <w:tc>
          <w:tcPr>
            <w:tcW w:w="851"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w:t>
            </w:r>
          </w:p>
        </w:tc>
        <w:tc>
          <w:tcPr>
            <w:tcW w:w="992"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w:t>
            </w:r>
          </w:p>
        </w:tc>
        <w:tc>
          <w:tcPr>
            <w:tcW w:w="1701"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возрастающий</w:t>
            </w:r>
          </w:p>
        </w:tc>
        <w:tc>
          <w:tcPr>
            <w:tcW w:w="1418"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да</w:t>
            </w:r>
          </w:p>
        </w:tc>
        <w:tc>
          <w:tcPr>
            <w:tcW w:w="1526"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нет</w:t>
            </w:r>
          </w:p>
        </w:tc>
        <w:tc>
          <w:tcPr>
            <w:tcW w:w="1450"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 xml:space="preserve">Федеральная </w:t>
            </w:r>
            <w:proofErr w:type="spellStart"/>
            <w:proofErr w:type="gramStart"/>
            <w:r w:rsidRPr="00F41A5C">
              <w:rPr>
                <w:color w:val="000000"/>
                <w:spacing w:val="-2"/>
                <w:sz w:val="22"/>
                <w:szCs w:val="22"/>
              </w:rPr>
              <w:t>государствен</w:t>
            </w:r>
            <w:r w:rsidR="006D40D2">
              <w:rPr>
                <w:color w:val="000000"/>
                <w:spacing w:val="-2"/>
                <w:sz w:val="22"/>
                <w:szCs w:val="22"/>
              </w:rPr>
              <w:t>-</w:t>
            </w:r>
            <w:r w:rsidRPr="00F41A5C">
              <w:rPr>
                <w:color w:val="000000"/>
                <w:spacing w:val="-2"/>
                <w:sz w:val="22"/>
                <w:szCs w:val="22"/>
              </w:rPr>
              <w:t>ная</w:t>
            </w:r>
            <w:proofErr w:type="spellEnd"/>
            <w:proofErr w:type="gramEnd"/>
            <w:r w:rsidRPr="00F41A5C">
              <w:rPr>
                <w:color w:val="000000"/>
                <w:spacing w:val="-2"/>
                <w:sz w:val="22"/>
                <w:szCs w:val="22"/>
              </w:rPr>
              <w:t xml:space="preserve"> </w:t>
            </w:r>
            <w:proofErr w:type="spellStart"/>
            <w:r w:rsidRPr="00F41A5C">
              <w:rPr>
                <w:color w:val="000000"/>
                <w:spacing w:val="-2"/>
                <w:sz w:val="22"/>
                <w:szCs w:val="22"/>
              </w:rPr>
              <w:t>информацион</w:t>
            </w:r>
            <w:r w:rsidR="006D40D2">
              <w:rPr>
                <w:color w:val="000000"/>
                <w:spacing w:val="-2"/>
                <w:sz w:val="22"/>
                <w:szCs w:val="22"/>
              </w:rPr>
              <w:t>-</w:t>
            </w:r>
            <w:r w:rsidRPr="00F41A5C">
              <w:rPr>
                <w:color w:val="000000"/>
                <w:spacing w:val="-2"/>
                <w:sz w:val="22"/>
                <w:szCs w:val="22"/>
              </w:rPr>
              <w:t>ная</w:t>
            </w:r>
            <w:proofErr w:type="spellEnd"/>
            <w:r w:rsidRPr="00F41A5C">
              <w:rPr>
                <w:color w:val="000000"/>
                <w:spacing w:val="-2"/>
                <w:sz w:val="22"/>
                <w:szCs w:val="22"/>
              </w:rPr>
              <w:t xml:space="preserve"> система доступности дошкольного образования </w:t>
            </w:r>
            <w:r w:rsidRPr="00F41A5C">
              <w:rPr>
                <w:color w:val="000000"/>
                <w:spacing w:val="-2"/>
                <w:sz w:val="22"/>
                <w:szCs w:val="22"/>
              </w:rPr>
              <w:br/>
              <w:t>(ФГИС ДДО)</w:t>
            </w:r>
          </w:p>
        </w:tc>
      </w:tr>
      <w:tr w:rsidR="008C2F17" w:rsidRPr="0037348A" w:rsidTr="008C2F17">
        <w:trPr>
          <w:trHeight w:val="700"/>
          <w:jc w:val="center"/>
        </w:trPr>
        <w:tc>
          <w:tcPr>
            <w:tcW w:w="426"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1.2.</w:t>
            </w:r>
          </w:p>
        </w:tc>
        <w:tc>
          <w:tcPr>
            <w:tcW w:w="2127" w:type="dxa"/>
          </w:tcPr>
          <w:p w:rsidR="008C2F17" w:rsidRPr="00F41A5C" w:rsidRDefault="008C2F17" w:rsidP="008C1772">
            <w:pPr>
              <w:spacing w:line="230" w:lineRule="auto"/>
              <w:rPr>
                <w:color w:val="000000"/>
                <w:spacing w:val="-2"/>
                <w:sz w:val="22"/>
                <w:szCs w:val="22"/>
              </w:rPr>
            </w:pPr>
            <w:r w:rsidRPr="00F41A5C">
              <w:rPr>
                <w:color w:val="000000"/>
                <w:spacing w:val="-2"/>
                <w:sz w:val="22"/>
                <w:szCs w:val="22"/>
              </w:rPr>
              <w:t>Доступность дошкольного образования для детей в возрасте от 1,5 до 3 лет</w:t>
            </w:r>
          </w:p>
        </w:tc>
        <w:tc>
          <w:tcPr>
            <w:tcW w:w="1417"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ФП</w:t>
            </w:r>
          </w:p>
        </w:tc>
        <w:tc>
          <w:tcPr>
            <w:tcW w:w="1134"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Процент</w:t>
            </w:r>
          </w:p>
        </w:tc>
        <w:tc>
          <w:tcPr>
            <w:tcW w:w="1134"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76,020</w:t>
            </w:r>
          </w:p>
        </w:tc>
        <w:tc>
          <w:tcPr>
            <w:tcW w:w="709"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2018</w:t>
            </w:r>
          </w:p>
        </w:tc>
        <w:tc>
          <w:tcPr>
            <w:tcW w:w="850" w:type="dxa"/>
          </w:tcPr>
          <w:p w:rsidR="008C2F17" w:rsidRPr="00F41A5C" w:rsidRDefault="008C2F17" w:rsidP="008C1772">
            <w:pPr>
              <w:spacing w:line="230" w:lineRule="auto"/>
              <w:jc w:val="center"/>
              <w:rPr>
                <w:color w:val="FF0000"/>
                <w:spacing w:val="-2"/>
                <w:sz w:val="22"/>
                <w:szCs w:val="22"/>
              </w:rPr>
            </w:pPr>
            <w:r w:rsidRPr="00F41A5C">
              <w:rPr>
                <w:spacing w:val="-2"/>
                <w:sz w:val="22"/>
                <w:szCs w:val="22"/>
              </w:rPr>
              <w:t>100,00</w:t>
            </w:r>
          </w:p>
        </w:tc>
        <w:tc>
          <w:tcPr>
            <w:tcW w:w="851"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w:t>
            </w:r>
          </w:p>
        </w:tc>
        <w:tc>
          <w:tcPr>
            <w:tcW w:w="992"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w:t>
            </w:r>
          </w:p>
        </w:tc>
        <w:tc>
          <w:tcPr>
            <w:tcW w:w="1701"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возрастающий</w:t>
            </w:r>
          </w:p>
        </w:tc>
        <w:tc>
          <w:tcPr>
            <w:tcW w:w="1418"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нет</w:t>
            </w:r>
          </w:p>
        </w:tc>
        <w:tc>
          <w:tcPr>
            <w:tcW w:w="1526"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нет</w:t>
            </w:r>
          </w:p>
        </w:tc>
        <w:tc>
          <w:tcPr>
            <w:tcW w:w="1450" w:type="dxa"/>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 xml:space="preserve">Федеральная государственная информационная система доступности дошкольного образования </w:t>
            </w:r>
            <w:r w:rsidRPr="00F41A5C">
              <w:rPr>
                <w:color w:val="000000"/>
                <w:spacing w:val="-2"/>
                <w:sz w:val="22"/>
                <w:szCs w:val="22"/>
              </w:rPr>
              <w:br/>
              <w:t>(ФГИС ДДО)</w:t>
            </w:r>
          </w:p>
        </w:tc>
      </w:tr>
      <w:tr w:rsidR="00702752" w:rsidRPr="0037348A" w:rsidTr="008C2F17">
        <w:trPr>
          <w:trHeight w:val="146"/>
          <w:jc w:val="center"/>
        </w:trPr>
        <w:tc>
          <w:tcPr>
            <w:tcW w:w="426" w:type="dxa"/>
          </w:tcPr>
          <w:p w:rsidR="00702752" w:rsidRPr="00F41A5C" w:rsidRDefault="00702752" w:rsidP="0037348A">
            <w:pPr>
              <w:jc w:val="center"/>
              <w:rPr>
                <w:sz w:val="22"/>
                <w:szCs w:val="22"/>
              </w:rPr>
            </w:pPr>
            <w:r w:rsidRPr="00F41A5C">
              <w:rPr>
                <w:sz w:val="22"/>
                <w:szCs w:val="22"/>
              </w:rPr>
              <w:t>2</w:t>
            </w:r>
          </w:p>
        </w:tc>
        <w:tc>
          <w:tcPr>
            <w:tcW w:w="15309" w:type="dxa"/>
            <w:gridSpan w:val="12"/>
          </w:tcPr>
          <w:p w:rsidR="00702752" w:rsidRPr="00F41A5C" w:rsidRDefault="008C1772" w:rsidP="003A000D">
            <w:pPr>
              <w:rPr>
                <w:sz w:val="22"/>
                <w:szCs w:val="22"/>
              </w:rPr>
            </w:pPr>
            <w:r w:rsidRPr="00F41A5C">
              <w:rPr>
                <w:color w:val="000000"/>
                <w:spacing w:val="-2"/>
                <w:sz w:val="22"/>
                <w:szCs w:val="22"/>
              </w:rPr>
              <w:t>Снижение напряжённости на рынке труда</w:t>
            </w:r>
          </w:p>
        </w:tc>
      </w:tr>
      <w:tr w:rsidR="008C2F17" w:rsidRPr="0037348A" w:rsidTr="008C2F17">
        <w:trPr>
          <w:trHeight w:val="819"/>
          <w:jc w:val="center"/>
        </w:trPr>
        <w:tc>
          <w:tcPr>
            <w:tcW w:w="426" w:type="dxa"/>
          </w:tcPr>
          <w:p w:rsidR="008C2F17" w:rsidRPr="00F41A5C" w:rsidRDefault="008C2F17" w:rsidP="008C1772">
            <w:pPr>
              <w:jc w:val="center"/>
              <w:rPr>
                <w:sz w:val="22"/>
                <w:szCs w:val="22"/>
              </w:rPr>
            </w:pPr>
            <w:r w:rsidRPr="00F41A5C">
              <w:rPr>
                <w:sz w:val="22"/>
                <w:szCs w:val="22"/>
              </w:rPr>
              <w:t>2.1</w:t>
            </w:r>
          </w:p>
        </w:tc>
        <w:tc>
          <w:tcPr>
            <w:tcW w:w="2127" w:type="dxa"/>
            <w:shd w:val="clear" w:color="auto" w:fill="auto"/>
          </w:tcPr>
          <w:p w:rsidR="008C2F17" w:rsidRPr="00F41A5C" w:rsidRDefault="008C2F17" w:rsidP="008C1772">
            <w:pPr>
              <w:spacing w:line="230" w:lineRule="auto"/>
              <w:rPr>
                <w:color w:val="000000"/>
                <w:spacing w:val="-2"/>
                <w:sz w:val="22"/>
                <w:szCs w:val="22"/>
              </w:rPr>
            </w:pPr>
            <w:r w:rsidRPr="00F41A5C">
              <w:rPr>
                <w:color w:val="000000"/>
                <w:spacing w:val="-2"/>
                <w:sz w:val="22"/>
                <w:szCs w:val="22"/>
              </w:rPr>
              <w:t>Доля занятых граждан из числа участников дополнительных мероприятий</w:t>
            </w:r>
          </w:p>
        </w:tc>
        <w:tc>
          <w:tcPr>
            <w:tcW w:w="1417" w:type="dxa"/>
            <w:shd w:val="clear" w:color="auto" w:fill="auto"/>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ФП</w:t>
            </w:r>
          </w:p>
        </w:tc>
        <w:tc>
          <w:tcPr>
            <w:tcW w:w="1134" w:type="dxa"/>
            <w:shd w:val="clear" w:color="auto" w:fill="auto"/>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Процент</w:t>
            </w:r>
          </w:p>
        </w:tc>
        <w:tc>
          <w:tcPr>
            <w:tcW w:w="1134" w:type="dxa"/>
            <w:shd w:val="clear" w:color="auto" w:fill="auto"/>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75</w:t>
            </w:r>
          </w:p>
        </w:tc>
        <w:tc>
          <w:tcPr>
            <w:tcW w:w="709" w:type="dxa"/>
            <w:shd w:val="clear" w:color="auto" w:fill="auto"/>
          </w:tcPr>
          <w:p w:rsidR="008C2F17" w:rsidRPr="00F41A5C" w:rsidRDefault="008C2F17" w:rsidP="008C2F17">
            <w:pPr>
              <w:spacing w:line="230" w:lineRule="auto"/>
              <w:jc w:val="center"/>
              <w:rPr>
                <w:color w:val="000000"/>
                <w:spacing w:val="-2"/>
                <w:sz w:val="22"/>
                <w:szCs w:val="22"/>
              </w:rPr>
            </w:pPr>
            <w:r w:rsidRPr="00F41A5C">
              <w:rPr>
                <w:color w:val="000000"/>
                <w:spacing w:val="-2"/>
                <w:sz w:val="22"/>
                <w:szCs w:val="22"/>
              </w:rPr>
              <w:t>2023</w:t>
            </w:r>
          </w:p>
        </w:tc>
        <w:tc>
          <w:tcPr>
            <w:tcW w:w="850" w:type="dxa"/>
            <w:shd w:val="clear" w:color="auto" w:fill="auto"/>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0,00</w:t>
            </w:r>
          </w:p>
        </w:tc>
        <w:tc>
          <w:tcPr>
            <w:tcW w:w="851" w:type="dxa"/>
            <w:shd w:val="clear" w:color="auto" w:fill="auto"/>
          </w:tcPr>
          <w:p w:rsidR="008C2F17" w:rsidRPr="00F41A5C" w:rsidRDefault="008C2F17" w:rsidP="008C1772">
            <w:pPr>
              <w:spacing w:line="230" w:lineRule="auto"/>
              <w:jc w:val="center"/>
              <w:rPr>
                <w:color w:val="000000"/>
                <w:spacing w:val="-2"/>
                <w:sz w:val="22"/>
                <w:szCs w:val="22"/>
              </w:rPr>
            </w:pPr>
            <w:r w:rsidRPr="00F41A5C">
              <w:rPr>
                <w:color w:val="000000"/>
                <w:spacing w:val="-2"/>
                <w:sz w:val="22"/>
                <w:szCs w:val="22"/>
              </w:rPr>
              <w:t>-</w:t>
            </w:r>
          </w:p>
        </w:tc>
        <w:tc>
          <w:tcPr>
            <w:tcW w:w="992" w:type="dxa"/>
            <w:shd w:val="clear" w:color="auto" w:fill="auto"/>
          </w:tcPr>
          <w:p w:rsidR="008C2F17" w:rsidRPr="00F41A5C" w:rsidRDefault="008C2F17" w:rsidP="008C2F17">
            <w:pPr>
              <w:spacing w:line="230" w:lineRule="auto"/>
              <w:jc w:val="center"/>
              <w:rPr>
                <w:color w:val="000000"/>
                <w:spacing w:val="-2"/>
                <w:sz w:val="22"/>
                <w:szCs w:val="22"/>
              </w:rPr>
            </w:pPr>
            <w:r w:rsidRPr="00F41A5C">
              <w:rPr>
                <w:color w:val="000000"/>
                <w:spacing w:val="-2"/>
                <w:sz w:val="22"/>
                <w:szCs w:val="22"/>
              </w:rPr>
              <w:t>-</w:t>
            </w:r>
          </w:p>
        </w:tc>
        <w:tc>
          <w:tcPr>
            <w:tcW w:w="1701" w:type="dxa"/>
            <w:shd w:val="clear" w:color="auto" w:fill="auto"/>
          </w:tcPr>
          <w:p w:rsidR="008C2F17" w:rsidRPr="00F41A5C" w:rsidRDefault="008C2F17" w:rsidP="008C1772">
            <w:pPr>
              <w:ind w:left="57"/>
              <w:rPr>
                <w:sz w:val="22"/>
                <w:szCs w:val="22"/>
              </w:rPr>
            </w:pPr>
            <w:r w:rsidRPr="00F41A5C">
              <w:rPr>
                <w:sz w:val="22"/>
                <w:szCs w:val="22"/>
              </w:rPr>
              <w:t>возрастающий</w:t>
            </w:r>
          </w:p>
        </w:tc>
        <w:tc>
          <w:tcPr>
            <w:tcW w:w="1418" w:type="dxa"/>
            <w:shd w:val="clear" w:color="auto" w:fill="auto"/>
          </w:tcPr>
          <w:p w:rsidR="008C2F17" w:rsidRPr="00F41A5C" w:rsidRDefault="008C2F17" w:rsidP="008C1772">
            <w:pPr>
              <w:jc w:val="center"/>
              <w:rPr>
                <w:sz w:val="22"/>
                <w:szCs w:val="22"/>
              </w:rPr>
            </w:pPr>
            <w:r w:rsidRPr="00F41A5C">
              <w:rPr>
                <w:sz w:val="22"/>
                <w:szCs w:val="22"/>
              </w:rPr>
              <w:t>нет</w:t>
            </w:r>
          </w:p>
        </w:tc>
        <w:tc>
          <w:tcPr>
            <w:tcW w:w="1526" w:type="dxa"/>
            <w:shd w:val="clear" w:color="auto" w:fill="auto"/>
          </w:tcPr>
          <w:p w:rsidR="008C2F17" w:rsidRPr="00F41A5C" w:rsidRDefault="008C2F17" w:rsidP="008C1772">
            <w:pPr>
              <w:jc w:val="center"/>
              <w:rPr>
                <w:sz w:val="22"/>
                <w:szCs w:val="22"/>
              </w:rPr>
            </w:pPr>
            <w:r w:rsidRPr="00F41A5C">
              <w:rPr>
                <w:sz w:val="22"/>
                <w:szCs w:val="22"/>
              </w:rPr>
              <w:t>нет</w:t>
            </w:r>
          </w:p>
        </w:tc>
        <w:tc>
          <w:tcPr>
            <w:tcW w:w="1450" w:type="dxa"/>
            <w:shd w:val="clear" w:color="auto" w:fill="auto"/>
          </w:tcPr>
          <w:p w:rsidR="008C2F17" w:rsidRPr="00F41A5C" w:rsidRDefault="006D40D2" w:rsidP="008C1772">
            <w:pPr>
              <w:jc w:val="center"/>
              <w:rPr>
                <w:sz w:val="22"/>
                <w:szCs w:val="22"/>
              </w:rPr>
            </w:pPr>
            <w:r>
              <w:rPr>
                <w:sz w:val="22"/>
                <w:szCs w:val="22"/>
              </w:rPr>
              <w:t>–</w:t>
            </w:r>
          </w:p>
        </w:tc>
      </w:tr>
    </w:tbl>
    <w:p w:rsidR="00580052" w:rsidRDefault="00580052"/>
    <w:p w:rsidR="00580052" w:rsidRDefault="00580052"/>
    <w:p w:rsidR="00304737" w:rsidRDefault="00702752" w:rsidP="00ED5E7F">
      <w:pPr>
        <w:jc w:val="center"/>
        <w:rPr>
          <w:sz w:val="28"/>
          <w:szCs w:val="28"/>
        </w:rPr>
      </w:pPr>
      <w:r w:rsidRPr="00ED5E7F">
        <w:rPr>
          <w:sz w:val="20"/>
          <w:szCs w:val="20"/>
        </w:rPr>
        <w:br w:type="page"/>
      </w:r>
      <w:r w:rsidRPr="005245E6">
        <w:rPr>
          <w:sz w:val="28"/>
          <w:szCs w:val="28"/>
        </w:rPr>
        <w:lastRenderedPageBreak/>
        <w:t>3. План достижения показателей регионального проекта в</w:t>
      </w:r>
      <w:r w:rsidR="00304737">
        <w:rPr>
          <w:sz w:val="28"/>
          <w:szCs w:val="28"/>
        </w:rPr>
        <w:t xml:space="preserve"> </w:t>
      </w:r>
      <w:r w:rsidR="008C1772">
        <w:rPr>
          <w:sz w:val="28"/>
          <w:szCs w:val="28"/>
        </w:rPr>
        <w:t>2024</w:t>
      </w:r>
      <w:r w:rsidR="00304737">
        <w:rPr>
          <w:sz w:val="28"/>
          <w:szCs w:val="28"/>
        </w:rPr>
        <w:t xml:space="preserve"> году</w:t>
      </w:r>
    </w:p>
    <w:p w:rsidR="000F6487" w:rsidRPr="007F672A" w:rsidRDefault="000F6487" w:rsidP="00ED5E7F">
      <w:pPr>
        <w:jc w:val="center"/>
        <w:rPr>
          <w:sz w:val="32"/>
          <w:szCs w:val="28"/>
        </w:rPr>
      </w:pPr>
    </w:p>
    <w:tbl>
      <w:tblPr>
        <w:tblW w:w="5344"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tblPr>
      <w:tblGrid>
        <w:gridCol w:w="451"/>
        <w:gridCol w:w="2669"/>
        <w:gridCol w:w="1275"/>
        <w:gridCol w:w="1133"/>
        <w:gridCol w:w="711"/>
        <w:gridCol w:w="850"/>
        <w:gridCol w:w="714"/>
        <w:gridCol w:w="711"/>
        <w:gridCol w:w="702"/>
        <w:gridCol w:w="708"/>
        <w:gridCol w:w="708"/>
        <w:gridCol w:w="790"/>
        <w:gridCol w:w="60"/>
        <w:gridCol w:w="850"/>
        <w:gridCol w:w="941"/>
        <w:gridCol w:w="6"/>
        <w:gridCol w:w="44"/>
        <w:gridCol w:w="884"/>
        <w:gridCol w:w="1530"/>
      </w:tblGrid>
      <w:tr w:rsidR="00ED2F7A" w:rsidRPr="005245E6" w:rsidTr="008C1772">
        <w:trPr>
          <w:trHeight w:val="210"/>
          <w:tblHeader/>
        </w:trPr>
        <w:tc>
          <w:tcPr>
            <w:tcW w:w="143" w:type="pct"/>
            <w:vMerge w:val="restart"/>
          </w:tcPr>
          <w:p w:rsidR="00702752" w:rsidRPr="00F41A5C" w:rsidRDefault="00702752" w:rsidP="00DF0C57">
            <w:pPr>
              <w:spacing w:line="228" w:lineRule="auto"/>
              <w:jc w:val="center"/>
              <w:rPr>
                <w:sz w:val="22"/>
                <w:szCs w:val="22"/>
              </w:rPr>
            </w:pPr>
            <w:r w:rsidRPr="00F41A5C">
              <w:rPr>
                <w:sz w:val="22"/>
                <w:szCs w:val="22"/>
              </w:rPr>
              <w:t xml:space="preserve">№ </w:t>
            </w:r>
            <w:proofErr w:type="gramStart"/>
            <w:r w:rsidRPr="00F41A5C">
              <w:rPr>
                <w:sz w:val="22"/>
                <w:szCs w:val="22"/>
              </w:rPr>
              <w:t>п</w:t>
            </w:r>
            <w:proofErr w:type="gramEnd"/>
            <w:r w:rsidRPr="00F41A5C">
              <w:rPr>
                <w:sz w:val="22"/>
                <w:szCs w:val="22"/>
              </w:rPr>
              <w:t>/п</w:t>
            </w:r>
          </w:p>
        </w:tc>
        <w:tc>
          <w:tcPr>
            <w:tcW w:w="848" w:type="pct"/>
            <w:vMerge w:val="restart"/>
          </w:tcPr>
          <w:p w:rsidR="00702752" w:rsidRPr="00F41A5C" w:rsidRDefault="00702752" w:rsidP="00DF0C57">
            <w:pPr>
              <w:spacing w:line="228" w:lineRule="auto"/>
              <w:jc w:val="center"/>
              <w:rPr>
                <w:sz w:val="22"/>
                <w:szCs w:val="22"/>
              </w:rPr>
            </w:pPr>
            <w:r w:rsidRPr="00F41A5C">
              <w:rPr>
                <w:sz w:val="22"/>
                <w:szCs w:val="22"/>
              </w:rPr>
              <w:t>Показател</w:t>
            </w:r>
            <w:r w:rsidR="005245E6" w:rsidRPr="00F41A5C">
              <w:rPr>
                <w:sz w:val="22"/>
                <w:szCs w:val="22"/>
              </w:rPr>
              <w:t>ь</w:t>
            </w:r>
            <w:r w:rsidRPr="00F41A5C">
              <w:rPr>
                <w:sz w:val="22"/>
                <w:szCs w:val="22"/>
              </w:rPr>
              <w:t xml:space="preserve"> регионального проекта</w:t>
            </w:r>
          </w:p>
        </w:tc>
        <w:tc>
          <w:tcPr>
            <w:tcW w:w="405" w:type="pct"/>
            <w:vMerge w:val="restart"/>
          </w:tcPr>
          <w:p w:rsidR="00702752" w:rsidRPr="00F41A5C" w:rsidRDefault="00702752" w:rsidP="008C1772">
            <w:pPr>
              <w:spacing w:line="228" w:lineRule="auto"/>
              <w:jc w:val="center"/>
              <w:rPr>
                <w:sz w:val="22"/>
                <w:szCs w:val="22"/>
              </w:rPr>
            </w:pPr>
            <w:r w:rsidRPr="00F41A5C">
              <w:rPr>
                <w:sz w:val="22"/>
                <w:szCs w:val="22"/>
              </w:rPr>
              <w:t>Уровень показателя</w:t>
            </w:r>
          </w:p>
        </w:tc>
        <w:tc>
          <w:tcPr>
            <w:tcW w:w="360" w:type="pct"/>
            <w:vMerge w:val="restart"/>
          </w:tcPr>
          <w:p w:rsidR="00702752" w:rsidRPr="00F41A5C" w:rsidRDefault="00702752" w:rsidP="00DF0C57">
            <w:pPr>
              <w:spacing w:line="228" w:lineRule="auto"/>
              <w:jc w:val="center"/>
              <w:rPr>
                <w:sz w:val="22"/>
                <w:szCs w:val="22"/>
              </w:rPr>
            </w:pPr>
            <w:r w:rsidRPr="00F41A5C">
              <w:rPr>
                <w:sz w:val="22"/>
                <w:szCs w:val="22"/>
              </w:rPr>
              <w:t>Единица измерения</w:t>
            </w:r>
          </w:p>
          <w:p w:rsidR="00702752" w:rsidRPr="00F41A5C" w:rsidRDefault="00702752" w:rsidP="00DF0C57">
            <w:pPr>
              <w:spacing w:line="228" w:lineRule="auto"/>
              <w:jc w:val="center"/>
              <w:rPr>
                <w:sz w:val="22"/>
                <w:szCs w:val="22"/>
              </w:rPr>
            </w:pPr>
            <w:r w:rsidRPr="00F41A5C">
              <w:rPr>
                <w:sz w:val="22"/>
                <w:szCs w:val="22"/>
              </w:rPr>
              <w:t>(по ОКЕИ)</w:t>
            </w:r>
          </w:p>
        </w:tc>
        <w:tc>
          <w:tcPr>
            <w:tcW w:w="2758" w:type="pct"/>
            <w:gridSpan w:val="14"/>
          </w:tcPr>
          <w:p w:rsidR="00702752" w:rsidRPr="00F41A5C" w:rsidRDefault="00702752" w:rsidP="00DF0C57">
            <w:pPr>
              <w:spacing w:line="228" w:lineRule="auto"/>
              <w:jc w:val="center"/>
              <w:rPr>
                <w:sz w:val="22"/>
                <w:szCs w:val="22"/>
              </w:rPr>
            </w:pPr>
            <w:r w:rsidRPr="00F41A5C">
              <w:rPr>
                <w:sz w:val="22"/>
                <w:szCs w:val="22"/>
              </w:rPr>
              <w:t>Плановые значения по месяцам</w:t>
            </w:r>
          </w:p>
        </w:tc>
        <w:tc>
          <w:tcPr>
            <w:tcW w:w="486" w:type="pct"/>
            <w:vMerge w:val="restart"/>
          </w:tcPr>
          <w:p w:rsidR="00702752" w:rsidRPr="00F41A5C" w:rsidRDefault="00702752" w:rsidP="008C1772">
            <w:pPr>
              <w:spacing w:line="228" w:lineRule="auto"/>
              <w:jc w:val="center"/>
              <w:rPr>
                <w:sz w:val="22"/>
                <w:szCs w:val="22"/>
              </w:rPr>
            </w:pPr>
            <w:proofErr w:type="gramStart"/>
            <w:r w:rsidRPr="00F41A5C">
              <w:rPr>
                <w:sz w:val="22"/>
                <w:szCs w:val="22"/>
              </w:rPr>
              <w:t>На конец</w:t>
            </w:r>
            <w:proofErr w:type="gramEnd"/>
            <w:r w:rsidRPr="00F41A5C">
              <w:rPr>
                <w:sz w:val="22"/>
                <w:szCs w:val="22"/>
              </w:rPr>
              <w:t xml:space="preserve"> </w:t>
            </w:r>
            <w:r w:rsidR="008C1772" w:rsidRPr="00F41A5C">
              <w:rPr>
                <w:sz w:val="22"/>
                <w:szCs w:val="22"/>
              </w:rPr>
              <w:t xml:space="preserve">2024 </w:t>
            </w:r>
            <w:r w:rsidRPr="00F41A5C">
              <w:rPr>
                <w:sz w:val="22"/>
                <w:szCs w:val="22"/>
              </w:rPr>
              <w:t>года</w:t>
            </w:r>
          </w:p>
        </w:tc>
      </w:tr>
      <w:tr w:rsidR="00ED2F7A" w:rsidRPr="005245E6" w:rsidTr="008C2F5B">
        <w:trPr>
          <w:trHeight w:val="406"/>
          <w:tblHeader/>
        </w:trPr>
        <w:tc>
          <w:tcPr>
            <w:tcW w:w="143" w:type="pct"/>
            <w:vMerge/>
          </w:tcPr>
          <w:p w:rsidR="00702752" w:rsidRPr="00F41A5C" w:rsidRDefault="00702752" w:rsidP="00DF0C57">
            <w:pPr>
              <w:spacing w:line="228" w:lineRule="auto"/>
              <w:jc w:val="center"/>
              <w:rPr>
                <w:sz w:val="22"/>
                <w:szCs w:val="22"/>
              </w:rPr>
            </w:pPr>
          </w:p>
        </w:tc>
        <w:tc>
          <w:tcPr>
            <w:tcW w:w="848" w:type="pct"/>
            <w:vMerge/>
          </w:tcPr>
          <w:p w:rsidR="00702752" w:rsidRPr="00F41A5C" w:rsidRDefault="00702752" w:rsidP="00DF0C57">
            <w:pPr>
              <w:spacing w:line="228" w:lineRule="auto"/>
              <w:jc w:val="center"/>
              <w:rPr>
                <w:sz w:val="22"/>
                <w:szCs w:val="22"/>
              </w:rPr>
            </w:pPr>
          </w:p>
        </w:tc>
        <w:tc>
          <w:tcPr>
            <w:tcW w:w="405" w:type="pct"/>
            <w:vMerge/>
          </w:tcPr>
          <w:p w:rsidR="00702752" w:rsidRPr="00F41A5C" w:rsidRDefault="00702752" w:rsidP="00DF0C57">
            <w:pPr>
              <w:spacing w:line="228" w:lineRule="auto"/>
              <w:jc w:val="center"/>
              <w:rPr>
                <w:sz w:val="22"/>
                <w:szCs w:val="22"/>
              </w:rPr>
            </w:pPr>
          </w:p>
        </w:tc>
        <w:tc>
          <w:tcPr>
            <w:tcW w:w="360" w:type="pct"/>
            <w:vMerge/>
          </w:tcPr>
          <w:p w:rsidR="00702752" w:rsidRPr="00F41A5C" w:rsidRDefault="00702752" w:rsidP="00DF0C57">
            <w:pPr>
              <w:spacing w:line="228" w:lineRule="auto"/>
              <w:jc w:val="center"/>
              <w:rPr>
                <w:sz w:val="22"/>
                <w:szCs w:val="22"/>
              </w:rPr>
            </w:pPr>
          </w:p>
        </w:tc>
        <w:tc>
          <w:tcPr>
            <w:tcW w:w="226" w:type="pct"/>
          </w:tcPr>
          <w:p w:rsidR="00702752" w:rsidRPr="00F41A5C" w:rsidRDefault="00702752" w:rsidP="00DF0C57">
            <w:pPr>
              <w:spacing w:line="228" w:lineRule="auto"/>
              <w:ind w:left="-113" w:right="-113"/>
              <w:jc w:val="center"/>
              <w:rPr>
                <w:sz w:val="22"/>
                <w:szCs w:val="22"/>
              </w:rPr>
            </w:pPr>
            <w:r w:rsidRPr="00F41A5C">
              <w:rPr>
                <w:sz w:val="22"/>
                <w:szCs w:val="22"/>
              </w:rPr>
              <w:t>янв</w:t>
            </w:r>
            <w:r w:rsidR="005245E6" w:rsidRPr="00F41A5C">
              <w:rPr>
                <w:sz w:val="22"/>
                <w:szCs w:val="22"/>
              </w:rPr>
              <w:t>арь</w:t>
            </w:r>
          </w:p>
        </w:tc>
        <w:tc>
          <w:tcPr>
            <w:tcW w:w="270" w:type="pct"/>
          </w:tcPr>
          <w:p w:rsidR="00702752" w:rsidRPr="00F41A5C" w:rsidRDefault="00702752" w:rsidP="00DF0C57">
            <w:pPr>
              <w:spacing w:line="228" w:lineRule="auto"/>
              <w:ind w:left="-113" w:right="-113"/>
              <w:jc w:val="center"/>
              <w:rPr>
                <w:sz w:val="22"/>
                <w:szCs w:val="22"/>
              </w:rPr>
            </w:pPr>
            <w:r w:rsidRPr="00F41A5C">
              <w:rPr>
                <w:sz w:val="22"/>
                <w:szCs w:val="22"/>
              </w:rPr>
              <w:t>фев</w:t>
            </w:r>
            <w:r w:rsidR="005245E6" w:rsidRPr="00F41A5C">
              <w:rPr>
                <w:sz w:val="22"/>
                <w:szCs w:val="22"/>
              </w:rPr>
              <w:t>раль</w:t>
            </w:r>
          </w:p>
        </w:tc>
        <w:tc>
          <w:tcPr>
            <w:tcW w:w="227" w:type="pct"/>
          </w:tcPr>
          <w:p w:rsidR="00702752" w:rsidRPr="00F41A5C" w:rsidRDefault="00702752" w:rsidP="00DF0C57">
            <w:pPr>
              <w:spacing w:line="228" w:lineRule="auto"/>
              <w:ind w:left="-113" w:right="-113"/>
              <w:jc w:val="center"/>
              <w:rPr>
                <w:sz w:val="22"/>
                <w:szCs w:val="22"/>
              </w:rPr>
            </w:pPr>
            <w:r w:rsidRPr="00F41A5C">
              <w:rPr>
                <w:sz w:val="22"/>
                <w:szCs w:val="22"/>
              </w:rPr>
              <w:t>март</w:t>
            </w:r>
          </w:p>
        </w:tc>
        <w:tc>
          <w:tcPr>
            <w:tcW w:w="226" w:type="pct"/>
          </w:tcPr>
          <w:p w:rsidR="00702752" w:rsidRPr="00F41A5C" w:rsidRDefault="00702752" w:rsidP="00DF0C57">
            <w:pPr>
              <w:spacing w:line="228" w:lineRule="auto"/>
              <w:ind w:left="-113" w:right="-113"/>
              <w:jc w:val="center"/>
              <w:rPr>
                <w:sz w:val="22"/>
                <w:szCs w:val="22"/>
              </w:rPr>
            </w:pPr>
            <w:r w:rsidRPr="00F41A5C">
              <w:rPr>
                <w:sz w:val="22"/>
                <w:szCs w:val="22"/>
              </w:rPr>
              <w:t>апр</w:t>
            </w:r>
            <w:r w:rsidR="005245E6" w:rsidRPr="00F41A5C">
              <w:rPr>
                <w:sz w:val="22"/>
                <w:szCs w:val="22"/>
              </w:rPr>
              <w:t>ель</w:t>
            </w:r>
          </w:p>
        </w:tc>
        <w:tc>
          <w:tcPr>
            <w:tcW w:w="223" w:type="pct"/>
          </w:tcPr>
          <w:p w:rsidR="00702752" w:rsidRPr="00F41A5C" w:rsidRDefault="00702752" w:rsidP="00DF0C57">
            <w:pPr>
              <w:spacing w:line="228" w:lineRule="auto"/>
              <w:ind w:left="-113" w:right="-113"/>
              <w:jc w:val="center"/>
              <w:rPr>
                <w:sz w:val="22"/>
                <w:szCs w:val="22"/>
              </w:rPr>
            </w:pPr>
            <w:r w:rsidRPr="00F41A5C">
              <w:rPr>
                <w:sz w:val="22"/>
                <w:szCs w:val="22"/>
              </w:rPr>
              <w:t>май</w:t>
            </w:r>
          </w:p>
        </w:tc>
        <w:tc>
          <w:tcPr>
            <w:tcW w:w="225" w:type="pct"/>
          </w:tcPr>
          <w:p w:rsidR="00702752" w:rsidRPr="00F41A5C" w:rsidRDefault="00702752" w:rsidP="00DF0C57">
            <w:pPr>
              <w:spacing w:line="228" w:lineRule="auto"/>
              <w:ind w:left="-113" w:right="-113"/>
              <w:jc w:val="center"/>
              <w:rPr>
                <w:sz w:val="22"/>
                <w:szCs w:val="22"/>
              </w:rPr>
            </w:pPr>
            <w:r w:rsidRPr="00F41A5C">
              <w:rPr>
                <w:sz w:val="22"/>
                <w:szCs w:val="22"/>
              </w:rPr>
              <w:t>июнь</w:t>
            </w:r>
          </w:p>
        </w:tc>
        <w:tc>
          <w:tcPr>
            <w:tcW w:w="225" w:type="pct"/>
          </w:tcPr>
          <w:p w:rsidR="00702752" w:rsidRPr="00F41A5C" w:rsidRDefault="00702752" w:rsidP="00DF0C57">
            <w:pPr>
              <w:spacing w:line="228" w:lineRule="auto"/>
              <w:ind w:left="-113" w:right="-113"/>
              <w:jc w:val="center"/>
              <w:rPr>
                <w:sz w:val="22"/>
                <w:szCs w:val="22"/>
              </w:rPr>
            </w:pPr>
            <w:r w:rsidRPr="00F41A5C">
              <w:rPr>
                <w:sz w:val="22"/>
                <w:szCs w:val="22"/>
              </w:rPr>
              <w:t>июль</w:t>
            </w:r>
          </w:p>
        </w:tc>
        <w:tc>
          <w:tcPr>
            <w:tcW w:w="251" w:type="pct"/>
          </w:tcPr>
          <w:p w:rsidR="00702752" w:rsidRPr="00F41A5C" w:rsidRDefault="00702752" w:rsidP="00DF0C57">
            <w:pPr>
              <w:spacing w:line="228" w:lineRule="auto"/>
              <w:ind w:left="-113" w:right="-113"/>
              <w:jc w:val="center"/>
              <w:rPr>
                <w:sz w:val="22"/>
                <w:szCs w:val="22"/>
              </w:rPr>
            </w:pPr>
            <w:r w:rsidRPr="00F41A5C">
              <w:rPr>
                <w:sz w:val="22"/>
                <w:szCs w:val="22"/>
              </w:rPr>
              <w:t>авг</w:t>
            </w:r>
            <w:r w:rsidR="005245E6" w:rsidRPr="00F41A5C">
              <w:rPr>
                <w:sz w:val="22"/>
                <w:szCs w:val="22"/>
              </w:rPr>
              <w:t>уст</w:t>
            </w:r>
          </w:p>
        </w:tc>
        <w:tc>
          <w:tcPr>
            <w:tcW w:w="289" w:type="pct"/>
            <w:gridSpan w:val="2"/>
          </w:tcPr>
          <w:p w:rsidR="00702752" w:rsidRPr="00F41A5C" w:rsidRDefault="00702752" w:rsidP="00DF0C57">
            <w:pPr>
              <w:spacing w:line="228" w:lineRule="auto"/>
              <w:ind w:left="-113" w:right="-113"/>
              <w:jc w:val="center"/>
              <w:rPr>
                <w:sz w:val="22"/>
                <w:szCs w:val="22"/>
              </w:rPr>
            </w:pPr>
            <w:r w:rsidRPr="00F41A5C">
              <w:rPr>
                <w:sz w:val="22"/>
                <w:szCs w:val="22"/>
              </w:rPr>
              <w:t>с</w:t>
            </w:r>
            <w:r w:rsidR="005245E6" w:rsidRPr="00F41A5C">
              <w:rPr>
                <w:sz w:val="22"/>
                <w:szCs w:val="22"/>
              </w:rPr>
              <w:t>ентябрь</w:t>
            </w:r>
          </w:p>
        </w:tc>
        <w:tc>
          <w:tcPr>
            <w:tcW w:w="299" w:type="pct"/>
          </w:tcPr>
          <w:p w:rsidR="00702752" w:rsidRPr="00F41A5C" w:rsidRDefault="00702752" w:rsidP="00DF0C57">
            <w:pPr>
              <w:spacing w:line="228" w:lineRule="auto"/>
              <w:ind w:left="-113" w:right="-113"/>
              <w:jc w:val="center"/>
              <w:rPr>
                <w:sz w:val="22"/>
                <w:szCs w:val="22"/>
              </w:rPr>
            </w:pPr>
            <w:r w:rsidRPr="00F41A5C">
              <w:rPr>
                <w:sz w:val="22"/>
                <w:szCs w:val="22"/>
              </w:rPr>
              <w:t>окт</w:t>
            </w:r>
            <w:r w:rsidR="005245E6" w:rsidRPr="00F41A5C">
              <w:rPr>
                <w:sz w:val="22"/>
                <w:szCs w:val="22"/>
              </w:rPr>
              <w:t>ябрь</w:t>
            </w:r>
          </w:p>
        </w:tc>
        <w:tc>
          <w:tcPr>
            <w:tcW w:w="297" w:type="pct"/>
            <w:gridSpan w:val="3"/>
          </w:tcPr>
          <w:p w:rsidR="00702752" w:rsidRPr="00F41A5C" w:rsidRDefault="00702752" w:rsidP="00DF0C57">
            <w:pPr>
              <w:spacing w:line="228" w:lineRule="auto"/>
              <w:ind w:left="-113" w:right="-113"/>
              <w:jc w:val="center"/>
              <w:rPr>
                <w:sz w:val="22"/>
                <w:szCs w:val="22"/>
              </w:rPr>
            </w:pPr>
            <w:r w:rsidRPr="00F41A5C">
              <w:rPr>
                <w:sz w:val="22"/>
                <w:szCs w:val="22"/>
              </w:rPr>
              <w:t>ноя</w:t>
            </w:r>
            <w:r w:rsidR="00690D85" w:rsidRPr="00F41A5C">
              <w:rPr>
                <w:sz w:val="22"/>
                <w:szCs w:val="22"/>
              </w:rPr>
              <w:t>брь</w:t>
            </w:r>
          </w:p>
        </w:tc>
        <w:tc>
          <w:tcPr>
            <w:tcW w:w="486" w:type="pct"/>
            <w:vMerge/>
          </w:tcPr>
          <w:p w:rsidR="00702752" w:rsidRPr="00F41A5C" w:rsidRDefault="00702752" w:rsidP="00DF0C57">
            <w:pPr>
              <w:spacing w:line="228" w:lineRule="auto"/>
              <w:jc w:val="center"/>
              <w:rPr>
                <w:sz w:val="22"/>
                <w:szCs w:val="22"/>
              </w:rPr>
            </w:pPr>
          </w:p>
        </w:tc>
      </w:tr>
      <w:tr w:rsidR="005245E6" w:rsidRPr="005245E6" w:rsidTr="00ED2F7A">
        <w:tc>
          <w:tcPr>
            <w:tcW w:w="143" w:type="pct"/>
          </w:tcPr>
          <w:p w:rsidR="00702752" w:rsidRPr="00F41A5C" w:rsidRDefault="00702752" w:rsidP="00DF0C57">
            <w:pPr>
              <w:spacing w:line="228" w:lineRule="auto"/>
              <w:jc w:val="center"/>
              <w:rPr>
                <w:sz w:val="22"/>
                <w:szCs w:val="22"/>
              </w:rPr>
            </w:pPr>
            <w:r w:rsidRPr="00F41A5C">
              <w:rPr>
                <w:sz w:val="22"/>
                <w:szCs w:val="22"/>
              </w:rPr>
              <w:t>1</w:t>
            </w:r>
            <w:r w:rsidR="009726FB" w:rsidRPr="00F41A5C">
              <w:rPr>
                <w:sz w:val="22"/>
                <w:szCs w:val="22"/>
              </w:rPr>
              <w:t>.</w:t>
            </w:r>
          </w:p>
        </w:tc>
        <w:tc>
          <w:tcPr>
            <w:tcW w:w="4857" w:type="pct"/>
            <w:gridSpan w:val="18"/>
          </w:tcPr>
          <w:p w:rsidR="00702752" w:rsidRPr="00F41A5C" w:rsidRDefault="008C1772" w:rsidP="009F4E49">
            <w:pPr>
              <w:spacing w:line="228" w:lineRule="auto"/>
              <w:ind w:left="57"/>
              <w:rPr>
                <w:sz w:val="22"/>
                <w:szCs w:val="22"/>
              </w:rPr>
            </w:pPr>
            <w:r w:rsidRPr="00F41A5C">
              <w:rPr>
                <w:color w:val="000000"/>
                <w:spacing w:val="-2"/>
                <w:sz w:val="22"/>
                <w:szCs w:val="22"/>
              </w:rPr>
              <w:t>Дети в возрасте от полутора до трех лет имеют возможность получать дошкольное образование</w:t>
            </w:r>
          </w:p>
        </w:tc>
      </w:tr>
      <w:tr w:rsidR="008C1772" w:rsidRPr="005245E6" w:rsidTr="008C2F5B">
        <w:tc>
          <w:tcPr>
            <w:tcW w:w="143" w:type="pct"/>
          </w:tcPr>
          <w:p w:rsidR="008C1772" w:rsidRPr="00F41A5C" w:rsidRDefault="008C1772" w:rsidP="008C1772">
            <w:pPr>
              <w:spacing w:line="228" w:lineRule="auto"/>
              <w:jc w:val="center"/>
              <w:rPr>
                <w:sz w:val="22"/>
                <w:szCs w:val="22"/>
              </w:rPr>
            </w:pPr>
            <w:r w:rsidRPr="00F41A5C">
              <w:rPr>
                <w:sz w:val="22"/>
                <w:szCs w:val="22"/>
              </w:rPr>
              <w:t>1.1</w:t>
            </w:r>
          </w:p>
        </w:tc>
        <w:tc>
          <w:tcPr>
            <w:tcW w:w="848" w:type="pct"/>
          </w:tcPr>
          <w:p w:rsidR="008C1772" w:rsidRPr="00F41A5C" w:rsidRDefault="008C1772" w:rsidP="008C1772">
            <w:pPr>
              <w:spacing w:line="230" w:lineRule="auto"/>
              <w:rPr>
                <w:color w:val="000000"/>
                <w:spacing w:val="-2"/>
                <w:sz w:val="22"/>
                <w:szCs w:val="22"/>
              </w:rPr>
            </w:pPr>
            <w:r w:rsidRPr="00F41A5C">
              <w:rPr>
                <w:color w:val="000000"/>
                <w:spacing w:val="-2"/>
                <w:sz w:val="22"/>
                <w:szCs w:val="22"/>
              </w:rPr>
              <w:t>Количество дополнительно созданных мест с целью обеспечения дошкольным образованием детей в возрасте до 3 лет нарастающим итогом</w:t>
            </w:r>
          </w:p>
        </w:tc>
        <w:tc>
          <w:tcPr>
            <w:tcW w:w="405" w:type="pct"/>
          </w:tcPr>
          <w:p w:rsidR="008C1772" w:rsidRPr="00F41A5C" w:rsidRDefault="008C1772" w:rsidP="008C1772">
            <w:pPr>
              <w:spacing w:line="230" w:lineRule="auto"/>
              <w:jc w:val="center"/>
              <w:rPr>
                <w:color w:val="000000"/>
                <w:spacing w:val="-2"/>
                <w:sz w:val="22"/>
                <w:szCs w:val="22"/>
              </w:rPr>
            </w:pPr>
            <w:r w:rsidRPr="00F41A5C">
              <w:rPr>
                <w:color w:val="000000"/>
                <w:spacing w:val="-2"/>
                <w:sz w:val="22"/>
                <w:szCs w:val="22"/>
              </w:rPr>
              <w:t>ФП</w:t>
            </w:r>
          </w:p>
        </w:tc>
        <w:tc>
          <w:tcPr>
            <w:tcW w:w="360" w:type="pct"/>
          </w:tcPr>
          <w:p w:rsidR="008C1772" w:rsidRPr="00F41A5C" w:rsidRDefault="00E90E36" w:rsidP="008C1772">
            <w:pPr>
              <w:spacing w:line="230" w:lineRule="auto"/>
              <w:jc w:val="center"/>
              <w:rPr>
                <w:color w:val="000000"/>
                <w:spacing w:val="-2"/>
                <w:sz w:val="22"/>
                <w:szCs w:val="22"/>
              </w:rPr>
            </w:pPr>
            <w:r>
              <w:rPr>
                <w:color w:val="000000"/>
                <w:spacing w:val="-2"/>
                <w:sz w:val="22"/>
                <w:szCs w:val="22"/>
              </w:rPr>
              <w:t>Т</w:t>
            </w:r>
            <w:r w:rsidR="008C1772" w:rsidRPr="00F41A5C">
              <w:rPr>
                <w:color w:val="000000"/>
                <w:spacing w:val="-2"/>
                <w:sz w:val="22"/>
                <w:szCs w:val="22"/>
              </w:rPr>
              <w:t>ысяча мест</w:t>
            </w:r>
          </w:p>
        </w:tc>
        <w:tc>
          <w:tcPr>
            <w:tcW w:w="226" w:type="pct"/>
          </w:tcPr>
          <w:p w:rsidR="008C1772" w:rsidRPr="006D40D2" w:rsidRDefault="00F41A5C" w:rsidP="008C1772">
            <w:pPr>
              <w:jc w:val="center"/>
              <w:rPr>
                <w:color w:val="000000"/>
                <w:spacing w:val="-2"/>
                <w:sz w:val="22"/>
                <w:szCs w:val="22"/>
                <w:lang w:val="en-US"/>
              </w:rPr>
            </w:pPr>
            <w:r w:rsidRPr="006D40D2">
              <w:rPr>
                <w:color w:val="000000"/>
                <w:spacing w:val="-2"/>
                <w:sz w:val="22"/>
                <w:szCs w:val="22"/>
                <w:lang w:val="en-US"/>
              </w:rPr>
              <w:t>-</w:t>
            </w:r>
          </w:p>
        </w:tc>
        <w:tc>
          <w:tcPr>
            <w:tcW w:w="270" w:type="pct"/>
          </w:tcPr>
          <w:p w:rsidR="008C1772" w:rsidRPr="006D40D2" w:rsidRDefault="00F41A5C" w:rsidP="008C1772">
            <w:pPr>
              <w:jc w:val="center"/>
              <w:rPr>
                <w:color w:val="000000"/>
                <w:spacing w:val="-2"/>
                <w:sz w:val="22"/>
                <w:szCs w:val="22"/>
                <w:lang w:val="en-US"/>
              </w:rPr>
            </w:pPr>
            <w:r w:rsidRPr="006D40D2">
              <w:rPr>
                <w:color w:val="000000"/>
                <w:spacing w:val="-2"/>
                <w:sz w:val="22"/>
                <w:szCs w:val="22"/>
                <w:lang w:val="en-US"/>
              </w:rPr>
              <w:t>-</w:t>
            </w:r>
          </w:p>
        </w:tc>
        <w:tc>
          <w:tcPr>
            <w:tcW w:w="227" w:type="pct"/>
          </w:tcPr>
          <w:p w:rsidR="008C1772" w:rsidRPr="006D40D2" w:rsidRDefault="00F41A5C" w:rsidP="008C1772">
            <w:pPr>
              <w:jc w:val="center"/>
              <w:rPr>
                <w:color w:val="000000"/>
                <w:spacing w:val="-2"/>
                <w:sz w:val="22"/>
                <w:szCs w:val="22"/>
                <w:lang w:val="en-US"/>
              </w:rPr>
            </w:pPr>
            <w:r w:rsidRPr="006D40D2">
              <w:rPr>
                <w:color w:val="000000"/>
                <w:spacing w:val="-2"/>
                <w:sz w:val="22"/>
                <w:szCs w:val="22"/>
                <w:lang w:val="en-US"/>
              </w:rPr>
              <w:t>-</w:t>
            </w:r>
          </w:p>
        </w:tc>
        <w:tc>
          <w:tcPr>
            <w:tcW w:w="226" w:type="pct"/>
          </w:tcPr>
          <w:p w:rsidR="008C1772" w:rsidRPr="006D40D2" w:rsidRDefault="00F41A5C" w:rsidP="008C1772">
            <w:pPr>
              <w:jc w:val="center"/>
              <w:rPr>
                <w:color w:val="000000"/>
                <w:spacing w:val="-2"/>
                <w:sz w:val="22"/>
                <w:szCs w:val="22"/>
                <w:lang w:val="en-US"/>
              </w:rPr>
            </w:pPr>
            <w:r w:rsidRPr="006D40D2">
              <w:rPr>
                <w:color w:val="000000"/>
                <w:spacing w:val="-2"/>
                <w:sz w:val="22"/>
                <w:szCs w:val="22"/>
                <w:lang w:val="en-US"/>
              </w:rPr>
              <w:t>-</w:t>
            </w:r>
          </w:p>
        </w:tc>
        <w:tc>
          <w:tcPr>
            <w:tcW w:w="223" w:type="pct"/>
          </w:tcPr>
          <w:p w:rsidR="008C1772" w:rsidRPr="006D40D2" w:rsidRDefault="00F41A5C" w:rsidP="008C1772">
            <w:pPr>
              <w:jc w:val="center"/>
              <w:rPr>
                <w:color w:val="000000"/>
                <w:spacing w:val="-2"/>
                <w:sz w:val="22"/>
                <w:szCs w:val="22"/>
                <w:lang w:val="en-US"/>
              </w:rPr>
            </w:pPr>
            <w:r w:rsidRPr="006D40D2">
              <w:rPr>
                <w:color w:val="000000"/>
                <w:spacing w:val="-2"/>
                <w:sz w:val="22"/>
                <w:szCs w:val="22"/>
                <w:lang w:val="en-US"/>
              </w:rPr>
              <w:t>-</w:t>
            </w:r>
          </w:p>
        </w:tc>
        <w:tc>
          <w:tcPr>
            <w:tcW w:w="225" w:type="pct"/>
          </w:tcPr>
          <w:p w:rsidR="008C1772"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5" w:type="pct"/>
          </w:tcPr>
          <w:p w:rsidR="008C1772" w:rsidRPr="006D40D2" w:rsidRDefault="00F41A5C" w:rsidP="008C1772">
            <w:pPr>
              <w:jc w:val="center"/>
              <w:rPr>
                <w:color w:val="000000"/>
                <w:spacing w:val="-2"/>
                <w:sz w:val="22"/>
                <w:szCs w:val="22"/>
                <w:lang w:val="en-US"/>
              </w:rPr>
            </w:pPr>
            <w:r w:rsidRPr="006D40D2">
              <w:rPr>
                <w:color w:val="000000"/>
                <w:spacing w:val="-2"/>
                <w:sz w:val="22"/>
                <w:szCs w:val="22"/>
                <w:lang w:val="en-US"/>
              </w:rPr>
              <w:t>-</w:t>
            </w:r>
          </w:p>
        </w:tc>
        <w:tc>
          <w:tcPr>
            <w:tcW w:w="251" w:type="pct"/>
          </w:tcPr>
          <w:p w:rsidR="008C1772" w:rsidRPr="006D40D2" w:rsidRDefault="00F41A5C" w:rsidP="008C1772">
            <w:pPr>
              <w:jc w:val="center"/>
              <w:rPr>
                <w:color w:val="000000"/>
                <w:spacing w:val="-2"/>
                <w:sz w:val="22"/>
                <w:szCs w:val="22"/>
                <w:lang w:val="en-US"/>
              </w:rPr>
            </w:pPr>
            <w:r w:rsidRPr="006D40D2">
              <w:rPr>
                <w:color w:val="000000"/>
                <w:spacing w:val="-2"/>
                <w:sz w:val="22"/>
                <w:szCs w:val="22"/>
                <w:lang w:val="en-US"/>
              </w:rPr>
              <w:t>-</w:t>
            </w:r>
          </w:p>
        </w:tc>
        <w:tc>
          <w:tcPr>
            <w:tcW w:w="289" w:type="pct"/>
            <w:gridSpan w:val="2"/>
          </w:tcPr>
          <w:p w:rsidR="008C1772" w:rsidRPr="006D40D2" w:rsidRDefault="00F41A5C" w:rsidP="008C1772">
            <w:pPr>
              <w:jc w:val="center"/>
              <w:rPr>
                <w:color w:val="000000"/>
                <w:spacing w:val="-2"/>
                <w:sz w:val="22"/>
                <w:szCs w:val="22"/>
                <w:lang w:val="en-US"/>
              </w:rPr>
            </w:pPr>
            <w:r w:rsidRPr="006D40D2">
              <w:rPr>
                <w:color w:val="000000"/>
                <w:spacing w:val="-2"/>
                <w:sz w:val="22"/>
                <w:szCs w:val="22"/>
                <w:lang w:val="en-US"/>
              </w:rPr>
              <w:t>-</w:t>
            </w:r>
          </w:p>
        </w:tc>
        <w:tc>
          <w:tcPr>
            <w:tcW w:w="301" w:type="pct"/>
            <w:gridSpan w:val="2"/>
          </w:tcPr>
          <w:p w:rsidR="008C1772" w:rsidRPr="006D40D2" w:rsidRDefault="00F41A5C" w:rsidP="008C1772">
            <w:pPr>
              <w:jc w:val="center"/>
              <w:rPr>
                <w:sz w:val="22"/>
                <w:szCs w:val="22"/>
                <w:lang w:val="en-US"/>
              </w:rPr>
            </w:pPr>
            <w:r w:rsidRPr="006D40D2">
              <w:rPr>
                <w:color w:val="000000"/>
                <w:spacing w:val="-2"/>
                <w:sz w:val="22"/>
                <w:szCs w:val="22"/>
                <w:lang w:val="en-US"/>
              </w:rPr>
              <w:t>-</w:t>
            </w:r>
          </w:p>
        </w:tc>
        <w:tc>
          <w:tcPr>
            <w:tcW w:w="295" w:type="pct"/>
            <w:gridSpan w:val="2"/>
          </w:tcPr>
          <w:p w:rsidR="008C1772" w:rsidRPr="006D40D2" w:rsidRDefault="00F41A5C" w:rsidP="008C1772">
            <w:pPr>
              <w:jc w:val="center"/>
              <w:rPr>
                <w:sz w:val="22"/>
                <w:szCs w:val="22"/>
                <w:lang w:val="en-US"/>
              </w:rPr>
            </w:pPr>
            <w:r w:rsidRPr="006D40D2">
              <w:rPr>
                <w:color w:val="000000"/>
                <w:spacing w:val="-2"/>
                <w:sz w:val="22"/>
                <w:szCs w:val="22"/>
                <w:lang w:val="en-US"/>
              </w:rPr>
              <w:t>-</w:t>
            </w:r>
          </w:p>
        </w:tc>
        <w:tc>
          <w:tcPr>
            <w:tcW w:w="486" w:type="pct"/>
          </w:tcPr>
          <w:p w:rsidR="008C1772" w:rsidRPr="00F41A5C" w:rsidRDefault="008C1772" w:rsidP="008C1772">
            <w:pPr>
              <w:spacing w:line="230" w:lineRule="auto"/>
              <w:jc w:val="center"/>
              <w:rPr>
                <w:color w:val="000000"/>
                <w:spacing w:val="-2"/>
                <w:sz w:val="22"/>
                <w:szCs w:val="22"/>
              </w:rPr>
            </w:pPr>
            <w:r w:rsidRPr="00F41A5C">
              <w:rPr>
                <w:color w:val="000000"/>
                <w:spacing w:val="-2"/>
                <w:sz w:val="22"/>
                <w:szCs w:val="22"/>
              </w:rPr>
              <w:t>3,855</w:t>
            </w:r>
          </w:p>
        </w:tc>
      </w:tr>
      <w:tr w:rsidR="00F41A5C" w:rsidRPr="005245E6" w:rsidTr="008C2F5B">
        <w:tc>
          <w:tcPr>
            <w:tcW w:w="143" w:type="pct"/>
          </w:tcPr>
          <w:p w:rsidR="00F41A5C" w:rsidRPr="00F41A5C" w:rsidRDefault="00F41A5C" w:rsidP="00F41A5C">
            <w:pPr>
              <w:spacing w:line="228" w:lineRule="auto"/>
              <w:jc w:val="center"/>
              <w:rPr>
                <w:sz w:val="22"/>
                <w:szCs w:val="22"/>
              </w:rPr>
            </w:pPr>
            <w:r w:rsidRPr="00F41A5C">
              <w:rPr>
                <w:sz w:val="22"/>
                <w:szCs w:val="22"/>
              </w:rPr>
              <w:t>1.2.</w:t>
            </w:r>
          </w:p>
        </w:tc>
        <w:tc>
          <w:tcPr>
            <w:tcW w:w="848" w:type="pct"/>
          </w:tcPr>
          <w:p w:rsidR="00F41A5C" w:rsidRPr="00F41A5C" w:rsidRDefault="00F41A5C" w:rsidP="00F41A5C">
            <w:pPr>
              <w:spacing w:line="230" w:lineRule="auto"/>
              <w:rPr>
                <w:color w:val="000000"/>
                <w:spacing w:val="-2"/>
                <w:sz w:val="22"/>
                <w:szCs w:val="22"/>
              </w:rPr>
            </w:pPr>
            <w:r w:rsidRPr="00F41A5C">
              <w:rPr>
                <w:color w:val="000000"/>
                <w:spacing w:val="-2"/>
                <w:sz w:val="22"/>
                <w:szCs w:val="22"/>
              </w:rPr>
              <w:t>Доступность дошкольного образования для детей в возрасте от 1,5 до 3 лет</w:t>
            </w:r>
          </w:p>
        </w:tc>
        <w:tc>
          <w:tcPr>
            <w:tcW w:w="405" w:type="pct"/>
          </w:tcPr>
          <w:p w:rsidR="00F41A5C" w:rsidRPr="00F41A5C" w:rsidRDefault="00F41A5C" w:rsidP="00F41A5C">
            <w:pPr>
              <w:spacing w:line="230" w:lineRule="auto"/>
              <w:jc w:val="center"/>
              <w:rPr>
                <w:color w:val="000000"/>
                <w:spacing w:val="-2"/>
                <w:sz w:val="22"/>
                <w:szCs w:val="22"/>
              </w:rPr>
            </w:pPr>
            <w:r w:rsidRPr="00F41A5C">
              <w:rPr>
                <w:color w:val="000000"/>
                <w:spacing w:val="-2"/>
                <w:sz w:val="22"/>
                <w:szCs w:val="22"/>
              </w:rPr>
              <w:t>ФП</w:t>
            </w:r>
          </w:p>
        </w:tc>
        <w:tc>
          <w:tcPr>
            <w:tcW w:w="360" w:type="pct"/>
          </w:tcPr>
          <w:p w:rsidR="00F41A5C" w:rsidRPr="00F41A5C" w:rsidRDefault="00E90E36" w:rsidP="00F41A5C">
            <w:pPr>
              <w:spacing w:line="230" w:lineRule="auto"/>
              <w:jc w:val="center"/>
              <w:rPr>
                <w:color w:val="000000"/>
                <w:spacing w:val="-2"/>
                <w:sz w:val="22"/>
                <w:szCs w:val="22"/>
              </w:rPr>
            </w:pPr>
            <w:r>
              <w:rPr>
                <w:color w:val="000000"/>
                <w:spacing w:val="-2"/>
                <w:sz w:val="22"/>
                <w:szCs w:val="22"/>
              </w:rPr>
              <w:t>П</w:t>
            </w:r>
            <w:r w:rsidR="00F41A5C" w:rsidRPr="00F41A5C">
              <w:rPr>
                <w:color w:val="000000"/>
                <w:spacing w:val="-2"/>
                <w:sz w:val="22"/>
                <w:szCs w:val="22"/>
              </w:rPr>
              <w:t>роцент</w:t>
            </w:r>
          </w:p>
        </w:tc>
        <w:tc>
          <w:tcPr>
            <w:tcW w:w="226"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70"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7"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6"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3"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5"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5"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51"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89" w:type="pct"/>
            <w:gridSpan w:val="2"/>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301" w:type="pct"/>
            <w:gridSpan w:val="2"/>
          </w:tcPr>
          <w:p w:rsidR="00F41A5C" w:rsidRPr="006D40D2" w:rsidRDefault="00F41A5C" w:rsidP="00F41A5C">
            <w:pPr>
              <w:jc w:val="center"/>
              <w:rPr>
                <w:sz w:val="22"/>
                <w:szCs w:val="22"/>
                <w:lang w:val="en-US"/>
              </w:rPr>
            </w:pPr>
            <w:r w:rsidRPr="006D40D2">
              <w:rPr>
                <w:color w:val="000000"/>
                <w:spacing w:val="-2"/>
                <w:sz w:val="22"/>
                <w:szCs w:val="22"/>
                <w:lang w:val="en-US"/>
              </w:rPr>
              <w:t>-</w:t>
            </w:r>
          </w:p>
        </w:tc>
        <w:tc>
          <w:tcPr>
            <w:tcW w:w="295" w:type="pct"/>
            <w:gridSpan w:val="2"/>
          </w:tcPr>
          <w:p w:rsidR="00F41A5C" w:rsidRPr="006D40D2" w:rsidRDefault="00F41A5C" w:rsidP="00F41A5C">
            <w:pPr>
              <w:jc w:val="center"/>
              <w:rPr>
                <w:sz w:val="22"/>
                <w:szCs w:val="22"/>
                <w:lang w:val="en-US"/>
              </w:rPr>
            </w:pPr>
            <w:r w:rsidRPr="006D40D2">
              <w:rPr>
                <w:color w:val="000000"/>
                <w:spacing w:val="-2"/>
                <w:sz w:val="22"/>
                <w:szCs w:val="22"/>
                <w:lang w:val="en-US"/>
              </w:rPr>
              <w:t>-</w:t>
            </w:r>
          </w:p>
        </w:tc>
        <w:tc>
          <w:tcPr>
            <w:tcW w:w="486" w:type="pct"/>
          </w:tcPr>
          <w:p w:rsidR="00F41A5C" w:rsidRPr="00F41A5C" w:rsidRDefault="00F41A5C" w:rsidP="00F41A5C">
            <w:pPr>
              <w:spacing w:line="230" w:lineRule="auto"/>
              <w:jc w:val="center"/>
              <w:rPr>
                <w:color w:val="000000"/>
                <w:spacing w:val="-2"/>
                <w:sz w:val="22"/>
                <w:szCs w:val="22"/>
              </w:rPr>
            </w:pPr>
            <w:r w:rsidRPr="00F41A5C">
              <w:rPr>
                <w:color w:val="000000"/>
                <w:spacing w:val="-2"/>
                <w:sz w:val="22"/>
                <w:szCs w:val="22"/>
              </w:rPr>
              <w:t>100,00</w:t>
            </w:r>
          </w:p>
        </w:tc>
      </w:tr>
      <w:tr w:rsidR="005245E6" w:rsidRPr="005245E6" w:rsidTr="00ED2F7A">
        <w:tc>
          <w:tcPr>
            <w:tcW w:w="143" w:type="pct"/>
          </w:tcPr>
          <w:p w:rsidR="00702752" w:rsidRPr="00F41A5C" w:rsidRDefault="008C1772" w:rsidP="00DF0C57">
            <w:pPr>
              <w:spacing w:line="228" w:lineRule="auto"/>
              <w:jc w:val="center"/>
              <w:rPr>
                <w:sz w:val="22"/>
                <w:szCs w:val="22"/>
              </w:rPr>
            </w:pPr>
            <w:r w:rsidRPr="00F41A5C">
              <w:rPr>
                <w:sz w:val="22"/>
                <w:szCs w:val="22"/>
              </w:rPr>
              <w:t>2</w:t>
            </w:r>
          </w:p>
        </w:tc>
        <w:tc>
          <w:tcPr>
            <w:tcW w:w="4857" w:type="pct"/>
            <w:gridSpan w:val="18"/>
          </w:tcPr>
          <w:p w:rsidR="00702752" w:rsidRPr="006D40D2" w:rsidRDefault="008C1772" w:rsidP="00DF0C57">
            <w:pPr>
              <w:spacing w:line="228" w:lineRule="auto"/>
              <w:ind w:left="57"/>
              <w:rPr>
                <w:sz w:val="22"/>
                <w:szCs w:val="22"/>
              </w:rPr>
            </w:pPr>
            <w:r w:rsidRPr="006D40D2">
              <w:rPr>
                <w:color w:val="000000"/>
                <w:spacing w:val="-2"/>
                <w:sz w:val="22"/>
                <w:szCs w:val="22"/>
              </w:rPr>
              <w:t>Снижение напряжённости на рынке труда</w:t>
            </w:r>
          </w:p>
        </w:tc>
      </w:tr>
      <w:tr w:rsidR="00F41A5C" w:rsidRPr="005245E6" w:rsidTr="008C2F17">
        <w:tc>
          <w:tcPr>
            <w:tcW w:w="143" w:type="pct"/>
          </w:tcPr>
          <w:p w:rsidR="00F41A5C" w:rsidRPr="00F41A5C" w:rsidRDefault="00F41A5C" w:rsidP="00F41A5C">
            <w:pPr>
              <w:spacing w:line="228" w:lineRule="auto"/>
              <w:jc w:val="center"/>
              <w:rPr>
                <w:sz w:val="22"/>
                <w:szCs w:val="22"/>
              </w:rPr>
            </w:pPr>
            <w:r w:rsidRPr="00F41A5C">
              <w:rPr>
                <w:sz w:val="22"/>
                <w:szCs w:val="22"/>
              </w:rPr>
              <w:t>2.1</w:t>
            </w:r>
          </w:p>
        </w:tc>
        <w:tc>
          <w:tcPr>
            <w:tcW w:w="848" w:type="pct"/>
          </w:tcPr>
          <w:p w:rsidR="00F41A5C" w:rsidRPr="00F41A5C" w:rsidRDefault="00F41A5C" w:rsidP="00F41A5C">
            <w:pPr>
              <w:spacing w:line="230" w:lineRule="auto"/>
              <w:rPr>
                <w:color w:val="000000"/>
                <w:spacing w:val="-2"/>
                <w:sz w:val="22"/>
                <w:szCs w:val="22"/>
              </w:rPr>
            </w:pPr>
            <w:r w:rsidRPr="00F41A5C">
              <w:rPr>
                <w:color w:val="000000"/>
                <w:spacing w:val="-2"/>
                <w:sz w:val="22"/>
                <w:szCs w:val="22"/>
              </w:rPr>
              <w:t>Доля занятых граждан из числа участников дополнительных мероприятий</w:t>
            </w:r>
          </w:p>
        </w:tc>
        <w:tc>
          <w:tcPr>
            <w:tcW w:w="405" w:type="pct"/>
          </w:tcPr>
          <w:p w:rsidR="00F41A5C" w:rsidRPr="00F41A5C" w:rsidRDefault="00F41A5C" w:rsidP="00F41A5C">
            <w:pPr>
              <w:spacing w:line="230" w:lineRule="auto"/>
              <w:jc w:val="center"/>
              <w:rPr>
                <w:color w:val="000000"/>
                <w:spacing w:val="-2"/>
                <w:sz w:val="22"/>
                <w:szCs w:val="22"/>
              </w:rPr>
            </w:pPr>
            <w:r w:rsidRPr="00F41A5C">
              <w:rPr>
                <w:color w:val="000000"/>
                <w:spacing w:val="-2"/>
                <w:sz w:val="22"/>
                <w:szCs w:val="22"/>
              </w:rPr>
              <w:t>ФП</w:t>
            </w:r>
          </w:p>
        </w:tc>
        <w:tc>
          <w:tcPr>
            <w:tcW w:w="360" w:type="pct"/>
          </w:tcPr>
          <w:p w:rsidR="00F41A5C" w:rsidRPr="00F41A5C" w:rsidRDefault="00E90E36" w:rsidP="00F41A5C">
            <w:pPr>
              <w:spacing w:line="230" w:lineRule="auto"/>
              <w:jc w:val="center"/>
              <w:rPr>
                <w:color w:val="000000"/>
                <w:spacing w:val="-2"/>
                <w:sz w:val="22"/>
                <w:szCs w:val="22"/>
              </w:rPr>
            </w:pPr>
            <w:r>
              <w:rPr>
                <w:color w:val="000000"/>
                <w:spacing w:val="-2"/>
                <w:sz w:val="22"/>
                <w:szCs w:val="22"/>
              </w:rPr>
              <w:t>П</w:t>
            </w:r>
            <w:r w:rsidR="00F41A5C" w:rsidRPr="00F41A5C">
              <w:rPr>
                <w:color w:val="000000"/>
                <w:spacing w:val="-2"/>
                <w:sz w:val="22"/>
                <w:szCs w:val="22"/>
              </w:rPr>
              <w:t>роцент</w:t>
            </w:r>
          </w:p>
        </w:tc>
        <w:tc>
          <w:tcPr>
            <w:tcW w:w="226"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70"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7"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6"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3"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5"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25"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70" w:type="pct"/>
            <w:gridSpan w:val="2"/>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270" w:type="pct"/>
          </w:tcPr>
          <w:p w:rsidR="00F41A5C" w:rsidRPr="006D40D2" w:rsidRDefault="00F41A5C" w:rsidP="00F41A5C">
            <w:pPr>
              <w:jc w:val="center"/>
              <w:rPr>
                <w:color w:val="000000"/>
                <w:spacing w:val="-2"/>
                <w:sz w:val="22"/>
                <w:szCs w:val="22"/>
                <w:lang w:val="en-US"/>
              </w:rPr>
            </w:pPr>
            <w:r w:rsidRPr="006D40D2">
              <w:rPr>
                <w:color w:val="000000"/>
                <w:spacing w:val="-2"/>
                <w:sz w:val="22"/>
                <w:szCs w:val="22"/>
                <w:lang w:val="en-US"/>
              </w:rPr>
              <w:t>-</w:t>
            </w:r>
          </w:p>
        </w:tc>
        <w:tc>
          <w:tcPr>
            <w:tcW w:w="315" w:type="pct"/>
            <w:gridSpan w:val="3"/>
          </w:tcPr>
          <w:p w:rsidR="00F41A5C" w:rsidRPr="006D40D2" w:rsidRDefault="00F41A5C" w:rsidP="00F41A5C">
            <w:pPr>
              <w:jc w:val="center"/>
              <w:rPr>
                <w:sz w:val="22"/>
                <w:szCs w:val="22"/>
                <w:lang w:val="en-US"/>
              </w:rPr>
            </w:pPr>
            <w:r w:rsidRPr="006D40D2">
              <w:rPr>
                <w:color w:val="000000"/>
                <w:spacing w:val="-2"/>
                <w:sz w:val="22"/>
                <w:szCs w:val="22"/>
                <w:lang w:val="en-US"/>
              </w:rPr>
              <w:t>-</w:t>
            </w:r>
          </w:p>
        </w:tc>
        <w:tc>
          <w:tcPr>
            <w:tcW w:w="281" w:type="pct"/>
          </w:tcPr>
          <w:p w:rsidR="00F41A5C" w:rsidRPr="006D40D2" w:rsidRDefault="00F41A5C" w:rsidP="00F41A5C">
            <w:pPr>
              <w:jc w:val="center"/>
              <w:rPr>
                <w:sz w:val="22"/>
                <w:szCs w:val="22"/>
                <w:lang w:val="en-US"/>
              </w:rPr>
            </w:pPr>
            <w:r w:rsidRPr="006D40D2">
              <w:rPr>
                <w:color w:val="000000"/>
                <w:spacing w:val="-2"/>
                <w:sz w:val="22"/>
                <w:szCs w:val="22"/>
                <w:lang w:val="en-US"/>
              </w:rPr>
              <w:t>-</w:t>
            </w:r>
          </w:p>
        </w:tc>
        <w:tc>
          <w:tcPr>
            <w:tcW w:w="486" w:type="pct"/>
            <w:shd w:val="clear" w:color="auto" w:fill="auto"/>
          </w:tcPr>
          <w:p w:rsidR="00F41A5C" w:rsidRPr="00F41A5C" w:rsidRDefault="00F41A5C" w:rsidP="00F41A5C">
            <w:pPr>
              <w:jc w:val="center"/>
              <w:rPr>
                <w:sz w:val="22"/>
                <w:szCs w:val="22"/>
              </w:rPr>
            </w:pPr>
            <w:r w:rsidRPr="00F41A5C">
              <w:rPr>
                <w:color w:val="000000"/>
                <w:spacing w:val="-2"/>
                <w:sz w:val="22"/>
                <w:szCs w:val="22"/>
              </w:rPr>
              <w:t>0,0000</w:t>
            </w:r>
          </w:p>
        </w:tc>
      </w:tr>
    </w:tbl>
    <w:p w:rsidR="008C1772" w:rsidRDefault="008C1772" w:rsidP="00ED5E7F">
      <w:pPr>
        <w:jc w:val="center"/>
        <w:rPr>
          <w:sz w:val="18"/>
          <w:szCs w:val="28"/>
        </w:rPr>
      </w:pPr>
    </w:p>
    <w:p w:rsidR="00702752" w:rsidRDefault="008C1772" w:rsidP="00ED5E7F">
      <w:pPr>
        <w:jc w:val="center"/>
        <w:rPr>
          <w:sz w:val="28"/>
          <w:szCs w:val="28"/>
        </w:rPr>
      </w:pPr>
      <w:r>
        <w:rPr>
          <w:sz w:val="18"/>
          <w:szCs w:val="28"/>
        </w:rPr>
        <w:br w:type="page"/>
      </w:r>
      <w:r w:rsidR="00702752" w:rsidRPr="00ED5E7F">
        <w:rPr>
          <w:sz w:val="28"/>
          <w:szCs w:val="28"/>
        </w:rPr>
        <w:lastRenderedPageBreak/>
        <w:t>4. Мероприятия (результаты) регионального проекта</w:t>
      </w:r>
    </w:p>
    <w:p w:rsidR="000F6487" w:rsidRPr="007F672A" w:rsidRDefault="000F6487" w:rsidP="00ED5E7F">
      <w:pPr>
        <w:jc w:val="center"/>
        <w:rPr>
          <w:sz w:val="32"/>
          <w:szCs w:val="28"/>
        </w:rPr>
      </w:pPr>
    </w:p>
    <w:tbl>
      <w:tblPr>
        <w:tblW w:w="5374"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2692"/>
        <w:gridCol w:w="1137"/>
        <w:gridCol w:w="994"/>
        <w:gridCol w:w="711"/>
        <w:gridCol w:w="708"/>
        <w:gridCol w:w="848"/>
        <w:gridCol w:w="711"/>
        <w:gridCol w:w="3968"/>
        <w:gridCol w:w="1562"/>
        <w:gridCol w:w="1975"/>
      </w:tblGrid>
      <w:tr w:rsidR="007F672A" w:rsidRPr="00F41A5C" w:rsidTr="00272C70">
        <w:trPr>
          <w:cantSplit/>
          <w:trHeight w:val="390"/>
        </w:trPr>
        <w:tc>
          <w:tcPr>
            <w:tcW w:w="179" w:type="pct"/>
            <w:vMerge w:val="restart"/>
          </w:tcPr>
          <w:p w:rsidR="007C1250" w:rsidRPr="00F41A5C" w:rsidRDefault="007C1250" w:rsidP="007C1250">
            <w:pPr>
              <w:jc w:val="center"/>
              <w:rPr>
                <w:sz w:val="22"/>
                <w:szCs w:val="22"/>
              </w:rPr>
            </w:pPr>
            <w:r w:rsidRPr="00F41A5C">
              <w:rPr>
                <w:sz w:val="22"/>
                <w:szCs w:val="22"/>
              </w:rPr>
              <w:t xml:space="preserve">№ </w:t>
            </w:r>
            <w:proofErr w:type="gramStart"/>
            <w:r w:rsidRPr="00F41A5C">
              <w:rPr>
                <w:sz w:val="22"/>
                <w:szCs w:val="22"/>
              </w:rPr>
              <w:t>п</w:t>
            </w:r>
            <w:proofErr w:type="gramEnd"/>
            <w:r w:rsidRPr="00F41A5C">
              <w:rPr>
                <w:sz w:val="22"/>
                <w:szCs w:val="22"/>
              </w:rPr>
              <w:t>/п</w:t>
            </w:r>
          </w:p>
        </w:tc>
        <w:tc>
          <w:tcPr>
            <w:tcW w:w="848" w:type="pct"/>
            <w:vMerge w:val="restart"/>
          </w:tcPr>
          <w:p w:rsidR="007C1250" w:rsidRPr="00F41A5C" w:rsidRDefault="007C1250" w:rsidP="007C1250">
            <w:pPr>
              <w:jc w:val="center"/>
              <w:rPr>
                <w:sz w:val="22"/>
                <w:szCs w:val="22"/>
              </w:rPr>
            </w:pPr>
            <w:r w:rsidRPr="00F41A5C">
              <w:rPr>
                <w:sz w:val="22"/>
                <w:szCs w:val="22"/>
              </w:rPr>
              <w:t>Наименование мероприятия (результата)</w:t>
            </w:r>
          </w:p>
        </w:tc>
        <w:tc>
          <w:tcPr>
            <w:tcW w:w="358" w:type="pct"/>
            <w:vMerge w:val="restart"/>
          </w:tcPr>
          <w:p w:rsidR="007C1250" w:rsidRPr="00F41A5C" w:rsidRDefault="007C1250" w:rsidP="007F672A">
            <w:pPr>
              <w:ind w:left="-113" w:right="-113"/>
              <w:jc w:val="center"/>
              <w:rPr>
                <w:sz w:val="22"/>
                <w:szCs w:val="22"/>
              </w:rPr>
            </w:pPr>
            <w:r w:rsidRPr="00F41A5C">
              <w:rPr>
                <w:sz w:val="22"/>
                <w:szCs w:val="22"/>
              </w:rPr>
              <w:t>Единица измерения</w:t>
            </w:r>
            <w:r w:rsidRPr="00F41A5C">
              <w:rPr>
                <w:sz w:val="22"/>
                <w:szCs w:val="22"/>
              </w:rPr>
              <w:br/>
              <w:t>(по ОКЕИ)</w:t>
            </w:r>
          </w:p>
        </w:tc>
        <w:tc>
          <w:tcPr>
            <w:tcW w:w="537" w:type="pct"/>
            <w:gridSpan w:val="2"/>
            <w:vMerge w:val="restart"/>
          </w:tcPr>
          <w:p w:rsidR="00D93D71" w:rsidRPr="00F41A5C" w:rsidRDefault="007C1250" w:rsidP="007C1250">
            <w:pPr>
              <w:jc w:val="center"/>
              <w:rPr>
                <w:sz w:val="22"/>
                <w:szCs w:val="22"/>
              </w:rPr>
            </w:pPr>
            <w:r w:rsidRPr="00F41A5C">
              <w:rPr>
                <w:sz w:val="22"/>
                <w:szCs w:val="22"/>
              </w:rPr>
              <w:t xml:space="preserve">Базовое </w:t>
            </w:r>
          </w:p>
          <w:p w:rsidR="007C1250" w:rsidRPr="00F41A5C" w:rsidRDefault="00D93D71" w:rsidP="00D93D71">
            <w:pPr>
              <w:jc w:val="center"/>
              <w:rPr>
                <w:sz w:val="22"/>
                <w:szCs w:val="22"/>
              </w:rPr>
            </w:pPr>
            <w:r w:rsidRPr="00F41A5C">
              <w:rPr>
                <w:sz w:val="22"/>
                <w:szCs w:val="22"/>
              </w:rPr>
              <w:t>з</w:t>
            </w:r>
            <w:r w:rsidR="007C1250" w:rsidRPr="00F41A5C">
              <w:rPr>
                <w:sz w:val="22"/>
                <w:szCs w:val="22"/>
              </w:rPr>
              <w:t>начение</w:t>
            </w:r>
          </w:p>
        </w:tc>
        <w:tc>
          <w:tcPr>
            <w:tcW w:w="714" w:type="pct"/>
            <w:gridSpan w:val="3"/>
          </w:tcPr>
          <w:p w:rsidR="007C1250" w:rsidRPr="00F41A5C" w:rsidRDefault="007C1250" w:rsidP="007C1250">
            <w:pPr>
              <w:jc w:val="center"/>
              <w:rPr>
                <w:sz w:val="22"/>
                <w:szCs w:val="22"/>
              </w:rPr>
            </w:pPr>
            <w:r w:rsidRPr="00F41A5C">
              <w:rPr>
                <w:sz w:val="22"/>
                <w:szCs w:val="22"/>
              </w:rPr>
              <w:t>Период, год</w:t>
            </w:r>
          </w:p>
        </w:tc>
        <w:tc>
          <w:tcPr>
            <w:tcW w:w="1250" w:type="pct"/>
            <w:vMerge w:val="restart"/>
          </w:tcPr>
          <w:p w:rsidR="007C1250" w:rsidRPr="00F41A5C" w:rsidRDefault="007C1250" w:rsidP="00D93D71">
            <w:pPr>
              <w:jc w:val="center"/>
              <w:rPr>
                <w:sz w:val="22"/>
                <w:szCs w:val="22"/>
              </w:rPr>
            </w:pPr>
            <w:r w:rsidRPr="00F41A5C">
              <w:rPr>
                <w:sz w:val="22"/>
                <w:szCs w:val="22"/>
              </w:rPr>
              <w:t>Характеристика мероприятия (результата)</w:t>
            </w:r>
            <w:r w:rsidR="00D93D71" w:rsidRPr="00F41A5C">
              <w:rPr>
                <w:sz w:val="22"/>
                <w:szCs w:val="22"/>
                <w:vertAlign w:val="superscript"/>
              </w:rPr>
              <w:t>2</w:t>
            </w:r>
          </w:p>
        </w:tc>
        <w:tc>
          <w:tcPr>
            <w:tcW w:w="492" w:type="pct"/>
            <w:vMerge w:val="restart"/>
          </w:tcPr>
          <w:p w:rsidR="007C1250" w:rsidRPr="00F41A5C" w:rsidRDefault="007C1250" w:rsidP="007C1250">
            <w:pPr>
              <w:jc w:val="center"/>
              <w:rPr>
                <w:sz w:val="22"/>
                <w:szCs w:val="22"/>
              </w:rPr>
            </w:pPr>
            <w:r w:rsidRPr="00F41A5C">
              <w:rPr>
                <w:sz w:val="22"/>
                <w:szCs w:val="22"/>
              </w:rPr>
              <w:t>Тип мероприятия (результата)</w:t>
            </w:r>
          </w:p>
        </w:tc>
        <w:tc>
          <w:tcPr>
            <w:tcW w:w="622" w:type="pct"/>
            <w:vMerge w:val="restart"/>
          </w:tcPr>
          <w:p w:rsidR="007C1250" w:rsidRPr="00F41A5C" w:rsidRDefault="007C1250" w:rsidP="007C1250">
            <w:pPr>
              <w:jc w:val="center"/>
              <w:rPr>
                <w:sz w:val="22"/>
                <w:szCs w:val="22"/>
              </w:rPr>
            </w:pPr>
            <w:r w:rsidRPr="00F41A5C">
              <w:rPr>
                <w:sz w:val="22"/>
                <w:szCs w:val="22"/>
              </w:rPr>
              <w:t xml:space="preserve">Декомпозиция </w:t>
            </w:r>
            <w:r w:rsidRPr="00F41A5C">
              <w:rPr>
                <w:sz w:val="22"/>
                <w:szCs w:val="22"/>
              </w:rPr>
              <w:br/>
              <w:t>на муниципальные образования Архангельской области</w:t>
            </w:r>
          </w:p>
        </w:tc>
      </w:tr>
      <w:tr w:rsidR="00272C70" w:rsidRPr="00F41A5C" w:rsidTr="00272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3"/>
        </w:trPr>
        <w:tc>
          <w:tcPr>
            <w:tcW w:w="179" w:type="pct"/>
            <w:vMerge/>
            <w:tcBorders>
              <w:top w:val="single" w:sz="4" w:space="0" w:color="auto"/>
              <w:left w:val="single" w:sz="4" w:space="0" w:color="auto"/>
              <w:bottom w:val="single" w:sz="4" w:space="0" w:color="auto"/>
              <w:right w:val="single" w:sz="4" w:space="0" w:color="auto"/>
            </w:tcBorders>
          </w:tcPr>
          <w:p w:rsidR="00AC7B59" w:rsidRPr="00F41A5C" w:rsidRDefault="00AC7B59" w:rsidP="008C1772">
            <w:pPr>
              <w:jc w:val="center"/>
              <w:rPr>
                <w:sz w:val="22"/>
                <w:szCs w:val="22"/>
              </w:rPr>
            </w:pPr>
          </w:p>
        </w:tc>
        <w:tc>
          <w:tcPr>
            <w:tcW w:w="848" w:type="pct"/>
            <w:vMerge/>
            <w:tcBorders>
              <w:top w:val="single" w:sz="4" w:space="0" w:color="auto"/>
              <w:left w:val="single" w:sz="4" w:space="0" w:color="auto"/>
              <w:bottom w:val="single" w:sz="4" w:space="0" w:color="auto"/>
              <w:right w:val="single" w:sz="4" w:space="0" w:color="auto"/>
            </w:tcBorders>
          </w:tcPr>
          <w:p w:rsidR="00AC7B59" w:rsidRPr="00F41A5C" w:rsidRDefault="00AC7B59" w:rsidP="008C1772">
            <w:pPr>
              <w:jc w:val="center"/>
              <w:rPr>
                <w:sz w:val="22"/>
                <w:szCs w:val="22"/>
              </w:rPr>
            </w:pPr>
          </w:p>
        </w:tc>
        <w:tc>
          <w:tcPr>
            <w:tcW w:w="358" w:type="pct"/>
            <w:vMerge/>
            <w:tcBorders>
              <w:top w:val="single" w:sz="4" w:space="0" w:color="auto"/>
              <w:left w:val="single" w:sz="4" w:space="0" w:color="auto"/>
              <w:bottom w:val="single" w:sz="4" w:space="0" w:color="auto"/>
              <w:right w:val="single" w:sz="4" w:space="0" w:color="auto"/>
            </w:tcBorders>
          </w:tcPr>
          <w:p w:rsidR="00AC7B59" w:rsidRPr="00F41A5C" w:rsidRDefault="00AC7B59" w:rsidP="008C1772">
            <w:pPr>
              <w:jc w:val="center"/>
              <w:rPr>
                <w:sz w:val="22"/>
                <w:szCs w:val="22"/>
              </w:rPr>
            </w:pPr>
          </w:p>
        </w:tc>
        <w:tc>
          <w:tcPr>
            <w:tcW w:w="537" w:type="pct"/>
            <w:gridSpan w:val="2"/>
            <w:vMerge/>
            <w:tcBorders>
              <w:top w:val="single" w:sz="4" w:space="0" w:color="auto"/>
              <w:left w:val="single" w:sz="4" w:space="0" w:color="auto"/>
              <w:bottom w:val="single" w:sz="4" w:space="0" w:color="auto"/>
              <w:right w:val="single" w:sz="4" w:space="0" w:color="auto"/>
            </w:tcBorders>
          </w:tcPr>
          <w:p w:rsidR="00AC7B59" w:rsidRPr="00F41A5C" w:rsidRDefault="00AC7B59" w:rsidP="008C1772">
            <w:pPr>
              <w:jc w:val="center"/>
              <w:rPr>
                <w:sz w:val="22"/>
                <w:szCs w:val="22"/>
              </w:rPr>
            </w:pPr>
          </w:p>
        </w:tc>
        <w:tc>
          <w:tcPr>
            <w:tcW w:w="223" w:type="pct"/>
            <w:vMerge w:val="restart"/>
            <w:tcBorders>
              <w:top w:val="single" w:sz="4" w:space="0" w:color="auto"/>
              <w:left w:val="single" w:sz="4" w:space="0" w:color="auto"/>
              <w:bottom w:val="single" w:sz="4" w:space="0" w:color="auto"/>
              <w:right w:val="single" w:sz="4" w:space="0" w:color="auto"/>
            </w:tcBorders>
            <w:vAlign w:val="center"/>
          </w:tcPr>
          <w:p w:rsidR="00AC7B59" w:rsidRPr="00F41A5C" w:rsidRDefault="00AC7B59" w:rsidP="008C1772">
            <w:pPr>
              <w:spacing w:line="230" w:lineRule="auto"/>
              <w:jc w:val="center"/>
              <w:rPr>
                <w:color w:val="000000"/>
                <w:spacing w:val="-2"/>
                <w:sz w:val="22"/>
                <w:szCs w:val="22"/>
              </w:rPr>
            </w:pPr>
            <w:r w:rsidRPr="00F41A5C">
              <w:rPr>
                <w:color w:val="000000"/>
                <w:spacing w:val="-2"/>
                <w:sz w:val="22"/>
                <w:szCs w:val="22"/>
              </w:rPr>
              <w:t>2024</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AC7B59" w:rsidRPr="00F41A5C" w:rsidRDefault="00AC7B59" w:rsidP="008C1772">
            <w:pPr>
              <w:spacing w:line="230" w:lineRule="auto"/>
              <w:jc w:val="center"/>
              <w:rPr>
                <w:color w:val="000000"/>
                <w:spacing w:val="-2"/>
                <w:sz w:val="22"/>
                <w:szCs w:val="22"/>
              </w:rPr>
            </w:pPr>
            <w:r w:rsidRPr="00F41A5C">
              <w:rPr>
                <w:color w:val="000000"/>
                <w:spacing w:val="-2"/>
                <w:sz w:val="22"/>
                <w:szCs w:val="22"/>
              </w:rPr>
              <w:t>2025</w:t>
            </w:r>
          </w:p>
        </w:tc>
        <w:tc>
          <w:tcPr>
            <w:tcW w:w="224" w:type="pct"/>
            <w:vMerge w:val="restart"/>
            <w:tcBorders>
              <w:top w:val="single" w:sz="4" w:space="0" w:color="auto"/>
              <w:left w:val="single" w:sz="4" w:space="0" w:color="auto"/>
              <w:right w:val="single" w:sz="4" w:space="0" w:color="auto"/>
            </w:tcBorders>
            <w:vAlign w:val="center"/>
          </w:tcPr>
          <w:p w:rsidR="00AC7B59" w:rsidRPr="00F41A5C" w:rsidRDefault="00AC7B59" w:rsidP="008C1772">
            <w:pPr>
              <w:spacing w:line="230" w:lineRule="auto"/>
              <w:jc w:val="center"/>
              <w:rPr>
                <w:color w:val="000000"/>
                <w:spacing w:val="-2"/>
                <w:sz w:val="22"/>
                <w:szCs w:val="22"/>
              </w:rPr>
            </w:pPr>
            <w:r w:rsidRPr="00F41A5C">
              <w:rPr>
                <w:color w:val="000000"/>
                <w:spacing w:val="-2"/>
                <w:sz w:val="22"/>
                <w:szCs w:val="22"/>
              </w:rPr>
              <w:t>2026</w:t>
            </w:r>
          </w:p>
        </w:tc>
        <w:tc>
          <w:tcPr>
            <w:tcW w:w="1250" w:type="pct"/>
            <w:vMerge/>
            <w:tcBorders>
              <w:top w:val="single" w:sz="4" w:space="0" w:color="auto"/>
              <w:left w:val="single" w:sz="4" w:space="0" w:color="auto"/>
              <w:bottom w:val="single" w:sz="4" w:space="0" w:color="auto"/>
              <w:right w:val="single" w:sz="4" w:space="0" w:color="auto"/>
            </w:tcBorders>
          </w:tcPr>
          <w:p w:rsidR="00AC7B59" w:rsidRPr="00F41A5C" w:rsidRDefault="00AC7B59" w:rsidP="008C1772">
            <w:pPr>
              <w:jc w:val="center"/>
              <w:rPr>
                <w:sz w:val="22"/>
                <w:szCs w:val="22"/>
              </w:rPr>
            </w:pPr>
          </w:p>
        </w:tc>
        <w:tc>
          <w:tcPr>
            <w:tcW w:w="492" w:type="pct"/>
            <w:vMerge/>
            <w:tcBorders>
              <w:top w:val="single" w:sz="4" w:space="0" w:color="auto"/>
              <w:left w:val="single" w:sz="4" w:space="0" w:color="auto"/>
              <w:bottom w:val="single" w:sz="4" w:space="0" w:color="auto"/>
              <w:right w:val="single" w:sz="4" w:space="0" w:color="auto"/>
            </w:tcBorders>
          </w:tcPr>
          <w:p w:rsidR="00AC7B59" w:rsidRPr="00F41A5C" w:rsidRDefault="00AC7B59" w:rsidP="008C1772">
            <w:pPr>
              <w:jc w:val="center"/>
              <w:rPr>
                <w:sz w:val="22"/>
                <w:szCs w:val="22"/>
              </w:rPr>
            </w:pPr>
          </w:p>
        </w:tc>
        <w:tc>
          <w:tcPr>
            <w:tcW w:w="622" w:type="pct"/>
            <w:vMerge/>
            <w:tcBorders>
              <w:top w:val="single" w:sz="4" w:space="0" w:color="auto"/>
              <w:left w:val="single" w:sz="4" w:space="0" w:color="auto"/>
              <w:bottom w:val="single" w:sz="4" w:space="0" w:color="auto"/>
              <w:right w:val="single" w:sz="4" w:space="0" w:color="auto"/>
            </w:tcBorders>
          </w:tcPr>
          <w:p w:rsidR="00AC7B59" w:rsidRPr="00F41A5C" w:rsidRDefault="00AC7B59" w:rsidP="008C1772">
            <w:pPr>
              <w:jc w:val="center"/>
              <w:rPr>
                <w:sz w:val="22"/>
                <w:szCs w:val="22"/>
              </w:rPr>
            </w:pPr>
          </w:p>
        </w:tc>
      </w:tr>
      <w:tr w:rsidR="00272C70" w:rsidRPr="00F41A5C" w:rsidTr="00272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1"/>
        </w:trPr>
        <w:tc>
          <w:tcPr>
            <w:tcW w:w="179" w:type="pct"/>
            <w:vMerge/>
            <w:tcBorders>
              <w:top w:val="single" w:sz="4" w:space="0" w:color="auto"/>
              <w:left w:val="single" w:sz="4" w:space="0" w:color="auto"/>
              <w:bottom w:val="single" w:sz="4" w:space="0" w:color="auto"/>
              <w:right w:val="single" w:sz="4" w:space="0" w:color="auto"/>
            </w:tcBorders>
          </w:tcPr>
          <w:p w:rsidR="00AC7B59" w:rsidRPr="00F41A5C" w:rsidRDefault="00AC7B59" w:rsidP="007C1250">
            <w:pPr>
              <w:jc w:val="center"/>
              <w:rPr>
                <w:sz w:val="22"/>
                <w:szCs w:val="22"/>
              </w:rPr>
            </w:pPr>
          </w:p>
        </w:tc>
        <w:tc>
          <w:tcPr>
            <w:tcW w:w="848" w:type="pct"/>
            <w:vMerge/>
            <w:tcBorders>
              <w:top w:val="single" w:sz="4" w:space="0" w:color="auto"/>
              <w:left w:val="single" w:sz="4" w:space="0" w:color="auto"/>
              <w:bottom w:val="single" w:sz="4" w:space="0" w:color="auto"/>
              <w:right w:val="single" w:sz="4" w:space="0" w:color="auto"/>
            </w:tcBorders>
          </w:tcPr>
          <w:p w:rsidR="00AC7B59" w:rsidRPr="00F41A5C" w:rsidRDefault="00AC7B59" w:rsidP="007C1250">
            <w:pPr>
              <w:jc w:val="center"/>
              <w:rPr>
                <w:sz w:val="22"/>
                <w:szCs w:val="22"/>
              </w:rPr>
            </w:pPr>
          </w:p>
        </w:tc>
        <w:tc>
          <w:tcPr>
            <w:tcW w:w="358" w:type="pct"/>
            <w:vMerge/>
            <w:tcBorders>
              <w:top w:val="single" w:sz="4" w:space="0" w:color="auto"/>
              <w:left w:val="single" w:sz="4" w:space="0" w:color="auto"/>
              <w:bottom w:val="single" w:sz="4" w:space="0" w:color="auto"/>
              <w:right w:val="single" w:sz="4" w:space="0" w:color="auto"/>
            </w:tcBorders>
          </w:tcPr>
          <w:p w:rsidR="00AC7B59" w:rsidRPr="00F41A5C" w:rsidRDefault="00AC7B59" w:rsidP="007C1250">
            <w:pPr>
              <w:jc w:val="center"/>
              <w:rPr>
                <w:sz w:val="22"/>
                <w:szCs w:val="22"/>
              </w:rPr>
            </w:pPr>
          </w:p>
        </w:tc>
        <w:tc>
          <w:tcPr>
            <w:tcW w:w="313" w:type="pct"/>
            <w:tcBorders>
              <w:top w:val="single" w:sz="4" w:space="0" w:color="auto"/>
              <w:left w:val="single" w:sz="4" w:space="0" w:color="auto"/>
              <w:bottom w:val="single" w:sz="4" w:space="0" w:color="auto"/>
              <w:right w:val="single" w:sz="4" w:space="0" w:color="auto"/>
            </w:tcBorders>
          </w:tcPr>
          <w:p w:rsidR="00AC7B59" w:rsidRPr="00F41A5C" w:rsidRDefault="00AC7B59" w:rsidP="00D93D71">
            <w:pPr>
              <w:ind w:left="-113" w:right="-113"/>
              <w:jc w:val="center"/>
              <w:rPr>
                <w:sz w:val="22"/>
                <w:szCs w:val="22"/>
              </w:rPr>
            </w:pPr>
            <w:r w:rsidRPr="00F41A5C">
              <w:rPr>
                <w:sz w:val="22"/>
                <w:szCs w:val="22"/>
              </w:rPr>
              <w:t>значение</w:t>
            </w:r>
          </w:p>
        </w:tc>
        <w:tc>
          <w:tcPr>
            <w:tcW w:w="224" w:type="pct"/>
            <w:tcBorders>
              <w:top w:val="single" w:sz="4" w:space="0" w:color="auto"/>
              <w:left w:val="single" w:sz="4" w:space="0" w:color="auto"/>
              <w:bottom w:val="single" w:sz="4" w:space="0" w:color="auto"/>
              <w:right w:val="single" w:sz="4" w:space="0" w:color="auto"/>
            </w:tcBorders>
          </w:tcPr>
          <w:p w:rsidR="00AC7B59" w:rsidRPr="00F41A5C" w:rsidRDefault="00AC7B59" w:rsidP="007C1250">
            <w:pPr>
              <w:jc w:val="center"/>
              <w:rPr>
                <w:sz w:val="22"/>
                <w:szCs w:val="22"/>
              </w:rPr>
            </w:pPr>
            <w:r w:rsidRPr="00F41A5C">
              <w:rPr>
                <w:sz w:val="22"/>
                <w:szCs w:val="22"/>
              </w:rPr>
              <w:t>год</w:t>
            </w:r>
          </w:p>
        </w:tc>
        <w:tc>
          <w:tcPr>
            <w:tcW w:w="223" w:type="pct"/>
            <w:vMerge/>
            <w:tcBorders>
              <w:top w:val="single" w:sz="4" w:space="0" w:color="auto"/>
              <w:left w:val="single" w:sz="4" w:space="0" w:color="auto"/>
              <w:bottom w:val="single" w:sz="4" w:space="0" w:color="auto"/>
              <w:right w:val="single" w:sz="4" w:space="0" w:color="auto"/>
            </w:tcBorders>
          </w:tcPr>
          <w:p w:rsidR="00AC7B59" w:rsidRPr="00F41A5C" w:rsidRDefault="00AC7B59" w:rsidP="007C1250">
            <w:pPr>
              <w:jc w:val="center"/>
              <w:rPr>
                <w:sz w:val="22"/>
                <w:szCs w:val="22"/>
              </w:rPr>
            </w:pPr>
          </w:p>
        </w:tc>
        <w:tc>
          <w:tcPr>
            <w:tcW w:w="267" w:type="pct"/>
            <w:vMerge/>
            <w:tcBorders>
              <w:top w:val="single" w:sz="4" w:space="0" w:color="auto"/>
              <w:left w:val="single" w:sz="4" w:space="0" w:color="auto"/>
              <w:bottom w:val="single" w:sz="4" w:space="0" w:color="auto"/>
              <w:right w:val="single" w:sz="4" w:space="0" w:color="auto"/>
            </w:tcBorders>
          </w:tcPr>
          <w:p w:rsidR="00AC7B59" w:rsidRPr="00F41A5C" w:rsidRDefault="00AC7B59" w:rsidP="007C1250">
            <w:pPr>
              <w:jc w:val="center"/>
              <w:rPr>
                <w:sz w:val="22"/>
                <w:szCs w:val="22"/>
              </w:rPr>
            </w:pPr>
          </w:p>
        </w:tc>
        <w:tc>
          <w:tcPr>
            <w:tcW w:w="224" w:type="pct"/>
            <w:vMerge/>
            <w:tcBorders>
              <w:left w:val="single" w:sz="4" w:space="0" w:color="auto"/>
              <w:bottom w:val="single" w:sz="4" w:space="0" w:color="auto"/>
              <w:right w:val="single" w:sz="4" w:space="0" w:color="auto"/>
            </w:tcBorders>
          </w:tcPr>
          <w:p w:rsidR="00AC7B59" w:rsidRPr="00F41A5C" w:rsidRDefault="00AC7B59" w:rsidP="007C1250">
            <w:pPr>
              <w:jc w:val="center"/>
              <w:rPr>
                <w:sz w:val="22"/>
                <w:szCs w:val="22"/>
              </w:rPr>
            </w:pPr>
          </w:p>
        </w:tc>
        <w:tc>
          <w:tcPr>
            <w:tcW w:w="1250" w:type="pct"/>
            <w:vMerge/>
            <w:tcBorders>
              <w:top w:val="single" w:sz="4" w:space="0" w:color="auto"/>
              <w:left w:val="single" w:sz="4" w:space="0" w:color="auto"/>
              <w:bottom w:val="single" w:sz="4" w:space="0" w:color="auto"/>
              <w:right w:val="single" w:sz="4" w:space="0" w:color="auto"/>
            </w:tcBorders>
          </w:tcPr>
          <w:p w:rsidR="00AC7B59" w:rsidRPr="00F41A5C" w:rsidRDefault="00AC7B59" w:rsidP="007C1250">
            <w:pPr>
              <w:jc w:val="center"/>
              <w:rPr>
                <w:sz w:val="22"/>
                <w:szCs w:val="22"/>
              </w:rPr>
            </w:pPr>
          </w:p>
        </w:tc>
        <w:tc>
          <w:tcPr>
            <w:tcW w:w="492" w:type="pct"/>
            <w:vMerge/>
            <w:tcBorders>
              <w:top w:val="single" w:sz="4" w:space="0" w:color="auto"/>
              <w:left w:val="single" w:sz="4" w:space="0" w:color="auto"/>
              <w:bottom w:val="single" w:sz="4" w:space="0" w:color="auto"/>
              <w:right w:val="single" w:sz="4" w:space="0" w:color="auto"/>
            </w:tcBorders>
          </w:tcPr>
          <w:p w:rsidR="00AC7B59" w:rsidRPr="00F41A5C" w:rsidRDefault="00AC7B59" w:rsidP="007C1250">
            <w:pPr>
              <w:jc w:val="center"/>
              <w:rPr>
                <w:sz w:val="22"/>
                <w:szCs w:val="22"/>
              </w:rPr>
            </w:pPr>
          </w:p>
        </w:tc>
        <w:tc>
          <w:tcPr>
            <w:tcW w:w="622" w:type="pct"/>
            <w:vMerge/>
            <w:tcBorders>
              <w:top w:val="single" w:sz="4" w:space="0" w:color="auto"/>
              <w:left w:val="single" w:sz="4" w:space="0" w:color="auto"/>
              <w:bottom w:val="single" w:sz="4" w:space="0" w:color="auto"/>
              <w:right w:val="single" w:sz="4" w:space="0" w:color="auto"/>
            </w:tcBorders>
          </w:tcPr>
          <w:p w:rsidR="00AC7B59" w:rsidRPr="00F41A5C" w:rsidRDefault="00AC7B59" w:rsidP="007C1250">
            <w:pPr>
              <w:jc w:val="center"/>
              <w:rPr>
                <w:sz w:val="22"/>
                <w:szCs w:val="22"/>
              </w:rPr>
            </w:pPr>
          </w:p>
        </w:tc>
      </w:tr>
    </w:tbl>
    <w:p w:rsidR="00272C70" w:rsidRPr="00F41A5C" w:rsidRDefault="00272C70">
      <w:pPr>
        <w:rPr>
          <w:sz w:val="22"/>
          <w:szCs w:val="22"/>
        </w:rPr>
      </w:pPr>
    </w:p>
    <w:tbl>
      <w:tblPr>
        <w:tblW w:w="53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2"/>
        <w:gridCol w:w="1137"/>
        <w:gridCol w:w="994"/>
        <w:gridCol w:w="711"/>
        <w:gridCol w:w="708"/>
        <w:gridCol w:w="848"/>
        <w:gridCol w:w="711"/>
        <w:gridCol w:w="3969"/>
        <w:gridCol w:w="1562"/>
        <w:gridCol w:w="1975"/>
      </w:tblGrid>
      <w:tr w:rsidR="00272C70" w:rsidRPr="00F41A5C" w:rsidTr="00272C70">
        <w:trPr>
          <w:trHeight w:val="181"/>
        </w:trPr>
        <w:tc>
          <w:tcPr>
            <w:tcW w:w="179" w:type="pct"/>
          </w:tcPr>
          <w:p w:rsidR="00AC7B59" w:rsidRPr="00F41A5C" w:rsidRDefault="00AC7B59" w:rsidP="007C1250">
            <w:pPr>
              <w:jc w:val="center"/>
              <w:rPr>
                <w:sz w:val="22"/>
                <w:szCs w:val="22"/>
              </w:rPr>
            </w:pPr>
            <w:r w:rsidRPr="00F41A5C">
              <w:rPr>
                <w:sz w:val="22"/>
                <w:szCs w:val="22"/>
              </w:rPr>
              <w:t>1</w:t>
            </w:r>
          </w:p>
        </w:tc>
        <w:tc>
          <w:tcPr>
            <w:tcW w:w="848" w:type="pct"/>
          </w:tcPr>
          <w:p w:rsidR="00AC7B59" w:rsidRPr="00F41A5C" w:rsidRDefault="00AC7B59" w:rsidP="007C1250">
            <w:pPr>
              <w:jc w:val="center"/>
              <w:rPr>
                <w:sz w:val="22"/>
                <w:szCs w:val="22"/>
              </w:rPr>
            </w:pPr>
            <w:r w:rsidRPr="00F41A5C">
              <w:rPr>
                <w:sz w:val="22"/>
                <w:szCs w:val="22"/>
              </w:rPr>
              <w:t>2</w:t>
            </w:r>
          </w:p>
        </w:tc>
        <w:tc>
          <w:tcPr>
            <w:tcW w:w="358" w:type="pct"/>
          </w:tcPr>
          <w:p w:rsidR="00AC7B59" w:rsidRPr="00F41A5C" w:rsidRDefault="00AC7B59" w:rsidP="007C1250">
            <w:pPr>
              <w:jc w:val="center"/>
              <w:rPr>
                <w:sz w:val="22"/>
                <w:szCs w:val="22"/>
              </w:rPr>
            </w:pPr>
            <w:r w:rsidRPr="00F41A5C">
              <w:rPr>
                <w:sz w:val="22"/>
                <w:szCs w:val="22"/>
              </w:rPr>
              <w:t>3</w:t>
            </w:r>
          </w:p>
        </w:tc>
        <w:tc>
          <w:tcPr>
            <w:tcW w:w="313" w:type="pct"/>
          </w:tcPr>
          <w:p w:rsidR="00AC7B59" w:rsidRPr="00F41A5C" w:rsidRDefault="00AC7B59" w:rsidP="00D93D71">
            <w:pPr>
              <w:ind w:left="-113" w:right="-113"/>
              <w:jc w:val="center"/>
              <w:rPr>
                <w:sz w:val="22"/>
                <w:szCs w:val="22"/>
              </w:rPr>
            </w:pPr>
            <w:r w:rsidRPr="00F41A5C">
              <w:rPr>
                <w:sz w:val="22"/>
                <w:szCs w:val="22"/>
              </w:rPr>
              <w:t>4</w:t>
            </w:r>
          </w:p>
        </w:tc>
        <w:tc>
          <w:tcPr>
            <w:tcW w:w="224" w:type="pct"/>
          </w:tcPr>
          <w:p w:rsidR="00AC7B59" w:rsidRPr="00F41A5C" w:rsidRDefault="00AC7B59" w:rsidP="007C1250">
            <w:pPr>
              <w:jc w:val="center"/>
              <w:rPr>
                <w:sz w:val="22"/>
                <w:szCs w:val="22"/>
              </w:rPr>
            </w:pPr>
            <w:r w:rsidRPr="00F41A5C">
              <w:rPr>
                <w:sz w:val="22"/>
                <w:szCs w:val="22"/>
              </w:rPr>
              <w:t>5</w:t>
            </w:r>
          </w:p>
        </w:tc>
        <w:tc>
          <w:tcPr>
            <w:tcW w:w="223" w:type="pct"/>
          </w:tcPr>
          <w:p w:rsidR="00AC7B59" w:rsidRPr="00F41A5C" w:rsidRDefault="00AC7B59" w:rsidP="007C1250">
            <w:pPr>
              <w:jc w:val="center"/>
              <w:rPr>
                <w:sz w:val="22"/>
                <w:szCs w:val="22"/>
              </w:rPr>
            </w:pPr>
            <w:r w:rsidRPr="00F41A5C">
              <w:rPr>
                <w:sz w:val="22"/>
                <w:szCs w:val="22"/>
              </w:rPr>
              <w:t>6</w:t>
            </w:r>
          </w:p>
        </w:tc>
        <w:tc>
          <w:tcPr>
            <w:tcW w:w="267" w:type="pct"/>
          </w:tcPr>
          <w:p w:rsidR="00AC7B59" w:rsidRPr="00F41A5C" w:rsidRDefault="00AC7B59" w:rsidP="007C1250">
            <w:pPr>
              <w:jc w:val="center"/>
              <w:rPr>
                <w:sz w:val="22"/>
                <w:szCs w:val="22"/>
              </w:rPr>
            </w:pPr>
            <w:r w:rsidRPr="00F41A5C">
              <w:rPr>
                <w:sz w:val="22"/>
                <w:szCs w:val="22"/>
              </w:rPr>
              <w:t>7</w:t>
            </w:r>
          </w:p>
        </w:tc>
        <w:tc>
          <w:tcPr>
            <w:tcW w:w="224" w:type="pct"/>
          </w:tcPr>
          <w:p w:rsidR="00AC7B59" w:rsidRPr="00F41A5C" w:rsidRDefault="00AC7B59" w:rsidP="007C1250">
            <w:pPr>
              <w:jc w:val="center"/>
              <w:rPr>
                <w:sz w:val="22"/>
                <w:szCs w:val="22"/>
              </w:rPr>
            </w:pPr>
            <w:r w:rsidRPr="00F41A5C">
              <w:rPr>
                <w:sz w:val="22"/>
                <w:szCs w:val="22"/>
              </w:rPr>
              <w:t>8</w:t>
            </w:r>
          </w:p>
        </w:tc>
        <w:tc>
          <w:tcPr>
            <w:tcW w:w="1250" w:type="pct"/>
          </w:tcPr>
          <w:p w:rsidR="00AC7B59" w:rsidRPr="00F41A5C" w:rsidRDefault="00AC7B59" w:rsidP="007C1250">
            <w:pPr>
              <w:jc w:val="center"/>
              <w:rPr>
                <w:sz w:val="22"/>
                <w:szCs w:val="22"/>
              </w:rPr>
            </w:pPr>
            <w:r w:rsidRPr="00F41A5C">
              <w:rPr>
                <w:sz w:val="22"/>
                <w:szCs w:val="22"/>
              </w:rPr>
              <w:t>9</w:t>
            </w:r>
          </w:p>
        </w:tc>
        <w:tc>
          <w:tcPr>
            <w:tcW w:w="492" w:type="pct"/>
          </w:tcPr>
          <w:p w:rsidR="00AC7B59" w:rsidRPr="00F41A5C" w:rsidRDefault="00AC7B59" w:rsidP="007C1250">
            <w:pPr>
              <w:jc w:val="center"/>
              <w:rPr>
                <w:sz w:val="22"/>
                <w:szCs w:val="22"/>
              </w:rPr>
            </w:pPr>
            <w:r w:rsidRPr="00F41A5C">
              <w:rPr>
                <w:sz w:val="22"/>
                <w:szCs w:val="22"/>
              </w:rPr>
              <w:t>10</w:t>
            </w:r>
          </w:p>
        </w:tc>
        <w:tc>
          <w:tcPr>
            <w:tcW w:w="622" w:type="pct"/>
          </w:tcPr>
          <w:p w:rsidR="00AC7B59" w:rsidRPr="00F41A5C" w:rsidRDefault="00AC7B59" w:rsidP="007C1250">
            <w:pPr>
              <w:jc w:val="center"/>
              <w:rPr>
                <w:sz w:val="22"/>
                <w:szCs w:val="22"/>
              </w:rPr>
            </w:pPr>
            <w:r w:rsidRPr="00F41A5C">
              <w:rPr>
                <w:sz w:val="22"/>
                <w:szCs w:val="22"/>
              </w:rPr>
              <w:t>11</w:t>
            </w:r>
          </w:p>
        </w:tc>
      </w:tr>
    </w:tbl>
    <w:p w:rsidR="00272C70" w:rsidRPr="00F41A5C" w:rsidRDefault="00272C70">
      <w:pPr>
        <w:rPr>
          <w:sz w:val="22"/>
          <w:szCs w:val="22"/>
        </w:rPr>
      </w:pPr>
    </w:p>
    <w:tbl>
      <w:tblPr>
        <w:tblW w:w="5317" w:type="pct"/>
        <w:tblInd w:w="-318" w:type="dxa"/>
        <w:tblLayout w:type="fixed"/>
        <w:tblLook w:val="04A0"/>
      </w:tblPr>
      <w:tblGrid>
        <w:gridCol w:w="710"/>
        <w:gridCol w:w="2549"/>
        <w:gridCol w:w="1137"/>
        <w:gridCol w:w="994"/>
        <w:gridCol w:w="711"/>
        <w:gridCol w:w="708"/>
        <w:gridCol w:w="848"/>
        <w:gridCol w:w="711"/>
        <w:gridCol w:w="3969"/>
        <w:gridCol w:w="1562"/>
        <w:gridCol w:w="1975"/>
      </w:tblGrid>
      <w:tr w:rsidR="00272C70" w:rsidRPr="00F41A5C" w:rsidTr="00C25B2C">
        <w:trPr>
          <w:trHeight w:val="181"/>
        </w:trPr>
        <w:tc>
          <w:tcPr>
            <w:tcW w:w="224"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spacing w:line="230" w:lineRule="auto"/>
              <w:jc w:val="center"/>
              <w:rPr>
                <w:color w:val="000000"/>
                <w:spacing w:val="-2"/>
                <w:sz w:val="22"/>
                <w:szCs w:val="22"/>
                <w:lang w:val="en-US"/>
              </w:rPr>
            </w:pPr>
            <w:r w:rsidRPr="00F41A5C">
              <w:rPr>
                <w:color w:val="000000"/>
                <w:spacing w:val="-2"/>
                <w:sz w:val="22"/>
                <w:szCs w:val="22"/>
                <w:lang w:val="en-US"/>
              </w:rPr>
              <w:t>1</w:t>
            </w:r>
          </w:p>
        </w:tc>
        <w:tc>
          <w:tcPr>
            <w:tcW w:w="4776" w:type="pct"/>
            <w:gridSpan w:val="10"/>
            <w:tcBorders>
              <w:top w:val="single" w:sz="4" w:space="0" w:color="auto"/>
              <w:left w:val="single" w:sz="4" w:space="0" w:color="auto"/>
              <w:bottom w:val="single" w:sz="4" w:space="0" w:color="auto"/>
              <w:right w:val="single" w:sz="4" w:space="0" w:color="auto"/>
            </w:tcBorders>
          </w:tcPr>
          <w:p w:rsidR="00272C70" w:rsidRPr="00F41A5C" w:rsidRDefault="00272C70" w:rsidP="00272C70">
            <w:pPr>
              <w:rPr>
                <w:color w:val="000000"/>
                <w:sz w:val="22"/>
                <w:szCs w:val="22"/>
              </w:rPr>
            </w:pPr>
            <w:r w:rsidRPr="00F41A5C">
              <w:rPr>
                <w:color w:val="000000"/>
                <w:spacing w:val="-2"/>
                <w:sz w:val="22"/>
                <w:szCs w:val="22"/>
              </w:rPr>
              <w:t>Создание условий для привлечения работодателями необходимых трудовых ресурсов из других субъектов Российской Федерации</w:t>
            </w:r>
          </w:p>
        </w:tc>
      </w:tr>
      <w:tr w:rsidR="00272C70" w:rsidRPr="00F41A5C" w:rsidTr="00C25B2C">
        <w:trPr>
          <w:trHeight w:val="181"/>
        </w:trPr>
        <w:tc>
          <w:tcPr>
            <w:tcW w:w="224"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spacing w:line="230" w:lineRule="auto"/>
              <w:jc w:val="center"/>
              <w:rPr>
                <w:color w:val="000000"/>
                <w:sz w:val="22"/>
                <w:szCs w:val="22"/>
              </w:rPr>
            </w:pPr>
            <w:r w:rsidRPr="00F41A5C">
              <w:rPr>
                <w:color w:val="000000"/>
                <w:sz w:val="22"/>
                <w:szCs w:val="22"/>
              </w:rPr>
              <w:t>1.1</w:t>
            </w:r>
          </w:p>
        </w:tc>
        <w:tc>
          <w:tcPr>
            <w:tcW w:w="803"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rPr>
                <w:color w:val="000000"/>
                <w:spacing w:val="-2"/>
                <w:sz w:val="22"/>
                <w:szCs w:val="22"/>
              </w:rPr>
            </w:pPr>
            <w:r w:rsidRPr="00F41A5C">
              <w:rPr>
                <w:color w:val="000000"/>
                <w:spacing w:val="-2"/>
                <w:sz w:val="22"/>
                <w:szCs w:val="22"/>
              </w:rPr>
              <w:t>Привлечено работников в рамках региональных программ повышения мобильности трудовых ресурсов</w:t>
            </w:r>
          </w:p>
        </w:tc>
        <w:tc>
          <w:tcPr>
            <w:tcW w:w="358"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spacing w:line="230" w:lineRule="auto"/>
              <w:jc w:val="center"/>
              <w:rPr>
                <w:color w:val="000000"/>
                <w:spacing w:val="-2"/>
                <w:sz w:val="22"/>
                <w:szCs w:val="22"/>
              </w:rPr>
            </w:pPr>
            <w:r w:rsidRPr="00F41A5C">
              <w:rPr>
                <w:color w:val="000000"/>
                <w:spacing w:val="-2"/>
                <w:sz w:val="22"/>
                <w:szCs w:val="22"/>
              </w:rPr>
              <w:t>Человек</w:t>
            </w:r>
          </w:p>
        </w:tc>
        <w:tc>
          <w:tcPr>
            <w:tcW w:w="313" w:type="pct"/>
            <w:tcBorders>
              <w:top w:val="single" w:sz="4" w:space="0" w:color="auto"/>
              <w:left w:val="single" w:sz="4" w:space="0" w:color="auto"/>
              <w:bottom w:val="single" w:sz="4" w:space="0" w:color="auto"/>
              <w:right w:val="single" w:sz="4" w:space="0" w:color="auto"/>
            </w:tcBorders>
          </w:tcPr>
          <w:p w:rsidR="00272C70" w:rsidRPr="00F41A5C" w:rsidRDefault="00272C70" w:rsidP="009726FB">
            <w:pPr>
              <w:spacing w:line="230" w:lineRule="auto"/>
              <w:jc w:val="center"/>
              <w:rPr>
                <w:color w:val="000000"/>
                <w:spacing w:val="-2"/>
                <w:sz w:val="22"/>
                <w:szCs w:val="22"/>
              </w:rPr>
            </w:pPr>
            <w:r w:rsidRPr="00F41A5C">
              <w:rPr>
                <w:color w:val="000000"/>
                <w:spacing w:val="-2"/>
                <w:sz w:val="22"/>
                <w:szCs w:val="22"/>
              </w:rPr>
              <w:t>48,0</w:t>
            </w:r>
          </w:p>
        </w:tc>
        <w:tc>
          <w:tcPr>
            <w:tcW w:w="224"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spacing w:line="230" w:lineRule="auto"/>
              <w:jc w:val="center"/>
              <w:rPr>
                <w:color w:val="000000"/>
                <w:spacing w:val="-2"/>
                <w:sz w:val="22"/>
                <w:szCs w:val="22"/>
              </w:rPr>
            </w:pPr>
            <w:r w:rsidRPr="00F41A5C">
              <w:rPr>
                <w:color w:val="000000"/>
                <w:spacing w:val="-2"/>
                <w:sz w:val="22"/>
                <w:szCs w:val="22"/>
              </w:rPr>
              <w:t>2020</w:t>
            </w:r>
          </w:p>
        </w:tc>
        <w:tc>
          <w:tcPr>
            <w:tcW w:w="223" w:type="pct"/>
            <w:tcBorders>
              <w:top w:val="single" w:sz="4" w:space="0" w:color="auto"/>
              <w:left w:val="single" w:sz="4" w:space="0" w:color="auto"/>
              <w:bottom w:val="single" w:sz="4" w:space="0" w:color="auto"/>
              <w:right w:val="single" w:sz="4" w:space="0" w:color="auto"/>
            </w:tcBorders>
          </w:tcPr>
          <w:p w:rsidR="00272C70" w:rsidRPr="00F41A5C" w:rsidRDefault="00272C70" w:rsidP="009726FB">
            <w:pPr>
              <w:spacing w:line="230" w:lineRule="auto"/>
              <w:jc w:val="center"/>
              <w:rPr>
                <w:color w:val="000000"/>
                <w:spacing w:val="-2"/>
                <w:sz w:val="22"/>
                <w:szCs w:val="22"/>
              </w:rPr>
            </w:pPr>
            <w:r w:rsidRPr="00F41A5C">
              <w:rPr>
                <w:color w:val="000000"/>
                <w:spacing w:val="-2"/>
                <w:sz w:val="22"/>
                <w:szCs w:val="22"/>
              </w:rPr>
              <w:t>50,0</w:t>
            </w:r>
          </w:p>
        </w:tc>
        <w:tc>
          <w:tcPr>
            <w:tcW w:w="267"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spacing w:line="230" w:lineRule="auto"/>
              <w:jc w:val="center"/>
              <w:rPr>
                <w:color w:val="000000"/>
                <w:spacing w:val="-2"/>
                <w:sz w:val="22"/>
                <w:szCs w:val="22"/>
              </w:rPr>
            </w:pPr>
            <w:r w:rsidRPr="00F41A5C">
              <w:rPr>
                <w:color w:val="000000"/>
                <w:spacing w:val="-2"/>
                <w:sz w:val="22"/>
                <w:szCs w:val="22"/>
              </w:rPr>
              <w:t>-</w:t>
            </w:r>
          </w:p>
        </w:tc>
        <w:tc>
          <w:tcPr>
            <w:tcW w:w="224"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spacing w:line="230" w:lineRule="auto"/>
              <w:jc w:val="center"/>
              <w:rPr>
                <w:color w:val="000000"/>
                <w:spacing w:val="-2"/>
                <w:sz w:val="22"/>
                <w:szCs w:val="22"/>
              </w:rPr>
            </w:pPr>
            <w:r w:rsidRPr="00F41A5C">
              <w:rPr>
                <w:color w:val="000000"/>
                <w:spacing w:val="-2"/>
                <w:sz w:val="22"/>
                <w:szCs w:val="22"/>
              </w:rPr>
              <w:t>-</w:t>
            </w:r>
          </w:p>
        </w:tc>
        <w:tc>
          <w:tcPr>
            <w:tcW w:w="1250"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spacing w:line="230" w:lineRule="auto"/>
              <w:ind w:left="144"/>
              <w:rPr>
                <w:color w:val="000000"/>
                <w:spacing w:val="-2"/>
                <w:sz w:val="22"/>
                <w:szCs w:val="22"/>
              </w:rPr>
            </w:pPr>
            <w:r w:rsidRPr="00F41A5C">
              <w:rPr>
                <w:color w:val="000000"/>
                <w:spacing w:val="-2"/>
                <w:sz w:val="22"/>
                <w:szCs w:val="22"/>
              </w:rPr>
              <w:t xml:space="preserve">1. Реализация за счет средств </w:t>
            </w:r>
            <w:r w:rsidRPr="00F41A5C">
              <w:rPr>
                <w:color w:val="000000"/>
                <w:spacing w:val="-2"/>
                <w:sz w:val="22"/>
                <w:szCs w:val="22"/>
              </w:rPr>
              <w:br/>
              <w:t>федерального бюджета (да).</w:t>
            </w:r>
          </w:p>
          <w:p w:rsidR="00272C70" w:rsidRPr="00F41A5C" w:rsidRDefault="00272C70" w:rsidP="009726FB">
            <w:pPr>
              <w:spacing w:line="230" w:lineRule="auto"/>
              <w:ind w:left="144"/>
              <w:rPr>
                <w:color w:val="000000"/>
                <w:spacing w:val="-2"/>
                <w:sz w:val="22"/>
                <w:szCs w:val="22"/>
              </w:rPr>
            </w:pPr>
            <w:r w:rsidRPr="00F41A5C">
              <w:rPr>
                <w:color w:val="000000"/>
                <w:spacing w:val="-2"/>
                <w:sz w:val="22"/>
                <w:szCs w:val="22"/>
              </w:rPr>
              <w:t xml:space="preserve">2. </w:t>
            </w:r>
            <w:proofErr w:type="gramStart"/>
            <w:r w:rsidRPr="00F41A5C">
              <w:rPr>
                <w:color w:val="000000"/>
                <w:spacing w:val="-2"/>
                <w:sz w:val="22"/>
                <w:szCs w:val="22"/>
              </w:rPr>
              <w:t xml:space="preserve">Механизм реализации мероприятия (результата): </w:t>
            </w:r>
            <w:r w:rsidR="0019473B" w:rsidRPr="0019473B">
              <w:rPr>
                <w:color w:val="000000"/>
                <w:spacing w:val="-2"/>
                <w:sz w:val="22"/>
                <w:szCs w:val="22"/>
              </w:rPr>
              <w:t xml:space="preserve">реализация мероприятия осуществляется за счет средств федерального и областного бюджета на условиях софинансирования и предусматривает </w:t>
            </w:r>
            <w:r w:rsidRPr="00F41A5C">
              <w:rPr>
                <w:color w:val="000000"/>
                <w:spacing w:val="-2"/>
                <w:sz w:val="22"/>
                <w:szCs w:val="22"/>
              </w:rPr>
              <w:t>предоставление субсидии в целях возмещения затрат работодателя на привлечение граждан из других регионов для трудоустройства в соответствии с Порядком и критериями отбора работодателей, подлежащих включению в подпрограмму № 5 «Повышение мобильности трудовых ресурсов» государственной программы Архангельской области «Содействие занятости населения Архангельской области</w:t>
            </w:r>
            <w:proofErr w:type="gramEnd"/>
            <w:r w:rsidRPr="00F41A5C">
              <w:rPr>
                <w:color w:val="000000"/>
                <w:spacing w:val="-2"/>
                <w:sz w:val="22"/>
                <w:szCs w:val="22"/>
              </w:rPr>
              <w:t xml:space="preserve">, улучшение условий и охраны труда» и Положением о порядке предоставления работодателям субсидии на оказание финансовой поддержки, предусмотренной сертификатом на привлечение </w:t>
            </w:r>
            <w:r w:rsidRPr="00F41A5C">
              <w:rPr>
                <w:color w:val="000000"/>
                <w:spacing w:val="-2"/>
                <w:sz w:val="22"/>
                <w:szCs w:val="22"/>
              </w:rPr>
              <w:lastRenderedPageBreak/>
              <w:t xml:space="preserve">трудовых ресурсов, </w:t>
            </w:r>
            <w:proofErr w:type="gramStart"/>
            <w:r w:rsidRPr="00F41A5C">
              <w:rPr>
                <w:color w:val="000000"/>
                <w:spacing w:val="-2"/>
                <w:sz w:val="22"/>
                <w:szCs w:val="22"/>
              </w:rPr>
              <w:t>утвержденными</w:t>
            </w:r>
            <w:proofErr w:type="gramEnd"/>
            <w:r w:rsidRPr="00F41A5C">
              <w:rPr>
                <w:color w:val="000000"/>
                <w:spacing w:val="-2"/>
                <w:sz w:val="22"/>
                <w:szCs w:val="22"/>
              </w:rPr>
              <w:t xml:space="preserve"> постановлением Правительства Архангельской области </w:t>
            </w:r>
            <w:r w:rsidRPr="00F41A5C">
              <w:rPr>
                <w:color w:val="000000"/>
                <w:spacing w:val="-2"/>
                <w:sz w:val="22"/>
                <w:szCs w:val="22"/>
              </w:rPr>
              <w:br/>
              <w:t xml:space="preserve">от 8 октября 2013 года № 466-пп </w:t>
            </w:r>
          </w:p>
        </w:tc>
        <w:tc>
          <w:tcPr>
            <w:tcW w:w="492"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spacing w:line="230" w:lineRule="auto"/>
              <w:jc w:val="center"/>
              <w:rPr>
                <w:color w:val="000000"/>
                <w:spacing w:val="-2"/>
                <w:sz w:val="22"/>
                <w:szCs w:val="22"/>
              </w:rPr>
            </w:pPr>
            <w:r w:rsidRPr="00F41A5C">
              <w:rPr>
                <w:spacing w:val="-2"/>
                <w:sz w:val="22"/>
                <w:szCs w:val="22"/>
              </w:rPr>
              <w:lastRenderedPageBreak/>
              <w:t>Оказание услуг (выполнение работ)</w:t>
            </w:r>
          </w:p>
        </w:tc>
        <w:tc>
          <w:tcPr>
            <w:tcW w:w="622" w:type="pct"/>
            <w:tcBorders>
              <w:top w:val="single" w:sz="4" w:space="0" w:color="auto"/>
              <w:left w:val="single" w:sz="4" w:space="0" w:color="auto"/>
              <w:bottom w:val="single" w:sz="4" w:space="0" w:color="auto"/>
              <w:right w:val="single" w:sz="4" w:space="0" w:color="auto"/>
            </w:tcBorders>
          </w:tcPr>
          <w:p w:rsidR="00272C70" w:rsidRPr="00F41A5C" w:rsidRDefault="00272C70" w:rsidP="00272C70">
            <w:pPr>
              <w:jc w:val="center"/>
              <w:rPr>
                <w:spacing w:val="-2"/>
                <w:sz w:val="22"/>
                <w:szCs w:val="22"/>
              </w:rPr>
            </w:pPr>
            <w:r w:rsidRPr="00F41A5C">
              <w:rPr>
                <w:spacing w:val="-2"/>
                <w:sz w:val="22"/>
                <w:szCs w:val="22"/>
              </w:rPr>
              <w:t>Нет</w:t>
            </w:r>
          </w:p>
        </w:tc>
      </w:tr>
      <w:tr w:rsidR="00272C70" w:rsidRPr="00F41A5C" w:rsidTr="00C25B2C">
        <w:trPr>
          <w:trHeight w:val="181"/>
        </w:trPr>
        <w:tc>
          <w:tcPr>
            <w:tcW w:w="224" w:type="pct"/>
            <w:tcBorders>
              <w:top w:val="single" w:sz="4" w:space="0" w:color="auto"/>
              <w:left w:val="single" w:sz="4" w:space="0" w:color="auto"/>
              <w:bottom w:val="single" w:sz="4" w:space="0" w:color="auto"/>
              <w:right w:val="single" w:sz="4" w:space="0" w:color="auto"/>
            </w:tcBorders>
            <w:vAlign w:val="center"/>
          </w:tcPr>
          <w:p w:rsidR="00272C70" w:rsidRPr="00F41A5C" w:rsidRDefault="00272C70" w:rsidP="00272C70">
            <w:pPr>
              <w:spacing w:line="230" w:lineRule="auto"/>
              <w:jc w:val="center"/>
              <w:rPr>
                <w:color w:val="000000"/>
                <w:spacing w:val="-2"/>
                <w:sz w:val="22"/>
                <w:szCs w:val="22"/>
              </w:rPr>
            </w:pPr>
            <w:r w:rsidRPr="00F41A5C">
              <w:rPr>
                <w:color w:val="000000"/>
                <w:spacing w:val="-2"/>
                <w:sz w:val="22"/>
                <w:szCs w:val="22"/>
              </w:rPr>
              <w:lastRenderedPageBreak/>
              <w:t>2</w:t>
            </w:r>
          </w:p>
        </w:tc>
        <w:tc>
          <w:tcPr>
            <w:tcW w:w="4776" w:type="pct"/>
            <w:gridSpan w:val="10"/>
            <w:tcBorders>
              <w:top w:val="single" w:sz="4" w:space="0" w:color="auto"/>
              <w:left w:val="single" w:sz="4" w:space="0" w:color="auto"/>
              <w:bottom w:val="single" w:sz="4" w:space="0" w:color="auto"/>
              <w:right w:val="single" w:sz="4" w:space="0" w:color="auto"/>
            </w:tcBorders>
          </w:tcPr>
          <w:p w:rsidR="00272C70" w:rsidRPr="00F41A5C" w:rsidRDefault="00272C70" w:rsidP="00272C70">
            <w:pPr>
              <w:rPr>
                <w:spacing w:val="-2"/>
                <w:sz w:val="22"/>
                <w:szCs w:val="22"/>
              </w:rPr>
            </w:pPr>
            <w:r w:rsidRPr="00F41A5C">
              <w:rPr>
                <w:color w:val="000000"/>
                <w:spacing w:val="-2"/>
                <w:sz w:val="22"/>
                <w:szCs w:val="22"/>
              </w:rP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F41A5C" w:rsidRPr="00F41A5C" w:rsidTr="00C25B2C">
        <w:trPr>
          <w:trHeight w:val="181"/>
        </w:trPr>
        <w:tc>
          <w:tcPr>
            <w:tcW w:w="224" w:type="pct"/>
            <w:tcBorders>
              <w:top w:val="single" w:sz="4" w:space="0" w:color="auto"/>
              <w:left w:val="single" w:sz="4" w:space="0" w:color="auto"/>
              <w:bottom w:val="single" w:sz="4" w:space="0" w:color="auto"/>
              <w:right w:val="single" w:sz="4" w:space="0" w:color="auto"/>
            </w:tcBorders>
          </w:tcPr>
          <w:p w:rsidR="00F41A5C" w:rsidRPr="00F41A5C" w:rsidRDefault="00F41A5C" w:rsidP="00F41A5C">
            <w:pPr>
              <w:spacing w:line="230" w:lineRule="auto"/>
              <w:jc w:val="center"/>
              <w:rPr>
                <w:color w:val="000000"/>
                <w:spacing w:val="-2"/>
                <w:sz w:val="22"/>
                <w:szCs w:val="22"/>
              </w:rPr>
            </w:pPr>
            <w:r w:rsidRPr="00F41A5C">
              <w:rPr>
                <w:color w:val="000000"/>
                <w:spacing w:val="-2"/>
                <w:sz w:val="22"/>
                <w:szCs w:val="22"/>
              </w:rPr>
              <w:t>2.1.</w:t>
            </w:r>
          </w:p>
        </w:tc>
        <w:tc>
          <w:tcPr>
            <w:tcW w:w="803" w:type="pct"/>
            <w:tcBorders>
              <w:top w:val="single" w:sz="4" w:space="0" w:color="auto"/>
              <w:left w:val="single" w:sz="4" w:space="0" w:color="auto"/>
              <w:bottom w:val="single" w:sz="4" w:space="0" w:color="auto"/>
              <w:right w:val="single" w:sz="4" w:space="0" w:color="auto"/>
            </w:tcBorders>
          </w:tcPr>
          <w:p w:rsidR="00F41A5C" w:rsidRPr="00F41A5C" w:rsidRDefault="00F41A5C" w:rsidP="00F41A5C">
            <w:pPr>
              <w:rPr>
                <w:color w:val="000000"/>
                <w:spacing w:val="-2"/>
                <w:sz w:val="22"/>
                <w:szCs w:val="22"/>
              </w:rPr>
            </w:pPr>
            <w:r w:rsidRPr="00F41A5C">
              <w:rPr>
                <w:color w:val="000000"/>
                <w:spacing w:val="-2"/>
                <w:sz w:val="22"/>
                <w:szCs w:val="22"/>
              </w:rPr>
              <w:t xml:space="preserve">Количество центров занятости населения </w:t>
            </w:r>
            <w:r w:rsidRPr="00F41A5C">
              <w:rPr>
                <w:color w:val="000000"/>
                <w:spacing w:val="-2"/>
                <w:sz w:val="22"/>
                <w:szCs w:val="22"/>
              </w:rPr>
              <w:br/>
              <w:t>в субъектах Российской Федерации, в которых реализуются или реализованы проекты по модернизации</w:t>
            </w:r>
          </w:p>
        </w:tc>
        <w:tc>
          <w:tcPr>
            <w:tcW w:w="358" w:type="pct"/>
            <w:tcBorders>
              <w:top w:val="single" w:sz="4" w:space="0" w:color="auto"/>
              <w:left w:val="single" w:sz="4" w:space="0" w:color="auto"/>
              <w:bottom w:val="single" w:sz="4" w:space="0" w:color="auto"/>
              <w:right w:val="single" w:sz="4" w:space="0" w:color="auto"/>
            </w:tcBorders>
          </w:tcPr>
          <w:p w:rsidR="00F41A5C" w:rsidRPr="00F41A5C" w:rsidRDefault="00F41A5C" w:rsidP="00F41A5C">
            <w:pPr>
              <w:spacing w:line="230" w:lineRule="auto"/>
              <w:jc w:val="center"/>
              <w:rPr>
                <w:color w:val="000000"/>
                <w:spacing w:val="-2"/>
                <w:sz w:val="22"/>
                <w:szCs w:val="22"/>
              </w:rPr>
            </w:pPr>
            <w:r w:rsidRPr="00F41A5C">
              <w:rPr>
                <w:color w:val="000000"/>
                <w:spacing w:val="-2"/>
                <w:sz w:val="22"/>
                <w:szCs w:val="22"/>
              </w:rPr>
              <w:t>Единица</w:t>
            </w:r>
          </w:p>
        </w:tc>
        <w:tc>
          <w:tcPr>
            <w:tcW w:w="313" w:type="pct"/>
            <w:tcBorders>
              <w:top w:val="single" w:sz="4" w:space="0" w:color="auto"/>
              <w:left w:val="single" w:sz="4" w:space="0" w:color="auto"/>
              <w:bottom w:val="single" w:sz="4" w:space="0" w:color="auto"/>
              <w:right w:val="single" w:sz="4" w:space="0" w:color="auto"/>
            </w:tcBorders>
          </w:tcPr>
          <w:p w:rsidR="00F41A5C" w:rsidRPr="00F41A5C" w:rsidRDefault="00F41A5C" w:rsidP="00F41A5C">
            <w:pPr>
              <w:spacing w:line="230" w:lineRule="auto"/>
              <w:jc w:val="center"/>
              <w:rPr>
                <w:color w:val="000000"/>
                <w:spacing w:val="-2"/>
                <w:sz w:val="22"/>
                <w:szCs w:val="22"/>
              </w:rPr>
            </w:pPr>
            <w:r w:rsidRPr="00F41A5C">
              <w:rPr>
                <w:color w:val="000000"/>
                <w:spacing w:val="-2"/>
                <w:sz w:val="22"/>
                <w:szCs w:val="22"/>
              </w:rPr>
              <w:t>0,00</w:t>
            </w:r>
          </w:p>
        </w:tc>
        <w:tc>
          <w:tcPr>
            <w:tcW w:w="224" w:type="pct"/>
            <w:tcBorders>
              <w:top w:val="single" w:sz="4" w:space="0" w:color="auto"/>
              <w:left w:val="single" w:sz="4" w:space="0" w:color="auto"/>
              <w:bottom w:val="single" w:sz="4" w:space="0" w:color="auto"/>
              <w:right w:val="single" w:sz="4" w:space="0" w:color="auto"/>
            </w:tcBorders>
          </w:tcPr>
          <w:p w:rsidR="00F41A5C" w:rsidRPr="00F41A5C" w:rsidRDefault="00F41A5C" w:rsidP="00F41A5C">
            <w:pPr>
              <w:spacing w:line="230" w:lineRule="auto"/>
              <w:jc w:val="center"/>
              <w:rPr>
                <w:color w:val="000000"/>
                <w:spacing w:val="-2"/>
                <w:sz w:val="22"/>
                <w:szCs w:val="22"/>
              </w:rPr>
            </w:pPr>
            <w:r w:rsidRPr="00F41A5C">
              <w:rPr>
                <w:color w:val="000000"/>
                <w:spacing w:val="-2"/>
                <w:sz w:val="22"/>
                <w:szCs w:val="22"/>
              </w:rPr>
              <w:t>2019</w:t>
            </w:r>
          </w:p>
        </w:tc>
        <w:tc>
          <w:tcPr>
            <w:tcW w:w="223" w:type="pct"/>
            <w:tcBorders>
              <w:top w:val="single" w:sz="4" w:space="0" w:color="auto"/>
              <w:left w:val="single" w:sz="4" w:space="0" w:color="auto"/>
              <w:bottom w:val="single" w:sz="4" w:space="0" w:color="auto"/>
              <w:right w:val="single" w:sz="4" w:space="0" w:color="auto"/>
            </w:tcBorders>
          </w:tcPr>
          <w:p w:rsidR="00F41A5C" w:rsidRPr="00F41A5C" w:rsidRDefault="00F41A5C" w:rsidP="00F41A5C">
            <w:pPr>
              <w:spacing w:line="230" w:lineRule="auto"/>
              <w:jc w:val="center"/>
              <w:rPr>
                <w:spacing w:val="-2"/>
                <w:sz w:val="22"/>
                <w:szCs w:val="22"/>
              </w:rPr>
            </w:pPr>
            <w:r w:rsidRPr="00F41A5C">
              <w:rPr>
                <w:spacing w:val="-2"/>
                <w:sz w:val="22"/>
                <w:szCs w:val="22"/>
              </w:rPr>
              <w:t>22</w:t>
            </w:r>
          </w:p>
        </w:tc>
        <w:tc>
          <w:tcPr>
            <w:tcW w:w="267" w:type="pct"/>
            <w:tcBorders>
              <w:top w:val="single" w:sz="4" w:space="0" w:color="auto"/>
              <w:left w:val="single" w:sz="4" w:space="0" w:color="auto"/>
              <w:bottom w:val="single" w:sz="4" w:space="0" w:color="auto"/>
              <w:right w:val="single" w:sz="4" w:space="0" w:color="auto"/>
            </w:tcBorders>
          </w:tcPr>
          <w:p w:rsidR="00F41A5C" w:rsidRPr="006D40D2" w:rsidRDefault="00F41A5C" w:rsidP="00F41A5C">
            <w:pPr>
              <w:spacing w:line="230" w:lineRule="auto"/>
              <w:jc w:val="center"/>
              <w:rPr>
                <w:color w:val="000000"/>
                <w:spacing w:val="-2"/>
                <w:sz w:val="22"/>
                <w:szCs w:val="22"/>
              </w:rPr>
            </w:pPr>
            <w:r w:rsidRPr="006D40D2">
              <w:rPr>
                <w:color w:val="000000"/>
                <w:spacing w:val="-2"/>
                <w:sz w:val="22"/>
                <w:szCs w:val="22"/>
              </w:rPr>
              <w:t>-</w:t>
            </w:r>
          </w:p>
        </w:tc>
        <w:tc>
          <w:tcPr>
            <w:tcW w:w="224" w:type="pct"/>
            <w:tcBorders>
              <w:top w:val="single" w:sz="4" w:space="0" w:color="auto"/>
              <w:left w:val="single" w:sz="4" w:space="0" w:color="auto"/>
              <w:bottom w:val="single" w:sz="4" w:space="0" w:color="auto"/>
              <w:right w:val="single" w:sz="4" w:space="0" w:color="auto"/>
            </w:tcBorders>
          </w:tcPr>
          <w:p w:rsidR="00F41A5C" w:rsidRPr="006D40D2" w:rsidRDefault="00F41A5C" w:rsidP="00F41A5C">
            <w:pPr>
              <w:spacing w:line="230" w:lineRule="auto"/>
              <w:jc w:val="center"/>
              <w:rPr>
                <w:color w:val="000000"/>
                <w:spacing w:val="-2"/>
                <w:sz w:val="22"/>
                <w:szCs w:val="22"/>
              </w:rPr>
            </w:pPr>
            <w:r w:rsidRPr="006D40D2">
              <w:rPr>
                <w:color w:val="000000"/>
                <w:spacing w:val="-2"/>
                <w:sz w:val="22"/>
                <w:szCs w:val="22"/>
              </w:rPr>
              <w:t>-</w:t>
            </w:r>
          </w:p>
        </w:tc>
        <w:tc>
          <w:tcPr>
            <w:tcW w:w="1250" w:type="pct"/>
            <w:tcBorders>
              <w:top w:val="single" w:sz="4" w:space="0" w:color="auto"/>
              <w:left w:val="single" w:sz="4" w:space="0" w:color="auto"/>
              <w:bottom w:val="single" w:sz="4" w:space="0" w:color="auto"/>
              <w:right w:val="single" w:sz="4" w:space="0" w:color="auto"/>
            </w:tcBorders>
          </w:tcPr>
          <w:p w:rsidR="00F41A5C" w:rsidRPr="00F41A5C" w:rsidRDefault="00F41A5C" w:rsidP="00F41A5C">
            <w:pPr>
              <w:spacing w:line="230" w:lineRule="auto"/>
              <w:rPr>
                <w:color w:val="000000"/>
                <w:spacing w:val="-2"/>
                <w:sz w:val="22"/>
                <w:szCs w:val="22"/>
              </w:rPr>
            </w:pPr>
            <w:r w:rsidRPr="00F41A5C">
              <w:rPr>
                <w:color w:val="000000"/>
                <w:spacing w:val="-2"/>
                <w:sz w:val="22"/>
                <w:szCs w:val="22"/>
              </w:rPr>
              <w:t>1. Реализация за счет средств федерального бюджета (да)</w:t>
            </w:r>
          </w:p>
          <w:p w:rsidR="00F41A5C" w:rsidRPr="00F41A5C" w:rsidRDefault="00F41A5C" w:rsidP="00F41A5C">
            <w:pPr>
              <w:spacing w:line="230" w:lineRule="auto"/>
              <w:rPr>
                <w:color w:val="000000"/>
                <w:spacing w:val="-2"/>
                <w:sz w:val="22"/>
                <w:szCs w:val="22"/>
              </w:rPr>
            </w:pPr>
            <w:r w:rsidRPr="00F41A5C">
              <w:rPr>
                <w:color w:val="000000"/>
                <w:spacing w:val="-2"/>
                <w:sz w:val="22"/>
                <w:szCs w:val="22"/>
              </w:rPr>
              <w:t xml:space="preserve">2. </w:t>
            </w:r>
            <w:proofErr w:type="gramStart"/>
            <w:r w:rsidRPr="00F41A5C">
              <w:rPr>
                <w:color w:val="000000"/>
                <w:spacing w:val="-2"/>
                <w:sz w:val="22"/>
                <w:szCs w:val="22"/>
              </w:rPr>
              <w:t xml:space="preserve">Механизм реализации мероприятия (результата): </w:t>
            </w:r>
            <w:r w:rsidR="0019473B">
              <w:rPr>
                <w:color w:val="000000"/>
                <w:spacing w:val="-2"/>
                <w:sz w:val="22"/>
                <w:szCs w:val="22"/>
              </w:rPr>
              <w:t xml:space="preserve">реализация мероприятия осуществляется </w:t>
            </w:r>
            <w:r w:rsidR="0019473B">
              <w:rPr>
                <w:rFonts w:eastAsia="Calibri"/>
                <w:sz w:val="22"/>
                <w:szCs w:val="22"/>
                <w:lang w:eastAsia="en-US"/>
              </w:rPr>
              <w:t>за счет средств федерального и областного бюджета на условиях софинансирования и предусматривает</w:t>
            </w:r>
            <w:r w:rsidR="0019473B" w:rsidRPr="00F41A5C">
              <w:rPr>
                <w:color w:val="000000"/>
                <w:spacing w:val="-2"/>
                <w:sz w:val="22"/>
                <w:szCs w:val="22"/>
              </w:rPr>
              <w:t xml:space="preserve"> </w:t>
            </w:r>
            <w:r w:rsidRPr="00F41A5C">
              <w:rPr>
                <w:color w:val="000000"/>
                <w:spacing w:val="-2"/>
                <w:sz w:val="22"/>
                <w:szCs w:val="22"/>
              </w:rPr>
              <w:t xml:space="preserve">проведение текущего </w:t>
            </w:r>
            <w:r w:rsidRPr="00F41A5C">
              <w:rPr>
                <w:color w:val="000000"/>
                <w:spacing w:val="-2"/>
                <w:sz w:val="22"/>
                <w:szCs w:val="22"/>
              </w:rPr>
              <w:br/>
              <w:t xml:space="preserve">и капитального ремонта зданий </w:t>
            </w:r>
            <w:r w:rsidRPr="00F41A5C">
              <w:rPr>
                <w:color w:val="000000"/>
                <w:spacing w:val="-2"/>
                <w:sz w:val="22"/>
                <w:szCs w:val="22"/>
              </w:rPr>
              <w:br/>
              <w:t>и помещений, включая внедрение фирменного стиля «Работа России», оснащение сети центров занятости, повышение средней заработной платы работников центров занятости населения за счет субсидий из федерального бюджета, предоставляемой в соответствии с Правилами предоставления и распределения субсидий</w:t>
            </w:r>
            <w:proofErr w:type="gramEnd"/>
            <w:r w:rsidRPr="00F41A5C">
              <w:rPr>
                <w:color w:val="000000"/>
                <w:spacing w:val="-2"/>
                <w:sz w:val="22"/>
                <w:szCs w:val="22"/>
              </w:rPr>
              <w:t xml:space="preserve"> </w:t>
            </w:r>
            <w:proofErr w:type="gramStart"/>
            <w:r w:rsidRPr="00F41A5C">
              <w:rPr>
                <w:color w:val="000000"/>
                <w:spacing w:val="-2"/>
                <w:sz w:val="22"/>
                <w:szCs w:val="22"/>
              </w:rPr>
              <w:t xml:space="preserve">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«Содействие занятости» национального проекта «Демография» (приложение № 31 к </w:t>
            </w:r>
            <w:r w:rsidRPr="00F41A5C">
              <w:rPr>
                <w:color w:val="000000"/>
                <w:spacing w:val="-2"/>
                <w:sz w:val="22"/>
                <w:szCs w:val="22"/>
              </w:rPr>
              <w:lastRenderedPageBreak/>
              <w:t xml:space="preserve">государственной программе Российской Федерации «Содействие занятости населения», утвержденной постановлением Правительства Российской Федерации </w:t>
            </w:r>
            <w:r w:rsidRPr="00F41A5C">
              <w:rPr>
                <w:color w:val="000000"/>
                <w:spacing w:val="-2"/>
                <w:sz w:val="22"/>
                <w:szCs w:val="22"/>
              </w:rPr>
              <w:br/>
              <w:t xml:space="preserve">от 15 апреля 2014 года № 298). </w:t>
            </w:r>
            <w:proofErr w:type="gramEnd"/>
          </w:p>
        </w:tc>
        <w:tc>
          <w:tcPr>
            <w:tcW w:w="492" w:type="pct"/>
            <w:tcBorders>
              <w:top w:val="single" w:sz="4" w:space="0" w:color="auto"/>
              <w:left w:val="single" w:sz="4" w:space="0" w:color="auto"/>
              <w:bottom w:val="single" w:sz="4" w:space="0" w:color="auto"/>
              <w:right w:val="single" w:sz="4" w:space="0" w:color="auto"/>
            </w:tcBorders>
          </w:tcPr>
          <w:p w:rsidR="00F41A5C" w:rsidRPr="00F41A5C" w:rsidRDefault="00F41A5C" w:rsidP="00F41A5C">
            <w:pPr>
              <w:spacing w:line="230" w:lineRule="auto"/>
              <w:jc w:val="center"/>
              <w:rPr>
                <w:color w:val="000000"/>
                <w:spacing w:val="-2"/>
                <w:sz w:val="22"/>
                <w:szCs w:val="22"/>
              </w:rPr>
            </w:pPr>
            <w:r w:rsidRPr="00F41A5C">
              <w:rPr>
                <w:spacing w:val="-2"/>
                <w:sz w:val="22"/>
                <w:szCs w:val="22"/>
              </w:rPr>
              <w:lastRenderedPageBreak/>
              <w:t>Обеспечение реализации ФП (результата ФП)</w:t>
            </w:r>
          </w:p>
          <w:p w:rsidR="00F41A5C" w:rsidRPr="00F41A5C" w:rsidRDefault="00F41A5C" w:rsidP="00F41A5C">
            <w:pPr>
              <w:spacing w:line="230" w:lineRule="auto"/>
              <w:jc w:val="center"/>
              <w:rPr>
                <w:spacing w:val="-2"/>
                <w:sz w:val="22"/>
                <w:szCs w:val="22"/>
              </w:rPr>
            </w:pPr>
          </w:p>
        </w:tc>
        <w:tc>
          <w:tcPr>
            <w:tcW w:w="622" w:type="pct"/>
            <w:tcBorders>
              <w:top w:val="single" w:sz="4" w:space="0" w:color="auto"/>
              <w:left w:val="single" w:sz="4" w:space="0" w:color="auto"/>
              <w:bottom w:val="single" w:sz="4" w:space="0" w:color="auto"/>
              <w:right w:val="single" w:sz="4" w:space="0" w:color="auto"/>
            </w:tcBorders>
          </w:tcPr>
          <w:p w:rsidR="00F41A5C" w:rsidRPr="00F41A5C" w:rsidRDefault="00F41A5C" w:rsidP="00F41A5C">
            <w:pPr>
              <w:jc w:val="center"/>
              <w:rPr>
                <w:spacing w:val="-2"/>
                <w:sz w:val="22"/>
                <w:szCs w:val="22"/>
              </w:rPr>
            </w:pPr>
            <w:r w:rsidRPr="00F41A5C">
              <w:rPr>
                <w:spacing w:val="-2"/>
                <w:sz w:val="22"/>
                <w:szCs w:val="22"/>
              </w:rPr>
              <w:t>Нет</w:t>
            </w:r>
          </w:p>
        </w:tc>
      </w:tr>
      <w:tr w:rsidR="00C25B2C" w:rsidRPr="00F41A5C" w:rsidTr="00C25B2C">
        <w:trPr>
          <w:trHeight w:val="181"/>
        </w:trPr>
        <w:tc>
          <w:tcPr>
            <w:tcW w:w="224" w:type="pct"/>
            <w:tcBorders>
              <w:top w:val="single" w:sz="4" w:space="0" w:color="auto"/>
              <w:left w:val="single" w:sz="4" w:space="0" w:color="auto"/>
              <w:bottom w:val="single" w:sz="4" w:space="0" w:color="auto"/>
              <w:right w:val="single" w:sz="4" w:space="0" w:color="auto"/>
            </w:tcBorders>
          </w:tcPr>
          <w:p w:rsidR="00C25B2C" w:rsidRPr="00F41A5C" w:rsidRDefault="00C25B2C" w:rsidP="00F41A5C">
            <w:pPr>
              <w:spacing w:line="230" w:lineRule="auto"/>
              <w:jc w:val="center"/>
              <w:rPr>
                <w:color w:val="000000"/>
                <w:spacing w:val="-2"/>
                <w:sz w:val="22"/>
                <w:szCs w:val="22"/>
              </w:rPr>
            </w:pPr>
            <w:r>
              <w:rPr>
                <w:color w:val="000000"/>
                <w:spacing w:val="-2"/>
                <w:sz w:val="22"/>
                <w:szCs w:val="22"/>
              </w:rPr>
              <w:lastRenderedPageBreak/>
              <w:t>3</w:t>
            </w:r>
          </w:p>
        </w:tc>
        <w:tc>
          <w:tcPr>
            <w:tcW w:w="4776" w:type="pct"/>
            <w:gridSpan w:val="10"/>
            <w:tcBorders>
              <w:top w:val="single" w:sz="4" w:space="0" w:color="auto"/>
              <w:left w:val="single" w:sz="4" w:space="0" w:color="auto"/>
              <w:bottom w:val="single" w:sz="4" w:space="0" w:color="auto"/>
              <w:right w:val="single" w:sz="4" w:space="0" w:color="auto"/>
            </w:tcBorders>
          </w:tcPr>
          <w:p w:rsidR="00C25B2C" w:rsidRPr="00F41A5C" w:rsidRDefault="00C25B2C" w:rsidP="00C25B2C">
            <w:pPr>
              <w:rPr>
                <w:spacing w:val="-2"/>
                <w:sz w:val="22"/>
                <w:szCs w:val="22"/>
              </w:rPr>
            </w:pPr>
            <w:r w:rsidRPr="00C25B2C">
              <w:rPr>
                <w:spacing w:val="-2"/>
                <w:sz w:val="22"/>
                <w:szCs w:val="22"/>
              </w:rPr>
              <w:t>Снижение напряжённости на рынке труда</w:t>
            </w:r>
          </w:p>
        </w:tc>
      </w:tr>
      <w:tr w:rsidR="00C25B2C" w:rsidRPr="00F41A5C" w:rsidTr="00C25B2C">
        <w:trPr>
          <w:trHeight w:val="181"/>
        </w:trPr>
        <w:tc>
          <w:tcPr>
            <w:tcW w:w="224" w:type="pct"/>
            <w:tcBorders>
              <w:top w:val="single" w:sz="4" w:space="0" w:color="auto"/>
              <w:left w:val="single" w:sz="4" w:space="0" w:color="auto"/>
              <w:bottom w:val="single" w:sz="4" w:space="0" w:color="auto"/>
              <w:right w:val="single" w:sz="4" w:space="0" w:color="auto"/>
            </w:tcBorders>
          </w:tcPr>
          <w:p w:rsidR="00C25B2C" w:rsidRPr="00A1185B" w:rsidRDefault="00C25B2C" w:rsidP="00C25B2C">
            <w:r>
              <w:t>3.1</w:t>
            </w:r>
            <w:r w:rsidRPr="00A1185B">
              <w:t>.</w:t>
            </w:r>
          </w:p>
        </w:tc>
        <w:tc>
          <w:tcPr>
            <w:tcW w:w="803" w:type="pct"/>
            <w:tcBorders>
              <w:top w:val="single" w:sz="4" w:space="0" w:color="auto"/>
              <w:left w:val="single" w:sz="4" w:space="0" w:color="auto"/>
              <w:bottom w:val="single" w:sz="4" w:space="0" w:color="auto"/>
              <w:right w:val="single" w:sz="4" w:space="0" w:color="auto"/>
            </w:tcBorders>
          </w:tcPr>
          <w:p w:rsidR="00C25B2C" w:rsidRPr="00BB628A" w:rsidRDefault="00C25B2C" w:rsidP="00C25B2C">
            <w:pPr>
              <w:rPr>
                <w:color w:val="000000"/>
                <w:spacing w:val="-2"/>
                <w:sz w:val="22"/>
                <w:szCs w:val="22"/>
              </w:rPr>
            </w:pPr>
            <w:r w:rsidRPr="00BB628A">
              <w:rPr>
                <w:color w:val="000000"/>
                <w:spacing w:val="-2"/>
                <w:sz w:val="22"/>
                <w:szCs w:val="22"/>
              </w:rPr>
              <w:t>Прошли профессиональное обучение и получили дополнительное профессиональное образование работники промышленных предприятий оборонно-промышленного комплекса</w:t>
            </w:r>
          </w:p>
        </w:tc>
        <w:tc>
          <w:tcPr>
            <w:tcW w:w="358" w:type="pct"/>
            <w:tcBorders>
              <w:top w:val="single" w:sz="4" w:space="0" w:color="auto"/>
              <w:left w:val="single" w:sz="4" w:space="0" w:color="auto"/>
              <w:bottom w:val="single" w:sz="4" w:space="0" w:color="auto"/>
              <w:right w:val="single" w:sz="4" w:space="0" w:color="auto"/>
            </w:tcBorders>
          </w:tcPr>
          <w:p w:rsidR="00C25B2C" w:rsidRPr="00A1185B" w:rsidRDefault="00C25B2C" w:rsidP="00C25B2C">
            <w:r w:rsidRPr="00A1185B">
              <w:t>Человек</w:t>
            </w:r>
          </w:p>
        </w:tc>
        <w:tc>
          <w:tcPr>
            <w:tcW w:w="313" w:type="pct"/>
            <w:tcBorders>
              <w:top w:val="single" w:sz="4" w:space="0" w:color="auto"/>
              <w:left w:val="single" w:sz="4" w:space="0" w:color="auto"/>
              <w:bottom w:val="single" w:sz="4" w:space="0" w:color="auto"/>
              <w:right w:val="single" w:sz="4" w:space="0" w:color="auto"/>
            </w:tcBorders>
          </w:tcPr>
          <w:p w:rsidR="00C25B2C" w:rsidRPr="00A1185B" w:rsidRDefault="00C25B2C" w:rsidP="00C25B2C">
            <w:r w:rsidRPr="00A1185B">
              <w:t>-</w:t>
            </w:r>
          </w:p>
        </w:tc>
        <w:tc>
          <w:tcPr>
            <w:tcW w:w="224" w:type="pct"/>
            <w:tcBorders>
              <w:top w:val="single" w:sz="4" w:space="0" w:color="auto"/>
              <w:left w:val="single" w:sz="4" w:space="0" w:color="auto"/>
              <w:bottom w:val="single" w:sz="4" w:space="0" w:color="auto"/>
              <w:right w:val="single" w:sz="4" w:space="0" w:color="auto"/>
            </w:tcBorders>
          </w:tcPr>
          <w:p w:rsidR="00C25B2C" w:rsidRPr="00A1185B" w:rsidRDefault="00C25B2C" w:rsidP="00C25B2C">
            <w:r w:rsidRPr="00A1185B">
              <w:t>2022</w:t>
            </w:r>
          </w:p>
        </w:tc>
        <w:tc>
          <w:tcPr>
            <w:tcW w:w="223" w:type="pct"/>
            <w:tcBorders>
              <w:top w:val="single" w:sz="4" w:space="0" w:color="auto"/>
              <w:left w:val="single" w:sz="4" w:space="0" w:color="auto"/>
              <w:bottom w:val="single" w:sz="4" w:space="0" w:color="auto"/>
              <w:right w:val="single" w:sz="4" w:space="0" w:color="auto"/>
            </w:tcBorders>
          </w:tcPr>
          <w:p w:rsidR="00C25B2C" w:rsidRPr="00A1185B" w:rsidRDefault="00C25B2C" w:rsidP="00E90E36">
            <w:pPr>
              <w:jc w:val="center"/>
            </w:pPr>
            <w:r>
              <w:t>7</w:t>
            </w:r>
          </w:p>
        </w:tc>
        <w:tc>
          <w:tcPr>
            <w:tcW w:w="267" w:type="pct"/>
            <w:tcBorders>
              <w:top w:val="single" w:sz="4" w:space="0" w:color="auto"/>
              <w:left w:val="single" w:sz="4" w:space="0" w:color="auto"/>
              <w:bottom w:val="single" w:sz="4" w:space="0" w:color="auto"/>
              <w:right w:val="single" w:sz="4" w:space="0" w:color="auto"/>
            </w:tcBorders>
          </w:tcPr>
          <w:p w:rsidR="00C25B2C" w:rsidRPr="00A1185B" w:rsidRDefault="00C25B2C" w:rsidP="00C25B2C">
            <w:r>
              <w:t>-</w:t>
            </w:r>
          </w:p>
        </w:tc>
        <w:tc>
          <w:tcPr>
            <w:tcW w:w="224" w:type="pct"/>
            <w:tcBorders>
              <w:top w:val="single" w:sz="4" w:space="0" w:color="auto"/>
              <w:left w:val="single" w:sz="4" w:space="0" w:color="auto"/>
              <w:bottom w:val="single" w:sz="4" w:space="0" w:color="auto"/>
              <w:right w:val="single" w:sz="4" w:space="0" w:color="auto"/>
            </w:tcBorders>
          </w:tcPr>
          <w:p w:rsidR="00C25B2C" w:rsidRPr="00A1185B" w:rsidRDefault="00C25B2C" w:rsidP="00C25B2C">
            <w:r>
              <w:t>-</w:t>
            </w:r>
          </w:p>
        </w:tc>
        <w:tc>
          <w:tcPr>
            <w:tcW w:w="1250" w:type="pct"/>
            <w:tcBorders>
              <w:top w:val="single" w:sz="4" w:space="0" w:color="auto"/>
              <w:left w:val="single" w:sz="4" w:space="0" w:color="auto"/>
              <w:bottom w:val="single" w:sz="4" w:space="0" w:color="auto"/>
              <w:right w:val="single" w:sz="4" w:space="0" w:color="auto"/>
            </w:tcBorders>
          </w:tcPr>
          <w:p w:rsidR="00C25B2C" w:rsidRPr="00BB628A" w:rsidRDefault="00C25B2C" w:rsidP="00C25B2C">
            <w:pPr>
              <w:rPr>
                <w:color w:val="000000"/>
                <w:spacing w:val="-2"/>
                <w:sz w:val="22"/>
                <w:szCs w:val="22"/>
              </w:rPr>
            </w:pPr>
            <w:r w:rsidRPr="00BB628A">
              <w:rPr>
                <w:color w:val="000000"/>
                <w:spacing w:val="-2"/>
                <w:sz w:val="22"/>
                <w:szCs w:val="22"/>
              </w:rPr>
              <w:t xml:space="preserve">1. Реализация за счет средств </w:t>
            </w:r>
          </w:p>
          <w:p w:rsidR="00C25B2C" w:rsidRPr="00BB628A" w:rsidRDefault="00C25B2C" w:rsidP="00C25B2C">
            <w:pPr>
              <w:rPr>
                <w:color w:val="000000"/>
                <w:spacing w:val="-2"/>
                <w:sz w:val="22"/>
                <w:szCs w:val="22"/>
              </w:rPr>
            </w:pPr>
            <w:r w:rsidRPr="00BB628A">
              <w:rPr>
                <w:color w:val="000000"/>
                <w:spacing w:val="-2"/>
                <w:sz w:val="22"/>
                <w:szCs w:val="22"/>
              </w:rPr>
              <w:t>федерального бюджета (да).</w:t>
            </w:r>
          </w:p>
          <w:p w:rsidR="00C25B2C" w:rsidRPr="00BB628A" w:rsidRDefault="00C25B2C" w:rsidP="00C25B2C">
            <w:pPr>
              <w:rPr>
                <w:color w:val="000000"/>
                <w:spacing w:val="-2"/>
                <w:sz w:val="22"/>
                <w:szCs w:val="22"/>
              </w:rPr>
            </w:pPr>
            <w:r w:rsidRPr="00BB628A">
              <w:rPr>
                <w:color w:val="000000"/>
                <w:spacing w:val="-2"/>
                <w:sz w:val="22"/>
                <w:szCs w:val="22"/>
              </w:rPr>
              <w:t xml:space="preserve">2. Механизм реализации мероприятия (результата): </w:t>
            </w:r>
            <w:r w:rsidR="0019473B">
              <w:rPr>
                <w:color w:val="000000"/>
                <w:spacing w:val="-2"/>
                <w:sz w:val="22"/>
                <w:szCs w:val="22"/>
              </w:rPr>
              <w:t xml:space="preserve">реализация мероприятия осуществляется </w:t>
            </w:r>
            <w:r w:rsidR="0019473B">
              <w:rPr>
                <w:rFonts w:eastAsia="Calibri"/>
                <w:sz w:val="22"/>
                <w:szCs w:val="22"/>
                <w:lang w:eastAsia="en-US"/>
              </w:rPr>
              <w:t>за счет средств федерального и областного бюджета на условиях софинансирования и предусматривает</w:t>
            </w:r>
            <w:r w:rsidR="0019473B" w:rsidRPr="00BB628A">
              <w:rPr>
                <w:color w:val="000000"/>
                <w:spacing w:val="-2"/>
                <w:sz w:val="22"/>
                <w:szCs w:val="22"/>
              </w:rPr>
              <w:t xml:space="preserve"> </w:t>
            </w:r>
            <w:r w:rsidRPr="00BB628A">
              <w:rPr>
                <w:color w:val="000000"/>
                <w:spacing w:val="-2"/>
                <w:sz w:val="22"/>
                <w:szCs w:val="22"/>
              </w:rPr>
              <w:t xml:space="preserve">предоставление предприятиям ОПК субсидии </w:t>
            </w:r>
          </w:p>
          <w:p w:rsidR="00C25B2C" w:rsidRPr="00BB628A" w:rsidRDefault="00C25B2C" w:rsidP="00C25B2C">
            <w:pPr>
              <w:rPr>
                <w:color w:val="000000"/>
                <w:spacing w:val="-2"/>
                <w:sz w:val="22"/>
                <w:szCs w:val="22"/>
              </w:rPr>
            </w:pPr>
            <w:r w:rsidRPr="00BB628A">
              <w:rPr>
                <w:color w:val="000000"/>
                <w:spacing w:val="-2"/>
                <w:sz w:val="22"/>
                <w:szCs w:val="22"/>
              </w:rPr>
              <w:t xml:space="preserve">в соответствии с Порядком предоставления субсидий на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w:t>
            </w:r>
          </w:p>
          <w:p w:rsidR="00C25B2C" w:rsidRPr="00BB628A" w:rsidRDefault="00C25B2C" w:rsidP="00C25B2C">
            <w:pPr>
              <w:rPr>
                <w:color w:val="000000"/>
                <w:spacing w:val="-2"/>
                <w:sz w:val="22"/>
                <w:szCs w:val="22"/>
              </w:rPr>
            </w:pPr>
            <w:r w:rsidRPr="00BB628A">
              <w:rPr>
                <w:color w:val="000000"/>
                <w:spacing w:val="-2"/>
                <w:sz w:val="22"/>
                <w:szCs w:val="22"/>
              </w:rPr>
              <w:t xml:space="preserve">в поиске подходящей работы </w:t>
            </w:r>
          </w:p>
          <w:p w:rsidR="00C25B2C" w:rsidRPr="00BB628A" w:rsidRDefault="00C25B2C" w:rsidP="00C25B2C">
            <w:pPr>
              <w:rPr>
                <w:color w:val="000000"/>
                <w:spacing w:val="-2"/>
                <w:sz w:val="22"/>
                <w:szCs w:val="22"/>
              </w:rPr>
            </w:pPr>
            <w:r w:rsidRPr="00BB628A">
              <w:rPr>
                <w:color w:val="000000"/>
                <w:spacing w:val="-2"/>
                <w:sz w:val="22"/>
                <w:szCs w:val="22"/>
              </w:rPr>
              <w:t xml:space="preserve">и </w:t>
            </w:r>
            <w:proofErr w:type="gramStart"/>
            <w:r w:rsidRPr="00BB628A">
              <w:rPr>
                <w:color w:val="000000"/>
                <w:spacing w:val="-2"/>
                <w:sz w:val="22"/>
                <w:szCs w:val="22"/>
              </w:rPr>
              <w:t>заключивших</w:t>
            </w:r>
            <w:proofErr w:type="gramEnd"/>
            <w:r w:rsidRPr="00BB628A">
              <w:rPr>
                <w:color w:val="000000"/>
                <w:spacing w:val="-2"/>
                <w:sz w:val="22"/>
                <w:szCs w:val="22"/>
              </w:rPr>
              <w:t xml:space="preserve"> ученический договор </w:t>
            </w:r>
          </w:p>
          <w:p w:rsidR="00C25B2C" w:rsidRPr="00BB628A" w:rsidRDefault="00C25B2C" w:rsidP="00C25B2C">
            <w:pPr>
              <w:rPr>
                <w:color w:val="000000"/>
                <w:spacing w:val="-2"/>
                <w:sz w:val="22"/>
                <w:szCs w:val="22"/>
              </w:rPr>
            </w:pPr>
            <w:r w:rsidRPr="00BB628A">
              <w:rPr>
                <w:color w:val="000000"/>
                <w:spacing w:val="-2"/>
                <w:sz w:val="22"/>
                <w:szCs w:val="22"/>
              </w:rPr>
              <w:t>с предприятиями оборонно-промышленного комплекса, утвержденным постановлением Правительства Архангельской области от 8 октября 2013 года</w:t>
            </w:r>
          </w:p>
          <w:p w:rsidR="00C25B2C" w:rsidRPr="00BB628A" w:rsidRDefault="00C25B2C" w:rsidP="00C25B2C">
            <w:pPr>
              <w:rPr>
                <w:color w:val="000000"/>
                <w:spacing w:val="-2"/>
                <w:sz w:val="22"/>
                <w:szCs w:val="22"/>
              </w:rPr>
            </w:pPr>
            <w:r w:rsidRPr="00BB628A">
              <w:rPr>
                <w:color w:val="000000"/>
                <w:spacing w:val="-2"/>
                <w:sz w:val="22"/>
                <w:szCs w:val="22"/>
              </w:rPr>
              <w:t>№ 466-пп</w:t>
            </w:r>
          </w:p>
        </w:tc>
        <w:tc>
          <w:tcPr>
            <w:tcW w:w="492" w:type="pct"/>
            <w:tcBorders>
              <w:top w:val="single" w:sz="4" w:space="0" w:color="auto"/>
              <w:left w:val="single" w:sz="4" w:space="0" w:color="auto"/>
              <w:bottom w:val="single" w:sz="4" w:space="0" w:color="auto"/>
              <w:right w:val="single" w:sz="4" w:space="0" w:color="auto"/>
            </w:tcBorders>
          </w:tcPr>
          <w:p w:rsidR="00C25B2C" w:rsidRPr="00A1185B" w:rsidRDefault="00C25B2C" w:rsidP="00C25B2C">
            <w:r w:rsidRPr="00C25B2C">
              <w:t>Оказание услуг (выполнение работ)</w:t>
            </w:r>
          </w:p>
        </w:tc>
        <w:tc>
          <w:tcPr>
            <w:tcW w:w="622" w:type="pct"/>
            <w:tcBorders>
              <w:top w:val="single" w:sz="4" w:space="0" w:color="auto"/>
              <w:left w:val="single" w:sz="4" w:space="0" w:color="auto"/>
              <w:bottom w:val="single" w:sz="4" w:space="0" w:color="auto"/>
              <w:right w:val="single" w:sz="4" w:space="0" w:color="auto"/>
            </w:tcBorders>
          </w:tcPr>
          <w:p w:rsidR="00C25B2C" w:rsidRPr="00A1185B" w:rsidRDefault="00C25B2C" w:rsidP="00C25B2C">
            <w:r w:rsidRPr="00C25B2C">
              <w:t>Нет</w:t>
            </w:r>
          </w:p>
        </w:tc>
      </w:tr>
    </w:tbl>
    <w:p w:rsidR="00272C70" w:rsidRDefault="00272C70" w:rsidP="00ED5E7F">
      <w:pPr>
        <w:jc w:val="center"/>
        <w:rPr>
          <w:sz w:val="28"/>
          <w:szCs w:val="28"/>
        </w:rPr>
      </w:pPr>
    </w:p>
    <w:p w:rsidR="00702752" w:rsidRDefault="00272C70" w:rsidP="00ED5E7F">
      <w:pPr>
        <w:jc w:val="center"/>
        <w:rPr>
          <w:sz w:val="28"/>
          <w:szCs w:val="28"/>
        </w:rPr>
      </w:pPr>
      <w:r>
        <w:rPr>
          <w:sz w:val="28"/>
          <w:szCs w:val="28"/>
        </w:rPr>
        <w:br w:type="page"/>
      </w:r>
      <w:r w:rsidR="00702752" w:rsidRPr="00ED5E7F">
        <w:rPr>
          <w:sz w:val="28"/>
          <w:szCs w:val="28"/>
        </w:rPr>
        <w:lastRenderedPageBreak/>
        <w:t>5. Финансовое обеспечение реализации регионального проекта</w:t>
      </w:r>
    </w:p>
    <w:p w:rsidR="007C1250" w:rsidRPr="00ED5E7F" w:rsidRDefault="007C1250" w:rsidP="00ED5E7F">
      <w:pPr>
        <w:jc w:val="center"/>
        <w:rPr>
          <w:sz w:val="28"/>
          <w:szCs w:val="28"/>
        </w:rPr>
      </w:pPr>
    </w:p>
    <w:tbl>
      <w:tblPr>
        <w:tblW w:w="5280"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86"/>
        <w:gridCol w:w="8234"/>
        <w:gridCol w:w="1170"/>
        <w:gridCol w:w="16"/>
        <w:gridCol w:w="851"/>
        <w:gridCol w:w="1135"/>
        <w:gridCol w:w="1416"/>
        <w:gridCol w:w="1987"/>
      </w:tblGrid>
      <w:tr w:rsidR="0072787E" w:rsidRPr="00B45D8A" w:rsidTr="0072787E">
        <w:trPr>
          <w:cantSplit/>
          <w:trHeight w:val="472"/>
          <w:tblHeader/>
        </w:trPr>
        <w:tc>
          <w:tcPr>
            <w:tcW w:w="252" w:type="pct"/>
            <w:vMerge w:val="restart"/>
          </w:tcPr>
          <w:p w:rsidR="00702752" w:rsidRPr="0093177E" w:rsidRDefault="00702752" w:rsidP="00732994">
            <w:pPr>
              <w:jc w:val="center"/>
              <w:rPr>
                <w:sz w:val="22"/>
                <w:szCs w:val="22"/>
              </w:rPr>
            </w:pPr>
            <w:r w:rsidRPr="0093177E">
              <w:rPr>
                <w:sz w:val="22"/>
                <w:szCs w:val="22"/>
              </w:rPr>
              <w:t xml:space="preserve">№ </w:t>
            </w:r>
            <w:r w:rsidRPr="0093177E">
              <w:rPr>
                <w:sz w:val="22"/>
                <w:szCs w:val="22"/>
              </w:rPr>
              <w:br/>
            </w:r>
            <w:proofErr w:type="gramStart"/>
            <w:r w:rsidRPr="0093177E">
              <w:rPr>
                <w:sz w:val="22"/>
                <w:szCs w:val="22"/>
              </w:rPr>
              <w:t>п</w:t>
            </w:r>
            <w:proofErr w:type="gramEnd"/>
            <w:r w:rsidRPr="0093177E">
              <w:rPr>
                <w:sz w:val="22"/>
                <w:szCs w:val="22"/>
              </w:rPr>
              <w:t>/п</w:t>
            </w:r>
          </w:p>
        </w:tc>
        <w:tc>
          <w:tcPr>
            <w:tcW w:w="2640" w:type="pct"/>
            <w:vMerge w:val="restart"/>
          </w:tcPr>
          <w:p w:rsidR="00702752" w:rsidRPr="0093177E" w:rsidRDefault="00702752" w:rsidP="00732994">
            <w:pPr>
              <w:jc w:val="center"/>
              <w:rPr>
                <w:sz w:val="22"/>
                <w:szCs w:val="22"/>
              </w:rPr>
            </w:pPr>
            <w:r w:rsidRPr="0093177E">
              <w:rPr>
                <w:sz w:val="22"/>
                <w:szCs w:val="22"/>
              </w:rPr>
              <w:t>Наименование мероприятия (результата) и источники финансового обеспечения</w:t>
            </w:r>
          </w:p>
        </w:tc>
        <w:tc>
          <w:tcPr>
            <w:tcW w:w="1017" w:type="pct"/>
            <w:gridSpan w:val="4"/>
          </w:tcPr>
          <w:p w:rsidR="00DF0C57" w:rsidRPr="0093177E" w:rsidRDefault="00702752" w:rsidP="00732994">
            <w:pPr>
              <w:jc w:val="center"/>
              <w:rPr>
                <w:sz w:val="22"/>
                <w:szCs w:val="22"/>
              </w:rPr>
            </w:pPr>
            <w:r w:rsidRPr="0093177E">
              <w:rPr>
                <w:sz w:val="22"/>
                <w:szCs w:val="22"/>
              </w:rPr>
              <w:t xml:space="preserve">Объем финансового обеспечения по годам реализации </w:t>
            </w:r>
          </w:p>
          <w:p w:rsidR="00702752" w:rsidRPr="0093177E" w:rsidRDefault="00702752" w:rsidP="00732994">
            <w:pPr>
              <w:jc w:val="center"/>
              <w:rPr>
                <w:sz w:val="22"/>
                <w:szCs w:val="22"/>
              </w:rPr>
            </w:pPr>
            <w:r w:rsidRPr="0093177E">
              <w:rPr>
                <w:sz w:val="22"/>
                <w:szCs w:val="22"/>
              </w:rPr>
              <w:t>(тыс. рублей)</w:t>
            </w:r>
          </w:p>
        </w:tc>
        <w:tc>
          <w:tcPr>
            <w:tcW w:w="454" w:type="pct"/>
            <w:vMerge w:val="restart"/>
          </w:tcPr>
          <w:p w:rsidR="00702752" w:rsidRPr="0093177E" w:rsidRDefault="00702752" w:rsidP="00732994">
            <w:pPr>
              <w:jc w:val="center"/>
              <w:rPr>
                <w:sz w:val="22"/>
                <w:szCs w:val="22"/>
              </w:rPr>
            </w:pPr>
            <w:r w:rsidRPr="0093177E">
              <w:rPr>
                <w:sz w:val="22"/>
                <w:szCs w:val="22"/>
              </w:rPr>
              <w:t>Всего</w:t>
            </w:r>
            <w:r w:rsidRPr="0093177E">
              <w:rPr>
                <w:sz w:val="22"/>
                <w:szCs w:val="22"/>
              </w:rPr>
              <w:br/>
              <w:t>(тыс. рублей)</w:t>
            </w:r>
          </w:p>
        </w:tc>
        <w:tc>
          <w:tcPr>
            <w:tcW w:w="637" w:type="pct"/>
            <w:vMerge w:val="restart"/>
          </w:tcPr>
          <w:p w:rsidR="00702752" w:rsidRPr="0093177E" w:rsidRDefault="00702752" w:rsidP="00732994">
            <w:pPr>
              <w:jc w:val="center"/>
              <w:rPr>
                <w:sz w:val="22"/>
                <w:szCs w:val="22"/>
              </w:rPr>
            </w:pPr>
            <w:r w:rsidRPr="0093177E">
              <w:rPr>
                <w:sz w:val="22"/>
                <w:szCs w:val="22"/>
              </w:rPr>
              <w:t>Участник государственной программы</w:t>
            </w:r>
          </w:p>
        </w:tc>
      </w:tr>
      <w:tr w:rsidR="0072787E" w:rsidRPr="00B45D8A" w:rsidTr="0072787E">
        <w:trPr>
          <w:cantSplit/>
          <w:trHeight w:val="246"/>
          <w:tblHeader/>
        </w:trPr>
        <w:tc>
          <w:tcPr>
            <w:tcW w:w="252" w:type="pct"/>
            <w:vMerge/>
          </w:tcPr>
          <w:p w:rsidR="0072787E" w:rsidRPr="0093177E" w:rsidRDefault="0072787E" w:rsidP="0072787E">
            <w:pPr>
              <w:jc w:val="center"/>
              <w:rPr>
                <w:sz w:val="22"/>
                <w:szCs w:val="22"/>
              </w:rPr>
            </w:pPr>
          </w:p>
        </w:tc>
        <w:tc>
          <w:tcPr>
            <w:tcW w:w="2640" w:type="pct"/>
            <w:vMerge/>
          </w:tcPr>
          <w:p w:rsidR="0072787E" w:rsidRPr="0093177E" w:rsidRDefault="0072787E" w:rsidP="0072787E">
            <w:pPr>
              <w:jc w:val="center"/>
              <w:rPr>
                <w:sz w:val="22"/>
                <w:szCs w:val="22"/>
              </w:rPr>
            </w:pPr>
          </w:p>
        </w:tc>
        <w:tc>
          <w:tcPr>
            <w:tcW w:w="375" w:type="pct"/>
            <w:vAlign w:val="center"/>
          </w:tcPr>
          <w:p w:rsidR="0072787E" w:rsidRPr="0093177E" w:rsidRDefault="0072787E" w:rsidP="0072787E">
            <w:pPr>
              <w:jc w:val="center"/>
              <w:rPr>
                <w:sz w:val="22"/>
                <w:szCs w:val="22"/>
              </w:rPr>
            </w:pPr>
            <w:r w:rsidRPr="0093177E">
              <w:rPr>
                <w:color w:val="000000"/>
                <w:sz w:val="22"/>
                <w:szCs w:val="22"/>
              </w:rPr>
              <w:t>2024</w:t>
            </w:r>
          </w:p>
        </w:tc>
        <w:tc>
          <w:tcPr>
            <w:tcW w:w="278" w:type="pct"/>
            <w:gridSpan w:val="2"/>
            <w:vAlign w:val="center"/>
          </w:tcPr>
          <w:p w:rsidR="0072787E" w:rsidRPr="0093177E" w:rsidRDefault="0072787E" w:rsidP="0072787E">
            <w:pPr>
              <w:jc w:val="center"/>
              <w:rPr>
                <w:sz w:val="22"/>
                <w:szCs w:val="22"/>
              </w:rPr>
            </w:pPr>
            <w:r w:rsidRPr="0093177E">
              <w:rPr>
                <w:color w:val="000000"/>
                <w:sz w:val="22"/>
                <w:szCs w:val="22"/>
              </w:rPr>
              <w:t>2025</w:t>
            </w:r>
          </w:p>
        </w:tc>
        <w:tc>
          <w:tcPr>
            <w:tcW w:w="364" w:type="pct"/>
            <w:vAlign w:val="center"/>
          </w:tcPr>
          <w:p w:rsidR="0072787E" w:rsidRPr="0093177E" w:rsidRDefault="0072787E" w:rsidP="0072787E">
            <w:pPr>
              <w:jc w:val="center"/>
              <w:rPr>
                <w:sz w:val="22"/>
                <w:szCs w:val="22"/>
                <w:lang w:val="en-US"/>
              </w:rPr>
            </w:pPr>
            <w:r w:rsidRPr="0093177E">
              <w:rPr>
                <w:color w:val="000000"/>
                <w:sz w:val="22"/>
                <w:szCs w:val="22"/>
              </w:rPr>
              <w:t>2026</w:t>
            </w:r>
          </w:p>
        </w:tc>
        <w:tc>
          <w:tcPr>
            <w:tcW w:w="454" w:type="pct"/>
            <w:vMerge/>
          </w:tcPr>
          <w:p w:rsidR="0072787E" w:rsidRPr="0093177E" w:rsidRDefault="0072787E" w:rsidP="0072787E">
            <w:pPr>
              <w:jc w:val="center"/>
              <w:rPr>
                <w:sz w:val="22"/>
                <w:szCs w:val="22"/>
              </w:rPr>
            </w:pPr>
          </w:p>
        </w:tc>
        <w:tc>
          <w:tcPr>
            <w:tcW w:w="637" w:type="pct"/>
            <w:vMerge/>
          </w:tcPr>
          <w:p w:rsidR="0072787E" w:rsidRPr="0093177E" w:rsidRDefault="0072787E" w:rsidP="0072787E">
            <w:pPr>
              <w:jc w:val="center"/>
              <w:rPr>
                <w:sz w:val="22"/>
                <w:szCs w:val="22"/>
              </w:rPr>
            </w:pPr>
          </w:p>
        </w:tc>
      </w:tr>
      <w:tr w:rsidR="0072787E" w:rsidRPr="00B45D8A" w:rsidTr="0072787E">
        <w:trPr>
          <w:cantSplit/>
          <w:trHeight w:val="20"/>
        </w:trPr>
        <w:tc>
          <w:tcPr>
            <w:tcW w:w="252" w:type="pct"/>
          </w:tcPr>
          <w:p w:rsidR="0072787E" w:rsidRPr="0093177E" w:rsidRDefault="0072787E" w:rsidP="009726FB">
            <w:pPr>
              <w:jc w:val="center"/>
              <w:rPr>
                <w:color w:val="000000"/>
                <w:sz w:val="22"/>
                <w:szCs w:val="22"/>
              </w:rPr>
            </w:pPr>
            <w:r w:rsidRPr="0093177E">
              <w:rPr>
                <w:color w:val="000000"/>
                <w:sz w:val="22"/>
                <w:szCs w:val="22"/>
              </w:rPr>
              <w:t>1</w:t>
            </w:r>
            <w:r w:rsidR="009726FB" w:rsidRPr="0093177E">
              <w:rPr>
                <w:color w:val="000000"/>
                <w:sz w:val="22"/>
                <w:szCs w:val="22"/>
              </w:rPr>
              <w:t>.</w:t>
            </w:r>
          </w:p>
        </w:tc>
        <w:tc>
          <w:tcPr>
            <w:tcW w:w="4111" w:type="pct"/>
            <w:gridSpan w:val="6"/>
          </w:tcPr>
          <w:p w:rsidR="0072787E" w:rsidRPr="0093177E" w:rsidRDefault="0072787E" w:rsidP="0072787E">
            <w:pPr>
              <w:rPr>
                <w:sz w:val="22"/>
                <w:szCs w:val="22"/>
              </w:rPr>
            </w:pPr>
            <w:r w:rsidRPr="0093177E">
              <w:rPr>
                <w:color w:val="000000"/>
                <w:spacing w:val="-2"/>
                <w:sz w:val="22"/>
                <w:szCs w:val="22"/>
              </w:rPr>
              <w:t>Создание условий для привлечения работодателями необходимых трудовых ресурсов из других субъектов Российской Федерации</w:t>
            </w:r>
          </w:p>
        </w:tc>
        <w:tc>
          <w:tcPr>
            <w:tcW w:w="637" w:type="pct"/>
          </w:tcPr>
          <w:p w:rsidR="0072787E" w:rsidRPr="0093177E" w:rsidRDefault="00BB628A" w:rsidP="008C1772">
            <w:pPr>
              <w:jc w:val="center"/>
              <w:rPr>
                <w:sz w:val="22"/>
                <w:szCs w:val="22"/>
              </w:rPr>
            </w:pPr>
            <w:r w:rsidRPr="00E90E36">
              <w:rPr>
                <w:spacing w:val="-2"/>
                <w:sz w:val="22"/>
                <w:szCs w:val="22"/>
              </w:rPr>
              <w:t>-</w:t>
            </w:r>
          </w:p>
        </w:tc>
      </w:tr>
      <w:tr w:rsidR="0093177E" w:rsidRPr="00B45D8A" w:rsidTr="00D8010E">
        <w:trPr>
          <w:cantSplit/>
          <w:trHeight w:val="20"/>
        </w:trPr>
        <w:tc>
          <w:tcPr>
            <w:tcW w:w="252" w:type="pct"/>
          </w:tcPr>
          <w:p w:rsidR="0093177E" w:rsidRPr="0093177E" w:rsidRDefault="0093177E" w:rsidP="0093177E">
            <w:pPr>
              <w:jc w:val="center"/>
              <w:rPr>
                <w:color w:val="000000"/>
                <w:sz w:val="22"/>
                <w:szCs w:val="22"/>
              </w:rPr>
            </w:pPr>
            <w:r w:rsidRPr="0093177E">
              <w:rPr>
                <w:color w:val="000000"/>
                <w:sz w:val="22"/>
                <w:szCs w:val="22"/>
              </w:rPr>
              <w:t>1.1.</w:t>
            </w:r>
          </w:p>
        </w:tc>
        <w:tc>
          <w:tcPr>
            <w:tcW w:w="2640" w:type="pct"/>
          </w:tcPr>
          <w:p w:rsidR="0093177E" w:rsidRPr="006D40D2" w:rsidRDefault="0093177E" w:rsidP="0093177E">
            <w:pPr>
              <w:spacing w:line="230" w:lineRule="auto"/>
              <w:rPr>
                <w:color w:val="000000"/>
                <w:spacing w:val="-2"/>
                <w:sz w:val="22"/>
                <w:szCs w:val="22"/>
              </w:rPr>
            </w:pPr>
            <w:r w:rsidRPr="006D40D2">
              <w:rPr>
                <w:color w:val="000000"/>
                <w:spacing w:val="-2"/>
                <w:sz w:val="22"/>
                <w:szCs w:val="22"/>
              </w:rPr>
              <w:t>Привлечено работников в рамках региональных программ повышения мобильности трудовых ресурсов</w:t>
            </w:r>
            <w:r w:rsidRPr="006D40D2">
              <w:rPr>
                <w:sz w:val="22"/>
                <w:szCs w:val="22"/>
              </w:rPr>
              <w:t xml:space="preserve">, </w:t>
            </w:r>
            <w:r w:rsidRPr="006D40D2">
              <w:rPr>
                <w:color w:val="000000"/>
                <w:sz w:val="22"/>
                <w:szCs w:val="22"/>
              </w:rPr>
              <w:t>всего</w:t>
            </w:r>
          </w:p>
        </w:tc>
        <w:tc>
          <w:tcPr>
            <w:tcW w:w="375" w:type="pct"/>
            <w:vAlign w:val="center"/>
          </w:tcPr>
          <w:p w:rsidR="0093177E" w:rsidRPr="006D40D2" w:rsidRDefault="00855BC0" w:rsidP="0093177E">
            <w:pPr>
              <w:spacing w:line="230" w:lineRule="auto"/>
              <w:jc w:val="center"/>
              <w:rPr>
                <w:b/>
                <w:color w:val="000000"/>
                <w:spacing w:val="-2"/>
                <w:sz w:val="22"/>
                <w:szCs w:val="22"/>
              </w:rPr>
            </w:pPr>
            <w:r w:rsidRPr="006D40D2">
              <w:rPr>
                <w:b/>
                <w:color w:val="000000"/>
                <w:spacing w:val="-2"/>
                <w:sz w:val="22"/>
                <w:szCs w:val="22"/>
              </w:rPr>
              <w:t>11 250,0</w:t>
            </w:r>
          </w:p>
        </w:tc>
        <w:tc>
          <w:tcPr>
            <w:tcW w:w="278" w:type="pct"/>
            <w:gridSpan w:val="2"/>
            <w:vAlign w:val="center"/>
          </w:tcPr>
          <w:p w:rsidR="0093177E" w:rsidRPr="006D40D2" w:rsidRDefault="00230886" w:rsidP="00230886">
            <w:pPr>
              <w:jc w:val="center"/>
              <w:rPr>
                <w:sz w:val="22"/>
                <w:szCs w:val="22"/>
                <w:lang w:val="en-US"/>
              </w:rPr>
            </w:pPr>
            <w:r>
              <w:rPr>
                <w:b/>
                <w:color w:val="000000"/>
                <w:sz w:val="22"/>
                <w:szCs w:val="22"/>
              </w:rPr>
              <w:t>11 250,0</w:t>
            </w:r>
          </w:p>
        </w:tc>
        <w:tc>
          <w:tcPr>
            <w:tcW w:w="364" w:type="pct"/>
            <w:vAlign w:val="center"/>
          </w:tcPr>
          <w:p w:rsidR="0093177E" w:rsidRPr="00230886" w:rsidRDefault="00230886" w:rsidP="0093177E">
            <w:pPr>
              <w:jc w:val="center"/>
              <w:rPr>
                <w:b/>
                <w:sz w:val="22"/>
                <w:szCs w:val="22"/>
              </w:rPr>
            </w:pPr>
            <w:r w:rsidRPr="00230886">
              <w:rPr>
                <w:b/>
                <w:sz w:val="22"/>
                <w:szCs w:val="22"/>
              </w:rPr>
              <w:t>9 314,0</w:t>
            </w:r>
          </w:p>
        </w:tc>
        <w:tc>
          <w:tcPr>
            <w:tcW w:w="454" w:type="pct"/>
            <w:vAlign w:val="center"/>
          </w:tcPr>
          <w:p w:rsidR="0093177E" w:rsidRPr="006D40D2" w:rsidRDefault="00230886" w:rsidP="00230886">
            <w:pPr>
              <w:jc w:val="center"/>
              <w:rPr>
                <w:color w:val="000000"/>
                <w:sz w:val="22"/>
                <w:szCs w:val="22"/>
              </w:rPr>
            </w:pPr>
            <w:r>
              <w:rPr>
                <w:b/>
                <w:color w:val="000000"/>
                <w:spacing w:val="-2"/>
                <w:sz w:val="22"/>
                <w:szCs w:val="22"/>
              </w:rPr>
              <w:t>31</w:t>
            </w:r>
            <w:r w:rsidR="0093177E" w:rsidRPr="006D40D2">
              <w:rPr>
                <w:b/>
                <w:color w:val="000000"/>
                <w:spacing w:val="-2"/>
                <w:sz w:val="22"/>
                <w:szCs w:val="22"/>
              </w:rPr>
              <w:t> </w:t>
            </w:r>
            <w:r>
              <w:rPr>
                <w:b/>
                <w:color w:val="000000"/>
                <w:spacing w:val="-2"/>
                <w:sz w:val="22"/>
                <w:szCs w:val="22"/>
              </w:rPr>
              <w:t>814</w:t>
            </w:r>
            <w:r w:rsidR="0093177E" w:rsidRPr="006D40D2">
              <w:rPr>
                <w:b/>
                <w:color w:val="000000"/>
                <w:spacing w:val="-2"/>
                <w:sz w:val="22"/>
                <w:szCs w:val="22"/>
              </w:rPr>
              <w:t>,0</w:t>
            </w:r>
          </w:p>
        </w:tc>
        <w:tc>
          <w:tcPr>
            <w:tcW w:w="637" w:type="pct"/>
            <w:vAlign w:val="center"/>
          </w:tcPr>
          <w:p w:rsidR="0093177E" w:rsidRPr="006D40D2" w:rsidRDefault="0093177E" w:rsidP="0093177E">
            <w:pPr>
              <w:jc w:val="center"/>
              <w:rPr>
                <w:sz w:val="22"/>
                <w:szCs w:val="22"/>
                <w:lang w:val="en-US"/>
              </w:rPr>
            </w:pPr>
            <w:r w:rsidRPr="006D40D2">
              <w:rPr>
                <w:b/>
                <w:color w:val="000000"/>
                <w:sz w:val="22"/>
                <w:szCs w:val="22"/>
                <w:lang w:val="en-US"/>
              </w:rPr>
              <w:t>-</w:t>
            </w:r>
          </w:p>
        </w:tc>
      </w:tr>
      <w:tr w:rsidR="00230886" w:rsidRPr="00B45D8A" w:rsidTr="00D8010E">
        <w:trPr>
          <w:cantSplit/>
          <w:trHeight w:val="20"/>
        </w:trPr>
        <w:tc>
          <w:tcPr>
            <w:tcW w:w="252" w:type="pct"/>
          </w:tcPr>
          <w:p w:rsidR="00230886" w:rsidRPr="0093177E" w:rsidRDefault="00230886" w:rsidP="00230886">
            <w:pPr>
              <w:jc w:val="center"/>
              <w:rPr>
                <w:color w:val="000000"/>
                <w:sz w:val="22"/>
                <w:szCs w:val="22"/>
              </w:rPr>
            </w:pPr>
            <w:r>
              <w:rPr>
                <w:color w:val="000000"/>
                <w:sz w:val="22"/>
                <w:szCs w:val="22"/>
              </w:rPr>
              <w:t>1.1.1.</w:t>
            </w:r>
          </w:p>
        </w:tc>
        <w:tc>
          <w:tcPr>
            <w:tcW w:w="2640" w:type="pct"/>
          </w:tcPr>
          <w:p w:rsidR="00230886" w:rsidRPr="006D40D2" w:rsidRDefault="00230886" w:rsidP="00230886">
            <w:pPr>
              <w:spacing w:line="230" w:lineRule="auto"/>
              <w:rPr>
                <w:color w:val="000000"/>
                <w:spacing w:val="-2"/>
                <w:sz w:val="22"/>
                <w:szCs w:val="22"/>
              </w:rPr>
            </w:pPr>
            <w:r w:rsidRPr="006D40D2">
              <w:rPr>
                <w:color w:val="000000"/>
                <w:spacing w:val="-2"/>
                <w:sz w:val="22"/>
                <w:szCs w:val="22"/>
              </w:rPr>
              <w:t>Областной бюджет</w:t>
            </w:r>
          </w:p>
        </w:tc>
        <w:tc>
          <w:tcPr>
            <w:tcW w:w="375" w:type="pct"/>
            <w:vAlign w:val="center"/>
          </w:tcPr>
          <w:p w:rsidR="00230886" w:rsidRPr="006D40D2" w:rsidRDefault="00230886" w:rsidP="00230886">
            <w:pPr>
              <w:spacing w:line="230" w:lineRule="auto"/>
              <w:jc w:val="center"/>
              <w:rPr>
                <w:color w:val="000000"/>
                <w:spacing w:val="-2"/>
                <w:sz w:val="22"/>
                <w:szCs w:val="22"/>
              </w:rPr>
            </w:pPr>
            <w:r w:rsidRPr="006D40D2">
              <w:rPr>
                <w:color w:val="000000"/>
                <w:spacing w:val="-2"/>
                <w:sz w:val="22"/>
                <w:szCs w:val="22"/>
              </w:rPr>
              <w:t>11 250,0</w:t>
            </w:r>
          </w:p>
        </w:tc>
        <w:tc>
          <w:tcPr>
            <w:tcW w:w="278" w:type="pct"/>
            <w:gridSpan w:val="2"/>
            <w:vAlign w:val="center"/>
          </w:tcPr>
          <w:p w:rsidR="00230886" w:rsidRPr="00230886" w:rsidRDefault="00230886" w:rsidP="00230886">
            <w:pPr>
              <w:jc w:val="center"/>
              <w:rPr>
                <w:sz w:val="22"/>
                <w:szCs w:val="22"/>
                <w:lang w:val="en-US"/>
              </w:rPr>
            </w:pPr>
            <w:r w:rsidRPr="00230886">
              <w:rPr>
                <w:color w:val="000000"/>
                <w:sz w:val="22"/>
                <w:szCs w:val="22"/>
              </w:rPr>
              <w:t>11 250,0</w:t>
            </w:r>
          </w:p>
        </w:tc>
        <w:tc>
          <w:tcPr>
            <w:tcW w:w="364" w:type="pct"/>
            <w:vAlign w:val="center"/>
          </w:tcPr>
          <w:p w:rsidR="00230886" w:rsidRPr="00230886" w:rsidRDefault="00230886" w:rsidP="00230886">
            <w:pPr>
              <w:jc w:val="center"/>
              <w:rPr>
                <w:sz w:val="22"/>
                <w:szCs w:val="22"/>
              </w:rPr>
            </w:pPr>
            <w:r w:rsidRPr="00230886">
              <w:rPr>
                <w:sz w:val="22"/>
                <w:szCs w:val="22"/>
              </w:rPr>
              <w:t>9 314,0</w:t>
            </w:r>
          </w:p>
        </w:tc>
        <w:tc>
          <w:tcPr>
            <w:tcW w:w="454" w:type="pct"/>
            <w:vAlign w:val="center"/>
          </w:tcPr>
          <w:p w:rsidR="00230886" w:rsidRPr="006D40D2" w:rsidRDefault="00230886" w:rsidP="00230886">
            <w:pPr>
              <w:jc w:val="center"/>
              <w:rPr>
                <w:color w:val="000000"/>
                <w:sz w:val="22"/>
                <w:szCs w:val="22"/>
              </w:rPr>
            </w:pPr>
            <w:r>
              <w:rPr>
                <w:color w:val="000000"/>
                <w:spacing w:val="-2"/>
                <w:sz w:val="22"/>
                <w:szCs w:val="22"/>
              </w:rPr>
              <w:t>31</w:t>
            </w:r>
            <w:r w:rsidRPr="006D40D2">
              <w:rPr>
                <w:color w:val="000000"/>
                <w:spacing w:val="-2"/>
                <w:sz w:val="22"/>
                <w:szCs w:val="22"/>
              </w:rPr>
              <w:t> </w:t>
            </w:r>
            <w:r>
              <w:rPr>
                <w:color w:val="000000"/>
                <w:spacing w:val="-2"/>
                <w:sz w:val="22"/>
                <w:szCs w:val="22"/>
              </w:rPr>
              <w:t>814</w:t>
            </w:r>
            <w:r w:rsidRPr="006D40D2">
              <w:rPr>
                <w:color w:val="000000"/>
                <w:spacing w:val="-2"/>
                <w:sz w:val="22"/>
                <w:szCs w:val="22"/>
              </w:rPr>
              <w:t>,0</w:t>
            </w:r>
          </w:p>
        </w:tc>
        <w:tc>
          <w:tcPr>
            <w:tcW w:w="637" w:type="pct"/>
            <w:vAlign w:val="center"/>
          </w:tcPr>
          <w:p w:rsidR="00230886" w:rsidRPr="006D40D2" w:rsidRDefault="00230886" w:rsidP="00230886">
            <w:pPr>
              <w:jc w:val="center"/>
              <w:rPr>
                <w:sz w:val="22"/>
                <w:szCs w:val="22"/>
                <w:lang w:val="en-US"/>
              </w:rPr>
            </w:pPr>
            <w:r w:rsidRPr="006D40D2">
              <w:rPr>
                <w:color w:val="000000"/>
                <w:sz w:val="22"/>
                <w:szCs w:val="22"/>
                <w:lang w:val="en-US"/>
              </w:rPr>
              <w:t>-</w:t>
            </w:r>
          </w:p>
        </w:tc>
      </w:tr>
      <w:tr w:rsidR="0072787E" w:rsidRPr="00B45D8A" w:rsidTr="0072787E">
        <w:trPr>
          <w:cantSplit/>
          <w:trHeight w:val="20"/>
        </w:trPr>
        <w:tc>
          <w:tcPr>
            <w:tcW w:w="252" w:type="pct"/>
            <w:vAlign w:val="center"/>
          </w:tcPr>
          <w:p w:rsidR="0072787E" w:rsidRPr="0093177E" w:rsidRDefault="0072787E" w:rsidP="0072787E">
            <w:pPr>
              <w:jc w:val="center"/>
              <w:rPr>
                <w:color w:val="000000"/>
                <w:sz w:val="22"/>
                <w:szCs w:val="22"/>
              </w:rPr>
            </w:pPr>
            <w:r w:rsidRPr="0093177E">
              <w:rPr>
                <w:color w:val="000000"/>
                <w:sz w:val="22"/>
                <w:szCs w:val="22"/>
              </w:rPr>
              <w:t>2</w:t>
            </w:r>
            <w:r w:rsidR="009726FB" w:rsidRPr="0093177E">
              <w:rPr>
                <w:color w:val="000000"/>
                <w:sz w:val="22"/>
                <w:szCs w:val="22"/>
              </w:rPr>
              <w:t>.</w:t>
            </w:r>
          </w:p>
        </w:tc>
        <w:tc>
          <w:tcPr>
            <w:tcW w:w="4111" w:type="pct"/>
            <w:gridSpan w:val="6"/>
            <w:vAlign w:val="center"/>
          </w:tcPr>
          <w:p w:rsidR="0072787E" w:rsidRPr="006D40D2" w:rsidRDefault="0072787E" w:rsidP="0072787E">
            <w:pPr>
              <w:rPr>
                <w:color w:val="000000"/>
                <w:sz w:val="22"/>
                <w:szCs w:val="22"/>
              </w:rPr>
            </w:pPr>
            <w:r w:rsidRPr="006D40D2">
              <w:rPr>
                <w:color w:val="000000"/>
                <w:sz w:val="22"/>
                <w:szCs w:val="22"/>
              </w:rP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c>
          <w:tcPr>
            <w:tcW w:w="637" w:type="pct"/>
          </w:tcPr>
          <w:p w:rsidR="0072787E" w:rsidRPr="006D40D2" w:rsidRDefault="0072787E" w:rsidP="0072787E">
            <w:pPr>
              <w:jc w:val="center"/>
              <w:rPr>
                <w:sz w:val="22"/>
                <w:szCs w:val="22"/>
              </w:rPr>
            </w:pPr>
            <w:proofErr w:type="spellStart"/>
            <w:r w:rsidRPr="006D40D2">
              <w:rPr>
                <w:spacing w:val="-2"/>
                <w:sz w:val="22"/>
                <w:szCs w:val="22"/>
              </w:rPr>
              <w:t>минтрудсоцразви-тия</w:t>
            </w:r>
            <w:proofErr w:type="spellEnd"/>
            <w:r w:rsidRPr="006D40D2">
              <w:rPr>
                <w:spacing w:val="-2"/>
                <w:sz w:val="22"/>
                <w:szCs w:val="22"/>
              </w:rPr>
              <w:t xml:space="preserve"> АО</w:t>
            </w:r>
          </w:p>
        </w:tc>
      </w:tr>
      <w:tr w:rsidR="0093177E" w:rsidRPr="00B45D8A" w:rsidTr="00D8010E">
        <w:trPr>
          <w:cantSplit/>
          <w:trHeight w:val="20"/>
        </w:trPr>
        <w:tc>
          <w:tcPr>
            <w:tcW w:w="252" w:type="pct"/>
            <w:vAlign w:val="center"/>
          </w:tcPr>
          <w:p w:rsidR="0093177E" w:rsidRPr="006D40D2" w:rsidRDefault="0093177E" w:rsidP="0093177E">
            <w:pPr>
              <w:jc w:val="center"/>
              <w:rPr>
                <w:color w:val="000000"/>
                <w:sz w:val="22"/>
                <w:szCs w:val="22"/>
              </w:rPr>
            </w:pPr>
            <w:r w:rsidRPr="006D40D2">
              <w:rPr>
                <w:color w:val="000000"/>
                <w:sz w:val="22"/>
                <w:szCs w:val="22"/>
              </w:rPr>
              <w:t>2.1.</w:t>
            </w:r>
          </w:p>
        </w:tc>
        <w:tc>
          <w:tcPr>
            <w:tcW w:w="2640" w:type="pct"/>
          </w:tcPr>
          <w:p w:rsidR="0093177E" w:rsidRPr="006D40D2" w:rsidRDefault="0093177E" w:rsidP="0093177E">
            <w:pPr>
              <w:spacing w:line="230" w:lineRule="auto"/>
              <w:rPr>
                <w:color w:val="000000"/>
                <w:spacing w:val="-2"/>
                <w:sz w:val="22"/>
                <w:szCs w:val="22"/>
              </w:rPr>
            </w:pPr>
            <w:r w:rsidRPr="006D40D2">
              <w:rPr>
                <w:color w:val="000000"/>
                <w:spacing w:val="-2"/>
                <w:sz w:val="22"/>
                <w:szCs w:val="22"/>
              </w:rPr>
              <w:t>Количество центров занятости населения в субъектах Российской Федерации, в которых реализуются или реализованы проекты по модернизации</w:t>
            </w:r>
            <w:r w:rsidRPr="006D40D2">
              <w:rPr>
                <w:sz w:val="22"/>
                <w:szCs w:val="22"/>
              </w:rPr>
              <w:t xml:space="preserve">, </w:t>
            </w:r>
            <w:r w:rsidRPr="006D40D2">
              <w:rPr>
                <w:color w:val="000000"/>
                <w:sz w:val="22"/>
                <w:szCs w:val="22"/>
              </w:rPr>
              <w:t>всего</w:t>
            </w:r>
          </w:p>
        </w:tc>
        <w:tc>
          <w:tcPr>
            <w:tcW w:w="375" w:type="pct"/>
            <w:vAlign w:val="center"/>
          </w:tcPr>
          <w:p w:rsidR="0093177E" w:rsidRPr="006D40D2" w:rsidRDefault="00855BC0" w:rsidP="0093177E">
            <w:pPr>
              <w:jc w:val="center"/>
              <w:rPr>
                <w:b/>
                <w:color w:val="000000"/>
                <w:sz w:val="22"/>
                <w:szCs w:val="22"/>
              </w:rPr>
            </w:pPr>
            <w:r w:rsidRPr="006D40D2">
              <w:rPr>
                <w:b/>
                <w:color w:val="000000"/>
                <w:sz w:val="22"/>
                <w:szCs w:val="22"/>
              </w:rPr>
              <w:t>306 501,8</w:t>
            </w:r>
          </w:p>
        </w:tc>
        <w:tc>
          <w:tcPr>
            <w:tcW w:w="278" w:type="pct"/>
            <w:gridSpan w:val="2"/>
            <w:vAlign w:val="center"/>
          </w:tcPr>
          <w:p w:rsidR="0093177E" w:rsidRPr="006D40D2" w:rsidRDefault="0093177E" w:rsidP="0093177E">
            <w:pPr>
              <w:jc w:val="center"/>
              <w:rPr>
                <w:sz w:val="22"/>
                <w:szCs w:val="22"/>
                <w:lang w:val="en-US"/>
              </w:rPr>
            </w:pPr>
            <w:r w:rsidRPr="006D40D2">
              <w:rPr>
                <w:b/>
                <w:color w:val="000000"/>
                <w:sz w:val="22"/>
                <w:szCs w:val="22"/>
                <w:lang w:val="en-US"/>
              </w:rPr>
              <w:t>-</w:t>
            </w:r>
          </w:p>
        </w:tc>
        <w:tc>
          <w:tcPr>
            <w:tcW w:w="364" w:type="pct"/>
            <w:vAlign w:val="center"/>
          </w:tcPr>
          <w:p w:rsidR="0093177E" w:rsidRPr="006D40D2" w:rsidRDefault="0093177E" w:rsidP="0093177E">
            <w:pPr>
              <w:jc w:val="center"/>
              <w:rPr>
                <w:sz w:val="22"/>
                <w:szCs w:val="22"/>
                <w:lang w:val="en-US"/>
              </w:rPr>
            </w:pPr>
            <w:r w:rsidRPr="006D40D2">
              <w:rPr>
                <w:b/>
                <w:color w:val="000000"/>
                <w:sz w:val="22"/>
                <w:szCs w:val="22"/>
                <w:lang w:val="en-US"/>
              </w:rPr>
              <w:t>-</w:t>
            </w:r>
          </w:p>
        </w:tc>
        <w:tc>
          <w:tcPr>
            <w:tcW w:w="454" w:type="pct"/>
            <w:vAlign w:val="center"/>
          </w:tcPr>
          <w:p w:rsidR="0093177E" w:rsidRPr="006D40D2" w:rsidRDefault="00855BC0" w:rsidP="0093177E">
            <w:pPr>
              <w:jc w:val="center"/>
              <w:rPr>
                <w:b/>
                <w:color w:val="000000"/>
                <w:sz w:val="22"/>
                <w:szCs w:val="22"/>
              </w:rPr>
            </w:pPr>
            <w:r w:rsidRPr="006D40D2">
              <w:rPr>
                <w:b/>
                <w:color w:val="000000"/>
                <w:sz w:val="22"/>
                <w:szCs w:val="22"/>
              </w:rPr>
              <w:t>306 501,8</w:t>
            </w:r>
          </w:p>
        </w:tc>
        <w:tc>
          <w:tcPr>
            <w:tcW w:w="637" w:type="pct"/>
            <w:vAlign w:val="center"/>
          </w:tcPr>
          <w:p w:rsidR="0093177E" w:rsidRPr="006D40D2" w:rsidRDefault="0093177E" w:rsidP="0093177E">
            <w:pPr>
              <w:jc w:val="center"/>
              <w:rPr>
                <w:sz w:val="22"/>
                <w:szCs w:val="22"/>
                <w:lang w:val="en-US"/>
              </w:rPr>
            </w:pPr>
            <w:r w:rsidRPr="006D40D2">
              <w:rPr>
                <w:b/>
                <w:color w:val="000000"/>
                <w:sz w:val="22"/>
                <w:szCs w:val="22"/>
                <w:lang w:val="en-US"/>
              </w:rPr>
              <w:t>-</w:t>
            </w:r>
          </w:p>
        </w:tc>
      </w:tr>
      <w:tr w:rsidR="0093177E" w:rsidRPr="00B45D8A" w:rsidTr="00D8010E">
        <w:trPr>
          <w:cantSplit/>
          <w:trHeight w:val="20"/>
        </w:trPr>
        <w:tc>
          <w:tcPr>
            <w:tcW w:w="252" w:type="pct"/>
          </w:tcPr>
          <w:p w:rsidR="0093177E" w:rsidRPr="006D40D2" w:rsidRDefault="0093177E" w:rsidP="0093177E">
            <w:pPr>
              <w:spacing w:line="230" w:lineRule="auto"/>
              <w:jc w:val="center"/>
              <w:rPr>
                <w:color w:val="000000"/>
                <w:spacing w:val="-2"/>
                <w:sz w:val="22"/>
                <w:szCs w:val="22"/>
              </w:rPr>
            </w:pPr>
            <w:r w:rsidRPr="006D40D2">
              <w:rPr>
                <w:color w:val="000000"/>
                <w:spacing w:val="-2"/>
                <w:sz w:val="22"/>
                <w:szCs w:val="22"/>
              </w:rPr>
              <w:t>2.1.1.</w:t>
            </w:r>
          </w:p>
        </w:tc>
        <w:tc>
          <w:tcPr>
            <w:tcW w:w="2640" w:type="pct"/>
          </w:tcPr>
          <w:p w:rsidR="0093177E" w:rsidRPr="006D40D2" w:rsidRDefault="0093177E" w:rsidP="0093177E">
            <w:pPr>
              <w:spacing w:line="230" w:lineRule="auto"/>
              <w:rPr>
                <w:color w:val="000000"/>
                <w:spacing w:val="-2"/>
                <w:sz w:val="22"/>
                <w:szCs w:val="22"/>
              </w:rPr>
            </w:pPr>
            <w:r w:rsidRPr="006D40D2">
              <w:rPr>
                <w:color w:val="000000"/>
                <w:spacing w:val="-2"/>
                <w:sz w:val="22"/>
                <w:szCs w:val="22"/>
              </w:rPr>
              <w:t>Областной бюджет</w:t>
            </w:r>
          </w:p>
        </w:tc>
        <w:tc>
          <w:tcPr>
            <w:tcW w:w="375" w:type="pct"/>
            <w:vAlign w:val="center"/>
          </w:tcPr>
          <w:p w:rsidR="0093177E" w:rsidRPr="006D40D2" w:rsidRDefault="00855BC0" w:rsidP="0093177E">
            <w:pPr>
              <w:jc w:val="center"/>
              <w:rPr>
                <w:color w:val="000000"/>
                <w:sz w:val="22"/>
                <w:szCs w:val="22"/>
              </w:rPr>
            </w:pPr>
            <w:r w:rsidRPr="006D40D2">
              <w:rPr>
                <w:color w:val="000000"/>
                <w:sz w:val="22"/>
                <w:szCs w:val="22"/>
              </w:rPr>
              <w:t>306 501,8</w:t>
            </w:r>
          </w:p>
        </w:tc>
        <w:tc>
          <w:tcPr>
            <w:tcW w:w="278" w:type="pct"/>
            <w:gridSpan w:val="2"/>
            <w:vAlign w:val="center"/>
          </w:tcPr>
          <w:p w:rsidR="0093177E" w:rsidRPr="006D40D2" w:rsidRDefault="0093177E" w:rsidP="0093177E">
            <w:pPr>
              <w:jc w:val="center"/>
              <w:rPr>
                <w:sz w:val="22"/>
                <w:szCs w:val="22"/>
                <w:lang w:val="en-US"/>
              </w:rPr>
            </w:pPr>
            <w:r w:rsidRPr="006D40D2">
              <w:rPr>
                <w:color w:val="000000"/>
                <w:sz w:val="22"/>
                <w:szCs w:val="22"/>
                <w:lang w:val="en-US"/>
              </w:rPr>
              <w:t>-</w:t>
            </w:r>
          </w:p>
        </w:tc>
        <w:tc>
          <w:tcPr>
            <w:tcW w:w="364" w:type="pct"/>
            <w:vAlign w:val="center"/>
          </w:tcPr>
          <w:p w:rsidR="0093177E" w:rsidRPr="006D40D2" w:rsidRDefault="0093177E" w:rsidP="0093177E">
            <w:pPr>
              <w:jc w:val="center"/>
              <w:rPr>
                <w:sz w:val="22"/>
                <w:szCs w:val="22"/>
                <w:lang w:val="en-US"/>
              </w:rPr>
            </w:pPr>
            <w:r w:rsidRPr="006D40D2">
              <w:rPr>
                <w:color w:val="000000"/>
                <w:sz w:val="22"/>
                <w:szCs w:val="22"/>
                <w:lang w:val="en-US"/>
              </w:rPr>
              <w:t>-</w:t>
            </w:r>
          </w:p>
        </w:tc>
        <w:tc>
          <w:tcPr>
            <w:tcW w:w="454" w:type="pct"/>
            <w:vAlign w:val="center"/>
          </w:tcPr>
          <w:p w:rsidR="0093177E" w:rsidRPr="006D40D2" w:rsidRDefault="00855BC0" w:rsidP="0093177E">
            <w:pPr>
              <w:jc w:val="center"/>
              <w:rPr>
                <w:color w:val="000000"/>
                <w:sz w:val="22"/>
                <w:szCs w:val="22"/>
              </w:rPr>
            </w:pPr>
            <w:r w:rsidRPr="006D40D2">
              <w:rPr>
                <w:color w:val="000000"/>
                <w:sz w:val="22"/>
                <w:szCs w:val="22"/>
              </w:rPr>
              <w:t>306 501,8</w:t>
            </w:r>
          </w:p>
        </w:tc>
        <w:tc>
          <w:tcPr>
            <w:tcW w:w="637" w:type="pct"/>
            <w:vAlign w:val="center"/>
          </w:tcPr>
          <w:p w:rsidR="0093177E" w:rsidRPr="006D40D2" w:rsidRDefault="0093177E" w:rsidP="0093177E">
            <w:pPr>
              <w:jc w:val="center"/>
              <w:rPr>
                <w:sz w:val="22"/>
                <w:szCs w:val="22"/>
                <w:lang w:val="en-US"/>
              </w:rPr>
            </w:pPr>
            <w:r w:rsidRPr="006D40D2">
              <w:rPr>
                <w:color w:val="000000"/>
                <w:sz w:val="22"/>
                <w:szCs w:val="22"/>
                <w:lang w:val="en-US"/>
              </w:rPr>
              <w:t>-</w:t>
            </w:r>
          </w:p>
        </w:tc>
      </w:tr>
      <w:tr w:rsidR="00C25B2C" w:rsidRPr="00B45D8A" w:rsidTr="00140333">
        <w:trPr>
          <w:cantSplit/>
          <w:trHeight w:val="20"/>
        </w:trPr>
        <w:tc>
          <w:tcPr>
            <w:tcW w:w="252" w:type="pct"/>
          </w:tcPr>
          <w:p w:rsidR="00C25B2C" w:rsidRPr="006D40D2" w:rsidRDefault="00C25B2C" w:rsidP="00C25B2C">
            <w:pPr>
              <w:spacing w:line="230" w:lineRule="auto"/>
              <w:jc w:val="center"/>
              <w:rPr>
                <w:color w:val="000000"/>
                <w:spacing w:val="-2"/>
                <w:sz w:val="22"/>
                <w:szCs w:val="22"/>
              </w:rPr>
            </w:pPr>
            <w:r w:rsidRPr="006D40D2">
              <w:rPr>
                <w:color w:val="000000"/>
                <w:spacing w:val="-2"/>
                <w:sz w:val="22"/>
                <w:szCs w:val="22"/>
              </w:rPr>
              <w:t>3.</w:t>
            </w:r>
          </w:p>
        </w:tc>
        <w:tc>
          <w:tcPr>
            <w:tcW w:w="2640" w:type="pct"/>
          </w:tcPr>
          <w:p w:rsidR="00C25B2C" w:rsidRPr="006D40D2" w:rsidRDefault="00C25B2C" w:rsidP="00C25B2C">
            <w:pPr>
              <w:spacing w:line="230" w:lineRule="auto"/>
              <w:rPr>
                <w:color w:val="000000"/>
                <w:spacing w:val="-2"/>
                <w:sz w:val="22"/>
                <w:szCs w:val="22"/>
              </w:rPr>
            </w:pPr>
            <w:r w:rsidRPr="006D40D2">
              <w:rPr>
                <w:color w:val="000000"/>
                <w:spacing w:val="-2"/>
                <w:sz w:val="22"/>
                <w:szCs w:val="22"/>
              </w:rPr>
              <w:t>Снижение напряженности на рынке труда</w:t>
            </w:r>
          </w:p>
        </w:tc>
        <w:tc>
          <w:tcPr>
            <w:tcW w:w="375" w:type="pct"/>
          </w:tcPr>
          <w:p w:rsidR="00C25B2C" w:rsidRPr="006D40D2" w:rsidRDefault="00C25B2C" w:rsidP="00C25B2C">
            <w:pPr>
              <w:jc w:val="center"/>
            </w:pPr>
            <w:r w:rsidRPr="006D40D2">
              <w:rPr>
                <w:color w:val="000000"/>
                <w:sz w:val="22"/>
                <w:szCs w:val="22"/>
                <w:lang w:val="en-US"/>
              </w:rPr>
              <w:t>-</w:t>
            </w:r>
          </w:p>
        </w:tc>
        <w:tc>
          <w:tcPr>
            <w:tcW w:w="278" w:type="pct"/>
            <w:gridSpan w:val="2"/>
          </w:tcPr>
          <w:p w:rsidR="00C25B2C" w:rsidRPr="006D40D2" w:rsidRDefault="00C25B2C" w:rsidP="00C25B2C">
            <w:pPr>
              <w:jc w:val="center"/>
            </w:pPr>
            <w:r w:rsidRPr="006D40D2">
              <w:rPr>
                <w:color w:val="000000"/>
                <w:sz w:val="22"/>
                <w:szCs w:val="22"/>
                <w:lang w:val="en-US"/>
              </w:rPr>
              <w:t>-</w:t>
            </w:r>
          </w:p>
        </w:tc>
        <w:tc>
          <w:tcPr>
            <w:tcW w:w="364" w:type="pct"/>
          </w:tcPr>
          <w:p w:rsidR="00C25B2C" w:rsidRPr="006D40D2" w:rsidRDefault="00C25B2C" w:rsidP="00C25B2C">
            <w:pPr>
              <w:jc w:val="center"/>
            </w:pPr>
            <w:r w:rsidRPr="006D40D2">
              <w:rPr>
                <w:color w:val="000000"/>
                <w:sz w:val="22"/>
                <w:szCs w:val="22"/>
                <w:lang w:val="en-US"/>
              </w:rPr>
              <w:t>-</w:t>
            </w:r>
          </w:p>
        </w:tc>
        <w:tc>
          <w:tcPr>
            <w:tcW w:w="454" w:type="pct"/>
          </w:tcPr>
          <w:p w:rsidR="00C25B2C" w:rsidRPr="006D40D2" w:rsidRDefault="00C25B2C" w:rsidP="00C25B2C">
            <w:pPr>
              <w:jc w:val="center"/>
            </w:pPr>
            <w:r w:rsidRPr="006D40D2">
              <w:rPr>
                <w:color w:val="000000"/>
                <w:sz w:val="22"/>
                <w:szCs w:val="22"/>
                <w:lang w:val="en-US"/>
              </w:rPr>
              <w:t>-</w:t>
            </w:r>
          </w:p>
        </w:tc>
        <w:tc>
          <w:tcPr>
            <w:tcW w:w="637" w:type="pct"/>
          </w:tcPr>
          <w:p w:rsidR="00C25B2C" w:rsidRPr="006D40D2" w:rsidRDefault="00C25B2C" w:rsidP="00C25B2C">
            <w:pPr>
              <w:jc w:val="center"/>
            </w:pPr>
            <w:r w:rsidRPr="006D40D2">
              <w:rPr>
                <w:color w:val="000000"/>
                <w:sz w:val="22"/>
                <w:szCs w:val="22"/>
                <w:lang w:val="en-US"/>
              </w:rPr>
              <w:t>-</w:t>
            </w:r>
          </w:p>
        </w:tc>
      </w:tr>
      <w:tr w:rsidR="00C25B2C" w:rsidRPr="00B45D8A" w:rsidTr="00140333">
        <w:trPr>
          <w:cantSplit/>
          <w:trHeight w:val="20"/>
        </w:trPr>
        <w:tc>
          <w:tcPr>
            <w:tcW w:w="252" w:type="pct"/>
          </w:tcPr>
          <w:p w:rsidR="00C25B2C" w:rsidRPr="006D40D2" w:rsidRDefault="00C25B2C" w:rsidP="00C25B2C">
            <w:pPr>
              <w:spacing w:line="230" w:lineRule="auto"/>
              <w:jc w:val="center"/>
              <w:rPr>
                <w:color w:val="000000"/>
                <w:spacing w:val="-2"/>
                <w:sz w:val="22"/>
                <w:szCs w:val="22"/>
              </w:rPr>
            </w:pPr>
            <w:r w:rsidRPr="006D40D2">
              <w:rPr>
                <w:color w:val="000000"/>
                <w:spacing w:val="-2"/>
                <w:sz w:val="22"/>
                <w:szCs w:val="22"/>
              </w:rPr>
              <w:t>3.1.</w:t>
            </w:r>
          </w:p>
        </w:tc>
        <w:tc>
          <w:tcPr>
            <w:tcW w:w="2640" w:type="pct"/>
          </w:tcPr>
          <w:p w:rsidR="00C25B2C" w:rsidRPr="006D40D2" w:rsidRDefault="00C25B2C" w:rsidP="00C25B2C">
            <w:pPr>
              <w:spacing w:line="230" w:lineRule="auto"/>
              <w:rPr>
                <w:color w:val="000000"/>
                <w:spacing w:val="-2"/>
                <w:sz w:val="22"/>
                <w:szCs w:val="22"/>
              </w:rPr>
            </w:pPr>
            <w:r w:rsidRPr="006D40D2">
              <w:rPr>
                <w:color w:val="000000"/>
                <w:spacing w:val="-2"/>
                <w:sz w:val="22"/>
                <w:szCs w:val="22"/>
              </w:rPr>
              <w:t>Прошли профессиональное обучение и получили дополнительное профессиональное образование работники промышленных предприятий оборонно-промышленного комплекса</w:t>
            </w:r>
          </w:p>
        </w:tc>
        <w:tc>
          <w:tcPr>
            <w:tcW w:w="375" w:type="pct"/>
          </w:tcPr>
          <w:p w:rsidR="00C25B2C" w:rsidRPr="006D40D2" w:rsidRDefault="00C25B2C" w:rsidP="00C25B2C">
            <w:pPr>
              <w:jc w:val="center"/>
            </w:pPr>
            <w:r w:rsidRPr="006D40D2">
              <w:rPr>
                <w:color w:val="000000"/>
                <w:sz w:val="22"/>
                <w:szCs w:val="22"/>
                <w:lang w:val="en-US"/>
              </w:rPr>
              <w:t>-</w:t>
            </w:r>
          </w:p>
        </w:tc>
        <w:tc>
          <w:tcPr>
            <w:tcW w:w="278" w:type="pct"/>
            <w:gridSpan w:val="2"/>
          </w:tcPr>
          <w:p w:rsidR="00C25B2C" w:rsidRPr="006D40D2" w:rsidRDefault="00C25B2C" w:rsidP="00C25B2C">
            <w:pPr>
              <w:jc w:val="center"/>
            </w:pPr>
            <w:r w:rsidRPr="006D40D2">
              <w:rPr>
                <w:color w:val="000000"/>
                <w:sz w:val="22"/>
                <w:szCs w:val="22"/>
                <w:lang w:val="en-US"/>
              </w:rPr>
              <w:t>-</w:t>
            </w:r>
          </w:p>
        </w:tc>
        <w:tc>
          <w:tcPr>
            <w:tcW w:w="364" w:type="pct"/>
          </w:tcPr>
          <w:p w:rsidR="00C25B2C" w:rsidRPr="006D40D2" w:rsidRDefault="00C25B2C" w:rsidP="00C25B2C">
            <w:pPr>
              <w:jc w:val="center"/>
            </w:pPr>
            <w:r w:rsidRPr="006D40D2">
              <w:rPr>
                <w:color w:val="000000"/>
                <w:sz w:val="22"/>
                <w:szCs w:val="22"/>
                <w:lang w:val="en-US"/>
              </w:rPr>
              <w:t>-</w:t>
            </w:r>
          </w:p>
        </w:tc>
        <w:tc>
          <w:tcPr>
            <w:tcW w:w="454" w:type="pct"/>
          </w:tcPr>
          <w:p w:rsidR="00C25B2C" w:rsidRPr="006D40D2" w:rsidRDefault="00C25B2C" w:rsidP="00C25B2C">
            <w:pPr>
              <w:jc w:val="center"/>
            </w:pPr>
            <w:r w:rsidRPr="006D40D2">
              <w:rPr>
                <w:color w:val="000000"/>
                <w:sz w:val="22"/>
                <w:szCs w:val="22"/>
                <w:lang w:val="en-US"/>
              </w:rPr>
              <w:t>-</w:t>
            </w:r>
          </w:p>
        </w:tc>
        <w:tc>
          <w:tcPr>
            <w:tcW w:w="637" w:type="pct"/>
          </w:tcPr>
          <w:p w:rsidR="00C25B2C" w:rsidRPr="006D40D2" w:rsidRDefault="00C25B2C" w:rsidP="00C25B2C">
            <w:pPr>
              <w:jc w:val="center"/>
            </w:pPr>
            <w:r w:rsidRPr="006D40D2">
              <w:rPr>
                <w:color w:val="000000"/>
                <w:sz w:val="22"/>
                <w:szCs w:val="22"/>
                <w:lang w:val="en-US"/>
              </w:rPr>
              <w:t>-</w:t>
            </w:r>
          </w:p>
        </w:tc>
      </w:tr>
      <w:tr w:rsidR="00C25B2C" w:rsidRPr="00B45D8A" w:rsidTr="00140333">
        <w:trPr>
          <w:cantSplit/>
          <w:trHeight w:val="20"/>
        </w:trPr>
        <w:tc>
          <w:tcPr>
            <w:tcW w:w="252" w:type="pct"/>
          </w:tcPr>
          <w:p w:rsidR="00C25B2C" w:rsidRPr="006D40D2" w:rsidRDefault="00C25B2C" w:rsidP="00C25B2C">
            <w:pPr>
              <w:spacing w:line="230" w:lineRule="auto"/>
              <w:jc w:val="center"/>
              <w:rPr>
                <w:color w:val="000000"/>
                <w:spacing w:val="-2"/>
                <w:sz w:val="22"/>
                <w:szCs w:val="22"/>
              </w:rPr>
            </w:pPr>
            <w:r w:rsidRPr="006D40D2">
              <w:rPr>
                <w:color w:val="000000"/>
                <w:spacing w:val="-2"/>
                <w:sz w:val="22"/>
                <w:szCs w:val="22"/>
              </w:rPr>
              <w:t>3.1.1.</w:t>
            </w:r>
          </w:p>
        </w:tc>
        <w:tc>
          <w:tcPr>
            <w:tcW w:w="2640" w:type="pct"/>
          </w:tcPr>
          <w:p w:rsidR="00C25B2C" w:rsidRPr="006D40D2" w:rsidRDefault="00C25B2C" w:rsidP="00C25B2C">
            <w:pPr>
              <w:spacing w:line="230" w:lineRule="auto"/>
              <w:rPr>
                <w:i/>
                <w:color w:val="000000"/>
                <w:spacing w:val="-2"/>
                <w:sz w:val="22"/>
                <w:szCs w:val="22"/>
              </w:rPr>
            </w:pPr>
            <w:r w:rsidRPr="006D40D2">
              <w:rPr>
                <w:color w:val="000000"/>
                <w:spacing w:val="-2"/>
                <w:sz w:val="22"/>
                <w:szCs w:val="22"/>
              </w:rPr>
              <w:t>Областной бюджет</w:t>
            </w:r>
          </w:p>
        </w:tc>
        <w:tc>
          <w:tcPr>
            <w:tcW w:w="375" w:type="pct"/>
          </w:tcPr>
          <w:p w:rsidR="00C25B2C" w:rsidRPr="006D40D2" w:rsidRDefault="00C25B2C" w:rsidP="00C25B2C">
            <w:pPr>
              <w:jc w:val="center"/>
            </w:pPr>
            <w:r w:rsidRPr="006D40D2">
              <w:rPr>
                <w:color w:val="000000"/>
                <w:sz w:val="22"/>
                <w:szCs w:val="22"/>
                <w:lang w:val="en-US"/>
              </w:rPr>
              <w:t>-</w:t>
            </w:r>
          </w:p>
        </w:tc>
        <w:tc>
          <w:tcPr>
            <w:tcW w:w="278" w:type="pct"/>
            <w:gridSpan w:val="2"/>
          </w:tcPr>
          <w:p w:rsidR="00C25B2C" w:rsidRPr="006D40D2" w:rsidRDefault="00C25B2C" w:rsidP="00C25B2C">
            <w:pPr>
              <w:jc w:val="center"/>
            </w:pPr>
            <w:r w:rsidRPr="006D40D2">
              <w:rPr>
                <w:color w:val="000000"/>
                <w:sz w:val="22"/>
                <w:szCs w:val="22"/>
                <w:lang w:val="en-US"/>
              </w:rPr>
              <w:t>-</w:t>
            </w:r>
          </w:p>
        </w:tc>
        <w:tc>
          <w:tcPr>
            <w:tcW w:w="364" w:type="pct"/>
          </w:tcPr>
          <w:p w:rsidR="00C25B2C" w:rsidRPr="006D40D2" w:rsidRDefault="00C25B2C" w:rsidP="00C25B2C">
            <w:pPr>
              <w:jc w:val="center"/>
            </w:pPr>
            <w:r w:rsidRPr="006D40D2">
              <w:rPr>
                <w:color w:val="000000"/>
                <w:sz w:val="22"/>
                <w:szCs w:val="22"/>
                <w:lang w:val="en-US"/>
              </w:rPr>
              <w:t>-</w:t>
            </w:r>
          </w:p>
        </w:tc>
        <w:tc>
          <w:tcPr>
            <w:tcW w:w="454" w:type="pct"/>
          </w:tcPr>
          <w:p w:rsidR="00C25B2C" w:rsidRPr="006D40D2" w:rsidRDefault="00C25B2C" w:rsidP="00C25B2C">
            <w:pPr>
              <w:jc w:val="center"/>
            </w:pPr>
            <w:r w:rsidRPr="006D40D2">
              <w:rPr>
                <w:color w:val="000000"/>
                <w:sz w:val="22"/>
                <w:szCs w:val="22"/>
                <w:lang w:val="en-US"/>
              </w:rPr>
              <w:t>-</w:t>
            </w:r>
          </w:p>
        </w:tc>
        <w:tc>
          <w:tcPr>
            <w:tcW w:w="637" w:type="pct"/>
          </w:tcPr>
          <w:p w:rsidR="00C25B2C" w:rsidRPr="006D40D2" w:rsidRDefault="00C25B2C" w:rsidP="00C25B2C">
            <w:pPr>
              <w:jc w:val="center"/>
            </w:pPr>
            <w:r w:rsidRPr="006D40D2">
              <w:rPr>
                <w:color w:val="000000"/>
                <w:sz w:val="22"/>
                <w:szCs w:val="22"/>
                <w:lang w:val="en-US"/>
              </w:rPr>
              <w:t>-</w:t>
            </w:r>
          </w:p>
        </w:tc>
      </w:tr>
      <w:tr w:rsidR="00230886" w:rsidRPr="00B45D8A" w:rsidTr="00FA7A5A">
        <w:trPr>
          <w:cantSplit/>
          <w:trHeight w:val="20"/>
        </w:trPr>
        <w:tc>
          <w:tcPr>
            <w:tcW w:w="2892" w:type="pct"/>
            <w:gridSpan w:val="2"/>
            <w:vAlign w:val="center"/>
          </w:tcPr>
          <w:p w:rsidR="00230886" w:rsidRPr="006D40D2" w:rsidRDefault="00230886" w:rsidP="00230886">
            <w:pPr>
              <w:rPr>
                <w:iCs/>
                <w:color w:val="000000"/>
                <w:sz w:val="22"/>
                <w:szCs w:val="22"/>
              </w:rPr>
            </w:pPr>
            <w:r w:rsidRPr="006D40D2">
              <w:rPr>
                <w:iCs/>
                <w:color w:val="000000"/>
                <w:sz w:val="22"/>
                <w:szCs w:val="22"/>
              </w:rPr>
              <w:t>Итого по региональному проекту:</w:t>
            </w:r>
          </w:p>
        </w:tc>
        <w:tc>
          <w:tcPr>
            <w:tcW w:w="380" w:type="pct"/>
            <w:gridSpan w:val="2"/>
            <w:vAlign w:val="center"/>
          </w:tcPr>
          <w:p w:rsidR="00230886" w:rsidRPr="006D40D2" w:rsidRDefault="00230886" w:rsidP="00230886">
            <w:pPr>
              <w:spacing w:line="230" w:lineRule="auto"/>
              <w:jc w:val="center"/>
              <w:rPr>
                <w:b/>
                <w:color w:val="000000"/>
                <w:spacing w:val="-2"/>
                <w:sz w:val="22"/>
                <w:szCs w:val="22"/>
              </w:rPr>
            </w:pPr>
            <w:r w:rsidRPr="006D40D2">
              <w:rPr>
                <w:b/>
                <w:color w:val="000000"/>
                <w:spacing w:val="-2"/>
                <w:sz w:val="22"/>
                <w:szCs w:val="22"/>
              </w:rPr>
              <w:t>317 751,8</w:t>
            </w:r>
          </w:p>
        </w:tc>
        <w:tc>
          <w:tcPr>
            <w:tcW w:w="273" w:type="pct"/>
            <w:vAlign w:val="center"/>
          </w:tcPr>
          <w:p w:rsidR="00230886" w:rsidRPr="006D40D2" w:rsidRDefault="00230886" w:rsidP="00230886">
            <w:pPr>
              <w:jc w:val="center"/>
              <w:rPr>
                <w:sz w:val="22"/>
                <w:szCs w:val="22"/>
                <w:lang w:val="en-US"/>
              </w:rPr>
            </w:pPr>
            <w:r>
              <w:rPr>
                <w:b/>
                <w:color w:val="000000"/>
                <w:sz w:val="22"/>
                <w:szCs w:val="22"/>
              </w:rPr>
              <w:t>11 250,0</w:t>
            </w:r>
          </w:p>
        </w:tc>
        <w:tc>
          <w:tcPr>
            <w:tcW w:w="364" w:type="pct"/>
            <w:vAlign w:val="center"/>
          </w:tcPr>
          <w:p w:rsidR="00230886" w:rsidRPr="00230886" w:rsidRDefault="00230886" w:rsidP="00230886">
            <w:pPr>
              <w:jc w:val="center"/>
              <w:rPr>
                <w:b/>
                <w:sz w:val="22"/>
                <w:szCs w:val="22"/>
              </w:rPr>
            </w:pPr>
            <w:r w:rsidRPr="00230886">
              <w:rPr>
                <w:b/>
                <w:sz w:val="22"/>
                <w:szCs w:val="22"/>
              </w:rPr>
              <w:t>9 314,0</w:t>
            </w:r>
          </w:p>
        </w:tc>
        <w:tc>
          <w:tcPr>
            <w:tcW w:w="454" w:type="pct"/>
            <w:vAlign w:val="center"/>
          </w:tcPr>
          <w:p w:rsidR="00230886" w:rsidRPr="006D40D2" w:rsidRDefault="00230886" w:rsidP="00230886">
            <w:pPr>
              <w:spacing w:line="230" w:lineRule="auto"/>
              <w:jc w:val="center"/>
              <w:rPr>
                <w:b/>
                <w:color w:val="000000"/>
                <w:spacing w:val="-2"/>
                <w:sz w:val="22"/>
                <w:szCs w:val="22"/>
              </w:rPr>
            </w:pPr>
            <w:r w:rsidRPr="006D40D2">
              <w:rPr>
                <w:b/>
                <w:color w:val="000000"/>
                <w:spacing w:val="-2"/>
                <w:sz w:val="22"/>
                <w:szCs w:val="22"/>
              </w:rPr>
              <w:t>3</w:t>
            </w:r>
            <w:r>
              <w:rPr>
                <w:b/>
                <w:color w:val="000000"/>
                <w:spacing w:val="-2"/>
                <w:sz w:val="22"/>
                <w:szCs w:val="22"/>
              </w:rPr>
              <w:t>38</w:t>
            </w:r>
            <w:r w:rsidRPr="006D40D2">
              <w:rPr>
                <w:b/>
                <w:color w:val="000000"/>
                <w:spacing w:val="-2"/>
                <w:sz w:val="22"/>
                <w:szCs w:val="22"/>
              </w:rPr>
              <w:t> </w:t>
            </w:r>
            <w:r>
              <w:rPr>
                <w:b/>
                <w:color w:val="000000"/>
                <w:spacing w:val="-2"/>
                <w:sz w:val="22"/>
                <w:szCs w:val="22"/>
              </w:rPr>
              <w:t>315</w:t>
            </w:r>
            <w:r w:rsidRPr="006D40D2">
              <w:rPr>
                <w:b/>
                <w:color w:val="000000"/>
                <w:spacing w:val="-2"/>
                <w:sz w:val="22"/>
                <w:szCs w:val="22"/>
              </w:rPr>
              <w:t>,</w:t>
            </w:r>
            <w:r>
              <w:rPr>
                <w:b/>
                <w:color w:val="000000"/>
                <w:spacing w:val="-2"/>
                <w:sz w:val="22"/>
                <w:szCs w:val="22"/>
              </w:rPr>
              <w:t>8</w:t>
            </w:r>
          </w:p>
        </w:tc>
        <w:tc>
          <w:tcPr>
            <w:tcW w:w="637" w:type="pct"/>
          </w:tcPr>
          <w:p w:rsidR="00230886" w:rsidRPr="006D40D2" w:rsidRDefault="00230886" w:rsidP="00230886">
            <w:pPr>
              <w:spacing w:line="230" w:lineRule="auto"/>
              <w:jc w:val="center"/>
              <w:rPr>
                <w:b/>
                <w:color w:val="000000"/>
                <w:spacing w:val="-2"/>
                <w:sz w:val="22"/>
                <w:szCs w:val="22"/>
              </w:rPr>
            </w:pPr>
            <w:proofErr w:type="spellStart"/>
            <w:r w:rsidRPr="006D40D2">
              <w:rPr>
                <w:spacing w:val="-2"/>
                <w:sz w:val="22"/>
                <w:szCs w:val="22"/>
              </w:rPr>
              <w:t>минтрудсоцразви-тия</w:t>
            </w:r>
            <w:proofErr w:type="spellEnd"/>
            <w:r w:rsidRPr="006D40D2">
              <w:rPr>
                <w:spacing w:val="-2"/>
                <w:sz w:val="22"/>
                <w:szCs w:val="22"/>
              </w:rPr>
              <w:t xml:space="preserve"> АО</w:t>
            </w:r>
          </w:p>
        </w:tc>
      </w:tr>
      <w:tr w:rsidR="00230886" w:rsidRPr="00B45D8A" w:rsidTr="00FA7A5A">
        <w:trPr>
          <w:cantSplit/>
          <w:trHeight w:val="20"/>
        </w:trPr>
        <w:tc>
          <w:tcPr>
            <w:tcW w:w="2892" w:type="pct"/>
            <w:gridSpan w:val="2"/>
            <w:vAlign w:val="center"/>
          </w:tcPr>
          <w:p w:rsidR="00230886" w:rsidRPr="006D40D2" w:rsidRDefault="00230886" w:rsidP="00230886">
            <w:pPr>
              <w:rPr>
                <w:sz w:val="22"/>
                <w:szCs w:val="22"/>
              </w:rPr>
            </w:pPr>
            <w:r w:rsidRPr="006D40D2">
              <w:rPr>
                <w:i/>
                <w:color w:val="000000"/>
                <w:spacing w:val="-2"/>
                <w:sz w:val="22"/>
                <w:szCs w:val="22"/>
              </w:rPr>
              <w:t>Областной бюджет</w:t>
            </w:r>
          </w:p>
        </w:tc>
        <w:tc>
          <w:tcPr>
            <w:tcW w:w="380" w:type="pct"/>
            <w:gridSpan w:val="2"/>
          </w:tcPr>
          <w:p w:rsidR="00230886" w:rsidRPr="006D40D2" w:rsidRDefault="00230886" w:rsidP="00230886">
            <w:pPr>
              <w:jc w:val="center"/>
              <w:rPr>
                <w:sz w:val="22"/>
                <w:szCs w:val="22"/>
              </w:rPr>
            </w:pPr>
            <w:r w:rsidRPr="006D40D2">
              <w:rPr>
                <w:color w:val="000000"/>
                <w:spacing w:val="-2"/>
                <w:sz w:val="22"/>
                <w:szCs w:val="22"/>
              </w:rPr>
              <w:t>317 751,8</w:t>
            </w:r>
          </w:p>
        </w:tc>
        <w:tc>
          <w:tcPr>
            <w:tcW w:w="273" w:type="pct"/>
            <w:vAlign w:val="center"/>
          </w:tcPr>
          <w:p w:rsidR="00230886" w:rsidRPr="00230886" w:rsidRDefault="00230886" w:rsidP="00230886">
            <w:pPr>
              <w:jc w:val="center"/>
              <w:rPr>
                <w:sz w:val="22"/>
                <w:szCs w:val="22"/>
                <w:lang w:val="en-US"/>
              </w:rPr>
            </w:pPr>
            <w:r w:rsidRPr="00230886">
              <w:rPr>
                <w:color w:val="000000"/>
                <w:sz w:val="22"/>
                <w:szCs w:val="22"/>
              </w:rPr>
              <w:t>11 250,0</w:t>
            </w:r>
          </w:p>
        </w:tc>
        <w:tc>
          <w:tcPr>
            <w:tcW w:w="364" w:type="pct"/>
            <w:vAlign w:val="center"/>
          </w:tcPr>
          <w:p w:rsidR="00230886" w:rsidRPr="00230886" w:rsidRDefault="00230886" w:rsidP="00230886">
            <w:pPr>
              <w:jc w:val="center"/>
              <w:rPr>
                <w:sz w:val="22"/>
                <w:szCs w:val="22"/>
              </w:rPr>
            </w:pPr>
            <w:r w:rsidRPr="00230886">
              <w:rPr>
                <w:sz w:val="22"/>
                <w:szCs w:val="22"/>
              </w:rPr>
              <w:t>9 314,0</w:t>
            </w:r>
          </w:p>
        </w:tc>
        <w:tc>
          <w:tcPr>
            <w:tcW w:w="454" w:type="pct"/>
          </w:tcPr>
          <w:p w:rsidR="00230886" w:rsidRPr="006D40D2" w:rsidRDefault="00230886" w:rsidP="00230886">
            <w:pPr>
              <w:jc w:val="center"/>
              <w:rPr>
                <w:sz w:val="22"/>
                <w:szCs w:val="22"/>
              </w:rPr>
            </w:pPr>
            <w:r>
              <w:rPr>
                <w:color w:val="000000"/>
                <w:spacing w:val="-2"/>
                <w:sz w:val="22"/>
                <w:szCs w:val="22"/>
              </w:rPr>
              <w:t>338</w:t>
            </w:r>
            <w:r w:rsidRPr="006D40D2">
              <w:rPr>
                <w:color w:val="000000"/>
                <w:spacing w:val="-2"/>
                <w:sz w:val="22"/>
                <w:szCs w:val="22"/>
              </w:rPr>
              <w:t> </w:t>
            </w:r>
            <w:r>
              <w:rPr>
                <w:color w:val="000000"/>
                <w:spacing w:val="-2"/>
                <w:sz w:val="22"/>
                <w:szCs w:val="22"/>
              </w:rPr>
              <w:t>315</w:t>
            </w:r>
            <w:r w:rsidRPr="006D40D2">
              <w:rPr>
                <w:color w:val="000000"/>
                <w:spacing w:val="-2"/>
                <w:sz w:val="22"/>
                <w:szCs w:val="22"/>
              </w:rPr>
              <w:t>,8</w:t>
            </w:r>
          </w:p>
        </w:tc>
        <w:tc>
          <w:tcPr>
            <w:tcW w:w="637" w:type="pct"/>
          </w:tcPr>
          <w:p w:rsidR="00230886" w:rsidRPr="006D40D2" w:rsidRDefault="00230886" w:rsidP="00230886">
            <w:pPr>
              <w:jc w:val="center"/>
              <w:rPr>
                <w:color w:val="000000"/>
                <w:spacing w:val="-2"/>
                <w:sz w:val="22"/>
                <w:szCs w:val="22"/>
              </w:rPr>
            </w:pPr>
            <w:r w:rsidRPr="006D40D2">
              <w:rPr>
                <w:color w:val="000000"/>
                <w:sz w:val="22"/>
                <w:szCs w:val="22"/>
                <w:lang w:val="en-US"/>
              </w:rPr>
              <w:t>-</w:t>
            </w:r>
          </w:p>
        </w:tc>
      </w:tr>
    </w:tbl>
    <w:p w:rsidR="00DF0C57" w:rsidRPr="00933337" w:rsidRDefault="00DF0C57">
      <w:pPr>
        <w:rPr>
          <w:sz w:val="6"/>
        </w:rPr>
      </w:pPr>
    </w:p>
    <w:p w:rsidR="00933337" w:rsidRPr="00933337" w:rsidRDefault="0072787E" w:rsidP="00ED5E7F">
      <w:pPr>
        <w:jc w:val="center"/>
        <w:rPr>
          <w:sz w:val="4"/>
          <w:szCs w:val="22"/>
        </w:rPr>
      </w:pPr>
      <w:r>
        <w:rPr>
          <w:sz w:val="28"/>
          <w:szCs w:val="22"/>
        </w:rPr>
        <w:br w:type="page"/>
      </w:r>
      <w:r w:rsidR="00702752" w:rsidRPr="009F4E49">
        <w:rPr>
          <w:sz w:val="28"/>
          <w:szCs w:val="22"/>
        </w:rPr>
        <w:lastRenderedPageBreak/>
        <w:t xml:space="preserve">6. План исполнения областного бюджета в части бюджетных ассигнований, предусмотренных </w:t>
      </w:r>
      <w:r w:rsidR="00473A06" w:rsidRPr="009F4E49">
        <w:rPr>
          <w:sz w:val="28"/>
          <w:szCs w:val="22"/>
        </w:rPr>
        <w:br/>
      </w:r>
    </w:p>
    <w:p w:rsidR="00702752" w:rsidRPr="009F4E49" w:rsidRDefault="00702752" w:rsidP="00ED5E7F">
      <w:pPr>
        <w:jc w:val="center"/>
        <w:rPr>
          <w:sz w:val="28"/>
          <w:szCs w:val="22"/>
        </w:rPr>
      </w:pPr>
      <w:r w:rsidRPr="009F4E49">
        <w:rPr>
          <w:sz w:val="28"/>
          <w:szCs w:val="22"/>
        </w:rPr>
        <w:t xml:space="preserve">на финансовое обеспечение реализации регионального проекта в </w:t>
      </w:r>
      <w:r w:rsidR="0072787E">
        <w:rPr>
          <w:sz w:val="28"/>
          <w:szCs w:val="22"/>
        </w:rPr>
        <w:t xml:space="preserve">2024 </w:t>
      </w:r>
      <w:r w:rsidRPr="009F4E49">
        <w:rPr>
          <w:sz w:val="28"/>
          <w:szCs w:val="22"/>
        </w:rPr>
        <w:t>году</w:t>
      </w:r>
    </w:p>
    <w:p w:rsidR="00933337" w:rsidRPr="00473A06" w:rsidRDefault="00933337" w:rsidP="00ED5E7F">
      <w:pPr>
        <w:jc w:val="center"/>
        <w:rPr>
          <w:sz w:val="22"/>
          <w:szCs w:val="22"/>
        </w:rPr>
      </w:pPr>
    </w:p>
    <w:tbl>
      <w:tblPr>
        <w:tblW w:w="5280"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4"/>
        <w:gridCol w:w="3728"/>
        <w:gridCol w:w="845"/>
        <w:gridCol w:w="845"/>
        <w:gridCol w:w="845"/>
        <w:gridCol w:w="845"/>
        <w:gridCol w:w="724"/>
        <w:gridCol w:w="708"/>
        <w:gridCol w:w="851"/>
        <w:gridCol w:w="848"/>
        <w:gridCol w:w="1095"/>
        <w:gridCol w:w="845"/>
        <w:gridCol w:w="848"/>
        <w:gridCol w:w="2034"/>
      </w:tblGrid>
      <w:tr w:rsidR="009F4E49" w:rsidRPr="009F4E49" w:rsidTr="0072787E">
        <w:trPr>
          <w:cantSplit/>
          <w:trHeight w:val="333"/>
        </w:trPr>
        <w:tc>
          <w:tcPr>
            <w:tcW w:w="171" w:type="pct"/>
            <w:vMerge w:val="restart"/>
          </w:tcPr>
          <w:p w:rsidR="00702752" w:rsidRPr="006D40D2" w:rsidRDefault="00702752" w:rsidP="00933337">
            <w:pPr>
              <w:spacing w:line="228" w:lineRule="auto"/>
              <w:jc w:val="center"/>
              <w:rPr>
                <w:sz w:val="22"/>
                <w:szCs w:val="22"/>
              </w:rPr>
            </w:pPr>
            <w:r w:rsidRPr="006D40D2">
              <w:rPr>
                <w:sz w:val="22"/>
                <w:szCs w:val="22"/>
              </w:rPr>
              <w:t xml:space="preserve">№ </w:t>
            </w:r>
            <w:r w:rsidRPr="006D40D2">
              <w:rPr>
                <w:sz w:val="22"/>
                <w:szCs w:val="22"/>
              </w:rPr>
              <w:br/>
            </w:r>
            <w:proofErr w:type="gramStart"/>
            <w:r w:rsidRPr="006D40D2">
              <w:rPr>
                <w:sz w:val="22"/>
                <w:szCs w:val="22"/>
              </w:rPr>
              <w:t>п</w:t>
            </w:r>
            <w:proofErr w:type="gramEnd"/>
            <w:r w:rsidRPr="006D40D2">
              <w:rPr>
                <w:sz w:val="22"/>
                <w:szCs w:val="22"/>
              </w:rPr>
              <w:t>/п</w:t>
            </w:r>
          </w:p>
        </w:tc>
        <w:tc>
          <w:tcPr>
            <w:tcW w:w="1195" w:type="pct"/>
            <w:vMerge w:val="restart"/>
          </w:tcPr>
          <w:p w:rsidR="00702752" w:rsidRPr="006D40D2" w:rsidRDefault="00702752" w:rsidP="00933337">
            <w:pPr>
              <w:spacing w:line="228" w:lineRule="auto"/>
              <w:jc w:val="center"/>
              <w:rPr>
                <w:sz w:val="22"/>
                <w:szCs w:val="22"/>
              </w:rPr>
            </w:pPr>
            <w:r w:rsidRPr="006D40D2">
              <w:rPr>
                <w:sz w:val="22"/>
                <w:szCs w:val="22"/>
              </w:rPr>
              <w:t>Наименование мероприятия (результата)</w:t>
            </w:r>
          </w:p>
        </w:tc>
        <w:tc>
          <w:tcPr>
            <w:tcW w:w="2981" w:type="pct"/>
            <w:gridSpan w:val="11"/>
          </w:tcPr>
          <w:p w:rsidR="00702752" w:rsidRPr="006D40D2" w:rsidRDefault="00702752" w:rsidP="00933337">
            <w:pPr>
              <w:spacing w:line="228" w:lineRule="auto"/>
              <w:jc w:val="center"/>
              <w:rPr>
                <w:sz w:val="22"/>
                <w:szCs w:val="22"/>
                <w:vertAlign w:val="superscript"/>
              </w:rPr>
            </w:pPr>
            <w:r w:rsidRPr="006D40D2">
              <w:rPr>
                <w:sz w:val="22"/>
                <w:szCs w:val="22"/>
              </w:rPr>
              <w:t>План исполнения нарастающим итогом (тыс. рублей)</w:t>
            </w:r>
          </w:p>
        </w:tc>
        <w:tc>
          <w:tcPr>
            <w:tcW w:w="652" w:type="pct"/>
            <w:vMerge w:val="restart"/>
          </w:tcPr>
          <w:p w:rsidR="00702752" w:rsidRPr="006D40D2" w:rsidRDefault="00702752" w:rsidP="0072787E">
            <w:pPr>
              <w:spacing w:line="228" w:lineRule="auto"/>
              <w:jc w:val="center"/>
              <w:rPr>
                <w:sz w:val="22"/>
                <w:szCs w:val="22"/>
              </w:rPr>
            </w:pPr>
            <w:r w:rsidRPr="006D40D2">
              <w:rPr>
                <w:sz w:val="22"/>
                <w:szCs w:val="22"/>
              </w:rPr>
              <w:t xml:space="preserve">Всего </w:t>
            </w:r>
            <w:proofErr w:type="gramStart"/>
            <w:r w:rsidRPr="006D40D2">
              <w:rPr>
                <w:sz w:val="22"/>
                <w:szCs w:val="22"/>
              </w:rPr>
              <w:t>на конец</w:t>
            </w:r>
            <w:proofErr w:type="gramEnd"/>
            <w:r w:rsidR="0072787E" w:rsidRPr="006D40D2">
              <w:rPr>
                <w:sz w:val="22"/>
                <w:szCs w:val="22"/>
              </w:rPr>
              <w:t xml:space="preserve"> 2024 года</w:t>
            </w:r>
            <w:r w:rsidR="00785D93" w:rsidRPr="006D40D2">
              <w:rPr>
                <w:sz w:val="22"/>
                <w:szCs w:val="22"/>
              </w:rPr>
              <w:t xml:space="preserve"> (тыс. рублей)</w:t>
            </w:r>
          </w:p>
        </w:tc>
      </w:tr>
      <w:tr w:rsidR="009F4E49" w:rsidRPr="009F4E49" w:rsidTr="009F4E49">
        <w:trPr>
          <w:cantSplit/>
        </w:trPr>
        <w:tc>
          <w:tcPr>
            <w:tcW w:w="171" w:type="pct"/>
            <w:vMerge/>
          </w:tcPr>
          <w:p w:rsidR="00702752" w:rsidRPr="006D40D2" w:rsidRDefault="00702752" w:rsidP="00933337">
            <w:pPr>
              <w:spacing w:line="228" w:lineRule="auto"/>
              <w:jc w:val="center"/>
              <w:rPr>
                <w:sz w:val="22"/>
                <w:szCs w:val="22"/>
              </w:rPr>
            </w:pPr>
          </w:p>
        </w:tc>
        <w:tc>
          <w:tcPr>
            <w:tcW w:w="1195" w:type="pct"/>
            <w:vMerge/>
          </w:tcPr>
          <w:p w:rsidR="00702752" w:rsidRPr="006D40D2" w:rsidRDefault="00702752" w:rsidP="00933337">
            <w:pPr>
              <w:spacing w:line="228" w:lineRule="auto"/>
              <w:jc w:val="center"/>
              <w:rPr>
                <w:sz w:val="22"/>
                <w:szCs w:val="22"/>
              </w:rPr>
            </w:pPr>
          </w:p>
        </w:tc>
        <w:tc>
          <w:tcPr>
            <w:tcW w:w="271" w:type="pct"/>
          </w:tcPr>
          <w:p w:rsidR="00702752" w:rsidRPr="006D40D2" w:rsidRDefault="00702752" w:rsidP="00933337">
            <w:pPr>
              <w:spacing w:line="228" w:lineRule="auto"/>
              <w:jc w:val="center"/>
              <w:rPr>
                <w:sz w:val="22"/>
                <w:szCs w:val="22"/>
              </w:rPr>
            </w:pPr>
            <w:r w:rsidRPr="006D40D2">
              <w:rPr>
                <w:sz w:val="22"/>
                <w:szCs w:val="22"/>
              </w:rPr>
              <w:t>янв</w:t>
            </w:r>
            <w:r w:rsidR="009F4E49" w:rsidRPr="006D40D2">
              <w:rPr>
                <w:sz w:val="22"/>
                <w:szCs w:val="22"/>
              </w:rPr>
              <w:t>арь</w:t>
            </w:r>
          </w:p>
        </w:tc>
        <w:tc>
          <w:tcPr>
            <w:tcW w:w="271" w:type="pct"/>
          </w:tcPr>
          <w:p w:rsidR="00702752" w:rsidRPr="006D40D2" w:rsidRDefault="00702752" w:rsidP="00933337">
            <w:pPr>
              <w:spacing w:line="228" w:lineRule="auto"/>
              <w:jc w:val="center"/>
              <w:rPr>
                <w:sz w:val="22"/>
                <w:szCs w:val="22"/>
              </w:rPr>
            </w:pPr>
            <w:r w:rsidRPr="006D40D2">
              <w:rPr>
                <w:sz w:val="22"/>
                <w:szCs w:val="22"/>
              </w:rPr>
              <w:t>фев</w:t>
            </w:r>
            <w:r w:rsidR="009F4E49" w:rsidRPr="006D40D2">
              <w:rPr>
                <w:sz w:val="22"/>
                <w:szCs w:val="22"/>
              </w:rPr>
              <w:t>раль</w:t>
            </w:r>
          </w:p>
        </w:tc>
        <w:tc>
          <w:tcPr>
            <w:tcW w:w="271" w:type="pct"/>
          </w:tcPr>
          <w:p w:rsidR="00702752" w:rsidRPr="006D40D2" w:rsidRDefault="00702752" w:rsidP="00933337">
            <w:pPr>
              <w:spacing w:line="228" w:lineRule="auto"/>
              <w:jc w:val="center"/>
              <w:rPr>
                <w:sz w:val="22"/>
                <w:szCs w:val="22"/>
              </w:rPr>
            </w:pPr>
            <w:r w:rsidRPr="006D40D2">
              <w:rPr>
                <w:sz w:val="22"/>
                <w:szCs w:val="22"/>
              </w:rPr>
              <w:t>март</w:t>
            </w:r>
          </w:p>
        </w:tc>
        <w:tc>
          <w:tcPr>
            <w:tcW w:w="271" w:type="pct"/>
          </w:tcPr>
          <w:p w:rsidR="00702752" w:rsidRPr="006D40D2" w:rsidRDefault="00702752" w:rsidP="00933337">
            <w:pPr>
              <w:spacing w:line="228" w:lineRule="auto"/>
              <w:jc w:val="center"/>
              <w:rPr>
                <w:sz w:val="22"/>
                <w:szCs w:val="22"/>
              </w:rPr>
            </w:pPr>
            <w:r w:rsidRPr="006D40D2">
              <w:rPr>
                <w:sz w:val="22"/>
                <w:szCs w:val="22"/>
              </w:rPr>
              <w:t>апр</w:t>
            </w:r>
            <w:r w:rsidR="009F4E49" w:rsidRPr="006D40D2">
              <w:rPr>
                <w:sz w:val="22"/>
                <w:szCs w:val="22"/>
              </w:rPr>
              <w:t>ель</w:t>
            </w:r>
          </w:p>
        </w:tc>
        <w:tc>
          <w:tcPr>
            <w:tcW w:w="232" w:type="pct"/>
          </w:tcPr>
          <w:p w:rsidR="00702752" w:rsidRPr="006D40D2" w:rsidRDefault="00702752" w:rsidP="00933337">
            <w:pPr>
              <w:spacing w:line="228" w:lineRule="auto"/>
              <w:jc w:val="center"/>
              <w:rPr>
                <w:sz w:val="22"/>
                <w:szCs w:val="22"/>
              </w:rPr>
            </w:pPr>
            <w:r w:rsidRPr="006D40D2">
              <w:rPr>
                <w:sz w:val="22"/>
                <w:szCs w:val="22"/>
              </w:rPr>
              <w:t>май</w:t>
            </w:r>
          </w:p>
        </w:tc>
        <w:tc>
          <w:tcPr>
            <w:tcW w:w="227" w:type="pct"/>
          </w:tcPr>
          <w:p w:rsidR="00702752" w:rsidRPr="006D40D2" w:rsidRDefault="00702752" w:rsidP="00933337">
            <w:pPr>
              <w:spacing w:line="228" w:lineRule="auto"/>
              <w:jc w:val="center"/>
              <w:rPr>
                <w:sz w:val="22"/>
                <w:szCs w:val="22"/>
              </w:rPr>
            </w:pPr>
            <w:r w:rsidRPr="006D40D2">
              <w:rPr>
                <w:sz w:val="22"/>
                <w:szCs w:val="22"/>
              </w:rPr>
              <w:t>июнь</w:t>
            </w:r>
          </w:p>
        </w:tc>
        <w:tc>
          <w:tcPr>
            <w:tcW w:w="273" w:type="pct"/>
          </w:tcPr>
          <w:p w:rsidR="00702752" w:rsidRPr="006D40D2" w:rsidRDefault="00702752" w:rsidP="00933337">
            <w:pPr>
              <w:spacing w:line="228" w:lineRule="auto"/>
              <w:jc w:val="center"/>
              <w:rPr>
                <w:sz w:val="22"/>
                <w:szCs w:val="22"/>
              </w:rPr>
            </w:pPr>
            <w:r w:rsidRPr="006D40D2">
              <w:rPr>
                <w:sz w:val="22"/>
                <w:szCs w:val="22"/>
              </w:rPr>
              <w:t>июль</w:t>
            </w:r>
          </w:p>
        </w:tc>
        <w:tc>
          <w:tcPr>
            <w:tcW w:w="272" w:type="pct"/>
          </w:tcPr>
          <w:p w:rsidR="00702752" w:rsidRPr="006D40D2" w:rsidRDefault="00702752" w:rsidP="00933337">
            <w:pPr>
              <w:spacing w:line="228" w:lineRule="auto"/>
              <w:jc w:val="center"/>
              <w:rPr>
                <w:sz w:val="22"/>
                <w:szCs w:val="22"/>
              </w:rPr>
            </w:pPr>
            <w:r w:rsidRPr="006D40D2">
              <w:rPr>
                <w:sz w:val="22"/>
                <w:szCs w:val="22"/>
              </w:rPr>
              <w:t>ав</w:t>
            </w:r>
            <w:r w:rsidR="009F4E49" w:rsidRPr="006D40D2">
              <w:rPr>
                <w:sz w:val="22"/>
                <w:szCs w:val="22"/>
              </w:rPr>
              <w:t>густ</w:t>
            </w:r>
          </w:p>
        </w:tc>
        <w:tc>
          <w:tcPr>
            <w:tcW w:w="351" w:type="pct"/>
          </w:tcPr>
          <w:p w:rsidR="00702752" w:rsidRPr="006D40D2" w:rsidRDefault="00702752" w:rsidP="00933337">
            <w:pPr>
              <w:spacing w:line="228" w:lineRule="auto"/>
              <w:jc w:val="center"/>
              <w:rPr>
                <w:sz w:val="22"/>
                <w:szCs w:val="22"/>
              </w:rPr>
            </w:pPr>
            <w:r w:rsidRPr="006D40D2">
              <w:rPr>
                <w:sz w:val="22"/>
                <w:szCs w:val="22"/>
              </w:rPr>
              <w:t>сен</w:t>
            </w:r>
            <w:r w:rsidR="009F4E49" w:rsidRPr="006D40D2">
              <w:rPr>
                <w:sz w:val="22"/>
                <w:szCs w:val="22"/>
              </w:rPr>
              <w:t>тябрь</w:t>
            </w:r>
          </w:p>
        </w:tc>
        <w:tc>
          <w:tcPr>
            <w:tcW w:w="271" w:type="pct"/>
          </w:tcPr>
          <w:p w:rsidR="00702752" w:rsidRPr="006D40D2" w:rsidRDefault="00702752" w:rsidP="00933337">
            <w:pPr>
              <w:spacing w:line="228" w:lineRule="auto"/>
              <w:jc w:val="center"/>
              <w:rPr>
                <w:sz w:val="22"/>
                <w:szCs w:val="22"/>
              </w:rPr>
            </w:pPr>
            <w:r w:rsidRPr="006D40D2">
              <w:rPr>
                <w:sz w:val="22"/>
                <w:szCs w:val="22"/>
              </w:rPr>
              <w:t>о</w:t>
            </w:r>
            <w:r w:rsidR="009F4E49" w:rsidRPr="006D40D2">
              <w:rPr>
                <w:sz w:val="22"/>
                <w:szCs w:val="22"/>
              </w:rPr>
              <w:t>ктябрь</w:t>
            </w:r>
          </w:p>
        </w:tc>
        <w:tc>
          <w:tcPr>
            <w:tcW w:w="272" w:type="pct"/>
          </w:tcPr>
          <w:p w:rsidR="00702752" w:rsidRPr="006D40D2" w:rsidRDefault="009F4E49" w:rsidP="00933337">
            <w:pPr>
              <w:spacing w:line="228" w:lineRule="auto"/>
              <w:jc w:val="center"/>
              <w:rPr>
                <w:sz w:val="22"/>
                <w:szCs w:val="22"/>
              </w:rPr>
            </w:pPr>
            <w:r w:rsidRPr="006D40D2">
              <w:rPr>
                <w:sz w:val="22"/>
                <w:szCs w:val="22"/>
              </w:rPr>
              <w:t>ноябрь</w:t>
            </w:r>
          </w:p>
        </w:tc>
        <w:tc>
          <w:tcPr>
            <w:tcW w:w="652" w:type="pct"/>
            <w:vMerge/>
          </w:tcPr>
          <w:p w:rsidR="00702752" w:rsidRPr="006D40D2" w:rsidRDefault="00702752" w:rsidP="00933337">
            <w:pPr>
              <w:spacing w:line="228" w:lineRule="auto"/>
              <w:jc w:val="center"/>
              <w:rPr>
                <w:sz w:val="22"/>
                <w:szCs w:val="22"/>
              </w:rPr>
            </w:pPr>
          </w:p>
        </w:tc>
      </w:tr>
      <w:tr w:rsidR="009F4E49" w:rsidRPr="009F4E49" w:rsidTr="009F4E49">
        <w:trPr>
          <w:cantSplit/>
        </w:trPr>
        <w:tc>
          <w:tcPr>
            <w:tcW w:w="171" w:type="pct"/>
          </w:tcPr>
          <w:p w:rsidR="009F4E49" w:rsidRPr="006D40D2" w:rsidRDefault="009F4E49" w:rsidP="00933337">
            <w:pPr>
              <w:spacing w:line="228" w:lineRule="auto"/>
              <w:jc w:val="center"/>
              <w:rPr>
                <w:sz w:val="22"/>
                <w:szCs w:val="22"/>
              </w:rPr>
            </w:pPr>
            <w:r w:rsidRPr="006D40D2">
              <w:rPr>
                <w:sz w:val="22"/>
                <w:szCs w:val="22"/>
              </w:rPr>
              <w:t>1</w:t>
            </w:r>
          </w:p>
        </w:tc>
        <w:tc>
          <w:tcPr>
            <w:tcW w:w="1195" w:type="pct"/>
          </w:tcPr>
          <w:p w:rsidR="009F4E49" w:rsidRPr="006D40D2" w:rsidRDefault="009F4E49" w:rsidP="00933337">
            <w:pPr>
              <w:spacing w:line="228" w:lineRule="auto"/>
              <w:jc w:val="center"/>
              <w:rPr>
                <w:sz w:val="22"/>
                <w:szCs w:val="22"/>
              </w:rPr>
            </w:pPr>
            <w:r w:rsidRPr="006D40D2">
              <w:rPr>
                <w:sz w:val="22"/>
                <w:szCs w:val="22"/>
              </w:rPr>
              <w:t>2</w:t>
            </w:r>
          </w:p>
        </w:tc>
        <w:tc>
          <w:tcPr>
            <w:tcW w:w="271" w:type="pct"/>
          </w:tcPr>
          <w:p w:rsidR="009F4E49" w:rsidRPr="006D40D2" w:rsidRDefault="009F4E49" w:rsidP="00933337">
            <w:pPr>
              <w:spacing w:line="228" w:lineRule="auto"/>
              <w:jc w:val="center"/>
              <w:rPr>
                <w:sz w:val="22"/>
                <w:szCs w:val="22"/>
              </w:rPr>
            </w:pPr>
            <w:r w:rsidRPr="006D40D2">
              <w:rPr>
                <w:sz w:val="22"/>
                <w:szCs w:val="22"/>
              </w:rPr>
              <w:t>3</w:t>
            </w:r>
          </w:p>
        </w:tc>
        <w:tc>
          <w:tcPr>
            <w:tcW w:w="271" w:type="pct"/>
          </w:tcPr>
          <w:p w:rsidR="009F4E49" w:rsidRPr="006D40D2" w:rsidRDefault="009F4E49" w:rsidP="00933337">
            <w:pPr>
              <w:spacing w:line="228" w:lineRule="auto"/>
              <w:jc w:val="center"/>
              <w:rPr>
                <w:sz w:val="22"/>
                <w:szCs w:val="22"/>
              </w:rPr>
            </w:pPr>
            <w:r w:rsidRPr="006D40D2">
              <w:rPr>
                <w:sz w:val="22"/>
                <w:szCs w:val="22"/>
              </w:rPr>
              <w:t>4</w:t>
            </w:r>
          </w:p>
        </w:tc>
        <w:tc>
          <w:tcPr>
            <w:tcW w:w="271" w:type="pct"/>
          </w:tcPr>
          <w:p w:rsidR="009F4E49" w:rsidRPr="006D40D2" w:rsidRDefault="009F4E49" w:rsidP="00933337">
            <w:pPr>
              <w:spacing w:line="228" w:lineRule="auto"/>
              <w:jc w:val="center"/>
              <w:rPr>
                <w:sz w:val="22"/>
                <w:szCs w:val="22"/>
              </w:rPr>
            </w:pPr>
            <w:r w:rsidRPr="006D40D2">
              <w:rPr>
                <w:sz w:val="22"/>
                <w:szCs w:val="22"/>
              </w:rPr>
              <w:t>5</w:t>
            </w:r>
          </w:p>
        </w:tc>
        <w:tc>
          <w:tcPr>
            <w:tcW w:w="271" w:type="pct"/>
          </w:tcPr>
          <w:p w:rsidR="009F4E49" w:rsidRPr="006D40D2" w:rsidRDefault="009F4E49" w:rsidP="00933337">
            <w:pPr>
              <w:spacing w:line="228" w:lineRule="auto"/>
              <w:jc w:val="center"/>
              <w:rPr>
                <w:sz w:val="22"/>
                <w:szCs w:val="22"/>
              </w:rPr>
            </w:pPr>
            <w:r w:rsidRPr="006D40D2">
              <w:rPr>
                <w:sz w:val="22"/>
                <w:szCs w:val="22"/>
              </w:rPr>
              <w:t>6</w:t>
            </w:r>
          </w:p>
        </w:tc>
        <w:tc>
          <w:tcPr>
            <w:tcW w:w="232" w:type="pct"/>
          </w:tcPr>
          <w:p w:rsidR="009F4E49" w:rsidRPr="006D40D2" w:rsidRDefault="009F4E49" w:rsidP="00933337">
            <w:pPr>
              <w:spacing w:line="228" w:lineRule="auto"/>
              <w:jc w:val="center"/>
              <w:rPr>
                <w:sz w:val="22"/>
                <w:szCs w:val="22"/>
              </w:rPr>
            </w:pPr>
            <w:r w:rsidRPr="006D40D2">
              <w:rPr>
                <w:sz w:val="22"/>
                <w:szCs w:val="22"/>
              </w:rPr>
              <w:t>7</w:t>
            </w:r>
          </w:p>
        </w:tc>
        <w:tc>
          <w:tcPr>
            <w:tcW w:w="227" w:type="pct"/>
          </w:tcPr>
          <w:p w:rsidR="009F4E49" w:rsidRPr="006D40D2" w:rsidRDefault="009F4E49" w:rsidP="00933337">
            <w:pPr>
              <w:spacing w:line="228" w:lineRule="auto"/>
              <w:jc w:val="center"/>
              <w:rPr>
                <w:sz w:val="22"/>
                <w:szCs w:val="22"/>
              </w:rPr>
            </w:pPr>
            <w:r w:rsidRPr="006D40D2">
              <w:rPr>
                <w:sz w:val="22"/>
                <w:szCs w:val="22"/>
              </w:rPr>
              <w:t>8</w:t>
            </w:r>
          </w:p>
        </w:tc>
        <w:tc>
          <w:tcPr>
            <w:tcW w:w="273" w:type="pct"/>
          </w:tcPr>
          <w:p w:rsidR="009F4E49" w:rsidRPr="006D40D2" w:rsidRDefault="009F4E49" w:rsidP="00933337">
            <w:pPr>
              <w:spacing w:line="228" w:lineRule="auto"/>
              <w:jc w:val="center"/>
              <w:rPr>
                <w:sz w:val="22"/>
                <w:szCs w:val="22"/>
              </w:rPr>
            </w:pPr>
            <w:r w:rsidRPr="006D40D2">
              <w:rPr>
                <w:sz w:val="22"/>
                <w:szCs w:val="22"/>
              </w:rPr>
              <w:t>9</w:t>
            </w:r>
          </w:p>
        </w:tc>
        <w:tc>
          <w:tcPr>
            <w:tcW w:w="272" w:type="pct"/>
          </w:tcPr>
          <w:p w:rsidR="009F4E49" w:rsidRPr="006D40D2" w:rsidRDefault="009F4E49" w:rsidP="00933337">
            <w:pPr>
              <w:spacing w:line="228" w:lineRule="auto"/>
              <w:jc w:val="center"/>
              <w:rPr>
                <w:sz w:val="22"/>
                <w:szCs w:val="22"/>
              </w:rPr>
            </w:pPr>
            <w:r w:rsidRPr="006D40D2">
              <w:rPr>
                <w:sz w:val="22"/>
                <w:szCs w:val="22"/>
              </w:rPr>
              <w:t>10</w:t>
            </w:r>
          </w:p>
        </w:tc>
        <w:tc>
          <w:tcPr>
            <w:tcW w:w="351" w:type="pct"/>
          </w:tcPr>
          <w:p w:rsidR="009F4E49" w:rsidRPr="006D40D2" w:rsidRDefault="009F4E49" w:rsidP="00933337">
            <w:pPr>
              <w:spacing w:line="228" w:lineRule="auto"/>
              <w:jc w:val="center"/>
              <w:rPr>
                <w:sz w:val="22"/>
                <w:szCs w:val="22"/>
              </w:rPr>
            </w:pPr>
            <w:r w:rsidRPr="006D40D2">
              <w:rPr>
                <w:sz w:val="22"/>
                <w:szCs w:val="22"/>
              </w:rPr>
              <w:t>11</w:t>
            </w:r>
          </w:p>
        </w:tc>
        <w:tc>
          <w:tcPr>
            <w:tcW w:w="271" w:type="pct"/>
          </w:tcPr>
          <w:p w:rsidR="009F4E49" w:rsidRPr="006D40D2" w:rsidRDefault="009F4E49" w:rsidP="00933337">
            <w:pPr>
              <w:spacing w:line="228" w:lineRule="auto"/>
              <w:jc w:val="center"/>
              <w:rPr>
                <w:sz w:val="22"/>
                <w:szCs w:val="22"/>
              </w:rPr>
            </w:pPr>
            <w:r w:rsidRPr="006D40D2">
              <w:rPr>
                <w:sz w:val="22"/>
                <w:szCs w:val="22"/>
              </w:rPr>
              <w:t>12</w:t>
            </w:r>
          </w:p>
        </w:tc>
        <w:tc>
          <w:tcPr>
            <w:tcW w:w="272" w:type="pct"/>
          </w:tcPr>
          <w:p w:rsidR="009F4E49" w:rsidRPr="006D40D2" w:rsidRDefault="009F4E49" w:rsidP="00933337">
            <w:pPr>
              <w:spacing w:line="228" w:lineRule="auto"/>
              <w:jc w:val="center"/>
              <w:rPr>
                <w:sz w:val="22"/>
                <w:szCs w:val="22"/>
              </w:rPr>
            </w:pPr>
            <w:r w:rsidRPr="006D40D2">
              <w:rPr>
                <w:sz w:val="22"/>
                <w:szCs w:val="22"/>
              </w:rPr>
              <w:t>13</w:t>
            </w:r>
          </w:p>
        </w:tc>
        <w:tc>
          <w:tcPr>
            <w:tcW w:w="652" w:type="pct"/>
          </w:tcPr>
          <w:p w:rsidR="009F4E49" w:rsidRPr="006D40D2" w:rsidRDefault="009F4E49" w:rsidP="00933337">
            <w:pPr>
              <w:spacing w:line="228" w:lineRule="auto"/>
              <w:jc w:val="center"/>
              <w:rPr>
                <w:sz w:val="22"/>
                <w:szCs w:val="22"/>
              </w:rPr>
            </w:pPr>
            <w:r w:rsidRPr="006D40D2">
              <w:rPr>
                <w:sz w:val="22"/>
                <w:szCs w:val="22"/>
              </w:rPr>
              <w:t>14</w:t>
            </w:r>
          </w:p>
        </w:tc>
      </w:tr>
      <w:tr w:rsidR="0072787E" w:rsidRPr="009F4E49" w:rsidTr="009F4E49">
        <w:trPr>
          <w:cantSplit/>
          <w:trHeight w:val="20"/>
        </w:trPr>
        <w:tc>
          <w:tcPr>
            <w:tcW w:w="171" w:type="pct"/>
            <w:vAlign w:val="center"/>
          </w:tcPr>
          <w:p w:rsidR="0072787E" w:rsidRPr="006D40D2" w:rsidRDefault="00B51A64" w:rsidP="0072787E">
            <w:pPr>
              <w:pStyle w:val="aff6"/>
              <w:ind w:left="0"/>
              <w:jc w:val="center"/>
              <w:rPr>
                <w:sz w:val="22"/>
                <w:szCs w:val="22"/>
              </w:rPr>
            </w:pPr>
            <w:r w:rsidRPr="006D40D2">
              <w:rPr>
                <w:sz w:val="22"/>
                <w:szCs w:val="22"/>
              </w:rPr>
              <w:t>1</w:t>
            </w:r>
          </w:p>
        </w:tc>
        <w:tc>
          <w:tcPr>
            <w:tcW w:w="4829" w:type="pct"/>
            <w:gridSpan w:val="13"/>
            <w:vAlign w:val="center"/>
          </w:tcPr>
          <w:p w:rsidR="0072787E" w:rsidRPr="006D40D2" w:rsidRDefault="0072787E" w:rsidP="0072787E">
            <w:pPr>
              <w:rPr>
                <w:sz w:val="22"/>
                <w:szCs w:val="22"/>
              </w:rPr>
            </w:pPr>
            <w:r w:rsidRPr="006D40D2">
              <w:rPr>
                <w:spacing w:val="-2"/>
                <w:sz w:val="22"/>
                <w:szCs w:val="22"/>
              </w:rPr>
              <w:t>Создание условий для привлечения работодателями необходимых трудовых ресурсов из других субъектов Российской Федерации</w:t>
            </w:r>
          </w:p>
        </w:tc>
      </w:tr>
      <w:tr w:rsidR="0072787E" w:rsidRPr="009F4E49" w:rsidTr="00B51A64">
        <w:trPr>
          <w:cantSplit/>
          <w:trHeight w:val="1204"/>
        </w:trPr>
        <w:tc>
          <w:tcPr>
            <w:tcW w:w="171" w:type="pct"/>
            <w:vAlign w:val="center"/>
          </w:tcPr>
          <w:p w:rsidR="0072787E" w:rsidRPr="006D40D2" w:rsidRDefault="00B51A64" w:rsidP="0072787E">
            <w:pPr>
              <w:pStyle w:val="aff6"/>
              <w:ind w:left="0"/>
              <w:jc w:val="center"/>
              <w:rPr>
                <w:sz w:val="22"/>
                <w:szCs w:val="22"/>
              </w:rPr>
            </w:pPr>
            <w:r w:rsidRPr="006D40D2">
              <w:rPr>
                <w:sz w:val="22"/>
                <w:szCs w:val="22"/>
              </w:rPr>
              <w:t>1</w:t>
            </w:r>
            <w:r w:rsidR="0072787E" w:rsidRPr="006D40D2">
              <w:rPr>
                <w:sz w:val="22"/>
                <w:szCs w:val="22"/>
              </w:rPr>
              <w:t>.1.</w:t>
            </w:r>
          </w:p>
        </w:tc>
        <w:tc>
          <w:tcPr>
            <w:tcW w:w="1195" w:type="pct"/>
          </w:tcPr>
          <w:p w:rsidR="0072787E" w:rsidRPr="006D40D2" w:rsidRDefault="0072787E" w:rsidP="0072787E">
            <w:pPr>
              <w:rPr>
                <w:bCs/>
                <w:color w:val="000000"/>
                <w:sz w:val="22"/>
                <w:szCs w:val="22"/>
              </w:rPr>
            </w:pPr>
            <w:r w:rsidRPr="006D40D2">
              <w:rPr>
                <w:color w:val="000000"/>
                <w:spacing w:val="-2"/>
                <w:sz w:val="22"/>
                <w:szCs w:val="22"/>
              </w:rPr>
              <w:t xml:space="preserve">Привлечено работников в рамках региональных программ повышения мобильности </w:t>
            </w:r>
            <w:r w:rsidRPr="006D40D2">
              <w:rPr>
                <w:color w:val="000000"/>
                <w:spacing w:val="-2"/>
                <w:sz w:val="22"/>
                <w:szCs w:val="22"/>
              </w:rPr>
              <w:br/>
              <w:t>трудовых ресурсов</w:t>
            </w:r>
          </w:p>
        </w:tc>
        <w:tc>
          <w:tcPr>
            <w:tcW w:w="271" w:type="pct"/>
            <w:vAlign w:val="center"/>
          </w:tcPr>
          <w:p w:rsidR="0072787E" w:rsidRPr="006D40D2" w:rsidRDefault="00855BC0" w:rsidP="0072787E">
            <w:pPr>
              <w:spacing w:line="230" w:lineRule="auto"/>
              <w:jc w:val="center"/>
              <w:rPr>
                <w:color w:val="000000"/>
                <w:spacing w:val="-2"/>
                <w:sz w:val="22"/>
                <w:szCs w:val="22"/>
              </w:rPr>
            </w:pPr>
            <w:r w:rsidRPr="006D40D2">
              <w:rPr>
                <w:color w:val="000000"/>
                <w:spacing w:val="-2"/>
                <w:sz w:val="22"/>
                <w:szCs w:val="22"/>
              </w:rPr>
              <w:t>-</w:t>
            </w:r>
          </w:p>
        </w:tc>
        <w:tc>
          <w:tcPr>
            <w:tcW w:w="271" w:type="pct"/>
            <w:vAlign w:val="center"/>
          </w:tcPr>
          <w:p w:rsidR="0072787E" w:rsidRPr="006D40D2" w:rsidRDefault="00855BC0" w:rsidP="0072787E">
            <w:pPr>
              <w:spacing w:line="230" w:lineRule="auto"/>
              <w:jc w:val="center"/>
              <w:rPr>
                <w:color w:val="000000"/>
                <w:spacing w:val="-2"/>
                <w:sz w:val="22"/>
                <w:szCs w:val="22"/>
              </w:rPr>
            </w:pPr>
            <w:r w:rsidRPr="006D40D2">
              <w:rPr>
                <w:color w:val="000000"/>
                <w:spacing w:val="-2"/>
                <w:sz w:val="22"/>
                <w:szCs w:val="22"/>
              </w:rPr>
              <w:t>-</w:t>
            </w:r>
          </w:p>
        </w:tc>
        <w:tc>
          <w:tcPr>
            <w:tcW w:w="271" w:type="pct"/>
            <w:vAlign w:val="center"/>
          </w:tcPr>
          <w:p w:rsidR="0072787E" w:rsidRPr="006D40D2" w:rsidRDefault="00855BC0" w:rsidP="0072787E">
            <w:pPr>
              <w:spacing w:line="230" w:lineRule="auto"/>
              <w:jc w:val="center"/>
              <w:rPr>
                <w:color w:val="000000"/>
                <w:spacing w:val="-2"/>
                <w:sz w:val="22"/>
                <w:szCs w:val="22"/>
              </w:rPr>
            </w:pPr>
            <w:r w:rsidRPr="006D40D2">
              <w:rPr>
                <w:color w:val="000000"/>
                <w:spacing w:val="-2"/>
                <w:sz w:val="22"/>
                <w:szCs w:val="22"/>
              </w:rPr>
              <w:t>-</w:t>
            </w:r>
          </w:p>
        </w:tc>
        <w:tc>
          <w:tcPr>
            <w:tcW w:w="271" w:type="pct"/>
            <w:vAlign w:val="center"/>
          </w:tcPr>
          <w:p w:rsidR="0072787E" w:rsidRPr="006D40D2" w:rsidRDefault="00855BC0" w:rsidP="0072787E">
            <w:pPr>
              <w:jc w:val="center"/>
              <w:rPr>
                <w:color w:val="000000"/>
                <w:spacing w:val="-2"/>
                <w:sz w:val="22"/>
                <w:szCs w:val="22"/>
              </w:rPr>
            </w:pPr>
            <w:r w:rsidRPr="006D40D2">
              <w:rPr>
                <w:color w:val="000000"/>
                <w:spacing w:val="-2"/>
                <w:sz w:val="22"/>
                <w:szCs w:val="22"/>
              </w:rPr>
              <w:t>-</w:t>
            </w:r>
          </w:p>
        </w:tc>
        <w:tc>
          <w:tcPr>
            <w:tcW w:w="232" w:type="pct"/>
            <w:vAlign w:val="center"/>
          </w:tcPr>
          <w:p w:rsidR="0072787E" w:rsidRPr="006D40D2" w:rsidRDefault="00855BC0" w:rsidP="0072787E">
            <w:pPr>
              <w:jc w:val="center"/>
              <w:rPr>
                <w:color w:val="000000"/>
                <w:spacing w:val="-2"/>
                <w:sz w:val="22"/>
                <w:szCs w:val="22"/>
              </w:rPr>
            </w:pPr>
            <w:r w:rsidRPr="006D40D2">
              <w:rPr>
                <w:color w:val="000000"/>
                <w:spacing w:val="-2"/>
                <w:sz w:val="22"/>
                <w:szCs w:val="22"/>
              </w:rPr>
              <w:t>-</w:t>
            </w:r>
          </w:p>
        </w:tc>
        <w:tc>
          <w:tcPr>
            <w:tcW w:w="227" w:type="pct"/>
            <w:vAlign w:val="center"/>
          </w:tcPr>
          <w:p w:rsidR="0072787E" w:rsidRPr="006D40D2" w:rsidRDefault="00855BC0" w:rsidP="0072787E">
            <w:pPr>
              <w:jc w:val="center"/>
              <w:rPr>
                <w:color w:val="000000"/>
                <w:spacing w:val="-2"/>
                <w:sz w:val="22"/>
                <w:szCs w:val="22"/>
              </w:rPr>
            </w:pPr>
            <w:r w:rsidRPr="006D40D2">
              <w:rPr>
                <w:color w:val="000000"/>
                <w:spacing w:val="-2"/>
                <w:sz w:val="22"/>
                <w:szCs w:val="22"/>
              </w:rPr>
              <w:t>-</w:t>
            </w:r>
          </w:p>
        </w:tc>
        <w:tc>
          <w:tcPr>
            <w:tcW w:w="273" w:type="pct"/>
            <w:vAlign w:val="center"/>
          </w:tcPr>
          <w:p w:rsidR="0072787E" w:rsidRPr="006D40D2" w:rsidRDefault="00855BC0" w:rsidP="0072787E">
            <w:pPr>
              <w:jc w:val="center"/>
              <w:rPr>
                <w:color w:val="000000"/>
                <w:spacing w:val="-2"/>
                <w:sz w:val="22"/>
                <w:szCs w:val="22"/>
              </w:rPr>
            </w:pPr>
            <w:r w:rsidRPr="006D40D2">
              <w:rPr>
                <w:color w:val="000000"/>
                <w:spacing w:val="-2"/>
                <w:sz w:val="22"/>
                <w:szCs w:val="22"/>
              </w:rPr>
              <w:t>-</w:t>
            </w:r>
          </w:p>
        </w:tc>
        <w:tc>
          <w:tcPr>
            <w:tcW w:w="272" w:type="pct"/>
            <w:vAlign w:val="center"/>
          </w:tcPr>
          <w:p w:rsidR="0072787E" w:rsidRPr="006D40D2" w:rsidRDefault="00855BC0" w:rsidP="0072787E">
            <w:pPr>
              <w:jc w:val="center"/>
              <w:rPr>
                <w:color w:val="000000"/>
                <w:spacing w:val="-2"/>
                <w:sz w:val="22"/>
                <w:szCs w:val="22"/>
              </w:rPr>
            </w:pPr>
            <w:r w:rsidRPr="006D40D2">
              <w:rPr>
                <w:color w:val="000000"/>
                <w:spacing w:val="-2"/>
                <w:sz w:val="22"/>
                <w:szCs w:val="22"/>
              </w:rPr>
              <w:t>-</w:t>
            </w:r>
          </w:p>
        </w:tc>
        <w:tc>
          <w:tcPr>
            <w:tcW w:w="351" w:type="pct"/>
            <w:vAlign w:val="center"/>
          </w:tcPr>
          <w:p w:rsidR="0072787E" w:rsidRPr="006D40D2" w:rsidRDefault="00855BC0" w:rsidP="0072787E">
            <w:pPr>
              <w:jc w:val="center"/>
              <w:rPr>
                <w:color w:val="000000"/>
                <w:spacing w:val="-2"/>
                <w:sz w:val="22"/>
                <w:szCs w:val="22"/>
              </w:rPr>
            </w:pPr>
            <w:r w:rsidRPr="006D40D2">
              <w:rPr>
                <w:color w:val="000000"/>
                <w:spacing w:val="-2"/>
                <w:sz w:val="22"/>
                <w:szCs w:val="22"/>
              </w:rPr>
              <w:t>-</w:t>
            </w:r>
          </w:p>
        </w:tc>
        <w:tc>
          <w:tcPr>
            <w:tcW w:w="271" w:type="pct"/>
            <w:vAlign w:val="center"/>
          </w:tcPr>
          <w:p w:rsidR="0072787E" w:rsidRPr="006D40D2" w:rsidRDefault="00855BC0" w:rsidP="0072787E">
            <w:pPr>
              <w:jc w:val="center"/>
              <w:rPr>
                <w:color w:val="000000"/>
                <w:spacing w:val="-2"/>
                <w:sz w:val="22"/>
                <w:szCs w:val="22"/>
              </w:rPr>
            </w:pPr>
            <w:r w:rsidRPr="006D40D2">
              <w:rPr>
                <w:color w:val="000000"/>
                <w:spacing w:val="-2"/>
                <w:sz w:val="22"/>
                <w:szCs w:val="22"/>
              </w:rPr>
              <w:t>-</w:t>
            </w:r>
          </w:p>
        </w:tc>
        <w:tc>
          <w:tcPr>
            <w:tcW w:w="272" w:type="pct"/>
            <w:vAlign w:val="center"/>
          </w:tcPr>
          <w:p w:rsidR="0072787E" w:rsidRPr="006D40D2" w:rsidRDefault="00855BC0" w:rsidP="0072787E">
            <w:pPr>
              <w:jc w:val="center"/>
              <w:rPr>
                <w:color w:val="000000"/>
                <w:spacing w:val="-2"/>
                <w:sz w:val="22"/>
                <w:szCs w:val="22"/>
              </w:rPr>
            </w:pPr>
            <w:r w:rsidRPr="006D40D2">
              <w:rPr>
                <w:color w:val="000000"/>
                <w:spacing w:val="-2"/>
                <w:sz w:val="22"/>
                <w:szCs w:val="22"/>
              </w:rPr>
              <w:t>-</w:t>
            </w:r>
          </w:p>
        </w:tc>
        <w:tc>
          <w:tcPr>
            <w:tcW w:w="652" w:type="pct"/>
            <w:vAlign w:val="center"/>
          </w:tcPr>
          <w:p w:rsidR="0072787E" w:rsidRPr="006D40D2" w:rsidRDefault="0072787E" w:rsidP="0072787E">
            <w:pPr>
              <w:autoSpaceDE w:val="0"/>
              <w:autoSpaceDN w:val="0"/>
              <w:adjustRightInd w:val="0"/>
              <w:jc w:val="center"/>
              <w:rPr>
                <w:sz w:val="22"/>
                <w:szCs w:val="22"/>
              </w:rPr>
            </w:pPr>
            <w:r w:rsidRPr="006D40D2">
              <w:rPr>
                <w:sz w:val="22"/>
                <w:szCs w:val="22"/>
              </w:rPr>
              <w:t>11 250,0</w:t>
            </w:r>
          </w:p>
        </w:tc>
      </w:tr>
      <w:tr w:rsidR="00B51A64" w:rsidRPr="009F4E49" w:rsidTr="009618DF">
        <w:trPr>
          <w:cantSplit/>
          <w:trHeight w:val="20"/>
        </w:trPr>
        <w:tc>
          <w:tcPr>
            <w:tcW w:w="171" w:type="pct"/>
            <w:vAlign w:val="center"/>
          </w:tcPr>
          <w:p w:rsidR="00B51A64" w:rsidRPr="006D40D2" w:rsidRDefault="00B51A64" w:rsidP="00B51A64">
            <w:pPr>
              <w:pStyle w:val="aff6"/>
              <w:ind w:left="0"/>
              <w:jc w:val="center"/>
              <w:rPr>
                <w:sz w:val="22"/>
                <w:szCs w:val="22"/>
              </w:rPr>
            </w:pPr>
            <w:r w:rsidRPr="006D40D2">
              <w:rPr>
                <w:sz w:val="22"/>
                <w:szCs w:val="22"/>
              </w:rPr>
              <w:t>2</w:t>
            </w:r>
          </w:p>
        </w:tc>
        <w:tc>
          <w:tcPr>
            <w:tcW w:w="4829" w:type="pct"/>
            <w:gridSpan w:val="13"/>
            <w:vAlign w:val="center"/>
          </w:tcPr>
          <w:p w:rsidR="00B51A64" w:rsidRPr="006D40D2" w:rsidRDefault="00B51A64" w:rsidP="00B51A64">
            <w:pPr>
              <w:autoSpaceDE w:val="0"/>
              <w:autoSpaceDN w:val="0"/>
              <w:adjustRightInd w:val="0"/>
              <w:rPr>
                <w:sz w:val="22"/>
                <w:szCs w:val="22"/>
              </w:rPr>
            </w:pPr>
            <w:r w:rsidRPr="006D40D2">
              <w:rPr>
                <w:color w:val="000000"/>
                <w:sz w:val="22"/>
                <w:szCs w:val="22"/>
              </w:rPr>
              <w:t xml:space="preserve">Развитие инфраструктуры занятости и внедрение организационных и технологических инноваций с использованием цифровых </w:t>
            </w:r>
            <w:r w:rsidRPr="006D40D2">
              <w:rPr>
                <w:color w:val="000000"/>
                <w:sz w:val="22"/>
                <w:szCs w:val="22"/>
              </w:rPr>
              <w:br/>
              <w:t>и платформенных решений в целях поддержки уровня занятости населения</w:t>
            </w:r>
          </w:p>
        </w:tc>
      </w:tr>
      <w:tr w:rsidR="00855BC0" w:rsidRPr="009F4E49" w:rsidTr="009618DF">
        <w:trPr>
          <w:cantSplit/>
          <w:trHeight w:val="20"/>
        </w:trPr>
        <w:tc>
          <w:tcPr>
            <w:tcW w:w="171" w:type="pct"/>
            <w:vAlign w:val="center"/>
          </w:tcPr>
          <w:p w:rsidR="00855BC0" w:rsidRPr="006D40D2" w:rsidRDefault="00855BC0" w:rsidP="00855BC0">
            <w:pPr>
              <w:pStyle w:val="aff6"/>
              <w:ind w:left="0"/>
              <w:jc w:val="center"/>
              <w:rPr>
                <w:sz w:val="22"/>
                <w:szCs w:val="22"/>
              </w:rPr>
            </w:pPr>
            <w:r w:rsidRPr="006D40D2">
              <w:rPr>
                <w:sz w:val="22"/>
                <w:szCs w:val="22"/>
              </w:rPr>
              <w:t>2.1</w:t>
            </w:r>
          </w:p>
        </w:tc>
        <w:tc>
          <w:tcPr>
            <w:tcW w:w="1195" w:type="pct"/>
          </w:tcPr>
          <w:p w:rsidR="00855BC0" w:rsidRPr="006D40D2" w:rsidRDefault="00855BC0" w:rsidP="00855BC0">
            <w:pPr>
              <w:rPr>
                <w:bCs/>
                <w:color w:val="000000"/>
                <w:sz w:val="22"/>
                <w:szCs w:val="22"/>
              </w:rPr>
            </w:pPr>
            <w:r w:rsidRPr="006D40D2">
              <w:rPr>
                <w:color w:val="000000"/>
                <w:spacing w:val="-2"/>
                <w:sz w:val="22"/>
                <w:szCs w:val="22"/>
              </w:rPr>
              <w:t>Количество центров занятости населения в субъектах Российской Федерации, в которых реализуются или реализованы проекты по модернизации</w:t>
            </w:r>
          </w:p>
        </w:tc>
        <w:tc>
          <w:tcPr>
            <w:tcW w:w="271" w:type="pct"/>
            <w:vAlign w:val="center"/>
          </w:tcPr>
          <w:p w:rsidR="00855BC0" w:rsidRPr="006D40D2" w:rsidRDefault="00855BC0" w:rsidP="00855BC0">
            <w:pPr>
              <w:spacing w:line="230" w:lineRule="auto"/>
              <w:jc w:val="center"/>
              <w:rPr>
                <w:color w:val="000000"/>
                <w:spacing w:val="-2"/>
                <w:sz w:val="22"/>
                <w:szCs w:val="22"/>
              </w:rPr>
            </w:pPr>
            <w:r w:rsidRPr="006D40D2">
              <w:rPr>
                <w:color w:val="000000"/>
                <w:spacing w:val="-2"/>
                <w:sz w:val="22"/>
                <w:szCs w:val="22"/>
              </w:rPr>
              <w:t>-</w:t>
            </w:r>
          </w:p>
        </w:tc>
        <w:tc>
          <w:tcPr>
            <w:tcW w:w="271" w:type="pct"/>
            <w:vAlign w:val="center"/>
          </w:tcPr>
          <w:p w:rsidR="00855BC0" w:rsidRPr="006D40D2" w:rsidRDefault="00855BC0" w:rsidP="00855BC0">
            <w:pPr>
              <w:spacing w:line="230" w:lineRule="auto"/>
              <w:jc w:val="center"/>
              <w:rPr>
                <w:color w:val="000000"/>
                <w:spacing w:val="-2"/>
                <w:sz w:val="22"/>
                <w:szCs w:val="22"/>
              </w:rPr>
            </w:pPr>
            <w:r w:rsidRPr="006D40D2">
              <w:rPr>
                <w:color w:val="000000"/>
                <w:spacing w:val="-2"/>
                <w:sz w:val="22"/>
                <w:szCs w:val="22"/>
              </w:rPr>
              <w:t>-</w:t>
            </w:r>
          </w:p>
        </w:tc>
        <w:tc>
          <w:tcPr>
            <w:tcW w:w="271" w:type="pct"/>
            <w:vAlign w:val="center"/>
          </w:tcPr>
          <w:p w:rsidR="00855BC0" w:rsidRPr="006D40D2" w:rsidRDefault="00855BC0" w:rsidP="00855BC0">
            <w:pPr>
              <w:spacing w:line="230" w:lineRule="auto"/>
              <w:jc w:val="center"/>
              <w:rPr>
                <w:color w:val="000000"/>
                <w:spacing w:val="-2"/>
                <w:sz w:val="22"/>
                <w:szCs w:val="22"/>
              </w:rPr>
            </w:pPr>
            <w:r w:rsidRPr="006D40D2">
              <w:rPr>
                <w:color w:val="000000"/>
                <w:spacing w:val="-2"/>
                <w:sz w:val="22"/>
                <w:szCs w:val="22"/>
              </w:rPr>
              <w:t>-</w:t>
            </w:r>
          </w:p>
        </w:tc>
        <w:tc>
          <w:tcPr>
            <w:tcW w:w="271"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32"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27"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73"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72"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351"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71"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72"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652" w:type="pct"/>
            <w:vAlign w:val="center"/>
          </w:tcPr>
          <w:p w:rsidR="00855BC0" w:rsidRPr="006D40D2" w:rsidRDefault="00855BC0" w:rsidP="00855BC0">
            <w:pPr>
              <w:autoSpaceDE w:val="0"/>
              <w:autoSpaceDN w:val="0"/>
              <w:adjustRightInd w:val="0"/>
              <w:jc w:val="center"/>
              <w:rPr>
                <w:sz w:val="22"/>
                <w:szCs w:val="22"/>
              </w:rPr>
            </w:pPr>
            <w:r w:rsidRPr="006D40D2">
              <w:rPr>
                <w:sz w:val="22"/>
                <w:szCs w:val="22"/>
              </w:rPr>
              <w:t>306 501,8</w:t>
            </w:r>
          </w:p>
        </w:tc>
      </w:tr>
      <w:tr w:rsidR="00855BC0" w:rsidRPr="009F4E49" w:rsidTr="00B51A64">
        <w:trPr>
          <w:cantSplit/>
          <w:trHeight w:val="20"/>
        </w:trPr>
        <w:tc>
          <w:tcPr>
            <w:tcW w:w="1366" w:type="pct"/>
            <w:gridSpan w:val="2"/>
            <w:vAlign w:val="center"/>
          </w:tcPr>
          <w:p w:rsidR="00855BC0" w:rsidRPr="006D40D2" w:rsidRDefault="00855BC0" w:rsidP="00855BC0">
            <w:pPr>
              <w:rPr>
                <w:color w:val="000000"/>
                <w:spacing w:val="-2"/>
                <w:sz w:val="22"/>
                <w:szCs w:val="22"/>
              </w:rPr>
            </w:pPr>
            <w:r w:rsidRPr="006D40D2">
              <w:rPr>
                <w:sz w:val="22"/>
                <w:szCs w:val="22"/>
              </w:rPr>
              <w:t>Итого</w:t>
            </w:r>
          </w:p>
        </w:tc>
        <w:tc>
          <w:tcPr>
            <w:tcW w:w="271" w:type="pct"/>
            <w:vAlign w:val="center"/>
          </w:tcPr>
          <w:p w:rsidR="00855BC0" w:rsidRPr="006D40D2" w:rsidRDefault="00855BC0" w:rsidP="00855BC0">
            <w:pPr>
              <w:spacing w:line="230" w:lineRule="auto"/>
              <w:jc w:val="center"/>
              <w:rPr>
                <w:color w:val="000000"/>
                <w:spacing w:val="-2"/>
                <w:sz w:val="22"/>
                <w:szCs w:val="22"/>
              </w:rPr>
            </w:pPr>
            <w:r w:rsidRPr="006D40D2">
              <w:rPr>
                <w:color w:val="000000"/>
                <w:spacing w:val="-2"/>
                <w:sz w:val="22"/>
                <w:szCs w:val="22"/>
              </w:rPr>
              <w:t>-</w:t>
            </w:r>
          </w:p>
        </w:tc>
        <w:tc>
          <w:tcPr>
            <w:tcW w:w="271" w:type="pct"/>
            <w:vAlign w:val="center"/>
          </w:tcPr>
          <w:p w:rsidR="00855BC0" w:rsidRPr="006D40D2" w:rsidRDefault="00855BC0" w:rsidP="00855BC0">
            <w:pPr>
              <w:spacing w:line="230" w:lineRule="auto"/>
              <w:jc w:val="center"/>
              <w:rPr>
                <w:color w:val="000000"/>
                <w:spacing w:val="-2"/>
                <w:sz w:val="22"/>
                <w:szCs w:val="22"/>
              </w:rPr>
            </w:pPr>
            <w:r w:rsidRPr="006D40D2">
              <w:rPr>
                <w:color w:val="000000"/>
                <w:spacing w:val="-2"/>
                <w:sz w:val="22"/>
                <w:szCs w:val="22"/>
              </w:rPr>
              <w:t>-</w:t>
            </w:r>
          </w:p>
        </w:tc>
        <w:tc>
          <w:tcPr>
            <w:tcW w:w="271" w:type="pct"/>
            <w:vAlign w:val="center"/>
          </w:tcPr>
          <w:p w:rsidR="00855BC0" w:rsidRPr="006D40D2" w:rsidRDefault="00855BC0" w:rsidP="00855BC0">
            <w:pPr>
              <w:spacing w:line="230" w:lineRule="auto"/>
              <w:jc w:val="center"/>
              <w:rPr>
                <w:color w:val="000000"/>
                <w:spacing w:val="-2"/>
                <w:sz w:val="22"/>
                <w:szCs w:val="22"/>
              </w:rPr>
            </w:pPr>
            <w:r w:rsidRPr="006D40D2">
              <w:rPr>
                <w:color w:val="000000"/>
                <w:spacing w:val="-2"/>
                <w:sz w:val="22"/>
                <w:szCs w:val="22"/>
              </w:rPr>
              <w:t>-</w:t>
            </w:r>
          </w:p>
        </w:tc>
        <w:tc>
          <w:tcPr>
            <w:tcW w:w="271"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32"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27"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73"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72"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351"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71"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272" w:type="pct"/>
            <w:vAlign w:val="center"/>
          </w:tcPr>
          <w:p w:rsidR="00855BC0" w:rsidRPr="006D40D2" w:rsidRDefault="00855BC0" w:rsidP="00855BC0">
            <w:pPr>
              <w:jc w:val="center"/>
              <w:rPr>
                <w:color w:val="000000"/>
                <w:spacing w:val="-2"/>
                <w:sz w:val="22"/>
                <w:szCs w:val="22"/>
              </w:rPr>
            </w:pPr>
            <w:r w:rsidRPr="006D40D2">
              <w:rPr>
                <w:color w:val="000000"/>
                <w:spacing w:val="-2"/>
                <w:sz w:val="22"/>
                <w:szCs w:val="22"/>
              </w:rPr>
              <w:t>-</w:t>
            </w:r>
          </w:p>
        </w:tc>
        <w:tc>
          <w:tcPr>
            <w:tcW w:w="652" w:type="pct"/>
            <w:vAlign w:val="center"/>
          </w:tcPr>
          <w:p w:rsidR="00855BC0" w:rsidRPr="006D40D2" w:rsidRDefault="00855BC0" w:rsidP="00855BC0">
            <w:pPr>
              <w:autoSpaceDE w:val="0"/>
              <w:autoSpaceDN w:val="0"/>
              <w:adjustRightInd w:val="0"/>
              <w:ind w:left="-40"/>
              <w:jc w:val="center"/>
              <w:rPr>
                <w:color w:val="000000"/>
                <w:spacing w:val="-2"/>
                <w:sz w:val="22"/>
                <w:szCs w:val="22"/>
              </w:rPr>
            </w:pPr>
            <w:r w:rsidRPr="006D40D2">
              <w:rPr>
                <w:color w:val="000000"/>
                <w:spacing w:val="-2"/>
                <w:sz w:val="22"/>
                <w:szCs w:val="22"/>
              </w:rPr>
              <w:t>317 751,8</w:t>
            </w:r>
          </w:p>
        </w:tc>
      </w:tr>
    </w:tbl>
    <w:p w:rsidR="00B51A64" w:rsidRDefault="00B51A64" w:rsidP="00ED5E7F">
      <w:pPr>
        <w:jc w:val="center"/>
        <w:rPr>
          <w:sz w:val="28"/>
          <w:szCs w:val="28"/>
        </w:rPr>
      </w:pPr>
    </w:p>
    <w:p w:rsidR="00F16972" w:rsidRPr="009634E0" w:rsidRDefault="00B51A64" w:rsidP="00ED5E7F">
      <w:pPr>
        <w:jc w:val="center"/>
        <w:rPr>
          <w:sz w:val="28"/>
          <w:szCs w:val="28"/>
          <w:vertAlign w:val="superscript"/>
        </w:rPr>
      </w:pPr>
      <w:r>
        <w:rPr>
          <w:sz w:val="28"/>
          <w:szCs w:val="28"/>
        </w:rPr>
        <w:br w:type="page"/>
      </w:r>
      <w:r w:rsidR="00F16972" w:rsidRPr="00ED5E7F">
        <w:rPr>
          <w:sz w:val="28"/>
          <w:szCs w:val="28"/>
        </w:rPr>
        <w:lastRenderedPageBreak/>
        <w:t>7. План реализации регионального проекта</w:t>
      </w:r>
    </w:p>
    <w:p w:rsidR="00D014A5" w:rsidRPr="00DA025C" w:rsidRDefault="00D014A5" w:rsidP="00ED5E7F">
      <w:pPr>
        <w:jc w:val="center"/>
        <w:rPr>
          <w:sz w:val="28"/>
          <w:szCs w:val="22"/>
        </w:rPr>
      </w:pPr>
    </w:p>
    <w:tbl>
      <w:tblPr>
        <w:tblpPr w:leftFromText="180" w:rightFromText="180" w:vertAnchor="text" w:tblpX="-256" w:tblpY="1"/>
        <w:tblOverlap w:val="neve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98"/>
        <w:gridCol w:w="2306"/>
        <w:gridCol w:w="995"/>
        <w:gridCol w:w="1137"/>
        <w:gridCol w:w="1419"/>
        <w:gridCol w:w="1276"/>
        <w:gridCol w:w="1842"/>
        <w:gridCol w:w="2269"/>
        <w:gridCol w:w="1842"/>
        <w:gridCol w:w="1669"/>
      </w:tblGrid>
      <w:tr w:rsidR="00914262" w:rsidRPr="009F4E49" w:rsidTr="00914262">
        <w:trPr>
          <w:trHeight w:val="547"/>
          <w:tblHeader/>
        </w:trPr>
        <w:tc>
          <w:tcPr>
            <w:tcW w:w="226" w:type="pct"/>
            <w:vMerge w:val="restart"/>
          </w:tcPr>
          <w:p w:rsidR="00F16972" w:rsidRPr="00855BC0" w:rsidRDefault="00F16972" w:rsidP="00D014A5">
            <w:pPr>
              <w:jc w:val="center"/>
              <w:rPr>
                <w:sz w:val="22"/>
                <w:szCs w:val="22"/>
              </w:rPr>
            </w:pPr>
            <w:r w:rsidRPr="00855BC0">
              <w:rPr>
                <w:sz w:val="22"/>
                <w:szCs w:val="22"/>
              </w:rPr>
              <w:t>№</w:t>
            </w:r>
          </w:p>
          <w:p w:rsidR="00F16972" w:rsidRPr="00855BC0" w:rsidRDefault="00F16972" w:rsidP="00D014A5">
            <w:pPr>
              <w:jc w:val="center"/>
              <w:rPr>
                <w:sz w:val="22"/>
                <w:szCs w:val="22"/>
              </w:rPr>
            </w:pPr>
            <w:proofErr w:type="gramStart"/>
            <w:r w:rsidRPr="00855BC0">
              <w:rPr>
                <w:sz w:val="22"/>
                <w:szCs w:val="22"/>
              </w:rPr>
              <w:t>п</w:t>
            </w:r>
            <w:proofErr w:type="gramEnd"/>
            <w:r w:rsidRPr="00855BC0">
              <w:rPr>
                <w:sz w:val="22"/>
                <w:szCs w:val="22"/>
              </w:rPr>
              <w:t>/п</w:t>
            </w:r>
          </w:p>
        </w:tc>
        <w:tc>
          <w:tcPr>
            <w:tcW w:w="746" w:type="pct"/>
            <w:vMerge w:val="restart"/>
          </w:tcPr>
          <w:p w:rsidR="00F16972" w:rsidRPr="00855BC0" w:rsidRDefault="00F16972" w:rsidP="00D014A5">
            <w:pPr>
              <w:jc w:val="center"/>
              <w:rPr>
                <w:sz w:val="22"/>
                <w:szCs w:val="22"/>
              </w:rPr>
            </w:pPr>
            <w:r w:rsidRPr="00855BC0">
              <w:rPr>
                <w:sz w:val="22"/>
                <w:szCs w:val="22"/>
              </w:rPr>
              <w:t>Наименование мероприятия (результата),</w:t>
            </w:r>
          </w:p>
          <w:p w:rsidR="00F16972" w:rsidRPr="00855BC0" w:rsidRDefault="00F16972" w:rsidP="00D014A5">
            <w:pPr>
              <w:jc w:val="center"/>
              <w:rPr>
                <w:sz w:val="22"/>
                <w:szCs w:val="22"/>
              </w:rPr>
            </w:pPr>
            <w:r w:rsidRPr="00855BC0">
              <w:rPr>
                <w:sz w:val="22"/>
                <w:szCs w:val="22"/>
              </w:rPr>
              <w:t>контрольной точки</w:t>
            </w:r>
          </w:p>
        </w:tc>
        <w:tc>
          <w:tcPr>
            <w:tcW w:w="690" w:type="pct"/>
            <w:gridSpan w:val="2"/>
          </w:tcPr>
          <w:p w:rsidR="00F16972" w:rsidRPr="00855BC0" w:rsidRDefault="009F4E49" w:rsidP="00D014A5">
            <w:pPr>
              <w:jc w:val="center"/>
              <w:rPr>
                <w:sz w:val="22"/>
                <w:szCs w:val="22"/>
              </w:rPr>
            </w:pPr>
            <w:r w:rsidRPr="00855BC0">
              <w:rPr>
                <w:sz w:val="22"/>
                <w:szCs w:val="22"/>
              </w:rPr>
              <w:t>Срок</w:t>
            </w:r>
            <w:r w:rsidR="00F16972" w:rsidRPr="00855BC0">
              <w:rPr>
                <w:sz w:val="22"/>
                <w:szCs w:val="22"/>
              </w:rPr>
              <w:t xml:space="preserve"> реализации</w:t>
            </w:r>
          </w:p>
        </w:tc>
        <w:tc>
          <w:tcPr>
            <w:tcW w:w="872" w:type="pct"/>
            <w:gridSpan w:val="2"/>
          </w:tcPr>
          <w:p w:rsidR="00F16972" w:rsidRPr="00855BC0" w:rsidRDefault="00F16972" w:rsidP="009634E0">
            <w:pPr>
              <w:jc w:val="center"/>
              <w:rPr>
                <w:sz w:val="22"/>
                <w:szCs w:val="22"/>
              </w:rPr>
            </w:pPr>
            <w:r w:rsidRPr="00855BC0">
              <w:rPr>
                <w:sz w:val="22"/>
                <w:szCs w:val="22"/>
              </w:rPr>
              <w:t>Взаимосвязь</w:t>
            </w:r>
          </w:p>
        </w:tc>
        <w:tc>
          <w:tcPr>
            <w:tcW w:w="596" w:type="pct"/>
            <w:vMerge w:val="restart"/>
          </w:tcPr>
          <w:p w:rsidR="00F16972" w:rsidRPr="00855BC0" w:rsidRDefault="00F16972" w:rsidP="00D014A5">
            <w:pPr>
              <w:jc w:val="center"/>
              <w:rPr>
                <w:sz w:val="22"/>
                <w:szCs w:val="22"/>
              </w:rPr>
            </w:pPr>
            <w:r w:rsidRPr="00855BC0">
              <w:rPr>
                <w:sz w:val="22"/>
                <w:szCs w:val="22"/>
              </w:rPr>
              <w:t>Ответственный</w:t>
            </w:r>
          </w:p>
          <w:p w:rsidR="00F16972" w:rsidRPr="00855BC0" w:rsidRDefault="009634E0" w:rsidP="00183900">
            <w:pPr>
              <w:jc w:val="center"/>
              <w:rPr>
                <w:sz w:val="22"/>
                <w:szCs w:val="22"/>
              </w:rPr>
            </w:pPr>
            <w:r w:rsidRPr="00855BC0">
              <w:rPr>
                <w:sz w:val="22"/>
                <w:szCs w:val="22"/>
              </w:rPr>
              <w:t>и</w:t>
            </w:r>
            <w:r w:rsidR="00F16972" w:rsidRPr="00855BC0">
              <w:rPr>
                <w:sz w:val="22"/>
                <w:szCs w:val="22"/>
              </w:rPr>
              <w:t>сполнитель</w:t>
            </w:r>
          </w:p>
        </w:tc>
        <w:tc>
          <w:tcPr>
            <w:tcW w:w="734" w:type="pct"/>
            <w:vMerge w:val="restart"/>
          </w:tcPr>
          <w:p w:rsidR="00F16972" w:rsidRPr="00855BC0" w:rsidRDefault="00F16972" w:rsidP="00D014A5">
            <w:pPr>
              <w:jc w:val="center"/>
              <w:rPr>
                <w:sz w:val="22"/>
                <w:szCs w:val="22"/>
              </w:rPr>
            </w:pPr>
            <w:r w:rsidRPr="00855BC0">
              <w:rPr>
                <w:sz w:val="22"/>
                <w:szCs w:val="22"/>
              </w:rPr>
              <w:t>Вид документа</w:t>
            </w:r>
          </w:p>
          <w:p w:rsidR="00F16972" w:rsidRPr="00855BC0" w:rsidRDefault="00F16972" w:rsidP="00D014A5">
            <w:pPr>
              <w:jc w:val="center"/>
              <w:rPr>
                <w:sz w:val="22"/>
                <w:szCs w:val="22"/>
              </w:rPr>
            </w:pPr>
            <w:r w:rsidRPr="00855BC0">
              <w:rPr>
                <w:sz w:val="22"/>
                <w:szCs w:val="22"/>
              </w:rPr>
              <w:t>и характеристика</w:t>
            </w:r>
          </w:p>
          <w:p w:rsidR="00F16972" w:rsidRPr="00855BC0" w:rsidRDefault="00F16972" w:rsidP="00D014A5">
            <w:pPr>
              <w:jc w:val="center"/>
              <w:rPr>
                <w:sz w:val="22"/>
                <w:szCs w:val="22"/>
              </w:rPr>
            </w:pPr>
            <w:r w:rsidRPr="00855BC0">
              <w:rPr>
                <w:sz w:val="22"/>
                <w:szCs w:val="22"/>
              </w:rPr>
              <w:t>мероприятия (результата)</w:t>
            </w:r>
          </w:p>
        </w:tc>
        <w:tc>
          <w:tcPr>
            <w:tcW w:w="596" w:type="pct"/>
            <w:vMerge w:val="restart"/>
          </w:tcPr>
          <w:p w:rsidR="00F16972" w:rsidRPr="00855BC0" w:rsidRDefault="00F16972" w:rsidP="00D014A5">
            <w:pPr>
              <w:jc w:val="center"/>
              <w:rPr>
                <w:sz w:val="22"/>
                <w:szCs w:val="22"/>
              </w:rPr>
            </w:pPr>
            <w:r w:rsidRPr="00855BC0">
              <w:rPr>
                <w:sz w:val="22"/>
                <w:szCs w:val="22"/>
              </w:rPr>
              <w:t>Реализуется муниципальными образованиями Архангельской области (да/нет)</w:t>
            </w:r>
          </w:p>
        </w:tc>
        <w:tc>
          <w:tcPr>
            <w:tcW w:w="540" w:type="pct"/>
            <w:vMerge w:val="restart"/>
          </w:tcPr>
          <w:p w:rsidR="00F16972" w:rsidRPr="00855BC0" w:rsidRDefault="00F16972" w:rsidP="00D014A5">
            <w:pPr>
              <w:jc w:val="center"/>
              <w:rPr>
                <w:sz w:val="22"/>
                <w:szCs w:val="22"/>
              </w:rPr>
            </w:pPr>
            <w:proofErr w:type="spellStart"/>
            <w:proofErr w:type="gramStart"/>
            <w:r w:rsidRPr="00855BC0">
              <w:rPr>
                <w:sz w:val="22"/>
                <w:szCs w:val="22"/>
              </w:rPr>
              <w:t>Информацион</w:t>
            </w:r>
            <w:r w:rsidR="002221FF" w:rsidRPr="00855BC0">
              <w:rPr>
                <w:sz w:val="22"/>
                <w:szCs w:val="22"/>
              </w:rPr>
              <w:t>-</w:t>
            </w:r>
            <w:r w:rsidRPr="00855BC0">
              <w:rPr>
                <w:sz w:val="22"/>
                <w:szCs w:val="22"/>
              </w:rPr>
              <w:t>ная</w:t>
            </w:r>
            <w:proofErr w:type="spellEnd"/>
            <w:proofErr w:type="gramEnd"/>
            <w:r w:rsidRPr="00855BC0">
              <w:rPr>
                <w:sz w:val="22"/>
                <w:szCs w:val="22"/>
              </w:rPr>
              <w:t xml:space="preserve"> система (источник данных)</w:t>
            </w:r>
          </w:p>
        </w:tc>
      </w:tr>
      <w:tr w:rsidR="00183900" w:rsidRPr="009F4E49" w:rsidTr="00914262">
        <w:trPr>
          <w:trHeight w:val="547"/>
          <w:tblHeader/>
        </w:trPr>
        <w:tc>
          <w:tcPr>
            <w:tcW w:w="226" w:type="pct"/>
            <w:vMerge/>
            <w:vAlign w:val="center"/>
          </w:tcPr>
          <w:p w:rsidR="00F16972" w:rsidRPr="00855BC0" w:rsidRDefault="00F16972" w:rsidP="00D014A5">
            <w:pPr>
              <w:jc w:val="center"/>
              <w:rPr>
                <w:sz w:val="22"/>
                <w:szCs w:val="22"/>
              </w:rPr>
            </w:pPr>
          </w:p>
        </w:tc>
        <w:tc>
          <w:tcPr>
            <w:tcW w:w="746" w:type="pct"/>
            <w:vMerge/>
            <w:vAlign w:val="center"/>
          </w:tcPr>
          <w:p w:rsidR="00F16972" w:rsidRPr="00855BC0" w:rsidRDefault="00F16972" w:rsidP="00D014A5">
            <w:pPr>
              <w:jc w:val="center"/>
              <w:rPr>
                <w:sz w:val="22"/>
                <w:szCs w:val="22"/>
              </w:rPr>
            </w:pPr>
          </w:p>
        </w:tc>
        <w:tc>
          <w:tcPr>
            <w:tcW w:w="322" w:type="pct"/>
          </w:tcPr>
          <w:p w:rsidR="00F16972" w:rsidRPr="00855BC0" w:rsidRDefault="00F16972" w:rsidP="00D014A5">
            <w:pPr>
              <w:jc w:val="center"/>
              <w:rPr>
                <w:sz w:val="22"/>
                <w:szCs w:val="22"/>
              </w:rPr>
            </w:pPr>
            <w:r w:rsidRPr="00855BC0">
              <w:rPr>
                <w:sz w:val="22"/>
                <w:szCs w:val="22"/>
              </w:rPr>
              <w:t>начало</w:t>
            </w:r>
          </w:p>
        </w:tc>
        <w:tc>
          <w:tcPr>
            <w:tcW w:w="368" w:type="pct"/>
          </w:tcPr>
          <w:p w:rsidR="00F16972" w:rsidRPr="00855BC0" w:rsidRDefault="005F7AB4" w:rsidP="00183900">
            <w:pPr>
              <w:jc w:val="center"/>
              <w:rPr>
                <w:sz w:val="22"/>
                <w:szCs w:val="22"/>
              </w:rPr>
            </w:pPr>
            <w:r w:rsidRPr="00855BC0">
              <w:rPr>
                <w:sz w:val="22"/>
                <w:szCs w:val="22"/>
              </w:rPr>
              <w:t>о</w:t>
            </w:r>
            <w:r w:rsidR="00F16972" w:rsidRPr="00855BC0">
              <w:rPr>
                <w:sz w:val="22"/>
                <w:szCs w:val="22"/>
              </w:rPr>
              <w:t>кончание</w:t>
            </w:r>
          </w:p>
        </w:tc>
        <w:tc>
          <w:tcPr>
            <w:tcW w:w="459" w:type="pct"/>
          </w:tcPr>
          <w:p w:rsidR="00F16972" w:rsidRPr="00855BC0" w:rsidRDefault="00183900" w:rsidP="00D014A5">
            <w:pPr>
              <w:jc w:val="center"/>
              <w:rPr>
                <w:sz w:val="22"/>
                <w:szCs w:val="22"/>
              </w:rPr>
            </w:pPr>
            <w:proofErr w:type="spellStart"/>
            <w:proofErr w:type="gramStart"/>
            <w:r w:rsidRPr="00855BC0">
              <w:rPr>
                <w:sz w:val="22"/>
                <w:szCs w:val="22"/>
              </w:rPr>
              <w:t>предшествен-</w:t>
            </w:r>
            <w:r w:rsidR="00F16972" w:rsidRPr="00855BC0">
              <w:rPr>
                <w:sz w:val="22"/>
                <w:szCs w:val="22"/>
              </w:rPr>
              <w:t>ники</w:t>
            </w:r>
            <w:proofErr w:type="spellEnd"/>
            <w:proofErr w:type="gramEnd"/>
          </w:p>
        </w:tc>
        <w:tc>
          <w:tcPr>
            <w:tcW w:w="413" w:type="pct"/>
          </w:tcPr>
          <w:p w:rsidR="00F16972" w:rsidRPr="00855BC0" w:rsidRDefault="00183900" w:rsidP="00D014A5">
            <w:pPr>
              <w:jc w:val="center"/>
              <w:rPr>
                <w:sz w:val="22"/>
                <w:szCs w:val="22"/>
              </w:rPr>
            </w:pPr>
            <w:proofErr w:type="spellStart"/>
            <w:proofErr w:type="gramStart"/>
            <w:r w:rsidRPr="00855BC0">
              <w:rPr>
                <w:sz w:val="22"/>
                <w:szCs w:val="22"/>
              </w:rPr>
              <w:t>последова-</w:t>
            </w:r>
            <w:r w:rsidR="00F16972" w:rsidRPr="00855BC0">
              <w:rPr>
                <w:sz w:val="22"/>
                <w:szCs w:val="22"/>
              </w:rPr>
              <w:t>тели</w:t>
            </w:r>
            <w:proofErr w:type="spellEnd"/>
            <w:proofErr w:type="gramEnd"/>
          </w:p>
        </w:tc>
        <w:tc>
          <w:tcPr>
            <w:tcW w:w="596" w:type="pct"/>
            <w:vMerge/>
            <w:vAlign w:val="center"/>
          </w:tcPr>
          <w:p w:rsidR="00F16972" w:rsidRPr="00855BC0" w:rsidRDefault="00F16972" w:rsidP="00D014A5">
            <w:pPr>
              <w:jc w:val="center"/>
              <w:rPr>
                <w:sz w:val="22"/>
                <w:szCs w:val="22"/>
              </w:rPr>
            </w:pPr>
          </w:p>
        </w:tc>
        <w:tc>
          <w:tcPr>
            <w:tcW w:w="734" w:type="pct"/>
            <w:vMerge/>
          </w:tcPr>
          <w:p w:rsidR="00F16972" w:rsidRPr="00855BC0" w:rsidRDefault="00F16972" w:rsidP="00D014A5">
            <w:pPr>
              <w:jc w:val="center"/>
              <w:rPr>
                <w:sz w:val="22"/>
                <w:szCs w:val="22"/>
              </w:rPr>
            </w:pPr>
          </w:p>
        </w:tc>
        <w:tc>
          <w:tcPr>
            <w:tcW w:w="596" w:type="pct"/>
            <w:vMerge/>
            <w:vAlign w:val="center"/>
          </w:tcPr>
          <w:p w:rsidR="00F16972" w:rsidRPr="00855BC0" w:rsidRDefault="00F16972" w:rsidP="00D014A5">
            <w:pPr>
              <w:jc w:val="center"/>
              <w:rPr>
                <w:sz w:val="22"/>
                <w:szCs w:val="22"/>
              </w:rPr>
            </w:pPr>
          </w:p>
        </w:tc>
        <w:tc>
          <w:tcPr>
            <w:tcW w:w="540" w:type="pct"/>
            <w:vMerge/>
            <w:vAlign w:val="center"/>
          </w:tcPr>
          <w:p w:rsidR="00F16972" w:rsidRPr="00855BC0" w:rsidRDefault="00F16972" w:rsidP="00D014A5">
            <w:pPr>
              <w:jc w:val="center"/>
              <w:rPr>
                <w:sz w:val="22"/>
                <w:szCs w:val="22"/>
              </w:rPr>
            </w:pPr>
          </w:p>
        </w:tc>
      </w:tr>
      <w:tr w:rsidR="00183900" w:rsidRPr="009F4E49" w:rsidTr="00914262">
        <w:trPr>
          <w:trHeight w:val="1138"/>
        </w:trPr>
        <w:tc>
          <w:tcPr>
            <w:tcW w:w="226" w:type="pct"/>
          </w:tcPr>
          <w:p w:rsidR="00B51A64" w:rsidRPr="006D40D2" w:rsidRDefault="00855BC0" w:rsidP="00785D93">
            <w:pPr>
              <w:jc w:val="center"/>
              <w:rPr>
                <w:sz w:val="22"/>
                <w:szCs w:val="22"/>
              </w:rPr>
            </w:pPr>
            <w:r w:rsidRPr="006D40D2">
              <w:rPr>
                <w:sz w:val="22"/>
                <w:szCs w:val="22"/>
              </w:rPr>
              <w:t>-</w:t>
            </w:r>
          </w:p>
        </w:tc>
        <w:tc>
          <w:tcPr>
            <w:tcW w:w="746" w:type="pct"/>
          </w:tcPr>
          <w:p w:rsidR="00B51A64" w:rsidRPr="006D40D2" w:rsidRDefault="00855BC0" w:rsidP="00785D93">
            <w:pPr>
              <w:jc w:val="center"/>
              <w:rPr>
                <w:color w:val="000000"/>
                <w:spacing w:val="-2"/>
                <w:sz w:val="22"/>
                <w:szCs w:val="22"/>
              </w:rPr>
            </w:pPr>
            <w:r w:rsidRPr="006D40D2">
              <w:rPr>
                <w:color w:val="000000"/>
                <w:spacing w:val="-2"/>
                <w:sz w:val="22"/>
                <w:szCs w:val="22"/>
              </w:rPr>
              <w:t>-</w:t>
            </w:r>
          </w:p>
        </w:tc>
        <w:tc>
          <w:tcPr>
            <w:tcW w:w="322" w:type="pct"/>
          </w:tcPr>
          <w:p w:rsidR="00B51A64" w:rsidRPr="006D40D2" w:rsidRDefault="00855BC0" w:rsidP="00785D93">
            <w:pPr>
              <w:jc w:val="center"/>
              <w:rPr>
                <w:sz w:val="22"/>
                <w:szCs w:val="22"/>
              </w:rPr>
            </w:pPr>
            <w:r w:rsidRPr="006D40D2">
              <w:rPr>
                <w:sz w:val="22"/>
                <w:szCs w:val="22"/>
              </w:rPr>
              <w:t>-</w:t>
            </w:r>
          </w:p>
        </w:tc>
        <w:tc>
          <w:tcPr>
            <w:tcW w:w="368" w:type="pct"/>
          </w:tcPr>
          <w:p w:rsidR="00B51A64" w:rsidRPr="006D40D2" w:rsidRDefault="00855BC0" w:rsidP="00785D93">
            <w:pPr>
              <w:jc w:val="center"/>
              <w:rPr>
                <w:sz w:val="22"/>
                <w:szCs w:val="22"/>
              </w:rPr>
            </w:pPr>
            <w:r w:rsidRPr="006D40D2">
              <w:rPr>
                <w:sz w:val="22"/>
                <w:szCs w:val="22"/>
              </w:rPr>
              <w:t>-</w:t>
            </w:r>
          </w:p>
        </w:tc>
        <w:tc>
          <w:tcPr>
            <w:tcW w:w="459" w:type="pct"/>
          </w:tcPr>
          <w:p w:rsidR="00B51A64" w:rsidRPr="006D40D2" w:rsidRDefault="00855BC0" w:rsidP="00785D93">
            <w:pPr>
              <w:jc w:val="center"/>
              <w:rPr>
                <w:sz w:val="22"/>
                <w:szCs w:val="22"/>
              </w:rPr>
            </w:pPr>
            <w:r w:rsidRPr="006D40D2">
              <w:rPr>
                <w:sz w:val="22"/>
                <w:szCs w:val="22"/>
              </w:rPr>
              <w:t>-</w:t>
            </w:r>
          </w:p>
        </w:tc>
        <w:tc>
          <w:tcPr>
            <w:tcW w:w="413" w:type="pct"/>
          </w:tcPr>
          <w:p w:rsidR="00B51A64" w:rsidRPr="006D40D2" w:rsidRDefault="00855BC0" w:rsidP="00785D93">
            <w:pPr>
              <w:jc w:val="center"/>
              <w:rPr>
                <w:sz w:val="22"/>
                <w:szCs w:val="22"/>
              </w:rPr>
            </w:pPr>
            <w:r w:rsidRPr="006D40D2">
              <w:rPr>
                <w:sz w:val="22"/>
                <w:szCs w:val="22"/>
              </w:rPr>
              <w:t>-</w:t>
            </w:r>
          </w:p>
        </w:tc>
        <w:tc>
          <w:tcPr>
            <w:tcW w:w="596" w:type="pct"/>
          </w:tcPr>
          <w:p w:rsidR="00B51A64" w:rsidRPr="006D40D2" w:rsidRDefault="00855BC0" w:rsidP="00785D93">
            <w:pPr>
              <w:jc w:val="center"/>
              <w:rPr>
                <w:sz w:val="22"/>
                <w:szCs w:val="22"/>
              </w:rPr>
            </w:pPr>
            <w:r w:rsidRPr="006D40D2">
              <w:rPr>
                <w:sz w:val="22"/>
                <w:szCs w:val="22"/>
              </w:rPr>
              <w:t>-</w:t>
            </w:r>
          </w:p>
        </w:tc>
        <w:tc>
          <w:tcPr>
            <w:tcW w:w="734" w:type="pct"/>
          </w:tcPr>
          <w:p w:rsidR="00B51A64" w:rsidRPr="006D40D2" w:rsidRDefault="00855BC0" w:rsidP="00785D93">
            <w:pPr>
              <w:jc w:val="center"/>
              <w:rPr>
                <w:sz w:val="22"/>
                <w:szCs w:val="22"/>
              </w:rPr>
            </w:pPr>
            <w:r w:rsidRPr="006D40D2">
              <w:rPr>
                <w:sz w:val="22"/>
                <w:szCs w:val="22"/>
              </w:rPr>
              <w:t>-</w:t>
            </w:r>
          </w:p>
        </w:tc>
        <w:tc>
          <w:tcPr>
            <w:tcW w:w="596" w:type="pct"/>
          </w:tcPr>
          <w:p w:rsidR="00B51A64" w:rsidRPr="006D40D2" w:rsidRDefault="00855BC0" w:rsidP="00785D93">
            <w:pPr>
              <w:jc w:val="center"/>
              <w:rPr>
                <w:sz w:val="22"/>
                <w:szCs w:val="22"/>
              </w:rPr>
            </w:pPr>
            <w:r w:rsidRPr="006D40D2">
              <w:rPr>
                <w:sz w:val="22"/>
                <w:szCs w:val="22"/>
              </w:rPr>
              <w:t>-</w:t>
            </w:r>
          </w:p>
        </w:tc>
        <w:tc>
          <w:tcPr>
            <w:tcW w:w="540" w:type="pct"/>
          </w:tcPr>
          <w:p w:rsidR="00B51A64" w:rsidRPr="006D40D2" w:rsidRDefault="00855BC0" w:rsidP="00785D93">
            <w:pPr>
              <w:jc w:val="center"/>
              <w:rPr>
                <w:sz w:val="22"/>
                <w:szCs w:val="22"/>
              </w:rPr>
            </w:pPr>
            <w:r w:rsidRPr="006D40D2">
              <w:rPr>
                <w:sz w:val="22"/>
                <w:szCs w:val="22"/>
              </w:rPr>
              <w:t>-</w:t>
            </w:r>
          </w:p>
        </w:tc>
      </w:tr>
    </w:tbl>
    <w:p w:rsidR="007E3103" w:rsidRPr="00ED5E7F" w:rsidRDefault="007E3103" w:rsidP="00914262">
      <w:pPr>
        <w:pStyle w:val="aff"/>
        <w:jc w:val="center"/>
        <w:rPr>
          <w:sz w:val="22"/>
          <w:szCs w:val="22"/>
          <w:lang w:eastAsia="en-US"/>
        </w:rPr>
      </w:pPr>
    </w:p>
    <w:sectPr w:rsidR="007E3103" w:rsidRPr="00ED5E7F" w:rsidSect="001879AE">
      <w:headerReference w:type="default" r:id="rId8"/>
      <w:footnotePr>
        <w:numRestart w:val="eachPage"/>
      </w:footnotePr>
      <w:pgSz w:w="16838" w:h="11906" w:orient="landscape"/>
      <w:pgMar w:top="1560"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8F" w:rsidRDefault="00827C8F">
      <w:r>
        <w:separator/>
      </w:r>
    </w:p>
  </w:endnote>
  <w:endnote w:type="continuationSeparator" w:id="0">
    <w:p w:rsidR="00827C8F" w:rsidRDefault="00827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8F" w:rsidRDefault="00827C8F">
      <w:r>
        <w:separator/>
      </w:r>
    </w:p>
  </w:footnote>
  <w:footnote w:type="continuationSeparator" w:id="0">
    <w:p w:rsidR="00827C8F" w:rsidRDefault="00827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3A" w:rsidRDefault="000E493A" w:rsidP="00EF5765">
    <w:pPr>
      <w:pStyle w:val="a3"/>
      <w:jc w:val="center"/>
    </w:pPr>
    <w:fldSimple w:instr="PAGE   \* MERGEFORMAT">
      <w:r w:rsidR="00387DDD">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40EE5"/>
    <w:multiLevelType w:val="hybridMultilevel"/>
    <w:tmpl w:val="38D22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25317"/>
    <w:multiLevelType w:val="hybridMultilevel"/>
    <w:tmpl w:val="A8126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4">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4D1D01"/>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C87C03"/>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65A050A"/>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2">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1E0FEB"/>
    <w:multiLevelType w:val="hybridMultilevel"/>
    <w:tmpl w:val="11741030"/>
    <w:lvl w:ilvl="0" w:tplc="04190011">
      <w:start w:val="1"/>
      <w:numFmt w:val="decimal"/>
      <w:lvlText w:val="%1)"/>
      <w:lvlJc w:val="left"/>
      <w:pPr>
        <w:ind w:left="1429" w:hanging="360"/>
      </w:pPr>
    </w:lvl>
    <w:lvl w:ilvl="1" w:tplc="559EE806">
      <w:start w:val="1"/>
      <w:numFmt w:val="decimal"/>
      <w:lvlText w:val="%2."/>
      <w:lvlJc w:val="left"/>
      <w:pPr>
        <w:ind w:left="2341" w:hanging="552"/>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FB05138"/>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1"/>
  </w:num>
  <w:num w:numId="4">
    <w:abstractNumId w:val="12"/>
  </w:num>
  <w:num w:numId="5">
    <w:abstractNumId w:val="14"/>
  </w:num>
  <w:num w:numId="6">
    <w:abstractNumId w:val="19"/>
  </w:num>
  <w:num w:numId="7">
    <w:abstractNumId w:val="0"/>
  </w:num>
  <w:num w:numId="8">
    <w:abstractNumId w:val="10"/>
  </w:num>
  <w:num w:numId="9">
    <w:abstractNumId w:val="5"/>
  </w:num>
  <w:num w:numId="10">
    <w:abstractNumId w:val="25"/>
  </w:num>
  <w:num w:numId="11">
    <w:abstractNumId w:val="27"/>
  </w:num>
  <w:num w:numId="12">
    <w:abstractNumId w:val="8"/>
  </w:num>
  <w:num w:numId="13">
    <w:abstractNumId w:val="22"/>
  </w:num>
  <w:num w:numId="14">
    <w:abstractNumId w:val="6"/>
  </w:num>
  <w:num w:numId="15">
    <w:abstractNumId w:val="4"/>
  </w:num>
  <w:num w:numId="16">
    <w:abstractNumId w:val="28"/>
  </w:num>
  <w:num w:numId="17">
    <w:abstractNumId w:val="13"/>
  </w:num>
  <w:num w:numId="18">
    <w:abstractNumId w:val="21"/>
  </w:num>
  <w:num w:numId="19">
    <w:abstractNumId w:val="24"/>
  </w:num>
  <w:num w:numId="20">
    <w:abstractNumId w:val="26"/>
  </w:num>
  <w:num w:numId="21">
    <w:abstractNumId w:val="11"/>
  </w:num>
  <w:num w:numId="22">
    <w:abstractNumId w:val="7"/>
  </w:num>
  <w:num w:numId="23">
    <w:abstractNumId w:val="15"/>
  </w:num>
  <w:num w:numId="24">
    <w:abstractNumId w:val="17"/>
  </w:num>
  <w:num w:numId="25">
    <w:abstractNumId w:val="16"/>
  </w:num>
  <w:num w:numId="26">
    <w:abstractNumId w:val="18"/>
  </w:num>
  <w:num w:numId="27">
    <w:abstractNumId w:val="20"/>
  </w:num>
  <w:num w:numId="28">
    <w:abstractNumId w:val="29"/>
  </w:num>
  <w:num w:numId="29">
    <w:abstractNumId w:val="9"/>
  </w:num>
  <w:num w:numId="3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05F"/>
    <w:rsid w:val="00005431"/>
    <w:rsid w:val="00005969"/>
    <w:rsid w:val="00005A91"/>
    <w:rsid w:val="00005BA2"/>
    <w:rsid w:val="0000646E"/>
    <w:rsid w:val="00006543"/>
    <w:rsid w:val="000066AF"/>
    <w:rsid w:val="00007160"/>
    <w:rsid w:val="00007B29"/>
    <w:rsid w:val="0001033D"/>
    <w:rsid w:val="00010612"/>
    <w:rsid w:val="0001077C"/>
    <w:rsid w:val="00010A70"/>
    <w:rsid w:val="00010B3C"/>
    <w:rsid w:val="00010E40"/>
    <w:rsid w:val="00010E6C"/>
    <w:rsid w:val="0001176A"/>
    <w:rsid w:val="0001196D"/>
    <w:rsid w:val="00011A13"/>
    <w:rsid w:val="00011EBA"/>
    <w:rsid w:val="00011F25"/>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946"/>
    <w:rsid w:val="0003316A"/>
    <w:rsid w:val="0003326D"/>
    <w:rsid w:val="0003348C"/>
    <w:rsid w:val="0003374B"/>
    <w:rsid w:val="0003417E"/>
    <w:rsid w:val="0003428A"/>
    <w:rsid w:val="00034360"/>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309C"/>
    <w:rsid w:val="00053838"/>
    <w:rsid w:val="00053866"/>
    <w:rsid w:val="00053D81"/>
    <w:rsid w:val="00053E16"/>
    <w:rsid w:val="00053EE0"/>
    <w:rsid w:val="00054010"/>
    <w:rsid w:val="00054050"/>
    <w:rsid w:val="000540B3"/>
    <w:rsid w:val="000541F5"/>
    <w:rsid w:val="00054418"/>
    <w:rsid w:val="000547E6"/>
    <w:rsid w:val="000548EF"/>
    <w:rsid w:val="00054B9A"/>
    <w:rsid w:val="00055081"/>
    <w:rsid w:val="000550C9"/>
    <w:rsid w:val="000551D3"/>
    <w:rsid w:val="000555AA"/>
    <w:rsid w:val="00055951"/>
    <w:rsid w:val="00055CB7"/>
    <w:rsid w:val="000560A3"/>
    <w:rsid w:val="0005654A"/>
    <w:rsid w:val="00056902"/>
    <w:rsid w:val="00056A08"/>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CE9"/>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6EC"/>
    <w:rsid w:val="0008201B"/>
    <w:rsid w:val="0008201F"/>
    <w:rsid w:val="0008213A"/>
    <w:rsid w:val="000826EE"/>
    <w:rsid w:val="0008280F"/>
    <w:rsid w:val="00082AAA"/>
    <w:rsid w:val="00082B77"/>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769"/>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2F38"/>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5F53"/>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1CD1"/>
    <w:rsid w:val="000E2155"/>
    <w:rsid w:val="000E23B9"/>
    <w:rsid w:val="000E2479"/>
    <w:rsid w:val="000E271A"/>
    <w:rsid w:val="000E28C0"/>
    <w:rsid w:val="000E28F3"/>
    <w:rsid w:val="000E2CE4"/>
    <w:rsid w:val="000E2E26"/>
    <w:rsid w:val="000E334E"/>
    <w:rsid w:val="000E38C6"/>
    <w:rsid w:val="000E39E7"/>
    <w:rsid w:val="000E3BF6"/>
    <w:rsid w:val="000E3D43"/>
    <w:rsid w:val="000E4121"/>
    <w:rsid w:val="000E46E6"/>
    <w:rsid w:val="000E493A"/>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69E"/>
    <w:rsid w:val="000E6872"/>
    <w:rsid w:val="000E6CD2"/>
    <w:rsid w:val="000E71C9"/>
    <w:rsid w:val="000E73C2"/>
    <w:rsid w:val="000E73EF"/>
    <w:rsid w:val="000E757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3F26"/>
    <w:rsid w:val="000F422B"/>
    <w:rsid w:val="000F45A8"/>
    <w:rsid w:val="000F4730"/>
    <w:rsid w:val="000F4D88"/>
    <w:rsid w:val="000F4F9F"/>
    <w:rsid w:val="000F5088"/>
    <w:rsid w:val="000F5304"/>
    <w:rsid w:val="000F56D1"/>
    <w:rsid w:val="000F6487"/>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74"/>
    <w:rsid w:val="0010110D"/>
    <w:rsid w:val="00101637"/>
    <w:rsid w:val="00101764"/>
    <w:rsid w:val="001018E3"/>
    <w:rsid w:val="00101A57"/>
    <w:rsid w:val="00101BA5"/>
    <w:rsid w:val="00101CFA"/>
    <w:rsid w:val="00101D89"/>
    <w:rsid w:val="00102439"/>
    <w:rsid w:val="00102701"/>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6EDA"/>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CE4"/>
    <w:rsid w:val="00122D5D"/>
    <w:rsid w:val="00122DE5"/>
    <w:rsid w:val="00122E2C"/>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27BD6"/>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333"/>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249"/>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59B"/>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00"/>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879AE"/>
    <w:rsid w:val="0019008E"/>
    <w:rsid w:val="00190211"/>
    <w:rsid w:val="00190421"/>
    <w:rsid w:val="00190599"/>
    <w:rsid w:val="001908E9"/>
    <w:rsid w:val="0019144D"/>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73B"/>
    <w:rsid w:val="00194886"/>
    <w:rsid w:val="00194C48"/>
    <w:rsid w:val="00194CDA"/>
    <w:rsid w:val="00194E23"/>
    <w:rsid w:val="00194FF8"/>
    <w:rsid w:val="0019540A"/>
    <w:rsid w:val="001957FC"/>
    <w:rsid w:val="001958BC"/>
    <w:rsid w:val="0019598C"/>
    <w:rsid w:val="00195D6D"/>
    <w:rsid w:val="001961BC"/>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1A6"/>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01"/>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A14"/>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984"/>
    <w:rsid w:val="001D522A"/>
    <w:rsid w:val="001D5458"/>
    <w:rsid w:val="001D5582"/>
    <w:rsid w:val="001D598C"/>
    <w:rsid w:val="001D598F"/>
    <w:rsid w:val="001D5AAB"/>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BA1"/>
    <w:rsid w:val="001E4BAE"/>
    <w:rsid w:val="001E4E1D"/>
    <w:rsid w:val="001E50E0"/>
    <w:rsid w:val="001E55EE"/>
    <w:rsid w:val="001E560B"/>
    <w:rsid w:val="001E570C"/>
    <w:rsid w:val="001E5E31"/>
    <w:rsid w:val="001E5E86"/>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12D"/>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26B"/>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1FF"/>
    <w:rsid w:val="0022233C"/>
    <w:rsid w:val="002223AB"/>
    <w:rsid w:val="0022250A"/>
    <w:rsid w:val="00222538"/>
    <w:rsid w:val="002225A7"/>
    <w:rsid w:val="00222803"/>
    <w:rsid w:val="002229B4"/>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0886"/>
    <w:rsid w:val="00231226"/>
    <w:rsid w:val="0023130F"/>
    <w:rsid w:val="0023131B"/>
    <w:rsid w:val="00231323"/>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0"/>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18D"/>
    <w:rsid w:val="0026735B"/>
    <w:rsid w:val="002676FE"/>
    <w:rsid w:val="00267865"/>
    <w:rsid w:val="00267877"/>
    <w:rsid w:val="00267929"/>
    <w:rsid w:val="002679A3"/>
    <w:rsid w:val="002702C0"/>
    <w:rsid w:val="00270500"/>
    <w:rsid w:val="002707E2"/>
    <w:rsid w:val="00270819"/>
    <w:rsid w:val="0027082A"/>
    <w:rsid w:val="00270833"/>
    <w:rsid w:val="00270A70"/>
    <w:rsid w:val="002711D1"/>
    <w:rsid w:val="0027125B"/>
    <w:rsid w:val="00271793"/>
    <w:rsid w:val="00271CCE"/>
    <w:rsid w:val="00271DD0"/>
    <w:rsid w:val="00271F91"/>
    <w:rsid w:val="0027212E"/>
    <w:rsid w:val="002723B4"/>
    <w:rsid w:val="0027256A"/>
    <w:rsid w:val="00272583"/>
    <w:rsid w:val="002725F0"/>
    <w:rsid w:val="00272C7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5B3"/>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BC2"/>
    <w:rsid w:val="002A0D5B"/>
    <w:rsid w:val="002A195F"/>
    <w:rsid w:val="002A2BEB"/>
    <w:rsid w:val="002A2C1C"/>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B5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265"/>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2C0"/>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E05"/>
    <w:rsid w:val="002C1F5F"/>
    <w:rsid w:val="002C1FED"/>
    <w:rsid w:val="002C21E8"/>
    <w:rsid w:val="002C227E"/>
    <w:rsid w:val="002C23C3"/>
    <w:rsid w:val="002C25D0"/>
    <w:rsid w:val="002C2A5E"/>
    <w:rsid w:val="002C3395"/>
    <w:rsid w:val="002C3441"/>
    <w:rsid w:val="002C4107"/>
    <w:rsid w:val="002C4265"/>
    <w:rsid w:val="002C4441"/>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AF9"/>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E7FC0"/>
    <w:rsid w:val="002F0079"/>
    <w:rsid w:val="002F00AD"/>
    <w:rsid w:val="002F04C9"/>
    <w:rsid w:val="002F05D7"/>
    <w:rsid w:val="002F0603"/>
    <w:rsid w:val="002F0756"/>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C5D"/>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737"/>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716"/>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ABF"/>
    <w:rsid w:val="00326CCD"/>
    <w:rsid w:val="00327041"/>
    <w:rsid w:val="003276C6"/>
    <w:rsid w:val="00327B38"/>
    <w:rsid w:val="00327C22"/>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86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80B"/>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8A"/>
    <w:rsid w:val="003734D4"/>
    <w:rsid w:val="00373574"/>
    <w:rsid w:val="003735D8"/>
    <w:rsid w:val="0037370D"/>
    <w:rsid w:val="00373845"/>
    <w:rsid w:val="00373CBB"/>
    <w:rsid w:val="00374697"/>
    <w:rsid w:val="00374738"/>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4E7"/>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E65"/>
    <w:rsid w:val="00386FCC"/>
    <w:rsid w:val="003871DA"/>
    <w:rsid w:val="003872FC"/>
    <w:rsid w:val="00387836"/>
    <w:rsid w:val="00387AD9"/>
    <w:rsid w:val="00387B5C"/>
    <w:rsid w:val="00387DDD"/>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5D6B"/>
    <w:rsid w:val="00396399"/>
    <w:rsid w:val="003964CE"/>
    <w:rsid w:val="0039666E"/>
    <w:rsid w:val="003966DA"/>
    <w:rsid w:val="0039691D"/>
    <w:rsid w:val="0039728D"/>
    <w:rsid w:val="003978F7"/>
    <w:rsid w:val="00397CD7"/>
    <w:rsid w:val="00397D64"/>
    <w:rsid w:val="00397F1C"/>
    <w:rsid w:val="003A000D"/>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5CE"/>
    <w:rsid w:val="003B172E"/>
    <w:rsid w:val="003B1A63"/>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2C9"/>
    <w:rsid w:val="003B4838"/>
    <w:rsid w:val="003B4873"/>
    <w:rsid w:val="003B5357"/>
    <w:rsid w:val="003B5398"/>
    <w:rsid w:val="003B5677"/>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A71"/>
    <w:rsid w:val="003D0F6F"/>
    <w:rsid w:val="003D1031"/>
    <w:rsid w:val="003D1548"/>
    <w:rsid w:val="003D15D7"/>
    <w:rsid w:val="003D16D6"/>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5F44"/>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306"/>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5DE2"/>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25"/>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A2C"/>
    <w:rsid w:val="00437B6E"/>
    <w:rsid w:val="00437CF5"/>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ED0"/>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872"/>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A06"/>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2B5"/>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7C7"/>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2D09"/>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6EC3"/>
    <w:rsid w:val="00497463"/>
    <w:rsid w:val="004974A0"/>
    <w:rsid w:val="00497546"/>
    <w:rsid w:val="00497763"/>
    <w:rsid w:val="00497E02"/>
    <w:rsid w:val="004A0692"/>
    <w:rsid w:val="004A0A52"/>
    <w:rsid w:val="004A0B1C"/>
    <w:rsid w:val="004A0B9D"/>
    <w:rsid w:val="004A0BA8"/>
    <w:rsid w:val="004A1042"/>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214"/>
    <w:rsid w:val="004A5AF4"/>
    <w:rsid w:val="004A5D2A"/>
    <w:rsid w:val="004A5D60"/>
    <w:rsid w:val="004A629C"/>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03"/>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63E"/>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798"/>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3E73"/>
    <w:rsid w:val="004E45AB"/>
    <w:rsid w:val="004E48E1"/>
    <w:rsid w:val="004E48F4"/>
    <w:rsid w:val="004E49CF"/>
    <w:rsid w:val="004E4A5A"/>
    <w:rsid w:val="004E4AE9"/>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14"/>
    <w:rsid w:val="00501F77"/>
    <w:rsid w:val="00501FAE"/>
    <w:rsid w:val="005025D5"/>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B9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DFE"/>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760"/>
    <w:rsid w:val="005228FD"/>
    <w:rsid w:val="00522957"/>
    <w:rsid w:val="00522C6C"/>
    <w:rsid w:val="00522C72"/>
    <w:rsid w:val="00522E6E"/>
    <w:rsid w:val="0052309E"/>
    <w:rsid w:val="005231A2"/>
    <w:rsid w:val="00523262"/>
    <w:rsid w:val="00523659"/>
    <w:rsid w:val="005237FF"/>
    <w:rsid w:val="0052388C"/>
    <w:rsid w:val="00523BA0"/>
    <w:rsid w:val="00523F2C"/>
    <w:rsid w:val="0052402B"/>
    <w:rsid w:val="00524086"/>
    <w:rsid w:val="00524227"/>
    <w:rsid w:val="005242B5"/>
    <w:rsid w:val="005244BE"/>
    <w:rsid w:val="005245E6"/>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910"/>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229"/>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1EC"/>
    <w:rsid w:val="005602B1"/>
    <w:rsid w:val="005603FC"/>
    <w:rsid w:val="005604E1"/>
    <w:rsid w:val="00560B8A"/>
    <w:rsid w:val="005611C1"/>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6ED"/>
    <w:rsid w:val="00564D1C"/>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BD1"/>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052"/>
    <w:rsid w:val="00580560"/>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AAB"/>
    <w:rsid w:val="005B6E53"/>
    <w:rsid w:val="005B7310"/>
    <w:rsid w:val="005B7494"/>
    <w:rsid w:val="005B75B4"/>
    <w:rsid w:val="005B7605"/>
    <w:rsid w:val="005B7672"/>
    <w:rsid w:val="005B7A3E"/>
    <w:rsid w:val="005B7AE5"/>
    <w:rsid w:val="005B7BB7"/>
    <w:rsid w:val="005B7D81"/>
    <w:rsid w:val="005C0513"/>
    <w:rsid w:val="005C0852"/>
    <w:rsid w:val="005C0B1C"/>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06C"/>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C13"/>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419"/>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5F7AB4"/>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4D"/>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8"/>
    <w:rsid w:val="006151DA"/>
    <w:rsid w:val="006151E9"/>
    <w:rsid w:val="00615B64"/>
    <w:rsid w:val="00615FBF"/>
    <w:rsid w:val="00616150"/>
    <w:rsid w:val="006167E6"/>
    <w:rsid w:val="00616876"/>
    <w:rsid w:val="00616B31"/>
    <w:rsid w:val="00617004"/>
    <w:rsid w:val="006170B6"/>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2004"/>
    <w:rsid w:val="006320BB"/>
    <w:rsid w:val="006323F8"/>
    <w:rsid w:val="006326A5"/>
    <w:rsid w:val="00632F1B"/>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08F"/>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2F95"/>
    <w:rsid w:val="006530CE"/>
    <w:rsid w:val="00653144"/>
    <w:rsid w:val="006531CF"/>
    <w:rsid w:val="0065335F"/>
    <w:rsid w:val="006533C4"/>
    <w:rsid w:val="00653823"/>
    <w:rsid w:val="006538E7"/>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C0"/>
    <w:rsid w:val="006564E9"/>
    <w:rsid w:val="00656911"/>
    <w:rsid w:val="00656984"/>
    <w:rsid w:val="00656B1A"/>
    <w:rsid w:val="0065707E"/>
    <w:rsid w:val="00657587"/>
    <w:rsid w:val="006576CF"/>
    <w:rsid w:val="00657888"/>
    <w:rsid w:val="0065793C"/>
    <w:rsid w:val="00657B86"/>
    <w:rsid w:val="00657BA2"/>
    <w:rsid w:val="00657BA4"/>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339"/>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D85"/>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EE6"/>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06E"/>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0D2"/>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4F3C"/>
    <w:rsid w:val="006E5023"/>
    <w:rsid w:val="006E5504"/>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8FA"/>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460"/>
    <w:rsid w:val="006F4621"/>
    <w:rsid w:val="006F47E6"/>
    <w:rsid w:val="006F4850"/>
    <w:rsid w:val="006F49A2"/>
    <w:rsid w:val="006F4AB9"/>
    <w:rsid w:val="006F4AED"/>
    <w:rsid w:val="006F4BAB"/>
    <w:rsid w:val="006F4F36"/>
    <w:rsid w:val="006F51D4"/>
    <w:rsid w:val="006F5355"/>
    <w:rsid w:val="006F573F"/>
    <w:rsid w:val="006F5741"/>
    <w:rsid w:val="006F5BB2"/>
    <w:rsid w:val="006F5E48"/>
    <w:rsid w:val="006F5E69"/>
    <w:rsid w:val="006F5FC8"/>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1F13"/>
    <w:rsid w:val="00702752"/>
    <w:rsid w:val="007029A8"/>
    <w:rsid w:val="00702BF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E3F"/>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30"/>
    <w:rsid w:val="0071667E"/>
    <w:rsid w:val="007169E2"/>
    <w:rsid w:val="007169EF"/>
    <w:rsid w:val="00716BAE"/>
    <w:rsid w:val="00717217"/>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5EA"/>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87E"/>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994"/>
    <w:rsid w:val="00732BE4"/>
    <w:rsid w:val="00732DEE"/>
    <w:rsid w:val="00732FF3"/>
    <w:rsid w:val="00733225"/>
    <w:rsid w:val="00733248"/>
    <w:rsid w:val="007332C1"/>
    <w:rsid w:val="0073346F"/>
    <w:rsid w:val="007337D5"/>
    <w:rsid w:val="00733AAE"/>
    <w:rsid w:val="00733D13"/>
    <w:rsid w:val="0073422B"/>
    <w:rsid w:val="00734917"/>
    <w:rsid w:val="00734B37"/>
    <w:rsid w:val="00734F0F"/>
    <w:rsid w:val="0073510A"/>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EAA"/>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F1"/>
    <w:rsid w:val="007577DB"/>
    <w:rsid w:val="0076003D"/>
    <w:rsid w:val="0076005B"/>
    <w:rsid w:val="0076015F"/>
    <w:rsid w:val="007605F0"/>
    <w:rsid w:val="00760645"/>
    <w:rsid w:val="00760664"/>
    <w:rsid w:val="007606C2"/>
    <w:rsid w:val="0076086C"/>
    <w:rsid w:val="00760DCC"/>
    <w:rsid w:val="00760EF4"/>
    <w:rsid w:val="007613AF"/>
    <w:rsid w:val="00761402"/>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51F"/>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575"/>
    <w:rsid w:val="00785D93"/>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3BAE"/>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77"/>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AB0"/>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250"/>
    <w:rsid w:val="007C1666"/>
    <w:rsid w:val="007C1667"/>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158"/>
    <w:rsid w:val="007E25D0"/>
    <w:rsid w:val="007E2797"/>
    <w:rsid w:val="007E28AB"/>
    <w:rsid w:val="007E2F2A"/>
    <w:rsid w:val="007E2F89"/>
    <w:rsid w:val="007E3103"/>
    <w:rsid w:val="007E370E"/>
    <w:rsid w:val="007E37E3"/>
    <w:rsid w:val="007E3898"/>
    <w:rsid w:val="007E3EE9"/>
    <w:rsid w:val="007E41A1"/>
    <w:rsid w:val="007E463B"/>
    <w:rsid w:val="007E476F"/>
    <w:rsid w:val="007E4F7B"/>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076B"/>
    <w:rsid w:val="007F0A80"/>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72A"/>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1BE"/>
    <w:rsid w:val="008015D1"/>
    <w:rsid w:val="0080195A"/>
    <w:rsid w:val="00801D5B"/>
    <w:rsid w:val="00801DB7"/>
    <w:rsid w:val="00801FA6"/>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124"/>
    <w:rsid w:val="008144B2"/>
    <w:rsid w:val="00814C5A"/>
    <w:rsid w:val="008154E8"/>
    <w:rsid w:val="008155D6"/>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C8F"/>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AF9"/>
    <w:rsid w:val="00854CB9"/>
    <w:rsid w:val="008550D1"/>
    <w:rsid w:val="008551D8"/>
    <w:rsid w:val="0085592E"/>
    <w:rsid w:val="0085595E"/>
    <w:rsid w:val="00855B85"/>
    <w:rsid w:val="00855BC0"/>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0C1"/>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A5A"/>
    <w:rsid w:val="00871AC8"/>
    <w:rsid w:val="00871B7C"/>
    <w:rsid w:val="00871C37"/>
    <w:rsid w:val="00872001"/>
    <w:rsid w:val="00872188"/>
    <w:rsid w:val="00872502"/>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631"/>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772"/>
    <w:rsid w:val="008C1A6F"/>
    <w:rsid w:val="008C1D69"/>
    <w:rsid w:val="008C1EF4"/>
    <w:rsid w:val="008C1F44"/>
    <w:rsid w:val="008C2008"/>
    <w:rsid w:val="008C2171"/>
    <w:rsid w:val="008C2B46"/>
    <w:rsid w:val="008C2B6B"/>
    <w:rsid w:val="008C2D13"/>
    <w:rsid w:val="008C2DBA"/>
    <w:rsid w:val="008C2EF2"/>
    <w:rsid w:val="008C2F17"/>
    <w:rsid w:val="008C2F5B"/>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4C2"/>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CA6"/>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262"/>
    <w:rsid w:val="0091449C"/>
    <w:rsid w:val="009146DA"/>
    <w:rsid w:val="009148BC"/>
    <w:rsid w:val="009148EF"/>
    <w:rsid w:val="00914A6D"/>
    <w:rsid w:val="00914DB5"/>
    <w:rsid w:val="0091514B"/>
    <w:rsid w:val="009154CD"/>
    <w:rsid w:val="009155EE"/>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03D"/>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177E"/>
    <w:rsid w:val="00932009"/>
    <w:rsid w:val="0093219C"/>
    <w:rsid w:val="00932479"/>
    <w:rsid w:val="0093257A"/>
    <w:rsid w:val="00932648"/>
    <w:rsid w:val="009327FA"/>
    <w:rsid w:val="009328DC"/>
    <w:rsid w:val="00932C8A"/>
    <w:rsid w:val="00932E67"/>
    <w:rsid w:val="00933295"/>
    <w:rsid w:val="00933337"/>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AD8"/>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8DF"/>
    <w:rsid w:val="00961958"/>
    <w:rsid w:val="009619A2"/>
    <w:rsid w:val="00961A41"/>
    <w:rsid w:val="00961D49"/>
    <w:rsid w:val="0096208F"/>
    <w:rsid w:val="009620D7"/>
    <w:rsid w:val="0096217A"/>
    <w:rsid w:val="0096248B"/>
    <w:rsid w:val="009626D0"/>
    <w:rsid w:val="009627E2"/>
    <w:rsid w:val="00962AE3"/>
    <w:rsid w:val="00962E70"/>
    <w:rsid w:val="009634E0"/>
    <w:rsid w:val="00963BBF"/>
    <w:rsid w:val="00963BEA"/>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6FB"/>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48B"/>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296C"/>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460"/>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4E49"/>
    <w:rsid w:val="009F57CB"/>
    <w:rsid w:val="009F5E81"/>
    <w:rsid w:val="009F6923"/>
    <w:rsid w:val="009F6FF4"/>
    <w:rsid w:val="009F7735"/>
    <w:rsid w:val="009F7750"/>
    <w:rsid w:val="009F795E"/>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981"/>
    <w:rsid w:val="00A01C17"/>
    <w:rsid w:val="00A01D15"/>
    <w:rsid w:val="00A01F47"/>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757"/>
    <w:rsid w:val="00A16C77"/>
    <w:rsid w:val="00A16C83"/>
    <w:rsid w:val="00A16F9E"/>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69D"/>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4E57"/>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5E3"/>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775"/>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1AA1"/>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B60"/>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D87"/>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B7FF2"/>
    <w:rsid w:val="00AC001C"/>
    <w:rsid w:val="00AC06A0"/>
    <w:rsid w:val="00AC0D44"/>
    <w:rsid w:val="00AC0D7B"/>
    <w:rsid w:val="00AC1065"/>
    <w:rsid w:val="00AC10E3"/>
    <w:rsid w:val="00AC1310"/>
    <w:rsid w:val="00AC14DC"/>
    <w:rsid w:val="00AC1557"/>
    <w:rsid w:val="00AC1787"/>
    <w:rsid w:val="00AC1A1C"/>
    <w:rsid w:val="00AC29ED"/>
    <w:rsid w:val="00AC2C01"/>
    <w:rsid w:val="00AC2CC6"/>
    <w:rsid w:val="00AC321E"/>
    <w:rsid w:val="00AC33DC"/>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D1"/>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59"/>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6D9"/>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6D3"/>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372"/>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BE1"/>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95B"/>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3F7"/>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43D"/>
    <w:rsid w:val="00B455C2"/>
    <w:rsid w:val="00B457D5"/>
    <w:rsid w:val="00B45D85"/>
    <w:rsid w:val="00B45D8A"/>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4BF"/>
    <w:rsid w:val="00B51A2D"/>
    <w:rsid w:val="00B51A64"/>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B72"/>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9B1"/>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65B"/>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807"/>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2A"/>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CE4"/>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28A"/>
    <w:rsid w:val="00BB645A"/>
    <w:rsid w:val="00BB64A3"/>
    <w:rsid w:val="00BB67D0"/>
    <w:rsid w:val="00BB68E9"/>
    <w:rsid w:val="00BB6A34"/>
    <w:rsid w:val="00BB7209"/>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3B3"/>
    <w:rsid w:val="00BD2755"/>
    <w:rsid w:val="00BD29D9"/>
    <w:rsid w:val="00BD2A2D"/>
    <w:rsid w:val="00BD2AE9"/>
    <w:rsid w:val="00BD2C3B"/>
    <w:rsid w:val="00BD2D91"/>
    <w:rsid w:val="00BD305E"/>
    <w:rsid w:val="00BD3B1F"/>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32F"/>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B71"/>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6"/>
    <w:rsid w:val="00C23ED8"/>
    <w:rsid w:val="00C24112"/>
    <w:rsid w:val="00C24854"/>
    <w:rsid w:val="00C24E02"/>
    <w:rsid w:val="00C24F43"/>
    <w:rsid w:val="00C25036"/>
    <w:rsid w:val="00C25328"/>
    <w:rsid w:val="00C25437"/>
    <w:rsid w:val="00C2569A"/>
    <w:rsid w:val="00C256D5"/>
    <w:rsid w:val="00C25716"/>
    <w:rsid w:val="00C25B05"/>
    <w:rsid w:val="00C25B2C"/>
    <w:rsid w:val="00C2693B"/>
    <w:rsid w:val="00C26ABA"/>
    <w:rsid w:val="00C26ACD"/>
    <w:rsid w:val="00C2729E"/>
    <w:rsid w:val="00C2771E"/>
    <w:rsid w:val="00C278BA"/>
    <w:rsid w:val="00C27A03"/>
    <w:rsid w:val="00C27A4B"/>
    <w:rsid w:val="00C27D56"/>
    <w:rsid w:val="00C27EDE"/>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780"/>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00"/>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1B"/>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91"/>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1A"/>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2A9"/>
    <w:rsid w:val="00CB15F8"/>
    <w:rsid w:val="00CB16BA"/>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854"/>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3D94"/>
    <w:rsid w:val="00CC4039"/>
    <w:rsid w:val="00CC418A"/>
    <w:rsid w:val="00CC4423"/>
    <w:rsid w:val="00CC4461"/>
    <w:rsid w:val="00CC462B"/>
    <w:rsid w:val="00CC51C4"/>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4F77"/>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4C7F"/>
    <w:rsid w:val="00CE5040"/>
    <w:rsid w:val="00CE57BB"/>
    <w:rsid w:val="00CE585D"/>
    <w:rsid w:val="00CE5E6C"/>
    <w:rsid w:val="00CE5F02"/>
    <w:rsid w:val="00CE5F17"/>
    <w:rsid w:val="00CE63DC"/>
    <w:rsid w:val="00CE6453"/>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4A5"/>
    <w:rsid w:val="00D01785"/>
    <w:rsid w:val="00D01821"/>
    <w:rsid w:val="00D01B8E"/>
    <w:rsid w:val="00D01C95"/>
    <w:rsid w:val="00D01E0E"/>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1F6"/>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77A"/>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6FE"/>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49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632"/>
    <w:rsid w:val="00D77DA8"/>
    <w:rsid w:val="00D800E1"/>
    <w:rsid w:val="00D8010E"/>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5FE"/>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51"/>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D71"/>
    <w:rsid w:val="00D93ED4"/>
    <w:rsid w:val="00D93FFA"/>
    <w:rsid w:val="00D946C1"/>
    <w:rsid w:val="00D946E2"/>
    <w:rsid w:val="00D9493C"/>
    <w:rsid w:val="00D94A67"/>
    <w:rsid w:val="00D94A97"/>
    <w:rsid w:val="00D94BBD"/>
    <w:rsid w:val="00D94D9C"/>
    <w:rsid w:val="00D95856"/>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25C"/>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02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638"/>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6A1"/>
    <w:rsid w:val="00DB7A1D"/>
    <w:rsid w:val="00DC04A8"/>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C87"/>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01"/>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2A08"/>
    <w:rsid w:val="00DE388C"/>
    <w:rsid w:val="00DE3914"/>
    <w:rsid w:val="00DE391A"/>
    <w:rsid w:val="00DE4078"/>
    <w:rsid w:val="00DE4286"/>
    <w:rsid w:val="00DE46AB"/>
    <w:rsid w:val="00DE4765"/>
    <w:rsid w:val="00DE486E"/>
    <w:rsid w:val="00DE49DF"/>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57"/>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7A"/>
    <w:rsid w:val="00DF5F9C"/>
    <w:rsid w:val="00DF5FA5"/>
    <w:rsid w:val="00DF6011"/>
    <w:rsid w:val="00DF6166"/>
    <w:rsid w:val="00DF61B2"/>
    <w:rsid w:val="00DF6355"/>
    <w:rsid w:val="00DF6690"/>
    <w:rsid w:val="00DF6E4A"/>
    <w:rsid w:val="00DF70B0"/>
    <w:rsid w:val="00DF7178"/>
    <w:rsid w:val="00DF722E"/>
    <w:rsid w:val="00DF7890"/>
    <w:rsid w:val="00DF7CF1"/>
    <w:rsid w:val="00DF7EC1"/>
    <w:rsid w:val="00E00250"/>
    <w:rsid w:val="00E004BE"/>
    <w:rsid w:val="00E00519"/>
    <w:rsid w:val="00E00C70"/>
    <w:rsid w:val="00E00D87"/>
    <w:rsid w:val="00E00DC8"/>
    <w:rsid w:val="00E00E3C"/>
    <w:rsid w:val="00E00FC1"/>
    <w:rsid w:val="00E0138A"/>
    <w:rsid w:val="00E01903"/>
    <w:rsid w:val="00E01952"/>
    <w:rsid w:val="00E019F7"/>
    <w:rsid w:val="00E01C39"/>
    <w:rsid w:val="00E01C8D"/>
    <w:rsid w:val="00E01FBB"/>
    <w:rsid w:val="00E02190"/>
    <w:rsid w:val="00E022EB"/>
    <w:rsid w:val="00E024D1"/>
    <w:rsid w:val="00E024F9"/>
    <w:rsid w:val="00E026C9"/>
    <w:rsid w:val="00E028A4"/>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701"/>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5ED"/>
    <w:rsid w:val="00E216B6"/>
    <w:rsid w:val="00E216EA"/>
    <w:rsid w:val="00E217F0"/>
    <w:rsid w:val="00E21A7F"/>
    <w:rsid w:val="00E21A9B"/>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5CB"/>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3E"/>
    <w:rsid w:val="00E53EF2"/>
    <w:rsid w:val="00E53F8D"/>
    <w:rsid w:val="00E5424A"/>
    <w:rsid w:val="00E54396"/>
    <w:rsid w:val="00E544EC"/>
    <w:rsid w:val="00E546C8"/>
    <w:rsid w:val="00E54861"/>
    <w:rsid w:val="00E54BFB"/>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CFB"/>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FE"/>
    <w:rsid w:val="00E726C8"/>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36"/>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22"/>
    <w:rsid w:val="00E96FA6"/>
    <w:rsid w:val="00E9749D"/>
    <w:rsid w:val="00E9784A"/>
    <w:rsid w:val="00E9790A"/>
    <w:rsid w:val="00E97F09"/>
    <w:rsid w:val="00EA0501"/>
    <w:rsid w:val="00EA0657"/>
    <w:rsid w:val="00EA09CE"/>
    <w:rsid w:val="00EA0B7E"/>
    <w:rsid w:val="00EA0C93"/>
    <w:rsid w:val="00EA0C9D"/>
    <w:rsid w:val="00EA11AF"/>
    <w:rsid w:val="00EA1241"/>
    <w:rsid w:val="00EA128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CD"/>
    <w:rsid w:val="00EB1ADB"/>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CD0"/>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1A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2F7A"/>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5E7F"/>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27"/>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61A"/>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38F"/>
    <w:rsid w:val="00EF443D"/>
    <w:rsid w:val="00EF47CD"/>
    <w:rsid w:val="00EF48E3"/>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9B6"/>
    <w:rsid w:val="00F04AA8"/>
    <w:rsid w:val="00F04CF3"/>
    <w:rsid w:val="00F04DB1"/>
    <w:rsid w:val="00F04EF0"/>
    <w:rsid w:val="00F050E9"/>
    <w:rsid w:val="00F05311"/>
    <w:rsid w:val="00F0545C"/>
    <w:rsid w:val="00F05BED"/>
    <w:rsid w:val="00F05E11"/>
    <w:rsid w:val="00F06171"/>
    <w:rsid w:val="00F0617D"/>
    <w:rsid w:val="00F0659D"/>
    <w:rsid w:val="00F06778"/>
    <w:rsid w:val="00F069A0"/>
    <w:rsid w:val="00F06E34"/>
    <w:rsid w:val="00F06FD7"/>
    <w:rsid w:val="00F0706C"/>
    <w:rsid w:val="00F070F1"/>
    <w:rsid w:val="00F0718B"/>
    <w:rsid w:val="00F076F9"/>
    <w:rsid w:val="00F07707"/>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5053"/>
    <w:rsid w:val="00F150E4"/>
    <w:rsid w:val="00F15121"/>
    <w:rsid w:val="00F153F0"/>
    <w:rsid w:val="00F15423"/>
    <w:rsid w:val="00F15E56"/>
    <w:rsid w:val="00F16340"/>
    <w:rsid w:val="00F1656D"/>
    <w:rsid w:val="00F16596"/>
    <w:rsid w:val="00F16972"/>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34"/>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69"/>
    <w:rsid w:val="00F25DA8"/>
    <w:rsid w:val="00F26007"/>
    <w:rsid w:val="00F265B2"/>
    <w:rsid w:val="00F26624"/>
    <w:rsid w:val="00F26B15"/>
    <w:rsid w:val="00F26B6C"/>
    <w:rsid w:val="00F26CC2"/>
    <w:rsid w:val="00F2705B"/>
    <w:rsid w:val="00F272C7"/>
    <w:rsid w:val="00F27772"/>
    <w:rsid w:val="00F277A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45E"/>
    <w:rsid w:val="00F348A9"/>
    <w:rsid w:val="00F349AB"/>
    <w:rsid w:val="00F34E1E"/>
    <w:rsid w:val="00F34E2A"/>
    <w:rsid w:val="00F35123"/>
    <w:rsid w:val="00F351D3"/>
    <w:rsid w:val="00F351DE"/>
    <w:rsid w:val="00F35816"/>
    <w:rsid w:val="00F35A46"/>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A5C"/>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6F2"/>
    <w:rsid w:val="00F54905"/>
    <w:rsid w:val="00F54FF9"/>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C26"/>
    <w:rsid w:val="00F6219C"/>
    <w:rsid w:val="00F6222E"/>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27"/>
    <w:rsid w:val="00F75EDA"/>
    <w:rsid w:val="00F76237"/>
    <w:rsid w:val="00F76802"/>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5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116"/>
    <w:rsid w:val="00FA0720"/>
    <w:rsid w:val="00FA0866"/>
    <w:rsid w:val="00FA08D7"/>
    <w:rsid w:val="00FA0B50"/>
    <w:rsid w:val="00FA0CAF"/>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261"/>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A5A"/>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864"/>
    <w:rsid w:val="00FB28BD"/>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0"/>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Заголовок"/>
    <w:aliases w:val="Title,Заголовок1"/>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F971-B262-4D73-96D4-C0854F4D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1333</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2023-10-10T10:02:00Z</cp:lastPrinted>
  <dcterms:created xsi:type="dcterms:W3CDTF">2023-10-12T15:42:00Z</dcterms:created>
  <dcterms:modified xsi:type="dcterms:W3CDTF">2023-10-12T15:42:00Z</dcterms:modified>
</cp:coreProperties>
</file>