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5" w:rsidRDefault="006D29D5"/>
    <w:tbl>
      <w:tblPr>
        <w:tblpPr w:leftFromText="180" w:rightFromText="180" w:vertAnchor="page" w:horzAnchor="margin" w:tblpY="2915"/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3920"/>
        <w:gridCol w:w="2814"/>
        <w:gridCol w:w="2149"/>
        <w:gridCol w:w="2271"/>
      </w:tblGrid>
      <w:tr w:rsidR="00A01D13" w:rsidRPr="0029563E" w:rsidTr="00E7066D">
        <w:trPr>
          <w:trHeight w:hRule="exact" w:val="278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2F149F" w:rsidRDefault="00AC0385" w:rsidP="00E706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F14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 А С П О Р Т</w:t>
            </w:r>
          </w:p>
        </w:tc>
      </w:tr>
      <w:tr w:rsidR="00A01D13" w:rsidRPr="00CD1868" w:rsidTr="00E7066D">
        <w:trPr>
          <w:trHeight w:hRule="exact" w:val="976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29563E" w:rsidRPr="002F149F" w:rsidRDefault="00AC0385" w:rsidP="00E706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F14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регионального проекта </w:t>
            </w:r>
            <w:r w:rsidR="0029563E" w:rsidRPr="002F14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br/>
            </w:r>
          </w:p>
          <w:p w:rsidR="00A01D13" w:rsidRPr="002F149F" w:rsidRDefault="00146F0D" w:rsidP="00E706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F14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2F14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самозанятыми</w:t>
            </w:r>
            <w:proofErr w:type="spellEnd"/>
            <w:r w:rsidRPr="002F14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гражданами»</w:t>
            </w:r>
          </w:p>
        </w:tc>
      </w:tr>
      <w:tr w:rsidR="00A01D13" w:rsidRPr="00AD17BB" w:rsidTr="00E7066D">
        <w:trPr>
          <w:trHeight w:hRule="exact" w:val="43"/>
        </w:trPr>
        <w:tc>
          <w:tcPr>
            <w:tcW w:w="15739" w:type="dxa"/>
            <w:gridSpan w:val="5"/>
          </w:tcPr>
          <w:p w:rsidR="00A01D13" w:rsidRPr="002F149F" w:rsidRDefault="00A01D13" w:rsidP="00E70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13" w:rsidRPr="00AD17BB" w:rsidTr="00E7066D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2F149F" w:rsidRDefault="00AC0385" w:rsidP="00E706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01D13" w:rsidRPr="00AD17BB" w:rsidTr="00E7066D">
        <w:trPr>
          <w:trHeight w:hRule="exact" w:val="1127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D17BB" w:rsidRDefault="00AC0385" w:rsidP="00E706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Краткое наименование </w:t>
            </w: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регионального проекта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A753FF" w:rsidRDefault="00146F0D" w:rsidP="00E7066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Поддержка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Архангельской области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765E8" w:rsidRDefault="00AC0385" w:rsidP="00E7066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76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765E8" w:rsidRDefault="00716E34" w:rsidP="00E706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76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="00294664" w:rsidRPr="00A76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1.01.2021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753FF" w:rsidRDefault="005E3FEC" w:rsidP="00E706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75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31.12.2024</w:t>
            </w:r>
          </w:p>
        </w:tc>
      </w:tr>
      <w:tr w:rsidR="00A01D13" w:rsidRPr="00AD17BB" w:rsidTr="00E7066D">
        <w:trPr>
          <w:trHeight w:hRule="exact" w:val="8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D17BB" w:rsidRDefault="00AC0385" w:rsidP="00E706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AD17BB" w:rsidRDefault="00146F0D" w:rsidP="00E7066D">
            <w:pPr>
              <w:tabs>
                <w:tab w:val="left" w:pos="21"/>
              </w:tabs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Иконников В.М.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D17BB" w:rsidRDefault="00146F0D" w:rsidP="00E7066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Архангельской области</w:t>
            </w:r>
          </w:p>
        </w:tc>
      </w:tr>
      <w:tr w:rsidR="00A01D13" w:rsidRPr="00AD17BB" w:rsidTr="00E7066D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1249B8" w:rsidRDefault="00AC0385" w:rsidP="00E7066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4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249B8" w:rsidRDefault="00146F0D" w:rsidP="00E7066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Анисимова М.Н.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052FEA" w:rsidRDefault="00146F0D" w:rsidP="00E7066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экономического развития, промышленности и науки Архангельской области</w:t>
            </w:r>
          </w:p>
        </w:tc>
      </w:tr>
      <w:tr w:rsidR="007D3FDC" w:rsidRPr="00AD17BB" w:rsidTr="00E7066D">
        <w:trPr>
          <w:trHeight w:hRule="exact" w:val="85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AD17BB" w:rsidRDefault="007D3FDC" w:rsidP="00E706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1249B8" w:rsidRDefault="00146F0D" w:rsidP="00E7066D">
            <w:pPr>
              <w:spacing w:line="23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Анисимова М.Н.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3FDC" w:rsidRPr="001249B8" w:rsidRDefault="00146F0D" w:rsidP="00E7066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экономического развития, промышленности и науки Архангельской области</w:t>
            </w:r>
          </w:p>
        </w:tc>
      </w:tr>
      <w:tr w:rsidR="00957B75" w:rsidRPr="00AD17BB" w:rsidTr="00E7066D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75" w:rsidRPr="00AD17BB" w:rsidRDefault="00957B75" w:rsidP="00E7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75" w:rsidRPr="001249B8" w:rsidRDefault="00957B75" w:rsidP="00E706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7B75" w:rsidRPr="00716E34" w:rsidRDefault="00146F0D" w:rsidP="00E706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F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кономическое развитие и инвестиционная деятельность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рхангельской области </w:t>
            </w:r>
          </w:p>
        </w:tc>
      </w:tr>
      <w:tr w:rsidR="00957B75" w:rsidRPr="009B3FD7" w:rsidTr="00E7066D">
        <w:trPr>
          <w:trHeight w:hRule="exact" w:val="1542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75" w:rsidRPr="00AD17BB" w:rsidRDefault="00957B75" w:rsidP="00E7066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D3" w:rsidRPr="009B3FD7" w:rsidRDefault="00957B75" w:rsidP="00E7066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3F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957B75" w:rsidRPr="009B3FD7" w:rsidRDefault="00876DD3" w:rsidP="00E7066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3FD7">
              <w:rPr>
                <w:sz w:val="22"/>
                <w:szCs w:val="20"/>
              </w:rPr>
              <w:t>(</w:t>
            </w:r>
            <w:r w:rsidRPr="009B3F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комплексная программа) </w:t>
            </w:r>
            <w:r w:rsidRPr="009B3F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="00957B75" w:rsidRPr="009B3F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РоссийскойФедерации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6F0D" w:rsidRDefault="00146F0D" w:rsidP="00E706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8607E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</w:t>
            </w:r>
            <w:r w:rsidRPr="00D24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7860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D2466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8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  <w:p w:rsidR="00957B75" w:rsidRPr="004C4F27" w:rsidRDefault="00146F0D" w:rsidP="00E706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«Э</w:t>
            </w:r>
            <w:r w:rsidRPr="00166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кономическое развитие и инновационная экономика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</w:tc>
      </w:tr>
    </w:tbl>
    <w:p w:rsidR="00A01D13" w:rsidRPr="00AD17BB" w:rsidRDefault="00A01D13">
      <w:pPr>
        <w:rPr>
          <w:sz w:val="24"/>
          <w:szCs w:val="24"/>
        </w:rPr>
      </w:pPr>
    </w:p>
    <w:tbl>
      <w:tblPr>
        <w:tblpPr w:leftFromText="180" w:rightFromText="180" w:vertAnchor="text" w:horzAnchor="margin" w:tblpY="-344"/>
        <w:tblOverlap w:val="never"/>
        <w:tblW w:w="15667" w:type="dxa"/>
        <w:tblLayout w:type="fixed"/>
        <w:tblLook w:val="01E0"/>
      </w:tblPr>
      <w:tblGrid>
        <w:gridCol w:w="5787"/>
        <w:gridCol w:w="5787"/>
        <w:gridCol w:w="4093"/>
      </w:tblGrid>
      <w:tr w:rsidR="00E7066D" w:rsidRPr="00251059" w:rsidTr="00606E23">
        <w:trPr>
          <w:trHeight w:val="299"/>
        </w:trPr>
        <w:tc>
          <w:tcPr>
            <w:tcW w:w="5787" w:type="dxa"/>
            <w:shd w:val="clear" w:color="auto" w:fill="auto"/>
          </w:tcPr>
          <w:p w:rsidR="00E7066D" w:rsidRPr="00690311" w:rsidRDefault="00E7066D" w:rsidP="00E706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E7066D" w:rsidRDefault="00E7066D" w:rsidP="00E706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министра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экономического развития</w:t>
            </w:r>
            <w:r w:rsidR="00F35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промышленности и науки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М. Н. Анисимова</w:t>
            </w:r>
          </w:p>
          <w:p w:rsidR="00DD1545" w:rsidRPr="00690311" w:rsidRDefault="00DD1545" w:rsidP="00E706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7066D" w:rsidRPr="00690311" w:rsidRDefault="00E7066D" w:rsidP="00DD15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</w:tcPr>
          <w:p w:rsidR="00E7066D" w:rsidRPr="00690311" w:rsidRDefault="00E7066D" w:rsidP="00E706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3" w:type="dxa"/>
            <w:shd w:val="clear" w:color="auto" w:fill="auto"/>
          </w:tcPr>
          <w:p w:rsidR="00E7066D" w:rsidRPr="00E30BD2" w:rsidRDefault="00E7066D" w:rsidP="00E706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твержден</w:t>
            </w:r>
          </w:p>
          <w:p w:rsidR="00E7066D" w:rsidRPr="00E30BD2" w:rsidRDefault="00E7066D" w:rsidP="00E706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протоколом проектного комитета Архангельской области</w:t>
            </w:r>
          </w:p>
          <w:p w:rsidR="00E7066D" w:rsidRDefault="0089437F" w:rsidP="00E706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6 апреля 2021 года № 2</w:t>
            </w:r>
          </w:p>
          <w:p w:rsidR="0089437F" w:rsidRPr="00251059" w:rsidRDefault="0089437F" w:rsidP="001133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(в ред. </w:t>
            </w:r>
            <w:r w:rsidR="00113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29 сентября 2023 г. № 6)</w:t>
            </w:r>
          </w:p>
        </w:tc>
      </w:tr>
    </w:tbl>
    <w:p w:rsidR="00574DED" w:rsidRPr="00AD17BB" w:rsidRDefault="00574DED">
      <w:pPr>
        <w:rPr>
          <w:sz w:val="24"/>
          <w:szCs w:val="24"/>
        </w:rPr>
      </w:pPr>
    </w:p>
    <w:p w:rsidR="00574DED" w:rsidRPr="00AD17BB" w:rsidRDefault="00574DED">
      <w:pPr>
        <w:rPr>
          <w:sz w:val="24"/>
          <w:szCs w:val="24"/>
        </w:rPr>
      </w:pPr>
    </w:p>
    <w:p w:rsidR="00363D74" w:rsidRPr="002F149F" w:rsidRDefault="00363D74" w:rsidP="00363D74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149F">
        <w:rPr>
          <w:rFonts w:ascii="Times New Roman" w:hAnsi="Times New Roman" w:cs="Times New Roman"/>
          <w:sz w:val="28"/>
          <w:szCs w:val="28"/>
        </w:rPr>
        <w:t>2. Показатели регионального проекта</w:t>
      </w:r>
    </w:p>
    <w:p w:rsidR="00363D74" w:rsidRPr="00AD17BB" w:rsidRDefault="00363D74">
      <w:pPr>
        <w:rPr>
          <w:sz w:val="24"/>
          <w:szCs w:val="24"/>
        </w:rPr>
      </w:pPr>
    </w:p>
    <w:tbl>
      <w:tblPr>
        <w:tblStyle w:val="ae"/>
        <w:tblW w:w="16013" w:type="dxa"/>
        <w:tblLayout w:type="fixed"/>
        <w:tblLook w:val="04A0"/>
      </w:tblPr>
      <w:tblGrid>
        <w:gridCol w:w="576"/>
        <w:gridCol w:w="2027"/>
        <w:gridCol w:w="1311"/>
        <w:gridCol w:w="1287"/>
        <w:gridCol w:w="1162"/>
        <w:gridCol w:w="696"/>
        <w:gridCol w:w="874"/>
        <w:gridCol w:w="709"/>
        <w:gridCol w:w="709"/>
        <w:gridCol w:w="1559"/>
        <w:gridCol w:w="1559"/>
        <w:gridCol w:w="1843"/>
        <w:gridCol w:w="1701"/>
      </w:tblGrid>
      <w:tr w:rsidR="00804F73" w:rsidRPr="005E782D" w:rsidTr="00766EB3">
        <w:tc>
          <w:tcPr>
            <w:tcW w:w="576" w:type="dxa"/>
            <w:vMerge w:val="restart"/>
            <w:vAlign w:val="center"/>
          </w:tcPr>
          <w:p w:rsidR="00804F73" w:rsidRPr="002F149F" w:rsidRDefault="00804F73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027" w:type="dxa"/>
            <w:vMerge w:val="restart"/>
            <w:vAlign w:val="center"/>
          </w:tcPr>
          <w:p w:rsidR="00804F73" w:rsidRPr="002F149F" w:rsidRDefault="00804F73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311" w:type="dxa"/>
            <w:vMerge w:val="restart"/>
            <w:vAlign w:val="center"/>
          </w:tcPr>
          <w:p w:rsidR="00804F73" w:rsidRPr="002F149F" w:rsidRDefault="00804F73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287" w:type="dxa"/>
            <w:vMerge w:val="restart"/>
            <w:vAlign w:val="center"/>
          </w:tcPr>
          <w:p w:rsidR="00804F73" w:rsidRPr="002F149F" w:rsidRDefault="00804F73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804F73" w:rsidRPr="002F149F" w:rsidRDefault="00804F73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858" w:type="dxa"/>
            <w:gridSpan w:val="2"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2292" w:type="dxa"/>
            <w:gridSpan w:val="3"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559" w:type="dxa"/>
            <w:vMerge w:val="restart"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1559" w:type="dxa"/>
            <w:vMerge w:val="restart"/>
            <w:vAlign w:val="center"/>
          </w:tcPr>
          <w:p w:rsidR="00804F73" w:rsidRPr="002F149F" w:rsidRDefault="00804F73" w:rsidP="006D04A9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Нарастающий итог</w:t>
            </w:r>
          </w:p>
        </w:tc>
        <w:tc>
          <w:tcPr>
            <w:tcW w:w="1843" w:type="dxa"/>
            <w:vMerge w:val="restart"/>
            <w:vAlign w:val="center"/>
          </w:tcPr>
          <w:p w:rsidR="00804F73" w:rsidRPr="002F149F" w:rsidRDefault="00804F73" w:rsidP="005E782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Декомпозиция муниципальные образования Архангельской области</w:t>
            </w:r>
          </w:p>
        </w:tc>
        <w:tc>
          <w:tcPr>
            <w:tcW w:w="1701" w:type="dxa"/>
            <w:vMerge w:val="restart"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804F73" w:rsidRPr="005E782D" w:rsidTr="00766EB3">
        <w:tc>
          <w:tcPr>
            <w:tcW w:w="576" w:type="dxa"/>
            <w:vMerge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804F73" w:rsidRPr="002F149F" w:rsidRDefault="00804F73" w:rsidP="006D04A9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4" w:type="dxa"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vMerge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4F73" w:rsidRPr="002F149F" w:rsidRDefault="00804F73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D4" w:rsidRPr="005E782D" w:rsidTr="00766EB3">
        <w:tc>
          <w:tcPr>
            <w:tcW w:w="576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545D4" w:rsidRPr="002F149F" w:rsidRDefault="009545D4" w:rsidP="009545D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3D74" w:rsidRPr="005E782D" w:rsidTr="00952DA2">
        <w:trPr>
          <w:trHeight w:val="344"/>
        </w:trPr>
        <w:tc>
          <w:tcPr>
            <w:tcW w:w="576" w:type="dxa"/>
          </w:tcPr>
          <w:p w:rsidR="00363D74" w:rsidRPr="002F149F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37" w:type="dxa"/>
            <w:gridSpan w:val="12"/>
          </w:tcPr>
          <w:p w:rsidR="00363D74" w:rsidRPr="002F149F" w:rsidRDefault="00146F0D" w:rsidP="00067ED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Созданы благоприятные условия для осуществления деятельности </w:t>
            </w:r>
            <w:proofErr w:type="spellStart"/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самозанятыми</w:t>
            </w:r>
            <w:proofErr w:type="spellEnd"/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гражданами посредством применения нового режима налогообложения и предоставления мер поддержки</w:t>
            </w:r>
          </w:p>
        </w:tc>
      </w:tr>
      <w:tr w:rsidR="00363D74" w:rsidRPr="005E782D" w:rsidTr="00766EB3">
        <w:tc>
          <w:tcPr>
            <w:tcW w:w="576" w:type="dxa"/>
            <w:shd w:val="clear" w:color="auto" w:fill="auto"/>
          </w:tcPr>
          <w:p w:rsidR="00363D74" w:rsidRPr="002F149F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27" w:type="dxa"/>
            <w:shd w:val="clear" w:color="auto" w:fill="auto"/>
          </w:tcPr>
          <w:p w:rsidR="00363D74" w:rsidRPr="002F149F" w:rsidRDefault="00146F0D" w:rsidP="006D04A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Количество </w:t>
            </w:r>
            <w:proofErr w:type="spellStart"/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самозанятых</w:t>
            </w:r>
            <w:proofErr w:type="spellEnd"/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(НПД), накопленным итогом </w:t>
            </w:r>
          </w:p>
        </w:tc>
        <w:tc>
          <w:tcPr>
            <w:tcW w:w="1311" w:type="dxa"/>
            <w:shd w:val="clear" w:color="auto" w:fill="auto"/>
          </w:tcPr>
          <w:p w:rsidR="00363D74" w:rsidRPr="002F149F" w:rsidRDefault="00C2260E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146F0D"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</w:p>
        </w:tc>
        <w:tc>
          <w:tcPr>
            <w:tcW w:w="1287" w:type="dxa"/>
            <w:shd w:val="clear" w:color="auto" w:fill="auto"/>
          </w:tcPr>
          <w:p w:rsidR="00363D74" w:rsidRPr="002F149F" w:rsidRDefault="00146F0D" w:rsidP="006D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Тысяча человек</w:t>
            </w:r>
          </w:p>
        </w:tc>
        <w:tc>
          <w:tcPr>
            <w:tcW w:w="1162" w:type="dxa"/>
            <w:shd w:val="clear" w:color="auto" w:fill="auto"/>
          </w:tcPr>
          <w:p w:rsidR="00363D74" w:rsidRPr="002F149F" w:rsidRDefault="00146F0D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696" w:type="dxa"/>
            <w:shd w:val="clear" w:color="auto" w:fill="auto"/>
          </w:tcPr>
          <w:p w:rsidR="00363D74" w:rsidRPr="002F149F" w:rsidRDefault="00146F0D" w:rsidP="00952DA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2019</w:t>
            </w:r>
          </w:p>
        </w:tc>
        <w:tc>
          <w:tcPr>
            <w:tcW w:w="874" w:type="dxa"/>
            <w:shd w:val="clear" w:color="auto" w:fill="auto"/>
          </w:tcPr>
          <w:p w:rsidR="00363D74" w:rsidRPr="002F149F" w:rsidRDefault="00146F0D" w:rsidP="006D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9,2260</w:t>
            </w:r>
          </w:p>
        </w:tc>
        <w:tc>
          <w:tcPr>
            <w:tcW w:w="709" w:type="dxa"/>
            <w:shd w:val="clear" w:color="auto" w:fill="auto"/>
          </w:tcPr>
          <w:p w:rsidR="00363D74" w:rsidRPr="002F149F" w:rsidRDefault="00363D74" w:rsidP="006D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3D74" w:rsidRPr="002F149F" w:rsidRDefault="00363D74" w:rsidP="006D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63D74" w:rsidRPr="00C2260E" w:rsidRDefault="00363D74" w:rsidP="0044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0E"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 </w:t>
            </w:r>
          </w:p>
        </w:tc>
        <w:tc>
          <w:tcPr>
            <w:tcW w:w="1559" w:type="dxa"/>
            <w:shd w:val="clear" w:color="auto" w:fill="auto"/>
          </w:tcPr>
          <w:p w:rsidR="00363D74" w:rsidRPr="00C2260E" w:rsidRDefault="00544ACE" w:rsidP="0076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363D74" w:rsidRPr="00C2260E" w:rsidRDefault="00363D74" w:rsidP="0076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52DA2" w:rsidRPr="002F149F" w:rsidRDefault="00146F0D" w:rsidP="00766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63D74" w:rsidRPr="002F149F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276" w:rsidRPr="00AD17BB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Pr="00B32594" w:rsidRDefault="009F1AB4" w:rsidP="00B32594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32594" w:rsidRDefault="00B32594" w:rsidP="00B32594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1BD4">
        <w:rPr>
          <w:rFonts w:ascii="Times New Roman" w:hAnsi="Times New Roman" w:cs="Times New Roman"/>
          <w:sz w:val="28"/>
          <w:szCs w:val="28"/>
        </w:rPr>
        <w:t>3. Помесячный план достижения показателей регионального проекта в 2024 году</w:t>
      </w:r>
    </w:p>
    <w:p w:rsidR="002561F3" w:rsidRPr="00781BD4" w:rsidRDefault="002561F3" w:rsidP="00B32594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8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970"/>
        <w:gridCol w:w="1134"/>
        <w:gridCol w:w="1418"/>
        <w:gridCol w:w="708"/>
        <w:gridCol w:w="851"/>
        <w:gridCol w:w="567"/>
        <w:gridCol w:w="709"/>
        <w:gridCol w:w="425"/>
        <w:gridCol w:w="567"/>
        <w:gridCol w:w="567"/>
        <w:gridCol w:w="709"/>
        <w:gridCol w:w="850"/>
        <w:gridCol w:w="851"/>
        <w:gridCol w:w="708"/>
        <w:gridCol w:w="1134"/>
      </w:tblGrid>
      <w:tr w:rsidR="00B32594" w:rsidRPr="008D17A1" w:rsidTr="00C638CC">
        <w:trPr>
          <w:trHeight w:hRule="exact" w:val="430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751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 2024 года</w:t>
            </w:r>
          </w:p>
        </w:tc>
      </w:tr>
      <w:tr w:rsidR="00B32594" w:rsidRPr="008D17A1" w:rsidTr="00C638CC">
        <w:trPr>
          <w:trHeight w:hRule="exact" w:val="430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94" w:rsidRPr="008D17A1" w:rsidTr="00764650">
        <w:trPr>
          <w:trHeight w:hRule="exact" w:val="719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Созданы благоприятные условия для осуществления деятельности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самозанятыми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гражданами посредством применения нового режима налогообложения и предоставления мер поддержки</w:t>
            </w:r>
          </w:p>
        </w:tc>
      </w:tr>
      <w:tr w:rsidR="00B32594" w:rsidRPr="008D17A1" w:rsidTr="00AC5955">
        <w:trPr>
          <w:trHeight w:hRule="exact" w:val="199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23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Количество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самозанятых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C2260E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32594" w:rsidRPr="00781B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7C43F1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Тысяча человек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B32594" w:rsidP="00C638C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594" w:rsidRPr="00781BD4" w:rsidRDefault="00232851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9,2260</w:t>
            </w:r>
          </w:p>
        </w:tc>
      </w:tr>
    </w:tbl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2594" w:rsidRDefault="00B32594" w:rsidP="007E12B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06276" w:rsidRPr="00781BD4" w:rsidRDefault="00BC0537" w:rsidP="007E12B2">
      <w:pPr>
        <w:pStyle w:val="af"/>
        <w:ind w:left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81B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4. </w:t>
      </w:r>
      <w:r w:rsidR="001F1DAF" w:rsidRPr="00781B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Мероприятия (р</w:t>
      </w:r>
      <w:r w:rsidRPr="00781B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езультаты</w:t>
      </w:r>
      <w:r w:rsidR="001F1DAF" w:rsidRPr="00781B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81B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регионального проекта</w:t>
      </w:r>
    </w:p>
    <w:p w:rsidR="00BC0537" w:rsidRPr="00AD17BB" w:rsidRDefault="00BC0537" w:rsidP="00BC0537">
      <w:pPr>
        <w:jc w:val="center"/>
        <w:rPr>
          <w:sz w:val="24"/>
          <w:szCs w:val="24"/>
        </w:rPr>
      </w:pPr>
    </w:p>
    <w:tbl>
      <w:tblPr>
        <w:tblW w:w="1587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2748"/>
        <w:gridCol w:w="1316"/>
        <w:gridCol w:w="806"/>
        <w:gridCol w:w="713"/>
        <w:gridCol w:w="1417"/>
        <w:gridCol w:w="1418"/>
        <w:gridCol w:w="850"/>
        <w:gridCol w:w="2693"/>
        <w:gridCol w:w="1843"/>
        <w:gridCol w:w="1558"/>
      </w:tblGrid>
      <w:tr w:rsidR="00692F06" w:rsidRPr="00875623" w:rsidTr="00601906">
        <w:trPr>
          <w:trHeight w:hRule="exact" w:val="60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06" w:rsidRPr="00875623" w:rsidRDefault="00692F0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692F06" w:rsidRPr="00875623" w:rsidRDefault="00692F06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06" w:rsidRPr="00875623" w:rsidRDefault="00692F0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06" w:rsidRPr="00875623" w:rsidRDefault="00692F0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692F06" w:rsidRPr="00875623" w:rsidRDefault="00692F0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06" w:rsidRPr="00875623" w:rsidRDefault="00692F0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F06" w:rsidRPr="00875623" w:rsidRDefault="00692F0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06" w:rsidRPr="00875623" w:rsidRDefault="00692F0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Характеристика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06" w:rsidRPr="00875623" w:rsidRDefault="00692F0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2F06" w:rsidRPr="00875623" w:rsidRDefault="00692F06" w:rsidP="006E32F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Декомпозиция муниципальные образования Архангельской области</w:t>
            </w:r>
          </w:p>
        </w:tc>
      </w:tr>
      <w:tr w:rsidR="002E3161" w:rsidRPr="00875623" w:rsidTr="00692F06">
        <w:trPr>
          <w:trHeight w:hRule="exact" w:val="1089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61" w:rsidRPr="00875623" w:rsidRDefault="002E3161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61" w:rsidRPr="00875623" w:rsidRDefault="002E3161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61" w:rsidRPr="00875623" w:rsidRDefault="002E3161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61" w:rsidRPr="00875623" w:rsidRDefault="002E3161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61" w:rsidRPr="00875623" w:rsidRDefault="002E3161" w:rsidP="000C7E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61" w:rsidRPr="00875623" w:rsidRDefault="002E3161" w:rsidP="000C7E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161" w:rsidRPr="00875623" w:rsidRDefault="002E3161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61" w:rsidRPr="00875623" w:rsidRDefault="00692F06" w:rsidP="00692F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61" w:rsidRPr="00875623" w:rsidRDefault="002E3161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61" w:rsidRPr="00875623" w:rsidRDefault="002E3161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161" w:rsidRPr="00875623" w:rsidRDefault="002E3161" w:rsidP="00363D7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96391" w:rsidRPr="00875623" w:rsidTr="0003797B">
        <w:trPr>
          <w:trHeight w:hRule="exact" w:val="99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6391" w:rsidRPr="00875623" w:rsidRDefault="00996391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5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91" w:rsidRPr="00875623" w:rsidRDefault="00996391" w:rsidP="00240D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Созданы благоприятные условия для осуществления деятельности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самозанятыми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гражданами посредством применения нового режима налогообложения и предоставления мер поддержки</w:t>
            </w:r>
          </w:p>
        </w:tc>
      </w:tr>
      <w:tr w:rsidR="002E3161" w:rsidRPr="00875623" w:rsidTr="00426754">
        <w:trPr>
          <w:trHeight w:hRule="exact" w:val="451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E3161" w:rsidRPr="00875623" w:rsidRDefault="002E3161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2E3161" w:rsidP="00C55B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Самозанятым</w:t>
            </w:r>
            <w:proofErr w:type="spellEnd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гражданам обеспечено предоставление </w:t>
            </w:r>
            <w:proofErr w:type="spellStart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микрозаймов</w:t>
            </w:r>
            <w:proofErr w:type="spellEnd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по льготной ставке государственными </w:t>
            </w:r>
            <w:proofErr w:type="spellStart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микрофинансовыми</w:t>
            </w:r>
            <w:proofErr w:type="spellEnd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организациями (объем выданных </w:t>
            </w:r>
            <w:proofErr w:type="spellStart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микрозаймов</w:t>
            </w:r>
            <w:proofErr w:type="spellEnd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ежегодно)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2E3161" w:rsidP="002B46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Миллион рублей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2E3161" w:rsidRPr="00426754" w:rsidRDefault="00426754" w:rsidP="002B46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2675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2E3161" w:rsidRPr="00426754" w:rsidRDefault="00426754" w:rsidP="002B46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2675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E808E9" w:rsidP="002B46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2E3161" w:rsidP="002B46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E3161" w:rsidRPr="00875623" w:rsidRDefault="002B4681" w:rsidP="002B46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2E3161" w:rsidP="00C55B01">
            <w:pPr>
              <w:rPr>
                <w:rFonts w:ascii="Times New Roman" w:hAnsi="Times New Roman" w:cs="Times New Roman"/>
                <w:sz w:val="22"/>
              </w:rPr>
            </w:pPr>
            <w:r w:rsidRPr="00875623">
              <w:rPr>
                <w:rFonts w:ascii="Times New Roman" w:hAnsi="Times New Roman" w:cs="Times New Roman"/>
                <w:b/>
                <w:bCs/>
                <w:sz w:val="22"/>
              </w:rPr>
              <w:t>1. Реализация за счет средств федерального бюджета</w:t>
            </w:r>
            <w:r w:rsidRPr="00875623">
              <w:rPr>
                <w:rFonts w:ascii="Times New Roman" w:hAnsi="Times New Roman" w:cs="Times New Roman"/>
                <w:sz w:val="22"/>
              </w:rPr>
              <w:t xml:space="preserve"> (нет).</w:t>
            </w:r>
          </w:p>
          <w:p w:rsidR="002E3161" w:rsidRPr="00875623" w:rsidRDefault="002E3161" w:rsidP="00871C2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2. Механизм реализации </w:t>
            </w:r>
            <w:r w:rsidRPr="0087562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br/>
              <w:t xml:space="preserve">мероприятия (результата): </w:t>
            </w:r>
            <w:r w:rsidRPr="00875623">
              <w:rPr>
                <w:rFonts w:ascii="Times New Roman" w:eastAsia="Times New Roman" w:hAnsi="Times New Roman" w:cs="Times New Roman"/>
                <w:sz w:val="22"/>
              </w:rPr>
              <w:t>реализация мероприятия</w:t>
            </w:r>
            <w:r w:rsidR="0003797B">
              <w:rPr>
                <w:rFonts w:ascii="Times New Roman" w:eastAsia="Times New Roman" w:hAnsi="Times New Roman" w:cs="Times New Roman"/>
                <w:sz w:val="22"/>
              </w:rPr>
              <w:t xml:space="preserve"> (результата)ведется без привлечения финансирования в рамках текущей деятельности </w:t>
            </w:r>
            <w:proofErr w:type="spellStart"/>
            <w:r w:rsidR="00871C2D">
              <w:rPr>
                <w:rFonts w:ascii="Times New Roman" w:eastAsia="Times New Roman" w:hAnsi="Times New Roman" w:cs="Times New Roman"/>
                <w:sz w:val="22"/>
              </w:rPr>
              <w:t>М</w:t>
            </w:r>
            <w:r w:rsidR="0086411F">
              <w:rPr>
                <w:rFonts w:ascii="Times New Roman" w:eastAsia="Times New Roman" w:hAnsi="Times New Roman" w:cs="Times New Roman"/>
                <w:sz w:val="22"/>
              </w:rPr>
              <w:t>икрокредитной</w:t>
            </w:r>
            <w:proofErr w:type="spellEnd"/>
            <w:r w:rsidR="0086411F">
              <w:rPr>
                <w:rFonts w:ascii="Times New Roman" w:eastAsia="Times New Roman" w:hAnsi="Times New Roman" w:cs="Times New Roman"/>
                <w:sz w:val="22"/>
              </w:rPr>
              <w:t xml:space="preserve"> компании Архангельский региональный фонд «Развитие»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2E3161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75623">
              <w:rPr>
                <w:rFonts w:ascii="Times New Roman" w:eastAsia="Calibri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161" w:rsidRPr="00875623" w:rsidRDefault="002E3161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highlight w:val="yellow"/>
              </w:rPr>
            </w:pPr>
            <w:r w:rsidRPr="00875623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</w:tc>
      </w:tr>
      <w:tr w:rsidR="002E3161" w:rsidRPr="00875623" w:rsidTr="007C6480">
        <w:trPr>
          <w:trHeight w:hRule="exact" w:val="598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E3161" w:rsidRPr="00875623" w:rsidRDefault="002E3161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1.2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2E3161" w:rsidP="00C55B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Самозанятым</w:t>
            </w:r>
            <w:proofErr w:type="spellEnd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гражданам обеспечено предоставление комплекса информационно- 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proofErr w:type="spellStart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оффлайн</w:t>
            </w:r>
            <w:proofErr w:type="spellEnd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 </w:t>
            </w:r>
            <w:proofErr w:type="spellStart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онлайн</w:t>
            </w:r>
            <w:proofErr w:type="spellEnd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форматах (количество </w:t>
            </w:r>
            <w:proofErr w:type="spellStart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самозанятых</w:t>
            </w:r>
            <w:proofErr w:type="spellEnd"/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граждан, получивших услуги, в том числе  прошедших программы обучения)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2E3161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Тысяча человек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2E3161" w:rsidRPr="00426754" w:rsidRDefault="004205B8" w:rsidP="00DF52F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2675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2E3161" w:rsidRPr="00426754" w:rsidRDefault="004205B8" w:rsidP="00DF52F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2675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E808E9" w:rsidP="00DF52F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2E3161" w:rsidP="00DF52F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E3161" w:rsidRPr="00DD06B5" w:rsidRDefault="004B7CB6" w:rsidP="00DF52F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D06B5">
              <w:rPr>
                <w:rFonts w:ascii="Times New Roman" w:hAnsi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DD06B5" w:rsidRDefault="002E3161" w:rsidP="00C55B01">
            <w:pPr>
              <w:rPr>
                <w:rFonts w:ascii="Times New Roman" w:hAnsi="Times New Roman" w:cs="Times New Roman"/>
                <w:sz w:val="22"/>
              </w:rPr>
            </w:pPr>
            <w:r w:rsidRPr="00DD06B5">
              <w:rPr>
                <w:rFonts w:ascii="Times New Roman" w:hAnsi="Times New Roman" w:cs="Times New Roman"/>
                <w:b/>
                <w:bCs/>
                <w:sz w:val="22"/>
              </w:rPr>
              <w:t>1. Реализация за счет средств федерального бюджета</w:t>
            </w:r>
            <w:r w:rsidRPr="00DD06B5">
              <w:rPr>
                <w:rFonts w:ascii="Times New Roman" w:hAnsi="Times New Roman" w:cs="Times New Roman"/>
                <w:sz w:val="22"/>
              </w:rPr>
              <w:t xml:space="preserve"> (да).</w:t>
            </w:r>
          </w:p>
          <w:p w:rsidR="002E3161" w:rsidRPr="00DD06B5" w:rsidRDefault="002E3161" w:rsidP="00C55B0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DD06B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2. Механизм реализации </w:t>
            </w:r>
            <w:r w:rsidRPr="00DD06B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br/>
              <w:t>мероприятия (результата):</w:t>
            </w:r>
          </w:p>
          <w:p w:rsidR="002E3161" w:rsidRPr="00DD06B5" w:rsidRDefault="002E3161" w:rsidP="0003797B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2"/>
              </w:rPr>
            </w:pPr>
            <w:r w:rsidRPr="00DD06B5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Реализуется путем предоставления субсидии </w:t>
            </w:r>
            <w:r w:rsidR="0086411F">
              <w:rPr>
                <w:rFonts w:ascii="Times New Roman" w:eastAsia="Times New Roman" w:hAnsi="Times New Roman" w:cs="Times New Roman"/>
                <w:sz w:val="22"/>
              </w:rPr>
              <w:t xml:space="preserve">автономной некоммерческой организации Архангельской области «Агентство регионального развития» </w:t>
            </w:r>
            <w:r w:rsidRPr="00DD06B5">
              <w:rPr>
                <w:rFonts w:ascii="Times New Roman" w:eastAsia="Times New Roman" w:hAnsi="Times New Roman" w:cs="Times New Roman"/>
                <w:bCs/>
                <w:sz w:val="22"/>
              </w:rPr>
              <w:t>в соответствии с порядком предоставления субсидий из областного бюджета некоммерческим организациям</w:t>
            </w:r>
            <w:r w:rsidR="00DD06B5" w:rsidRPr="00DD06B5">
              <w:rPr>
                <w:rFonts w:ascii="Times New Roman" w:eastAsia="Times New Roman" w:hAnsi="Times New Roman" w:cs="Times New Roman"/>
                <w:bCs/>
                <w:sz w:val="22"/>
              </w:rPr>
              <w:t>, утвержденным Постановлением Правительства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E3161" w:rsidRPr="00875623" w:rsidRDefault="002E3161" w:rsidP="00544AC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2E3161" w:rsidRPr="00875623" w:rsidRDefault="002E3161" w:rsidP="00363D74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161" w:rsidRPr="00875623" w:rsidRDefault="002E3161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875623">
              <w:rPr>
                <w:rFonts w:ascii="Times New Roman" w:eastAsia="Times New Roman" w:hAnsi="Times New Roman" w:cs="Times New Roman"/>
                <w:spacing w:val="-2"/>
                <w:sz w:val="22"/>
              </w:rPr>
              <w:t>Нет</w:t>
            </w:r>
          </w:p>
        </w:tc>
      </w:tr>
    </w:tbl>
    <w:tbl>
      <w:tblPr>
        <w:tblStyle w:val="ae"/>
        <w:tblpPr w:leftFromText="180" w:rightFromText="180" w:vertAnchor="text" w:horzAnchor="margin" w:tblpY="-6"/>
        <w:tblW w:w="0" w:type="auto"/>
        <w:tblLayout w:type="fixed"/>
        <w:tblLook w:val="04A0"/>
      </w:tblPr>
      <w:tblGrid>
        <w:gridCol w:w="989"/>
        <w:gridCol w:w="6568"/>
        <w:gridCol w:w="1679"/>
        <w:gridCol w:w="1476"/>
        <w:gridCol w:w="1585"/>
        <w:gridCol w:w="1466"/>
        <w:gridCol w:w="1947"/>
      </w:tblGrid>
      <w:tr w:rsidR="00A45BBC" w:rsidRPr="00F164E3" w:rsidTr="00A45BBC">
        <w:tc>
          <w:tcPr>
            <w:tcW w:w="13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5BBC" w:rsidRDefault="00A45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Финансовое обеспечение реализации регионального проекта</w:t>
            </w:r>
          </w:p>
          <w:p w:rsidR="002561F3" w:rsidRPr="00781BD4" w:rsidRDefault="0025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45BBC" w:rsidRPr="00544ACE" w:rsidRDefault="00A45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BBC" w:rsidRPr="00F164E3" w:rsidTr="00A45BBC">
        <w:tc>
          <w:tcPr>
            <w:tcW w:w="989" w:type="dxa"/>
            <w:vMerge w:val="restart"/>
            <w:vAlign w:val="center"/>
          </w:tcPr>
          <w:p w:rsidR="00A45BBC" w:rsidRPr="00781BD4" w:rsidRDefault="00A4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68" w:type="dxa"/>
            <w:vMerge w:val="restart"/>
            <w:vAlign w:val="center"/>
          </w:tcPr>
          <w:p w:rsidR="00A45BBC" w:rsidRPr="00781BD4" w:rsidRDefault="00A4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2E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(</w:t>
            </w: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2E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источники финансирования</w:t>
            </w:r>
          </w:p>
        </w:tc>
        <w:tc>
          <w:tcPr>
            <w:tcW w:w="4740" w:type="dxa"/>
            <w:gridSpan w:val="3"/>
          </w:tcPr>
          <w:p w:rsidR="00A45BBC" w:rsidRPr="00781BD4" w:rsidRDefault="00A4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66" w:type="dxa"/>
            <w:vMerge w:val="restart"/>
          </w:tcPr>
          <w:p w:rsidR="00A45BBC" w:rsidRPr="00781BD4" w:rsidRDefault="00A4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947" w:type="dxa"/>
            <w:vMerge w:val="restart"/>
          </w:tcPr>
          <w:p w:rsidR="00A45BBC" w:rsidRPr="00781BD4" w:rsidRDefault="00A45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государственной программы</w:t>
            </w:r>
          </w:p>
        </w:tc>
      </w:tr>
      <w:tr w:rsidR="00A45BBC" w:rsidRPr="00F164E3" w:rsidTr="00A45BBC">
        <w:tc>
          <w:tcPr>
            <w:tcW w:w="989" w:type="dxa"/>
            <w:vMerge/>
          </w:tcPr>
          <w:p w:rsidR="00A45BBC" w:rsidRPr="00781BD4" w:rsidRDefault="00A4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vMerge/>
          </w:tcPr>
          <w:p w:rsidR="00A45BBC" w:rsidRPr="00781BD4" w:rsidRDefault="00A4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A45BBC" w:rsidRPr="00781BD4" w:rsidRDefault="00A4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76" w:type="dxa"/>
            <w:vAlign w:val="center"/>
          </w:tcPr>
          <w:p w:rsidR="00A45BBC" w:rsidRPr="00781BD4" w:rsidRDefault="00A45BBC" w:rsidP="00B6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85" w:type="dxa"/>
            <w:vAlign w:val="center"/>
          </w:tcPr>
          <w:p w:rsidR="00A45BBC" w:rsidRPr="00781BD4" w:rsidRDefault="00A45BBC" w:rsidP="00B6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66" w:type="dxa"/>
            <w:vMerge/>
          </w:tcPr>
          <w:p w:rsidR="00A45BBC" w:rsidRPr="00781BD4" w:rsidRDefault="00A4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45BBC" w:rsidRPr="00781BD4" w:rsidRDefault="00A4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CE" w:rsidRPr="00F164E3" w:rsidTr="00932C46">
        <w:trPr>
          <w:trHeight w:val="284"/>
        </w:trPr>
        <w:tc>
          <w:tcPr>
            <w:tcW w:w="989" w:type="dxa"/>
            <w:vAlign w:val="center"/>
          </w:tcPr>
          <w:p w:rsidR="00544ACE" w:rsidRPr="00781BD4" w:rsidRDefault="00544ACE" w:rsidP="00544A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74" w:type="dxa"/>
            <w:gridSpan w:val="5"/>
          </w:tcPr>
          <w:p w:rsidR="00544ACE" w:rsidRPr="00781BD4" w:rsidRDefault="00544ACE" w:rsidP="00544AC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Созданы благоприятные условия для осуществления деятельности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самозанятыми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гражданами посредством применения нового режима налогообложения и предоставления мер поддержки</w:t>
            </w:r>
            <w:r w:rsidRPr="00781BD4"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</w:tc>
        <w:tc>
          <w:tcPr>
            <w:tcW w:w="1947" w:type="dxa"/>
          </w:tcPr>
          <w:p w:rsidR="00544ACE" w:rsidRPr="00781BD4" w:rsidRDefault="00544ACE" w:rsidP="00544ACE">
            <w:pPr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F27" w:rsidRPr="00F164E3" w:rsidTr="00A765E8">
        <w:tc>
          <w:tcPr>
            <w:tcW w:w="989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1.1.</w:t>
            </w:r>
          </w:p>
        </w:tc>
        <w:tc>
          <w:tcPr>
            <w:tcW w:w="6568" w:type="dxa"/>
          </w:tcPr>
          <w:p w:rsidR="004C4F27" w:rsidRPr="00781BD4" w:rsidRDefault="004C4F27" w:rsidP="004C4F2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Самозанятым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гражданам обеспечено предоставление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микрозаймов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льготной ставке государственными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микрофинансовыми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организациями (объем выданных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микрозаймов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ежегодно)</w:t>
            </w:r>
            <w:r w:rsidR="006323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всего</w:t>
            </w:r>
          </w:p>
        </w:tc>
        <w:tc>
          <w:tcPr>
            <w:tcW w:w="1679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7" w:type="dxa"/>
            <w:vMerge w:val="restart"/>
            <w:vAlign w:val="center"/>
          </w:tcPr>
          <w:p w:rsidR="004C4F27" w:rsidRPr="00781BD4" w:rsidRDefault="004C4F27" w:rsidP="00A765E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4C4F27" w:rsidRPr="00F164E3" w:rsidTr="00A45BBC">
        <w:tc>
          <w:tcPr>
            <w:tcW w:w="989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6568" w:type="dxa"/>
            <w:vAlign w:val="center"/>
          </w:tcPr>
          <w:p w:rsidR="004C4F27" w:rsidRPr="00781BD4" w:rsidRDefault="004C4F27" w:rsidP="004C4F2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79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7" w:type="dxa"/>
            <w:vMerge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C4F27" w:rsidRPr="00F164E3" w:rsidTr="00A45BBC">
        <w:tc>
          <w:tcPr>
            <w:tcW w:w="989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781B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568" w:type="dxa"/>
            <w:vAlign w:val="center"/>
          </w:tcPr>
          <w:p w:rsidR="004C4F27" w:rsidRPr="00781BD4" w:rsidRDefault="004C4F27" w:rsidP="004C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Самозанятым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оффлайн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онлайн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форматах (количество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самозанятых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граждан, </w:t>
            </w:r>
            <w:r w:rsidR="00F13AAB"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получивших услуги, в том числе </w:t>
            </w: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прошедших программы обучения)</w:t>
            </w:r>
            <w:r w:rsidR="006323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всего</w:t>
            </w:r>
          </w:p>
        </w:tc>
        <w:tc>
          <w:tcPr>
            <w:tcW w:w="1679" w:type="dxa"/>
            <w:vAlign w:val="center"/>
          </w:tcPr>
          <w:p w:rsidR="004C4F27" w:rsidRPr="009220BD" w:rsidRDefault="004C4F27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5 825,7</w:t>
            </w:r>
          </w:p>
        </w:tc>
        <w:tc>
          <w:tcPr>
            <w:tcW w:w="1476" w:type="dxa"/>
            <w:vAlign w:val="center"/>
          </w:tcPr>
          <w:p w:rsidR="004C4F27" w:rsidRPr="009220BD" w:rsidRDefault="004C4F27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center"/>
          </w:tcPr>
          <w:p w:rsidR="004C4F27" w:rsidRPr="009220BD" w:rsidRDefault="004C4F27" w:rsidP="004C4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4C4F27" w:rsidRPr="009220BD" w:rsidRDefault="00C84B22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5 825,7</w:t>
            </w:r>
          </w:p>
        </w:tc>
        <w:tc>
          <w:tcPr>
            <w:tcW w:w="1947" w:type="dxa"/>
            <w:vMerge w:val="restart"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Министерство экономического развития, промышленности науки Архангельской области</w:t>
            </w:r>
          </w:p>
        </w:tc>
      </w:tr>
      <w:tr w:rsidR="004C4F27" w:rsidRPr="00F164E3" w:rsidTr="00A45BBC">
        <w:tc>
          <w:tcPr>
            <w:tcW w:w="989" w:type="dxa"/>
            <w:vAlign w:val="center"/>
          </w:tcPr>
          <w:p w:rsidR="004C4F27" w:rsidRPr="00781BD4" w:rsidRDefault="004C4F27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.2.1.</w:t>
            </w:r>
          </w:p>
        </w:tc>
        <w:tc>
          <w:tcPr>
            <w:tcW w:w="6568" w:type="dxa"/>
            <w:vAlign w:val="center"/>
          </w:tcPr>
          <w:p w:rsidR="004C4F27" w:rsidRPr="00781BD4" w:rsidRDefault="004C4F27" w:rsidP="004C4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79" w:type="dxa"/>
          </w:tcPr>
          <w:p w:rsidR="004C4F27" w:rsidRPr="009220BD" w:rsidRDefault="004C4F27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5 825,7</w:t>
            </w:r>
          </w:p>
        </w:tc>
        <w:tc>
          <w:tcPr>
            <w:tcW w:w="1476" w:type="dxa"/>
            <w:vAlign w:val="center"/>
          </w:tcPr>
          <w:p w:rsidR="004C4F27" w:rsidRPr="009220BD" w:rsidRDefault="004C4F27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center"/>
          </w:tcPr>
          <w:p w:rsidR="004C4F27" w:rsidRPr="009220BD" w:rsidRDefault="004C4F27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4C4F27" w:rsidRPr="009220BD" w:rsidRDefault="00C84B22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5 825,7</w:t>
            </w:r>
          </w:p>
        </w:tc>
        <w:tc>
          <w:tcPr>
            <w:tcW w:w="1947" w:type="dxa"/>
            <w:vMerge/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27" w:rsidRPr="00F164E3" w:rsidTr="00A45BBC">
        <w:tc>
          <w:tcPr>
            <w:tcW w:w="7557" w:type="dxa"/>
            <w:gridSpan w:val="2"/>
            <w:tcBorders>
              <w:bottom w:val="single" w:sz="4" w:space="0" w:color="auto"/>
            </w:tcBorders>
            <w:vAlign w:val="center"/>
          </w:tcPr>
          <w:p w:rsidR="004C4F27" w:rsidRPr="0063239F" w:rsidRDefault="0063239F" w:rsidP="0063239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323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того по региональному проекту: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C4F27" w:rsidRPr="009220BD" w:rsidRDefault="004C4F27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5 825,7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C4F27" w:rsidRPr="009220BD" w:rsidRDefault="004C4F27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4C4F27" w:rsidRPr="009220BD" w:rsidRDefault="004C4F27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4C4F27" w:rsidRPr="009220BD" w:rsidRDefault="00C84B22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5 825,7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27" w:rsidRPr="00F164E3" w:rsidTr="00A45BBC">
        <w:tc>
          <w:tcPr>
            <w:tcW w:w="7557" w:type="dxa"/>
            <w:gridSpan w:val="2"/>
            <w:tcBorders>
              <w:bottom w:val="single" w:sz="4" w:space="0" w:color="auto"/>
            </w:tcBorders>
            <w:vAlign w:val="center"/>
          </w:tcPr>
          <w:p w:rsidR="004C4F27" w:rsidRPr="00781BD4" w:rsidRDefault="004C4F27" w:rsidP="004C4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C4F27" w:rsidRPr="009220BD" w:rsidRDefault="004C4F27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5 825,7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C4F27" w:rsidRPr="009220BD" w:rsidRDefault="004C4F27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4C4F27" w:rsidRPr="009220BD" w:rsidRDefault="004C4F27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4C4F27" w:rsidRPr="009220BD" w:rsidRDefault="00C84B22" w:rsidP="004C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5 825,7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4C4F27" w:rsidRPr="00781BD4" w:rsidRDefault="004C4F27" w:rsidP="004C4F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029D1" w:rsidRPr="00AD17BB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Pr="00AD17BB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BEA" w:rsidRDefault="00322BEA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476B92" w:rsidRDefault="00476B92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476B92" w:rsidRDefault="00476B92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Pr="00781BD4" w:rsidRDefault="000E5126" w:rsidP="000E5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BD4">
        <w:rPr>
          <w:rFonts w:ascii="Times New Roman" w:hAnsi="Times New Roman" w:cs="Times New Roman"/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</w:t>
      </w:r>
    </w:p>
    <w:p w:rsidR="000E5126" w:rsidRPr="00781BD4" w:rsidRDefault="000E5126" w:rsidP="000E512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1BD4">
        <w:rPr>
          <w:rFonts w:ascii="Times New Roman" w:hAnsi="Times New Roman" w:cs="Times New Roman"/>
          <w:sz w:val="28"/>
          <w:szCs w:val="28"/>
        </w:rPr>
        <w:t>на финансовое обеспечение реализации регионального проекта в 2024 году</w:t>
      </w:r>
    </w:p>
    <w:p w:rsidR="000E5126" w:rsidRPr="001D08BC" w:rsidRDefault="000E5126" w:rsidP="000E512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676" w:type="dxa"/>
        <w:tblLook w:val="04A0"/>
      </w:tblPr>
      <w:tblGrid>
        <w:gridCol w:w="576"/>
        <w:gridCol w:w="4615"/>
        <w:gridCol w:w="893"/>
        <w:gridCol w:w="1034"/>
        <w:gridCol w:w="692"/>
        <w:gridCol w:w="895"/>
        <w:gridCol w:w="603"/>
        <w:gridCol w:w="754"/>
        <w:gridCol w:w="745"/>
        <w:gridCol w:w="854"/>
        <w:gridCol w:w="1109"/>
        <w:gridCol w:w="1006"/>
        <w:gridCol w:w="915"/>
        <w:gridCol w:w="985"/>
      </w:tblGrid>
      <w:tr w:rsidR="000E5126" w:rsidRPr="00AD17BB" w:rsidTr="005A300E">
        <w:tc>
          <w:tcPr>
            <w:tcW w:w="562" w:type="dxa"/>
            <w:vMerge w:val="restart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5584" w:type="dxa"/>
            <w:vMerge w:val="restart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8523" w:type="dxa"/>
            <w:gridSpan w:val="11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07" w:type="dxa"/>
            <w:vMerge w:val="restart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 2024 года</w:t>
            </w:r>
          </w:p>
        </w:tc>
      </w:tr>
      <w:tr w:rsidR="00781BD4" w:rsidRPr="00AD17BB" w:rsidTr="005A300E">
        <w:tc>
          <w:tcPr>
            <w:tcW w:w="562" w:type="dxa"/>
            <w:vMerge/>
          </w:tcPr>
          <w:p w:rsidR="000E5126" w:rsidRPr="00781BD4" w:rsidRDefault="000E5126" w:rsidP="00C638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Merge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895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638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780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605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732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724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746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957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72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796" w:type="dxa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007" w:type="dxa"/>
            <w:vMerge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E5126" w:rsidRPr="002D1151" w:rsidTr="005A300E">
        <w:trPr>
          <w:trHeight w:val="344"/>
        </w:trPr>
        <w:tc>
          <w:tcPr>
            <w:tcW w:w="562" w:type="dxa"/>
          </w:tcPr>
          <w:p w:rsidR="000E5126" w:rsidRPr="00781BD4" w:rsidRDefault="000E5126" w:rsidP="00C638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14" w:type="dxa"/>
            <w:gridSpan w:val="13"/>
            <w:vAlign w:val="center"/>
          </w:tcPr>
          <w:p w:rsidR="000E5126" w:rsidRPr="00781BD4" w:rsidRDefault="000E5126" w:rsidP="00C63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Созданы благоприятные условия для осуществления деятельности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самозанятыми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гражданами посредством применения нового режима налогообложения и предоставления мер поддержки</w:t>
            </w:r>
            <w:r w:rsidRPr="00781BD4"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</w:tc>
      </w:tr>
      <w:tr w:rsidR="00781BD4" w:rsidRPr="00A74102" w:rsidTr="005A300E">
        <w:tc>
          <w:tcPr>
            <w:tcW w:w="562" w:type="dxa"/>
          </w:tcPr>
          <w:p w:rsidR="000E5126" w:rsidRPr="00781BD4" w:rsidRDefault="000E5126" w:rsidP="00C638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84" w:type="dxa"/>
          </w:tcPr>
          <w:p w:rsidR="000E5126" w:rsidRPr="00781BD4" w:rsidRDefault="00B06516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Самозанятым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гражданам обеспечено предоставление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микрозаймов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льготной ставке государственными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микрофинансовыми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организациями (объем выданных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микрозаймов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ежегодно)</w:t>
            </w:r>
          </w:p>
        </w:tc>
        <w:tc>
          <w:tcPr>
            <w:tcW w:w="778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4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6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0E5126" w:rsidRPr="00781BD4" w:rsidRDefault="000E5126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7" w:type="dxa"/>
            <w:vAlign w:val="center"/>
          </w:tcPr>
          <w:p w:rsidR="000E5126" w:rsidRPr="00781BD4" w:rsidRDefault="00B06516" w:rsidP="00C6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00E" w:rsidRPr="00A74102" w:rsidTr="005A300E">
        <w:tc>
          <w:tcPr>
            <w:tcW w:w="562" w:type="dxa"/>
          </w:tcPr>
          <w:p w:rsidR="005A300E" w:rsidRPr="00781BD4" w:rsidRDefault="005A300E" w:rsidP="005A300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84" w:type="dxa"/>
          </w:tcPr>
          <w:p w:rsidR="005A300E" w:rsidRPr="00781BD4" w:rsidRDefault="005A300E" w:rsidP="005A3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Самозанятым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оффлайн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онлайн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форматах (количество </w:t>
            </w:r>
            <w:proofErr w:type="spell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самозанятых</w:t>
            </w:r>
            <w:proofErr w:type="spell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граждан, получивших услуги, в том числе прошедших программы обучения)</w:t>
            </w:r>
          </w:p>
        </w:tc>
        <w:tc>
          <w:tcPr>
            <w:tcW w:w="778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4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6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7" w:type="dxa"/>
            <w:vAlign w:val="center"/>
          </w:tcPr>
          <w:p w:rsidR="005A300E" w:rsidRPr="00781BD4" w:rsidRDefault="005A300E" w:rsidP="005A3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5 825,7</w:t>
            </w:r>
          </w:p>
        </w:tc>
      </w:tr>
      <w:tr w:rsidR="005A300E" w:rsidRPr="00A74102" w:rsidTr="005A300E">
        <w:tc>
          <w:tcPr>
            <w:tcW w:w="6146" w:type="dxa"/>
            <w:gridSpan w:val="2"/>
          </w:tcPr>
          <w:p w:rsidR="005A300E" w:rsidRPr="00781BD4" w:rsidRDefault="005A300E" w:rsidP="005A30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686D26" w:rsidRPr="00781B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778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895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4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6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5A300E" w:rsidRPr="00781BD4" w:rsidRDefault="005A300E" w:rsidP="005A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7" w:type="dxa"/>
            <w:vAlign w:val="center"/>
          </w:tcPr>
          <w:p w:rsidR="005A300E" w:rsidRPr="00781BD4" w:rsidRDefault="005A300E" w:rsidP="005A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126" w:rsidRDefault="000E5126" w:rsidP="000E512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126" w:rsidRDefault="000E5126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126" w:rsidRDefault="000E5126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126" w:rsidRDefault="000E5126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126" w:rsidRDefault="000E5126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126" w:rsidRDefault="000E5126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00E" w:rsidRDefault="005A300E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00E" w:rsidRDefault="005A300E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00E" w:rsidRDefault="005A300E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D4" w:rsidRDefault="00781BD4" w:rsidP="000E512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126" w:rsidRDefault="000E5126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D4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План реализации регионального проекта</w:t>
      </w:r>
    </w:p>
    <w:p w:rsidR="00627A27" w:rsidRPr="00781BD4" w:rsidRDefault="00627A27" w:rsidP="000E51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981"/>
        <w:gridCol w:w="993"/>
        <w:gridCol w:w="1275"/>
        <w:gridCol w:w="1843"/>
        <w:gridCol w:w="1559"/>
        <w:gridCol w:w="1701"/>
        <w:gridCol w:w="1843"/>
        <w:gridCol w:w="1843"/>
        <w:gridCol w:w="1831"/>
      </w:tblGrid>
      <w:tr w:rsidR="000E5126" w:rsidRPr="00355E6F" w:rsidTr="00923F23">
        <w:trPr>
          <w:trHeight w:hRule="exact" w:val="731"/>
        </w:trPr>
        <w:tc>
          <w:tcPr>
            <w:tcW w:w="860" w:type="dxa"/>
            <w:vMerge w:val="restart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мероприятия  (результата), контрольной точки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Взаимосвязь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Реализуется муниципальными образованиями  Архангельской област</w:t>
            </w:r>
            <w:proofErr w:type="gramStart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и(</w:t>
            </w:r>
            <w:proofErr w:type="gramEnd"/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да/нет)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0E5126" w:rsidRPr="00355E6F" w:rsidTr="00923F23">
        <w:trPr>
          <w:trHeight w:hRule="exact" w:val="700"/>
        </w:trPr>
        <w:tc>
          <w:tcPr>
            <w:tcW w:w="860" w:type="dxa"/>
            <w:vMerge/>
            <w:shd w:val="clear" w:color="auto" w:fill="auto"/>
            <w:vAlign w:val="center"/>
          </w:tcPr>
          <w:p w:rsidR="000E5126" w:rsidRPr="00781BD4" w:rsidRDefault="000E5126" w:rsidP="00C638CC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0E5126" w:rsidRPr="00781BD4" w:rsidRDefault="000E5126" w:rsidP="00C638C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предшественники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последователи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E5126" w:rsidRPr="00781BD4" w:rsidRDefault="000E5126" w:rsidP="00C638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5126" w:rsidRPr="00781BD4" w:rsidRDefault="000E5126" w:rsidP="00C638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5126" w:rsidRPr="00781BD4" w:rsidRDefault="000E5126" w:rsidP="00C638CC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E5126" w:rsidRPr="00781BD4" w:rsidRDefault="000E5126" w:rsidP="00C638CC">
            <w:pPr>
              <w:rPr>
                <w:sz w:val="24"/>
                <w:szCs w:val="24"/>
              </w:rPr>
            </w:pPr>
          </w:p>
        </w:tc>
      </w:tr>
      <w:tr w:rsidR="000E5126" w:rsidRPr="00355E6F" w:rsidTr="00923F23">
        <w:trPr>
          <w:trHeight w:val="571"/>
        </w:trPr>
        <w:tc>
          <w:tcPr>
            <w:tcW w:w="860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98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E5126" w:rsidRPr="00781BD4" w:rsidRDefault="000E5126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81B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0E5126" w:rsidRPr="00AD17BB" w:rsidRDefault="000E5126" w:rsidP="000E512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126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0E5126" w:rsidRPr="00AD17BB" w:rsidRDefault="000E5126" w:rsidP="007E12B2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sectPr w:rsidR="000E5126" w:rsidRPr="00AD17BB" w:rsidSect="00EC3FFE">
      <w:headerReference w:type="default" r:id="rId7"/>
      <w:footerReference w:type="default" r:id="rId8"/>
      <w:pgSz w:w="16834" w:h="11909" w:orient="landscape"/>
      <w:pgMar w:top="562" w:right="562" w:bottom="512" w:left="562" w:header="562" w:footer="512" w:gutter="0"/>
      <w:cols w:space="720"/>
      <w:titlePg/>
      <w:docGrid w:linePitch="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0473" w16cex:dateUtc="2023-09-01T03:34:00Z"/>
  <w16cex:commentExtensible w16cex:durableId="289C0576" w16cex:dateUtc="2023-09-01T03:38:00Z"/>
  <w16cex:commentExtensible w16cex:durableId="289C064F" w16cex:dateUtc="2023-09-01T03:42:00Z"/>
  <w16cex:commentExtensible w16cex:durableId="289C06A0" w16cex:dateUtc="2023-09-01T03:43:00Z"/>
  <w16cex:commentExtensible w16cex:durableId="289C06B1" w16cex:dateUtc="2023-09-01T0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270B0" w16cid:durableId="289C0473"/>
  <w16cid:commentId w16cid:paraId="7A40EE3E" w16cid:durableId="289C0576"/>
  <w16cid:commentId w16cid:paraId="182F752C" w16cid:durableId="289C064F"/>
  <w16cid:commentId w16cid:paraId="79F0FA05" w16cid:durableId="289C06A0"/>
  <w16cid:commentId w16cid:paraId="273CA7EE" w16cid:durableId="289C06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E1" w:rsidRDefault="00F438E1">
      <w:r>
        <w:separator/>
      </w:r>
    </w:p>
  </w:endnote>
  <w:endnote w:type="continuationSeparator" w:id="0">
    <w:p w:rsidR="00F438E1" w:rsidRDefault="00F4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6D04A9" w:rsidRDefault="00AA252A">
        <w:pPr>
          <w:pStyle w:val="ac"/>
          <w:jc w:val="center"/>
        </w:pPr>
        <w:r>
          <w:fldChar w:fldCharType="begin"/>
        </w:r>
        <w:r w:rsidR="006D04A9">
          <w:instrText>PAGE   \* MERGEFORMAT</w:instrText>
        </w:r>
        <w:r>
          <w:fldChar w:fldCharType="separate"/>
        </w:r>
        <w:r w:rsidR="00504A79">
          <w:rPr>
            <w:noProof/>
          </w:rPr>
          <w:t>8</w:t>
        </w:r>
        <w:r>
          <w:fldChar w:fldCharType="end"/>
        </w:r>
      </w:p>
    </w:sdtContent>
  </w:sdt>
  <w:p w:rsidR="006D04A9" w:rsidRDefault="006D04A9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E1" w:rsidRDefault="00F438E1">
      <w:r>
        <w:separator/>
      </w:r>
    </w:p>
  </w:footnote>
  <w:footnote w:type="continuationSeparator" w:id="0">
    <w:p w:rsidR="00F438E1" w:rsidRDefault="00F4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6D04A9" w:rsidRDefault="00AA252A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6D04A9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504A79">
          <w:rPr>
            <w:rFonts w:ascii="Times New Roman" w:hAnsi="Times New Roman" w:cs="Times New Roman"/>
            <w:noProof/>
            <w:sz w:val="28"/>
          </w:rPr>
          <w:t>8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D04A9" w:rsidRDefault="006D04A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06A8F"/>
    <w:rsid w:val="00014FAF"/>
    <w:rsid w:val="000309B2"/>
    <w:rsid w:val="000309B9"/>
    <w:rsid w:val="0003797B"/>
    <w:rsid w:val="00042307"/>
    <w:rsid w:val="00052FEA"/>
    <w:rsid w:val="00067ED6"/>
    <w:rsid w:val="00070285"/>
    <w:rsid w:val="000716FB"/>
    <w:rsid w:val="00082C91"/>
    <w:rsid w:val="00091848"/>
    <w:rsid w:val="000A383A"/>
    <w:rsid w:val="000C467F"/>
    <w:rsid w:val="000C7E30"/>
    <w:rsid w:val="000D14AA"/>
    <w:rsid w:val="000D2596"/>
    <w:rsid w:val="000D6E7F"/>
    <w:rsid w:val="000E5126"/>
    <w:rsid w:val="000F0FC3"/>
    <w:rsid w:val="000F439A"/>
    <w:rsid w:val="000F4D1B"/>
    <w:rsid w:val="00106786"/>
    <w:rsid w:val="0011331B"/>
    <w:rsid w:val="001137F4"/>
    <w:rsid w:val="001249B8"/>
    <w:rsid w:val="00126445"/>
    <w:rsid w:val="00146F0D"/>
    <w:rsid w:val="00152FDE"/>
    <w:rsid w:val="00154936"/>
    <w:rsid w:val="00156EEE"/>
    <w:rsid w:val="0016331F"/>
    <w:rsid w:val="0017042A"/>
    <w:rsid w:val="00170A0D"/>
    <w:rsid w:val="001747A6"/>
    <w:rsid w:val="0019780A"/>
    <w:rsid w:val="001A6A25"/>
    <w:rsid w:val="001C0570"/>
    <w:rsid w:val="001C6FA6"/>
    <w:rsid w:val="001C7CAA"/>
    <w:rsid w:val="001D373B"/>
    <w:rsid w:val="001E088D"/>
    <w:rsid w:val="001E2E8E"/>
    <w:rsid w:val="001E3ADF"/>
    <w:rsid w:val="001F1DAF"/>
    <w:rsid w:val="001F41B5"/>
    <w:rsid w:val="001F496E"/>
    <w:rsid w:val="002048F0"/>
    <w:rsid w:val="00210C87"/>
    <w:rsid w:val="00210D7E"/>
    <w:rsid w:val="00232851"/>
    <w:rsid w:val="00240D50"/>
    <w:rsid w:val="00246C87"/>
    <w:rsid w:val="00255B61"/>
    <w:rsid w:val="002561F3"/>
    <w:rsid w:val="002810BA"/>
    <w:rsid w:val="00281BA2"/>
    <w:rsid w:val="00290E88"/>
    <w:rsid w:val="00294664"/>
    <w:rsid w:val="0029563E"/>
    <w:rsid w:val="002B4681"/>
    <w:rsid w:val="002D1151"/>
    <w:rsid w:val="002D1CCB"/>
    <w:rsid w:val="002D6CA3"/>
    <w:rsid w:val="002E3161"/>
    <w:rsid w:val="002E670E"/>
    <w:rsid w:val="002F149F"/>
    <w:rsid w:val="00301247"/>
    <w:rsid w:val="00303787"/>
    <w:rsid w:val="00306276"/>
    <w:rsid w:val="00315029"/>
    <w:rsid w:val="00322BEA"/>
    <w:rsid w:val="0033212E"/>
    <w:rsid w:val="00336A78"/>
    <w:rsid w:val="00355E6F"/>
    <w:rsid w:val="003560AD"/>
    <w:rsid w:val="00363D74"/>
    <w:rsid w:val="003648D4"/>
    <w:rsid w:val="00367EE0"/>
    <w:rsid w:val="003709BF"/>
    <w:rsid w:val="003714ED"/>
    <w:rsid w:val="00373598"/>
    <w:rsid w:val="0037724D"/>
    <w:rsid w:val="00382DB2"/>
    <w:rsid w:val="003842D4"/>
    <w:rsid w:val="00385C5E"/>
    <w:rsid w:val="003910A0"/>
    <w:rsid w:val="003A2C43"/>
    <w:rsid w:val="003D2515"/>
    <w:rsid w:val="003E2181"/>
    <w:rsid w:val="00414B91"/>
    <w:rsid w:val="00415C5E"/>
    <w:rsid w:val="004205B8"/>
    <w:rsid w:val="00426754"/>
    <w:rsid w:val="00426D78"/>
    <w:rsid w:val="00427B23"/>
    <w:rsid w:val="004311BA"/>
    <w:rsid w:val="00431F81"/>
    <w:rsid w:val="00442ED5"/>
    <w:rsid w:val="00452314"/>
    <w:rsid w:val="004552DA"/>
    <w:rsid w:val="004666B0"/>
    <w:rsid w:val="00476B92"/>
    <w:rsid w:val="00483852"/>
    <w:rsid w:val="00484CC6"/>
    <w:rsid w:val="00492C42"/>
    <w:rsid w:val="00494A4A"/>
    <w:rsid w:val="004974CF"/>
    <w:rsid w:val="004A360F"/>
    <w:rsid w:val="004A5CED"/>
    <w:rsid w:val="004B7158"/>
    <w:rsid w:val="004B7CB6"/>
    <w:rsid w:val="004C4F27"/>
    <w:rsid w:val="004C5765"/>
    <w:rsid w:val="004E7AEE"/>
    <w:rsid w:val="00504A79"/>
    <w:rsid w:val="00520D37"/>
    <w:rsid w:val="00523169"/>
    <w:rsid w:val="0052623C"/>
    <w:rsid w:val="00532290"/>
    <w:rsid w:val="005355C4"/>
    <w:rsid w:val="00543798"/>
    <w:rsid w:val="00544ACE"/>
    <w:rsid w:val="00544C9D"/>
    <w:rsid w:val="00546300"/>
    <w:rsid w:val="00546822"/>
    <w:rsid w:val="00555099"/>
    <w:rsid w:val="005615E7"/>
    <w:rsid w:val="0056214D"/>
    <w:rsid w:val="0056221C"/>
    <w:rsid w:val="00562B05"/>
    <w:rsid w:val="005636A5"/>
    <w:rsid w:val="005646E3"/>
    <w:rsid w:val="00570C23"/>
    <w:rsid w:val="00574DED"/>
    <w:rsid w:val="00583831"/>
    <w:rsid w:val="005A300E"/>
    <w:rsid w:val="005B4C4E"/>
    <w:rsid w:val="005C10B1"/>
    <w:rsid w:val="005E3FEC"/>
    <w:rsid w:val="005E45D2"/>
    <w:rsid w:val="005E782D"/>
    <w:rsid w:val="005F2733"/>
    <w:rsid w:val="00603666"/>
    <w:rsid w:val="00603B04"/>
    <w:rsid w:val="00610C82"/>
    <w:rsid w:val="00620A12"/>
    <w:rsid w:val="00621BF3"/>
    <w:rsid w:val="006253B4"/>
    <w:rsid w:val="00627A27"/>
    <w:rsid w:val="006307AB"/>
    <w:rsid w:val="0063239F"/>
    <w:rsid w:val="006331BA"/>
    <w:rsid w:val="00643FC6"/>
    <w:rsid w:val="006455F0"/>
    <w:rsid w:val="0065483D"/>
    <w:rsid w:val="00661B37"/>
    <w:rsid w:val="00664BFA"/>
    <w:rsid w:val="00673CAB"/>
    <w:rsid w:val="00675785"/>
    <w:rsid w:val="00682DDF"/>
    <w:rsid w:val="00686D26"/>
    <w:rsid w:val="00692809"/>
    <w:rsid w:val="00692F06"/>
    <w:rsid w:val="006A3CD8"/>
    <w:rsid w:val="006D04A9"/>
    <w:rsid w:val="006D29D5"/>
    <w:rsid w:val="006D39DA"/>
    <w:rsid w:val="006D64EA"/>
    <w:rsid w:val="006D71A9"/>
    <w:rsid w:val="006E251B"/>
    <w:rsid w:val="006E32F5"/>
    <w:rsid w:val="00700956"/>
    <w:rsid w:val="0070504B"/>
    <w:rsid w:val="0070792D"/>
    <w:rsid w:val="00716E34"/>
    <w:rsid w:val="0072396B"/>
    <w:rsid w:val="00737620"/>
    <w:rsid w:val="00764650"/>
    <w:rsid w:val="007646D5"/>
    <w:rsid w:val="00766EB3"/>
    <w:rsid w:val="00781BD4"/>
    <w:rsid w:val="00781DA1"/>
    <w:rsid w:val="00782AF6"/>
    <w:rsid w:val="0078607E"/>
    <w:rsid w:val="00795454"/>
    <w:rsid w:val="00797663"/>
    <w:rsid w:val="007B5B84"/>
    <w:rsid w:val="007C43F1"/>
    <w:rsid w:val="007C6480"/>
    <w:rsid w:val="007D3FDC"/>
    <w:rsid w:val="007E12B2"/>
    <w:rsid w:val="007F1AC9"/>
    <w:rsid w:val="008029D1"/>
    <w:rsid w:val="00804F73"/>
    <w:rsid w:val="00825D8C"/>
    <w:rsid w:val="00826367"/>
    <w:rsid w:val="00830401"/>
    <w:rsid w:val="0084458D"/>
    <w:rsid w:val="00863820"/>
    <w:rsid w:val="0086411F"/>
    <w:rsid w:val="00867B57"/>
    <w:rsid w:val="00871C2D"/>
    <w:rsid w:val="00875623"/>
    <w:rsid w:val="00876DD3"/>
    <w:rsid w:val="00883B92"/>
    <w:rsid w:val="0089437F"/>
    <w:rsid w:val="008A64FD"/>
    <w:rsid w:val="008C11EA"/>
    <w:rsid w:val="008C4A71"/>
    <w:rsid w:val="008D207D"/>
    <w:rsid w:val="008F1584"/>
    <w:rsid w:val="0090250C"/>
    <w:rsid w:val="00902B6E"/>
    <w:rsid w:val="009079D3"/>
    <w:rsid w:val="00911BA4"/>
    <w:rsid w:val="009220BD"/>
    <w:rsid w:val="00923F23"/>
    <w:rsid w:val="00924406"/>
    <w:rsid w:val="009254BF"/>
    <w:rsid w:val="009311AF"/>
    <w:rsid w:val="009370F7"/>
    <w:rsid w:val="00940331"/>
    <w:rsid w:val="00943086"/>
    <w:rsid w:val="00944777"/>
    <w:rsid w:val="009462B8"/>
    <w:rsid w:val="00952DA2"/>
    <w:rsid w:val="00953E21"/>
    <w:rsid w:val="009545D4"/>
    <w:rsid w:val="00957B75"/>
    <w:rsid w:val="00963DDC"/>
    <w:rsid w:val="00964A2A"/>
    <w:rsid w:val="0096576C"/>
    <w:rsid w:val="009779C4"/>
    <w:rsid w:val="00996391"/>
    <w:rsid w:val="0099750E"/>
    <w:rsid w:val="009A16F5"/>
    <w:rsid w:val="009A3249"/>
    <w:rsid w:val="009A65FE"/>
    <w:rsid w:val="009B3FD7"/>
    <w:rsid w:val="009B4786"/>
    <w:rsid w:val="009C1CBB"/>
    <w:rsid w:val="009D1873"/>
    <w:rsid w:val="009D4DBC"/>
    <w:rsid w:val="009E0999"/>
    <w:rsid w:val="009F1AB4"/>
    <w:rsid w:val="009F6277"/>
    <w:rsid w:val="00A01D13"/>
    <w:rsid w:val="00A05120"/>
    <w:rsid w:val="00A069C5"/>
    <w:rsid w:val="00A132B5"/>
    <w:rsid w:val="00A15191"/>
    <w:rsid w:val="00A27795"/>
    <w:rsid w:val="00A349B7"/>
    <w:rsid w:val="00A44DC2"/>
    <w:rsid w:val="00A45BBC"/>
    <w:rsid w:val="00A64738"/>
    <w:rsid w:val="00A72C67"/>
    <w:rsid w:val="00A753FF"/>
    <w:rsid w:val="00A765E8"/>
    <w:rsid w:val="00A844AB"/>
    <w:rsid w:val="00A91364"/>
    <w:rsid w:val="00AA14B7"/>
    <w:rsid w:val="00AA252A"/>
    <w:rsid w:val="00AB5F8C"/>
    <w:rsid w:val="00AB6110"/>
    <w:rsid w:val="00AC0385"/>
    <w:rsid w:val="00AC56D1"/>
    <w:rsid w:val="00AC5955"/>
    <w:rsid w:val="00AC6886"/>
    <w:rsid w:val="00AD01F5"/>
    <w:rsid w:val="00AD17BB"/>
    <w:rsid w:val="00AE426D"/>
    <w:rsid w:val="00AE7376"/>
    <w:rsid w:val="00AF31D1"/>
    <w:rsid w:val="00B06516"/>
    <w:rsid w:val="00B13ABE"/>
    <w:rsid w:val="00B233B6"/>
    <w:rsid w:val="00B24346"/>
    <w:rsid w:val="00B32594"/>
    <w:rsid w:val="00B5150B"/>
    <w:rsid w:val="00B524DE"/>
    <w:rsid w:val="00B56684"/>
    <w:rsid w:val="00B606A0"/>
    <w:rsid w:val="00B715C7"/>
    <w:rsid w:val="00B848D6"/>
    <w:rsid w:val="00B86CD0"/>
    <w:rsid w:val="00B90B82"/>
    <w:rsid w:val="00B90DB4"/>
    <w:rsid w:val="00B96D2E"/>
    <w:rsid w:val="00B97969"/>
    <w:rsid w:val="00BA58D3"/>
    <w:rsid w:val="00BA7E60"/>
    <w:rsid w:val="00BC0537"/>
    <w:rsid w:val="00BD2735"/>
    <w:rsid w:val="00BE1866"/>
    <w:rsid w:val="00BF4043"/>
    <w:rsid w:val="00BF43FF"/>
    <w:rsid w:val="00C0475A"/>
    <w:rsid w:val="00C16047"/>
    <w:rsid w:val="00C2260E"/>
    <w:rsid w:val="00C32003"/>
    <w:rsid w:val="00C36F73"/>
    <w:rsid w:val="00C45FD9"/>
    <w:rsid w:val="00C55B01"/>
    <w:rsid w:val="00C633A5"/>
    <w:rsid w:val="00C6469B"/>
    <w:rsid w:val="00C65E38"/>
    <w:rsid w:val="00C72A0D"/>
    <w:rsid w:val="00C75135"/>
    <w:rsid w:val="00C84B22"/>
    <w:rsid w:val="00CB395A"/>
    <w:rsid w:val="00CB68B5"/>
    <w:rsid w:val="00CC1A17"/>
    <w:rsid w:val="00CC3236"/>
    <w:rsid w:val="00CD1868"/>
    <w:rsid w:val="00CE0BC9"/>
    <w:rsid w:val="00D03955"/>
    <w:rsid w:val="00D078DF"/>
    <w:rsid w:val="00D152AD"/>
    <w:rsid w:val="00D24667"/>
    <w:rsid w:val="00D253E8"/>
    <w:rsid w:val="00D34B7B"/>
    <w:rsid w:val="00D66258"/>
    <w:rsid w:val="00D727B1"/>
    <w:rsid w:val="00D81741"/>
    <w:rsid w:val="00D92E2E"/>
    <w:rsid w:val="00D94BC2"/>
    <w:rsid w:val="00DA0C31"/>
    <w:rsid w:val="00DA39B9"/>
    <w:rsid w:val="00DC34A8"/>
    <w:rsid w:val="00DD06B5"/>
    <w:rsid w:val="00DD1545"/>
    <w:rsid w:val="00DD6EFB"/>
    <w:rsid w:val="00DE13F6"/>
    <w:rsid w:val="00DE1ED2"/>
    <w:rsid w:val="00DE62F2"/>
    <w:rsid w:val="00DF52F7"/>
    <w:rsid w:val="00E02764"/>
    <w:rsid w:val="00E05199"/>
    <w:rsid w:val="00E1279C"/>
    <w:rsid w:val="00E133CC"/>
    <w:rsid w:val="00E27359"/>
    <w:rsid w:val="00E300D7"/>
    <w:rsid w:val="00E4069C"/>
    <w:rsid w:val="00E4421A"/>
    <w:rsid w:val="00E46D1F"/>
    <w:rsid w:val="00E46E12"/>
    <w:rsid w:val="00E535F7"/>
    <w:rsid w:val="00E5416A"/>
    <w:rsid w:val="00E55FF0"/>
    <w:rsid w:val="00E5724A"/>
    <w:rsid w:val="00E7066D"/>
    <w:rsid w:val="00E7585B"/>
    <w:rsid w:val="00E7761C"/>
    <w:rsid w:val="00E808E9"/>
    <w:rsid w:val="00E80C58"/>
    <w:rsid w:val="00E8418C"/>
    <w:rsid w:val="00EA40C5"/>
    <w:rsid w:val="00EA7BB6"/>
    <w:rsid w:val="00EC3FFE"/>
    <w:rsid w:val="00EC4A74"/>
    <w:rsid w:val="00EC6C0E"/>
    <w:rsid w:val="00ED1EA0"/>
    <w:rsid w:val="00ED2B3E"/>
    <w:rsid w:val="00EE176C"/>
    <w:rsid w:val="00EE522F"/>
    <w:rsid w:val="00EE6832"/>
    <w:rsid w:val="00EF5150"/>
    <w:rsid w:val="00F11962"/>
    <w:rsid w:val="00F13AAB"/>
    <w:rsid w:val="00F164E3"/>
    <w:rsid w:val="00F206F1"/>
    <w:rsid w:val="00F35C30"/>
    <w:rsid w:val="00F438E1"/>
    <w:rsid w:val="00F46831"/>
    <w:rsid w:val="00F559D2"/>
    <w:rsid w:val="00F55DF7"/>
    <w:rsid w:val="00F61EDA"/>
    <w:rsid w:val="00F62BE3"/>
    <w:rsid w:val="00F77508"/>
    <w:rsid w:val="00F91CF3"/>
    <w:rsid w:val="00F97586"/>
    <w:rsid w:val="00FA3A2E"/>
    <w:rsid w:val="00FA3E3D"/>
    <w:rsid w:val="00FA430A"/>
    <w:rsid w:val="00FB197A"/>
    <w:rsid w:val="00FB72F6"/>
    <w:rsid w:val="00FC189E"/>
    <w:rsid w:val="00FF3E45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FE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C3FFE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EC3FFE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EC3F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EC3FFE"/>
    <w:rPr>
      <w:b/>
      <w:bCs/>
    </w:rPr>
  </w:style>
  <w:style w:type="paragraph" w:styleId="aa">
    <w:name w:val="header"/>
    <w:basedOn w:val="a"/>
    <w:link w:val="ab"/>
    <w:uiPriority w:val="99"/>
    <w:unhideWhenUsed/>
    <w:rsid w:val="00EC3FFE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EC3FFE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EC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EC3FFE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EC3FFE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EC3FFE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C3FFE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F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C3FFE"/>
    <w:pPr>
      <w:ind w:left="720"/>
      <w:contextualSpacing/>
    </w:pPr>
  </w:style>
  <w:style w:type="paragraph" w:customStyle="1" w:styleId="Default">
    <w:name w:val="Default"/>
    <w:rsid w:val="00EC3F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100">
    <w:name w:val="fs100"/>
    <w:rsid w:val="00621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5886-529B-42A0-B52E-1958627E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2023-09-29T11:34:00Z</cp:lastPrinted>
  <dcterms:created xsi:type="dcterms:W3CDTF">2023-10-10T13:30:00Z</dcterms:created>
  <dcterms:modified xsi:type="dcterms:W3CDTF">2023-10-10T13:30:00Z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