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B2" w:rsidRPr="00D66A21" w:rsidRDefault="00D971B2" w:rsidP="00D971B2">
      <w:pPr>
        <w:pStyle w:val="a3"/>
        <w:jc w:val="center"/>
        <w:outlineLvl w:val="0"/>
        <w:rPr>
          <w:b/>
        </w:rPr>
      </w:pPr>
      <w:r w:rsidRPr="00D66A21">
        <w:rPr>
          <w:b/>
        </w:rPr>
        <w:t xml:space="preserve">Пояснительная записка </w:t>
      </w:r>
    </w:p>
    <w:p w:rsidR="00D971B2" w:rsidRPr="00D66A21" w:rsidRDefault="00D971B2" w:rsidP="00D971B2">
      <w:pPr>
        <w:pStyle w:val="a3"/>
        <w:jc w:val="center"/>
        <w:rPr>
          <w:b/>
        </w:rPr>
      </w:pPr>
      <w:r w:rsidRPr="00D66A21">
        <w:rPr>
          <w:b/>
        </w:rPr>
        <w:t xml:space="preserve">к областному закону «О внесении изменений </w:t>
      </w:r>
    </w:p>
    <w:p w:rsidR="00D971B2" w:rsidRPr="00D66A21" w:rsidRDefault="00D971B2" w:rsidP="00D971B2">
      <w:pPr>
        <w:pStyle w:val="a3"/>
        <w:jc w:val="center"/>
        <w:rPr>
          <w:b/>
        </w:rPr>
      </w:pPr>
      <w:r w:rsidRPr="00D66A21">
        <w:rPr>
          <w:b/>
        </w:rPr>
        <w:t xml:space="preserve">в областной закон «О бюджете </w:t>
      </w:r>
      <w:r w:rsidR="0020011B" w:rsidRPr="00D66A21">
        <w:rPr>
          <w:b/>
        </w:rPr>
        <w:t xml:space="preserve">территориального </w:t>
      </w:r>
      <w:r w:rsidRPr="00D66A21">
        <w:rPr>
          <w:b/>
        </w:rPr>
        <w:t>фонда обязательного медицинского страхования</w:t>
      </w:r>
      <w:r w:rsidR="0020011B" w:rsidRPr="00D66A21">
        <w:rPr>
          <w:b/>
        </w:rPr>
        <w:t xml:space="preserve"> Архангельской области</w:t>
      </w:r>
      <w:r w:rsidRPr="00D66A21">
        <w:rPr>
          <w:b/>
        </w:rPr>
        <w:t xml:space="preserve"> на 20</w:t>
      </w:r>
      <w:r w:rsidR="00596CA2" w:rsidRPr="00D66A21">
        <w:rPr>
          <w:b/>
        </w:rPr>
        <w:t>2</w:t>
      </w:r>
      <w:r w:rsidR="00AC1710">
        <w:rPr>
          <w:b/>
        </w:rPr>
        <w:t>4</w:t>
      </w:r>
      <w:r w:rsidRPr="00D66A21">
        <w:rPr>
          <w:b/>
        </w:rPr>
        <w:t xml:space="preserve"> год</w:t>
      </w:r>
      <w:r w:rsidR="00427C94" w:rsidRPr="00D66A21">
        <w:rPr>
          <w:b/>
        </w:rPr>
        <w:br/>
      </w:r>
      <w:r w:rsidR="003B6FFA" w:rsidRPr="00D66A21">
        <w:rPr>
          <w:b/>
        </w:rPr>
        <w:t>и на плановый период 20</w:t>
      </w:r>
      <w:r w:rsidR="009C7906" w:rsidRPr="00D66A21">
        <w:rPr>
          <w:b/>
        </w:rPr>
        <w:t>2</w:t>
      </w:r>
      <w:r w:rsidR="00AC1710">
        <w:rPr>
          <w:b/>
        </w:rPr>
        <w:t>5</w:t>
      </w:r>
      <w:r w:rsidR="003B6FFA" w:rsidRPr="00D66A21">
        <w:rPr>
          <w:b/>
        </w:rPr>
        <w:t xml:space="preserve"> и 20</w:t>
      </w:r>
      <w:r w:rsidR="00616B18" w:rsidRPr="00D66A21">
        <w:rPr>
          <w:b/>
        </w:rPr>
        <w:t>2</w:t>
      </w:r>
      <w:r w:rsidR="00AC1710">
        <w:rPr>
          <w:b/>
        </w:rPr>
        <w:t>6</w:t>
      </w:r>
      <w:r w:rsidR="003B6FFA" w:rsidRPr="00D66A21">
        <w:rPr>
          <w:b/>
        </w:rPr>
        <w:t xml:space="preserve"> годов</w:t>
      </w:r>
      <w:r w:rsidRPr="00D66A21">
        <w:rPr>
          <w:b/>
        </w:rPr>
        <w:t>»</w:t>
      </w:r>
    </w:p>
    <w:p w:rsidR="00A41C77" w:rsidRPr="0021798A" w:rsidRDefault="00E00FB5" w:rsidP="0065691D">
      <w:pPr>
        <w:pStyle w:val="a3"/>
        <w:spacing w:before="120"/>
        <w:ind w:firstLine="720"/>
        <w:jc w:val="both"/>
      </w:pPr>
      <w:r w:rsidRPr="00D66A21">
        <w:t>Проект</w:t>
      </w:r>
      <w:r w:rsidR="00A35E77" w:rsidRPr="00D66A21">
        <w:t>ом</w:t>
      </w:r>
      <w:r w:rsidRPr="00D66A21">
        <w:t xml:space="preserve"> областного закона «О</w:t>
      </w:r>
      <w:r w:rsidR="008E0293" w:rsidRPr="00D66A21">
        <w:t xml:space="preserve"> внесении изменений в областной</w:t>
      </w:r>
      <w:r w:rsidR="00A33735">
        <w:t xml:space="preserve"> </w:t>
      </w:r>
      <w:r w:rsidRPr="00D66A21">
        <w:t xml:space="preserve">закон </w:t>
      </w:r>
      <w:r w:rsidR="00B76F0B">
        <w:br/>
      </w:r>
      <w:r w:rsidRPr="00D66A21">
        <w:t>«О бюджете территориального фонда обязательного медицинского страхования Архангельской области на 20</w:t>
      </w:r>
      <w:r w:rsidR="00596CA2" w:rsidRPr="00D66A21">
        <w:t>2</w:t>
      </w:r>
      <w:r w:rsidR="00AC1710">
        <w:t>4</w:t>
      </w:r>
      <w:r w:rsidRPr="00D66A21">
        <w:t xml:space="preserve"> год</w:t>
      </w:r>
      <w:r w:rsidR="003B6FFA" w:rsidRPr="00D66A21">
        <w:t xml:space="preserve"> и на плановый период 20</w:t>
      </w:r>
      <w:r w:rsidR="009C7906" w:rsidRPr="00D66A21">
        <w:t>2</w:t>
      </w:r>
      <w:r w:rsidR="00AC1710">
        <w:t>5</w:t>
      </w:r>
      <w:r w:rsidR="003B6FFA" w:rsidRPr="00D66A21">
        <w:t>и 20</w:t>
      </w:r>
      <w:r w:rsidR="00616B18" w:rsidRPr="00D66A21">
        <w:t>2</w:t>
      </w:r>
      <w:r w:rsidR="00AC1710">
        <w:t>6</w:t>
      </w:r>
      <w:r w:rsidR="003B6FFA" w:rsidRPr="00D66A21">
        <w:t xml:space="preserve"> годов</w:t>
      </w:r>
      <w:r w:rsidRPr="00D66A21">
        <w:t xml:space="preserve">» </w:t>
      </w:r>
      <w:r w:rsidR="00B76F0B" w:rsidRPr="00B76F0B">
        <w:t>(далее соответственно – законопроект, бюджет территориального фонда)</w:t>
      </w:r>
      <w:r w:rsidRPr="00D66A21">
        <w:t xml:space="preserve"> предусмат</w:t>
      </w:r>
      <w:r w:rsidR="004D52E3" w:rsidRPr="00D66A21">
        <w:t>ривает</w:t>
      </w:r>
      <w:r w:rsidR="00A35E77" w:rsidRPr="00D66A21">
        <w:t>ся</w:t>
      </w:r>
      <w:r w:rsidR="004D52E3" w:rsidRPr="00D66A21">
        <w:t xml:space="preserve"> внесени</w:t>
      </w:r>
      <w:r w:rsidR="008442E8" w:rsidRPr="00D66A21">
        <w:t>е</w:t>
      </w:r>
      <w:r w:rsidR="004D52E3" w:rsidRPr="00D66A21">
        <w:t xml:space="preserve"> и</w:t>
      </w:r>
      <w:r w:rsidR="000B2008" w:rsidRPr="00D66A21">
        <w:t xml:space="preserve">зменений в областной закон от </w:t>
      </w:r>
      <w:r w:rsidR="00AC1710">
        <w:t>15</w:t>
      </w:r>
      <w:r w:rsidR="000B2008" w:rsidRPr="00D66A21">
        <w:t xml:space="preserve"> декабря 20</w:t>
      </w:r>
      <w:r w:rsidR="007F38E0" w:rsidRPr="00D66A21">
        <w:t>2</w:t>
      </w:r>
      <w:r w:rsidR="00AC1710">
        <w:t>3</w:t>
      </w:r>
      <w:r w:rsidR="000B2008" w:rsidRPr="00D66A21">
        <w:t>г</w:t>
      </w:r>
      <w:r w:rsidR="007F79D1" w:rsidRPr="00D66A21">
        <w:t>.</w:t>
      </w:r>
      <w:r w:rsidR="000B2008" w:rsidRPr="00D66A21">
        <w:t xml:space="preserve"> №</w:t>
      </w:r>
      <w:r w:rsidR="007F38E0" w:rsidRPr="00D66A21">
        <w:t> </w:t>
      </w:r>
      <w:r w:rsidR="00AC1710">
        <w:t>40</w:t>
      </w:r>
      <w:r w:rsidR="00D971B2" w:rsidRPr="00D66A21">
        <w:t>-</w:t>
      </w:r>
      <w:r w:rsidR="00871812" w:rsidRPr="00D66A21">
        <w:t>4</w:t>
      </w:r>
      <w:r w:rsidR="000B2008" w:rsidRPr="00D66A21">
        <w:t xml:space="preserve">-ОЗ «О бюджете </w:t>
      </w:r>
      <w:r w:rsidR="0020011B" w:rsidRPr="00D66A21">
        <w:t>территориального фонда обязательного медицинского страхования Архангельской области на 20</w:t>
      </w:r>
      <w:r w:rsidR="00596CA2" w:rsidRPr="00D66A21">
        <w:t>2</w:t>
      </w:r>
      <w:r w:rsidR="00AC1710">
        <w:t>4</w:t>
      </w:r>
      <w:r w:rsidR="0020011B" w:rsidRPr="00D66A21">
        <w:t xml:space="preserve"> год</w:t>
      </w:r>
      <w:r w:rsidR="003B6FFA" w:rsidRPr="00D66A21">
        <w:t xml:space="preserve"> и на плановый период </w:t>
      </w:r>
      <w:r w:rsidR="009D6755">
        <w:br/>
      </w:r>
      <w:r w:rsidR="003B6FFA" w:rsidRPr="00D66A21">
        <w:t>20</w:t>
      </w:r>
      <w:r w:rsidR="009C7906" w:rsidRPr="00D66A21">
        <w:t>2</w:t>
      </w:r>
      <w:r w:rsidR="00AC1710">
        <w:t>5</w:t>
      </w:r>
      <w:r w:rsidR="003B6FFA" w:rsidRPr="00D66A21">
        <w:t>и 20</w:t>
      </w:r>
      <w:r w:rsidR="008A6960" w:rsidRPr="00D66A21">
        <w:t>2</w:t>
      </w:r>
      <w:r w:rsidR="00AC1710">
        <w:t>6</w:t>
      </w:r>
      <w:r w:rsidR="003B6FFA" w:rsidRPr="00D66A21">
        <w:t xml:space="preserve"> годов</w:t>
      </w:r>
      <w:r w:rsidRPr="00D66A21">
        <w:t>» (далее – о</w:t>
      </w:r>
      <w:r w:rsidR="000B2008" w:rsidRPr="00D66A21">
        <w:t>бластной закон</w:t>
      </w:r>
      <w:r w:rsidRPr="00D66A21">
        <w:t xml:space="preserve"> № </w:t>
      </w:r>
      <w:r w:rsidR="00AC1710">
        <w:t>40</w:t>
      </w:r>
      <w:r w:rsidR="00871812" w:rsidRPr="00D66A21">
        <w:t>-4-ОЗ</w:t>
      </w:r>
      <w:r w:rsidR="000B2008" w:rsidRPr="00D66A21">
        <w:t>)</w:t>
      </w:r>
      <w:r w:rsidRPr="00D66A21">
        <w:t xml:space="preserve">, </w:t>
      </w:r>
      <w:r w:rsidR="00A35E77" w:rsidRPr="00D66A21">
        <w:t xml:space="preserve">в связи </w:t>
      </w:r>
      <w:r w:rsidR="009D6755">
        <w:br/>
      </w:r>
      <w:r w:rsidR="00A35E77" w:rsidRPr="00D66A21">
        <w:t>с</w:t>
      </w:r>
      <w:r w:rsidR="00A33735">
        <w:t xml:space="preserve"> </w:t>
      </w:r>
      <w:r w:rsidR="000B2008" w:rsidRPr="00D66A21">
        <w:t xml:space="preserve">дополнением и </w:t>
      </w:r>
      <w:r w:rsidR="000B2008" w:rsidRPr="00D66A21">
        <w:rPr>
          <w:bCs/>
        </w:rPr>
        <w:t>уточнением видов доходов, поступающих в бюджет тер</w:t>
      </w:r>
      <w:r w:rsidR="0020011B" w:rsidRPr="00D66A21">
        <w:rPr>
          <w:bCs/>
        </w:rPr>
        <w:t>риториального фонда</w:t>
      </w:r>
      <w:r w:rsidR="0065436D">
        <w:rPr>
          <w:bCs/>
        </w:rPr>
        <w:t>.</w:t>
      </w:r>
    </w:p>
    <w:p w:rsidR="000B2008" w:rsidRPr="00D66A21" w:rsidRDefault="000B2008" w:rsidP="00982E96">
      <w:pPr>
        <w:pStyle w:val="a3"/>
        <w:ind w:firstLine="720"/>
        <w:jc w:val="both"/>
        <w:rPr>
          <w:color w:val="000000" w:themeColor="text1"/>
          <w:szCs w:val="28"/>
        </w:rPr>
      </w:pPr>
      <w:r w:rsidRPr="00D66A21">
        <w:rPr>
          <w:szCs w:val="28"/>
        </w:rPr>
        <w:t xml:space="preserve">Согласно </w:t>
      </w:r>
      <w:r w:rsidR="005039C4" w:rsidRPr="00D66A21">
        <w:rPr>
          <w:szCs w:val="28"/>
        </w:rPr>
        <w:t>законопроекту</w:t>
      </w:r>
      <w:r w:rsidR="00A33735">
        <w:rPr>
          <w:szCs w:val="28"/>
        </w:rPr>
        <w:t xml:space="preserve"> </w:t>
      </w:r>
      <w:r w:rsidRPr="00D66A21">
        <w:rPr>
          <w:szCs w:val="28"/>
        </w:rPr>
        <w:t xml:space="preserve">бюджет </w:t>
      </w:r>
      <w:r w:rsidR="00CE18BA" w:rsidRPr="00D66A21">
        <w:rPr>
          <w:szCs w:val="28"/>
        </w:rPr>
        <w:t xml:space="preserve">территориального фонда </w:t>
      </w:r>
      <w:r w:rsidRPr="00D66A21">
        <w:rPr>
          <w:szCs w:val="28"/>
        </w:rPr>
        <w:t xml:space="preserve">на </w:t>
      </w:r>
      <w:r w:rsidR="00E00FB5" w:rsidRPr="00D66A21">
        <w:rPr>
          <w:szCs w:val="28"/>
        </w:rPr>
        <w:t>2</w:t>
      </w:r>
      <w:r w:rsidRPr="00D66A21">
        <w:rPr>
          <w:szCs w:val="28"/>
        </w:rPr>
        <w:t>0</w:t>
      </w:r>
      <w:r w:rsidR="00596CA2" w:rsidRPr="00D66A21">
        <w:rPr>
          <w:szCs w:val="28"/>
        </w:rPr>
        <w:t>2</w:t>
      </w:r>
      <w:r w:rsidR="00AC1710">
        <w:rPr>
          <w:szCs w:val="28"/>
        </w:rPr>
        <w:t>4</w:t>
      </w:r>
      <w:r w:rsidRPr="00D66A21">
        <w:rPr>
          <w:szCs w:val="28"/>
        </w:rPr>
        <w:t xml:space="preserve"> год </w:t>
      </w:r>
      <w:r w:rsidR="007F08C1">
        <w:rPr>
          <w:szCs w:val="28"/>
        </w:rPr>
        <w:t>планируется</w:t>
      </w:r>
      <w:r w:rsidRPr="00D66A21">
        <w:rPr>
          <w:szCs w:val="28"/>
        </w:rPr>
        <w:t xml:space="preserve"> по доходам в сумме </w:t>
      </w:r>
      <w:r w:rsidR="00AC1710" w:rsidRPr="00AC1710">
        <w:rPr>
          <w:b/>
          <w:color w:val="000000" w:themeColor="text1"/>
          <w:szCs w:val="28"/>
        </w:rPr>
        <w:t>32 </w:t>
      </w:r>
      <w:r w:rsidR="00CF4975">
        <w:rPr>
          <w:b/>
          <w:color w:val="000000" w:themeColor="text1"/>
          <w:szCs w:val="28"/>
        </w:rPr>
        <w:t>582</w:t>
      </w:r>
      <w:r w:rsidR="006B4E1C">
        <w:rPr>
          <w:b/>
          <w:color w:val="000000" w:themeColor="text1"/>
          <w:szCs w:val="28"/>
        </w:rPr>
        <w:t> </w:t>
      </w:r>
      <w:r w:rsidR="00CF4975">
        <w:rPr>
          <w:b/>
          <w:color w:val="000000" w:themeColor="text1"/>
          <w:szCs w:val="28"/>
        </w:rPr>
        <w:t>889</w:t>
      </w:r>
      <w:r w:rsidR="006B4E1C">
        <w:rPr>
          <w:b/>
          <w:color w:val="000000" w:themeColor="text1"/>
          <w:szCs w:val="28"/>
        </w:rPr>
        <w:t>,</w:t>
      </w:r>
      <w:r w:rsidR="00CF4975">
        <w:rPr>
          <w:b/>
          <w:color w:val="000000" w:themeColor="text1"/>
          <w:szCs w:val="28"/>
        </w:rPr>
        <w:t>0</w:t>
      </w:r>
      <w:r w:rsidRPr="00D66A21">
        <w:rPr>
          <w:b/>
          <w:color w:val="000000" w:themeColor="text1"/>
          <w:szCs w:val="28"/>
        </w:rPr>
        <w:t>тыс. рублей</w:t>
      </w:r>
      <w:r w:rsidRPr="00D66A21">
        <w:rPr>
          <w:color w:val="000000" w:themeColor="text1"/>
          <w:szCs w:val="28"/>
        </w:rPr>
        <w:t xml:space="preserve"> ипо расходам </w:t>
      </w:r>
      <w:r w:rsidR="00B626C5" w:rsidRPr="00D66A21">
        <w:rPr>
          <w:color w:val="000000" w:themeColor="text1"/>
          <w:szCs w:val="28"/>
        </w:rPr>
        <w:br/>
      </w:r>
      <w:r w:rsidRPr="00D66A21">
        <w:rPr>
          <w:color w:val="000000" w:themeColor="text1"/>
          <w:szCs w:val="28"/>
        </w:rPr>
        <w:t xml:space="preserve">в сумме </w:t>
      </w:r>
      <w:r w:rsidR="00AC1710" w:rsidRPr="00AC1710">
        <w:rPr>
          <w:b/>
          <w:color w:val="000000" w:themeColor="text1"/>
          <w:szCs w:val="28"/>
        </w:rPr>
        <w:t>33 </w:t>
      </w:r>
      <w:r w:rsidR="006B4E1C">
        <w:rPr>
          <w:b/>
          <w:color w:val="000000" w:themeColor="text1"/>
          <w:szCs w:val="28"/>
        </w:rPr>
        <w:t>6</w:t>
      </w:r>
      <w:r w:rsidR="00CF4975">
        <w:rPr>
          <w:b/>
          <w:color w:val="000000" w:themeColor="text1"/>
          <w:szCs w:val="28"/>
        </w:rPr>
        <w:t>4</w:t>
      </w:r>
      <w:r w:rsidR="006B4E1C">
        <w:rPr>
          <w:b/>
          <w:color w:val="000000" w:themeColor="text1"/>
          <w:szCs w:val="28"/>
        </w:rPr>
        <w:t>6</w:t>
      </w:r>
      <w:r w:rsidR="00CF4975">
        <w:rPr>
          <w:b/>
          <w:color w:val="000000" w:themeColor="text1"/>
          <w:szCs w:val="28"/>
        </w:rPr>
        <w:t> 343,3</w:t>
      </w:r>
      <w:r w:rsidRPr="00D66A21">
        <w:rPr>
          <w:b/>
          <w:color w:val="000000" w:themeColor="text1"/>
          <w:szCs w:val="28"/>
        </w:rPr>
        <w:t>тыс. рублей</w:t>
      </w:r>
      <w:r w:rsidRPr="00D66A21">
        <w:rPr>
          <w:color w:val="000000" w:themeColor="text1"/>
          <w:szCs w:val="28"/>
        </w:rPr>
        <w:t>.</w:t>
      </w:r>
    </w:p>
    <w:p w:rsidR="000B2008" w:rsidRDefault="000B2008" w:rsidP="00982E96">
      <w:pPr>
        <w:pStyle w:val="a3"/>
        <w:widowControl w:val="0"/>
        <w:ind w:firstLine="720"/>
        <w:jc w:val="both"/>
      </w:pPr>
      <w:r w:rsidRPr="00D66A21">
        <w:t>Источником внутреннего финансирования дефицита бюджета территориального фонда явля</w:t>
      </w:r>
      <w:r w:rsidR="00AA0307" w:rsidRPr="00D66A21">
        <w:t>ю</w:t>
      </w:r>
      <w:r w:rsidRPr="00D66A21">
        <w:t>тся остат</w:t>
      </w:r>
      <w:r w:rsidR="004C5D85" w:rsidRPr="00D66A21">
        <w:t>к</w:t>
      </w:r>
      <w:r w:rsidR="00AA0307" w:rsidRPr="00D66A21">
        <w:t>и</w:t>
      </w:r>
      <w:r w:rsidRPr="00D66A21">
        <w:t xml:space="preserve"> средств</w:t>
      </w:r>
      <w:r w:rsidR="00E00FB5" w:rsidRPr="00D66A21">
        <w:t xml:space="preserve"> бюджета </w:t>
      </w:r>
      <w:r w:rsidRPr="00D66A21">
        <w:t xml:space="preserve">территориального фонда </w:t>
      </w:r>
      <w:r w:rsidR="00E00FB5" w:rsidRPr="00D66A21">
        <w:t xml:space="preserve">по состоянию на </w:t>
      </w:r>
      <w:r w:rsidR="00796184" w:rsidRPr="00D66A21">
        <w:t>1</w:t>
      </w:r>
      <w:r w:rsidRPr="00D66A21">
        <w:t xml:space="preserve"> января 20</w:t>
      </w:r>
      <w:r w:rsidR="00596CA2" w:rsidRPr="00D66A21">
        <w:t>2</w:t>
      </w:r>
      <w:r w:rsidR="00AC1710">
        <w:t>4</w:t>
      </w:r>
      <w:r w:rsidR="001F4FEE" w:rsidRPr="00D66A21">
        <w:t xml:space="preserve"> г</w:t>
      </w:r>
      <w:r w:rsidR="0000770E" w:rsidRPr="00D66A21">
        <w:t>.</w:t>
      </w:r>
      <w:r w:rsidR="0021798A">
        <w:t xml:space="preserve"> в размере </w:t>
      </w:r>
      <w:r w:rsidR="0021798A" w:rsidRPr="0021798A">
        <w:rPr>
          <w:b/>
        </w:rPr>
        <w:t>1 063 454,3 тыс. рублей</w:t>
      </w:r>
      <w:r w:rsidR="0021798A">
        <w:t>.</w:t>
      </w:r>
    </w:p>
    <w:p w:rsidR="0021798A" w:rsidRPr="00A9018D" w:rsidRDefault="0021798A" w:rsidP="0021798A">
      <w:pPr>
        <w:pStyle w:val="a3"/>
        <w:ind w:firstLine="720"/>
        <w:jc w:val="both"/>
      </w:pPr>
      <w:r w:rsidRPr="00A9018D">
        <w:t>В связи с изменением доходной и расходной частей бюджета территориального фонда на 20</w:t>
      </w:r>
      <w:r>
        <w:t>24</w:t>
      </w:r>
      <w:r w:rsidRPr="00A9018D">
        <w:t xml:space="preserve"> год </w:t>
      </w:r>
      <w:r>
        <w:t>законопроектом</w:t>
      </w:r>
      <w:r w:rsidRPr="00A9018D">
        <w:t xml:space="preserve"> предлагается внести соответст</w:t>
      </w:r>
      <w:r>
        <w:t>вующие изменения в приложение № </w:t>
      </w:r>
      <w:r w:rsidR="006B4E1C">
        <w:t>1</w:t>
      </w:r>
      <w:r>
        <w:t xml:space="preserve"> к областному закону </w:t>
      </w:r>
      <w:r w:rsidR="0065691D">
        <w:br/>
      </w:r>
      <w:r>
        <w:t>№ 40</w:t>
      </w:r>
      <w:r w:rsidRPr="00A9018D">
        <w:t>-</w:t>
      </w:r>
      <w:r>
        <w:t>4</w:t>
      </w:r>
      <w:r w:rsidRPr="00A9018D">
        <w:t>-ОЗ.</w:t>
      </w:r>
    </w:p>
    <w:p w:rsidR="000B2008" w:rsidRPr="00D66A21" w:rsidRDefault="000B2008" w:rsidP="0065691D">
      <w:pPr>
        <w:pStyle w:val="a3"/>
        <w:spacing w:before="120" w:after="120"/>
        <w:jc w:val="center"/>
        <w:rPr>
          <w:b/>
        </w:rPr>
      </w:pPr>
      <w:r w:rsidRPr="00D66A21">
        <w:rPr>
          <w:b/>
          <w:lang w:val="en-US"/>
        </w:rPr>
        <w:t>I</w:t>
      </w:r>
      <w:r w:rsidRPr="00D66A21">
        <w:rPr>
          <w:b/>
        </w:rPr>
        <w:t>.</w:t>
      </w:r>
      <w:r w:rsidR="00EE7785" w:rsidRPr="00D66A21">
        <w:rPr>
          <w:b/>
        </w:rPr>
        <w:t> </w:t>
      </w:r>
      <w:r w:rsidRPr="00D66A21">
        <w:rPr>
          <w:b/>
        </w:rPr>
        <w:t>Доходы</w:t>
      </w:r>
    </w:p>
    <w:p w:rsidR="000B2008" w:rsidRPr="00D66A21" w:rsidRDefault="000B2008" w:rsidP="00982E96">
      <w:pPr>
        <w:pStyle w:val="a3"/>
        <w:widowControl w:val="0"/>
        <w:tabs>
          <w:tab w:val="left" w:pos="0"/>
        </w:tabs>
        <w:ind w:firstLine="709"/>
        <w:jc w:val="both"/>
        <w:rPr>
          <w:szCs w:val="28"/>
        </w:rPr>
      </w:pPr>
      <w:r w:rsidRPr="00D66A21">
        <w:rPr>
          <w:szCs w:val="28"/>
        </w:rPr>
        <w:t>Доходная часть бюджета территориального фонда на 20</w:t>
      </w:r>
      <w:r w:rsidR="005C44CC" w:rsidRPr="00D66A21">
        <w:rPr>
          <w:szCs w:val="28"/>
        </w:rPr>
        <w:t>2</w:t>
      </w:r>
      <w:r w:rsidR="005C1D6D">
        <w:rPr>
          <w:szCs w:val="28"/>
        </w:rPr>
        <w:t>4</w:t>
      </w:r>
      <w:r w:rsidRPr="00D66A21">
        <w:rPr>
          <w:szCs w:val="28"/>
        </w:rPr>
        <w:t xml:space="preserve"> год сформирована в сумме </w:t>
      </w:r>
      <w:r w:rsidR="005C1D6D" w:rsidRPr="00AC1710">
        <w:rPr>
          <w:b/>
          <w:color w:val="000000" w:themeColor="text1"/>
          <w:szCs w:val="28"/>
        </w:rPr>
        <w:t>3</w:t>
      </w:r>
      <w:r w:rsidR="006B4E1C">
        <w:rPr>
          <w:b/>
          <w:color w:val="000000" w:themeColor="text1"/>
          <w:szCs w:val="28"/>
        </w:rPr>
        <w:t>2</w:t>
      </w:r>
      <w:r w:rsidR="005C1D6D" w:rsidRPr="00AC1710">
        <w:rPr>
          <w:b/>
          <w:color w:val="000000" w:themeColor="text1"/>
          <w:szCs w:val="28"/>
        </w:rPr>
        <w:t> </w:t>
      </w:r>
      <w:r w:rsidR="00CF4975">
        <w:rPr>
          <w:b/>
          <w:color w:val="000000" w:themeColor="text1"/>
          <w:szCs w:val="28"/>
        </w:rPr>
        <w:t>582</w:t>
      </w:r>
      <w:r w:rsidR="006B4E1C">
        <w:rPr>
          <w:b/>
          <w:color w:val="000000" w:themeColor="text1"/>
          <w:szCs w:val="28"/>
        </w:rPr>
        <w:t> </w:t>
      </w:r>
      <w:r w:rsidR="00CF4975">
        <w:rPr>
          <w:b/>
          <w:color w:val="000000" w:themeColor="text1"/>
          <w:szCs w:val="28"/>
        </w:rPr>
        <w:t>889</w:t>
      </w:r>
      <w:r w:rsidR="006B4E1C">
        <w:rPr>
          <w:b/>
          <w:color w:val="000000" w:themeColor="text1"/>
          <w:szCs w:val="28"/>
        </w:rPr>
        <w:t>,</w:t>
      </w:r>
      <w:r w:rsidR="00CF4975">
        <w:rPr>
          <w:b/>
          <w:color w:val="000000" w:themeColor="text1"/>
          <w:szCs w:val="28"/>
        </w:rPr>
        <w:t>0</w:t>
      </w:r>
      <w:r w:rsidRPr="00D66A21">
        <w:rPr>
          <w:b/>
          <w:color w:val="000000" w:themeColor="text1"/>
          <w:szCs w:val="28"/>
        </w:rPr>
        <w:t>тыс. рублей</w:t>
      </w:r>
      <w:r w:rsidR="00DB10E4" w:rsidRPr="00D66A21">
        <w:rPr>
          <w:color w:val="000000" w:themeColor="text1"/>
          <w:szCs w:val="28"/>
        </w:rPr>
        <w:t>с общим у</w:t>
      </w:r>
      <w:r w:rsidR="006B4E1C">
        <w:rPr>
          <w:color w:val="000000" w:themeColor="text1"/>
          <w:szCs w:val="28"/>
        </w:rPr>
        <w:t>меньше</w:t>
      </w:r>
      <w:r w:rsidR="005C1D6D">
        <w:rPr>
          <w:color w:val="000000" w:themeColor="text1"/>
          <w:szCs w:val="28"/>
        </w:rPr>
        <w:t>н</w:t>
      </w:r>
      <w:r w:rsidR="00DB10E4" w:rsidRPr="00D66A21">
        <w:rPr>
          <w:color w:val="000000" w:themeColor="text1"/>
          <w:szCs w:val="28"/>
        </w:rPr>
        <w:t>ием доходов на</w:t>
      </w:r>
      <w:r w:rsidR="00CF4975">
        <w:rPr>
          <w:b/>
          <w:color w:val="000000" w:themeColor="text1"/>
          <w:szCs w:val="28"/>
        </w:rPr>
        <w:t>95 243,8</w:t>
      </w:r>
      <w:r w:rsidR="00DB10E4" w:rsidRPr="00D66A21">
        <w:rPr>
          <w:b/>
          <w:color w:val="000000" w:themeColor="text1"/>
          <w:szCs w:val="28"/>
        </w:rPr>
        <w:t>тыс. рубле</w:t>
      </w:r>
      <w:r w:rsidR="00DB10E4" w:rsidRPr="00D66A21">
        <w:rPr>
          <w:b/>
          <w:szCs w:val="28"/>
        </w:rPr>
        <w:t xml:space="preserve">й </w:t>
      </w:r>
      <w:r w:rsidR="00DB10E4" w:rsidRPr="00D66A21">
        <w:rPr>
          <w:szCs w:val="28"/>
        </w:rPr>
        <w:t>к показателям, утвержденным областным законом №</w:t>
      </w:r>
      <w:r w:rsidR="009C7906" w:rsidRPr="00D66A21">
        <w:t> </w:t>
      </w:r>
      <w:r w:rsidR="005C1D6D">
        <w:t>40</w:t>
      </w:r>
      <w:r w:rsidR="00871812" w:rsidRPr="00D66A21">
        <w:t>-4-ОЗ</w:t>
      </w:r>
      <w:r w:rsidR="00F52000" w:rsidRPr="00D66A21">
        <w:rPr>
          <w:szCs w:val="28"/>
        </w:rPr>
        <w:t>.</w:t>
      </w:r>
    </w:p>
    <w:p w:rsidR="009712B8" w:rsidRPr="00D66A21" w:rsidRDefault="009712B8" w:rsidP="00982E96">
      <w:pPr>
        <w:widowControl w:val="0"/>
        <w:ind w:firstLine="708"/>
        <w:jc w:val="both"/>
        <w:rPr>
          <w:bCs/>
          <w:sz w:val="28"/>
          <w:szCs w:val="28"/>
        </w:rPr>
      </w:pPr>
      <w:r w:rsidRPr="00D66A21">
        <w:rPr>
          <w:bCs/>
          <w:sz w:val="28"/>
          <w:szCs w:val="28"/>
        </w:rPr>
        <w:t xml:space="preserve">Законопроектом предлагается </w:t>
      </w:r>
      <w:r w:rsidR="00906814" w:rsidRPr="00D66A21">
        <w:rPr>
          <w:bCs/>
          <w:sz w:val="28"/>
          <w:szCs w:val="28"/>
        </w:rPr>
        <w:t>измен</w:t>
      </w:r>
      <w:r w:rsidRPr="00D66A21">
        <w:rPr>
          <w:bCs/>
          <w:sz w:val="28"/>
          <w:szCs w:val="28"/>
        </w:rPr>
        <w:t>ить доходы бюджета территориального фонда на 202</w:t>
      </w:r>
      <w:r w:rsidR="005C1D6D">
        <w:rPr>
          <w:bCs/>
          <w:sz w:val="28"/>
          <w:szCs w:val="28"/>
        </w:rPr>
        <w:t>4</w:t>
      </w:r>
      <w:r w:rsidRPr="00D66A21">
        <w:rPr>
          <w:bCs/>
          <w:sz w:val="28"/>
          <w:szCs w:val="28"/>
        </w:rPr>
        <w:t xml:space="preserve"> год за счет:</w:t>
      </w:r>
    </w:p>
    <w:p w:rsidR="002B50D0" w:rsidRPr="00D66A21" w:rsidRDefault="002B50D0" w:rsidP="00982E96">
      <w:pPr>
        <w:pStyle w:val="20"/>
        <w:widowControl w:val="0"/>
        <w:tabs>
          <w:tab w:val="left" w:pos="0"/>
        </w:tabs>
        <w:spacing w:after="0" w:line="240" w:lineRule="auto"/>
        <w:ind w:left="0" w:firstLine="709"/>
        <w:contextualSpacing/>
        <w:jc w:val="both"/>
        <w:rPr>
          <w:bCs/>
          <w:sz w:val="28"/>
          <w:szCs w:val="28"/>
        </w:rPr>
      </w:pPr>
      <w:r w:rsidRPr="00D66A21">
        <w:rPr>
          <w:sz w:val="28"/>
          <w:szCs w:val="28"/>
        </w:rPr>
        <w:t>а) </w:t>
      </w:r>
      <w:r w:rsidR="00CF4B86" w:rsidRPr="00D66A21">
        <w:rPr>
          <w:sz w:val="28"/>
          <w:szCs w:val="28"/>
        </w:rPr>
        <w:t xml:space="preserve">увеличения </w:t>
      </w:r>
      <w:r w:rsidRPr="00D66A21">
        <w:rPr>
          <w:bCs/>
          <w:sz w:val="28"/>
          <w:szCs w:val="28"/>
        </w:rPr>
        <w:t>неналоговых доходов на</w:t>
      </w:r>
      <w:r w:rsidR="008A5828">
        <w:rPr>
          <w:b/>
          <w:bCs/>
          <w:sz w:val="28"/>
          <w:szCs w:val="28"/>
        </w:rPr>
        <w:t>1</w:t>
      </w:r>
      <w:r w:rsidR="006B4E1C">
        <w:rPr>
          <w:b/>
          <w:bCs/>
          <w:sz w:val="28"/>
          <w:szCs w:val="28"/>
        </w:rPr>
        <w:t>4</w:t>
      </w:r>
      <w:r w:rsidR="008A5828">
        <w:rPr>
          <w:b/>
          <w:bCs/>
          <w:sz w:val="28"/>
          <w:szCs w:val="28"/>
        </w:rPr>
        <w:t> </w:t>
      </w:r>
      <w:r w:rsidR="006B4E1C">
        <w:rPr>
          <w:b/>
          <w:bCs/>
          <w:sz w:val="28"/>
          <w:szCs w:val="28"/>
        </w:rPr>
        <w:t>122</w:t>
      </w:r>
      <w:r w:rsidR="008A5828">
        <w:rPr>
          <w:b/>
          <w:bCs/>
          <w:sz w:val="28"/>
          <w:szCs w:val="28"/>
        </w:rPr>
        <w:t>,</w:t>
      </w:r>
      <w:r w:rsidR="006B4E1C">
        <w:rPr>
          <w:b/>
          <w:bCs/>
          <w:sz w:val="28"/>
          <w:szCs w:val="28"/>
        </w:rPr>
        <w:t>9</w:t>
      </w:r>
      <w:r w:rsidRPr="00D66A21">
        <w:rPr>
          <w:b/>
          <w:bCs/>
          <w:sz w:val="28"/>
          <w:szCs w:val="28"/>
        </w:rPr>
        <w:t xml:space="preserve"> тыс. рублей</w:t>
      </w:r>
      <w:r w:rsidRPr="00D66A21">
        <w:rPr>
          <w:bCs/>
          <w:sz w:val="28"/>
          <w:szCs w:val="28"/>
        </w:rPr>
        <w:t>, в том числе:</w:t>
      </w:r>
    </w:p>
    <w:p w:rsidR="006B4E1C" w:rsidRPr="00D455FF" w:rsidRDefault="002B50D0" w:rsidP="00D455FF">
      <w:pPr>
        <w:widowControl w:val="0"/>
        <w:ind w:firstLine="708"/>
        <w:jc w:val="both"/>
        <w:rPr>
          <w:bCs/>
          <w:sz w:val="28"/>
          <w:szCs w:val="28"/>
        </w:rPr>
      </w:pPr>
      <w:r w:rsidRPr="00D66A21">
        <w:rPr>
          <w:bCs/>
          <w:sz w:val="28"/>
          <w:szCs w:val="28"/>
        </w:rPr>
        <w:t>- прочих доходов от компенсации затрат бюджетов территориальных фондов обязательного медицинского страхования на</w:t>
      </w:r>
      <w:r w:rsidR="00671575">
        <w:rPr>
          <w:bCs/>
          <w:sz w:val="28"/>
          <w:szCs w:val="28"/>
        </w:rPr>
        <w:t xml:space="preserve"> сумму </w:t>
      </w:r>
      <w:r w:rsidR="00A857C0">
        <w:rPr>
          <w:b/>
          <w:bCs/>
          <w:sz w:val="28"/>
          <w:szCs w:val="28"/>
        </w:rPr>
        <w:t>6</w:t>
      </w:r>
      <w:r w:rsidR="006B4E1C">
        <w:rPr>
          <w:b/>
          <w:bCs/>
          <w:sz w:val="28"/>
          <w:szCs w:val="28"/>
        </w:rPr>
        <w:t>00</w:t>
      </w:r>
      <w:r w:rsidR="00A857C0">
        <w:rPr>
          <w:b/>
          <w:bCs/>
          <w:sz w:val="28"/>
          <w:szCs w:val="28"/>
        </w:rPr>
        <w:t>,</w:t>
      </w:r>
      <w:r w:rsidR="006B4E1C">
        <w:rPr>
          <w:b/>
          <w:bCs/>
          <w:sz w:val="28"/>
          <w:szCs w:val="28"/>
        </w:rPr>
        <w:t>2</w:t>
      </w:r>
      <w:r w:rsidRPr="00D66A21">
        <w:rPr>
          <w:b/>
          <w:bCs/>
          <w:sz w:val="28"/>
          <w:szCs w:val="28"/>
        </w:rPr>
        <w:t xml:space="preserve"> тыс. рублей</w:t>
      </w:r>
      <w:r w:rsidR="00B11A1F" w:rsidRPr="00D66A21">
        <w:rPr>
          <w:b/>
          <w:bCs/>
          <w:sz w:val="28"/>
          <w:szCs w:val="28"/>
        </w:rPr>
        <w:t>.</w:t>
      </w:r>
      <w:r w:rsidR="00DA214E">
        <w:rPr>
          <w:bCs/>
          <w:sz w:val="28"/>
          <w:szCs w:val="28"/>
        </w:rPr>
        <w:t xml:space="preserve"> Данные доходы составляют </w:t>
      </w:r>
      <w:r w:rsidR="00B11A1F" w:rsidRPr="00D66A21">
        <w:rPr>
          <w:bCs/>
          <w:sz w:val="28"/>
          <w:szCs w:val="28"/>
        </w:rPr>
        <w:t>средства прошлых лет, источником которых явля</w:t>
      </w:r>
      <w:r w:rsidR="00DA214E">
        <w:rPr>
          <w:bCs/>
          <w:sz w:val="28"/>
          <w:szCs w:val="28"/>
        </w:rPr>
        <w:t>ла</w:t>
      </w:r>
      <w:r w:rsidR="00B11A1F" w:rsidRPr="00D66A21">
        <w:rPr>
          <w:bCs/>
          <w:sz w:val="28"/>
          <w:szCs w:val="28"/>
        </w:rPr>
        <w:t>с</w:t>
      </w:r>
      <w:r w:rsidR="00DA214E">
        <w:rPr>
          <w:bCs/>
          <w:sz w:val="28"/>
          <w:szCs w:val="28"/>
        </w:rPr>
        <w:t>ь</w:t>
      </w:r>
      <w:r w:rsidR="00B11A1F" w:rsidRPr="00D66A21">
        <w:rPr>
          <w:bCs/>
          <w:sz w:val="28"/>
          <w:szCs w:val="28"/>
        </w:rPr>
        <w:t xml:space="preserve"> субвенция ФОМС, возвращаемые в </w:t>
      </w:r>
      <w:r w:rsidR="00DA214E">
        <w:rPr>
          <w:bCs/>
          <w:sz w:val="28"/>
          <w:szCs w:val="28"/>
        </w:rPr>
        <w:t>бюджет территориального фонда</w:t>
      </w:r>
      <w:r w:rsidR="00285A1A">
        <w:rPr>
          <w:bCs/>
          <w:sz w:val="28"/>
          <w:szCs w:val="28"/>
        </w:rPr>
        <w:t>,</w:t>
      </w:r>
      <w:r w:rsidR="00DA214E">
        <w:rPr>
          <w:bCs/>
          <w:sz w:val="28"/>
          <w:szCs w:val="28"/>
        </w:rPr>
        <w:t xml:space="preserve"> и подлежат возврату в бюджет ФОМС</w:t>
      </w:r>
      <w:r w:rsidR="006B4E1C" w:rsidRPr="006B4E1C">
        <w:rPr>
          <w:sz w:val="28"/>
          <w:szCs w:val="28"/>
        </w:rPr>
        <w:t>;</w:t>
      </w:r>
    </w:p>
    <w:p w:rsidR="00A857C0" w:rsidRDefault="00A857C0" w:rsidP="00982E96">
      <w:pPr>
        <w:ind w:firstLine="708"/>
        <w:jc w:val="both"/>
        <w:rPr>
          <w:b/>
          <w:sz w:val="28"/>
          <w:szCs w:val="28"/>
        </w:rPr>
      </w:pPr>
      <w:r>
        <w:rPr>
          <w:sz w:val="28"/>
          <w:szCs w:val="28"/>
        </w:rPr>
        <w:t>- ш</w:t>
      </w:r>
      <w:r w:rsidRPr="00A857C0">
        <w:rPr>
          <w:sz w:val="28"/>
          <w:szCs w:val="28"/>
        </w:rPr>
        <w:t>траф</w:t>
      </w:r>
      <w:r>
        <w:rPr>
          <w:sz w:val="28"/>
          <w:szCs w:val="28"/>
        </w:rPr>
        <w:t>ов</w:t>
      </w:r>
      <w:r w:rsidRPr="00A857C0">
        <w:rPr>
          <w:sz w:val="28"/>
          <w:szCs w:val="28"/>
        </w:rPr>
        <w:t>, неусто</w:t>
      </w:r>
      <w:r>
        <w:rPr>
          <w:sz w:val="28"/>
          <w:szCs w:val="28"/>
        </w:rPr>
        <w:t>е</w:t>
      </w:r>
      <w:r w:rsidRPr="00A857C0">
        <w:rPr>
          <w:sz w:val="28"/>
          <w:szCs w:val="28"/>
        </w:rPr>
        <w:t>к, пен</w:t>
      </w:r>
      <w:r w:rsidR="0050251B">
        <w:rPr>
          <w:sz w:val="28"/>
          <w:szCs w:val="28"/>
        </w:rPr>
        <w:t>ей</w:t>
      </w:r>
      <w:r w:rsidRPr="00A857C0">
        <w:rPr>
          <w:sz w:val="28"/>
          <w:szCs w:val="28"/>
        </w:rPr>
        <w:t>, уплаченны</w:t>
      </w:r>
      <w:r>
        <w:rPr>
          <w:sz w:val="28"/>
          <w:szCs w:val="28"/>
        </w:rPr>
        <w:t>х</w:t>
      </w:r>
      <w:r w:rsidRPr="00A857C0">
        <w:rPr>
          <w:sz w:val="28"/>
          <w:szCs w:val="28"/>
        </w:rPr>
        <w:t xml:space="preserve">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w:t>
      </w:r>
      <w:r>
        <w:rPr>
          <w:sz w:val="28"/>
          <w:szCs w:val="28"/>
        </w:rPr>
        <w:t xml:space="preserve"> на сумму</w:t>
      </w:r>
      <w:r w:rsidR="00A33735">
        <w:rPr>
          <w:sz w:val="28"/>
          <w:szCs w:val="28"/>
        </w:rPr>
        <w:t xml:space="preserve"> </w:t>
      </w:r>
      <w:r w:rsidR="006B4E1C">
        <w:rPr>
          <w:b/>
          <w:sz w:val="28"/>
          <w:szCs w:val="28"/>
        </w:rPr>
        <w:t>1</w:t>
      </w:r>
      <w:r>
        <w:rPr>
          <w:b/>
          <w:sz w:val="28"/>
          <w:szCs w:val="28"/>
        </w:rPr>
        <w:t>,</w:t>
      </w:r>
      <w:r w:rsidR="006B4E1C">
        <w:rPr>
          <w:b/>
          <w:sz w:val="28"/>
          <w:szCs w:val="28"/>
        </w:rPr>
        <w:t>6</w:t>
      </w:r>
      <w:r>
        <w:rPr>
          <w:b/>
          <w:sz w:val="28"/>
          <w:szCs w:val="28"/>
        </w:rPr>
        <w:t xml:space="preserve"> тыс. рублей</w:t>
      </w:r>
      <w:r w:rsidR="006B4E1C">
        <w:rPr>
          <w:b/>
          <w:sz w:val="28"/>
          <w:szCs w:val="28"/>
        </w:rPr>
        <w:t>;</w:t>
      </w:r>
    </w:p>
    <w:p w:rsidR="006B4E1C" w:rsidRPr="00A857C0" w:rsidRDefault="00D455FF" w:rsidP="00D455FF">
      <w:pPr>
        <w:ind w:firstLine="708"/>
        <w:jc w:val="both"/>
        <w:rPr>
          <w:bCs/>
          <w:sz w:val="28"/>
          <w:szCs w:val="28"/>
        </w:rPr>
      </w:pPr>
      <w:r w:rsidRPr="00D455FF">
        <w:rPr>
          <w:bCs/>
          <w:sz w:val="28"/>
          <w:szCs w:val="28"/>
        </w:rPr>
        <w:lastRenderedPageBreak/>
        <w:t>- иных штрафов, неустоек, пеней, уплаченных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 на</w:t>
      </w:r>
      <w:r w:rsidR="00A33735">
        <w:rPr>
          <w:bCs/>
          <w:sz w:val="28"/>
          <w:szCs w:val="28"/>
        </w:rPr>
        <w:t xml:space="preserve"> </w:t>
      </w:r>
      <w:r>
        <w:rPr>
          <w:b/>
          <w:bCs/>
          <w:sz w:val="28"/>
          <w:szCs w:val="28"/>
        </w:rPr>
        <w:t>4</w:t>
      </w:r>
      <w:r w:rsidRPr="00D455FF">
        <w:rPr>
          <w:b/>
          <w:bCs/>
          <w:sz w:val="28"/>
          <w:szCs w:val="28"/>
        </w:rPr>
        <w:t> </w:t>
      </w:r>
      <w:r>
        <w:rPr>
          <w:b/>
          <w:bCs/>
          <w:sz w:val="28"/>
          <w:szCs w:val="28"/>
        </w:rPr>
        <w:t>160</w:t>
      </w:r>
      <w:r w:rsidRPr="00D455FF">
        <w:rPr>
          <w:b/>
          <w:bCs/>
          <w:sz w:val="28"/>
          <w:szCs w:val="28"/>
        </w:rPr>
        <w:t>,</w:t>
      </w:r>
      <w:r>
        <w:rPr>
          <w:b/>
          <w:bCs/>
          <w:sz w:val="28"/>
          <w:szCs w:val="28"/>
        </w:rPr>
        <w:t>9</w:t>
      </w:r>
      <w:r w:rsidRPr="00D455FF">
        <w:rPr>
          <w:b/>
          <w:bCs/>
          <w:sz w:val="28"/>
          <w:szCs w:val="28"/>
        </w:rPr>
        <w:t xml:space="preserve"> тыс. рублей</w:t>
      </w:r>
      <w:r w:rsidRPr="00D455FF">
        <w:rPr>
          <w:bCs/>
          <w:sz w:val="28"/>
          <w:szCs w:val="28"/>
        </w:rPr>
        <w:t>;</w:t>
      </w:r>
    </w:p>
    <w:p w:rsidR="00496440" w:rsidRPr="00D66A21" w:rsidRDefault="002B50D0" w:rsidP="00982E96">
      <w:pPr>
        <w:ind w:firstLine="708"/>
        <w:jc w:val="both"/>
        <w:rPr>
          <w:bCs/>
          <w:sz w:val="28"/>
          <w:szCs w:val="28"/>
        </w:rPr>
      </w:pPr>
      <w:r w:rsidRPr="00D66A21">
        <w:rPr>
          <w:sz w:val="28"/>
          <w:szCs w:val="28"/>
        </w:rPr>
        <w:t xml:space="preserve">- денежных взысканий, налагаемых в возмещение ущерба, причиненного </w:t>
      </w:r>
      <w:r w:rsidR="00E36785" w:rsidRPr="00D66A21">
        <w:rPr>
          <w:sz w:val="28"/>
          <w:szCs w:val="28"/>
        </w:rPr>
        <w:br/>
      </w:r>
      <w:r w:rsidRPr="00D66A21">
        <w:rPr>
          <w:sz w:val="28"/>
          <w:szCs w:val="28"/>
        </w:rPr>
        <w:t xml:space="preserve">в результате незаконного или нецелевого использования бюджетных средств </w:t>
      </w:r>
      <w:r w:rsidR="00E36785" w:rsidRPr="00D66A21">
        <w:rPr>
          <w:sz w:val="28"/>
          <w:szCs w:val="28"/>
        </w:rPr>
        <w:br/>
      </w:r>
      <w:r w:rsidRPr="00D66A21">
        <w:rPr>
          <w:sz w:val="28"/>
          <w:szCs w:val="28"/>
        </w:rPr>
        <w:t xml:space="preserve">(в части </w:t>
      </w:r>
      <w:r w:rsidR="00D455FF">
        <w:rPr>
          <w:sz w:val="28"/>
          <w:szCs w:val="28"/>
        </w:rPr>
        <w:t xml:space="preserve">бюджетов </w:t>
      </w:r>
      <w:r w:rsidRPr="00D66A21">
        <w:rPr>
          <w:sz w:val="28"/>
          <w:szCs w:val="28"/>
        </w:rPr>
        <w:t xml:space="preserve">территориальных фондов обязательного медицинского страхования), на </w:t>
      </w:r>
      <w:r w:rsidR="00A857C0">
        <w:rPr>
          <w:sz w:val="28"/>
          <w:szCs w:val="28"/>
        </w:rPr>
        <w:t>сумму</w:t>
      </w:r>
      <w:r w:rsidR="00A33735">
        <w:rPr>
          <w:sz w:val="28"/>
          <w:szCs w:val="28"/>
        </w:rPr>
        <w:t xml:space="preserve"> </w:t>
      </w:r>
      <w:r w:rsidR="00D455FF">
        <w:rPr>
          <w:b/>
          <w:sz w:val="28"/>
          <w:szCs w:val="28"/>
        </w:rPr>
        <w:t>9 360,2</w:t>
      </w:r>
      <w:r w:rsidRPr="00A857C0">
        <w:rPr>
          <w:b/>
          <w:sz w:val="28"/>
          <w:szCs w:val="28"/>
        </w:rPr>
        <w:t xml:space="preserve"> тыс. рублей</w:t>
      </w:r>
      <w:r w:rsidR="00E00EB6" w:rsidRPr="00D66A21">
        <w:rPr>
          <w:sz w:val="28"/>
          <w:szCs w:val="28"/>
        </w:rPr>
        <w:t xml:space="preserve">, из них </w:t>
      </w:r>
      <w:r w:rsidR="00D455FF">
        <w:rPr>
          <w:sz w:val="28"/>
          <w:szCs w:val="28"/>
        </w:rPr>
        <w:t>491</w:t>
      </w:r>
      <w:r w:rsidR="0050251B">
        <w:rPr>
          <w:sz w:val="28"/>
          <w:szCs w:val="28"/>
        </w:rPr>
        <w:t>,</w:t>
      </w:r>
      <w:r w:rsidR="00D455FF">
        <w:rPr>
          <w:sz w:val="28"/>
          <w:szCs w:val="28"/>
        </w:rPr>
        <w:t>9</w:t>
      </w:r>
      <w:r w:rsidR="00171F91" w:rsidRPr="00D66A21">
        <w:rPr>
          <w:sz w:val="28"/>
          <w:szCs w:val="28"/>
        </w:rPr>
        <w:t xml:space="preserve"> тыс. рублей –поступления от возврата медицинскими организациями средств, направленных из нормированного страховог</w:t>
      </w:r>
      <w:r w:rsidR="00CC0C45">
        <w:rPr>
          <w:sz w:val="28"/>
          <w:szCs w:val="28"/>
        </w:rPr>
        <w:t>о запаса территориального фонда</w:t>
      </w:r>
      <w:r w:rsidR="0065691D">
        <w:rPr>
          <w:sz w:val="28"/>
          <w:szCs w:val="28"/>
        </w:rPr>
        <w:br/>
      </w:r>
      <w:r w:rsidR="00171F91" w:rsidRPr="00D66A21">
        <w:rPr>
          <w:sz w:val="28"/>
          <w:szCs w:val="28"/>
        </w:rPr>
        <w:t>на софинансирование расходов на оплату труда врачей и среднего медицинского персонала;</w:t>
      </w:r>
      <w:r w:rsidR="00A33735">
        <w:rPr>
          <w:sz w:val="28"/>
          <w:szCs w:val="28"/>
        </w:rPr>
        <w:t xml:space="preserve"> </w:t>
      </w:r>
      <w:r w:rsidR="00D455FF">
        <w:rPr>
          <w:sz w:val="28"/>
          <w:szCs w:val="28"/>
        </w:rPr>
        <w:t>8</w:t>
      </w:r>
      <w:r w:rsidR="0050251B">
        <w:rPr>
          <w:sz w:val="28"/>
          <w:szCs w:val="28"/>
        </w:rPr>
        <w:t> </w:t>
      </w:r>
      <w:r w:rsidR="00D455FF">
        <w:rPr>
          <w:sz w:val="28"/>
          <w:szCs w:val="28"/>
        </w:rPr>
        <w:t>868</w:t>
      </w:r>
      <w:r w:rsidR="0050251B">
        <w:rPr>
          <w:sz w:val="28"/>
          <w:szCs w:val="28"/>
        </w:rPr>
        <w:t>,</w:t>
      </w:r>
      <w:r w:rsidR="00D455FF">
        <w:rPr>
          <w:sz w:val="28"/>
          <w:szCs w:val="28"/>
        </w:rPr>
        <w:t>3</w:t>
      </w:r>
      <w:r w:rsidR="0050251B">
        <w:rPr>
          <w:sz w:val="28"/>
          <w:szCs w:val="28"/>
        </w:rPr>
        <w:t xml:space="preserve"> т</w:t>
      </w:r>
      <w:r w:rsidR="00E00EB6" w:rsidRPr="00D66A21">
        <w:rPr>
          <w:sz w:val="28"/>
          <w:szCs w:val="28"/>
        </w:rPr>
        <w:t xml:space="preserve">ыс. рублей </w:t>
      </w:r>
      <w:r w:rsidR="00171F91" w:rsidRPr="00D66A21">
        <w:rPr>
          <w:sz w:val="28"/>
          <w:szCs w:val="28"/>
        </w:rPr>
        <w:t>– доходы, п</w:t>
      </w:r>
      <w:r w:rsidR="00496440" w:rsidRPr="00D66A21">
        <w:rPr>
          <w:sz w:val="28"/>
          <w:szCs w:val="28"/>
        </w:rPr>
        <w:t>оступаю</w:t>
      </w:r>
      <w:r w:rsidR="00171F91" w:rsidRPr="00D66A21">
        <w:rPr>
          <w:sz w:val="28"/>
          <w:szCs w:val="28"/>
        </w:rPr>
        <w:t>щие</w:t>
      </w:r>
      <w:r w:rsidR="00496440" w:rsidRPr="00D66A21">
        <w:rPr>
          <w:sz w:val="28"/>
          <w:szCs w:val="28"/>
        </w:rPr>
        <w:t xml:space="preserve"> в бюджет территориального фонда как возмещение медицинскими организациями </w:t>
      </w:r>
      <w:r w:rsidR="0065691D">
        <w:rPr>
          <w:sz w:val="28"/>
          <w:szCs w:val="28"/>
        </w:rPr>
        <w:br/>
      </w:r>
      <w:r w:rsidR="00496440" w:rsidRPr="00D66A21">
        <w:rPr>
          <w:sz w:val="28"/>
          <w:szCs w:val="28"/>
        </w:rPr>
        <w:t xml:space="preserve">и страховыми медицинскими организациями средств, использованных </w:t>
      </w:r>
      <w:r w:rsidR="0065691D">
        <w:rPr>
          <w:sz w:val="28"/>
          <w:szCs w:val="28"/>
        </w:rPr>
        <w:br/>
      </w:r>
      <w:r w:rsidR="00496440" w:rsidRPr="00D66A21">
        <w:rPr>
          <w:sz w:val="28"/>
          <w:szCs w:val="28"/>
        </w:rPr>
        <w:t>не по целевому назначению, источником финансового обеспечения которых являл</w:t>
      </w:r>
      <w:r w:rsidR="00171F91" w:rsidRPr="00D66A21">
        <w:rPr>
          <w:sz w:val="28"/>
          <w:szCs w:val="28"/>
        </w:rPr>
        <w:t>а</w:t>
      </w:r>
      <w:r w:rsidR="00496440" w:rsidRPr="00D66A21">
        <w:rPr>
          <w:sz w:val="28"/>
          <w:szCs w:val="28"/>
        </w:rPr>
        <w:t xml:space="preserve">сь </w:t>
      </w:r>
      <w:r w:rsidR="00171F91" w:rsidRPr="00D66A21">
        <w:rPr>
          <w:sz w:val="28"/>
          <w:szCs w:val="28"/>
        </w:rPr>
        <w:t>субвенция ФОМС</w:t>
      </w:r>
      <w:r w:rsidR="00D455FF">
        <w:rPr>
          <w:sz w:val="28"/>
          <w:szCs w:val="28"/>
        </w:rPr>
        <w:t>.</w:t>
      </w:r>
    </w:p>
    <w:p w:rsidR="00E0699F" w:rsidRDefault="00E0699F" w:rsidP="00982E96">
      <w:pPr>
        <w:ind w:firstLine="708"/>
        <w:jc w:val="both"/>
        <w:rPr>
          <w:bCs/>
          <w:sz w:val="28"/>
          <w:szCs w:val="28"/>
        </w:rPr>
      </w:pPr>
      <w:r w:rsidRPr="00D66A21">
        <w:rPr>
          <w:bCs/>
          <w:sz w:val="28"/>
          <w:szCs w:val="28"/>
        </w:rPr>
        <w:t xml:space="preserve">Корректировка прогноза поступления произведена исходя из </w:t>
      </w:r>
      <w:r>
        <w:rPr>
          <w:bCs/>
          <w:sz w:val="28"/>
          <w:szCs w:val="28"/>
        </w:rPr>
        <w:t>анал</w:t>
      </w:r>
      <w:r w:rsidRPr="00D66A21">
        <w:rPr>
          <w:bCs/>
          <w:sz w:val="28"/>
          <w:szCs w:val="28"/>
        </w:rPr>
        <w:t>и</w:t>
      </w:r>
      <w:r>
        <w:rPr>
          <w:bCs/>
          <w:sz w:val="28"/>
          <w:szCs w:val="28"/>
        </w:rPr>
        <w:t>за</w:t>
      </w:r>
      <w:r w:rsidRPr="00D66A21">
        <w:rPr>
          <w:bCs/>
          <w:sz w:val="28"/>
          <w:szCs w:val="28"/>
        </w:rPr>
        <w:t xml:space="preserve"> поступлений за январь</w:t>
      </w:r>
      <w:r>
        <w:rPr>
          <w:bCs/>
          <w:sz w:val="28"/>
          <w:szCs w:val="28"/>
        </w:rPr>
        <w:t xml:space="preserve"> – </w:t>
      </w:r>
      <w:r w:rsidR="00D455FF">
        <w:rPr>
          <w:bCs/>
          <w:sz w:val="28"/>
          <w:szCs w:val="28"/>
        </w:rPr>
        <w:t>сен</w:t>
      </w:r>
      <w:r>
        <w:rPr>
          <w:bCs/>
          <w:sz w:val="28"/>
          <w:szCs w:val="28"/>
        </w:rPr>
        <w:t>т</w:t>
      </w:r>
      <w:r w:rsidR="00D455FF">
        <w:rPr>
          <w:bCs/>
          <w:sz w:val="28"/>
          <w:szCs w:val="28"/>
        </w:rPr>
        <w:t>ябрь</w:t>
      </w:r>
      <w:r w:rsidR="00A33735">
        <w:rPr>
          <w:bCs/>
          <w:sz w:val="28"/>
          <w:szCs w:val="28"/>
        </w:rPr>
        <w:t xml:space="preserve"> </w:t>
      </w:r>
      <w:r w:rsidRPr="00D66A21">
        <w:rPr>
          <w:bCs/>
          <w:sz w:val="28"/>
          <w:szCs w:val="28"/>
        </w:rPr>
        <w:t>202</w:t>
      </w:r>
      <w:r>
        <w:rPr>
          <w:bCs/>
          <w:sz w:val="28"/>
          <w:szCs w:val="28"/>
        </w:rPr>
        <w:t>4</w:t>
      </w:r>
      <w:r w:rsidRPr="00D66A21">
        <w:rPr>
          <w:bCs/>
          <w:sz w:val="28"/>
          <w:szCs w:val="28"/>
        </w:rPr>
        <w:t xml:space="preserve"> года;</w:t>
      </w:r>
    </w:p>
    <w:p w:rsidR="00CF4975" w:rsidRDefault="00D455FF" w:rsidP="005D31C6">
      <w:pPr>
        <w:pStyle w:val="a3"/>
        <w:ind w:firstLine="720"/>
        <w:jc w:val="both"/>
        <w:rPr>
          <w:szCs w:val="28"/>
        </w:rPr>
      </w:pPr>
      <w:r>
        <w:rPr>
          <w:szCs w:val="28"/>
        </w:rPr>
        <w:t>б</w:t>
      </w:r>
      <w:r w:rsidR="00893746" w:rsidRPr="00D66A21">
        <w:rPr>
          <w:szCs w:val="28"/>
        </w:rPr>
        <w:t>) </w:t>
      </w:r>
      <w:r w:rsidR="005D31C6" w:rsidRPr="005D31C6">
        <w:rPr>
          <w:szCs w:val="28"/>
        </w:rPr>
        <w:t>уменьшения прочих межбюджетных трансфертов, передаваемых бюджетам территориальных фондов ОМС, на</w:t>
      </w:r>
      <w:r w:rsidR="00A33735">
        <w:rPr>
          <w:szCs w:val="28"/>
        </w:rPr>
        <w:t xml:space="preserve"> </w:t>
      </w:r>
      <w:r w:rsidR="00CF4975">
        <w:rPr>
          <w:b/>
          <w:szCs w:val="28"/>
        </w:rPr>
        <w:t>96 516,3 тыс. рублей,</w:t>
      </w:r>
      <w:r w:rsidR="00A33735">
        <w:rPr>
          <w:b/>
          <w:szCs w:val="28"/>
        </w:rPr>
        <w:t xml:space="preserve"> </w:t>
      </w:r>
      <w:r w:rsidR="00CF4975">
        <w:rPr>
          <w:szCs w:val="28"/>
        </w:rPr>
        <w:t>из них:</w:t>
      </w:r>
    </w:p>
    <w:p w:rsidR="00760391" w:rsidRDefault="00CF4975" w:rsidP="00760391">
      <w:pPr>
        <w:pStyle w:val="a3"/>
        <w:ind w:firstLine="720"/>
        <w:jc w:val="both"/>
        <w:rPr>
          <w:b/>
          <w:szCs w:val="28"/>
        </w:rPr>
      </w:pPr>
      <w:r w:rsidRPr="00CF4975">
        <w:rPr>
          <w:b/>
          <w:szCs w:val="28"/>
        </w:rPr>
        <w:t>-</w:t>
      </w:r>
      <w:r>
        <w:rPr>
          <w:szCs w:val="28"/>
        </w:rPr>
        <w:t> </w:t>
      </w:r>
      <w:r>
        <w:rPr>
          <w:b/>
          <w:szCs w:val="28"/>
        </w:rPr>
        <w:t>50 423,3 тыс. рублей</w:t>
      </w:r>
      <w:r w:rsidR="00760391">
        <w:rPr>
          <w:szCs w:val="28"/>
        </w:rPr>
        <w:t>–</w:t>
      </w:r>
      <w:r w:rsidR="00760391">
        <w:t>уточнени</w:t>
      </w:r>
      <w:r w:rsidR="00B97AC3">
        <w:t>е</w:t>
      </w:r>
      <w:r w:rsidR="00760391">
        <w:t xml:space="preserve"> суммы </w:t>
      </w:r>
      <w:r w:rsidR="00760391">
        <w:rPr>
          <w:szCs w:val="28"/>
        </w:rPr>
        <w:t xml:space="preserve">иных </w:t>
      </w:r>
      <w:r w:rsidR="00760391" w:rsidRPr="00AB33D2">
        <w:rPr>
          <w:szCs w:val="28"/>
        </w:rPr>
        <w:t>межбюджетных трансфертов из бюджета ФОМС</w:t>
      </w:r>
      <w:r w:rsidR="00B97AC3">
        <w:rPr>
          <w:szCs w:val="28"/>
        </w:rPr>
        <w:t>,</w:t>
      </w:r>
      <w:r w:rsidR="00A33735">
        <w:rPr>
          <w:szCs w:val="28"/>
        </w:rPr>
        <w:t xml:space="preserve"> </w:t>
      </w:r>
      <w:r w:rsidR="00B97AC3" w:rsidRPr="00B97AC3">
        <w:rPr>
          <w:szCs w:val="28"/>
        </w:rPr>
        <w:t>передаваемых бюджетам территориальных фондов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w:t>
      </w:r>
      <w:r w:rsidR="00B97AC3">
        <w:rPr>
          <w:szCs w:val="28"/>
        </w:rPr>
        <w:t>.</w:t>
      </w:r>
    </w:p>
    <w:p w:rsidR="00B97AC3" w:rsidRPr="00D66A21" w:rsidRDefault="00760391" w:rsidP="00B97AC3">
      <w:pPr>
        <w:pStyle w:val="a3"/>
        <w:widowControl w:val="0"/>
        <w:ind w:firstLine="720"/>
        <w:jc w:val="both"/>
        <w:rPr>
          <w:szCs w:val="28"/>
        </w:rPr>
      </w:pPr>
      <w:r w:rsidRPr="00B14B68">
        <w:t xml:space="preserve">В соответствии с распоряжением Правительства Российской Федерации </w:t>
      </w:r>
      <w:r w:rsidRPr="00B14B68">
        <w:br/>
        <w:t xml:space="preserve">от </w:t>
      </w:r>
      <w:r w:rsidR="00B97AC3" w:rsidRPr="00B14B68">
        <w:t>15</w:t>
      </w:r>
      <w:r w:rsidRPr="00B14B68">
        <w:t xml:space="preserve"> декабря 202</w:t>
      </w:r>
      <w:r w:rsidR="00B97AC3" w:rsidRPr="00B14B68">
        <w:t>3</w:t>
      </w:r>
      <w:r w:rsidRPr="00B14B68">
        <w:t xml:space="preserve"> г. № 3</w:t>
      </w:r>
      <w:r w:rsidR="00B97AC3" w:rsidRPr="00B14B68">
        <w:t>6</w:t>
      </w:r>
      <w:r w:rsidRPr="00B14B68">
        <w:t xml:space="preserve">60-р </w:t>
      </w:r>
      <w:r w:rsidRPr="00B14B68">
        <w:rPr>
          <w:szCs w:val="28"/>
        </w:rPr>
        <w:t xml:space="preserve">размер указанного трансферта </w:t>
      </w:r>
      <w:r w:rsidR="00B14B68" w:rsidRPr="00B14B68">
        <w:rPr>
          <w:szCs w:val="28"/>
        </w:rPr>
        <w:br/>
      </w:r>
      <w:r w:rsidRPr="00B14B68">
        <w:t xml:space="preserve">для Архангельской области составляет </w:t>
      </w:r>
      <w:r w:rsidR="00B97AC3" w:rsidRPr="00B14B68">
        <w:t>100 846,7</w:t>
      </w:r>
      <w:r w:rsidRPr="00B14B68">
        <w:t xml:space="preserve"> тыс. рублей. Однако Правилами предоставления </w:t>
      </w:r>
      <w:r w:rsidRPr="00B14B68">
        <w:rPr>
          <w:szCs w:val="28"/>
        </w:rPr>
        <w:t>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w:t>
      </w:r>
      <w:r w:rsidR="0065691D" w:rsidRPr="00B14B68">
        <w:br/>
      </w:r>
      <w:r w:rsidR="00B14B68" w:rsidRPr="00B14B68">
        <w:t>для соф</w:t>
      </w:r>
      <w:r w:rsidRPr="00B14B68">
        <w:t>инанс</w:t>
      </w:r>
      <w:r w:rsidR="00B14B68" w:rsidRPr="00B14B68">
        <w:t>ир</w:t>
      </w:r>
      <w:r w:rsidRPr="00B14B68">
        <w:t>ов</w:t>
      </w:r>
      <w:r w:rsidR="00B14B68" w:rsidRPr="00B14B68">
        <w:t xml:space="preserve">ания расходов </w:t>
      </w:r>
      <w:r w:rsidRPr="00B14B68">
        <w:rPr>
          <w:szCs w:val="28"/>
        </w:rPr>
        <w:t>медицински</w:t>
      </w:r>
      <w:r w:rsidR="00B14B68" w:rsidRPr="00B14B68">
        <w:rPr>
          <w:szCs w:val="28"/>
        </w:rPr>
        <w:t>х организаций на оплату труда врачей и среднего медицинского персонала</w:t>
      </w:r>
      <w:r w:rsidRPr="00B14B68">
        <w:rPr>
          <w:szCs w:val="28"/>
        </w:rPr>
        <w:t xml:space="preserve">, утвержденными постановлением Правительства Российской Федерации от </w:t>
      </w:r>
      <w:r w:rsidR="00B97AC3" w:rsidRPr="00B14B68">
        <w:rPr>
          <w:szCs w:val="28"/>
        </w:rPr>
        <w:t>27</w:t>
      </w:r>
      <w:r w:rsidRPr="00B14B68">
        <w:rPr>
          <w:szCs w:val="28"/>
        </w:rPr>
        <w:t xml:space="preserve"> декабря 2019 г.</w:t>
      </w:r>
      <w:r>
        <w:rPr>
          <w:szCs w:val="28"/>
        </w:rPr>
        <w:t xml:space="preserve"> № 19</w:t>
      </w:r>
      <w:r w:rsidR="00B97AC3">
        <w:rPr>
          <w:szCs w:val="28"/>
        </w:rPr>
        <w:t>1</w:t>
      </w:r>
      <w:r>
        <w:rPr>
          <w:szCs w:val="28"/>
        </w:rPr>
        <w:t>0, установлено, что н</w:t>
      </w:r>
      <w:r w:rsidRPr="00296B00">
        <w:rPr>
          <w:szCs w:val="28"/>
        </w:rPr>
        <w:t xml:space="preserve">ачиная с 7-го месяца года </w:t>
      </w:r>
      <w:r w:rsidR="00B97AC3" w:rsidRPr="00D66A21">
        <w:rPr>
          <w:szCs w:val="28"/>
        </w:rPr>
        <w:t>предоставления указанных межбюджетных трансфертов сумма, подлежащая ежемесячному перечислению, уменьша</w:t>
      </w:r>
      <w:r w:rsidR="00B97AC3">
        <w:rPr>
          <w:szCs w:val="28"/>
        </w:rPr>
        <w:t>е</w:t>
      </w:r>
      <w:r w:rsidR="00B97AC3" w:rsidRPr="00D66A21">
        <w:rPr>
          <w:szCs w:val="28"/>
        </w:rPr>
        <w:t>тся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p>
    <w:p w:rsidR="00760391" w:rsidRPr="00773E3E" w:rsidRDefault="00760391" w:rsidP="00760391">
      <w:pPr>
        <w:pStyle w:val="a3"/>
        <w:widowControl w:val="0"/>
        <w:spacing w:line="245" w:lineRule="auto"/>
        <w:ind w:firstLine="720"/>
        <w:jc w:val="both"/>
        <w:rPr>
          <w:spacing w:val="-2"/>
        </w:rPr>
      </w:pPr>
      <w:r>
        <w:rPr>
          <w:spacing w:val="-2"/>
        </w:rPr>
        <w:t xml:space="preserve">По состоянию на 1 </w:t>
      </w:r>
      <w:r w:rsidR="00B97AC3">
        <w:rPr>
          <w:spacing w:val="-2"/>
        </w:rPr>
        <w:t>окт</w:t>
      </w:r>
      <w:r>
        <w:rPr>
          <w:spacing w:val="-2"/>
        </w:rPr>
        <w:t>ября 202</w:t>
      </w:r>
      <w:r w:rsidR="002F687D">
        <w:rPr>
          <w:spacing w:val="-2"/>
        </w:rPr>
        <w:t>4</w:t>
      </w:r>
      <w:r>
        <w:rPr>
          <w:spacing w:val="-2"/>
        </w:rPr>
        <w:t xml:space="preserve"> г.</w:t>
      </w:r>
      <w:r w:rsidR="000825F8">
        <w:rPr>
          <w:spacing w:val="-2"/>
        </w:rPr>
        <w:t xml:space="preserve"> указанные межбюджетные трансферты поступили в бюджет территориального фонда в размере 50 423,4 тыс. рублей (50,0% </w:t>
      </w:r>
      <w:r w:rsidR="000825F8" w:rsidRPr="000825F8">
        <w:rPr>
          <w:spacing w:val="-2"/>
        </w:rPr>
        <w:t>от плановых показателей, утвержденных областным законом № 40-4-ОЗ)</w:t>
      </w:r>
      <w:r w:rsidR="000825F8">
        <w:rPr>
          <w:spacing w:val="-2"/>
        </w:rPr>
        <w:t>,</w:t>
      </w:r>
      <w:r w:rsidR="000825F8">
        <w:rPr>
          <w:spacing w:val="-2"/>
        </w:rPr>
        <w:br/>
      </w:r>
      <w:r w:rsidR="002F687D">
        <w:rPr>
          <w:spacing w:val="-2"/>
        </w:rPr>
        <w:t xml:space="preserve">в </w:t>
      </w:r>
      <w:r w:rsidR="002F687D" w:rsidRPr="002F687D">
        <w:rPr>
          <w:spacing w:val="-2"/>
        </w:rPr>
        <w:t xml:space="preserve">медицинские организации на основании поступивших заявок </w:t>
      </w:r>
      <w:r w:rsidR="0065691D">
        <w:rPr>
          <w:spacing w:val="-2"/>
        </w:rPr>
        <w:br/>
      </w:r>
      <w:r w:rsidR="002F687D" w:rsidRPr="002F687D">
        <w:rPr>
          <w:spacing w:val="-2"/>
        </w:rPr>
        <w:t xml:space="preserve">на софинансирование расходов на оплату труда врачей и среднего медицинского </w:t>
      </w:r>
      <w:r w:rsidR="002F687D" w:rsidRPr="002F687D">
        <w:rPr>
          <w:spacing w:val="-2"/>
        </w:rPr>
        <w:lastRenderedPageBreak/>
        <w:t>персонала направлено 24 177,3 тыс. рублей</w:t>
      </w:r>
      <w:r w:rsidR="00A33735">
        <w:rPr>
          <w:spacing w:val="-2"/>
        </w:rPr>
        <w:t xml:space="preserve"> </w:t>
      </w:r>
      <w:r w:rsidR="002F687D" w:rsidRPr="002F687D">
        <w:rPr>
          <w:spacing w:val="-2"/>
        </w:rPr>
        <w:t>(24,0%</w:t>
      </w:r>
      <w:r w:rsidR="002F687D">
        <w:rPr>
          <w:spacing w:val="-2"/>
        </w:rPr>
        <w:t xml:space="preserve"> от плановых показателей, утвержденных </w:t>
      </w:r>
      <w:r w:rsidR="000825F8" w:rsidRPr="000825F8">
        <w:rPr>
          <w:spacing w:val="-2"/>
        </w:rPr>
        <w:t>областн</w:t>
      </w:r>
      <w:r w:rsidR="000825F8">
        <w:rPr>
          <w:spacing w:val="-2"/>
        </w:rPr>
        <w:t>ым</w:t>
      </w:r>
      <w:r w:rsidR="000825F8" w:rsidRPr="000825F8">
        <w:rPr>
          <w:spacing w:val="-2"/>
        </w:rPr>
        <w:t xml:space="preserve"> закон</w:t>
      </w:r>
      <w:r w:rsidR="000825F8">
        <w:rPr>
          <w:spacing w:val="-2"/>
        </w:rPr>
        <w:t>ом</w:t>
      </w:r>
      <w:r w:rsidR="000825F8" w:rsidRPr="000825F8">
        <w:rPr>
          <w:spacing w:val="-2"/>
        </w:rPr>
        <w:t xml:space="preserve"> № 40-4-ОЗ</w:t>
      </w:r>
      <w:r w:rsidR="002F687D" w:rsidRPr="002F687D">
        <w:rPr>
          <w:spacing w:val="-2"/>
        </w:rPr>
        <w:t>).</w:t>
      </w:r>
    </w:p>
    <w:p w:rsidR="00760391" w:rsidRPr="002E087D" w:rsidRDefault="00760391" w:rsidP="00760391">
      <w:pPr>
        <w:tabs>
          <w:tab w:val="left" w:pos="1134"/>
        </w:tabs>
        <w:autoSpaceDE w:val="0"/>
        <w:autoSpaceDN w:val="0"/>
        <w:adjustRightInd w:val="0"/>
        <w:ind w:firstLine="709"/>
        <w:jc w:val="both"/>
        <w:rPr>
          <w:b/>
          <w:sz w:val="28"/>
          <w:szCs w:val="28"/>
        </w:rPr>
      </w:pPr>
      <w:r>
        <w:rPr>
          <w:sz w:val="28"/>
        </w:rPr>
        <w:t xml:space="preserve">В связи с вышеизложенным в </w:t>
      </w:r>
      <w:r w:rsidR="002F687D">
        <w:rPr>
          <w:sz w:val="28"/>
        </w:rPr>
        <w:t>законо</w:t>
      </w:r>
      <w:r>
        <w:rPr>
          <w:sz w:val="28"/>
        </w:rPr>
        <w:t>проекте предлагается установить сумму м</w:t>
      </w:r>
      <w:r w:rsidRPr="002E087D">
        <w:rPr>
          <w:sz w:val="28"/>
        </w:rPr>
        <w:t>ежбюджетны</w:t>
      </w:r>
      <w:r>
        <w:rPr>
          <w:sz w:val="28"/>
        </w:rPr>
        <w:t>х</w:t>
      </w:r>
      <w:r w:rsidRPr="002E087D">
        <w:rPr>
          <w:sz w:val="28"/>
        </w:rPr>
        <w:t xml:space="preserve"> трансферт</w:t>
      </w:r>
      <w:r>
        <w:rPr>
          <w:sz w:val="28"/>
        </w:rPr>
        <w:t>ов</w:t>
      </w:r>
      <w:r w:rsidRPr="002E087D">
        <w:rPr>
          <w:sz w:val="28"/>
        </w:rPr>
        <w:t xml:space="preserve">, </w:t>
      </w:r>
      <w:r w:rsidR="002F687D" w:rsidRPr="002F687D">
        <w:rPr>
          <w:sz w:val="28"/>
        </w:rPr>
        <w:t>передаваемых бюджетам территориальных фондов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w:t>
      </w:r>
      <w:r>
        <w:rPr>
          <w:sz w:val="28"/>
        </w:rPr>
        <w:t xml:space="preserve">, в размере фактического поступления по состоянию </w:t>
      </w:r>
      <w:r w:rsidR="002F687D">
        <w:rPr>
          <w:sz w:val="28"/>
        </w:rPr>
        <w:br/>
      </w:r>
      <w:r>
        <w:rPr>
          <w:sz w:val="28"/>
        </w:rPr>
        <w:t xml:space="preserve">на 1 </w:t>
      </w:r>
      <w:r w:rsidR="002F687D">
        <w:rPr>
          <w:sz w:val="28"/>
        </w:rPr>
        <w:t>окт</w:t>
      </w:r>
      <w:r>
        <w:rPr>
          <w:sz w:val="28"/>
        </w:rPr>
        <w:t xml:space="preserve">ября </w:t>
      </w:r>
      <w:r>
        <w:rPr>
          <w:sz w:val="28"/>
          <w:szCs w:val="28"/>
        </w:rPr>
        <w:t>202</w:t>
      </w:r>
      <w:r w:rsidR="002F687D">
        <w:rPr>
          <w:sz w:val="28"/>
          <w:szCs w:val="28"/>
        </w:rPr>
        <w:t>4</w:t>
      </w:r>
      <w:r>
        <w:rPr>
          <w:sz w:val="28"/>
          <w:szCs w:val="28"/>
        </w:rPr>
        <w:t xml:space="preserve"> г., который составляет </w:t>
      </w:r>
      <w:r w:rsidR="002F687D">
        <w:rPr>
          <w:sz w:val="28"/>
          <w:szCs w:val="28"/>
        </w:rPr>
        <w:t>50 423,4</w:t>
      </w:r>
      <w:r>
        <w:rPr>
          <w:sz w:val="28"/>
          <w:szCs w:val="28"/>
        </w:rPr>
        <w:t xml:space="preserve"> тыс. рублей;</w:t>
      </w:r>
    </w:p>
    <w:p w:rsidR="005D31C6" w:rsidRPr="005D31C6" w:rsidRDefault="00CF4975" w:rsidP="00CF4975">
      <w:pPr>
        <w:pStyle w:val="a3"/>
        <w:ind w:firstLine="720"/>
        <w:jc w:val="both"/>
        <w:rPr>
          <w:szCs w:val="28"/>
        </w:rPr>
      </w:pPr>
      <w:r>
        <w:rPr>
          <w:b/>
          <w:szCs w:val="28"/>
        </w:rPr>
        <w:t>- </w:t>
      </w:r>
      <w:r w:rsidR="005D31C6">
        <w:rPr>
          <w:b/>
          <w:szCs w:val="28"/>
        </w:rPr>
        <w:t>46</w:t>
      </w:r>
      <w:r w:rsidR="005D31C6" w:rsidRPr="005D31C6">
        <w:rPr>
          <w:b/>
          <w:szCs w:val="28"/>
        </w:rPr>
        <w:t> </w:t>
      </w:r>
      <w:r w:rsidR="005D31C6">
        <w:rPr>
          <w:b/>
          <w:szCs w:val="28"/>
        </w:rPr>
        <w:t>093</w:t>
      </w:r>
      <w:r w:rsidR="005D31C6" w:rsidRPr="005D31C6">
        <w:rPr>
          <w:b/>
          <w:szCs w:val="28"/>
        </w:rPr>
        <w:t>,</w:t>
      </w:r>
      <w:r w:rsidR="005D31C6">
        <w:rPr>
          <w:b/>
          <w:szCs w:val="28"/>
        </w:rPr>
        <w:t>0</w:t>
      </w:r>
      <w:r w:rsidR="005D31C6" w:rsidRPr="005D31C6">
        <w:rPr>
          <w:b/>
          <w:szCs w:val="28"/>
        </w:rPr>
        <w:t xml:space="preserve"> тыс. рублей</w:t>
      </w:r>
      <w:r>
        <w:rPr>
          <w:szCs w:val="28"/>
        </w:rPr>
        <w:t xml:space="preserve"> –</w:t>
      </w:r>
      <w:r w:rsidR="00B97AC3">
        <w:t xml:space="preserve">уточнение </w:t>
      </w:r>
      <w:r w:rsidR="005D31C6" w:rsidRPr="005D31C6">
        <w:t>с</w:t>
      </w:r>
      <w:r w:rsidR="00B97AC3">
        <w:t>уммы средст</w:t>
      </w:r>
      <w:r w:rsidR="005D31C6" w:rsidRPr="005D31C6">
        <w:t>в</w:t>
      </w:r>
      <w:r>
        <w:t>,</w:t>
      </w:r>
      <w:r w:rsidR="005D31C6" w:rsidRPr="005D31C6">
        <w:t xml:space="preserve"> поступаю</w:t>
      </w:r>
      <w:r>
        <w:t>щи</w:t>
      </w:r>
      <w:r w:rsidR="00B97AC3">
        <w:t>х</w:t>
      </w:r>
      <w:r w:rsidR="0065691D">
        <w:br/>
      </w:r>
      <w:r w:rsidR="005D31C6" w:rsidRPr="005D31C6">
        <w:t>в рамках осуществления межтерриториальных расчетов между территориальными фондами ОМС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w:t>
      </w:r>
      <w:r w:rsidR="005D31C6" w:rsidRPr="005D31C6">
        <w:rPr>
          <w:rFonts w:eastAsia="Calibri"/>
          <w:szCs w:val="28"/>
        </w:rPr>
        <w:t>.</w:t>
      </w:r>
    </w:p>
    <w:p w:rsidR="000825F8" w:rsidRDefault="005D31C6" w:rsidP="005D31C6">
      <w:pPr>
        <w:pStyle w:val="a3"/>
        <w:ind w:firstLine="720"/>
        <w:jc w:val="both"/>
        <w:rPr>
          <w:bCs/>
          <w:szCs w:val="28"/>
        </w:rPr>
      </w:pPr>
      <w:r w:rsidRPr="005D31C6">
        <w:rPr>
          <w:bCs/>
          <w:szCs w:val="28"/>
        </w:rPr>
        <w:t xml:space="preserve">Корректировка произведена </w:t>
      </w:r>
      <w:r w:rsidR="000825F8">
        <w:rPr>
          <w:bCs/>
          <w:szCs w:val="28"/>
        </w:rPr>
        <w:t xml:space="preserve">на сумму средств, </w:t>
      </w:r>
      <w:r w:rsidRPr="005D31C6">
        <w:rPr>
          <w:bCs/>
          <w:szCs w:val="28"/>
        </w:rPr>
        <w:t>фактическ</w:t>
      </w:r>
      <w:r w:rsidR="000825F8">
        <w:rPr>
          <w:bCs/>
          <w:szCs w:val="28"/>
        </w:rPr>
        <w:t>инедополученных за период с 1 января по 30 сентября 2024 г</w:t>
      </w:r>
      <w:r w:rsidR="007E1392">
        <w:rPr>
          <w:bCs/>
          <w:szCs w:val="28"/>
        </w:rPr>
        <w:t>.</w:t>
      </w:r>
      <w:r w:rsidR="000825F8">
        <w:rPr>
          <w:bCs/>
          <w:szCs w:val="28"/>
        </w:rPr>
        <w:t xml:space="preserve"> по отношению к плановым показателям, утвержденным </w:t>
      </w:r>
      <w:r w:rsidR="000825F8" w:rsidRPr="000825F8">
        <w:rPr>
          <w:bCs/>
          <w:szCs w:val="28"/>
        </w:rPr>
        <w:t xml:space="preserve">областным законом </w:t>
      </w:r>
      <w:r w:rsidR="00A33735">
        <w:rPr>
          <w:bCs/>
          <w:szCs w:val="28"/>
        </w:rPr>
        <w:t xml:space="preserve">                </w:t>
      </w:r>
      <w:r w:rsidR="000825F8" w:rsidRPr="000825F8">
        <w:rPr>
          <w:bCs/>
          <w:szCs w:val="28"/>
        </w:rPr>
        <w:t>№ 40-4-ОЗ</w:t>
      </w:r>
      <w:r w:rsidR="000825F8">
        <w:rPr>
          <w:bCs/>
          <w:szCs w:val="28"/>
        </w:rPr>
        <w:t xml:space="preserve">, что </w:t>
      </w:r>
      <w:r w:rsidRPr="005D31C6">
        <w:rPr>
          <w:szCs w:val="28"/>
        </w:rPr>
        <w:t>о</w:t>
      </w:r>
      <w:r w:rsidR="000825F8">
        <w:rPr>
          <w:szCs w:val="28"/>
        </w:rPr>
        <w:t>бусловлено</w:t>
      </w:r>
      <w:r w:rsidRPr="005D31C6">
        <w:rPr>
          <w:szCs w:val="28"/>
        </w:rPr>
        <w:t xml:space="preserve"> снижением количества обращений граждан, застрахованных на территориях других субъектов Российской Федерации, в медицинские организации Архангельской области</w:t>
      </w:r>
      <w:r w:rsidR="007E1392">
        <w:rPr>
          <w:bCs/>
          <w:szCs w:val="28"/>
        </w:rPr>
        <w:t>;</w:t>
      </w:r>
    </w:p>
    <w:p w:rsidR="009B1410" w:rsidRPr="00D66A21" w:rsidRDefault="005D31C6" w:rsidP="00982E96">
      <w:pPr>
        <w:pStyle w:val="a3"/>
        <w:ind w:firstLine="720"/>
        <w:jc w:val="both"/>
        <w:rPr>
          <w:szCs w:val="28"/>
        </w:rPr>
      </w:pPr>
      <w:r>
        <w:rPr>
          <w:szCs w:val="28"/>
        </w:rPr>
        <w:t>в) </w:t>
      </w:r>
      <w:r w:rsidR="00893746" w:rsidRPr="00D66A21">
        <w:rPr>
          <w:szCs w:val="28"/>
        </w:rPr>
        <w:t>п</w:t>
      </w:r>
      <w:r w:rsidR="00F627D5" w:rsidRPr="00D66A21">
        <w:rPr>
          <w:szCs w:val="28"/>
        </w:rPr>
        <w:t xml:space="preserve">оступления </w:t>
      </w:r>
      <w:r w:rsidR="001F4FEE" w:rsidRPr="00D66A21">
        <w:rPr>
          <w:szCs w:val="28"/>
        </w:rPr>
        <w:t xml:space="preserve">доходов от </w:t>
      </w:r>
      <w:r w:rsidR="00BC511B" w:rsidRPr="00D66A21">
        <w:rPr>
          <w:szCs w:val="28"/>
        </w:rPr>
        <w:t>в</w:t>
      </w:r>
      <w:r w:rsidR="00167D5B" w:rsidRPr="00D66A21">
        <w:rPr>
          <w:szCs w:val="28"/>
        </w:rPr>
        <w:t>о</w:t>
      </w:r>
      <w:r w:rsidR="00BC511B" w:rsidRPr="00D66A21">
        <w:rPr>
          <w:szCs w:val="28"/>
        </w:rPr>
        <w:t>зврата</w:t>
      </w:r>
      <w:r w:rsidR="00A33735">
        <w:rPr>
          <w:szCs w:val="28"/>
        </w:rPr>
        <w:t xml:space="preserve"> </w:t>
      </w:r>
      <w:r w:rsidR="00AE3E60" w:rsidRPr="00D66A21">
        <w:rPr>
          <w:szCs w:val="28"/>
        </w:rPr>
        <w:t>остатков субсидий, субвенций и иных межбюджетных трансфертов, имеющих целевое назначение, прошлых лет</w:t>
      </w:r>
      <w:r w:rsidR="00B05079" w:rsidRPr="00D66A21">
        <w:rPr>
          <w:szCs w:val="28"/>
        </w:rPr>
        <w:t xml:space="preserve">, </w:t>
      </w:r>
      <w:r w:rsidR="0065691D">
        <w:rPr>
          <w:szCs w:val="28"/>
        </w:rPr>
        <w:br/>
      </w:r>
      <w:r w:rsidR="00B05079" w:rsidRPr="00D66A21">
        <w:rPr>
          <w:szCs w:val="28"/>
        </w:rPr>
        <w:t>в сумме</w:t>
      </w:r>
      <w:r w:rsidR="0056044E">
        <w:rPr>
          <w:b/>
          <w:szCs w:val="28"/>
        </w:rPr>
        <w:t>1 </w:t>
      </w:r>
      <w:r w:rsidR="005B0F0A">
        <w:rPr>
          <w:b/>
          <w:szCs w:val="28"/>
        </w:rPr>
        <w:t>498</w:t>
      </w:r>
      <w:r w:rsidR="0056044E">
        <w:rPr>
          <w:b/>
          <w:szCs w:val="28"/>
        </w:rPr>
        <w:t>,</w:t>
      </w:r>
      <w:r w:rsidR="005B0F0A">
        <w:rPr>
          <w:b/>
          <w:szCs w:val="28"/>
        </w:rPr>
        <w:t>9</w:t>
      </w:r>
      <w:r w:rsidR="00B05079" w:rsidRPr="00D66A21">
        <w:rPr>
          <w:b/>
          <w:szCs w:val="28"/>
        </w:rPr>
        <w:t xml:space="preserve"> тыс. рублей</w:t>
      </w:r>
      <w:r w:rsidR="009B1410" w:rsidRPr="00D66A21">
        <w:rPr>
          <w:b/>
          <w:szCs w:val="28"/>
        </w:rPr>
        <w:t>,</w:t>
      </w:r>
      <w:r w:rsidR="009B1410" w:rsidRPr="00D66A21">
        <w:rPr>
          <w:szCs w:val="28"/>
        </w:rPr>
        <w:t xml:space="preserve"> в том числе:</w:t>
      </w:r>
    </w:p>
    <w:p w:rsidR="009B1410" w:rsidRPr="00D66A21" w:rsidRDefault="005B0F0A" w:rsidP="00982E96">
      <w:pPr>
        <w:pStyle w:val="a3"/>
        <w:ind w:firstLine="720"/>
        <w:jc w:val="both"/>
        <w:rPr>
          <w:b/>
          <w:szCs w:val="28"/>
        </w:rPr>
      </w:pPr>
      <w:r>
        <w:rPr>
          <w:b/>
          <w:szCs w:val="28"/>
        </w:rPr>
        <w:t>845,0</w:t>
      </w:r>
      <w:r w:rsidR="0056044E">
        <w:rPr>
          <w:b/>
          <w:szCs w:val="28"/>
        </w:rPr>
        <w:t xml:space="preserve"> т</w:t>
      </w:r>
      <w:r w:rsidR="009B1410" w:rsidRPr="00D66A21">
        <w:rPr>
          <w:b/>
          <w:szCs w:val="28"/>
        </w:rPr>
        <w:t>ыс. рублей</w:t>
      </w:r>
      <w:r w:rsidR="009B1410" w:rsidRPr="00D66A21">
        <w:rPr>
          <w:szCs w:val="28"/>
        </w:rPr>
        <w:t xml:space="preserve"> – возврат средств из областного бюджета </w:t>
      </w:r>
      <w:r w:rsidR="009B1410" w:rsidRPr="00D66A21">
        <w:rPr>
          <w:szCs w:val="28"/>
        </w:rPr>
        <w:br/>
        <w:t xml:space="preserve">на осуществление единовременных выплат, возвращенных медицинскими работниками в областной бюджет в связи с расторжением трудового договора </w:t>
      </w:r>
      <w:r w:rsidR="009B1410" w:rsidRPr="00D66A21">
        <w:rPr>
          <w:szCs w:val="28"/>
        </w:rPr>
        <w:br/>
        <w:t>с медицинской организацией до истечения пятилетнего срока;</w:t>
      </w:r>
    </w:p>
    <w:p w:rsidR="003D5D22" w:rsidRPr="00D66A21" w:rsidRDefault="005B0F0A" w:rsidP="00982E96">
      <w:pPr>
        <w:pStyle w:val="a3"/>
        <w:ind w:firstLine="720"/>
        <w:jc w:val="both"/>
        <w:rPr>
          <w:b/>
          <w:szCs w:val="28"/>
        </w:rPr>
      </w:pPr>
      <w:r>
        <w:rPr>
          <w:b/>
          <w:szCs w:val="28"/>
        </w:rPr>
        <w:t>653</w:t>
      </w:r>
      <w:r w:rsidR="00E0699F">
        <w:rPr>
          <w:b/>
          <w:szCs w:val="28"/>
        </w:rPr>
        <w:t>,</w:t>
      </w:r>
      <w:r>
        <w:rPr>
          <w:b/>
          <w:szCs w:val="28"/>
        </w:rPr>
        <w:t>9</w:t>
      </w:r>
      <w:r w:rsidR="001B19A2" w:rsidRPr="00D66A21">
        <w:rPr>
          <w:b/>
          <w:szCs w:val="28"/>
        </w:rPr>
        <w:t xml:space="preserve"> тыс. рублей</w:t>
      </w:r>
      <w:r w:rsidR="001B19A2" w:rsidRPr="00D66A21">
        <w:rPr>
          <w:szCs w:val="28"/>
        </w:rPr>
        <w:t xml:space="preserve"> – </w:t>
      </w:r>
      <w:r w:rsidR="00C20C3C" w:rsidRPr="00D66A21">
        <w:rPr>
          <w:szCs w:val="28"/>
        </w:rPr>
        <w:t>возврат</w:t>
      </w:r>
      <w:r w:rsidR="00A33735">
        <w:rPr>
          <w:szCs w:val="28"/>
        </w:rPr>
        <w:t xml:space="preserve"> </w:t>
      </w:r>
      <w:r w:rsidR="003D5D22" w:rsidRPr="00D66A21">
        <w:rPr>
          <w:szCs w:val="28"/>
        </w:rPr>
        <w:t xml:space="preserve">из бюджетов территориальных фондов ОМС других субъектов Российской Федерации </w:t>
      </w:r>
      <w:r w:rsidR="00C20C3C" w:rsidRPr="00D66A21">
        <w:rPr>
          <w:szCs w:val="28"/>
        </w:rPr>
        <w:t xml:space="preserve">остатков </w:t>
      </w:r>
      <w:r w:rsidR="00B05079" w:rsidRPr="00D66A21">
        <w:rPr>
          <w:szCs w:val="28"/>
        </w:rPr>
        <w:t xml:space="preserve">межбюджетных трансфертов прошлых лет </w:t>
      </w:r>
      <w:r w:rsidR="003D5D22" w:rsidRPr="00D66A21">
        <w:rPr>
          <w:szCs w:val="28"/>
        </w:rPr>
        <w:t xml:space="preserve">в рамках </w:t>
      </w:r>
      <w:r w:rsidR="00B05079" w:rsidRPr="00D66A21">
        <w:rPr>
          <w:szCs w:val="28"/>
        </w:rPr>
        <w:t xml:space="preserve">проведения </w:t>
      </w:r>
      <w:r w:rsidR="003D5D22" w:rsidRPr="00D66A21">
        <w:rPr>
          <w:szCs w:val="28"/>
        </w:rPr>
        <w:t>межтерриториальных расчетов.</w:t>
      </w:r>
    </w:p>
    <w:p w:rsidR="005D6064" w:rsidRPr="00D66A21" w:rsidRDefault="005D6064" w:rsidP="00982E96">
      <w:pPr>
        <w:pStyle w:val="a3"/>
        <w:ind w:firstLine="720"/>
        <w:jc w:val="both"/>
      </w:pPr>
      <w:r w:rsidRPr="00D66A21">
        <w:rPr>
          <w:bCs/>
          <w:szCs w:val="28"/>
        </w:rPr>
        <w:t xml:space="preserve">Кроме того, в составе доходов бюджета территориального фонда </w:t>
      </w:r>
      <w:r w:rsidR="00504064">
        <w:rPr>
          <w:bCs/>
          <w:szCs w:val="28"/>
        </w:rPr>
        <w:t>предлагает</w:t>
      </w:r>
      <w:r w:rsidR="001F4FEE" w:rsidRPr="00D66A21">
        <w:rPr>
          <w:bCs/>
          <w:szCs w:val="28"/>
        </w:rPr>
        <w:t>ся</w:t>
      </w:r>
      <w:r w:rsidR="00504064">
        <w:rPr>
          <w:bCs/>
          <w:szCs w:val="28"/>
        </w:rPr>
        <w:t xml:space="preserve"> уточнить размер подлежащих</w:t>
      </w:r>
      <w:r w:rsidR="009C0A99" w:rsidRPr="00D66A21">
        <w:rPr>
          <w:bCs/>
          <w:szCs w:val="28"/>
        </w:rPr>
        <w:t>возврат</w:t>
      </w:r>
      <w:r w:rsidR="00504064">
        <w:rPr>
          <w:bCs/>
          <w:szCs w:val="28"/>
        </w:rPr>
        <w:t>у</w:t>
      </w:r>
      <w:r w:rsidR="009C0A99" w:rsidRPr="00D66A21">
        <w:rPr>
          <w:bCs/>
          <w:szCs w:val="28"/>
        </w:rPr>
        <w:t xml:space="preserve"> остатков субвенций </w:t>
      </w:r>
      <w:r w:rsidR="0065691D">
        <w:rPr>
          <w:bCs/>
          <w:szCs w:val="28"/>
        </w:rPr>
        <w:br/>
      </w:r>
      <w:r w:rsidR="009C0A99" w:rsidRPr="00D66A21">
        <w:rPr>
          <w:bCs/>
          <w:szCs w:val="28"/>
        </w:rPr>
        <w:t>и иных межбюджетных трансфертов, имеющих целевое назначение, прошлых лет</w:t>
      </w:r>
      <w:r w:rsidRPr="00D66A21">
        <w:rPr>
          <w:bCs/>
          <w:szCs w:val="28"/>
        </w:rPr>
        <w:t xml:space="preserve">, </w:t>
      </w:r>
      <w:r w:rsidR="00B31261">
        <w:rPr>
          <w:bCs/>
          <w:szCs w:val="28"/>
        </w:rPr>
        <w:t>на</w:t>
      </w:r>
      <w:r w:rsidR="00510CEE" w:rsidRPr="00D66A21">
        <w:rPr>
          <w:bCs/>
          <w:szCs w:val="28"/>
        </w:rPr>
        <w:t xml:space="preserve"> сумм</w:t>
      </w:r>
      <w:r w:rsidR="00B31261">
        <w:rPr>
          <w:bCs/>
          <w:szCs w:val="28"/>
        </w:rPr>
        <w:t>у</w:t>
      </w:r>
      <w:r w:rsidR="0056044E">
        <w:rPr>
          <w:b/>
          <w:bCs/>
          <w:szCs w:val="28"/>
        </w:rPr>
        <w:t>1</w:t>
      </w:r>
      <w:r w:rsidR="00E0699F">
        <w:rPr>
          <w:b/>
          <w:bCs/>
          <w:szCs w:val="28"/>
        </w:rPr>
        <w:t>4</w:t>
      </w:r>
      <w:r w:rsidR="0056044E">
        <w:rPr>
          <w:b/>
          <w:bCs/>
          <w:szCs w:val="28"/>
        </w:rPr>
        <w:t> </w:t>
      </w:r>
      <w:r w:rsidR="005B0F0A">
        <w:rPr>
          <w:b/>
          <w:bCs/>
          <w:szCs w:val="28"/>
        </w:rPr>
        <w:t>349</w:t>
      </w:r>
      <w:r w:rsidR="0056044E">
        <w:rPr>
          <w:b/>
          <w:bCs/>
          <w:szCs w:val="28"/>
        </w:rPr>
        <w:t>,</w:t>
      </w:r>
      <w:r w:rsidR="005B0F0A">
        <w:rPr>
          <w:b/>
          <w:bCs/>
          <w:szCs w:val="28"/>
        </w:rPr>
        <w:t>3</w:t>
      </w:r>
      <w:r w:rsidR="00510CEE" w:rsidRPr="00D66A21">
        <w:rPr>
          <w:b/>
          <w:bCs/>
          <w:szCs w:val="28"/>
        </w:rPr>
        <w:t xml:space="preserve"> тыс. рублей со знаком «минус»</w:t>
      </w:r>
      <w:r w:rsidR="00510CEE" w:rsidRPr="00D66A21">
        <w:rPr>
          <w:bCs/>
          <w:szCs w:val="28"/>
        </w:rPr>
        <w:t>,</w:t>
      </w:r>
      <w:r w:rsidRPr="00D66A21">
        <w:rPr>
          <w:bCs/>
          <w:szCs w:val="28"/>
        </w:rPr>
        <w:t>в том числе</w:t>
      </w:r>
      <w:r w:rsidRPr="00D66A21">
        <w:t>:</w:t>
      </w:r>
    </w:p>
    <w:p w:rsidR="00E75D3B" w:rsidRPr="00D66A21" w:rsidRDefault="007B2E53" w:rsidP="00982E96">
      <w:pPr>
        <w:pStyle w:val="a3"/>
        <w:ind w:firstLine="720"/>
        <w:jc w:val="both"/>
      </w:pPr>
      <w:r w:rsidRPr="00D66A21">
        <w:t>а)</w:t>
      </w:r>
      <w:r w:rsidR="00A104B0" w:rsidRPr="00D66A21">
        <w:t> </w:t>
      </w:r>
      <w:r w:rsidR="005D6064" w:rsidRPr="00D66A21">
        <w:t>по коду бюджетной классификации 2 19 </w:t>
      </w:r>
      <w:r w:rsidR="00BF7572" w:rsidRPr="00D66A21">
        <w:t>5</w:t>
      </w:r>
      <w:r w:rsidR="007D73F6" w:rsidRPr="00D66A21">
        <w:t>5</w:t>
      </w:r>
      <w:r w:rsidR="00BF7572" w:rsidRPr="00D66A21">
        <w:t>093</w:t>
      </w:r>
      <w:r w:rsidR="005D6064" w:rsidRPr="00D66A21">
        <w:t> 09 0000 15</w:t>
      </w:r>
      <w:r w:rsidR="00772876" w:rsidRPr="00D66A21">
        <w:t>0</w:t>
      </w:r>
      <w:r w:rsidR="005D6064" w:rsidRPr="00D66A21">
        <w:t xml:space="preserve"> «</w:t>
      </w:r>
      <w:r w:rsidR="00BF7572" w:rsidRPr="00D66A21">
        <w:rPr>
          <w:szCs w:val="28"/>
        </w:rP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r w:rsidR="005D6064" w:rsidRPr="00D66A21">
        <w:t>»</w:t>
      </w:r>
      <w:r w:rsidR="00464E9E" w:rsidRPr="00D66A21">
        <w:t xml:space="preserve"> –</w:t>
      </w:r>
      <w:r w:rsidR="0056044E">
        <w:rPr>
          <w:b/>
        </w:rPr>
        <w:t>1</w:t>
      </w:r>
      <w:r w:rsidR="00E0699F">
        <w:rPr>
          <w:b/>
        </w:rPr>
        <w:t>2</w:t>
      </w:r>
      <w:r w:rsidR="005B0F0A">
        <w:rPr>
          <w:b/>
        </w:rPr>
        <w:t> 961,1</w:t>
      </w:r>
      <w:r w:rsidR="00464E9E" w:rsidRPr="00D66A21">
        <w:rPr>
          <w:b/>
        </w:rPr>
        <w:t xml:space="preserve"> тыс. рублейсо знаком «минус»</w:t>
      </w:r>
      <w:r w:rsidR="00A33735">
        <w:rPr>
          <w:b/>
        </w:rPr>
        <w:t xml:space="preserve"> </w:t>
      </w:r>
      <w:r w:rsidR="005B0F0A" w:rsidRPr="005B0F0A">
        <w:t>за счет средств прошлых лет, возвращенных</w:t>
      </w:r>
      <w:r w:rsidR="005B0F0A" w:rsidRPr="005B0F0A">
        <w:rPr>
          <w:bCs/>
        </w:rPr>
        <w:t xml:space="preserve"> в </w:t>
      </w:r>
      <w:r w:rsidR="005B0F0A" w:rsidRPr="005B0F0A">
        <w:t>бюджет территориального фонда</w:t>
      </w:r>
      <w:r w:rsidR="00E75D3B" w:rsidRPr="00D66A21">
        <w:t>;</w:t>
      </w:r>
    </w:p>
    <w:p w:rsidR="001B19A2" w:rsidRPr="00D66A21" w:rsidRDefault="0054296E" w:rsidP="00982E96">
      <w:pPr>
        <w:pStyle w:val="a3"/>
        <w:widowControl w:val="0"/>
        <w:ind w:firstLine="720"/>
        <w:jc w:val="both"/>
      </w:pPr>
      <w:r w:rsidRPr="00D66A21">
        <w:t>б) </w:t>
      </w:r>
      <w:r w:rsidR="001B19A2" w:rsidRPr="00D66A21">
        <w:t>по коду бюджетной классификации 2 19 5</w:t>
      </w:r>
      <w:r w:rsidR="007A388A" w:rsidRPr="00D66A21">
        <w:t>5136</w:t>
      </w:r>
      <w:r w:rsidR="001B19A2" w:rsidRPr="00D66A21">
        <w:t xml:space="preserve"> 09 0000 150 «Возврат</w:t>
      </w:r>
      <w:r w:rsidR="001B19A2" w:rsidRPr="00D66A21">
        <w:rPr>
          <w:szCs w:val="28"/>
        </w:rPr>
        <w:t xml:space="preserve"> остатков межбюджетных трансфертов прошлых лет на осуществление единовременных выплат медицинским работникам в бюджет Федерального </w:t>
      </w:r>
      <w:r w:rsidR="001B19A2" w:rsidRPr="00D66A21">
        <w:rPr>
          <w:szCs w:val="28"/>
        </w:rPr>
        <w:lastRenderedPageBreak/>
        <w:t xml:space="preserve">фонда обязательного медицинского страхования из бюджетов территориальных фондов обязательного медицинского страхования» </w:t>
      </w:r>
      <w:r w:rsidR="001B19A2" w:rsidRPr="00D66A21">
        <w:t>–</w:t>
      </w:r>
      <w:r w:rsidR="005B0F0A">
        <w:rPr>
          <w:b/>
          <w:szCs w:val="28"/>
        </w:rPr>
        <w:t>845,0</w:t>
      </w:r>
      <w:r w:rsidR="001B19A2" w:rsidRPr="00D66A21">
        <w:rPr>
          <w:b/>
          <w:szCs w:val="28"/>
        </w:rPr>
        <w:t xml:space="preserve"> тыс. рублей </w:t>
      </w:r>
      <w:r w:rsidR="0065691D">
        <w:rPr>
          <w:b/>
          <w:szCs w:val="28"/>
        </w:rPr>
        <w:br/>
      </w:r>
      <w:r w:rsidR="001B19A2" w:rsidRPr="00D66A21">
        <w:rPr>
          <w:b/>
        </w:rPr>
        <w:t>со знаком «минус»</w:t>
      </w:r>
      <w:r w:rsidR="005B0F0A" w:rsidRPr="005B0F0A">
        <w:t xml:space="preserve">за счет средств на осуществление единовременных выплат медицинским работникам прошлых лет, поступивших из областного бюджета </w:t>
      </w:r>
      <w:r w:rsidR="0065691D">
        <w:br/>
      </w:r>
      <w:r w:rsidR="005B0F0A" w:rsidRPr="005B0F0A">
        <w:t>в связи с расторжением трудовых договоров между медицинскими организациями и медицинскими работниками до истечения пятилетнего срока</w:t>
      </w:r>
      <w:r w:rsidR="008E7A50" w:rsidRPr="008E7A50">
        <w:rPr>
          <w:szCs w:val="28"/>
        </w:rPr>
        <w:t>;</w:t>
      </w:r>
    </w:p>
    <w:p w:rsidR="001305A6" w:rsidRPr="00D66A21" w:rsidRDefault="001B19A2" w:rsidP="00982E96">
      <w:pPr>
        <w:pStyle w:val="a3"/>
        <w:widowControl w:val="0"/>
        <w:ind w:firstLine="720"/>
        <w:jc w:val="both"/>
        <w:rPr>
          <w:bCs/>
        </w:rPr>
      </w:pPr>
      <w:r w:rsidRPr="00D66A21">
        <w:rPr>
          <w:bCs/>
        </w:rPr>
        <w:t>в) </w:t>
      </w:r>
      <w:r w:rsidR="0054296E" w:rsidRPr="00D66A21">
        <w:t xml:space="preserve">по коду бюджетной классификации </w:t>
      </w:r>
      <w:r w:rsidR="0054296E" w:rsidRPr="00D66A21">
        <w:rPr>
          <w:szCs w:val="28"/>
        </w:rPr>
        <w:t>2 19 55257 09 0000 150 «</w:t>
      </w:r>
      <w:r w:rsidR="000F0DB3" w:rsidRPr="000F0DB3">
        <w:rPr>
          <w:szCs w:val="28"/>
        </w:rPr>
        <w:t>Возврат остатков межбюджетных трансфертов прошлых лет в целях софинансирования расходов медицинских организаций на оплату труда врачей и среднего медицинского персонала из бюджетов территориальных фондов обязательного медицинского страхования</w:t>
      </w:r>
      <w:r w:rsidR="0054296E" w:rsidRPr="00D66A21">
        <w:rPr>
          <w:szCs w:val="28"/>
        </w:rPr>
        <w:t xml:space="preserve">» </w:t>
      </w:r>
      <w:r w:rsidR="0054296E" w:rsidRPr="00D66A21">
        <w:t>–</w:t>
      </w:r>
      <w:r w:rsidR="005B0F0A">
        <w:rPr>
          <w:b/>
          <w:szCs w:val="28"/>
        </w:rPr>
        <w:t>491</w:t>
      </w:r>
      <w:r w:rsidR="001305A6" w:rsidRPr="00D66A21">
        <w:rPr>
          <w:b/>
          <w:bCs/>
        </w:rPr>
        <w:t>,</w:t>
      </w:r>
      <w:r w:rsidR="005B0F0A">
        <w:rPr>
          <w:b/>
          <w:bCs/>
        </w:rPr>
        <w:t>9</w:t>
      </w:r>
      <w:r w:rsidR="0054296E" w:rsidRPr="00D66A21">
        <w:rPr>
          <w:b/>
          <w:bCs/>
        </w:rPr>
        <w:t xml:space="preserve"> тыс. рублей</w:t>
      </w:r>
      <w:r w:rsidR="0054296E" w:rsidRPr="00D66A21">
        <w:rPr>
          <w:b/>
        </w:rPr>
        <w:t xml:space="preserve"> со знаком «минус»</w:t>
      </w:r>
      <w:r w:rsidR="00A33735">
        <w:rPr>
          <w:b/>
        </w:rPr>
        <w:t xml:space="preserve"> </w:t>
      </w:r>
      <w:r w:rsidR="005B0F0A" w:rsidRPr="005B0F0A">
        <w:t>за счет средств прошлых лет</w:t>
      </w:r>
      <w:r w:rsidR="005B0F0A" w:rsidRPr="005B0F0A">
        <w:rPr>
          <w:bCs/>
        </w:rPr>
        <w:t xml:space="preserve"> на софинансирование расходов медицинских организаций на оплату труда врачей и среднего медицинского персонала, </w:t>
      </w:r>
      <w:r w:rsidR="005B0F0A" w:rsidRPr="005B0F0A">
        <w:t>возвращенных</w:t>
      </w:r>
      <w:r w:rsidR="005B0F0A" w:rsidRPr="005B0F0A">
        <w:rPr>
          <w:bCs/>
        </w:rPr>
        <w:t xml:space="preserve"> медицинскими организациями в </w:t>
      </w:r>
      <w:r w:rsidR="005B0F0A" w:rsidRPr="005B0F0A">
        <w:t>бюджет территориального фонда</w:t>
      </w:r>
      <w:r w:rsidR="001305A6" w:rsidRPr="00D66A21">
        <w:t>;</w:t>
      </w:r>
    </w:p>
    <w:p w:rsidR="0054296E" w:rsidRPr="00D66A21" w:rsidRDefault="001B19A2" w:rsidP="00982E96">
      <w:pPr>
        <w:pStyle w:val="a3"/>
        <w:ind w:firstLine="720"/>
        <w:jc w:val="both"/>
        <w:rPr>
          <w:color w:val="000000"/>
        </w:rPr>
      </w:pPr>
      <w:r w:rsidRPr="00D66A21">
        <w:rPr>
          <w:bCs/>
        </w:rPr>
        <w:t>г</w:t>
      </w:r>
      <w:r w:rsidR="0054296E" w:rsidRPr="00D66A21">
        <w:rPr>
          <w:bCs/>
        </w:rPr>
        <w:t>) </w:t>
      </w:r>
      <w:r w:rsidR="0054296E" w:rsidRPr="00D66A21">
        <w:t xml:space="preserve">по коду бюджетной классификации </w:t>
      </w:r>
      <w:r w:rsidR="0054296E" w:rsidRPr="00D66A21">
        <w:rPr>
          <w:szCs w:val="28"/>
        </w:rPr>
        <w:t>2 19 55258 09 0000 150 «</w:t>
      </w:r>
      <w:r w:rsidR="0054296E" w:rsidRPr="00D66A21">
        <w:t xml:space="preserve">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r w:rsidR="0054296E" w:rsidRPr="00D66A21">
        <w:br/>
        <w:t xml:space="preserve">в бюджет Федерального фонда обязательного медицинского страхования </w:t>
      </w:r>
      <w:r w:rsidR="0054296E" w:rsidRPr="00D66A21">
        <w:br/>
        <w:t xml:space="preserve">из бюджетов территориальных фондов обязательного медицинского страхования» </w:t>
      </w:r>
      <w:r w:rsidR="0054296E" w:rsidRPr="00D66A21">
        <w:rPr>
          <w:bCs/>
        </w:rPr>
        <w:t>–</w:t>
      </w:r>
      <w:r w:rsidR="005B0F0A" w:rsidRPr="005B0F0A">
        <w:rPr>
          <w:b/>
        </w:rPr>
        <w:t>0</w:t>
      </w:r>
      <w:r w:rsidR="00301957" w:rsidRPr="00D66A21">
        <w:rPr>
          <w:b/>
          <w:bCs/>
        </w:rPr>
        <w:t>,</w:t>
      </w:r>
      <w:r w:rsidR="005B0F0A">
        <w:rPr>
          <w:b/>
          <w:bCs/>
        </w:rPr>
        <w:t>2</w:t>
      </w:r>
      <w:r w:rsidR="0054296E" w:rsidRPr="00D66A21">
        <w:rPr>
          <w:b/>
        </w:rPr>
        <w:t>тыс. рублейсо знаком «минус»</w:t>
      </w:r>
      <w:r w:rsidR="00A33735">
        <w:rPr>
          <w:b/>
        </w:rPr>
        <w:t xml:space="preserve"> </w:t>
      </w:r>
      <w:r w:rsidR="005B0F0A">
        <w:t xml:space="preserve">за счет </w:t>
      </w:r>
      <w:r w:rsidR="0054296E" w:rsidRPr="00D66A21">
        <w:t xml:space="preserve">средств </w:t>
      </w:r>
      <w:r w:rsidR="0054296E" w:rsidRPr="00D66A21">
        <w:rPr>
          <w:color w:val="000000"/>
        </w:rPr>
        <w:t xml:space="preserve">прошлых летна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0065691D">
        <w:rPr>
          <w:color w:val="000000"/>
        </w:rPr>
        <w:br/>
      </w:r>
      <w:r w:rsidR="0054296E" w:rsidRPr="00D66A21">
        <w:rPr>
          <w:color w:val="000000"/>
        </w:rPr>
        <w:t>и профилактических медицинских осмотров населения</w:t>
      </w:r>
      <w:r w:rsidR="005B0F0A">
        <w:rPr>
          <w:color w:val="000000"/>
        </w:rPr>
        <w:t xml:space="preserve">, </w:t>
      </w:r>
      <w:r w:rsidR="005B0F0A" w:rsidRPr="005B0F0A">
        <w:rPr>
          <w:color w:val="000000"/>
        </w:rPr>
        <w:t>возвращенных</w:t>
      </w:r>
      <w:r w:rsidR="005B0F0A" w:rsidRPr="005B0F0A">
        <w:rPr>
          <w:bCs/>
          <w:color w:val="000000"/>
        </w:rPr>
        <w:t xml:space="preserve"> медицинскими организациями в </w:t>
      </w:r>
      <w:r w:rsidR="005B0F0A" w:rsidRPr="005B0F0A">
        <w:rPr>
          <w:color w:val="000000"/>
        </w:rPr>
        <w:t>бюджет территориального фонда;</w:t>
      </w:r>
    </w:p>
    <w:p w:rsidR="005B0F0A" w:rsidRPr="005B0F0A" w:rsidRDefault="00301957" w:rsidP="005B0F0A">
      <w:pPr>
        <w:pStyle w:val="a3"/>
        <w:ind w:firstLine="720"/>
        <w:jc w:val="both"/>
        <w:rPr>
          <w:b/>
          <w:bCs/>
          <w:color w:val="000000"/>
        </w:rPr>
      </w:pPr>
      <w:r w:rsidRPr="00D66A21">
        <w:rPr>
          <w:color w:val="000000"/>
        </w:rPr>
        <w:t xml:space="preserve">д) по коду бюджетной классификации 2 19 73000 09 0000 150 «Возврат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 </w:t>
      </w:r>
      <w:r w:rsidRPr="00D66A21">
        <w:rPr>
          <w:bCs/>
        </w:rPr>
        <w:t>–</w:t>
      </w:r>
      <w:r w:rsidR="005B0F0A">
        <w:rPr>
          <w:b/>
          <w:bCs/>
        </w:rPr>
        <w:t>51</w:t>
      </w:r>
      <w:r w:rsidR="006460F0" w:rsidRPr="00D66A21">
        <w:rPr>
          <w:b/>
          <w:bCs/>
        </w:rPr>
        <w:t>,</w:t>
      </w:r>
      <w:r w:rsidR="00E0699F">
        <w:rPr>
          <w:b/>
          <w:bCs/>
        </w:rPr>
        <w:t>1</w:t>
      </w:r>
      <w:r w:rsidRPr="00D66A21">
        <w:rPr>
          <w:b/>
          <w:color w:val="000000"/>
        </w:rPr>
        <w:t>тыс. рублей со знаком «минус»</w:t>
      </w:r>
      <w:r w:rsidR="00A33735">
        <w:rPr>
          <w:b/>
          <w:color w:val="000000"/>
        </w:rPr>
        <w:t xml:space="preserve"> </w:t>
      </w:r>
      <w:r w:rsidR="005B0F0A" w:rsidRPr="005B0F0A">
        <w:rPr>
          <w:color w:val="000000"/>
        </w:rPr>
        <w:t>за счет средств межтерриториальных расчетов прошлых лет.</w:t>
      </w:r>
    </w:p>
    <w:p w:rsidR="004C4FD8" w:rsidRPr="00D66A21" w:rsidRDefault="006D35AC" w:rsidP="00982E96">
      <w:pPr>
        <w:autoSpaceDE w:val="0"/>
        <w:autoSpaceDN w:val="0"/>
        <w:adjustRightInd w:val="0"/>
        <w:spacing w:before="120"/>
        <w:ind w:firstLine="708"/>
        <w:jc w:val="both"/>
        <w:rPr>
          <w:sz w:val="28"/>
          <w:szCs w:val="28"/>
        </w:rPr>
      </w:pPr>
      <w:r w:rsidRPr="00D66A21">
        <w:rPr>
          <w:sz w:val="28"/>
          <w:szCs w:val="28"/>
        </w:rPr>
        <w:t xml:space="preserve">Сопоставление предлагаемых и утвержденных областным законом </w:t>
      </w:r>
      <w:r w:rsidR="0083489E">
        <w:rPr>
          <w:sz w:val="28"/>
          <w:szCs w:val="28"/>
        </w:rPr>
        <w:br/>
      </w:r>
      <w:r w:rsidRPr="00D66A21">
        <w:rPr>
          <w:sz w:val="28"/>
          <w:szCs w:val="28"/>
        </w:rPr>
        <w:t>№</w:t>
      </w:r>
      <w:r w:rsidR="0083489E">
        <w:rPr>
          <w:sz w:val="28"/>
          <w:szCs w:val="28"/>
        </w:rPr>
        <w:t> 40</w:t>
      </w:r>
      <w:r w:rsidR="00871812" w:rsidRPr="00D66A21">
        <w:rPr>
          <w:sz w:val="28"/>
          <w:szCs w:val="28"/>
        </w:rPr>
        <w:t>-4-ОЗ</w:t>
      </w:r>
      <w:r w:rsidR="00A33735">
        <w:rPr>
          <w:sz w:val="28"/>
          <w:szCs w:val="28"/>
        </w:rPr>
        <w:t xml:space="preserve"> </w:t>
      </w:r>
      <w:r w:rsidR="004C4FD8" w:rsidRPr="00D66A21">
        <w:rPr>
          <w:sz w:val="28"/>
          <w:szCs w:val="28"/>
        </w:rPr>
        <w:t xml:space="preserve">доходов бюджета территориального фонда </w:t>
      </w:r>
      <w:r w:rsidR="009C5D4C" w:rsidRPr="00D66A21">
        <w:rPr>
          <w:sz w:val="28"/>
          <w:szCs w:val="28"/>
        </w:rPr>
        <w:t>на</w:t>
      </w:r>
      <w:r w:rsidR="004C4FD8" w:rsidRPr="00D66A21">
        <w:rPr>
          <w:sz w:val="28"/>
          <w:szCs w:val="28"/>
        </w:rPr>
        <w:t xml:space="preserve"> 20</w:t>
      </w:r>
      <w:r w:rsidR="00942BCF" w:rsidRPr="00D66A21">
        <w:rPr>
          <w:sz w:val="28"/>
          <w:szCs w:val="28"/>
        </w:rPr>
        <w:t>2</w:t>
      </w:r>
      <w:r w:rsidR="0083489E">
        <w:rPr>
          <w:sz w:val="28"/>
          <w:szCs w:val="28"/>
        </w:rPr>
        <w:t>4</w:t>
      </w:r>
      <w:r w:rsidR="004C4FD8" w:rsidRPr="00D66A21">
        <w:rPr>
          <w:sz w:val="28"/>
          <w:szCs w:val="28"/>
        </w:rPr>
        <w:t xml:space="preserve"> год приведено </w:t>
      </w:r>
      <w:r w:rsidR="00942BCF" w:rsidRPr="00D66A21">
        <w:rPr>
          <w:sz w:val="28"/>
          <w:szCs w:val="28"/>
        </w:rPr>
        <w:br/>
      </w:r>
      <w:r w:rsidR="004C4FD8" w:rsidRPr="00D66A21">
        <w:rPr>
          <w:sz w:val="28"/>
          <w:szCs w:val="28"/>
        </w:rPr>
        <w:t>в приложениях</w:t>
      </w:r>
      <w:r w:rsidR="00A33735">
        <w:rPr>
          <w:sz w:val="28"/>
          <w:szCs w:val="28"/>
        </w:rPr>
        <w:t xml:space="preserve"> </w:t>
      </w:r>
      <w:r w:rsidR="00F45089" w:rsidRPr="00D66A21">
        <w:rPr>
          <w:sz w:val="28"/>
          <w:szCs w:val="28"/>
        </w:rPr>
        <w:t>№</w:t>
      </w:r>
      <w:r w:rsidR="00B9100A" w:rsidRPr="00D66A21">
        <w:rPr>
          <w:sz w:val="28"/>
          <w:szCs w:val="28"/>
        </w:rPr>
        <w:t> </w:t>
      </w:r>
      <w:r w:rsidR="004C4FD8" w:rsidRPr="00D66A21">
        <w:rPr>
          <w:sz w:val="28"/>
          <w:szCs w:val="28"/>
        </w:rPr>
        <w:t>1 и</w:t>
      </w:r>
      <w:r w:rsidR="00A33735">
        <w:rPr>
          <w:sz w:val="28"/>
          <w:szCs w:val="28"/>
        </w:rPr>
        <w:t xml:space="preserve"> </w:t>
      </w:r>
      <w:r w:rsidR="00F813C6" w:rsidRPr="00D66A21">
        <w:rPr>
          <w:sz w:val="28"/>
          <w:szCs w:val="28"/>
        </w:rPr>
        <w:t>№</w:t>
      </w:r>
      <w:r w:rsidR="00942BCF" w:rsidRPr="00D66A21">
        <w:rPr>
          <w:sz w:val="28"/>
          <w:szCs w:val="28"/>
        </w:rPr>
        <w:t> </w:t>
      </w:r>
      <w:r w:rsidR="004C4FD8" w:rsidRPr="00D66A21">
        <w:rPr>
          <w:sz w:val="28"/>
          <w:szCs w:val="28"/>
        </w:rPr>
        <w:t>2 к пояснительной записке.</w:t>
      </w:r>
    </w:p>
    <w:p w:rsidR="000B2008" w:rsidRPr="00D66A21" w:rsidRDefault="000B2008" w:rsidP="0065691D">
      <w:pPr>
        <w:spacing w:before="120"/>
        <w:jc w:val="center"/>
        <w:outlineLvl w:val="0"/>
        <w:rPr>
          <w:b/>
          <w:sz w:val="28"/>
        </w:rPr>
      </w:pPr>
      <w:r w:rsidRPr="00D66A21">
        <w:rPr>
          <w:b/>
          <w:sz w:val="28"/>
          <w:lang w:val="en-US"/>
        </w:rPr>
        <w:t>II</w:t>
      </w:r>
      <w:r w:rsidRPr="00D66A21">
        <w:rPr>
          <w:b/>
          <w:sz w:val="28"/>
        </w:rPr>
        <w:t>.</w:t>
      </w:r>
      <w:r w:rsidR="003803E8" w:rsidRPr="00D66A21">
        <w:rPr>
          <w:b/>
          <w:sz w:val="28"/>
        </w:rPr>
        <w:t> </w:t>
      </w:r>
      <w:r w:rsidRPr="00D66A21">
        <w:rPr>
          <w:b/>
          <w:sz w:val="28"/>
        </w:rPr>
        <w:t>Расходы</w:t>
      </w:r>
    </w:p>
    <w:p w:rsidR="0072159D" w:rsidRPr="00D66A21" w:rsidRDefault="000B2008" w:rsidP="0065691D">
      <w:pPr>
        <w:spacing w:before="120"/>
        <w:ind w:firstLine="709"/>
        <w:jc w:val="both"/>
        <w:rPr>
          <w:sz w:val="28"/>
          <w:szCs w:val="28"/>
        </w:rPr>
      </w:pPr>
      <w:r w:rsidRPr="00D66A21">
        <w:rPr>
          <w:sz w:val="28"/>
        </w:rPr>
        <w:t>Расходы бюджета территориального фонда на 20</w:t>
      </w:r>
      <w:r w:rsidR="0086078B" w:rsidRPr="00D66A21">
        <w:rPr>
          <w:sz w:val="28"/>
        </w:rPr>
        <w:t>2</w:t>
      </w:r>
      <w:r w:rsidR="0083489E">
        <w:rPr>
          <w:sz w:val="28"/>
        </w:rPr>
        <w:t>4</w:t>
      </w:r>
      <w:r w:rsidRPr="00D66A21">
        <w:rPr>
          <w:sz w:val="28"/>
        </w:rPr>
        <w:t xml:space="preserve"> год сформированы </w:t>
      </w:r>
      <w:r w:rsidR="00667B3D" w:rsidRPr="00D66A21">
        <w:rPr>
          <w:sz w:val="28"/>
        </w:rPr>
        <w:br/>
      </w:r>
      <w:r w:rsidRPr="00D66A21">
        <w:rPr>
          <w:sz w:val="28"/>
        </w:rPr>
        <w:t>в сумме</w:t>
      </w:r>
      <w:r w:rsidR="0083489E">
        <w:rPr>
          <w:b/>
          <w:sz w:val="28"/>
        </w:rPr>
        <w:t>33</w:t>
      </w:r>
      <w:r w:rsidR="006F5E39" w:rsidRPr="00D66A21">
        <w:rPr>
          <w:b/>
          <w:sz w:val="28"/>
        </w:rPr>
        <w:t> </w:t>
      </w:r>
      <w:r w:rsidR="00E726FE">
        <w:rPr>
          <w:b/>
          <w:sz w:val="28"/>
        </w:rPr>
        <w:t>6</w:t>
      </w:r>
      <w:r w:rsidR="00933E42">
        <w:rPr>
          <w:b/>
          <w:sz w:val="28"/>
        </w:rPr>
        <w:t>4</w:t>
      </w:r>
      <w:r w:rsidR="00E726FE">
        <w:rPr>
          <w:b/>
          <w:sz w:val="28"/>
        </w:rPr>
        <w:t>6</w:t>
      </w:r>
      <w:r w:rsidR="00933E42">
        <w:rPr>
          <w:b/>
          <w:sz w:val="28"/>
        </w:rPr>
        <w:t> 343,3</w:t>
      </w:r>
      <w:r w:rsidRPr="00D66A21">
        <w:rPr>
          <w:b/>
          <w:sz w:val="28"/>
        </w:rPr>
        <w:t>тыс. рублей</w:t>
      </w:r>
      <w:r w:rsidR="00DB24EA" w:rsidRPr="00D66A21">
        <w:rPr>
          <w:sz w:val="28"/>
        </w:rPr>
        <w:t xml:space="preserve"> с у</w:t>
      </w:r>
      <w:r w:rsidR="00E726FE">
        <w:rPr>
          <w:sz w:val="28"/>
        </w:rPr>
        <w:t>меньше</w:t>
      </w:r>
      <w:r w:rsidR="00DB24EA" w:rsidRPr="00D66A21">
        <w:rPr>
          <w:sz w:val="28"/>
        </w:rPr>
        <w:t xml:space="preserve">нием расходов </w:t>
      </w:r>
      <w:r w:rsidR="001247C7" w:rsidRPr="00D66A21">
        <w:rPr>
          <w:sz w:val="28"/>
        </w:rPr>
        <w:t>к показателям, утвержденным о</w:t>
      </w:r>
      <w:r w:rsidRPr="00D66A21">
        <w:rPr>
          <w:sz w:val="28"/>
        </w:rPr>
        <w:t>бластным законом</w:t>
      </w:r>
      <w:r w:rsidR="00CA23EC" w:rsidRPr="00D66A21">
        <w:rPr>
          <w:sz w:val="28"/>
        </w:rPr>
        <w:t>№</w:t>
      </w:r>
      <w:r w:rsidR="00B9100A" w:rsidRPr="00D66A21">
        <w:rPr>
          <w:sz w:val="28"/>
        </w:rPr>
        <w:t> </w:t>
      </w:r>
      <w:r w:rsidR="0083489E">
        <w:rPr>
          <w:sz w:val="28"/>
        </w:rPr>
        <w:t>40</w:t>
      </w:r>
      <w:r w:rsidR="00871812" w:rsidRPr="00D66A21">
        <w:rPr>
          <w:sz w:val="28"/>
        </w:rPr>
        <w:t>-4-ОЗ</w:t>
      </w:r>
      <w:r w:rsidR="00FE692B" w:rsidRPr="00D66A21">
        <w:rPr>
          <w:sz w:val="28"/>
          <w:szCs w:val="28"/>
        </w:rPr>
        <w:t xml:space="preserve">, </w:t>
      </w:r>
      <w:r w:rsidR="006F5E39" w:rsidRPr="00D66A21">
        <w:rPr>
          <w:sz w:val="28"/>
        </w:rPr>
        <w:t>на сумму</w:t>
      </w:r>
      <w:r w:rsidR="00A33735">
        <w:rPr>
          <w:sz w:val="28"/>
        </w:rPr>
        <w:t xml:space="preserve"> </w:t>
      </w:r>
      <w:r w:rsidR="00933E42">
        <w:rPr>
          <w:b/>
          <w:sz w:val="28"/>
        </w:rPr>
        <w:t>95 243,8</w:t>
      </w:r>
      <w:r w:rsidR="006F5E39" w:rsidRPr="00D66A21">
        <w:rPr>
          <w:b/>
          <w:sz w:val="28"/>
          <w:szCs w:val="28"/>
        </w:rPr>
        <w:t xml:space="preserve"> тыс. рублей</w:t>
      </w:r>
      <w:r w:rsidR="00E726FE">
        <w:rPr>
          <w:b/>
          <w:sz w:val="28"/>
          <w:szCs w:val="28"/>
        </w:rPr>
        <w:t>.</w:t>
      </w:r>
      <w:r w:rsidR="00E726FE">
        <w:rPr>
          <w:b/>
          <w:sz w:val="28"/>
          <w:szCs w:val="28"/>
        </w:rPr>
        <w:br/>
      </w:r>
      <w:r w:rsidR="00E726FE" w:rsidRPr="00E726FE">
        <w:rPr>
          <w:sz w:val="28"/>
          <w:szCs w:val="28"/>
        </w:rPr>
        <w:t>Уменьшение бюджетных ассигнований планируется по следующим статьям расходов:</w:t>
      </w:r>
    </w:p>
    <w:p w:rsidR="00575DAA" w:rsidRPr="00575DAA" w:rsidRDefault="00E726FE" w:rsidP="00982E96">
      <w:pPr>
        <w:pStyle w:val="20"/>
        <w:spacing w:after="0" w:line="240" w:lineRule="auto"/>
        <w:ind w:left="0" w:firstLine="709"/>
        <w:jc w:val="both"/>
        <w:rPr>
          <w:b/>
          <w:sz w:val="28"/>
          <w:szCs w:val="28"/>
        </w:rPr>
      </w:pPr>
      <w:r>
        <w:rPr>
          <w:sz w:val="28"/>
          <w:szCs w:val="28"/>
        </w:rPr>
        <w:lastRenderedPageBreak/>
        <w:t>а</w:t>
      </w:r>
      <w:r w:rsidR="00AD0C4B" w:rsidRPr="00D66A21">
        <w:rPr>
          <w:sz w:val="28"/>
          <w:szCs w:val="28"/>
        </w:rPr>
        <w:t>)</w:t>
      </w:r>
      <w:r w:rsidR="00AD0C4B" w:rsidRPr="00F84CF2">
        <w:rPr>
          <w:b/>
          <w:sz w:val="28"/>
          <w:szCs w:val="28"/>
        </w:rPr>
        <w:t> </w:t>
      </w:r>
      <w:r w:rsidR="00575DAA" w:rsidRPr="00D66A21">
        <w:rPr>
          <w:sz w:val="28"/>
          <w:szCs w:val="28"/>
        </w:rPr>
        <w:t>софинансирование расходов медицинских организаций на оплату труда врачей и среднего медицинского персонала</w:t>
      </w:r>
      <w:r w:rsidR="00575DAA">
        <w:rPr>
          <w:sz w:val="28"/>
          <w:szCs w:val="28"/>
        </w:rPr>
        <w:t xml:space="preserve"> – на </w:t>
      </w:r>
      <w:r w:rsidR="00575DAA">
        <w:rPr>
          <w:b/>
          <w:sz w:val="28"/>
          <w:szCs w:val="28"/>
        </w:rPr>
        <w:t xml:space="preserve">50 423,3 тыс. рублей </w:t>
      </w:r>
      <w:r w:rsidR="00575DAA">
        <w:rPr>
          <w:sz w:val="28"/>
          <w:szCs w:val="28"/>
        </w:rPr>
        <w:t>соответственно уменьшению поступления доходов в бюджет территориального фонда;</w:t>
      </w:r>
    </w:p>
    <w:p w:rsidR="00E726FE" w:rsidRDefault="00575DAA" w:rsidP="00982E96">
      <w:pPr>
        <w:pStyle w:val="20"/>
        <w:spacing w:after="0" w:line="240" w:lineRule="auto"/>
        <w:ind w:left="0" w:firstLine="709"/>
        <w:jc w:val="both"/>
        <w:rPr>
          <w:rFonts w:eastAsia="Calibri"/>
          <w:sz w:val="28"/>
          <w:szCs w:val="28"/>
        </w:rPr>
      </w:pPr>
      <w:r>
        <w:rPr>
          <w:rFonts w:eastAsia="Calibri"/>
          <w:sz w:val="28"/>
          <w:szCs w:val="28"/>
        </w:rPr>
        <w:t>б) </w:t>
      </w:r>
      <w:r w:rsidR="00E726FE" w:rsidRPr="00D66A21">
        <w:rPr>
          <w:rFonts w:eastAsia="Calibri"/>
          <w:sz w:val="28"/>
          <w:szCs w:val="28"/>
        </w:rPr>
        <w:t>финансовое обеспечение расходов на оплату медицинской помощи, оказанной лицам, застрахованным на территории других субъектов Российской Федерации</w:t>
      </w:r>
      <w:r w:rsidR="00E726FE">
        <w:rPr>
          <w:rFonts w:eastAsia="Calibri"/>
          <w:sz w:val="28"/>
          <w:szCs w:val="28"/>
        </w:rPr>
        <w:t xml:space="preserve"> – на </w:t>
      </w:r>
      <w:r w:rsidR="00E726FE" w:rsidRPr="00E726FE">
        <w:rPr>
          <w:rFonts w:eastAsia="Calibri"/>
          <w:b/>
          <w:sz w:val="28"/>
          <w:szCs w:val="28"/>
        </w:rPr>
        <w:t>46 093,0 тыс. рублей</w:t>
      </w:r>
      <w:r w:rsidR="00E726FE">
        <w:rPr>
          <w:rFonts w:eastAsia="Calibri"/>
          <w:sz w:val="28"/>
          <w:szCs w:val="28"/>
        </w:rPr>
        <w:t xml:space="preserve"> соответственно уменьшению поступления доходов в бюджет территориального фонда;</w:t>
      </w:r>
    </w:p>
    <w:p w:rsidR="00E726FE" w:rsidRPr="009C19B0" w:rsidRDefault="00933E42" w:rsidP="00982E96">
      <w:pPr>
        <w:pStyle w:val="20"/>
        <w:spacing w:after="0" w:line="240" w:lineRule="auto"/>
        <w:ind w:left="0" w:firstLine="709"/>
        <w:jc w:val="both"/>
        <w:rPr>
          <w:sz w:val="28"/>
          <w:szCs w:val="28"/>
        </w:rPr>
      </w:pPr>
      <w:r>
        <w:rPr>
          <w:rFonts w:eastAsia="Calibri"/>
          <w:sz w:val="28"/>
          <w:szCs w:val="28"/>
        </w:rPr>
        <w:t>в</w:t>
      </w:r>
      <w:r w:rsidR="00E726FE">
        <w:rPr>
          <w:rFonts w:eastAsia="Calibri"/>
          <w:sz w:val="28"/>
          <w:szCs w:val="28"/>
        </w:rPr>
        <w:t>) </w:t>
      </w:r>
      <w:r w:rsidR="009C19B0" w:rsidRPr="00D66A21">
        <w:rPr>
          <w:sz w:val="28"/>
          <w:szCs w:val="28"/>
        </w:rPr>
        <w:t>дополнительное финансовое обеспечение организации ОМС</w:t>
      </w:r>
      <w:r w:rsidR="009C19B0">
        <w:rPr>
          <w:sz w:val="28"/>
          <w:szCs w:val="28"/>
        </w:rPr>
        <w:t xml:space="preserve"> – </w:t>
      </w:r>
      <w:r w:rsidR="00575DAA">
        <w:rPr>
          <w:sz w:val="28"/>
          <w:szCs w:val="28"/>
        </w:rPr>
        <w:br/>
      </w:r>
      <w:r w:rsidR="009C19B0">
        <w:rPr>
          <w:sz w:val="28"/>
          <w:szCs w:val="28"/>
        </w:rPr>
        <w:t xml:space="preserve">на </w:t>
      </w:r>
      <w:r w:rsidR="009C19B0">
        <w:rPr>
          <w:b/>
          <w:sz w:val="28"/>
          <w:szCs w:val="28"/>
        </w:rPr>
        <w:t>2 470,8 тыс. рублей</w:t>
      </w:r>
      <w:r w:rsidR="009C19B0">
        <w:rPr>
          <w:sz w:val="28"/>
          <w:szCs w:val="28"/>
        </w:rPr>
        <w:t xml:space="preserve"> в связи с</w:t>
      </w:r>
      <w:r w:rsidR="00B64A19">
        <w:rPr>
          <w:sz w:val="28"/>
          <w:szCs w:val="28"/>
        </w:rPr>
        <w:t xml:space="preserve"> необходимостьюв</w:t>
      </w:r>
      <w:r w:rsidR="00B64A19" w:rsidRPr="00B64A19">
        <w:rPr>
          <w:sz w:val="28"/>
          <w:szCs w:val="28"/>
        </w:rPr>
        <w:t>озврат</w:t>
      </w:r>
      <w:r w:rsidR="00B64A19">
        <w:rPr>
          <w:sz w:val="28"/>
          <w:szCs w:val="28"/>
        </w:rPr>
        <w:t xml:space="preserve">а </w:t>
      </w:r>
      <w:r w:rsidR="00B64A19" w:rsidRPr="00B64A19">
        <w:rPr>
          <w:sz w:val="28"/>
          <w:szCs w:val="28"/>
        </w:rPr>
        <w:t>в бюджет Федерального фонда обязательного медицинского страхования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w:t>
      </w:r>
      <w:r w:rsidR="00B64A19">
        <w:rPr>
          <w:sz w:val="28"/>
          <w:szCs w:val="28"/>
        </w:rPr>
        <w:t>, поступивших вбюджет территориального фонда.</w:t>
      </w:r>
    </w:p>
    <w:p w:rsidR="00F84CF2" w:rsidRDefault="00616876" w:rsidP="00982E96">
      <w:pPr>
        <w:pStyle w:val="20"/>
        <w:spacing w:after="0" w:line="240" w:lineRule="auto"/>
        <w:ind w:left="0" w:firstLine="709"/>
        <w:jc w:val="both"/>
        <w:rPr>
          <w:sz w:val="28"/>
        </w:rPr>
      </w:pPr>
      <w:r w:rsidRPr="00B14B68">
        <w:rPr>
          <w:sz w:val="28"/>
          <w:szCs w:val="28"/>
        </w:rPr>
        <w:t>Законопроектом предлагается увеличить расходы</w:t>
      </w:r>
      <w:r>
        <w:rPr>
          <w:sz w:val="28"/>
          <w:szCs w:val="28"/>
        </w:rPr>
        <w:t xml:space="preserve"> н</w:t>
      </w:r>
      <w:r w:rsidR="00486A43" w:rsidRPr="00D66A21">
        <w:rPr>
          <w:sz w:val="28"/>
          <w:szCs w:val="28"/>
        </w:rPr>
        <w:t>а ф</w:t>
      </w:r>
      <w:r w:rsidR="00486A43" w:rsidRPr="00D66A21">
        <w:rPr>
          <w:sz w:val="28"/>
        </w:rPr>
        <w:t>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B64A19">
        <w:rPr>
          <w:sz w:val="28"/>
        </w:rPr>
        <w:t xml:space="preserve">на </w:t>
      </w:r>
      <w:r w:rsidR="00B64A19">
        <w:rPr>
          <w:b/>
          <w:sz w:val="28"/>
        </w:rPr>
        <w:t>3 743,3 тыс. рублей,</w:t>
      </w:r>
      <w:r w:rsidR="00F84CF2">
        <w:rPr>
          <w:sz w:val="28"/>
        </w:rPr>
        <w:t>в том числе:</w:t>
      </w:r>
    </w:p>
    <w:p w:rsidR="00555BC8" w:rsidRDefault="00555BC8" w:rsidP="00555BC8">
      <w:pPr>
        <w:pStyle w:val="20"/>
        <w:spacing w:after="0" w:line="240" w:lineRule="auto"/>
        <w:ind w:left="0" w:firstLine="709"/>
        <w:jc w:val="both"/>
        <w:rPr>
          <w:sz w:val="28"/>
          <w:szCs w:val="28"/>
        </w:rPr>
      </w:pPr>
      <w:r>
        <w:rPr>
          <w:sz w:val="28"/>
        </w:rPr>
        <w:t xml:space="preserve">- увеличить </w:t>
      </w:r>
      <w:r w:rsidRPr="00D66A21">
        <w:rPr>
          <w:sz w:val="28"/>
          <w:szCs w:val="28"/>
        </w:rPr>
        <w:t>подгрупп</w:t>
      </w:r>
      <w:r>
        <w:rPr>
          <w:sz w:val="28"/>
          <w:szCs w:val="28"/>
        </w:rPr>
        <w:t>у</w:t>
      </w:r>
      <w:r w:rsidRPr="00D66A21">
        <w:rPr>
          <w:sz w:val="28"/>
          <w:szCs w:val="28"/>
        </w:rPr>
        <w:t xml:space="preserve"> видов расходов 6</w:t>
      </w:r>
      <w:r>
        <w:rPr>
          <w:sz w:val="28"/>
          <w:szCs w:val="28"/>
        </w:rPr>
        <w:t>2</w:t>
      </w:r>
      <w:r w:rsidRPr="00D66A21">
        <w:rPr>
          <w:sz w:val="28"/>
          <w:szCs w:val="28"/>
        </w:rPr>
        <w:t xml:space="preserve">0 «Субсидии </w:t>
      </w:r>
      <w:r>
        <w:rPr>
          <w:sz w:val="28"/>
          <w:szCs w:val="28"/>
        </w:rPr>
        <w:t>автономным</w:t>
      </w:r>
      <w:r w:rsidRPr="00D66A21">
        <w:rPr>
          <w:sz w:val="28"/>
          <w:szCs w:val="28"/>
        </w:rPr>
        <w:t xml:space="preserve"> учреждениям»</w:t>
      </w:r>
      <w:r>
        <w:rPr>
          <w:sz w:val="28"/>
          <w:szCs w:val="28"/>
        </w:rPr>
        <w:t xml:space="preserve"> на сумму 1</w:t>
      </w:r>
      <w:r w:rsidR="00B64A19">
        <w:rPr>
          <w:sz w:val="28"/>
          <w:szCs w:val="28"/>
        </w:rPr>
        <w:t> </w:t>
      </w:r>
      <w:r>
        <w:rPr>
          <w:sz w:val="28"/>
          <w:szCs w:val="28"/>
        </w:rPr>
        <w:t>777</w:t>
      </w:r>
      <w:r w:rsidR="00B64A19">
        <w:rPr>
          <w:sz w:val="28"/>
          <w:szCs w:val="28"/>
        </w:rPr>
        <w:t>,</w:t>
      </w:r>
      <w:r>
        <w:rPr>
          <w:sz w:val="28"/>
          <w:szCs w:val="28"/>
        </w:rPr>
        <w:t>8</w:t>
      </w:r>
      <w:r w:rsidR="00B64A19">
        <w:rPr>
          <w:sz w:val="28"/>
          <w:szCs w:val="28"/>
        </w:rPr>
        <w:t xml:space="preserve"> тыс. рублей в связи с </w:t>
      </w:r>
      <w:r w:rsidR="0059738D" w:rsidRPr="0059738D">
        <w:rPr>
          <w:sz w:val="28"/>
          <w:szCs w:val="28"/>
        </w:rPr>
        <w:t>необходимостью финансового обеспечения мероприятий по приобретению медицинского оборудования из средств нормированного страхового запаса территориального фонда медицинской организацией ГАУЗ АО «Архангельская детская стоматологическая поликлиника»</w:t>
      </w:r>
      <w:r w:rsidR="00B372E1">
        <w:rPr>
          <w:sz w:val="28"/>
          <w:szCs w:val="28"/>
        </w:rPr>
        <w:t xml:space="preserve">, </w:t>
      </w:r>
      <w:r w:rsidR="006F1646">
        <w:rPr>
          <w:sz w:val="28"/>
          <w:szCs w:val="28"/>
        </w:rPr>
        <w:t xml:space="preserve">которые были </w:t>
      </w:r>
      <w:r w:rsidR="0059738D" w:rsidRPr="0059738D">
        <w:rPr>
          <w:sz w:val="28"/>
          <w:szCs w:val="28"/>
        </w:rPr>
        <w:t>в</w:t>
      </w:r>
      <w:r w:rsidR="00B372E1">
        <w:rPr>
          <w:sz w:val="28"/>
          <w:szCs w:val="28"/>
        </w:rPr>
        <w:t xml:space="preserve">ключены </w:t>
      </w:r>
      <w:r w:rsidR="006F1646" w:rsidRPr="00B372E1">
        <w:rPr>
          <w:sz w:val="28"/>
          <w:szCs w:val="28"/>
        </w:rPr>
        <w:t>комиссией министерства здравоохранения Архангельской области</w:t>
      </w:r>
      <w:r w:rsidR="00B372E1">
        <w:rPr>
          <w:sz w:val="28"/>
          <w:szCs w:val="28"/>
        </w:rPr>
        <w:t xml:space="preserve">в План </w:t>
      </w:r>
      <w:r w:rsidR="00B372E1" w:rsidRPr="00B372E1">
        <w:rPr>
          <w:sz w:val="28"/>
          <w:szCs w:val="28"/>
        </w:rPr>
        <w:t xml:space="preserve">мероприятий </w:t>
      </w:r>
      <w:r w:rsidR="00B372E1">
        <w:rPr>
          <w:sz w:val="28"/>
          <w:szCs w:val="28"/>
        </w:rPr>
        <w:br/>
      </w:r>
      <w:r w:rsidR="00B372E1" w:rsidRPr="00B372E1">
        <w:rPr>
          <w:sz w:val="28"/>
          <w:szCs w:val="28"/>
        </w:rPr>
        <w:t xml:space="preserve">по организации дополнительного профессионального образования медицинских работников по программам повышения квалификации, а также </w:t>
      </w:r>
      <w:r w:rsidR="00575DAA">
        <w:rPr>
          <w:sz w:val="28"/>
          <w:szCs w:val="28"/>
        </w:rPr>
        <w:br/>
      </w:r>
      <w:r w:rsidR="00B372E1" w:rsidRPr="00B372E1">
        <w:rPr>
          <w:sz w:val="28"/>
          <w:szCs w:val="28"/>
        </w:rPr>
        <w:t xml:space="preserve">по приобретению и проведению ремонта медицинского оборудования </w:t>
      </w:r>
      <w:r w:rsidR="00575DAA">
        <w:rPr>
          <w:sz w:val="28"/>
          <w:szCs w:val="28"/>
        </w:rPr>
        <w:br/>
      </w:r>
      <w:r w:rsidR="00B372E1" w:rsidRPr="00B372E1">
        <w:rPr>
          <w:sz w:val="28"/>
          <w:szCs w:val="28"/>
        </w:rPr>
        <w:t>из средств нормированного страхового запаса территориального фонда</w:t>
      </w:r>
      <w:r>
        <w:rPr>
          <w:sz w:val="28"/>
          <w:szCs w:val="28"/>
        </w:rPr>
        <w:t>;</w:t>
      </w:r>
    </w:p>
    <w:p w:rsidR="00555BC8" w:rsidRPr="00555BC8" w:rsidRDefault="00555BC8" w:rsidP="00555BC8">
      <w:pPr>
        <w:pStyle w:val="20"/>
        <w:spacing w:after="0" w:line="240" w:lineRule="auto"/>
        <w:ind w:left="0" w:firstLine="709"/>
        <w:jc w:val="both"/>
        <w:rPr>
          <w:sz w:val="28"/>
          <w:szCs w:val="28"/>
        </w:rPr>
      </w:pPr>
      <w:r>
        <w:rPr>
          <w:sz w:val="28"/>
          <w:szCs w:val="28"/>
        </w:rPr>
        <w:t xml:space="preserve">- уменьшить </w:t>
      </w:r>
      <w:r w:rsidRPr="00555BC8">
        <w:rPr>
          <w:sz w:val="28"/>
          <w:szCs w:val="28"/>
        </w:rPr>
        <w:t>подгруппу видов расходов</w:t>
      </w:r>
      <w:r>
        <w:rPr>
          <w:sz w:val="28"/>
          <w:szCs w:val="28"/>
        </w:rPr>
        <w:t xml:space="preserve"> 810 «</w:t>
      </w:r>
      <w:r w:rsidRPr="00555BC8">
        <w:rPr>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sz w:val="28"/>
          <w:szCs w:val="28"/>
        </w:rPr>
        <w:t>» на 43,0 тыс. рублей</w:t>
      </w:r>
      <w:r w:rsidR="00DA2774">
        <w:rPr>
          <w:sz w:val="28"/>
          <w:szCs w:val="28"/>
        </w:rPr>
        <w:t xml:space="preserve">. Это обусловлено тем, что </w:t>
      </w:r>
      <w:r w:rsidR="00DA2774" w:rsidRPr="00DA2774">
        <w:rPr>
          <w:sz w:val="28"/>
          <w:szCs w:val="28"/>
        </w:rPr>
        <w:t xml:space="preserve">в соответствии с пунктом </w:t>
      </w:r>
      <w:r w:rsidR="00DA2774">
        <w:rPr>
          <w:sz w:val="28"/>
          <w:szCs w:val="28"/>
        </w:rPr>
        <w:t>7</w:t>
      </w:r>
      <w:r w:rsidR="00A33735">
        <w:rPr>
          <w:sz w:val="28"/>
          <w:szCs w:val="28"/>
        </w:rPr>
        <w:t xml:space="preserve"> </w:t>
      </w:r>
      <w:r w:rsidR="00DA2774">
        <w:rPr>
          <w:sz w:val="28"/>
          <w:szCs w:val="28"/>
        </w:rPr>
        <w:t>П</w:t>
      </w:r>
      <w:r w:rsidR="00DA2774" w:rsidRPr="00DA2774">
        <w:rPr>
          <w:sz w:val="28"/>
          <w:szCs w:val="28"/>
        </w:rPr>
        <w:t>орядка и сроков формирования и направления заявок на включение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DA2774">
        <w:rPr>
          <w:sz w:val="28"/>
          <w:szCs w:val="28"/>
        </w:rPr>
        <w:t xml:space="preserve"> в </w:t>
      </w:r>
      <w:r w:rsidR="00DA2774" w:rsidRPr="00DA2774">
        <w:rPr>
          <w:sz w:val="28"/>
          <w:szCs w:val="28"/>
        </w:rPr>
        <w:t xml:space="preserve">план мероприятийпо организации дополнительного профессионального образования медицинских работников по программам повышения квалификации, а также </w:t>
      </w:r>
      <w:r w:rsidR="0065691D">
        <w:rPr>
          <w:sz w:val="28"/>
          <w:szCs w:val="28"/>
        </w:rPr>
        <w:br/>
      </w:r>
      <w:r w:rsidR="00DA2774" w:rsidRPr="00DA2774">
        <w:rPr>
          <w:sz w:val="28"/>
          <w:szCs w:val="28"/>
        </w:rPr>
        <w:t>по приобретению и проведению ремонта медицинского оборудования</w:t>
      </w:r>
      <w:r w:rsidR="00DA2774">
        <w:rPr>
          <w:sz w:val="28"/>
          <w:szCs w:val="28"/>
        </w:rPr>
        <w:t xml:space="preserve">, утвержденного </w:t>
      </w:r>
      <w:r w:rsidR="00DA2774" w:rsidRPr="00DA2774">
        <w:rPr>
          <w:sz w:val="28"/>
          <w:szCs w:val="28"/>
        </w:rPr>
        <w:t>приказ</w:t>
      </w:r>
      <w:r w:rsidR="00DA2774">
        <w:rPr>
          <w:sz w:val="28"/>
          <w:szCs w:val="28"/>
        </w:rPr>
        <w:t>ом</w:t>
      </w:r>
      <w:r w:rsidR="00DA2774" w:rsidRPr="00DA2774">
        <w:rPr>
          <w:sz w:val="28"/>
          <w:szCs w:val="28"/>
        </w:rPr>
        <w:t xml:space="preserve"> Мин</w:t>
      </w:r>
      <w:r w:rsidR="007E1392">
        <w:rPr>
          <w:sz w:val="28"/>
          <w:szCs w:val="28"/>
        </w:rPr>
        <w:t xml:space="preserve">истерства </w:t>
      </w:r>
      <w:r w:rsidR="00DA2774" w:rsidRPr="00DA2774">
        <w:rPr>
          <w:sz w:val="28"/>
          <w:szCs w:val="28"/>
        </w:rPr>
        <w:t>здрав</w:t>
      </w:r>
      <w:r w:rsidR="007E1392">
        <w:rPr>
          <w:sz w:val="28"/>
          <w:szCs w:val="28"/>
        </w:rPr>
        <w:t>оохранения</w:t>
      </w:r>
      <w:r w:rsidR="00DA2774" w:rsidRPr="00DA2774">
        <w:rPr>
          <w:sz w:val="28"/>
          <w:szCs w:val="28"/>
        </w:rPr>
        <w:t xml:space="preserve"> Росси</w:t>
      </w:r>
      <w:r w:rsidR="007E1392">
        <w:rPr>
          <w:sz w:val="28"/>
          <w:szCs w:val="28"/>
        </w:rPr>
        <w:t>йской Федерации</w:t>
      </w:r>
      <w:r w:rsidR="00DA2774" w:rsidRPr="00DA2774">
        <w:rPr>
          <w:sz w:val="28"/>
          <w:szCs w:val="28"/>
        </w:rPr>
        <w:t xml:space="preserve"> от 14 сентября 2021 г. № 922н</w:t>
      </w:r>
      <w:r w:rsidR="00DA2774">
        <w:rPr>
          <w:sz w:val="28"/>
          <w:szCs w:val="28"/>
        </w:rPr>
        <w:t>, з</w:t>
      </w:r>
      <w:r w:rsidR="00DA2774" w:rsidRPr="00DA2774">
        <w:rPr>
          <w:sz w:val="28"/>
          <w:szCs w:val="28"/>
        </w:rPr>
        <w:t>аявки на текущий финансовый годнаправляются медицинской организацией</w:t>
      </w:r>
      <w:r w:rsidR="00DA2774">
        <w:rPr>
          <w:sz w:val="28"/>
          <w:szCs w:val="28"/>
        </w:rPr>
        <w:t xml:space="preserve"> в территориальный фонд не </w:t>
      </w:r>
      <w:r w:rsidR="00DA2774">
        <w:rPr>
          <w:sz w:val="28"/>
          <w:szCs w:val="28"/>
        </w:rPr>
        <w:lastRenderedPageBreak/>
        <w:t>позднее 1 октября текущего финансового года. По состоянию на 1 октября 2024 г</w:t>
      </w:r>
      <w:r w:rsidR="007E1392">
        <w:rPr>
          <w:sz w:val="28"/>
          <w:szCs w:val="28"/>
        </w:rPr>
        <w:t>.</w:t>
      </w:r>
      <w:r w:rsidR="00DA2774">
        <w:rPr>
          <w:sz w:val="28"/>
          <w:szCs w:val="28"/>
        </w:rPr>
        <w:t xml:space="preserve"> указанные заявки отсутствуют</w:t>
      </w:r>
      <w:r w:rsidR="00933E42">
        <w:rPr>
          <w:sz w:val="28"/>
          <w:szCs w:val="28"/>
        </w:rPr>
        <w:t>;</w:t>
      </w:r>
    </w:p>
    <w:p w:rsidR="006F1646" w:rsidRDefault="006F1646" w:rsidP="006F1646">
      <w:pPr>
        <w:pStyle w:val="20"/>
        <w:spacing w:after="0" w:line="240" w:lineRule="auto"/>
        <w:ind w:left="0" w:firstLine="709"/>
        <w:jc w:val="both"/>
        <w:rPr>
          <w:sz w:val="28"/>
        </w:rPr>
      </w:pPr>
      <w:r>
        <w:rPr>
          <w:sz w:val="28"/>
        </w:rPr>
        <w:t>- </w:t>
      </w:r>
      <w:r w:rsidR="00AB1CF5">
        <w:rPr>
          <w:sz w:val="28"/>
        </w:rPr>
        <w:t>средства</w:t>
      </w:r>
      <w:r>
        <w:rPr>
          <w:sz w:val="28"/>
        </w:rPr>
        <w:t xml:space="preserve"> в размере 2 008,5 тыс. рублей направить на увеличение </w:t>
      </w:r>
      <w:r w:rsidRPr="00F84CF2">
        <w:rPr>
          <w:sz w:val="28"/>
        </w:rPr>
        <w:t>подгрупп</w:t>
      </w:r>
      <w:r>
        <w:rPr>
          <w:sz w:val="28"/>
        </w:rPr>
        <w:t>ы</w:t>
      </w:r>
      <w:r w:rsidRPr="00F84CF2">
        <w:rPr>
          <w:sz w:val="28"/>
        </w:rPr>
        <w:t xml:space="preserve"> видов расходов 610 «Субсидии бюджетным учреждениям»</w:t>
      </w:r>
      <w:r w:rsidR="00933E42">
        <w:rPr>
          <w:sz w:val="28"/>
        </w:rPr>
        <w:t>.</w:t>
      </w:r>
    </w:p>
    <w:p w:rsidR="00E209BE" w:rsidRDefault="00E209BE" w:rsidP="009645F4">
      <w:pPr>
        <w:pStyle w:val="20"/>
        <w:spacing w:after="0" w:line="242" w:lineRule="auto"/>
        <w:ind w:left="0" w:firstLine="709"/>
        <w:jc w:val="both"/>
        <w:rPr>
          <w:sz w:val="28"/>
          <w:szCs w:val="28"/>
        </w:rPr>
      </w:pPr>
      <w:r>
        <w:rPr>
          <w:sz w:val="28"/>
          <w:szCs w:val="28"/>
        </w:rPr>
        <w:t xml:space="preserve">Кроме того, </w:t>
      </w:r>
      <w:r w:rsidR="00AA4C1A" w:rsidRPr="00AA4C1A">
        <w:rPr>
          <w:sz w:val="28"/>
          <w:szCs w:val="28"/>
        </w:rPr>
        <w:t xml:space="preserve">законопроектом предусмотрено </w:t>
      </w:r>
      <w:r>
        <w:rPr>
          <w:sz w:val="28"/>
          <w:szCs w:val="28"/>
        </w:rPr>
        <w:t xml:space="preserve">следующее </w:t>
      </w:r>
      <w:r w:rsidR="00AA4C1A" w:rsidRPr="00AA4C1A">
        <w:rPr>
          <w:sz w:val="28"/>
          <w:szCs w:val="28"/>
        </w:rPr>
        <w:t>перемещение бюджетных ассигнованийна 202</w:t>
      </w:r>
      <w:r w:rsidR="00AA4C1A">
        <w:rPr>
          <w:sz w:val="28"/>
          <w:szCs w:val="28"/>
        </w:rPr>
        <w:t>4</w:t>
      </w:r>
      <w:r w:rsidR="00AA4C1A" w:rsidRPr="00AA4C1A">
        <w:rPr>
          <w:sz w:val="28"/>
          <w:szCs w:val="28"/>
        </w:rPr>
        <w:t xml:space="preserve"> год</w:t>
      </w:r>
      <w:r>
        <w:rPr>
          <w:sz w:val="28"/>
          <w:szCs w:val="28"/>
        </w:rPr>
        <w:t>:</w:t>
      </w:r>
    </w:p>
    <w:p w:rsidR="00086427" w:rsidRDefault="00E209BE" w:rsidP="009645F4">
      <w:pPr>
        <w:pStyle w:val="20"/>
        <w:spacing w:after="0" w:line="242" w:lineRule="auto"/>
        <w:ind w:left="0" w:firstLine="709"/>
        <w:jc w:val="both"/>
        <w:rPr>
          <w:sz w:val="28"/>
          <w:szCs w:val="28"/>
        </w:rPr>
      </w:pPr>
      <w:r>
        <w:rPr>
          <w:sz w:val="28"/>
          <w:szCs w:val="28"/>
        </w:rPr>
        <w:t>а) </w:t>
      </w:r>
      <w:r w:rsidR="00AA4C1A" w:rsidRPr="00AA4C1A">
        <w:rPr>
          <w:sz w:val="28"/>
          <w:szCs w:val="28"/>
        </w:rPr>
        <w:t xml:space="preserve">в пределах общего объема, предусмотренного по </w:t>
      </w:r>
      <w:r w:rsidR="00AA4C1A">
        <w:rPr>
          <w:sz w:val="28"/>
          <w:szCs w:val="28"/>
        </w:rPr>
        <w:t xml:space="preserve">направлению расходов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00575DAA">
        <w:rPr>
          <w:sz w:val="28"/>
          <w:szCs w:val="28"/>
        </w:rPr>
        <w:br/>
      </w:r>
      <w:r w:rsidR="00AA4C1A">
        <w:rPr>
          <w:sz w:val="28"/>
          <w:szCs w:val="28"/>
        </w:rPr>
        <w:t xml:space="preserve">и профилактических медицинских осмотров населения» </w:t>
      </w:r>
      <w:r w:rsidR="00AA4C1A" w:rsidRPr="00AA4C1A">
        <w:rPr>
          <w:sz w:val="28"/>
          <w:szCs w:val="28"/>
        </w:rPr>
        <w:t>целевой стать</w:t>
      </w:r>
      <w:r w:rsidR="00AA4C1A">
        <w:rPr>
          <w:sz w:val="28"/>
          <w:szCs w:val="28"/>
        </w:rPr>
        <w:t>и</w:t>
      </w:r>
      <w:r w:rsidR="00AA4C1A" w:rsidRPr="00AA4C1A">
        <w:rPr>
          <w:sz w:val="28"/>
          <w:szCs w:val="28"/>
        </w:rPr>
        <w:t xml:space="preserve"> «</w:t>
      </w:r>
      <w:r w:rsidR="00AA4C1A">
        <w:rPr>
          <w:sz w:val="28"/>
          <w:szCs w:val="28"/>
        </w:rPr>
        <w:t>Комплекс процессных мероприятий «Реализация территориальной программы государственных гарантий бесплатного оказания гражданам медицинской помощи</w:t>
      </w:r>
      <w:r w:rsidR="00AA4C1A" w:rsidRPr="00AA4C1A">
        <w:rPr>
          <w:sz w:val="28"/>
          <w:szCs w:val="28"/>
        </w:rPr>
        <w:t>»</w:t>
      </w:r>
      <w:r w:rsidRPr="00E209BE">
        <w:rPr>
          <w:sz w:val="28"/>
          <w:szCs w:val="28"/>
        </w:rPr>
        <w:t xml:space="preserve">с подгруппы видов расходов классификации расходов бюджетов 610 «Субсидии бюджетным учреждениям» на </w:t>
      </w:r>
      <w:r w:rsidR="00AA4C1A" w:rsidRPr="00AA4C1A">
        <w:rPr>
          <w:sz w:val="28"/>
          <w:szCs w:val="28"/>
        </w:rPr>
        <w:t>подгрупп</w:t>
      </w:r>
      <w:r>
        <w:rPr>
          <w:sz w:val="28"/>
          <w:szCs w:val="28"/>
        </w:rPr>
        <w:t>у</w:t>
      </w:r>
      <w:r w:rsidR="00AA4C1A" w:rsidRPr="00AA4C1A">
        <w:rPr>
          <w:sz w:val="28"/>
          <w:szCs w:val="28"/>
        </w:rPr>
        <w:t xml:space="preserve"> видов расходов </w:t>
      </w:r>
      <w:r w:rsidR="00AA4C1A">
        <w:rPr>
          <w:sz w:val="28"/>
          <w:szCs w:val="28"/>
        </w:rPr>
        <w:t>8</w:t>
      </w:r>
      <w:r w:rsidR="00AA4C1A" w:rsidRPr="00AA4C1A">
        <w:rPr>
          <w:sz w:val="28"/>
          <w:szCs w:val="28"/>
        </w:rPr>
        <w:t>10 «</w:t>
      </w:r>
      <w:r w:rsidR="00AA4C1A">
        <w:rPr>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AA4C1A" w:rsidRPr="00AA4C1A">
        <w:rPr>
          <w:sz w:val="28"/>
          <w:szCs w:val="28"/>
        </w:rPr>
        <w:t>» на сумму</w:t>
      </w:r>
      <w:r w:rsidR="00AA4C1A" w:rsidRPr="001224D7">
        <w:rPr>
          <w:b/>
          <w:sz w:val="28"/>
          <w:szCs w:val="28"/>
        </w:rPr>
        <w:t>22,0 тыс. рублей</w:t>
      </w:r>
      <w:r>
        <w:rPr>
          <w:sz w:val="28"/>
          <w:szCs w:val="28"/>
        </w:rPr>
        <w:t>.</w:t>
      </w:r>
    </w:p>
    <w:p w:rsidR="00412E58" w:rsidRPr="00B14B68" w:rsidRDefault="00AB1CF5" w:rsidP="00BB3C2E">
      <w:pPr>
        <w:pStyle w:val="20"/>
        <w:spacing w:after="0" w:line="242" w:lineRule="auto"/>
        <w:ind w:left="0" w:firstLine="992"/>
        <w:jc w:val="both"/>
        <w:rPr>
          <w:sz w:val="28"/>
          <w:szCs w:val="28"/>
        </w:rPr>
      </w:pPr>
      <w:r>
        <w:rPr>
          <w:sz w:val="28"/>
          <w:szCs w:val="28"/>
        </w:rPr>
        <w:t xml:space="preserve">В соответствии с </w:t>
      </w:r>
      <w:r w:rsidRPr="00AB1CF5">
        <w:rPr>
          <w:sz w:val="28"/>
          <w:szCs w:val="28"/>
        </w:rPr>
        <w:t>Постановление</w:t>
      </w:r>
      <w:r>
        <w:rPr>
          <w:sz w:val="28"/>
          <w:szCs w:val="28"/>
        </w:rPr>
        <w:t>м</w:t>
      </w:r>
      <w:r w:rsidRPr="00AB1CF5">
        <w:rPr>
          <w:sz w:val="28"/>
          <w:szCs w:val="28"/>
        </w:rPr>
        <w:t xml:space="preserve"> Правительства Р</w:t>
      </w:r>
      <w:r w:rsidR="00FF795A">
        <w:rPr>
          <w:sz w:val="28"/>
          <w:szCs w:val="28"/>
        </w:rPr>
        <w:t xml:space="preserve">оссийской </w:t>
      </w:r>
      <w:r w:rsidRPr="00AB1CF5">
        <w:rPr>
          <w:sz w:val="28"/>
          <w:szCs w:val="28"/>
        </w:rPr>
        <w:t>Ф</w:t>
      </w:r>
      <w:r w:rsidR="00FF795A">
        <w:rPr>
          <w:sz w:val="28"/>
          <w:szCs w:val="28"/>
        </w:rPr>
        <w:t>едерации</w:t>
      </w:r>
      <w:r w:rsidRPr="00AB1CF5">
        <w:rPr>
          <w:sz w:val="28"/>
          <w:szCs w:val="28"/>
        </w:rPr>
        <w:t xml:space="preserve"> от 30</w:t>
      </w:r>
      <w:r>
        <w:rPr>
          <w:sz w:val="28"/>
          <w:szCs w:val="28"/>
        </w:rPr>
        <w:t xml:space="preserve"> декабря </w:t>
      </w:r>
      <w:r w:rsidRPr="00AB1CF5">
        <w:rPr>
          <w:sz w:val="28"/>
          <w:szCs w:val="28"/>
        </w:rPr>
        <w:t>2019</w:t>
      </w:r>
      <w:r>
        <w:rPr>
          <w:sz w:val="28"/>
          <w:szCs w:val="28"/>
        </w:rPr>
        <w:t xml:space="preserve"> г.№ </w:t>
      </w:r>
      <w:r w:rsidRPr="00AB1CF5">
        <w:rPr>
          <w:sz w:val="28"/>
          <w:szCs w:val="28"/>
        </w:rPr>
        <w:t>1940</w:t>
      </w:r>
      <w:r>
        <w:rPr>
          <w:sz w:val="28"/>
          <w:szCs w:val="28"/>
        </w:rPr>
        <w:t xml:space="preserve"> «</w:t>
      </w:r>
      <w:r w:rsidRPr="00AB1CF5">
        <w:rPr>
          <w:sz w:val="28"/>
          <w:szCs w:val="28"/>
        </w:rPr>
        <w: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Pr>
          <w:sz w:val="28"/>
          <w:szCs w:val="28"/>
        </w:rPr>
        <w:t xml:space="preserve">» средства предоставляются </w:t>
      </w:r>
      <w:r w:rsidR="001915EB" w:rsidRPr="001915EB">
        <w:rPr>
          <w:sz w:val="28"/>
          <w:szCs w:val="28"/>
        </w:rPr>
        <w:t xml:space="preserve">медицинским организациям, </w:t>
      </w:r>
      <w:r w:rsidR="00FF6938">
        <w:rPr>
          <w:sz w:val="28"/>
          <w:szCs w:val="28"/>
        </w:rPr>
        <w:t xml:space="preserve">в том числе негосударственным, </w:t>
      </w:r>
      <w:r w:rsidR="001915EB" w:rsidRPr="001915EB">
        <w:rPr>
          <w:sz w:val="28"/>
          <w:szCs w:val="28"/>
        </w:rPr>
        <w:t>участвующи</w:t>
      </w:r>
      <w:r w:rsidR="001915EB">
        <w:rPr>
          <w:sz w:val="28"/>
          <w:szCs w:val="28"/>
        </w:rPr>
        <w:t>м</w:t>
      </w:r>
      <w:r w:rsidR="001915EB" w:rsidRPr="001915EB">
        <w:rPr>
          <w:sz w:val="28"/>
          <w:szCs w:val="28"/>
        </w:rPr>
        <w:t xml:space="preserve"> в реализации территориальной программы </w:t>
      </w:r>
      <w:r w:rsidR="001915EB">
        <w:rPr>
          <w:sz w:val="28"/>
          <w:szCs w:val="28"/>
        </w:rPr>
        <w:t>ОМС</w:t>
      </w:r>
      <w:r w:rsidR="00622C2B">
        <w:rPr>
          <w:sz w:val="28"/>
          <w:szCs w:val="28"/>
        </w:rPr>
        <w:t>,</w:t>
      </w:r>
      <w:r w:rsidR="00FF6938">
        <w:rPr>
          <w:sz w:val="28"/>
          <w:szCs w:val="28"/>
        </w:rPr>
        <w:t>и</w:t>
      </w:r>
      <w:r w:rsidR="001915EB" w:rsidRPr="001915EB">
        <w:rPr>
          <w:sz w:val="28"/>
          <w:szCs w:val="28"/>
        </w:rPr>
        <w:t xml:space="preserve"> осуществл</w:t>
      </w:r>
      <w:r w:rsidR="00FF6938">
        <w:rPr>
          <w:sz w:val="28"/>
          <w:szCs w:val="28"/>
        </w:rPr>
        <w:t xml:space="preserve">яющим </w:t>
      </w:r>
      <w:r w:rsidR="00622C2B" w:rsidRPr="00622C2B">
        <w:rPr>
          <w:sz w:val="28"/>
          <w:szCs w:val="28"/>
        </w:rPr>
        <w:t>проведени</w:t>
      </w:r>
      <w:r w:rsidR="00FF6938">
        <w:rPr>
          <w:sz w:val="28"/>
          <w:szCs w:val="28"/>
        </w:rPr>
        <w:t>е</w:t>
      </w:r>
      <w:r w:rsidR="00622C2B" w:rsidRPr="00622C2B">
        <w:rPr>
          <w:sz w:val="28"/>
          <w:szCs w:val="28"/>
        </w:rPr>
        <w:t xml:space="preserve"> диспансеризации </w:t>
      </w:r>
      <w:r w:rsidR="00622C2B">
        <w:rPr>
          <w:sz w:val="28"/>
          <w:szCs w:val="28"/>
        </w:rPr>
        <w:t>и</w:t>
      </w:r>
      <w:r w:rsidR="00622C2B" w:rsidRPr="00622C2B">
        <w:rPr>
          <w:sz w:val="28"/>
          <w:szCs w:val="28"/>
        </w:rPr>
        <w:t xml:space="preserve"> профилактическ</w:t>
      </w:r>
      <w:r w:rsidR="00622C2B">
        <w:rPr>
          <w:sz w:val="28"/>
          <w:szCs w:val="28"/>
        </w:rPr>
        <w:t>и</w:t>
      </w:r>
      <w:r w:rsidR="00FF6938">
        <w:rPr>
          <w:sz w:val="28"/>
          <w:szCs w:val="28"/>
        </w:rPr>
        <w:t>х</w:t>
      </w:r>
      <w:r w:rsidR="00622C2B" w:rsidRPr="00622C2B">
        <w:rPr>
          <w:sz w:val="28"/>
          <w:szCs w:val="28"/>
        </w:rPr>
        <w:t xml:space="preserve"> медицинск</w:t>
      </w:r>
      <w:r w:rsidR="00622C2B">
        <w:rPr>
          <w:sz w:val="28"/>
          <w:szCs w:val="28"/>
        </w:rPr>
        <w:t>и</w:t>
      </w:r>
      <w:r w:rsidR="00FF6938">
        <w:rPr>
          <w:sz w:val="28"/>
          <w:szCs w:val="28"/>
        </w:rPr>
        <w:t>х</w:t>
      </w:r>
      <w:r w:rsidR="00622C2B" w:rsidRPr="00622C2B">
        <w:rPr>
          <w:sz w:val="28"/>
          <w:szCs w:val="28"/>
        </w:rPr>
        <w:t xml:space="preserve"> осмотр</w:t>
      </w:r>
      <w:r w:rsidR="00FF6938">
        <w:rPr>
          <w:sz w:val="28"/>
          <w:szCs w:val="28"/>
        </w:rPr>
        <w:t>ов</w:t>
      </w:r>
      <w:r w:rsidR="00622C2B">
        <w:rPr>
          <w:sz w:val="28"/>
          <w:szCs w:val="28"/>
        </w:rPr>
        <w:t xml:space="preserve"> населения в соответствии с</w:t>
      </w:r>
      <w:r w:rsidR="001915EB" w:rsidRPr="001915EB">
        <w:rPr>
          <w:sz w:val="28"/>
          <w:szCs w:val="28"/>
        </w:rPr>
        <w:t>заключ</w:t>
      </w:r>
      <w:r w:rsidR="00622C2B">
        <w:rPr>
          <w:sz w:val="28"/>
          <w:szCs w:val="28"/>
        </w:rPr>
        <w:t>енны</w:t>
      </w:r>
      <w:r w:rsidR="001915EB" w:rsidRPr="001915EB">
        <w:rPr>
          <w:sz w:val="28"/>
          <w:szCs w:val="28"/>
        </w:rPr>
        <w:t>м</w:t>
      </w:r>
      <w:r w:rsidR="00622C2B">
        <w:rPr>
          <w:sz w:val="28"/>
          <w:szCs w:val="28"/>
        </w:rPr>
        <w:t>и</w:t>
      </w:r>
      <w:r w:rsidR="00FF6938">
        <w:rPr>
          <w:sz w:val="28"/>
          <w:szCs w:val="28"/>
        </w:rPr>
        <w:br/>
      </w:r>
      <w:r w:rsidR="001915EB" w:rsidRPr="001915EB">
        <w:rPr>
          <w:sz w:val="28"/>
          <w:szCs w:val="28"/>
        </w:rPr>
        <w:t>с территориальным фондом соглашени</w:t>
      </w:r>
      <w:r w:rsidR="00622C2B">
        <w:rPr>
          <w:sz w:val="28"/>
          <w:szCs w:val="28"/>
        </w:rPr>
        <w:t>ями</w:t>
      </w:r>
      <w:r w:rsidR="001915EB" w:rsidRPr="001915EB">
        <w:rPr>
          <w:sz w:val="28"/>
          <w:szCs w:val="28"/>
        </w:rPr>
        <w:t xml:space="preserve"> о </w:t>
      </w:r>
      <w:r w:rsidR="001915EB" w:rsidRPr="00B14B68">
        <w:rPr>
          <w:sz w:val="28"/>
          <w:szCs w:val="28"/>
        </w:rPr>
        <w:t>софинансировании р</w:t>
      </w:r>
      <w:r w:rsidR="001915EB" w:rsidRPr="001915EB">
        <w:rPr>
          <w:sz w:val="28"/>
          <w:szCs w:val="28"/>
        </w:rPr>
        <w:t xml:space="preserve">асходов </w:t>
      </w:r>
      <w:r w:rsidR="00FF6938">
        <w:rPr>
          <w:sz w:val="28"/>
          <w:szCs w:val="28"/>
        </w:rPr>
        <w:br/>
      </w:r>
      <w:r w:rsidR="001915EB" w:rsidRPr="001915EB">
        <w:rPr>
          <w:sz w:val="28"/>
          <w:szCs w:val="28"/>
        </w:rPr>
        <w:t>на осуществление денежных выплат</w:t>
      </w:r>
      <w:r w:rsidR="009A307B">
        <w:rPr>
          <w:sz w:val="28"/>
          <w:szCs w:val="28"/>
        </w:rPr>
        <w:t>на о</w:t>
      </w:r>
      <w:r w:rsidR="006364CA">
        <w:rPr>
          <w:sz w:val="28"/>
          <w:szCs w:val="28"/>
        </w:rPr>
        <w:t>с</w:t>
      </w:r>
      <w:r w:rsidR="009A307B">
        <w:rPr>
          <w:sz w:val="28"/>
          <w:szCs w:val="28"/>
        </w:rPr>
        <w:t>н</w:t>
      </w:r>
      <w:r w:rsidR="006364CA">
        <w:rPr>
          <w:sz w:val="28"/>
          <w:szCs w:val="28"/>
        </w:rPr>
        <w:t>ов</w:t>
      </w:r>
      <w:r w:rsidR="009A307B">
        <w:rPr>
          <w:sz w:val="28"/>
          <w:szCs w:val="28"/>
        </w:rPr>
        <w:t>ан</w:t>
      </w:r>
      <w:r w:rsidR="006364CA">
        <w:rPr>
          <w:sz w:val="28"/>
          <w:szCs w:val="28"/>
        </w:rPr>
        <w:t>ии з</w:t>
      </w:r>
      <w:r w:rsidR="00BB3C2E" w:rsidRPr="00E209BE">
        <w:rPr>
          <w:sz w:val="28"/>
          <w:szCs w:val="28"/>
        </w:rPr>
        <w:t>аяв</w:t>
      </w:r>
      <w:r w:rsidR="009A307B">
        <w:rPr>
          <w:sz w:val="28"/>
          <w:szCs w:val="28"/>
        </w:rPr>
        <w:t>ок</w:t>
      </w:r>
      <w:r w:rsidR="00E209BE" w:rsidRPr="00E209BE">
        <w:rPr>
          <w:sz w:val="28"/>
          <w:szCs w:val="28"/>
        </w:rPr>
        <w:t xml:space="preserve">на получение средств </w:t>
      </w:r>
      <w:r w:rsidR="009A307B">
        <w:rPr>
          <w:sz w:val="28"/>
          <w:szCs w:val="28"/>
        </w:rPr>
        <w:br/>
      </w:r>
      <w:r w:rsidR="00E209BE" w:rsidRPr="00E209BE">
        <w:rPr>
          <w:sz w:val="28"/>
          <w:szCs w:val="28"/>
        </w:rPr>
        <w:t>из бюджета территориального фонда</w:t>
      </w:r>
      <w:r w:rsidR="00D5283E">
        <w:rPr>
          <w:sz w:val="28"/>
          <w:szCs w:val="28"/>
        </w:rPr>
        <w:t>;</w:t>
      </w:r>
    </w:p>
    <w:p w:rsidR="006F1646" w:rsidRDefault="00086427" w:rsidP="00BB3C2E">
      <w:pPr>
        <w:pStyle w:val="20"/>
        <w:spacing w:after="0" w:line="242" w:lineRule="auto"/>
        <w:ind w:left="0" w:firstLine="709"/>
        <w:jc w:val="both"/>
        <w:rPr>
          <w:b/>
          <w:sz w:val="28"/>
        </w:rPr>
      </w:pPr>
      <w:r>
        <w:rPr>
          <w:sz w:val="28"/>
          <w:szCs w:val="28"/>
        </w:rPr>
        <w:t>б) </w:t>
      </w:r>
      <w:r w:rsidRPr="008B68AA">
        <w:rPr>
          <w:sz w:val="28"/>
          <w:szCs w:val="28"/>
        </w:rPr>
        <w:t>в пределах общего объема, предусмотренного по</w:t>
      </w:r>
      <w:r>
        <w:rPr>
          <w:sz w:val="28"/>
          <w:szCs w:val="28"/>
        </w:rPr>
        <w:t xml:space="preserve"> направлению расходов </w:t>
      </w:r>
      <w:r w:rsidR="0059738D">
        <w:rPr>
          <w:sz w:val="28"/>
          <w:szCs w:val="28"/>
        </w:rPr>
        <w:t>«Финансовое обеспечение организации обязательного медицинского страхования на территориях субъектов Российской Федерации</w:t>
      </w:r>
      <w:r w:rsidR="00D5283E">
        <w:rPr>
          <w:sz w:val="28"/>
          <w:szCs w:val="28"/>
        </w:rPr>
        <w:t>»</w:t>
      </w:r>
      <w:r w:rsidR="0059738D" w:rsidRPr="008B68AA">
        <w:rPr>
          <w:sz w:val="28"/>
          <w:szCs w:val="28"/>
        </w:rPr>
        <w:t>целевой стать</w:t>
      </w:r>
      <w:r w:rsidR="0059738D">
        <w:rPr>
          <w:sz w:val="28"/>
          <w:szCs w:val="28"/>
        </w:rPr>
        <w:t>и</w:t>
      </w:r>
      <w:r w:rsidR="0059738D" w:rsidRPr="008B68AA">
        <w:rPr>
          <w:sz w:val="28"/>
          <w:szCs w:val="28"/>
        </w:rPr>
        <w:t xml:space="preserve"> «Выполнение функций аппаратом территориального фонда обязательного медицинского страхования»</w:t>
      </w:r>
      <w:r w:rsidR="006F1646">
        <w:rPr>
          <w:sz w:val="28"/>
          <w:szCs w:val="28"/>
        </w:rPr>
        <w:t xml:space="preserve">за </w:t>
      </w:r>
      <w:r w:rsidR="0059738D">
        <w:rPr>
          <w:sz w:val="28"/>
          <w:szCs w:val="28"/>
        </w:rPr>
        <w:t>с</w:t>
      </w:r>
      <w:r w:rsidR="006F1646">
        <w:rPr>
          <w:sz w:val="28"/>
          <w:szCs w:val="28"/>
        </w:rPr>
        <w:t>чет экономии по</w:t>
      </w:r>
      <w:r w:rsidR="001224D7" w:rsidRPr="008B68AA">
        <w:rPr>
          <w:sz w:val="28"/>
        </w:rPr>
        <w:t>подгрупп</w:t>
      </w:r>
      <w:r w:rsidR="006F1646">
        <w:rPr>
          <w:sz w:val="28"/>
        </w:rPr>
        <w:t>е</w:t>
      </w:r>
      <w:r w:rsidR="001224D7" w:rsidRPr="008B68AA">
        <w:rPr>
          <w:sz w:val="28"/>
        </w:rPr>
        <w:t xml:space="preserve"> видов расходов 240 «Иные закупки товаров, работ и услуг для обеспечения государственных (муниципальных) нужд»на сумму </w:t>
      </w:r>
      <w:r w:rsidR="006F1646">
        <w:rPr>
          <w:b/>
          <w:sz w:val="28"/>
        </w:rPr>
        <w:t>84</w:t>
      </w:r>
      <w:r w:rsidR="001224D7" w:rsidRPr="008B68AA">
        <w:rPr>
          <w:b/>
          <w:sz w:val="28"/>
        </w:rPr>
        <w:t>,</w:t>
      </w:r>
      <w:r w:rsidR="006F1646">
        <w:rPr>
          <w:b/>
          <w:sz w:val="28"/>
        </w:rPr>
        <w:t>8</w:t>
      </w:r>
      <w:r w:rsidR="001224D7" w:rsidRPr="008B68AA">
        <w:rPr>
          <w:b/>
          <w:sz w:val="28"/>
        </w:rPr>
        <w:t xml:space="preserve"> тыс. рублей</w:t>
      </w:r>
      <w:r w:rsidR="006F1646">
        <w:rPr>
          <w:b/>
          <w:sz w:val="28"/>
        </w:rPr>
        <w:t>:</w:t>
      </w:r>
    </w:p>
    <w:p w:rsidR="006F1646" w:rsidRPr="006F1646" w:rsidRDefault="006F1646" w:rsidP="00BB3C2E">
      <w:pPr>
        <w:ind w:firstLine="709"/>
        <w:jc w:val="both"/>
        <w:rPr>
          <w:spacing w:val="-2"/>
          <w:sz w:val="28"/>
        </w:rPr>
      </w:pPr>
      <w:r>
        <w:rPr>
          <w:sz w:val="28"/>
        </w:rPr>
        <w:t>- </w:t>
      </w:r>
      <w:r w:rsidRPr="006F1646">
        <w:rPr>
          <w:spacing w:val="-2"/>
          <w:sz w:val="28"/>
        </w:rPr>
        <w:t>выдел</w:t>
      </w:r>
      <w:r>
        <w:rPr>
          <w:spacing w:val="-2"/>
          <w:sz w:val="28"/>
        </w:rPr>
        <w:t>ить</w:t>
      </w:r>
      <w:r w:rsidRPr="006F1646">
        <w:rPr>
          <w:spacing w:val="-2"/>
          <w:sz w:val="28"/>
        </w:rPr>
        <w:t xml:space="preserve"> подгрупп</w:t>
      </w:r>
      <w:r>
        <w:rPr>
          <w:spacing w:val="-2"/>
          <w:sz w:val="28"/>
        </w:rPr>
        <w:t>у</w:t>
      </w:r>
      <w:r w:rsidRPr="006F1646">
        <w:rPr>
          <w:spacing w:val="-2"/>
          <w:sz w:val="28"/>
        </w:rPr>
        <w:t xml:space="preserve"> видов расходов 320 «Социальные выплаты гражданам, кроме публичных нормативных социальных выплат» группы видов расходов 300 «Социальное обеспечение и иные выплаты населению» на сумму</w:t>
      </w:r>
      <w:r w:rsidRPr="006F1646">
        <w:rPr>
          <w:b/>
          <w:spacing w:val="-2"/>
          <w:sz w:val="28"/>
        </w:rPr>
        <w:t xml:space="preserve"> 17,1 тыс. рублей</w:t>
      </w:r>
      <w:r w:rsidR="00B83E4E">
        <w:rPr>
          <w:spacing w:val="-2"/>
          <w:sz w:val="28"/>
        </w:rPr>
        <w:t xml:space="preserve">для отражения </w:t>
      </w:r>
      <w:r w:rsidRPr="006F1646">
        <w:rPr>
          <w:spacing w:val="-2"/>
          <w:sz w:val="28"/>
        </w:rPr>
        <w:t>выплат, связанны</w:t>
      </w:r>
      <w:r w:rsidR="00B83E4E">
        <w:rPr>
          <w:spacing w:val="-2"/>
          <w:sz w:val="28"/>
        </w:rPr>
        <w:t>х</w:t>
      </w:r>
      <w:r w:rsidRPr="006F1646">
        <w:rPr>
          <w:spacing w:val="-2"/>
          <w:sz w:val="28"/>
        </w:rPr>
        <w:t xml:space="preserve"> с компенсацией работнику </w:t>
      </w:r>
      <w:r w:rsidRPr="006F1646">
        <w:rPr>
          <w:spacing w:val="-2"/>
          <w:sz w:val="28"/>
        </w:rPr>
        <w:lastRenderedPageBreak/>
        <w:t>расходов по проезду и провозу багажа при переезде из районов Крайнего Севера к новому месту жительства в другую местность в связи с расторжением трудового договора в соответствии с законодательством Российской Федерации;</w:t>
      </w:r>
    </w:p>
    <w:p w:rsidR="008B68AA" w:rsidRPr="008B68AA" w:rsidRDefault="00B83E4E" w:rsidP="001224D7">
      <w:pPr>
        <w:pStyle w:val="20"/>
        <w:spacing w:after="0" w:line="242" w:lineRule="auto"/>
        <w:ind w:left="0" w:firstLine="709"/>
        <w:jc w:val="both"/>
        <w:rPr>
          <w:sz w:val="28"/>
        </w:rPr>
      </w:pPr>
      <w:r>
        <w:rPr>
          <w:sz w:val="28"/>
        </w:rPr>
        <w:t xml:space="preserve">- увеличить </w:t>
      </w:r>
      <w:r w:rsidRPr="008B68AA">
        <w:rPr>
          <w:sz w:val="28"/>
        </w:rPr>
        <w:t>подгрупп</w:t>
      </w:r>
      <w:r>
        <w:rPr>
          <w:sz w:val="28"/>
        </w:rPr>
        <w:t>у</w:t>
      </w:r>
      <w:r w:rsidRPr="008B68AA">
        <w:rPr>
          <w:sz w:val="28"/>
        </w:rPr>
        <w:t xml:space="preserve"> видов расходов </w:t>
      </w:r>
      <w:r>
        <w:rPr>
          <w:sz w:val="28"/>
        </w:rPr>
        <w:t>830</w:t>
      </w:r>
      <w:r w:rsidRPr="00D7290D">
        <w:rPr>
          <w:sz w:val="28"/>
        </w:rPr>
        <w:t>«Исполнение судебных актов</w:t>
      </w:r>
      <w:r>
        <w:rPr>
          <w:sz w:val="28"/>
        </w:rPr>
        <w:t xml:space="preserve">» на сумму </w:t>
      </w:r>
      <w:r w:rsidRPr="000C7F91">
        <w:rPr>
          <w:b/>
          <w:sz w:val="28"/>
        </w:rPr>
        <w:t>67,7 тыс. рублей</w:t>
      </w:r>
      <w:r w:rsidR="001224D7">
        <w:rPr>
          <w:sz w:val="28"/>
        </w:rPr>
        <w:t>в</w:t>
      </w:r>
      <w:r w:rsidR="00330FCC">
        <w:rPr>
          <w:sz w:val="28"/>
          <w:szCs w:val="28"/>
        </w:rPr>
        <w:t xml:space="preserve">связи с необходимостью оплаты исполнительных листов по возмещению </w:t>
      </w:r>
      <w:r w:rsidRPr="00B83E4E">
        <w:rPr>
          <w:sz w:val="28"/>
          <w:szCs w:val="28"/>
        </w:rPr>
        <w:t xml:space="preserve">судебных издержек </w:t>
      </w:r>
      <w:r>
        <w:rPr>
          <w:sz w:val="28"/>
          <w:szCs w:val="28"/>
        </w:rPr>
        <w:t xml:space="preserve">и </w:t>
      </w:r>
      <w:r w:rsidR="001224D7">
        <w:rPr>
          <w:sz w:val="28"/>
          <w:szCs w:val="28"/>
        </w:rPr>
        <w:t>государственной пошлины</w:t>
      </w:r>
      <w:r w:rsidR="00DA2774">
        <w:rPr>
          <w:sz w:val="28"/>
          <w:szCs w:val="28"/>
        </w:rPr>
        <w:t>.</w:t>
      </w:r>
    </w:p>
    <w:p w:rsidR="00362EF3" w:rsidRDefault="00D530AA" w:rsidP="00982E96">
      <w:pPr>
        <w:pStyle w:val="20"/>
        <w:spacing w:before="120" w:after="0" w:line="240" w:lineRule="auto"/>
        <w:ind w:left="0" w:firstLine="709"/>
        <w:jc w:val="both"/>
        <w:rPr>
          <w:sz w:val="28"/>
        </w:rPr>
      </w:pPr>
      <w:r w:rsidRPr="00D66A21">
        <w:rPr>
          <w:sz w:val="28"/>
          <w:szCs w:val="28"/>
        </w:rPr>
        <w:t xml:space="preserve">Сопоставление предлагаемых и утвержденных областным законом </w:t>
      </w:r>
      <w:r w:rsidRPr="00D66A21">
        <w:rPr>
          <w:sz w:val="28"/>
          <w:szCs w:val="28"/>
        </w:rPr>
        <w:br/>
        <w:t>№ </w:t>
      </w:r>
      <w:r w:rsidR="00F84CF2">
        <w:rPr>
          <w:sz w:val="28"/>
          <w:szCs w:val="28"/>
        </w:rPr>
        <w:t>40</w:t>
      </w:r>
      <w:r w:rsidR="00871812" w:rsidRPr="00D66A21">
        <w:rPr>
          <w:sz w:val="28"/>
          <w:szCs w:val="28"/>
        </w:rPr>
        <w:t>-4-ОЗ</w:t>
      </w:r>
      <w:r w:rsidRPr="00D66A21">
        <w:rPr>
          <w:sz w:val="28"/>
          <w:szCs w:val="28"/>
        </w:rPr>
        <w:t xml:space="preserve"> расходов </w:t>
      </w:r>
      <w:r w:rsidRPr="00D66A21">
        <w:rPr>
          <w:sz w:val="28"/>
        </w:rPr>
        <w:t>бюджета территориального фонда на 202</w:t>
      </w:r>
      <w:r w:rsidR="00F84CF2">
        <w:rPr>
          <w:sz w:val="28"/>
        </w:rPr>
        <w:t>4</w:t>
      </w:r>
      <w:r w:rsidRPr="00D66A21">
        <w:rPr>
          <w:sz w:val="28"/>
        </w:rPr>
        <w:t xml:space="preserve"> год приведено </w:t>
      </w:r>
      <w:r w:rsidR="00F84CF2">
        <w:rPr>
          <w:sz w:val="28"/>
        </w:rPr>
        <w:br/>
      </w:r>
      <w:r w:rsidRPr="00D66A21">
        <w:rPr>
          <w:sz w:val="28"/>
        </w:rPr>
        <w:t>в приложени</w:t>
      </w:r>
      <w:r w:rsidR="00F84CF2">
        <w:rPr>
          <w:sz w:val="28"/>
        </w:rPr>
        <w:t>ях</w:t>
      </w:r>
      <w:r w:rsidRPr="00D66A21">
        <w:rPr>
          <w:sz w:val="28"/>
        </w:rPr>
        <w:t xml:space="preserve"> № 3</w:t>
      </w:r>
      <w:r w:rsidR="00F84CF2">
        <w:rPr>
          <w:sz w:val="28"/>
        </w:rPr>
        <w:t xml:space="preserve"> и № 4</w:t>
      </w:r>
      <w:r w:rsidRPr="00D66A21">
        <w:rPr>
          <w:sz w:val="28"/>
        </w:rPr>
        <w:t xml:space="preserve"> к пояснительной записке.</w:t>
      </w:r>
    </w:p>
    <w:p w:rsidR="005039C4" w:rsidRPr="00997C8C" w:rsidRDefault="005039C4" w:rsidP="00982E96">
      <w:pPr>
        <w:autoSpaceDE w:val="0"/>
        <w:autoSpaceDN w:val="0"/>
        <w:adjustRightInd w:val="0"/>
        <w:jc w:val="both"/>
        <w:rPr>
          <w:sz w:val="24"/>
          <w:szCs w:val="24"/>
        </w:rPr>
      </w:pPr>
    </w:p>
    <w:p w:rsidR="001E1010" w:rsidRPr="00997C8C" w:rsidRDefault="001E1010" w:rsidP="00982E96">
      <w:pPr>
        <w:autoSpaceDE w:val="0"/>
        <w:autoSpaceDN w:val="0"/>
        <w:adjustRightInd w:val="0"/>
        <w:jc w:val="both"/>
        <w:rPr>
          <w:sz w:val="24"/>
          <w:szCs w:val="24"/>
        </w:rPr>
      </w:pPr>
      <w:bookmarkStart w:id="0" w:name="_GoBack"/>
      <w:bookmarkEnd w:id="0"/>
    </w:p>
    <w:p w:rsidR="001E1010" w:rsidRPr="00FA29FA" w:rsidRDefault="001E1010" w:rsidP="00982E96">
      <w:pPr>
        <w:autoSpaceDE w:val="0"/>
        <w:autoSpaceDN w:val="0"/>
        <w:adjustRightInd w:val="0"/>
        <w:jc w:val="both"/>
        <w:rPr>
          <w:b/>
          <w:sz w:val="28"/>
          <w:szCs w:val="28"/>
        </w:rPr>
      </w:pPr>
      <w:r w:rsidRPr="00FA29FA">
        <w:rPr>
          <w:b/>
          <w:sz w:val="28"/>
          <w:szCs w:val="28"/>
        </w:rPr>
        <w:t>Первый заместитель Губернатора</w:t>
      </w:r>
      <w:r w:rsidRPr="00FA29FA">
        <w:rPr>
          <w:b/>
          <w:sz w:val="28"/>
          <w:szCs w:val="28"/>
        </w:rPr>
        <w:tab/>
      </w:r>
    </w:p>
    <w:p w:rsidR="001E1010" w:rsidRPr="00FA29FA" w:rsidRDefault="001E1010" w:rsidP="00982E96">
      <w:pPr>
        <w:autoSpaceDE w:val="0"/>
        <w:autoSpaceDN w:val="0"/>
        <w:adjustRightInd w:val="0"/>
        <w:jc w:val="both"/>
        <w:rPr>
          <w:b/>
          <w:sz w:val="28"/>
          <w:szCs w:val="28"/>
        </w:rPr>
      </w:pPr>
      <w:r w:rsidRPr="00FA29FA">
        <w:rPr>
          <w:b/>
          <w:sz w:val="28"/>
          <w:szCs w:val="28"/>
        </w:rPr>
        <w:t xml:space="preserve">Архангельской области – </w:t>
      </w:r>
    </w:p>
    <w:p w:rsidR="001E1010" w:rsidRPr="00FA29FA" w:rsidRDefault="001E1010" w:rsidP="00982E96">
      <w:pPr>
        <w:autoSpaceDE w:val="0"/>
        <w:autoSpaceDN w:val="0"/>
        <w:adjustRightInd w:val="0"/>
        <w:jc w:val="both"/>
        <w:rPr>
          <w:b/>
          <w:sz w:val="28"/>
          <w:szCs w:val="28"/>
        </w:rPr>
      </w:pPr>
      <w:r w:rsidRPr="00FA29FA">
        <w:rPr>
          <w:b/>
          <w:sz w:val="28"/>
          <w:szCs w:val="28"/>
        </w:rPr>
        <w:t xml:space="preserve">председатель Правительства </w:t>
      </w:r>
    </w:p>
    <w:p w:rsidR="001E1010" w:rsidRPr="00F40D0A" w:rsidRDefault="001E1010" w:rsidP="00982E96">
      <w:pPr>
        <w:rPr>
          <w:b/>
        </w:rPr>
      </w:pPr>
      <w:r w:rsidRPr="00FA29FA">
        <w:rPr>
          <w:b/>
          <w:sz w:val="28"/>
          <w:szCs w:val="28"/>
        </w:rPr>
        <w:t>Архангельской области</w:t>
      </w:r>
      <w:r w:rsidRPr="00FA29FA">
        <w:rPr>
          <w:b/>
          <w:sz w:val="28"/>
          <w:szCs w:val="28"/>
        </w:rPr>
        <w:tab/>
        <w:t xml:space="preserve">       </w:t>
      </w:r>
      <w:r w:rsidR="00A33735">
        <w:rPr>
          <w:b/>
          <w:sz w:val="28"/>
          <w:szCs w:val="28"/>
        </w:rPr>
        <w:t xml:space="preserve">                                                  </w:t>
      </w:r>
      <w:r w:rsidRPr="00FA29FA">
        <w:rPr>
          <w:b/>
          <w:sz w:val="28"/>
          <w:szCs w:val="28"/>
        </w:rPr>
        <w:t xml:space="preserve">  А.В. Алсуфьев</w:t>
      </w:r>
    </w:p>
    <w:p w:rsidR="001E1010" w:rsidRDefault="001E1010" w:rsidP="00982E96">
      <w:pPr>
        <w:rPr>
          <w:b/>
          <w:sz w:val="28"/>
          <w:szCs w:val="28"/>
        </w:rPr>
        <w:sectPr w:rsidR="001E1010" w:rsidSect="0065691D">
          <w:headerReference w:type="even" r:id="rId8"/>
          <w:headerReference w:type="default" r:id="rId9"/>
          <w:footerReference w:type="even" r:id="rId10"/>
          <w:footerReference w:type="default" r:id="rId11"/>
          <w:headerReference w:type="first" r:id="rId12"/>
          <w:pgSz w:w="11906" w:h="16838" w:code="9"/>
          <w:pgMar w:top="1134" w:right="851" w:bottom="1134" w:left="1418" w:header="720" w:footer="720" w:gutter="0"/>
          <w:cols w:space="720"/>
          <w:titlePg/>
        </w:sectPr>
      </w:pPr>
    </w:p>
    <w:p w:rsidR="000B2008" w:rsidRPr="00D66A21" w:rsidRDefault="000B2008" w:rsidP="00976B14">
      <w:pPr>
        <w:ind w:left="6804"/>
        <w:rPr>
          <w:sz w:val="24"/>
        </w:rPr>
      </w:pPr>
      <w:r w:rsidRPr="00D66A21">
        <w:rPr>
          <w:sz w:val="24"/>
        </w:rPr>
        <w:lastRenderedPageBreak/>
        <w:t>Приложение №</w:t>
      </w:r>
      <w:r w:rsidR="00FB7000" w:rsidRPr="00D66A21">
        <w:rPr>
          <w:sz w:val="24"/>
        </w:rPr>
        <w:t> </w:t>
      </w:r>
      <w:r w:rsidRPr="00D66A21">
        <w:rPr>
          <w:sz w:val="24"/>
        </w:rPr>
        <w:t xml:space="preserve">1 </w:t>
      </w:r>
    </w:p>
    <w:p w:rsidR="000B2008" w:rsidRPr="00D66A21" w:rsidRDefault="000B2008" w:rsidP="00976B14">
      <w:pPr>
        <w:pStyle w:val="9"/>
        <w:tabs>
          <w:tab w:val="left" w:pos="7230"/>
        </w:tabs>
        <w:ind w:left="6804"/>
        <w:jc w:val="both"/>
      </w:pPr>
      <w:r w:rsidRPr="00D66A21">
        <w:rPr>
          <w:sz w:val="24"/>
        </w:rPr>
        <w:t>к пояснительной записке</w:t>
      </w:r>
    </w:p>
    <w:p w:rsidR="000B2008" w:rsidRPr="00D66A21" w:rsidRDefault="000B2008" w:rsidP="000B2008">
      <w:pPr>
        <w:tabs>
          <w:tab w:val="left" w:pos="12060"/>
        </w:tabs>
        <w:rPr>
          <w:sz w:val="28"/>
          <w:szCs w:val="28"/>
        </w:rPr>
      </w:pPr>
      <w:r w:rsidRPr="00D66A21">
        <w:rPr>
          <w:sz w:val="28"/>
          <w:szCs w:val="28"/>
        </w:rPr>
        <w:tab/>
        <w:t>к пояснительной записке</w:t>
      </w:r>
    </w:p>
    <w:tbl>
      <w:tblPr>
        <w:tblW w:w="10137" w:type="dxa"/>
        <w:tblLayout w:type="fixed"/>
        <w:tblLook w:val="0000"/>
      </w:tblPr>
      <w:tblGrid>
        <w:gridCol w:w="5495"/>
        <w:gridCol w:w="1559"/>
        <w:gridCol w:w="1559"/>
        <w:gridCol w:w="1524"/>
      </w:tblGrid>
      <w:tr w:rsidR="000B2008" w:rsidRPr="00D66A21" w:rsidTr="005F3688">
        <w:trPr>
          <w:trHeight w:val="650"/>
        </w:trPr>
        <w:tc>
          <w:tcPr>
            <w:tcW w:w="10137" w:type="dxa"/>
            <w:gridSpan w:val="4"/>
            <w:tcBorders>
              <w:top w:val="nil"/>
              <w:left w:val="nil"/>
              <w:right w:val="nil"/>
            </w:tcBorders>
            <w:vAlign w:val="bottom"/>
          </w:tcPr>
          <w:p w:rsidR="000B2008" w:rsidRPr="00D66A21" w:rsidRDefault="002D3AB8" w:rsidP="00E3091E">
            <w:pPr>
              <w:jc w:val="center"/>
              <w:rPr>
                <w:b/>
                <w:bCs/>
                <w:sz w:val="28"/>
                <w:szCs w:val="28"/>
              </w:rPr>
            </w:pPr>
            <w:bookmarkStart w:id="1" w:name="RANGE!A2:E21"/>
            <w:r w:rsidRPr="00D66A21">
              <w:rPr>
                <w:b/>
                <w:sz w:val="28"/>
                <w:szCs w:val="28"/>
              </w:rPr>
              <w:t xml:space="preserve">Сопоставление предлагаемых и утвержденных областным законом о бюджете территориального фонда </w:t>
            </w:r>
            <w:r w:rsidR="0082418E" w:rsidRPr="00D66A21">
              <w:rPr>
                <w:b/>
                <w:sz w:val="28"/>
                <w:szCs w:val="28"/>
              </w:rPr>
              <w:t>обязательного медицинского страхования Архангельской области</w:t>
            </w:r>
            <w:r w:rsidR="000B2008" w:rsidRPr="00D66A21">
              <w:rPr>
                <w:b/>
                <w:bCs/>
                <w:sz w:val="28"/>
                <w:szCs w:val="28"/>
              </w:rPr>
              <w:t xml:space="preserve"> доходов бюджета </w:t>
            </w:r>
            <w:r w:rsidR="005545B3" w:rsidRPr="00D66A21">
              <w:rPr>
                <w:b/>
                <w:bCs/>
                <w:sz w:val="28"/>
                <w:szCs w:val="28"/>
              </w:rPr>
              <w:t xml:space="preserve">территориального </w:t>
            </w:r>
            <w:r w:rsidR="000B2008" w:rsidRPr="00D66A21">
              <w:rPr>
                <w:b/>
                <w:bCs/>
                <w:sz w:val="28"/>
                <w:szCs w:val="28"/>
              </w:rPr>
              <w:t xml:space="preserve">фонда </w:t>
            </w:r>
            <w:bookmarkEnd w:id="1"/>
            <w:r w:rsidR="000B2008" w:rsidRPr="00D66A21">
              <w:rPr>
                <w:b/>
                <w:bCs/>
                <w:sz w:val="28"/>
                <w:szCs w:val="28"/>
              </w:rPr>
              <w:t xml:space="preserve">обязательного медицинского страхования </w:t>
            </w:r>
            <w:r w:rsidR="005545B3" w:rsidRPr="00D66A21">
              <w:rPr>
                <w:b/>
                <w:bCs/>
                <w:sz w:val="28"/>
                <w:szCs w:val="28"/>
              </w:rPr>
              <w:t>Архангельской области</w:t>
            </w:r>
            <w:r w:rsidR="000B2008" w:rsidRPr="00D66A21">
              <w:rPr>
                <w:b/>
                <w:bCs/>
                <w:sz w:val="28"/>
                <w:szCs w:val="28"/>
              </w:rPr>
              <w:t>на 20</w:t>
            </w:r>
            <w:r w:rsidR="00BA4B9C" w:rsidRPr="00D66A21">
              <w:rPr>
                <w:b/>
                <w:bCs/>
                <w:sz w:val="28"/>
                <w:szCs w:val="28"/>
              </w:rPr>
              <w:t>2</w:t>
            </w:r>
            <w:r w:rsidR="002F7F9D">
              <w:rPr>
                <w:b/>
                <w:bCs/>
                <w:sz w:val="28"/>
                <w:szCs w:val="28"/>
              </w:rPr>
              <w:t>4</w:t>
            </w:r>
            <w:r w:rsidR="000B2008" w:rsidRPr="00D66A21">
              <w:rPr>
                <w:b/>
                <w:bCs/>
                <w:sz w:val="28"/>
                <w:szCs w:val="28"/>
              </w:rPr>
              <w:t xml:space="preserve"> год</w:t>
            </w:r>
          </w:p>
        </w:tc>
      </w:tr>
      <w:tr w:rsidR="000B2008" w:rsidRPr="00D66A21" w:rsidTr="005F3688">
        <w:trPr>
          <w:trHeight w:val="285"/>
        </w:trPr>
        <w:tc>
          <w:tcPr>
            <w:tcW w:w="5495" w:type="dxa"/>
            <w:tcBorders>
              <w:top w:val="nil"/>
              <w:left w:val="nil"/>
              <w:bottom w:val="nil"/>
              <w:right w:val="nil"/>
            </w:tcBorders>
            <w:vAlign w:val="bottom"/>
          </w:tcPr>
          <w:p w:rsidR="000B2008" w:rsidRPr="00D66A21" w:rsidRDefault="000B2008" w:rsidP="00E31498">
            <w:pPr>
              <w:jc w:val="center"/>
              <w:rPr>
                <w:b/>
                <w:bCs/>
              </w:rPr>
            </w:pPr>
          </w:p>
        </w:tc>
        <w:tc>
          <w:tcPr>
            <w:tcW w:w="1559" w:type="dxa"/>
            <w:tcBorders>
              <w:top w:val="nil"/>
              <w:left w:val="nil"/>
              <w:bottom w:val="nil"/>
              <w:right w:val="nil"/>
            </w:tcBorders>
            <w:noWrap/>
            <w:vAlign w:val="bottom"/>
          </w:tcPr>
          <w:p w:rsidR="000B2008" w:rsidRPr="00D66A21" w:rsidRDefault="000B2008" w:rsidP="00E31498"/>
        </w:tc>
        <w:tc>
          <w:tcPr>
            <w:tcW w:w="1559" w:type="dxa"/>
            <w:tcBorders>
              <w:top w:val="nil"/>
              <w:left w:val="nil"/>
              <w:bottom w:val="nil"/>
              <w:right w:val="nil"/>
            </w:tcBorders>
            <w:noWrap/>
            <w:vAlign w:val="bottom"/>
          </w:tcPr>
          <w:p w:rsidR="000B2008" w:rsidRPr="00D66A21" w:rsidRDefault="000B2008" w:rsidP="00E31498"/>
        </w:tc>
        <w:tc>
          <w:tcPr>
            <w:tcW w:w="1524" w:type="dxa"/>
            <w:tcBorders>
              <w:top w:val="nil"/>
              <w:left w:val="nil"/>
              <w:bottom w:val="nil"/>
              <w:right w:val="nil"/>
            </w:tcBorders>
            <w:noWrap/>
            <w:vAlign w:val="bottom"/>
          </w:tcPr>
          <w:p w:rsidR="000B2008" w:rsidRPr="00D66A21" w:rsidRDefault="000B2008" w:rsidP="00E31498">
            <w:pPr>
              <w:jc w:val="right"/>
            </w:pPr>
            <w:r w:rsidRPr="00D66A21">
              <w:t>тыс. рублей</w:t>
            </w:r>
          </w:p>
        </w:tc>
      </w:tr>
      <w:tr w:rsidR="000B2008" w:rsidRPr="00D66A21" w:rsidTr="005F3688">
        <w:trPr>
          <w:cantSplit/>
          <w:trHeight w:val="750"/>
        </w:trPr>
        <w:tc>
          <w:tcPr>
            <w:tcW w:w="5495" w:type="dxa"/>
            <w:vMerge w:val="restart"/>
            <w:tcBorders>
              <w:top w:val="single" w:sz="4" w:space="0" w:color="auto"/>
              <w:left w:val="single" w:sz="4" w:space="0" w:color="auto"/>
              <w:bottom w:val="single" w:sz="4" w:space="0" w:color="auto"/>
              <w:right w:val="single" w:sz="4" w:space="0" w:color="auto"/>
            </w:tcBorders>
          </w:tcPr>
          <w:p w:rsidR="000B2008" w:rsidRPr="00D66A21" w:rsidRDefault="000B2008" w:rsidP="00E31498">
            <w:pPr>
              <w:jc w:val="center"/>
              <w:rPr>
                <w:sz w:val="24"/>
                <w:szCs w:val="24"/>
              </w:rPr>
            </w:pPr>
            <w:r w:rsidRPr="00D66A21">
              <w:rPr>
                <w:sz w:val="24"/>
                <w:szCs w:val="24"/>
              </w:rPr>
              <w:t>Наименование доходов</w:t>
            </w:r>
          </w:p>
        </w:tc>
        <w:tc>
          <w:tcPr>
            <w:tcW w:w="1559" w:type="dxa"/>
            <w:vMerge w:val="restart"/>
            <w:tcBorders>
              <w:top w:val="single" w:sz="4" w:space="0" w:color="auto"/>
              <w:left w:val="single" w:sz="4" w:space="0" w:color="auto"/>
              <w:bottom w:val="single" w:sz="4" w:space="0" w:color="auto"/>
              <w:right w:val="single" w:sz="4" w:space="0" w:color="auto"/>
            </w:tcBorders>
          </w:tcPr>
          <w:p w:rsidR="000B2008" w:rsidRPr="00D66A21" w:rsidRDefault="000B2008" w:rsidP="00E31498">
            <w:pPr>
              <w:jc w:val="center"/>
              <w:rPr>
                <w:sz w:val="24"/>
                <w:szCs w:val="24"/>
              </w:rPr>
            </w:pPr>
            <w:r w:rsidRPr="00D66A21">
              <w:rPr>
                <w:sz w:val="24"/>
                <w:szCs w:val="24"/>
              </w:rPr>
              <w:t>Утверждено областным законом</w:t>
            </w:r>
          </w:p>
        </w:tc>
        <w:tc>
          <w:tcPr>
            <w:tcW w:w="1559" w:type="dxa"/>
            <w:vMerge w:val="restart"/>
            <w:tcBorders>
              <w:top w:val="single" w:sz="4" w:space="0" w:color="auto"/>
              <w:left w:val="single" w:sz="4" w:space="0" w:color="auto"/>
              <w:bottom w:val="single" w:sz="4" w:space="0" w:color="auto"/>
              <w:right w:val="single" w:sz="4" w:space="0" w:color="auto"/>
            </w:tcBorders>
          </w:tcPr>
          <w:p w:rsidR="000B2008" w:rsidRPr="00D66A21" w:rsidRDefault="000B2008" w:rsidP="00E31498">
            <w:pPr>
              <w:jc w:val="center"/>
              <w:rPr>
                <w:sz w:val="24"/>
                <w:szCs w:val="24"/>
              </w:rPr>
            </w:pPr>
            <w:r w:rsidRPr="00D66A21">
              <w:rPr>
                <w:sz w:val="24"/>
                <w:szCs w:val="24"/>
              </w:rPr>
              <w:t xml:space="preserve">Сумма изменений </w:t>
            </w:r>
          </w:p>
          <w:p w:rsidR="000B2008" w:rsidRPr="00D66A21" w:rsidRDefault="000B2008" w:rsidP="00E31498">
            <w:pPr>
              <w:jc w:val="center"/>
              <w:rPr>
                <w:sz w:val="24"/>
                <w:szCs w:val="24"/>
              </w:rPr>
            </w:pPr>
            <w:r w:rsidRPr="00D66A21">
              <w:rPr>
                <w:sz w:val="24"/>
                <w:szCs w:val="24"/>
              </w:rPr>
              <w:t>(+; -)</w:t>
            </w:r>
          </w:p>
        </w:tc>
        <w:tc>
          <w:tcPr>
            <w:tcW w:w="1524" w:type="dxa"/>
            <w:vMerge w:val="restart"/>
            <w:tcBorders>
              <w:top w:val="single" w:sz="4" w:space="0" w:color="auto"/>
              <w:left w:val="single" w:sz="4" w:space="0" w:color="auto"/>
              <w:bottom w:val="single" w:sz="4" w:space="0" w:color="auto"/>
              <w:right w:val="single" w:sz="4" w:space="0" w:color="auto"/>
            </w:tcBorders>
          </w:tcPr>
          <w:p w:rsidR="00C27E3B" w:rsidRPr="00D66A21" w:rsidRDefault="000B2008" w:rsidP="00C27E3B">
            <w:pPr>
              <w:jc w:val="center"/>
              <w:rPr>
                <w:sz w:val="24"/>
                <w:szCs w:val="24"/>
              </w:rPr>
            </w:pPr>
            <w:r w:rsidRPr="00D66A21">
              <w:rPr>
                <w:sz w:val="24"/>
                <w:szCs w:val="24"/>
              </w:rPr>
              <w:t xml:space="preserve">Бюджет </w:t>
            </w:r>
          </w:p>
          <w:p w:rsidR="000B2008" w:rsidRPr="00D66A21" w:rsidRDefault="000B2008" w:rsidP="00C27E3B">
            <w:pPr>
              <w:jc w:val="center"/>
              <w:rPr>
                <w:sz w:val="24"/>
                <w:szCs w:val="24"/>
              </w:rPr>
            </w:pPr>
            <w:r w:rsidRPr="00D66A21">
              <w:rPr>
                <w:sz w:val="24"/>
                <w:szCs w:val="24"/>
              </w:rPr>
              <w:t>с учетом изменений</w:t>
            </w:r>
          </w:p>
        </w:tc>
      </w:tr>
      <w:tr w:rsidR="000B2008" w:rsidRPr="00D66A21" w:rsidTr="00F725EB">
        <w:trPr>
          <w:cantSplit/>
          <w:trHeight w:val="230"/>
        </w:trPr>
        <w:tc>
          <w:tcPr>
            <w:tcW w:w="5495" w:type="dxa"/>
            <w:vMerge/>
            <w:tcBorders>
              <w:top w:val="single" w:sz="4" w:space="0" w:color="auto"/>
              <w:left w:val="single" w:sz="4" w:space="0" w:color="auto"/>
              <w:bottom w:val="single" w:sz="4" w:space="0" w:color="auto"/>
              <w:right w:val="single" w:sz="4" w:space="0" w:color="auto"/>
            </w:tcBorders>
            <w:vAlign w:val="center"/>
          </w:tcPr>
          <w:p w:rsidR="000B2008" w:rsidRPr="00D66A21" w:rsidRDefault="000B2008" w:rsidP="00E31498"/>
        </w:tc>
        <w:tc>
          <w:tcPr>
            <w:tcW w:w="1559" w:type="dxa"/>
            <w:vMerge/>
            <w:tcBorders>
              <w:top w:val="single" w:sz="4" w:space="0" w:color="auto"/>
              <w:left w:val="single" w:sz="4" w:space="0" w:color="auto"/>
              <w:bottom w:val="single" w:sz="4" w:space="0" w:color="auto"/>
              <w:right w:val="single" w:sz="4" w:space="0" w:color="auto"/>
            </w:tcBorders>
            <w:vAlign w:val="center"/>
          </w:tcPr>
          <w:p w:rsidR="000B2008" w:rsidRPr="00D66A21" w:rsidRDefault="000B2008" w:rsidP="00E31498"/>
        </w:tc>
        <w:tc>
          <w:tcPr>
            <w:tcW w:w="1559" w:type="dxa"/>
            <w:vMerge/>
            <w:tcBorders>
              <w:top w:val="single" w:sz="4" w:space="0" w:color="auto"/>
              <w:left w:val="single" w:sz="4" w:space="0" w:color="auto"/>
              <w:bottom w:val="single" w:sz="4" w:space="0" w:color="auto"/>
              <w:right w:val="single" w:sz="4" w:space="0" w:color="auto"/>
            </w:tcBorders>
            <w:vAlign w:val="center"/>
          </w:tcPr>
          <w:p w:rsidR="000B2008" w:rsidRPr="00D66A21" w:rsidRDefault="000B2008" w:rsidP="00E31498"/>
        </w:tc>
        <w:tc>
          <w:tcPr>
            <w:tcW w:w="1524" w:type="dxa"/>
            <w:vMerge/>
            <w:tcBorders>
              <w:top w:val="single" w:sz="4" w:space="0" w:color="auto"/>
              <w:left w:val="single" w:sz="4" w:space="0" w:color="auto"/>
              <w:bottom w:val="single" w:sz="4" w:space="0" w:color="auto"/>
              <w:right w:val="single" w:sz="4" w:space="0" w:color="auto"/>
            </w:tcBorders>
            <w:vAlign w:val="center"/>
          </w:tcPr>
          <w:p w:rsidR="000B2008" w:rsidRPr="00D66A21" w:rsidRDefault="000B2008" w:rsidP="00E31498"/>
        </w:tc>
      </w:tr>
      <w:tr w:rsidR="009263EC" w:rsidRPr="00D66A21" w:rsidTr="00D66A21">
        <w:trPr>
          <w:trHeight w:val="315"/>
        </w:trPr>
        <w:tc>
          <w:tcPr>
            <w:tcW w:w="5495" w:type="dxa"/>
            <w:tcBorders>
              <w:top w:val="nil"/>
              <w:left w:val="single" w:sz="4" w:space="0" w:color="auto"/>
              <w:bottom w:val="single" w:sz="4" w:space="0" w:color="auto"/>
              <w:right w:val="single" w:sz="4" w:space="0" w:color="auto"/>
            </w:tcBorders>
          </w:tcPr>
          <w:p w:rsidR="009263EC" w:rsidRPr="00D66A21" w:rsidRDefault="009263EC" w:rsidP="00E31498">
            <w:pPr>
              <w:jc w:val="both"/>
              <w:rPr>
                <w:b/>
                <w:bCs/>
                <w:sz w:val="24"/>
                <w:szCs w:val="24"/>
              </w:rPr>
            </w:pPr>
            <w:r w:rsidRPr="00D66A21">
              <w:rPr>
                <w:b/>
                <w:bCs/>
                <w:sz w:val="24"/>
                <w:szCs w:val="24"/>
              </w:rPr>
              <w:t>Налоговые и неналоговые доходы, всего</w:t>
            </w:r>
          </w:p>
        </w:tc>
        <w:tc>
          <w:tcPr>
            <w:tcW w:w="1559" w:type="dxa"/>
            <w:tcBorders>
              <w:top w:val="nil"/>
              <w:left w:val="nil"/>
              <w:bottom w:val="single" w:sz="4" w:space="0" w:color="auto"/>
              <w:right w:val="single" w:sz="4" w:space="0" w:color="auto"/>
            </w:tcBorders>
            <w:vAlign w:val="bottom"/>
          </w:tcPr>
          <w:p w:rsidR="009263EC" w:rsidRPr="00D66A21" w:rsidRDefault="009263EC" w:rsidP="006B4E1C">
            <w:pPr>
              <w:ind w:left="-28" w:right="-58"/>
              <w:jc w:val="right"/>
              <w:rPr>
                <w:b/>
                <w:bCs/>
                <w:sz w:val="24"/>
                <w:szCs w:val="24"/>
              </w:rPr>
            </w:pPr>
            <w:r>
              <w:rPr>
                <w:b/>
                <w:bCs/>
                <w:sz w:val="24"/>
                <w:szCs w:val="24"/>
              </w:rPr>
              <w:t>89</w:t>
            </w:r>
            <w:r w:rsidRPr="00D66A21">
              <w:rPr>
                <w:b/>
                <w:bCs/>
                <w:sz w:val="24"/>
                <w:szCs w:val="24"/>
              </w:rPr>
              <w:t> </w:t>
            </w:r>
            <w:r>
              <w:rPr>
                <w:b/>
                <w:bCs/>
                <w:sz w:val="24"/>
                <w:szCs w:val="24"/>
              </w:rPr>
              <w:t>997</w:t>
            </w:r>
            <w:r w:rsidRPr="00D66A21">
              <w:rPr>
                <w:b/>
                <w:bCs/>
                <w:sz w:val="24"/>
                <w:szCs w:val="24"/>
              </w:rPr>
              <w:t>,</w:t>
            </w:r>
            <w:r>
              <w:rPr>
                <w:b/>
                <w:bCs/>
                <w:sz w:val="24"/>
                <w:szCs w:val="24"/>
              </w:rPr>
              <w:t>5</w:t>
            </w:r>
          </w:p>
        </w:tc>
        <w:tc>
          <w:tcPr>
            <w:tcW w:w="1559" w:type="dxa"/>
            <w:tcBorders>
              <w:top w:val="nil"/>
              <w:left w:val="nil"/>
              <w:bottom w:val="single" w:sz="4" w:space="0" w:color="auto"/>
              <w:right w:val="single" w:sz="4" w:space="0" w:color="auto"/>
            </w:tcBorders>
            <w:shd w:val="clear" w:color="auto" w:fill="auto"/>
            <w:vAlign w:val="bottom"/>
          </w:tcPr>
          <w:p w:rsidR="009263EC" w:rsidRPr="00D66A21" w:rsidRDefault="009263EC" w:rsidP="00E52858">
            <w:pPr>
              <w:ind w:left="-28" w:right="-58"/>
              <w:jc w:val="right"/>
              <w:rPr>
                <w:b/>
                <w:bCs/>
                <w:sz w:val="24"/>
                <w:szCs w:val="24"/>
              </w:rPr>
            </w:pPr>
            <w:r w:rsidRPr="00D66A21">
              <w:rPr>
                <w:b/>
                <w:bCs/>
                <w:sz w:val="24"/>
                <w:szCs w:val="24"/>
              </w:rPr>
              <w:t>+ </w:t>
            </w:r>
            <w:r>
              <w:rPr>
                <w:b/>
                <w:bCs/>
                <w:sz w:val="24"/>
                <w:szCs w:val="24"/>
              </w:rPr>
              <w:t>1</w:t>
            </w:r>
            <w:r w:rsidR="00F05986">
              <w:rPr>
                <w:b/>
                <w:bCs/>
                <w:sz w:val="24"/>
                <w:szCs w:val="24"/>
              </w:rPr>
              <w:t>4</w:t>
            </w:r>
            <w:r>
              <w:rPr>
                <w:b/>
                <w:bCs/>
                <w:sz w:val="24"/>
                <w:szCs w:val="24"/>
              </w:rPr>
              <w:t> </w:t>
            </w:r>
            <w:r w:rsidR="00F05986">
              <w:rPr>
                <w:b/>
                <w:bCs/>
                <w:sz w:val="24"/>
                <w:szCs w:val="24"/>
              </w:rPr>
              <w:t>122</w:t>
            </w:r>
            <w:r>
              <w:rPr>
                <w:b/>
                <w:bCs/>
                <w:sz w:val="24"/>
                <w:szCs w:val="24"/>
              </w:rPr>
              <w:t>,</w:t>
            </w:r>
            <w:r w:rsidR="00F05986">
              <w:rPr>
                <w:b/>
                <w:bCs/>
                <w:sz w:val="24"/>
                <w:szCs w:val="24"/>
              </w:rPr>
              <w:t>9</w:t>
            </w:r>
          </w:p>
        </w:tc>
        <w:tc>
          <w:tcPr>
            <w:tcW w:w="1524" w:type="dxa"/>
            <w:tcBorders>
              <w:top w:val="nil"/>
              <w:left w:val="nil"/>
              <w:bottom w:val="single" w:sz="4" w:space="0" w:color="auto"/>
              <w:right w:val="single" w:sz="4" w:space="0" w:color="auto"/>
            </w:tcBorders>
            <w:shd w:val="clear" w:color="auto" w:fill="auto"/>
            <w:vAlign w:val="bottom"/>
          </w:tcPr>
          <w:p w:rsidR="009263EC" w:rsidRPr="00D66A21" w:rsidRDefault="00F05986" w:rsidP="00CD605F">
            <w:pPr>
              <w:ind w:left="-28" w:right="-58"/>
              <w:jc w:val="right"/>
              <w:rPr>
                <w:b/>
                <w:bCs/>
                <w:sz w:val="24"/>
                <w:szCs w:val="24"/>
              </w:rPr>
            </w:pPr>
            <w:r>
              <w:rPr>
                <w:b/>
                <w:bCs/>
                <w:sz w:val="24"/>
                <w:szCs w:val="24"/>
              </w:rPr>
              <w:t>104 120,4</w:t>
            </w:r>
          </w:p>
        </w:tc>
      </w:tr>
      <w:tr w:rsidR="009263EC" w:rsidRPr="00D66A21" w:rsidTr="00D66A21">
        <w:trPr>
          <w:trHeight w:val="341"/>
        </w:trPr>
        <w:tc>
          <w:tcPr>
            <w:tcW w:w="5495" w:type="dxa"/>
            <w:tcBorders>
              <w:top w:val="nil"/>
              <w:left w:val="single" w:sz="4" w:space="0" w:color="auto"/>
              <w:bottom w:val="single" w:sz="4" w:space="0" w:color="auto"/>
              <w:right w:val="single" w:sz="4" w:space="0" w:color="auto"/>
            </w:tcBorders>
          </w:tcPr>
          <w:p w:rsidR="009263EC" w:rsidRPr="00D66A21" w:rsidRDefault="009263EC" w:rsidP="00E31498">
            <w:pPr>
              <w:jc w:val="both"/>
              <w:rPr>
                <w:bCs/>
                <w:sz w:val="24"/>
                <w:szCs w:val="24"/>
              </w:rPr>
            </w:pPr>
            <w:r w:rsidRPr="00D66A21">
              <w:rPr>
                <w:bCs/>
                <w:sz w:val="24"/>
                <w:szCs w:val="24"/>
              </w:rPr>
              <w:t>Доходы от компенсации затрат бюджетов</w:t>
            </w:r>
          </w:p>
        </w:tc>
        <w:tc>
          <w:tcPr>
            <w:tcW w:w="1559" w:type="dxa"/>
            <w:tcBorders>
              <w:top w:val="nil"/>
              <w:left w:val="nil"/>
              <w:bottom w:val="single" w:sz="4" w:space="0" w:color="auto"/>
              <w:right w:val="single" w:sz="4" w:space="0" w:color="auto"/>
            </w:tcBorders>
            <w:vAlign w:val="bottom"/>
          </w:tcPr>
          <w:p w:rsidR="009263EC" w:rsidRPr="00D66A21" w:rsidRDefault="009263EC" w:rsidP="006B4E1C">
            <w:pPr>
              <w:ind w:left="-28" w:right="-58"/>
              <w:jc w:val="right"/>
              <w:rPr>
                <w:bCs/>
                <w:sz w:val="24"/>
                <w:szCs w:val="24"/>
              </w:rPr>
            </w:pPr>
            <w:r>
              <w:rPr>
                <w:bCs/>
                <w:sz w:val="24"/>
                <w:szCs w:val="24"/>
              </w:rPr>
              <w:t>1</w:t>
            </w:r>
            <w:r w:rsidRPr="00D66A21">
              <w:rPr>
                <w:bCs/>
                <w:sz w:val="24"/>
                <w:szCs w:val="24"/>
              </w:rPr>
              <w:t> </w:t>
            </w:r>
            <w:r>
              <w:rPr>
                <w:bCs/>
                <w:sz w:val="24"/>
                <w:szCs w:val="24"/>
              </w:rPr>
              <w:t>613</w:t>
            </w:r>
            <w:r w:rsidRPr="00D66A21">
              <w:rPr>
                <w:bCs/>
                <w:sz w:val="24"/>
                <w:szCs w:val="24"/>
              </w:rPr>
              <w:t>,</w:t>
            </w:r>
            <w:r>
              <w:rPr>
                <w:bCs/>
                <w:sz w:val="24"/>
                <w:szCs w:val="24"/>
              </w:rPr>
              <w:t>2</w:t>
            </w:r>
          </w:p>
        </w:tc>
        <w:tc>
          <w:tcPr>
            <w:tcW w:w="1559" w:type="dxa"/>
            <w:tcBorders>
              <w:top w:val="nil"/>
              <w:left w:val="nil"/>
              <w:bottom w:val="single" w:sz="4" w:space="0" w:color="auto"/>
              <w:right w:val="single" w:sz="4" w:space="0" w:color="auto"/>
            </w:tcBorders>
            <w:shd w:val="clear" w:color="auto" w:fill="auto"/>
            <w:vAlign w:val="bottom"/>
          </w:tcPr>
          <w:p w:rsidR="009263EC" w:rsidRPr="00D66A21" w:rsidRDefault="009263EC" w:rsidP="00F05986">
            <w:pPr>
              <w:ind w:left="-28" w:right="-58"/>
              <w:jc w:val="right"/>
              <w:rPr>
                <w:bCs/>
                <w:sz w:val="24"/>
                <w:szCs w:val="24"/>
              </w:rPr>
            </w:pPr>
            <w:r w:rsidRPr="00D66A21">
              <w:rPr>
                <w:bCs/>
                <w:sz w:val="24"/>
                <w:szCs w:val="24"/>
              </w:rPr>
              <w:t>+ </w:t>
            </w:r>
            <w:r>
              <w:rPr>
                <w:bCs/>
                <w:sz w:val="24"/>
                <w:szCs w:val="24"/>
              </w:rPr>
              <w:t>6</w:t>
            </w:r>
            <w:r w:rsidR="00F05986">
              <w:rPr>
                <w:bCs/>
                <w:sz w:val="24"/>
                <w:szCs w:val="24"/>
              </w:rPr>
              <w:t>00</w:t>
            </w:r>
            <w:r>
              <w:rPr>
                <w:bCs/>
                <w:sz w:val="24"/>
                <w:szCs w:val="24"/>
              </w:rPr>
              <w:t>,2</w:t>
            </w:r>
          </w:p>
        </w:tc>
        <w:tc>
          <w:tcPr>
            <w:tcW w:w="1524" w:type="dxa"/>
            <w:tcBorders>
              <w:top w:val="nil"/>
              <w:left w:val="nil"/>
              <w:bottom w:val="single" w:sz="4" w:space="0" w:color="auto"/>
              <w:right w:val="single" w:sz="4" w:space="0" w:color="auto"/>
            </w:tcBorders>
            <w:shd w:val="clear" w:color="auto" w:fill="auto"/>
            <w:vAlign w:val="bottom"/>
          </w:tcPr>
          <w:p w:rsidR="009263EC" w:rsidRPr="00D66A21" w:rsidRDefault="00F05986" w:rsidP="00171C77">
            <w:pPr>
              <w:ind w:left="-28" w:right="-58"/>
              <w:jc w:val="right"/>
              <w:rPr>
                <w:bCs/>
                <w:sz w:val="24"/>
                <w:szCs w:val="24"/>
              </w:rPr>
            </w:pPr>
            <w:r>
              <w:rPr>
                <w:bCs/>
                <w:sz w:val="24"/>
                <w:szCs w:val="24"/>
              </w:rPr>
              <w:t>2</w:t>
            </w:r>
            <w:r w:rsidR="009263EC" w:rsidRPr="00D66A21">
              <w:rPr>
                <w:bCs/>
                <w:sz w:val="24"/>
                <w:szCs w:val="24"/>
              </w:rPr>
              <w:t> </w:t>
            </w:r>
            <w:r>
              <w:rPr>
                <w:bCs/>
                <w:sz w:val="24"/>
                <w:szCs w:val="24"/>
              </w:rPr>
              <w:t>2</w:t>
            </w:r>
            <w:r w:rsidR="009263EC">
              <w:rPr>
                <w:bCs/>
                <w:sz w:val="24"/>
                <w:szCs w:val="24"/>
              </w:rPr>
              <w:t>13</w:t>
            </w:r>
            <w:r w:rsidR="009263EC" w:rsidRPr="00D66A21">
              <w:rPr>
                <w:bCs/>
                <w:sz w:val="24"/>
                <w:szCs w:val="24"/>
              </w:rPr>
              <w:t>,</w:t>
            </w:r>
            <w:r>
              <w:rPr>
                <w:bCs/>
                <w:sz w:val="24"/>
                <w:szCs w:val="24"/>
              </w:rPr>
              <w:t>4</w:t>
            </w:r>
          </w:p>
        </w:tc>
      </w:tr>
      <w:tr w:rsidR="009263EC" w:rsidRPr="00D66A21" w:rsidTr="00D66A21">
        <w:trPr>
          <w:trHeight w:val="360"/>
        </w:trPr>
        <w:tc>
          <w:tcPr>
            <w:tcW w:w="5495" w:type="dxa"/>
            <w:tcBorders>
              <w:top w:val="nil"/>
              <w:left w:val="single" w:sz="4" w:space="0" w:color="auto"/>
              <w:bottom w:val="single" w:sz="4" w:space="0" w:color="auto"/>
              <w:right w:val="single" w:sz="4" w:space="0" w:color="auto"/>
            </w:tcBorders>
          </w:tcPr>
          <w:p w:rsidR="009263EC" w:rsidRPr="00D66A21" w:rsidRDefault="009263EC" w:rsidP="00E31498">
            <w:pPr>
              <w:jc w:val="both"/>
              <w:rPr>
                <w:bCs/>
                <w:sz w:val="24"/>
                <w:szCs w:val="24"/>
              </w:rPr>
            </w:pPr>
            <w:r w:rsidRPr="00D66A21">
              <w:rPr>
                <w:bCs/>
                <w:sz w:val="24"/>
                <w:szCs w:val="24"/>
              </w:rPr>
              <w:t>Штрафы, санкции, возмещение ущерба</w:t>
            </w:r>
          </w:p>
        </w:tc>
        <w:tc>
          <w:tcPr>
            <w:tcW w:w="1559" w:type="dxa"/>
            <w:tcBorders>
              <w:top w:val="nil"/>
              <w:left w:val="nil"/>
              <w:bottom w:val="single" w:sz="4" w:space="0" w:color="auto"/>
              <w:right w:val="single" w:sz="4" w:space="0" w:color="auto"/>
            </w:tcBorders>
            <w:vAlign w:val="bottom"/>
          </w:tcPr>
          <w:p w:rsidR="009263EC" w:rsidRPr="00D66A21" w:rsidRDefault="009263EC" w:rsidP="006B4E1C">
            <w:pPr>
              <w:ind w:left="-28" w:right="-58"/>
              <w:jc w:val="right"/>
              <w:rPr>
                <w:bCs/>
                <w:sz w:val="24"/>
                <w:szCs w:val="24"/>
              </w:rPr>
            </w:pPr>
            <w:r w:rsidRPr="00D66A21">
              <w:rPr>
                <w:bCs/>
                <w:sz w:val="24"/>
                <w:szCs w:val="24"/>
              </w:rPr>
              <w:t>1</w:t>
            </w:r>
            <w:r>
              <w:rPr>
                <w:bCs/>
                <w:sz w:val="24"/>
                <w:szCs w:val="24"/>
              </w:rPr>
              <w:t>8 329,8</w:t>
            </w:r>
          </w:p>
        </w:tc>
        <w:tc>
          <w:tcPr>
            <w:tcW w:w="1559" w:type="dxa"/>
            <w:tcBorders>
              <w:top w:val="nil"/>
              <w:left w:val="nil"/>
              <w:bottom w:val="single" w:sz="4" w:space="0" w:color="auto"/>
              <w:right w:val="single" w:sz="4" w:space="0" w:color="auto"/>
            </w:tcBorders>
            <w:shd w:val="clear" w:color="auto" w:fill="auto"/>
            <w:vAlign w:val="bottom"/>
          </w:tcPr>
          <w:p w:rsidR="009263EC" w:rsidRPr="00D66A21" w:rsidRDefault="009263EC" w:rsidP="002F7F9D">
            <w:pPr>
              <w:ind w:left="-28" w:right="-58"/>
              <w:jc w:val="right"/>
              <w:rPr>
                <w:bCs/>
                <w:sz w:val="24"/>
                <w:szCs w:val="24"/>
              </w:rPr>
            </w:pPr>
            <w:r w:rsidRPr="00D66A21">
              <w:rPr>
                <w:bCs/>
                <w:sz w:val="24"/>
                <w:szCs w:val="24"/>
              </w:rPr>
              <w:t>+ </w:t>
            </w:r>
            <w:r w:rsidR="00F05986">
              <w:rPr>
                <w:bCs/>
                <w:sz w:val="24"/>
                <w:szCs w:val="24"/>
              </w:rPr>
              <w:t>13</w:t>
            </w:r>
            <w:r>
              <w:rPr>
                <w:bCs/>
                <w:sz w:val="24"/>
                <w:szCs w:val="24"/>
              </w:rPr>
              <w:t> </w:t>
            </w:r>
            <w:r w:rsidR="00F05986">
              <w:rPr>
                <w:bCs/>
                <w:sz w:val="24"/>
                <w:szCs w:val="24"/>
              </w:rPr>
              <w:t>522</w:t>
            </w:r>
            <w:r>
              <w:rPr>
                <w:bCs/>
                <w:sz w:val="24"/>
                <w:szCs w:val="24"/>
              </w:rPr>
              <w:t>,</w:t>
            </w:r>
            <w:r w:rsidR="00F05986">
              <w:rPr>
                <w:bCs/>
                <w:sz w:val="24"/>
                <w:szCs w:val="24"/>
              </w:rPr>
              <w:t>7</w:t>
            </w:r>
          </w:p>
        </w:tc>
        <w:tc>
          <w:tcPr>
            <w:tcW w:w="1524" w:type="dxa"/>
            <w:tcBorders>
              <w:top w:val="nil"/>
              <w:left w:val="nil"/>
              <w:bottom w:val="single" w:sz="4" w:space="0" w:color="auto"/>
              <w:right w:val="single" w:sz="4" w:space="0" w:color="auto"/>
            </w:tcBorders>
            <w:shd w:val="clear" w:color="auto" w:fill="auto"/>
            <w:vAlign w:val="bottom"/>
          </w:tcPr>
          <w:p w:rsidR="009263EC" w:rsidRPr="00D66A21" w:rsidRDefault="00F05986" w:rsidP="00665AFF">
            <w:pPr>
              <w:ind w:left="-28" w:right="-58"/>
              <w:jc w:val="right"/>
              <w:rPr>
                <w:bCs/>
                <w:sz w:val="24"/>
                <w:szCs w:val="24"/>
              </w:rPr>
            </w:pPr>
            <w:r>
              <w:rPr>
                <w:bCs/>
                <w:sz w:val="24"/>
                <w:szCs w:val="24"/>
              </w:rPr>
              <w:t>31 852,5</w:t>
            </w:r>
          </w:p>
        </w:tc>
      </w:tr>
      <w:tr w:rsidR="009263EC" w:rsidRPr="00D66A21" w:rsidTr="005F3688">
        <w:trPr>
          <w:trHeight w:val="360"/>
        </w:trPr>
        <w:tc>
          <w:tcPr>
            <w:tcW w:w="5495" w:type="dxa"/>
            <w:tcBorders>
              <w:top w:val="nil"/>
              <w:left w:val="single" w:sz="4" w:space="0" w:color="auto"/>
              <w:bottom w:val="single" w:sz="4" w:space="0" w:color="auto"/>
              <w:right w:val="single" w:sz="4" w:space="0" w:color="auto"/>
            </w:tcBorders>
          </w:tcPr>
          <w:p w:rsidR="009263EC" w:rsidRPr="00D66A21" w:rsidRDefault="009263EC" w:rsidP="00E31498">
            <w:pPr>
              <w:jc w:val="both"/>
              <w:rPr>
                <w:bCs/>
                <w:sz w:val="24"/>
                <w:szCs w:val="24"/>
              </w:rPr>
            </w:pPr>
            <w:r w:rsidRPr="00D66A21">
              <w:rPr>
                <w:bCs/>
                <w:sz w:val="24"/>
                <w:szCs w:val="24"/>
              </w:rPr>
              <w:t>Прочие неналоговые доходы</w:t>
            </w:r>
          </w:p>
        </w:tc>
        <w:tc>
          <w:tcPr>
            <w:tcW w:w="1559" w:type="dxa"/>
            <w:tcBorders>
              <w:top w:val="nil"/>
              <w:left w:val="nil"/>
              <w:bottom w:val="single" w:sz="4" w:space="0" w:color="auto"/>
              <w:right w:val="single" w:sz="4" w:space="0" w:color="auto"/>
            </w:tcBorders>
            <w:vAlign w:val="bottom"/>
          </w:tcPr>
          <w:p w:rsidR="009263EC" w:rsidRPr="00D66A21" w:rsidRDefault="009263EC" w:rsidP="006B4E1C">
            <w:pPr>
              <w:ind w:left="-28" w:right="-58"/>
              <w:jc w:val="right"/>
              <w:rPr>
                <w:bCs/>
                <w:sz w:val="24"/>
                <w:szCs w:val="24"/>
              </w:rPr>
            </w:pPr>
            <w:r>
              <w:rPr>
                <w:bCs/>
                <w:sz w:val="24"/>
                <w:szCs w:val="24"/>
              </w:rPr>
              <w:t>70</w:t>
            </w:r>
            <w:r w:rsidRPr="00D66A21">
              <w:rPr>
                <w:bCs/>
                <w:sz w:val="24"/>
                <w:szCs w:val="24"/>
              </w:rPr>
              <w:t> </w:t>
            </w:r>
            <w:r>
              <w:rPr>
                <w:bCs/>
                <w:sz w:val="24"/>
                <w:szCs w:val="24"/>
              </w:rPr>
              <w:t>054</w:t>
            </w:r>
            <w:r w:rsidRPr="00D66A21">
              <w:rPr>
                <w:bCs/>
                <w:sz w:val="24"/>
                <w:szCs w:val="24"/>
              </w:rPr>
              <w:t>,</w:t>
            </w:r>
            <w:r>
              <w:rPr>
                <w:bCs/>
                <w:sz w:val="24"/>
                <w:szCs w:val="24"/>
              </w:rPr>
              <w:t>5</w:t>
            </w:r>
          </w:p>
        </w:tc>
        <w:tc>
          <w:tcPr>
            <w:tcW w:w="1559" w:type="dxa"/>
            <w:tcBorders>
              <w:top w:val="nil"/>
              <w:left w:val="nil"/>
              <w:bottom w:val="single" w:sz="4" w:space="0" w:color="auto"/>
              <w:right w:val="single" w:sz="4" w:space="0" w:color="auto"/>
            </w:tcBorders>
            <w:vAlign w:val="bottom"/>
          </w:tcPr>
          <w:p w:rsidR="009263EC" w:rsidRPr="00D66A21" w:rsidRDefault="009263EC" w:rsidP="00B676E6">
            <w:pPr>
              <w:ind w:left="-28" w:right="-58"/>
              <w:jc w:val="right"/>
              <w:rPr>
                <w:bCs/>
                <w:sz w:val="24"/>
                <w:szCs w:val="24"/>
              </w:rPr>
            </w:pPr>
            <w:r>
              <w:rPr>
                <w:sz w:val="24"/>
                <w:szCs w:val="24"/>
              </w:rPr>
              <w:t>0</w:t>
            </w:r>
            <w:r w:rsidRPr="00D66A21">
              <w:rPr>
                <w:sz w:val="24"/>
                <w:szCs w:val="24"/>
              </w:rPr>
              <w:t>,0</w:t>
            </w:r>
          </w:p>
        </w:tc>
        <w:tc>
          <w:tcPr>
            <w:tcW w:w="1524" w:type="dxa"/>
            <w:tcBorders>
              <w:top w:val="nil"/>
              <w:left w:val="nil"/>
              <w:bottom w:val="single" w:sz="4" w:space="0" w:color="auto"/>
              <w:right w:val="single" w:sz="4" w:space="0" w:color="auto"/>
            </w:tcBorders>
            <w:vAlign w:val="bottom"/>
          </w:tcPr>
          <w:p w:rsidR="009263EC" w:rsidRPr="00D66A21" w:rsidRDefault="009263EC" w:rsidP="00702BC0">
            <w:pPr>
              <w:ind w:left="-28" w:right="-58"/>
              <w:jc w:val="right"/>
              <w:rPr>
                <w:bCs/>
                <w:sz w:val="24"/>
                <w:szCs w:val="24"/>
              </w:rPr>
            </w:pPr>
            <w:r>
              <w:rPr>
                <w:bCs/>
                <w:sz w:val="24"/>
                <w:szCs w:val="24"/>
              </w:rPr>
              <w:t>70</w:t>
            </w:r>
            <w:r w:rsidRPr="00D66A21">
              <w:rPr>
                <w:bCs/>
                <w:sz w:val="24"/>
                <w:szCs w:val="24"/>
              </w:rPr>
              <w:t> </w:t>
            </w:r>
            <w:r>
              <w:rPr>
                <w:bCs/>
                <w:sz w:val="24"/>
                <w:szCs w:val="24"/>
              </w:rPr>
              <w:t>054</w:t>
            </w:r>
            <w:r w:rsidRPr="00D66A21">
              <w:rPr>
                <w:bCs/>
                <w:sz w:val="24"/>
                <w:szCs w:val="24"/>
              </w:rPr>
              <w:t>,</w:t>
            </w:r>
            <w:r>
              <w:rPr>
                <w:bCs/>
                <w:sz w:val="24"/>
                <w:szCs w:val="24"/>
              </w:rPr>
              <w:t>5</w:t>
            </w:r>
          </w:p>
        </w:tc>
      </w:tr>
      <w:tr w:rsidR="009263EC" w:rsidRPr="00D66A21" w:rsidTr="005F3688">
        <w:trPr>
          <w:trHeight w:val="345"/>
        </w:trPr>
        <w:tc>
          <w:tcPr>
            <w:tcW w:w="5495" w:type="dxa"/>
            <w:tcBorders>
              <w:top w:val="nil"/>
              <w:left w:val="single" w:sz="4" w:space="0" w:color="auto"/>
              <w:bottom w:val="single" w:sz="4" w:space="0" w:color="auto"/>
              <w:right w:val="single" w:sz="4" w:space="0" w:color="auto"/>
            </w:tcBorders>
          </w:tcPr>
          <w:p w:rsidR="009263EC" w:rsidRPr="00D66A21" w:rsidRDefault="009263EC" w:rsidP="000832C7">
            <w:pPr>
              <w:jc w:val="both"/>
              <w:rPr>
                <w:b/>
                <w:bCs/>
                <w:sz w:val="24"/>
                <w:szCs w:val="24"/>
              </w:rPr>
            </w:pPr>
            <w:r w:rsidRPr="00D66A21">
              <w:rPr>
                <w:b/>
                <w:bCs/>
                <w:sz w:val="24"/>
                <w:szCs w:val="24"/>
              </w:rPr>
              <w:t>Безвозмездные поступления – всего</w:t>
            </w:r>
          </w:p>
        </w:tc>
        <w:tc>
          <w:tcPr>
            <w:tcW w:w="1559" w:type="dxa"/>
            <w:tcBorders>
              <w:top w:val="nil"/>
              <w:left w:val="nil"/>
              <w:bottom w:val="single" w:sz="4" w:space="0" w:color="auto"/>
              <w:right w:val="single" w:sz="4" w:space="0" w:color="auto"/>
            </w:tcBorders>
            <w:vAlign w:val="bottom"/>
          </w:tcPr>
          <w:p w:rsidR="009263EC" w:rsidRPr="00D66A21" w:rsidRDefault="009263EC" w:rsidP="006B4E1C">
            <w:pPr>
              <w:ind w:left="-28" w:right="-58"/>
              <w:jc w:val="right"/>
              <w:rPr>
                <w:b/>
                <w:bCs/>
                <w:sz w:val="24"/>
                <w:szCs w:val="24"/>
              </w:rPr>
            </w:pPr>
            <w:r>
              <w:rPr>
                <w:b/>
                <w:bCs/>
                <w:sz w:val="24"/>
                <w:szCs w:val="24"/>
              </w:rPr>
              <w:t>32</w:t>
            </w:r>
            <w:r w:rsidRPr="00D66A21">
              <w:rPr>
                <w:b/>
                <w:bCs/>
                <w:sz w:val="24"/>
                <w:szCs w:val="24"/>
              </w:rPr>
              <w:t> </w:t>
            </w:r>
            <w:r>
              <w:rPr>
                <w:b/>
                <w:bCs/>
                <w:sz w:val="24"/>
                <w:szCs w:val="24"/>
              </w:rPr>
              <w:t>588 135,3</w:t>
            </w:r>
          </w:p>
        </w:tc>
        <w:tc>
          <w:tcPr>
            <w:tcW w:w="1559" w:type="dxa"/>
            <w:tcBorders>
              <w:top w:val="nil"/>
              <w:left w:val="nil"/>
              <w:bottom w:val="single" w:sz="4" w:space="0" w:color="auto"/>
              <w:right w:val="single" w:sz="4" w:space="0" w:color="auto"/>
            </w:tcBorders>
            <w:vAlign w:val="bottom"/>
          </w:tcPr>
          <w:p w:rsidR="009263EC" w:rsidRPr="00D66A21" w:rsidRDefault="00F05986" w:rsidP="002F7F9D">
            <w:pPr>
              <w:ind w:left="-28" w:right="-58"/>
              <w:jc w:val="right"/>
              <w:rPr>
                <w:b/>
                <w:bCs/>
                <w:sz w:val="24"/>
                <w:szCs w:val="24"/>
              </w:rPr>
            </w:pPr>
            <w:r>
              <w:rPr>
                <w:b/>
                <w:bCs/>
                <w:sz w:val="24"/>
                <w:szCs w:val="24"/>
              </w:rPr>
              <w:t>-</w:t>
            </w:r>
            <w:r w:rsidR="009263EC" w:rsidRPr="00D66A21">
              <w:rPr>
                <w:b/>
                <w:bCs/>
                <w:sz w:val="24"/>
                <w:szCs w:val="24"/>
              </w:rPr>
              <w:t> </w:t>
            </w:r>
            <w:r w:rsidR="00AA6AB4">
              <w:rPr>
                <w:b/>
                <w:bCs/>
                <w:sz w:val="24"/>
                <w:szCs w:val="24"/>
              </w:rPr>
              <w:t>109</w:t>
            </w:r>
            <w:r>
              <w:rPr>
                <w:b/>
                <w:bCs/>
                <w:sz w:val="24"/>
                <w:szCs w:val="24"/>
              </w:rPr>
              <w:t> </w:t>
            </w:r>
            <w:r w:rsidR="00AA6AB4">
              <w:rPr>
                <w:b/>
                <w:bCs/>
                <w:sz w:val="24"/>
                <w:szCs w:val="24"/>
              </w:rPr>
              <w:t>366</w:t>
            </w:r>
            <w:r>
              <w:rPr>
                <w:b/>
                <w:bCs/>
                <w:sz w:val="24"/>
                <w:szCs w:val="24"/>
              </w:rPr>
              <w:t>,</w:t>
            </w:r>
            <w:r w:rsidR="00AA6AB4">
              <w:rPr>
                <w:b/>
                <w:bCs/>
                <w:sz w:val="24"/>
                <w:szCs w:val="24"/>
              </w:rPr>
              <w:t>7</w:t>
            </w:r>
          </w:p>
        </w:tc>
        <w:tc>
          <w:tcPr>
            <w:tcW w:w="1524" w:type="dxa"/>
            <w:tcBorders>
              <w:top w:val="nil"/>
              <w:left w:val="nil"/>
              <w:bottom w:val="single" w:sz="4" w:space="0" w:color="auto"/>
              <w:right w:val="single" w:sz="4" w:space="0" w:color="auto"/>
            </w:tcBorders>
            <w:vAlign w:val="bottom"/>
          </w:tcPr>
          <w:p w:rsidR="009263EC" w:rsidRPr="00D66A21" w:rsidRDefault="009263EC" w:rsidP="001D163B">
            <w:pPr>
              <w:ind w:left="-28" w:right="-58"/>
              <w:jc w:val="right"/>
              <w:rPr>
                <w:b/>
                <w:bCs/>
                <w:sz w:val="24"/>
                <w:szCs w:val="24"/>
              </w:rPr>
            </w:pPr>
            <w:r>
              <w:rPr>
                <w:b/>
                <w:bCs/>
                <w:sz w:val="24"/>
                <w:szCs w:val="24"/>
              </w:rPr>
              <w:t>32</w:t>
            </w:r>
            <w:r w:rsidRPr="00D66A21">
              <w:rPr>
                <w:b/>
                <w:bCs/>
                <w:sz w:val="24"/>
                <w:szCs w:val="24"/>
              </w:rPr>
              <w:t> </w:t>
            </w:r>
            <w:r w:rsidR="00AA6AB4">
              <w:rPr>
                <w:b/>
                <w:bCs/>
                <w:sz w:val="24"/>
                <w:szCs w:val="24"/>
              </w:rPr>
              <w:t>478</w:t>
            </w:r>
            <w:r>
              <w:rPr>
                <w:b/>
                <w:bCs/>
                <w:sz w:val="24"/>
                <w:szCs w:val="24"/>
              </w:rPr>
              <w:t> </w:t>
            </w:r>
            <w:r w:rsidR="00AA6AB4">
              <w:rPr>
                <w:b/>
                <w:bCs/>
                <w:sz w:val="24"/>
                <w:szCs w:val="24"/>
              </w:rPr>
              <w:t>768</w:t>
            </w:r>
            <w:r>
              <w:rPr>
                <w:b/>
                <w:bCs/>
                <w:sz w:val="24"/>
                <w:szCs w:val="24"/>
              </w:rPr>
              <w:t>,</w:t>
            </w:r>
            <w:r w:rsidR="00AA6AB4">
              <w:rPr>
                <w:b/>
                <w:bCs/>
                <w:sz w:val="24"/>
                <w:szCs w:val="24"/>
              </w:rPr>
              <w:t>6</w:t>
            </w:r>
          </w:p>
        </w:tc>
      </w:tr>
      <w:tr w:rsidR="009263EC" w:rsidRPr="00D66A21" w:rsidTr="005F3688">
        <w:trPr>
          <w:trHeight w:val="301"/>
        </w:trPr>
        <w:tc>
          <w:tcPr>
            <w:tcW w:w="5495" w:type="dxa"/>
            <w:tcBorders>
              <w:top w:val="nil"/>
              <w:left w:val="single" w:sz="4" w:space="0" w:color="auto"/>
              <w:bottom w:val="single" w:sz="4" w:space="0" w:color="auto"/>
              <w:right w:val="single" w:sz="4" w:space="0" w:color="auto"/>
            </w:tcBorders>
          </w:tcPr>
          <w:p w:rsidR="009263EC" w:rsidRPr="00D66A21" w:rsidRDefault="009263EC" w:rsidP="00E45717">
            <w:pPr>
              <w:rPr>
                <w:sz w:val="24"/>
                <w:szCs w:val="24"/>
              </w:rPr>
            </w:pPr>
            <w:r w:rsidRPr="00D66A21">
              <w:rPr>
                <w:sz w:val="24"/>
                <w:szCs w:val="24"/>
              </w:rPr>
              <w:t>Межбюджетные трансферты Федерального фонда ОМС, всего</w:t>
            </w:r>
          </w:p>
        </w:tc>
        <w:tc>
          <w:tcPr>
            <w:tcW w:w="1559" w:type="dxa"/>
            <w:tcBorders>
              <w:top w:val="nil"/>
              <w:left w:val="nil"/>
              <w:bottom w:val="single" w:sz="4" w:space="0" w:color="auto"/>
              <w:right w:val="single" w:sz="4" w:space="0" w:color="auto"/>
            </w:tcBorders>
            <w:vAlign w:val="bottom"/>
          </w:tcPr>
          <w:p w:rsidR="009263EC" w:rsidRPr="00D66A21" w:rsidRDefault="009263EC" w:rsidP="006B4E1C">
            <w:pPr>
              <w:ind w:right="-58"/>
              <w:jc w:val="right"/>
              <w:rPr>
                <w:sz w:val="24"/>
                <w:szCs w:val="24"/>
              </w:rPr>
            </w:pPr>
            <w:r>
              <w:rPr>
                <w:sz w:val="24"/>
                <w:szCs w:val="24"/>
              </w:rPr>
              <w:t>32</w:t>
            </w:r>
            <w:r w:rsidRPr="00D66A21">
              <w:rPr>
                <w:sz w:val="24"/>
                <w:szCs w:val="24"/>
              </w:rPr>
              <w:t> </w:t>
            </w:r>
            <w:r>
              <w:rPr>
                <w:sz w:val="24"/>
                <w:szCs w:val="24"/>
              </w:rPr>
              <w:t>107 476,8</w:t>
            </w:r>
          </w:p>
        </w:tc>
        <w:tc>
          <w:tcPr>
            <w:tcW w:w="1559" w:type="dxa"/>
            <w:tcBorders>
              <w:top w:val="nil"/>
              <w:left w:val="nil"/>
              <w:bottom w:val="single" w:sz="4" w:space="0" w:color="auto"/>
              <w:right w:val="single" w:sz="4" w:space="0" w:color="auto"/>
            </w:tcBorders>
            <w:vAlign w:val="bottom"/>
          </w:tcPr>
          <w:p w:rsidR="009263EC" w:rsidRPr="00D66A21" w:rsidRDefault="00F05986" w:rsidP="003D6E44">
            <w:pPr>
              <w:ind w:right="-58"/>
              <w:jc w:val="right"/>
              <w:rPr>
                <w:sz w:val="24"/>
                <w:szCs w:val="24"/>
              </w:rPr>
            </w:pPr>
            <w:r>
              <w:rPr>
                <w:sz w:val="24"/>
                <w:szCs w:val="24"/>
              </w:rPr>
              <w:t>0,0</w:t>
            </w:r>
          </w:p>
        </w:tc>
        <w:tc>
          <w:tcPr>
            <w:tcW w:w="1524" w:type="dxa"/>
            <w:tcBorders>
              <w:top w:val="nil"/>
              <w:left w:val="nil"/>
              <w:bottom w:val="single" w:sz="4" w:space="0" w:color="auto"/>
              <w:right w:val="single" w:sz="4" w:space="0" w:color="auto"/>
            </w:tcBorders>
            <w:vAlign w:val="bottom"/>
          </w:tcPr>
          <w:p w:rsidR="009263EC" w:rsidRPr="00D66A21" w:rsidRDefault="009263EC" w:rsidP="00E31498">
            <w:pPr>
              <w:ind w:right="-58"/>
              <w:jc w:val="right"/>
              <w:rPr>
                <w:sz w:val="24"/>
                <w:szCs w:val="24"/>
              </w:rPr>
            </w:pPr>
            <w:r>
              <w:rPr>
                <w:sz w:val="24"/>
                <w:szCs w:val="24"/>
              </w:rPr>
              <w:t>32</w:t>
            </w:r>
            <w:r w:rsidRPr="00D66A21">
              <w:rPr>
                <w:sz w:val="24"/>
                <w:szCs w:val="24"/>
              </w:rPr>
              <w:t> </w:t>
            </w:r>
            <w:r>
              <w:rPr>
                <w:sz w:val="24"/>
                <w:szCs w:val="24"/>
              </w:rPr>
              <w:t>107 476,8</w:t>
            </w:r>
          </w:p>
        </w:tc>
      </w:tr>
      <w:tr w:rsidR="009263EC" w:rsidRPr="00D66A21" w:rsidTr="005F3688">
        <w:trPr>
          <w:trHeight w:val="284"/>
        </w:trPr>
        <w:tc>
          <w:tcPr>
            <w:tcW w:w="5495" w:type="dxa"/>
            <w:tcBorders>
              <w:top w:val="single" w:sz="4" w:space="0" w:color="auto"/>
              <w:left w:val="single" w:sz="4" w:space="0" w:color="auto"/>
              <w:bottom w:val="single" w:sz="4" w:space="0" w:color="auto"/>
              <w:right w:val="single" w:sz="4" w:space="0" w:color="auto"/>
            </w:tcBorders>
          </w:tcPr>
          <w:p w:rsidR="009263EC" w:rsidRPr="00D66A21" w:rsidRDefault="009263EC" w:rsidP="00E45717">
            <w:pPr>
              <w:rPr>
                <w:sz w:val="24"/>
                <w:szCs w:val="24"/>
              </w:rPr>
            </w:pPr>
            <w:r w:rsidRPr="00D66A21">
              <w:rPr>
                <w:sz w:val="24"/>
                <w:szCs w:val="24"/>
              </w:rPr>
              <w:t>в том числе:</w:t>
            </w:r>
          </w:p>
        </w:tc>
        <w:tc>
          <w:tcPr>
            <w:tcW w:w="1559" w:type="dxa"/>
            <w:tcBorders>
              <w:top w:val="single" w:sz="4" w:space="0" w:color="auto"/>
              <w:left w:val="nil"/>
              <w:bottom w:val="single" w:sz="4" w:space="0" w:color="auto"/>
              <w:right w:val="single" w:sz="4" w:space="0" w:color="auto"/>
            </w:tcBorders>
            <w:vAlign w:val="bottom"/>
          </w:tcPr>
          <w:p w:rsidR="009263EC" w:rsidRPr="00D66A21" w:rsidRDefault="009263EC" w:rsidP="006B4E1C">
            <w:pPr>
              <w:ind w:right="-58"/>
              <w:jc w:val="right"/>
              <w:rPr>
                <w:sz w:val="24"/>
                <w:szCs w:val="24"/>
              </w:rPr>
            </w:pPr>
          </w:p>
        </w:tc>
        <w:tc>
          <w:tcPr>
            <w:tcW w:w="1559" w:type="dxa"/>
            <w:tcBorders>
              <w:top w:val="single" w:sz="4" w:space="0" w:color="auto"/>
              <w:left w:val="nil"/>
              <w:bottom w:val="single" w:sz="4" w:space="0" w:color="auto"/>
              <w:right w:val="single" w:sz="4" w:space="0" w:color="auto"/>
            </w:tcBorders>
            <w:vAlign w:val="bottom"/>
          </w:tcPr>
          <w:p w:rsidR="009263EC" w:rsidRPr="00D66A21" w:rsidRDefault="009263EC" w:rsidP="00E31498">
            <w:pPr>
              <w:ind w:right="-58"/>
              <w:jc w:val="right"/>
              <w:rPr>
                <w:sz w:val="24"/>
                <w:szCs w:val="24"/>
              </w:rPr>
            </w:pPr>
          </w:p>
        </w:tc>
        <w:tc>
          <w:tcPr>
            <w:tcW w:w="1524" w:type="dxa"/>
            <w:tcBorders>
              <w:top w:val="nil"/>
              <w:left w:val="nil"/>
              <w:bottom w:val="single" w:sz="4" w:space="0" w:color="auto"/>
              <w:right w:val="single" w:sz="4" w:space="0" w:color="auto"/>
            </w:tcBorders>
            <w:vAlign w:val="bottom"/>
          </w:tcPr>
          <w:p w:rsidR="009263EC" w:rsidRPr="00D66A21" w:rsidRDefault="009263EC" w:rsidP="00E31498">
            <w:pPr>
              <w:ind w:right="-58"/>
              <w:jc w:val="right"/>
              <w:rPr>
                <w:sz w:val="24"/>
                <w:szCs w:val="24"/>
              </w:rPr>
            </w:pPr>
          </w:p>
        </w:tc>
      </w:tr>
      <w:tr w:rsidR="009263EC" w:rsidRPr="00D66A21" w:rsidTr="005F3688">
        <w:trPr>
          <w:trHeight w:val="315"/>
        </w:trPr>
        <w:tc>
          <w:tcPr>
            <w:tcW w:w="5495" w:type="dxa"/>
            <w:tcBorders>
              <w:top w:val="single" w:sz="4" w:space="0" w:color="auto"/>
              <w:left w:val="single" w:sz="4" w:space="0" w:color="auto"/>
              <w:bottom w:val="single" w:sz="4" w:space="0" w:color="auto"/>
              <w:right w:val="single" w:sz="4" w:space="0" w:color="auto"/>
            </w:tcBorders>
            <w:noWrap/>
          </w:tcPr>
          <w:p w:rsidR="009263EC" w:rsidRPr="00D66A21" w:rsidRDefault="009263EC" w:rsidP="00F43025">
            <w:pPr>
              <w:rPr>
                <w:sz w:val="24"/>
                <w:szCs w:val="24"/>
              </w:rPr>
            </w:pPr>
            <w:r w:rsidRPr="00D66A21">
              <w:rPr>
                <w:sz w:val="24"/>
                <w:szCs w:val="24"/>
              </w:rPr>
              <w:t xml:space="preserve">субвенции бюджетам территориальных фондов обязательного медицинского страхования </w:t>
            </w:r>
            <w:r w:rsidRPr="00D66A21">
              <w:rPr>
                <w:sz w:val="24"/>
                <w:szCs w:val="24"/>
              </w:rPr>
              <w:br/>
              <w:t xml:space="preserve">на финансовое обеспечение организации обязательного медицинского страхования </w:t>
            </w:r>
            <w:r w:rsidRPr="00D66A21">
              <w:rPr>
                <w:sz w:val="24"/>
                <w:szCs w:val="24"/>
              </w:rPr>
              <w:br/>
              <w:t>на территориях субъектов Российской Федерации</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9263EC" w:rsidP="006B4E1C">
            <w:pPr>
              <w:ind w:right="-58"/>
              <w:jc w:val="right"/>
              <w:rPr>
                <w:sz w:val="24"/>
                <w:szCs w:val="24"/>
              </w:rPr>
            </w:pPr>
            <w:r>
              <w:rPr>
                <w:sz w:val="24"/>
                <w:szCs w:val="24"/>
              </w:rPr>
              <w:t>32</w:t>
            </w:r>
            <w:r w:rsidRPr="00D66A21">
              <w:rPr>
                <w:sz w:val="24"/>
                <w:szCs w:val="24"/>
              </w:rPr>
              <w:t> </w:t>
            </w:r>
            <w:r>
              <w:rPr>
                <w:sz w:val="24"/>
                <w:szCs w:val="24"/>
              </w:rPr>
              <w:t>005 587,4</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9263EC" w:rsidP="00F43025">
            <w:pPr>
              <w:ind w:right="-58"/>
              <w:jc w:val="right"/>
              <w:rPr>
                <w:sz w:val="24"/>
                <w:szCs w:val="24"/>
              </w:rPr>
            </w:pPr>
            <w:r w:rsidRPr="00D66A21">
              <w:rPr>
                <w:sz w:val="24"/>
                <w:szCs w:val="24"/>
              </w:rPr>
              <w:t>0,0</w:t>
            </w:r>
          </w:p>
        </w:tc>
        <w:tc>
          <w:tcPr>
            <w:tcW w:w="1524" w:type="dxa"/>
            <w:tcBorders>
              <w:top w:val="nil"/>
              <w:left w:val="nil"/>
              <w:bottom w:val="single" w:sz="4" w:space="0" w:color="auto"/>
              <w:right w:val="single" w:sz="4" w:space="0" w:color="auto"/>
            </w:tcBorders>
            <w:noWrap/>
            <w:vAlign w:val="bottom"/>
          </w:tcPr>
          <w:p w:rsidR="009263EC" w:rsidRPr="00D66A21" w:rsidRDefault="009263EC" w:rsidP="00F43025">
            <w:pPr>
              <w:ind w:right="-58"/>
              <w:jc w:val="right"/>
              <w:rPr>
                <w:sz w:val="24"/>
                <w:szCs w:val="24"/>
              </w:rPr>
            </w:pPr>
            <w:r>
              <w:rPr>
                <w:sz w:val="24"/>
                <w:szCs w:val="24"/>
              </w:rPr>
              <w:t>32</w:t>
            </w:r>
            <w:r w:rsidRPr="00D66A21">
              <w:rPr>
                <w:sz w:val="24"/>
                <w:szCs w:val="24"/>
              </w:rPr>
              <w:t> </w:t>
            </w:r>
            <w:r>
              <w:rPr>
                <w:sz w:val="24"/>
                <w:szCs w:val="24"/>
              </w:rPr>
              <w:t>005 587,4</w:t>
            </w:r>
          </w:p>
        </w:tc>
      </w:tr>
      <w:tr w:rsidR="009263EC" w:rsidRPr="00D66A21" w:rsidTr="005F3688">
        <w:trPr>
          <w:trHeight w:val="315"/>
        </w:trPr>
        <w:tc>
          <w:tcPr>
            <w:tcW w:w="5495" w:type="dxa"/>
            <w:tcBorders>
              <w:top w:val="single" w:sz="4" w:space="0" w:color="auto"/>
              <w:left w:val="single" w:sz="4" w:space="0" w:color="auto"/>
              <w:bottom w:val="single" w:sz="4" w:space="0" w:color="auto"/>
              <w:right w:val="single" w:sz="4" w:space="0" w:color="auto"/>
            </w:tcBorders>
            <w:noWrap/>
          </w:tcPr>
          <w:p w:rsidR="009263EC" w:rsidRPr="00D66A21" w:rsidRDefault="009263EC" w:rsidP="00FC61BE">
            <w:pPr>
              <w:rPr>
                <w:sz w:val="24"/>
                <w:szCs w:val="24"/>
              </w:rPr>
            </w:pPr>
            <w:r w:rsidRPr="00D66A21">
              <w:rPr>
                <w:sz w:val="24"/>
                <w:szCs w:val="24"/>
              </w:rPr>
              <w:t>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9263EC" w:rsidP="006B4E1C">
            <w:pPr>
              <w:ind w:right="-58"/>
              <w:jc w:val="right"/>
              <w:rPr>
                <w:sz w:val="24"/>
                <w:szCs w:val="24"/>
              </w:rPr>
            </w:pPr>
            <w:r>
              <w:rPr>
                <w:sz w:val="24"/>
                <w:szCs w:val="24"/>
              </w:rPr>
              <w:t>1 042,7</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9263EC" w:rsidP="00FC61BE">
            <w:pPr>
              <w:ind w:right="-58"/>
              <w:jc w:val="right"/>
              <w:rPr>
                <w:sz w:val="24"/>
                <w:szCs w:val="24"/>
              </w:rPr>
            </w:pPr>
            <w:r>
              <w:rPr>
                <w:sz w:val="24"/>
                <w:szCs w:val="24"/>
              </w:rPr>
              <w:t>0,0</w:t>
            </w:r>
          </w:p>
        </w:tc>
        <w:tc>
          <w:tcPr>
            <w:tcW w:w="1524" w:type="dxa"/>
            <w:tcBorders>
              <w:top w:val="nil"/>
              <w:left w:val="nil"/>
              <w:bottom w:val="single" w:sz="4" w:space="0" w:color="auto"/>
              <w:right w:val="single" w:sz="4" w:space="0" w:color="auto"/>
            </w:tcBorders>
            <w:noWrap/>
            <w:vAlign w:val="bottom"/>
          </w:tcPr>
          <w:p w:rsidR="009263EC" w:rsidRPr="00D66A21" w:rsidRDefault="009263EC" w:rsidP="00FC61BE">
            <w:pPr>
              <w:ind w:right="-58"/>
              <w:jc w:val="right"/>
              <w:rPr>
                <w:sz w:val="24"/>
                <w:szCs w:val="24"/>
              </w:rPr>
            </w:pPr>
            <w:r>
              <w:rPr>
                <w:sz w:val="24"/>
                <w:szCs w:val="24"/>
              </w:rPr>
              <w:t>1 042,7</w:t>
            </w:r>
          </w:p>
        </w:tc>
      </w:tr>
      <w:tr w:rsidR="009263EC" w:rsidRPr="00D66A21" w:rsidTr="005F3688">
        <w:trPr>
          <w:trHeight w:val="315"/>
        </w:trPr>
        <w:tc>
          <w:tcPr>
            <w:tcW w:w="5495" w:type="dxa"/>
            <w:tcBorders>
              <w:top w:val="single" w:sz="4" w:space="0" w:color="auto"/>
              <w:left w:val="single" w:sz="4" w:space="0" w:color="auto"/>
              <w:bottom w:val="single" w:sz="4" w:space="0" w:color="auto"/>
              <w:right w:val="single" w:sz="4" w:space="0" w:color="auto"/>
            </w:tcBorders>
            <w:noWrap/>
          </w:tcPr>
          <w:p w:rsidR="009263EC" w:rsidRPr="00D66A21" w:rsidRDefault="009263EC" w:rsidP="00FC61BE">
            <w:pPr>
              <w:rPr>
                <w:sz w:val="24"/>
                <w:szCs w:val="24"/>
              </w:rPr>
            </w:pPr>
            <w:r w:rsidRPr="00D66A21">
              <w:rPr>
                <w:sz w:val="24"/>
                <w:szCs w:val="24"/>
              </w:rPr>
              <w:t>в целях софинансирования расходов медицинских организаций на оплату труда врачей и среднего медицинского персонала</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9263EC" w:rsidP="006B4E1C">
            <w:pPr>
              <w:ind w:right="-58"/>
              <w:jc w:val="right"/>
              <w:rPr>
                <w:sz w:val="24"/>
                <w:szCs w:val="24"/>
              </w:rPr>
            </w:pPr>
            <w:r>
              <w:rPr>
                <w:sz w:val="24"/>
                <w:szCs w:val="24"/>
              </w:rPr>
              <w:t>100</w:t>
            </w:r>
            <w:r w:rsidRPr="00D66A21">
              <w:rPr>
                <w:sz w:val="24"/>
                <w:szCs w:val="24"/>
              </w:rPr>
              <w:t> </w:t>
            </w:r>
            <w:r>
              <w:rPr>
                <w:sz w:val="24"/>
                <w:szCs w:val="24"/>
              </w:rPr>
              <w:t>846</w:t>
            </w:r>
            <w:r w:rsidRPr="00D66A21">
              <w:rPr>
                <w:sz w:val="24"/>
                <w:szCs w:val="24"/>
              </w:rPr>
              <w:t>,</w:t>
            </w:r>
            <w:r>
              <w:rPr>
                <w:sz w:val="24"/>
                <w:szCs w:val="24"/>
              </w:rPr>
              <w:t>7</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BB3C2E" w:rsidP="00AA6AB4">
            <w:pPr>
              <w:ind w:right="-58"/>
              <w:jc w:val="right"/>
              <w:rPr>
                <w:sz w:val="24"/>
                <w:szCs w:val="24"/>
              </w:rPr>
            </w:pPr>
            <w:r>
              <w:rPr>
                <w:sz w:val="24"/>
                <w:szCs w:val="24"/>
              </w:rPr>
              <w:t>- 5</w:t>
            </w:r>
            <w:r w:rsidR="009263EC">
              <w:rPr>
                <w:sz w:val="24"/>
                <w:szCs w:val="24"/>
              </w:rPr>
              <w:t>0</w:t>
            </w:r>
            <w:r w:rsidR="00AA6AB4">
              <w:rPr>
                <w:sz w:val="24"/>
                <w:szCs w:val="24"/>
              </w:rPr>
              <w:t> 423,3</w:t>
            </w:r>
          </w:p>
        </w:tc>
        <w:tc>
          <w:tcPr>
            <w:tcW w:w="1524" w:type="dxa"/>
            <w:tcBorders>
              <w:top w:val="nil"/>
              <w:left w:val="nil"/>
              <w:bottom w:val="single" w:sz="4" w:space="0" w:color="auto"/>
              <w:right w:val="single" w:sz="4" w:space="0" w:color="auto"/>
            </w:tcBorders>
            <w:noWrap/>
            <w:vAlign w:val="bottom"/>
          </w:tcPr>
          <w:p w:rsidR="009263EC" w:rsidRPr="00D66A21" w:rsidRDefault="00AA6AB4" w:rsidP="00AA6AB4">
            <w:pPr>
              <w:ind w:right="-58"/>
              <w:jc w:val="right"/>
              <w:rPr>
                <w:sz w:val="24"/>
                <w:szCs w:val="24"/>
              </w:rPr>
            </w:pPr>
            <w:r>
              <w:rPr>
                <w:sz w:val="24"/>
                <w:szCs w:val="24"/>
              </w:rPr>
              <w:t>5</w:t>
            </w:r>
            <w:r w:rsidR="009263EC">
              <w:rPr>
                <w:sz w:val="24"/>
                <w:szCs w:val="24"/>
              </w:rPr>
              <w:t>0</w:t>
            </w:r>
            <w:r w:rsidR="009263EC" w:rsidRPr="00D66A21">
              <w:rPr>
                <w:sz w:val="24"/>
                <w:szCs w:val="24"/>
              </w:rPr>
              <w:t> </w:t>
            </w:r>
            <w:r>
              <w:rPr>
                <w:sz w:val="24"/>
                <w:szCs w:val="24"/>
              </w:rPr>
              <w:t>423</w:t>
            </w:r>
            <w:r w:rsidR="009263EC" w:rsidRPr="00D66A21">
              <w:rPr>
                <w:sz w:val="24"/>
                <w:szCs w:val="24"/>
              </w:rPr>
              <w:t>,</w:t>
            </w:r>
            <w:r>
              <w:rPr>
                <w:sz w:val="24"/>
                <w:szCs w:val="24"/>
              </w:rPr>
              <w:t>4</w:t>
            </w:r>
          </w:p>
        </w:tc>
      </w:tr>
      <w:tr w:rsidR="009263EC" w:rsidRPr="00D66A21" w:rsidTr="0092229D">
        <w:trPr>
          <w:trHeight w:val="315"/>
        </w:trPr>
        <w:tc>
          <w:tcPr>
            <w:tcW w:w="5495" w:type="dxa"/>
            <w:tcBorders>
              <w:top w:val="single" w:sz="4" w:space="0" w:color="auto"/>
              <w:left w:val="single" w:sz="4" w:space="0" w:color="auto"/>
              <w:bottom w:val="single" w:sz="4" w:space="0" w:color="auto"/>
              <w:right w:val="single" w:sz="4" w:space="0" w:color="auto"/>
            </w:tcBorders>
            <w:noWrap/>
            <w:vAlign w:val="bottom"/>
          </w:tcPr>
          <w:p w:rsidR="009263EC" w:rsidRPr="00D66A21" w:rsidRDefault="009263EC" w:rsidP="00BC6FEE">
            <w:pPr>
              <w:rPr>
                <w:bCs/>
                <w:sz w:val="24"/>
                <w:szCs w:val="24"/>
              </w:rPr>
            </w:pPr>
            <w:r w:rsidRPr="00D66A21">
              <w:rPr>
                <w:bCs/>
                <w:sz w:val="24"/>
                <w:szCs w:val="24"/>
              </w:rPr>
              <w:t>Прочие межбюджетные трансферты</w:t>
            </w:r>
            <w:r w:rsidRPr="00D66A21">
              <w:rPr>
                <w:spacing w:val="-2"/>
                <w:sz w:val="24"/>
                <w:szCs w:val="24"/>
              </w:rPr>
              <w:t xml:space="preserve"> из бюджетов территориальных фондов ОМС (межтерриториальные расчеты)</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9263EC" w:rsidP="006B4E1C">
            <w:pPr>
              <w:ind w:right="-58"/>
              <w:jc w:val="right"/>
              <w:rPr>
                <w:bCs/>
                <w:sz w:val="24"/>
                <w:szCs w:val="24"/>
              </w:rPr>
            </w:pPr>
            <w:r>
              <w:rPr>
                <w:bCs/>
                <w:sz w:val="24"/>
                <w:szCs w:val="24"/>
              </w:rPr>
              <w:t>493 119,1</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F05986" w:rsidP="00E31498">
            <w:pPr>
              <w:ind w:right="-58"/>
              <w:jc w:val="right"/>
              <w:rPr>
                <w:bCs/>
                <w:sz w:val="24"/>
                <w:szCs w:val="24"/>
              </w:rPr>
            </w:pPr>
            <w:r>
              <w:rPr>
                <w:bCs/>
                <w:sz w:val="24"/>
                <w:szCs w:val="24"/>
              </w:rPr>
              <w:t>- 46 093,0</w:t>
            </w:r>
          </w:p>
        </w:tc>
        <w:tc>
          <w:tcPr>
            <w:tcW w:w="1524" w:type="dxa"/>
            <w:tcBorders>
              <w:top w:val="nil"/>
              <w:left w:val="nil"/>
              <w:bottom w:val="single" w:sz="4" w:space="0" w:color="auto"/>
              <w:right w:val="single" w:sz="4" w:space="0" w:color="auto"/>
            </w:tcBorders>
            <w:noWrap/>
            <w:vAlign w:val="bottom"/>
          </w:tcPr>
          <w:p w:rsidR="009263EC" w:rsidRPr="00D66A21" w:rsidRDefault="009263EC" w:rsidP="00297CEF">
            <w:pPr>
              <w:ind w:right="-58"/>
              <w:jc w:val="right"/>
              <w:rPr>
                <w:bCs/>
                <w:sz w:val="24"/>
                <w:szCs w:val="24"/>
              </w:rPr>
            </w:pPr>
            <w:r>
              <w:rPr>
                <w:bCs/>
                <w:sz w:val="24"/>
                <w:szCs w:val="24"/>
              </w:rPr>
              <w:t>4</w:t>
            </w:r>
            <w:r w:rsidR="00F05986">
              <w:rPr>
                <w:bCs/>
                <w:sz w:val="24"/>
                <w:szCs w:val="24"/>
              </w:rPr>
              <w:t>47 026,1</w:t>
            </w:r>
          </w:p>
        </w:tc>
      </w:tr>
      <w:tr w:rsidR="009263EC" w:rsidRPr="00D66A21" w:rsidTr="0092229D">
        <w:trPr>
          <w:trHeight w:val="315"/>
        </w:trPr>
        <w:tc>
          <w:tcPr>
            <w:tcW w:w="5495" w:type="dxa"/>
            <w:tcBorders>
              <w:top w:val="single" w:sz="4" w:space="0" w:color="auto"/>
              <w:left w:val="single" w:sz="4" w:space="0" w:color="auto"/>
              <w:bottom w:val="single" w:sz="4" w:space="0" w:color="auto"/>
              <w:right w:val="single" w:sz="4" w:space="0" w:color="auto"/>
            </w:tcBorders>
            <w:noWrap/>
            <w:vAlign w:val="bottom"/>
          </w:tcPr>
          <w:p w:rsidR="009263EC" w:rsidRPr="00D66A21" w:rsidRDefault="009263EC" w:rsidP="00FA4CE8">
            <w:pPr>
              <w:rPr>
                <w:bCs/>
                <w:sz w:val="24"/>
                <w:szCs w:val="24"/>
              </w:rPr>
            </w:pPr>
            <w:r w:rsidRPr="00D66A21">
              <w:rPr>
                <w:bCs/>
                <w:sz w:val="24"/>
                <w:szCs w:val="24"/>
              </w:rP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9263EC" w:rsidP="006B4E1C">
            <w:pPr>
              <w:ind w:right="-58"/>
              <w:jc w:val="right"/>
              <w:rPr>
                <w:bCs/>
                <w:sz w:val="24"/>
                <w:szCs w:val="24"/>
              </w:rPr>
            </w:pPr>
            <w:r>
              <w:rPr>
                <w:bCs/>
                <w:sz w:val="24"/>
                <w:szCs w:val="24"/>
              </w:rPr>
              <w:t>1 712,0</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9263EC" w:rsidP="00BF263A">
            <w:pPr>
              <w:ind w:right="-58"/>
              <w:jc w:val="right"/>
              <w:rPr>
                <w:bCs/>
                <w:sz w:val="24"/>
                <w:szCs w:val="24"/>
              </w:rPr>
            </w:pPr>
            <w:r w:rsidRPr="00D66A21">
              <w:rPr>
                <w:bCs/>
                <w:sz w:val="24"/>
                <w:szCs w:val="24"/>
              </w:rPr>
              <w:t>+ </w:t>
            </w:r>
            <w:r>
              <w:rPr>
                <w:bCs/>
                <w:sz w:val="24"/>
                <w:szCs w:val="24"/>
              </w:rPr>
              <w:t>1</w:t>
            </w:r>
            <w:r w:rsidR="00F05986">
              <w:rPr>
                <w:bCs/>
                <w:sz w:val="24"/>
                <w:szCs w:val="24"/>
              </w:rPr>
              <w:t> 498,9</w:t>
            </w:r>
          </w:p>
        </w:tc>
        <w:tc>
          <w:tcPr>
            <w:tcW w:w="1524" w:type="dxa"/>
            <w:tcBorders>
              <w:top w:val="single" w:sz="4" w:space="0" w:color="auto"/>
              <w:left w:val="nil"/>
              <w:bottom w:val="single" w:sz="4" w:space="0" w:color="auto"/>
              <w:right w:val="single" w:sz="4" w:space="0" w:color="auto"/>
            </w:tcBorders>
            <w:noWrap/>
            <w:vAlign w:val="bottom"/>
          </w:tcPr>
          <w:p w:rsidR="009263EC" w:rsidRPr="00D66A21" w:rsidRDefault="00F05986" w:rsidP="00297CEF">
            <w:pPr>
              <w:ind w:right="-58"/>
              <w:jc w:val="right"/>
              <w:rPr>
                <w:bCs/>
                <w:sz w:val="24"/>
                <w:szCs w:val="24"/>
              </w:rPr>
            </w:pPr>
            <w:r>
              <w:rPr>
                <w:bCs/>
                <w:sz w:val="24"/>
                <w:szCs w:val="24"/>
              </w:rPr>
              <w:t>3 210,9</w:t>
            </w:r>
          </w:p>
        </w:tc>
      </w:tr>
      <w:tr w:rsidR="009263EC" w:rsidRPr="00D66A21" w:rsidTr="0092229D">
        <w:trPr>
          <w:trHeight w:val="315"/>
        </w:trPr>
        <w:tc>
          <w:tcPr>
            <w:tcW w:w="5495" w:type="dxa"/>
            <w:tcBorders>
              <w:top w:val="single" w:sz="4" w:space="0" w:color="auto"/>
              <w:left w:val="single" w:sz="4" w:space="0" w:color="auto"/>
              <w:bottom w:val="single" w:sz="4" w:space="0" w:color="auto"/>
              <w:right w:val="single" w:sz="4" w:space="0" w:color="auto"/>
            </w:tcBorders>
            <w:noWrap/>
            <w:vAlign w:val="bottom"/>
          </w:tcPr>
          <w:p w:rsidR="009263EC" w:rsidRPr="00D66A21" w:rsidRDefault="009263EC" w:rsidP="00FA4CE8">
            <w:pPr>
              <w:rPr>
                <w:b/>
                <w:bCs/>
                <w:sz w:val="24"/>
                <w:szCs w:val="24"/>
              </w:rPr>
            </w:pPr>
            <w:r w:rsidRPr="00D66A21">
              <w:rPr>
                <w:bCs/>
                <w:sz w:val="24"/>
                <w:szCs w:val="24"/>
              </w:rPr>
              <w:t>Возврат остатков субсидий, субвенций и иных  межбюджетных трансфертов, имеющих целевое назначение, прошлых лет в бюджет ФОМС</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9263EC" w:rsidP="006B4E1C">
            <w:pPr>
              <w:ind w:right="-58"/>
              <w:jc w:val="right"/>
              <w:rPr>
                <w:bCs/>
                <w:sz w:val="24"/>
                <w:szCs w:val="24"/>
                <w:lang w:val="en-US"/>
              </w:rPr>
            </w:pPr>
            <w:r w:rsidRPr="00D66A21">
              <w:rPr>
                <w:bCs/>
                <w:sz w:val="24"/>
                <w:szCs w:val="24"/>
              </w:rPr>
              <w:t>- </w:t>
            </w:r>
            <w:r>
              <w:rPr>
                <w:bCs/>
                <w:sz w:val="24"/>
                <w:szCs w:val="24"/>
              </w:rPr>
              <w:t>14 172,6</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9263EC" w:rsidP="002F7F9D">
            <w:pPr>
              <w:ind w:right="-58"/>
              <w:jc w:val="right"/>
              <w:rPr>
                <w:bCs/>
                <w:sz w:val="24"/>
                <w:szCs w:val="24"/>
              </w:rPr>
            </w:pPr>
            <w:r w:rsidRPr="00D66A21">
              <w:rPr>
                <w:bCs/>
                <w:sz w:val="24"/>
                <w:szCs w:val="24"/>
              </w:rPr>
              <w:t>- </w:t>
            </w:r>
            <w:r>
              <w:rPr>
                <w:bCs/>
                <w:sz w:val="24"/>
                <w:szCs w:val="24"/>
              </w:rPr>
              <w:t>14 </w:t>
            </w:r>
            <w:r w:rsidR="00F05986">
              <w:rPr>
                <w:bCs/>
                <w:sz w:val="24"/>
                <w:szCs w:val="24"/>
              </w:rPr>
              <w:t>349</w:t>
            </w:r>
            <w:r>
              <w:rPr>
                <w:bCs/>
                <w:sz w:val="24"/>
                <w:szCs w:val="24"/>
              </w:rPr>
              <w:t>,</w:t>
            </w:r>
            <w:r w:rsidR="00F05986">
              <w:rPr>
                <w:bCs/>
                <w:sz w:val="24"/>
                <w:szCs w:val="24"/>
              </w:rPr>
              <w:t>3</w:t>
            </w:r>
          </w:p>
        </w:tc>
        <w:tc>
          <w:tcPr>
            <w:tcW w:w="1524" w:type="dxa"/>
            <w:tcBorders>
              <w:top w:val="single" w:sz="4" w:space="0" w:color="auto"/>
              <w:left w:val="nil"/>
              <w:bottom w:val="single" w:sz="4" w:space="0" w:color="auto"/>
              <w:right w:val="single" w:sz="4" w:space="0" w:color="auto"/>
            </w:tcBorders>
            <w:noWrap/>
            <w:vAlign w:val="bottom"/>
          </w:tcPr>
          <w:p w:rsidR="009263EC" w:rsidRPr="00D66A21" w:rsidRDefault="009263EC" w:rsidP="002F7F9D">
            <w:pPr>
              <w:ind w:right="-58"/>
              <w:jc w:val="right"/>
              <w:rPr>
                <w:bCs/>
                <w:sz w:val="24"/>
                <w:szCs w:val="24"/>
                <w:lang w:val="en-US"/>
              </w:rPr>
            </w:pPr>
            <w:r w:rsidRPr="00D66A21">
              <w:rPr>
                <w:bCs/>
                <w:sz w:val="24"/>
                <w:szCs w:val="24"/>
              </w:rPr>
              <w:t>- </w:t>
            </w:r>
            <w:r w:rsidR="00F05986">
              <w:rPr>
                <w:bCs/>
                <w:sz w:val="24"/>
                <w:szCs w:val="24"/>
              </w:rPr>
              <w:t>28</w:t>
            </w:r>
            <w:r>
              <w:rPr>
                <w:bCs/>
                <w:sz w:val="24"/>
                <w:szCs w:val="24"/>
              </w:rPr>
              <w:t> </w:t>
            </w:r>
            <w:r w:rsidR="00F05986">
              <w:rPr>
                <w:bCs/>
                <w:sz w:val="24"/>
                <w:szCs w:val="24"/>
              </w:rPr>
              <w:t>521</w:t>
            </w:r>
            <w:r>
              <w:rPr>
                <w:bCs/>
                <w:sz w:val="24"/>
                <w:szCs w:val="24"/>
              </w:rPr>
              <w:t>,</w:t>
            </w:r>
            <w:r w:rsidR="00F05986">
              <w:rPr>
                <w:bCs/>
                <w:sz w:val="24"/>
                <w:szCs w:val="24"/>
              </w:rPr>
              <w:t>9</w:t>
            </w:r>
          </w:p>
        </w:tc>
      </w:tr>
      <w:tr w:rsidR="009263EC" w:rsidRPr="00D66A21" w:rsidTr="005F3688">
        <w:trPr>
          <w:trHeight w:val="463"/>
        </w:trPr>
        <w:tc>
          <w:tcPr>
            <w:tcW w:w="5495" w:type="dxa"/>
            <w:tcBorders>
              <w:top w:val="single" w:sz="4" w:space="0" w:color="auto"/>
              <w:left w:val="single" w:sz="4" w:space="0" w:color="auto"/>
              <w:bottom w:val="single" w:sz="4" w:space="0" w:color="auto"/>
              <w:right w:val="single" w:sz="4" w:space="0" w:color="auto"/>
            </w:tcBorders>
            <w:noWrap/>
            <w:vAlign w:val="bottom"/>
          </w:tcPr>
          <w:p w:rsidR="009263EC" w:rsidRPr="00D66A21" w:rsidRDefault="009263EC" w:rsidP="00E31498">
            <w:pPr>
              <w:jc w:val="center"/>
              <w:rPr>
                <w:b/>
                <w:bCs/>
                <w:sz w:val="24"/>
                <w:szCs w:val="24"/>
              </w:rPr>
            </w:pPr>
            <w:r w:rsidRPr="00D66A21">
              <w:rPr>
                <w:b/>
                <w:bCs/>
                <w:sz w:val="24"/>
                <w:szCs w:val="24"/>
              </w:rPr>
              <w:t>Доходы, всего</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9263EC" w:rsidP="006B4E1C">
            <w:pPr>
              <w:ind w:right="-58"/>
              <w:jc w:val="right"/>
              <w:rPr>
                <w:b/>
                <w:bCs/>
                <w:sz w:val="24"/>
                <w:szCs w:val="24"/>
              </w:rPr>
            </w:pPr>
            <w:r>
              <w:rPr>
                <w:b/>
                <w:bCs/>
                <w:sz w:val="24"/>
                <w:szCs w:val="24"/>
              </w:rPr>
              <w:t>32</w:t>
            </w:r>
            <w:r w:rsidRPr="00D66A21">
              <w:rPr>
                <w:b/>
                <w:bCs/>
                <w:sz w:val="24"/>
                <w:szCs w:val="24"/>
              </w:rPr>
              <w:t> </w:t>
            </w:r>
            <w:r>
              <w:rPr>
                <w:b/>
                <w:bCs/>
                <w:sz w:val="24"/>
                <w:szCs w:val="24"/>
              </w:rPr>
              <w:t>678 132,8</w:t>
            </w:r>
          </w:p>
        </w:tc>
        <w:tc>
          <w:tcPr>
            <w:tcW w:w="1559" w:type="dxa"/>
            <w:tcBorders>
              <w:top w:val="single" w:sz="4" w:space="0" w:color="auto"/>
              <w:left w:val="nil"/>
              <w:bottom w:val="single" w:sz="4" w:space="0" w:color="auto"/>
              <w:right w:val="single" w:sz="4" w:space="0" w:color="auto"/>
            </w:tcBorders>
            <w:noWrap/>
            <w:vAlign w:val="bottom"/>
          </w:tcPr>
          <w:p w:rsidR="009263EC" w:rsidRPr="00D66A21" w:rsidRDefault="00F05986" w:rsidP="002F7F9D">
            <w:pPr>
              <w:ind w:right="-58"/>
              <w:jc w:val="right"/>
              <w:rPr>
                <w:b/>
                <w:bCs/>
                <w:sz w:val="24"/>
                <w:szCs w:val="24"/>
              </w:rPr>
            </w:pPr>
            <w:r>
              <w:rPr>
                <w:b/>
                <w:bCs/>
                <w:sz w:val="24"/>
                <w:szCs w:val="24"/>
              </w:rPr>
              <w:t>-</w:t>
            </w:r>
            <w:r w:rsidR="009263EC" w:rsidRPr="00D66A21">
              <w:rPr>
                <w:b/>
                <w:bCs/>
                <w:sz w:val="24"/>
                <w:szCs w:val="24"/>
              </w:rPr>
              <w:t> </w:t>
            </w:r>
            <w:r w:rsidR="00AA6AB4">
              <w:rPr>
                <w:b/>
                <w:bCs/>
                <w:sz w:val="24"/>
                <w:szCs w:val="24"/>
              </w:rPr>
              <w:t>95 243,8</w:t>
            </w:r>
          </w:p>
        </w:tc>
        <w:tc>
          <w:tcPr>
            <w:tcW w:w="1524" w:type="dxa"/>
            <w:tcBorders>
              <w:top w:val="nil"/>
              <w:left w:val="nil"/>
              <w:bottom w:val="single" w:sz="4" w:space="0" w:color="auto"/>
              <w:right w:val="single" w:sz="4" w:space="0" w:color="auto"/>
            </w:tcBorders>
            <w:noWrap/>
            <w:vAlign w:val="bottom"/>
          </w:tcPr>
          <w:p w:rsidR="009263EC" w:rsidRPr="00D66A21" w:rsidRDefault="009263EC" w:rsidP="00665AFF">
            <w:pPr>
              <w:ind w:right="-58"/>
              <w:jc w:val="right"/>
              <w:rPr>
                <w:b/>
                <w:bCs/>
                <w:sz w:val="24"/>
                <w:szCs w:val="24"/>
              </w:rPr>
            </w:pPr>
            <w:r>
              <w:rPr>
                <w:b/>
                <w:bCs/>
                <w:sz w:val="24"/>
                <w:szCs w:val="24"/>
              </w:rPr>
              <w:t>32</w:t>
            </w:r>
            <w:r w:rsidRPr="00D66A21">
              <w:rPr>
                <w:b/>
                <w:bCs/>
                <w:sz w:val="24"/>
                <w:szCs w:val="24"/>
              </w:rPr>
              <w:t> </w:t>
            </w:r>
            <w:r w:rsidR="00AA6AB4">
              <w:rPr>
                <w:b/>
                <w:bCs/>
                <w:sz w:val="24"/>
                <w:szCs w:val="24"/>
              </w:rPr>
              <w:t>582 889,0</w:t>
            </w:r>
          </w:p>
        </w:tc>
      </w:tr>
    </w:tbl>
    <w:p w:rsidR="000B2008" w:rsidRPr="00D66A21" w:rsidRDefault="000B2008" w:rsidP="000B2008">
      <w:pPr>
        <w:rPr>
          <w:sz w:val="24"/>
          <w:szCs w:val="24"/>
        </w:rPr>
      </w:pPr>
    </w:p>
    <w:p w:rsidR="002046AB" w:rsidRPr="00D66A21" w:rsidRDefault="002046AB" w:rsidP="000B2008">
      <w:pPr>
        <w:pageBreakBefore/>
        <w:tabs>
          <w:tab w:val="left" w:pos="6237"/>
        </w:tabs>
        <w:ind w:firstLine="709"/>
        <w:jc w:val="both"/>
        <w:rPr>
          <w:sz w:val="28"/>
        </w:rPr>
        <w:sectPr w:rsidR="002046AB" w:rsidRPr="00D66A21" w:rsidSect="0065691D">
          <w:headerReference w:type="first" r:id="rId13"/>
          <w:pgSz w:w="11906" w:h="16838" w:code="9"/>
          <w:pgMar w:top="1134" w:right="851" w:bottom="1134" w:left="1418" w:header="720" w:footer="720" w:gutter="0"/>
          <w:cols w:space="720"/>
          <w:docGrid w:linePitch="272"/>
        </w:sectPr>
      </w:pPr>
    </w:p>
    <w:p w:rsidR="00F76F14" w:rsidRPr="00D66A21" w:rsidRDefault="00CC0D8C" w:rsidP="00F76F14">
      <w:pPr>
        <w:tabs>
          <w:tab w:val="left" w:pos="11340"/>
        </w:tabs>
        <w:rPr>
          <w:sz w:val="24"/>
        </w:rPr>
      </w:pPr>
      <w:r w:rsidRPr="00D66A21">
        <w:rPr>
          <w:sz w:val="24"/>
        </w:rPr>
        <w:lastRenderedPageBreak/>
        <w:tab/>
      </w:r>
      <w:r w:rsidRPr="00D66A21">
        <w:rPr>
          <w:sz w:val="24"/>
        </w:rPr>
        <w:tab/>
      </w:r>
      <w:r w:rsidR="00F76F14" w:rsidRPr="00D66A21">
        <w:rPr>
          <w:sz w:val="24"/>
        </w:rPr>
        <w:t>Приложение №</w:t>
      </w:r>
      <w:r w:rsidR="00ED33E2" w:rsidRPr="00D66A21">
        <w:rPr>
          <w:sz w:val="24"/>
        </w:rPr>
        <w:t> </w:t>
      </w:r>
      <w:r w:rsidR="00F76F14" w:rsidRPr="00D66A21">
        <w:rPr>
          <w:sz w:val="24"/>
        </w:rPr>
        <w:t>2</w:t>
      </w:r>
    </w:p>
    <w:p w:rsidR="00F76F14" w:rsidRPr="00D66A21" w:rsidRDefault="00F76F14" w:rsidP="00F76F14">
      <w:pPr>
        <w:tabs>
          <w:tab w:val="left" w:pos="11340"/>
        </w:tabs>
        <w:jc w:val="right"/>
        <w:rPr>
          <w:sz w:val="28"/>
        </w:rPr>
      </w:pPr>
      <w:r w:rsidRPr="00D66A21">
        <w:rPr>
          <w:sz w:val="24"/>
        </w:rPr>
        <w:tab/>
        <w:t>к пояснительной записке</w:t>
      </w:r>
    </w:p>
    <w:p w:rsidR="00F76F14" w:rsidRPr="00D66A21" w:rsidRDefault="00F76F14" w:rsidP="00F76F14">
      <w:pPr>
        <w:tabs>
          <w:tab w:val="left" w:pos="11340"/>
        </w:tabs>
        <w:jc w:val="both"/>
        <w:rPr>
          <w:sz w:val="28"/>
        </w:rPr>
      </w:pPr>
    </w:p>
    <w:tbl>
      <w:tblPr>
        <w:tblW w:w="15046" w:type="dxa"/>
        <w:tblInd w:w="88" w:type="dxa"/>
        <w:tblLayout w:type="fixed"/>
        <w:tblLook w:val="0000"/>
      </w:tblPr>
      <w:tblGrid>
        <w:gridCol w:w="1121"/>
        <w:gridCol w:w="2443"/>
        <w:gridCol w:w="6804"/>
        <w:gridCol w:w="1559"/>
        <w:gridCol w:w="1560"/>
        <w:gridCol w:w="1559"/>
      </w:tblGrid>
      <w:tr w:rsidR="00F76F14" w:rsidRPr="00D66A21" w:rsidTr="00F76F14">
        <w:trPr>
          <w:trHeight w:val="750"/>
        </w:trPr>
        <w:tc>
          <w:tcPr>
            <w:tcW w:w="15046" w:type="dxa"/>
            <w:gridSpan w:val="6"/>
            <w:tcBorders>
              <w:top w:val="nil"/>
              <w:left w:val="nil"/>
              <w:bottom w:val="nil"/>
              <w:right w:val="nil"/>
            </w:tcBorders>
            <w:vAlign w:val="bottom"/>
          </w:tcPr>
          <w:p w:rsidR="00F76F14" w:rsidRPr="00D66A21" w:rsidRDefault="0082418E" w:rsidP="0082418E">
            <w:pPr>
              <w:jc w:val="center"/>
              <w:rPr>
                <w:b/>
                <w:bCs/>
                <w:sz w:val="28"/>
                <w:szCs w:val="28"/>
              </w:rPr>
            </w:pPr>
            <w:r w:rsidRPr="00D66A21">
              <w:rPr>
                <w:b/>
                <w:sz w:val="28"/>
                <w:szCs w:val="28"/>
              </w:rPr>
              <w:t>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w:t>
            </w:r>
            <w:r w:rsidR="00F76F14" w:rsidRPr="00D66A21">
              <w:rPr>
                <w:b/>
                <w:bCs/>
                <w:sz w:val="28"/>
                <w:szCs w:val="28"/>
              </w:rPr>
              <w:t xml:space="preserve">доходов бюджета </w:t>
            </w:r>
            <w:r w:rsidR="0079565E" w:rsidRPr="00D66A21">
              <w:rPr>
                <w:b/>
                <w:bCs/>
                <w:sz w:val="28"/>
                <w:szCs w:val="28"/>
              </w:rPr>
              <w:t>территориального фонда обязательного медицинского страхования Архангельской области на 20</w:t>
            </w:r>
            <w:r w:rsidR="00BA4B9C" w:rsidRPr="00D66A21">
              <w:rPr>
                <w:b/>
                <w:bCs/>
                <w:sz w:val="28"/>
                <w:szCs w:val="28"/>
              </w:rPr>
              <w:t>2</w:t>
            </w:r>
            <w:r w:rsidR="002F7F9D">
              <w:rPr>
                <w:b/>
                <w:bCs/>
                <w:sz w:val="28"/>
                <w:szCs w:val="28"/>
              </w:rPr>
              <w:t>4</w:t>
            </w:r>
            <w:r w:rsidR="0079565E" w:rsidRPr="00D66A21">
              <w:rPr>
                <w:b/>
                <w:bCs/>
                <w:sz w:val="28"/>
                <w:szCs w:val="28"/>
              </w:rPr>
              <w:t xml:space="preserve"> год</w:t>
            </w:r>
          </w:p>
        </w:tc>
      </w:tr>
      <w:tr w:rsidR="00F76F14" w:rsidRPr="00D66A21" w:rsidTr="00F76F14">
        <w:trPr>
          <w:trHeight w:val="300"/>
        </w:trPr>
        <w:tc>
          <w:tcPr>
            <w:tcW w:w="15046" w:type="dxa"/>
            <w:gridSpan w:val="6"/>
            <w:tcBorders>
              <w:top w:val="nil"/>
              <w:left w:val="nil"/>
              <w:bottom w:val="nil"/>
              <w:right w:val="nil"/>
            </w:tcBorders>
            <w:vAlign w:val="bottom"/>
          </w:tcPr>
          <w:p w:rsidR="00F76F14" w:rsidRPr="00D66A21" w:rsidRDefault="00F76F14" w:rsidP="00531982">
            <w:pPr>
              <w:jc w:val="center"/>
              <w:rPr>
                <w:bCs/>
                <w:sz w:val="28"/>
                <w:szCs w:val="28"/>
              </w:rPr>
            </w:pPr>
            <w:r w:rsidRPr="00D66A21">
              <w:rPr>
                <w:bCs/>
                <w:sz w:val="28"/>
                <w:szCs w:val="28"/>
              </w:rPr>
              <w:t>(в соответствии со структурой проекта</w:t>
            </w:r>
            <w:r w:rsidR="00531982" w:rsidRPr="00D66A21">
              <w:rPr>
                <w:bCs/>
                <w:sz w:val="28"/>
                <w:szCs w:val="28"/>
              </w:rPr>
              <w:t xml:space="preserve"> областного закона</w:t>
            </w:r>
            <w:r w:rsidRPr="00D66A21">
              <w:rPr>
                <w:bCs/>
                <w:sz w:val="28"/>
                <w:szCs w:val="28"/>
              </w:rPr>
              <w:t>)</w:t>
            </w:r>
          </w:p>
        </w:tc>
      </w:tr>
      <w:tr w:rsidR="00F76F14" w:rsidRPr="00D66A21" w:rsidTr="00583841">
        <w:trPr>
          <w:trHeight w:val="375"/>
        </w:trPr>
        <w:tc>
          <w:tcPr>
            <w:tcW w:w="1121" w:type="dxa"/>
            <w:tcBorders>
              <w:top w:val="nil"/>
              <w:left w:val="nil"/>
              <w:bottom w:val="nil"/>
              <w:right w:val="nil"/>
            </w:tcBorders>
            <w:vAlign w:val="bottom"/>
          </w:tcPr>
          <w:p w:rsidR="00F76F14" w:rsidRPr="00D66A21" w:rsidRDefault="00F76F14" w:rsidP="00197A31">
            <w:pPr>
              <w:jc w:val="center"/>
              <w:rPr>
                <w:b/>
                <w:bCs/>
                <w:sz w:val="24"/>
                <w:szCs w:val="24"/>
              </w:rPr>
            </w:pPr>
          </w:p>
        </w:tc>
        <w:tc>
          <w:tcPr>
            <w:tcW w:w="2443" w:type="dxa"/>
            <w:tcBorders>
              <w:top w:val="nil"/>
              <w:left w:val="nil"/>
              <w:bottom w:val="nil"/>
              <w:right w:val="nil"/>
            </w:tcBorders>
            <w:vAlign w:val="bottom"/>
          </w:tcPr>
          <w:p w:rsidR="00F76F14" w:rsidRPr="00D66A21" w:rsidRDefault="00F76F14" w:rsidP="00197A31">
            <w:pPr>
              <w:jc w:val="center"/>
              <w:rPr>
                <w:b/>
                <w:bCs/>
                <w:sz w:val="24"/>
                <w:szCs w:val="24"/>
              </w:rPr>
            </w:pPr>
          </w:p>
        </w:tc>
        <w:tc>
          <w:tcPr>
            <w:tcW w:w="6804" w:type="dxa"/>
            <w:tcBorders>
              <w:top w:val="nil"/>
              <w:left w:val="nil"/>
              <w:bottom w:val="nil"/>
              <w:right w:val="nil"/>
            </w:tcBorders>
            <w:vAlign w:val="bottom"/>
          </w:tcPr>
          <w:p w:rsidR="00F76F14" w:rsidRPr="00D66A21" w:rsidRDefault="00F76F14" w:rsidP="00197A31">
            <w:pPr>
              <w:jc w:val="center"/>
              <w:rPr>
                <w:b/>
                <w:bCs/>
                <w:sz w:val="24"/>
                <w:szCs w:val="24"/>
              </w:rPr>
            </w:pPr>
          </w:p>
        </w:tc>
        <w:tc>
          <w:tcPr>
            <w:tcW w:w="1559" w:type="dxa"/>
            <w:tcBorders>
              <w:top w:val="nil"/>
              <w:left w:val="nil"/>
              <w:bottom w:val="nil"/>
              <w:right w:val="nil"/>
            </w:tcBorders>
            <w:noWrap/>
            <w:vAlign w:val="bottom"/>
          </w:tcPr>
          <w:p w:rsidR="00F76F14" w:rsidRPr="00D66A21" w:rsidRDefault="00F76F14" w:rsidP="00197A31">
            <w:pPr>
              <w:rPr>
                <w:sz w:val="24"/>
                <w:szCs w:val="24"/>
              </w:rPr>
            </w:pPr>
          </w:p>
        </w:tc>
        <w:tc>
          <w:tcPr>
            <w:tcW w:w="1560" w:type="dxa"/>
            <w:tcBorders>
              <w:top w:val="nil"/>
              <w:left w:val="nil"/>
              <w:bottom w:val="nil"/>
              <w:right w:val="nil"/>
            </w:tcBorders>
            <w:noWrap/>
            <w:vAlign w:val="bottom"/>
          </w:tcPr>
          <w:p w:rsidR="00F76F14" w:rsidRPr="00D66A21" w:rsidRDefault="00F76F14" w:rsidP="00F76F14">
            <w:pPr>
              <w:rPr>
                <w:sz w:val="24"/>
                <w:szCs w:val="24"/>
              </w:rPr>
            </w:pPr>
          </w:p>
        </w:tc>
        <w:tc>
          <w:tcPr>
            <w:tcW w:w="1559" w:type="dxa"/>
            <w:tcBorders>
              <w:top w:val="nil"/>
              <w:left w:val="nil"/>
              <w:bottom w:val="nil"/>
              <w:right w:val="nil"/>
            </w:tcBorders>
            <w:noWrap/>
            <w:vAlign w:val="bottom"/>
          </w:tcPr>
          <w:p w:rsidR="00F76F14" w:rsidRPr="00D66A21" w:rsidRDefault="00F76F14" w:rsidP="00F76F14">
            <w:pPr>
              <w:rPr>
                <w:sz w:val="24"/>
                <w:szCs w:val="24"/>
              </w:rPr>
            </w:pPr>
            <w:r w:rsidRPr="00D66A21">
              <w:rPr>
                <w:sz w:val="24"/>
                <w:szCs w:val="24"/>
              </w:rPr>
              <w:t>тыс. ру</w:t>
            </w:r>
            <w:r w:rsidR="0079565E" w:rsidRPr="00D66A21">
              <w:rPr>
                <w:sz w:val="24"/>
                <w:szCs w:val="24"/>
              </w:rPr>
              <w:t>блей</w:t>
            </w:r>
          </w:p>
        </w:tc>
      </w:tr>
      <w:tr w:rsidR="00F76F14" w:rsidRPr="00D66A21" w:rsidTr="006D03B6">
        <w:trPr>
          <w:cantSplit/>
          <w:trHeight w:val="571"/>
        </w:trPr>
        <w:tc>
          <w:tcPr>
            <w:tcW w:w="3564" w:type="dxa"/>
            <w:gridSpan w:val="2"/>
            <w:tcBorders>
              <w:top w:val="single" w:sz="4" w:space="0" w:color="auto"/>
              <w:left w:val="single" w:sz="4" w:space="0" w:color="auto"/>
              <w:bottom w:val="single" w:sz="4" w:space="0" w:color="auto"/>
              <w:right w:val="single" w:sz="4" w:space="0" w:color="auto"/>
            </w:tcBorders>
          </w:tcPr>
          <w:p w:rsidR="00F76F14" w:rsidRPr="00D66A21" w:rsidRDefault="00F76F14" w:rsidP="00197A31">
            <w:pPr>
              <w:jc w:val="center"/>
              <w:rPr>
                <w:sz w:val="24"/>
                <w:szCs w:val="24"/>
              </w:rPr>
            </w:pPr>
            <w:r w:rsidRPr="00D66A21">
              <w:rPr>
                <w:sz w:val="24"/>
                <w:szCs w:val="24"/>
              </w:rPr>
              <w:t>Код бюджетной классификации Российской Федерации</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rsidR="00F76F14" w:rsidRPr="00D66A21" w:rsidRDefault="00F76F14" w:rsidP="006D03B6">
            <w:pPr>
              <w:jc w:val="center"/>
              <w:rPr>
                <w:sz w:val="24"/>
                <w:szCs w:val="24"/>
              </w:rPr>
            </w:pPr>
            <w:r w:rsidRPr="00D66A21">
              <w:rPr>
                <w:sz w:val="24"/>
                <w:szCs w:val="24"/>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76F14" w:rsidRPr="00D66A21" w:rsidRDefault="00F76F14" w:rsidP="006D03B6">
            <w:pPr>
              <w:jc w:val="center"/>
              <w:rPr>
                <w:sz w:val="24"/>
                <w:szCs w:val="24"/>
              </w:rPr>
            </w:pPr>
            <w:r w:rsidRPr="00D66A21">
              <w:rPr>
                <w:sz w:val="24"/>
                <w:szCs w:val="24"/>
              </w:rPr>
              <w:t>Утверждено областным законом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6F14" w:rsidRPr="00D66A21" w:rsidRDefault="00F76F14" w:rsidP="006D03B6">
            <w:pPr>
              <w:jc w:val="center"/>
              <w:rPr>
                <w:sz w:val="24"/>
                <w:szCs w:val="24"/>
              </w:rPr>
            </w:pPr>
            <w:r w:rsidRPr="00D66A21">
              <w:rPr>
                <w:sz w:val="24"/>
                <w:szCs w:val="24"/>
              </w:rPr>
              <w:t>Изменения (+;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6F14" w:rsidRPr="00D66A21" w:rsidRDefault="00F76F14" w:rsidP="006D03B6">
            <w:pPr>
              <w:jc w:val="center"/>
              <w:rPr>
                <w:sz w:val="24"/>
                <w:szCs w:val="24"/>
              </w:rPr>
            </w:pPr>
            <w:r w:rsidRPr="00D66A21">
              <w:rPr>
                <w:sz w:val="24"/>
                <w:szCs w:val="24"/>
              </w:rPr>
              <w:t>С учетом изменений</w:t>
            </w:r>
          </w:p>
        </w:tc>
      </w:tr>
      <w:tr w:rsidR="00F76F14" w:rsidRPr="00D66A21" w:rsidTr="00D66A21">
        <w:trPr>
          <w:cantSplit/>
          <w:trHeight w:val="1443"/>
        </w:trPr>
        <w:tc>
          <w:tcPr>
            <w:tcW w:w="1121" w:type="dxa"/>
            <w:tcBorders>
              <w:top w:val="nil"/>
              <w:left w:val="single" w:sz="4" w:space="0" w:color="auto"/>
              <w:bottom w:val="single" w:sz="4" w:space="0" w:color="auto"/>
              <w:right w:val="single" w:sz="4" w:space="0" w:color="auto"/>
            </w:tcBorders>
          </w:tcPr>
          <w:p w:rsidR="00F76F14" w:rsidRPr="00D66A21" w:rsidRDefault="00F76F14" w:rsidP="00197A31">
            <w:pPr>
              <w:jc w:val="center"/>
              <w:rPr>
                <w:rFonts w:ascii="Times New Roman CYR" w:hAnsi="Times New Roman CYR" w:cs="Times New Roman CYR"/>
                <w:sz w:val="24"/>
                <w:szCs w:val="24"/>
              </w:rPr>
            </w:pPr>
            <w:r w:rsidRPr="00D66A21">
              <w:rPr>
                <w:rFonts w:ascii="Times New Roman CYR" w:hAnsi="Times New Roman CYR" w:cs="Times New Roman CYR"/>
                <w:sz w:val="24"/>
                <w:szCs w:val="24"/>
              </w:rPr>
              <w:t>главного админи-стратора доходов</w:t>
            </w:r>
          </w:p>
        </w:tc>
        <w:tc>
          <w:tcPr>
            <w:tcW w:w="2443" w:type="dxa"/>
            <w:tcBorders>
              <w:top w:val="nil"/>
              <w:left w:val="nil"/>
              <w:bottom w:val="single" w:sz="4" w:space="0" w:color="auto"/>
              <w:right w:val="single" w:sz="4" w:space="0" w:color="auto"/>
            </w:tcBorders>
          </w:tcPr>
          <w:p w:rsidR="00F76F14" w:rsidRPr="00D66A21" w:rsidRDefault="00F76F14" w:rsidP="00197A31">
            <w:pPr>
              <w:jc w:val="center"/>
              <w:rPr>
                <w:rFonts w:ascii="Times New Roman CYR" w:hAnsi="Times New Roman CYR" w:cs="Times New Roman CYR"/>
                <w:sz w:val="24"/>
                <w:szCs w:val="24"/>
              </w:rPr>
            </w:pPr>
            <w:r w:rsidRPr="00D66A21">
              <w:rPr>
                <w:rFonts w:ascii="Times New Roman CYR" w:hAnsi="Times New Roman CYR" w:cs="Times New Roman CYR"/>
                <w:sz w:val="24"/>
                <w:szCs w:val="24"/>
              </w:rPr>
              <w:t>доходов бюджета территориального фонда обязательного медицинского страхования</w:t>
            </w:r>
          </w:p>
        </w:tc>
        <w:tc>
          <w:tcPr>
            <w:tcW w:w="6804" w:type="dxa"/>
            <w:vMerge/>
            <w:tcBorders>
              <w:top w:val="single" w:sz="4" w:space="0" w:color="auto"/>
              <w:left w:val="single" w:sz="4" w:space="0" w:color="auto"/>
              <w:bottom w:val="single" w:sz="4" w:space="0" w:color="auto"/>
              <w:right w:val="single" w:sz="4" w:space="0" w:color="auto"/>
            </w:tcBorders>
            <w:vAlign w:val="center"/>
          </w:tcPr>
          <w:p w:rsidR="00F76F14" w:rsidRPr="00D66A21" w:rsidRDefault="00F76F14" w:rsidP="00197A31">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76F14" w:rsidRPr="00D66A21" w:rsidRDefault="00F76F14" w:rsidP="00197A31">
            <w:pPr>
              <w:rPr>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6F14" w:rsidRPr="00D66A21" w:rsidRDefault="00F76F14" w:rsidP="00197A31">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6F14" w:rsidRPr="00D66A21" w:rsidRDefault="00F76F14" w:rsidP="00197A31">
            <w:pPr>
              <w:rPr>
                <w:sz w:val="24"/>
                <w:szCs w:val="24"/>
              </w:rPr>
            </w:pPr>
          </w:p>
        </w:tc>
      </w:tr>
      <w:tr w:rsidR="00F76F14" w:rsidRPr="00D66A21" w:rsidTr="00D66A21">
        <w:trPr>
          <w:trHeight w:val="315"/>
        </w:trPr>
        <w:tc>
          <w:tcPr>
            <w:tcW w:w="1121" w:type="dxa"/>
            <w:tcBorders>
              <w:top w:val="nil"/>
              <w:left w:val="single" w:sz="4" w:space="0" w:color="auto"/>
              <w:bottom w:val="single" w:sz="4" w:space="0" w:color="auto"/>
              <w:right w:val="single" w:sz="4" w:space="0" w:color="auto"/>
            </w:tcBorders>
            <w:vAlign w:val="bottom"/>
          </w:tcPr>
          <w:p w:rsidR="00F76F14" w:rsidRPr="00D66A21" w:rsidRDefault="00F76F14" w:rsidP="00197A31">
            <w:pPr>
              <w:jc w:val="center"/>
              <w:rPr>
                <w:rFonts w:ascii="Times New Roman CYR" w:hAnsi="Times New Roman CYR" w:cs="Times New Roman CYR"/>
                <w:sz w:val="24"/>
                <w:szCs w:val="24"/>
              </w:rPr>
            </w:pPr>
            <w:r w:rsidRPr="00D66A21">
              <w:rPr>
                <w:rFonts w:ascii="Times New Roman CYR" w:hAnsi="Times New Roman CYR" w:cs="Times New Roman CYR"/>
                <w:sz w:val="24"/>
                <w:szCs w:val="24"/>
              </w:rPr>
              <w:t>1</w:t>
            </w:r>
          </w:p>
        </w:tc>
        <w:tc>
          <w:tcPr>
            <w:tcW w:w="2443" w:type="dxa"/>
            <w:tcBorders>
              <w:top w:val="nil"/>
              <w:left w:val="nil"/>
              <w:bottom w:val="single" w:sz="4" w:space="0" w:color="auto"/>
              <w:right w:val="single" w:sz="4" w:space="0" w:color="auto"/>
            </w:tcBorders>
            <w:vAlign w:val="bottom"/>
          </w:tcPr>
          <w:p w:rsidR="00F76F14" w:rsidRPr="00D66A21" w:rsidRDefault="00F76F14" w:rsidP="00197A31">
            <w:pPr>
              <w:jc w:val="center"/>
              <w:rPr>
                <w:rFonts w:ascii="Times New Roman CYR" w:hAnsi="Times New Roman CYR" w:cs="Times New Roman CYR"/>
                <w:sz w:val="24"/>
                <w:szCs w:val="24"/>
              </w:rPr>
            </w:pPr>
            <w:r w:rsidRPr="00D66A21">
              <w:rPr>
                <w:rFonts w:ascii="Times New Roman CYR" w:hAnsi="Times New Roman CYR" w:cs="Times New Roman CYR"/>
                <w:sz w:val="24"/>
                <w:szCs w:val="24"/>
              </w:rPr>
              <w:t>2</w:t>
            </w:r>
          </w:p>
        </w:tc>
        <w:tc>
          <w:tcPr>
            <w:tcW w:w="6804" w:type="dxa"/>
            <w:tcBorders>
              <w:top w:val="nil"/>
              <w:left w:val="nil"/>
              <w:bottom w:val="single" w:sz="4" w:space="0" w:color="auto"/>
              <w:right w:val="single" w:sz="4" w:space="0" w:color="auto"/>
            </w:tcBorders>
            <w:vAlign w:val="bottom"/>
          </w:tcPr>
          <w:p w:rsidR="00F76F14" w:rsidRPr="00D66A21" w:rsidRDefault="00F76F14" w:rsidP="00197A31">
            <w:pPr>
              <w:jc w:val="center"/>
              <w:rPr>
                <w:rFonts w:ascii="Times New Roman CYR" w:hAnsi="Times New Roman CYR" w:cs="Times New Roman CYR"/>
                <w:sz w:val="24"/>
                <w:szCs w:val="24"/>
              </w:rPr>
            </w:pPr>
            <w:r w:rsidRPr="00D66A21">
              <w:rPr>
                <w:rFonts w:ascii="Times New Roman CYR" w:hAnsi="Times New Roman CYR" w:cs="Times New Roman CYR"/>
                <w:sz w:val="24"/>
                <w:szCs w:val="24"/>
              </w:rPr>
              <w:t>3</w:t>
            </w:r>
          </w:p>
        </w:tc>
        <w:tc>
          <w:tcPr>
            <w:tcW w:w="1559" w:type="dxa"/>
            <w:tcBorders>
              <w:top w:val="nil"/>
              <w:left w:val="nil"/>
              <w:bottom w:val="single" w:sz="4" w:space="0" w:color="auto"/>
              <w:right w:val="single" w:sz="4" w:space="0" w:color="auto"/>
            </w:tcBorders>
            <w:noWrap/>
            <w:vAlign w:val="bottom"/>
          </w:tcPr>
          <w:p w:rsidR="00F76F14" w:rsidRPr="00D66A21" w:rsidRDefault="00F76F14" w:rsidP="00197A31">
            <w:pPr>
              <w:jc w:val="center"/>
              <w:rPr>
                <w:sz w:val="24"/>
                <w:szCs w:val="24"/>
              </w:rPr>
            </w:pPr>
            <w:r w:rsidRPr="00D66A21">
              <w:rPr>
                <w:sz w:val="24"/>
                <w:szCs w:val="24"/>
              </w:rPr>
              <w:t>4</w:t>
            </w:r>
          </w:p>
        </w:tc>
        <w:tc>
          <w:tcPr>
            <w:tcW w:w="1560" w:type="dxa"/>
            <w:tcBorders>
              <w:top w:val="nil"/>
              <w:left w:val="nil"/>
              <w:bottom w:val="single" w:sz="4" w:space="0" w:color="auto"/>
              <w:right w:val="single" w:sz="4" w:space="0" w:color="auto"/>
            </w:tcBorders>
            <w:shd w:val="clear" w:color="auto" w:fill="auto"/>
            <w:noWrap/>
            <w:vAlign w:val="bottom"/>
          </w:tcPr>
          <w:p w:rsidR="00F76F14" w:rsidRPr="00D66A21" w:rsidRDefault="00F76F14" w:rsidP="00197A31">
            <w:pPr>
              <w:jc w:val="center"/>
              <w:rPr>
                <w:sz w:val="24"/>
                <w:szCs w:val="24"/>
              </w:rPr>
            </w:pPr>
            <w:r w:rsidRPr="00D66A21">
              <w:rPr>
                <w:sz w:val="24"/>
                <w:szCs w:val="24"/>
              </w:rPr>
              <w:t>5</w:t>
            </w:r>
          </w:p>
        </w:tc>
        <w:tc>
          <w:tcPr>
            <w:tcW w:w="1559" w:type="dxa"/>
            <w:tcBorders>
              <w:top w:val="nil"/>
              <w:left w:val="nil"/>
              <w:bottom w:val="single" w:sz="4" w:space="0" w:color="auto"/>
              <w:right w:val="single" w:sz="4" w:space="0" w:color="auto"/>
            </w:tcBorders>
            <w:shd w:val="clear" w:color="auto" w:fill="auto"/>
            <w:vAlign w:val="bottom"/>
          </w:tcPr>
          <w:p w:rsidR="00F76F14" w:rsidRPr="00D66A21" w:rsidRDefault="00F76F14" w:rsidP="00197A31">
            <w:pPr>
              <w:jc w:val="center"/>
              <w:rPr>
                <w:rFonts w:ascii="Times New Roman CYR" w:hAnsi="Times New Roman CYR" w:cs="Times New Roman CYR"/>
                <w:sz w:val="24"/>
                <w:szCs w:val="24"/>
              </w:rPr>
            </w:pPr>
            <w:r w:rsidRPr="00D66A21">
              <w:rPr>
                <w:rFonts w:ascii="Times New Roman CYR" w:hAnsi="Times New Roman CYR" w:cs="Times New Roman CYR"/>
                <w:sz w:val="24"/>
                <w:szCs w:val="24"/>
              </w:rPr>
              <w:t>6=4+5</w:t>
            </w:r>
          </w:p>
        </w:tc>
      </w:tr>
      <w:tr w:rsidR="009263EC" w:rsidRPr="00D66A21" w:rsidTr="00D66A21">
        <w:trPr>
          <w:trHeight w:val="301"/>
        </w:trPr>
        <w:tc>
          <w:tcPr>
            <w:tcW w:w="1121" w:type="dxa"/>
            <w:tcBorders>
              <w:top w:val="nil"/>
              <w:left w:val="single" w:sz="4" w:space="0" w:color="auto"/>
              <w:bottom w:val="single" w:sz="4" w:space="0" w:color="auto"/>
              <w:right w:val="single" w:sz="4" w:space="0" w:color="auto"/>
            </w:tcBorders>
          </w:tcPr>
          <w:p w:rsidR="009263EC" w:rsidRPr="00D66A21" w:rsidRDefault="009263EC" w:rsidP="00197A31">
            <w:pPr>
              <w:jc w:val="center"/>
              <w:rPr>
                <w:sz w:val="24"/>
                <w:szCs w:val="24"/>
              </w:rPr>
            </w:pPr>
            <w:r w:rsidRPr="00D66A21">
              <w:rPr>
                <w:sz w:val="24"/>
                <w:szCs w:val="24"/>
              </w:rPr>
              <w:t>000</w:t>
            </w:r>
          </w:p>
        </w:tc>
        <w:tc>
          <w:tcPr>
            <w:tcW w:w="2443" w:type="dxa"/>
            <w:tcBorders>
              <w:top w:val="nil"/>
              <w:left w:val="nil"/>
              <w:bottom w:val="single" w:sz="4" w:space="0" w:color="auto"/>
              <w:right w:val="single" w:sz="4" w:space="0" w:color="auto"/>
            </w:tcBorders>
          </w:tcPr>
          <w:p w:rsidR="009263EC" w:rsidRPr="00D66A21" w:rsidRDefault="009263EC" w:rsidP="00197A31">
            <w:pPr>
              <w:jc w:val="center"/>
              <w:rPr>
                <w:spacing w:val="-6"/>
                <w:sz w:val="24"/>
                <w:szCs w:val="24"/>
              </w:rPr>
            </w:pPr>
            <w:r w:rsidRPr="00D66A21">
              <w:rPr>
                <w:spacing w:val="-6"/>
                <w:sz w:val="24"/>
                <w:szCs w:val="24"/>
              </w:rPr>
              <w:t>1 00 00000 00 0000 000</w:t>
            </w:r>
          </w:p>
        </w:tc>
        <w:tc>
          <w:tcPr>
            <w:tcW w:w="6804" w:type="dxa"/>
            <w:tcBorders>
              <w:top w:val="nil"/>
              <w:left w:val="nil"/>
              <w:bottom w:val="single" w:sz="4" w:space="0" w:color="auto"/>
              <w:right w:val="single" w:sz="4" w:space="0" w:color="auto"/>
            </w:tcBorders>
          </w:tcPr>
          <w:p w:rsidR="009263EC" w:rsidRPr="00D66A21" w:rsidRDefault="009263EC" w:rsidP="00197A31">
            <w:pPr>
              <w:jc w:val="both"/>
              <w:rPr>
                <w:sz w:val="24"/>
                <w:szCs w:val="24"/>
              </w:rPr>
            </w:pPr>
            <w:r w:rsidRPr="00D66A21">
              <w:rPr>
                <w:sz w:val="24"/>
                <w:szCs w:val="24"/>
              </w:rPr>
              <w:t>НАЛОГОВЫЕ И НЕНАЛОГОВЫЕ ДОХОДЫ</w:t>
            </w:r>
          </w:p>
        </w:tc>
        <w:tc>
          <w:tcPr>
            <w:tcW w:w="1559" w:type="dxa"/>
            <w:tcBorders>
              <w:top w:val="nil"/>
              <w:left w:val="nil"/>
              <w:bottom w:val="single" w:sz="4" w:space="0" w:color="auto"/>
              <w:right w:val="single" w:sz="4" w:space="0" w:color="auto"/>
            </w:tcBorders>
          </w:tcPr>
          <w:p w:rsidR="009263EC" w:rsidRPr="00D66A21" w:rsidRDefault="009263EC" w:rsidP="006B4E1C">
            <w:pPr>
              <w:jc w:val="right"/>
              <w:rPr>
                <w:spacing w:val="-4"/>
                <w:sz w:val="24"/>
                <w:szCs w:val="24"/>
              </w:rPr>
            </w:pPr>
            <w:r>
              <w:rPr>
                <w:spacing w:val="-4"/>
                <w:sz w:val="24"/>
                <w:szCs w:val="24"/>
              </w:rPr>
              <w:t>89</w:t>
            </w:r>
            <w:r w:rsidRPr="00D66A21">
              <w:rPr>
                <w:spacing w:val="-4"/>
                <w:sz w:val="24"/>
                <w:szCs w:val="24"/>
              </w:rPr>
              <w:t> </w:t>
            </w:r>
            <w:r>
              <w:rPr>
                <w:spacing w:val="-4"/>
                <w:sz w:val="24"/>
                <w:szCs w:val="24"/>
              </w:rPr>
              <w:t>997</w:t>
            </w:r>
            <w:r w:rsidRPr="00D66A21">
              <w:rPr>
                <w:spacing w:val="-4"/>
                <w:sz w:val="24"/>
                <w:szCs w:val="24"/>
              </w:rPr>
              <w:t>,</w:t>
            </w:r>
            <w:r>
              <w:rPr>
                <w:spacing w:val="-4"/>
                <w:sz w:val="24"/>
                <w:szCs w:val="24"/>
              </w:rPr>
              <w:t>5</w:t>
            </w:r>
          </w:p>
        </w:tc>
        <w:tc>
          <w:tcPr>
            <w:tcW w:w="1560" w:type="dxa"/>
            <w:tcBorders>
              <w:top w:val="nil"/>
              <w:left w:val="nil"/>
              <w:bottom w:val="single" w:sz="4" w:space="0" w:color="auto"/>
              <w:right w:val="single" w:sz="4" w:space="0" w:color="auto"/>
            </w:tcBorders>
            <w:shd w:val="clear" w:color="auto" w:fill="auto"/>
          </w:tcPr>
          <w:p w:rsidR="009263EC" w:rsidRPr="00D66A21" w:rsidRDefault="009263EC" w:rsidP="00F57335">
            <w:pPr>
              <w:jc w:val="right"/>
              <w:rPr>
                <w:sz w:val="24"/>
                <w:szCs w:val="24"/>
              </w:rPr>
            </w:pPr>
            <w:r w:rsidRPr="00D66A21">
              <w:rPr>
                <w:sz w:val="24"/>
                <w:szCs w:val="24"/>
              </w:rPr>
              <w:t>+ </w:t>
            </w:r>
            <w:r>
              <w:rPr>
                <w:sz w:val="24"/>
                <w:szCs w:val="24"/>
              </w:rPr>
              <w:t>1</w:t>
            </w:r>
            <w:r w:rsidR="00F57335">
              <w:rPr>
                <w:sz w:val="24"/>
                <w:szCs w:val="24"/>
              </w:rPr>
              <w:t>4</w:t>
            </w:r>
            <w:r w:rsidRPr="00D66A21">
              <w:rPr>
                <w:sz w:val="24"/>
                <w:szCs w:val="24"/>
              </w:rPr>
              <w:t> </w:t>
            </w:r>
            <w:r w:rsidR="00F57335">
              <w:rPr>
                <w:sz w:val="24"/>
                <w:szCs w:val="24"/>
              </w:rPr>
              <w:t>122</w:t>
            </w:r>
            <w:r w:rsidRPr="00D66A21">
              <w:rPr>
                <w:sz w:val="24"/>
                <w:szCs w:val="24"/>
              </w:rPr>
              <w:t>,</w:t>
            </w:r>
            <w:r w:rsidR="00F57335">
              <w:rPr>
                <w:sz w:val="24"/>
                <w:szCs w:val="24"/>
              </w:rPr>
              <w:t>9</w:t>
            </w:r>
          </w:p>
        </w:tc>
        <w:tc>
          <w:tcPr>
            <w:tcW w:w="1559" w:type="dxa"/>
            <w:tcBorders>
              <w:top w:val="nil"/>
              <w:left w:val="nil"/>
              <w:bottom w:val="single" w:sz="4" w:space="0" w:color="auto"/>
              <w:right w:val="single" w:sz="4" w:space="0" w:color="auto"/>
            </w:tcBorders>
            <w:shd w:val="clear" w:color="auto" w:fill="auto"/>
          </w:tcPr>
          <w:p w:rsidR="009263EC" w:rsidRPr="00D66A21" w:rsidRDefault="00F57335" w:rsidP="00F566F0">
            <w:pPr>
              <w:jc w:val="right"/>
              <w:rPr>
                <w:spacing w:val="-4"/>
                <w:sz w:val="24"/>
                <w:szCs w:val="24"/>
              </w:rPr>
            </w:pPr>
            <w:r>
              <w:rPr>
                <w:spacing w:val="-4"/>
                <w:sz w:val="24"/>
                <w:szCs w:val="24"/>
              </w:rPr>
              <w:t>104 120,4</w:t>
            </w:r>
          </w:p>
        </w:tc>
      </w:tr>
      <w:tr w:rsidR="009263EC" w:rsidRPr="00D66A21" w:rsidTr="00D66A21">
        <w:trPr>
          <w:trHeight w:val="276"/>
        </w:trPr>
        <w:tc>
          <w:tcPr>
            <w:tcW w:w="1121" w:type="dxa"/>
            <w:tcBorders>
              <w:top w:val="nil"/>
              <w:left w:val="single" w:sz="4" w:space="0" w:color="auto"/>
              <w:bottom w:val="single" w:sz="4" w:space="0" w:color="auto"/>
              <w:right w:val="single" w:sz="4" w:space="0" w:color="auto"/>
            </w:tcBorders>
          </w:tcPr>
          <w:p w:rsidR="009263EC" w:rsidRPr="00D66A21" w:rsidRDefault="009263EC" w:rsidP="00197A31">
            <w:pPr>
              <w:jc w:val="center"/>
              <w:rPr>
                <w:sz w:val="24"/>
                <w:szCs w:val="24"/>
              </w:rPr>
            </w:pPr>
            <w:r w:rsidRPr="00D66A21">
              <w:rPr>
                <w:sz w:val="24"/>
                <w:szCs w:val="24"/>
              </w:rPr>
              <w:t>000</w:t>
            </w:r>
          </w:p>
        </w:tc>
        <w:tc>
          <w:tcPr>
            <w:tcW w:w="2443" w:type="dxa"/>
            <w:tcBorders>
              <w:top w:val="single" w:sz="4" w:space="0" w:color="auto"/>
              <w:left w:val="nil"/>
              <w:bottom w:val="single" w:sz="4" w:space="0" w:color="auto"/>
              <w:right w:val="single" w:sz="4" w:space="0" w:color="auto"/>
            </w:tcBorders>
          </w:tcPr>
          <w:p w:rsidR="009263EC" w:rsidRPr="00D66A21" w:rsidRDefault="009263EC" w:rsidP="00197A31">
            <w:pPr>
              <w:jc w:val="center"/>
              <w:rPr>
                <w:spacing w:val="-6"/>
                <w:sz w:val="24"/>
                <w:szCs w:val="24"/>
              </w:rPr>
            </w:pPr>
            <w:r w:rsidRPr="00D66A21">
              <w:rPr>
                <w:spacing w:val="-6"/>
                <w:sz w:val="24"/>
                <w:szCs w:val="24"/>
              </w:rPr>
              <w:t>1 13 00000 00 0000 000</w:t>
            </w:r>
          </w:p>
        </w:tc>
        <w:tc>
          <w:tcPr>
            <w:tcW w:w="6804" w:type="dxa"/>
            <w:tcBorders>
              <w:top w:val="single" w:sz="4" w:space="0" w:color="auto"/>
              <w:left w:val="nil"/>
              <w:bottom w:val="single" w:sz="4" w:space="0" w:color="auto"/>
              <w:right w:val="single" w:sz="4" w:space="0" w:color="auto"/>
            </w:tcBorders>
          </w:tcPr>
          <w:p w:rsidR="009263EC" w:rsidRPr="00D66A21" w:rsidRDefault="009263EC" w:rsidP="00F67E02">
            <w:pPr>
              <w:rPr>
                <w:sz w:val="24"/>
                <w:szCs w:val="24"/>
              </w:rPr>
            </w:pPr>
            <w:r w:rsidRPr="00D66A21">
              <w:rPr>
                <w:sz w:val="24"/>
                <w:szCs w:val="24"/>
              </w:rPr>
              <w:t xml:space="preserve">ДОХОДЫ ОТ ОКАЗАНИЯ ПЛАТНЫХ УСЛУГ </w:t>
            </w:r>
            <w:r w:rsidRPr="00D66A21">
              <w:rPr>
                <w:sz w:val="24"/>
                <w:szCs w:val="24"/>
              </w:rPr>
              <w:br/>
              <w:t>И КОМПЕНСАЦИИ ЗАТРАТ ГОСУДАРСТВА</w:t>
            </w:r>
          </w:p>
        </w:tc>
        <w:tc>
          <w:tcPr>
            <w:tcW w:w="1559" w:type="dxa"/>
            <w:tcBorders>
              <w:top w:val="single" w:sz="4" w:space="0" w:color="auto"/>
              <w:left w:val="nil"/>
              <w:bottom w:val="single" w:sz="4" w:space="0" w:color="auto"/>
              <w:right w:val="single" w:sz="4" w:space="0" w:color="auto"/>
            </w:tcBorders>
          </w:tcPr>
          <w:p w:rsidR="009263EC" w:rsidRPr="00D66A21" w:rsidRDefault="009263EC" w:rsidP="006B4E1C">
            <w:pPr>
              <w:jc w:val="right"/>
              <w:rPr>
                <w:spacing w:val="-4"/>
                <w:sz w:val="24"/>
                <w:szCs w:val="24"/>
              </w:rPr>
            </w:pPr>
            <w:r>
              <w:rPr>
                <w:spacing w:val="-4"/>
                <w:sz w:val="24"/>
                <w:szCs w:val="24"/>
              </w:rPr>
              <w:t>1 613,2</w:t>
            </w:r>
          </w:p>
        </w:tc>
        <w:tc>
          <w:tcPr>
            <w:tcW w:w="1560" w:type="dxa"/>
            <w:tcBorders>
              <w:top w:val="single" w:sz="4" w:space="0" w:color="auto"/>
              <w:left w:val="nil"/>
              <w:bottom w:val="single" w:sz="4" w:space="0" w:color="auto"/>
              <w:right w:val="single" w:sz="4" w:space="0" w:color="auto"/>
            </w:tcBorders>
            <w:shd w:val="clear" w:color="auto" w:fill="auto"/>
          </w:tcPr>
          <w:p w:rsidR="009263EC" w:rsidRPr="00D66A21" w:rsidRDefault="009263EC" w:rsidP="00F57335">
            <w:pPr>
              <w:jc w:val="right"/>
              <w:rPr>
                <w:sz w:val="24"/>
                <w:szCs w:val="24"/>
              </w:rPr>
            </w:pPr>
            <w:r w:rsidRPr="00D66A21">
              <w:rPr>
                <w:sz w:val="24"/>
                <w:szCs w:val="24"/>
              </w:rPr>
              <w:t>+ </w:t>
            </w:r>
            <w:r>
              <w:rPr>
                <w:sz w:val="24"/>
                <w:szCs w:val="24"/>
              </w:rPr>
              <w:t>6</w:t>
            </w:r>
            <w:r w:rsidR="00F57335">
              <w:rPr>
                <w:sz w:val="24"/>
                <w:szCs w:val="24"/>
              </w:rPr>
              <w:t>00</w:t>
            </w:r>
            <w:r w:rsidRPr="00D66A21">
              <w:rPr>
                <w:sz w:val="24"/>
                <w:szCs w:val="24"/>
              </w:rPr>
              <w:t>,</w:t>
            </w:r>
            <w:r>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tcPr>
          <w:p w:rsidR="009263EC" w:rsidRPr="00D66A21" w:rsidRDefault="00F57335" w:rsidP="00F566F0">
            <w:pPr>
              <w:jc w:val="right"/>
              <w:rPr>
                <w:spacing w:val="-4"/>
                <w:sz w:val="24"/>
                <w:szCs w:val="24"/>
              </w:rPr>
            </w:pPr>
            <w:r>
              <w:rPr>
                <w:spacing w:val="-4"/>
                <w:sz w:val="24"/>
                <w:szCs w:val="24"/>
              </w:rPr>
              <w:t>2</w:t>
            </w:r>
            <w:r w:rsidR="009263EC">
              <w:rPr>
                <w:spacing w:val="-4"/>
                <w:sz w:val="24"/>
                <w:szCs w:val="24"/>
              </w:rPr>
              <w:t> </w:t>
            </w:r>
            <w:r>
              <w:rPr>
                <w:spacing w:val="-4"/>
                <w:sz w:val="24"/>
                <w:szCs w:val="24"/>
              </w:rPr>
              <w:t>213</w:t>
            </w:r>
            <w:r w:rsidR="009263EC">
              <w:rPr>
                <w:spacing w:val="-4"/>
                <w:sz w:val="24"/>
                <w:szCs w:val="24"/>
              </w:rPr>
              <w:t>,</w:t>
            </w:r>
            <w:r>
              <w:rPr>
                <w:spacing w:val="-4"/>
                <w:sz w:val="24"/>
                <w:szCs w:val="24"/>
              </w:rPr>
              <w:t>4</w:t>
            </w:r>
          </w:p>
        </w:tc>
      </w:tr>
      <w:tr w:rsidR="00F57335" w:rsidRPr="00D66A21" w:rsidTr="00D66A21">
        <w:trPr>
          <w:trHeight w:val="276"/>
        </w:trPr>
        <w:tc>
          <w:tcPr>
            <w:tcW w:w="1121" w:type="dxa"/>
            <w:tcBorders>
              <w:top w:val="nil"/>
              <w:left w:val="single" w:sz="4" w:space="0" w:color="auto"/>
              <w:bottom w:val="single" w:sz="4" w:space="0" w:color="auto"/>
              <w:right w:val="single" w:sz="4" w:space="0" w:color="auto"/>
            </w:tcBorders>
          </w:tcPr>
          <w:p w:rsidR="00F57335" w:rsidRPr="00D66A21" w:rsidRDefault="00F57335" w:rsidP="00197A31">
            <w:pPr>
              <w:jc w:val="center"/>
              <w:rPr>
                <w:sz w:val="24"/>
                <w:szCs w:val="24"/>
              </w:rPr>
            </w:pPr>
            <w:r w:rsidRPr="00D66A21">
              <w:rPr>
                <w:sz w:val="24"/>
                <w:szCs w:val="24"/>
              </w:rPr>
              <w:t>000</w:t>
            </w:r>
          </w:p>
        </w:tc>
        <w:tc>
          <w:tcPr>
            <w:tcW w:w="2443" w:type="dxa"/>
            <w:tcBorders>
              <w:top w:val="single" w:sz="4" w:space="0" w:color="auto"/>
              <w:left w:val="nil"/>
              <w:bottom w:val="single" w:sz="4" w:space="0" w:color="auto"/>
              <w:right w:val="single" w:sz="4" w:space="0" w:color="auto"/>
            </w:tcBorders>
          </w:tcPr>
          <w:p w:rsidR="00F57335" w:rsidRPr="00D66A21" w:rsidRDefault="00F57335" w:rsidP="00197A31">
            <w:pPr>
              <w:jc w:val="center"/>
              <w:rPr>
                <w:spacing w:val="-6"/>
                <w:sz w:val="24"/>
                <w:szCs w:val="24"/>
              </w:rPr>
            </w:pPr>
            <w:r w:rsidRPr="00D66A21">
              <w:rPr>
                <w:spacing w:val="-6"/>
                <w:sz w:val="24"/>
                <w:szCs w:val="24"/>
              </w:rPr>
              <w:t>1 13 02000 00 0000 130</w:t>
            </w:r>
          </w:p>
        </w:tc>
        <w:tc>
          <w:tcPr>
            <w:tcW w:w="6804" w:type="dxa"/>
            <w:tcBorders>
              <w:top w:val="single" w:sz="4" w:space="0" w:color="auto"/>
              <w:left w:val="nil"/>
              <w:bottom w:val="single" w:sz="4" w:space="0" w:color="auto"/>
              <w:right w:val="single" w:sz="4" w:space="0" w:color="auto"/>
            </w:tcBorders>
          </w:tcPr>
          <w:p w:rsidR="00F57335" w:rsidRPr="00D66A21" w:rsidRDefault="00F57335" w:rsidP="00197A31">
            <w:pPr>
              <w:jc w:val="both"/>
              <w:rPr>
                <w:sz w:val="24"/>
                <w:szCs w:val="24"/>
              </w:rPr>
            </w:pPr>
            <w:r w:rsidRPr="00D66A21">
              <w:rPr>
                <w:sz w:val="24"/>
                <w:szCs w:val="24"/>
              </w:rPr>
              <w:t>Доходы от компенсации затрат государства</w:t>
            </w:r>
          </w:p>
        </w:tc>
        <w:tc>
          <w:tcPr>
            <w:tcW w:w="1559" w:type="dxa"/>
            <w:tcBorders>
              <w:top w:val="single" w:sz="4" w:space="0" w:color="auto"/>
              <w:left w:val="nil"/>
              <w:bottom w:val="single" w:sz="4" w:space="0" w:color="auto"/>
              <w:right w:val="single" w:sz="4" w:space="0" w:color="auto"/>
            </w:tcBorders>
          </w:tcPr>
          <w:p w:rsidR="00F57335" w:rsidRPr="00D66A21" w:rsidRDefault="00F57335" w:rsidP="006B4E1C">
            <w:pPr>
              <w:jc w:val="right"/>
              <w:rPr>
                <w:spacing w:val="-4"/>
                <w:sz w:val="24"/>
                <w:szCs w:val="24"/>
              </w:rPr>
            </w:pPr>
            <w:r>
              <w:rPr>
                <w:spacing w:val="-4"/>
                <w:sz w:val="24"/>
                <w:szCs w:val="24"/>
              </w:rPr>
              <w:t>1 613,2</w:t>
            </w:r>
          </w:p>
        </w:tc>
        <w:tc>
          <w:tcPr>
            <w:tcW w:w="1560" w:type="dxa"/>
            <w:tcBorders>
              <w:top w:val="single" w:sz="4" w:space="0" w:color="auto"/>
              <w:left w:val="nil"/>
              <w:bottom w:val="single" w:sz="4" w:space="0" w:color="auto"/>
              <w:right w:val="single" w:sz="4" w:space="0" w:color="auto"/>
            </w:tcBorders>
            <w:shd w:val="clear" w:color="auto" w:fill="auto"/>
          </w:tcPr>
          <w:p w:rsidR="00F57335" w:rsidRPr="00D66A21" w:rsidRDefault="00F57335" w:rsidP="00A57C87">
            <w:pPr>
              <w:jc w:val="right"/>
              <w:rPr>
                <w:sz w:val="24"/>
                <w:szCs w:val="24"/>
              </w:rPr>
            </w:pPr>
            <w:r w:rsidRPr="00D66A21">
              <w:rPr>
                <w:sz w:val="24"/>
                <w:szCs w:val="24"/>
              </w:rPr>
              <w:t>+ </w:t>
            </w:r>
            <w:r>
              <w:rPr>
                <w:sz w:val="24"/>
                <w:szCs w:val="24"/>
              </w:rPr>
              <w:t>600</w:t>
            </w:r>
            <w:r w:rsidRPr="00D66A21">
              <w:rPr>
                <w:sz w:val="24"/>
                <w:szCs w:val="24"/>
              </w:rPr>
              <w:t>,</w:t>
            </w:r>
            <w:r>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tcPr>
          <w:p w:rsidR="00F57335" w:rsidRPr="00D66A21" w:rsidRDefault="00F57335" w:rsidP="00A57C87">
            <w:pPr>
              <w:jc w:val="right"/>
              <w:rPr>
                <w:spacing w:val="-4"/>
                <w:sz w:val="24"/>
                <w:szCs w:val="24"/>
              </w:rPr>
            </w:pPr>
            <w:r>
              <w:rPr>
                <w:spacing w:val="-4"/>
                <w:sz w:val="24"/>
                <w:szCs w:val="24"/>
              </w:rPr>
              <w:t>2 213,4</w:t>
            </w:r>
          </w:p>
        </w:tc>
      </w:tr>
      <w:tr w:rsidR="00F57335" w:rsidRPr="00D66A21" w:rsidTr="00D66A21">
        <w:trPr>
          <w:trHeight w:val="276"/>
        </w:trPr>
        <w:tc>
          <w:tcPr>
            <w:tcW w:w="1121" w:type="dxa"/>
            <w:tcBorders>
              <w:top w:val="nil"/>
              <w:left w:val="single" w:sz="4" w:space="0" w:color="auto"/>
              <w:bottom w:val="single" w:sz="4" w:space="0" w:color="auto"/>
              <w:right w:val="single" w:sz="4" w:space="0" w:color="auto"/>
            </w:tcBorders>
          </w:tcPr>
          <w:p w:rsidR="00F57335" w:rsidRPr="00D66A21" w:rsidRDefault="00F57335" w:rsidP="00197A31">
            <w:pPr>
              <w:jc w:val="center"/>
              <w:rPr>
                <w:sz w:val="24"/>
                <w:szCs w:val="24"/>
              </w:rPr>
            </w:pPr>
            <w:r w:rsidRPr="00D66A21">
              <w:rPr>
                <w:sz w:val="24"/>
                <w:szCs w:val="24"/>
              </w:rPr>
              <w:t>000</w:t>
            </w:r>
          </w:p>
        </w:tc>
        <w:tc>
          <w:tcPr>
            <w:tcW w:w="2443" w:type="dxa"/>
            <w:tcBorders>
              <w:top w:val="single" w:sz="4" w:space="0" w:color="auto"/>
              <w:left w:val="nil"/>
              <w:bottom w:val="single" w:sz="4" w:space="0" w:color="auto"/>
              <w:right w:val="single" w:sz="4" w:space="0" w:color="auto"/>
            </w:tcBorders>
          </w:tcPr>
          <w:p w:rsidR="00F57335" w:rsidRPr="00D66A21" w:rsidRDefault="00F57335" w:rsidP="00197A31">
            <w:pPr>
              <w:jc w:val="center"/>
              <w:rPr>
                <w:spacing w:val="-6"/>
                <w:sz w:val="24"/>
                <w:szCs w:val="24"/>
              </w:rPr>
            </w:pPr>
            <w:r w:rsidRPr="00D66A21">
              <w:rPr>
                <w:spacing w:val="-6"/>
                <w:sz w:val="24"/>
                <w:szCs w:val="24"/>
              </w:rPr>
              <w:t>1 13 02990 00 0000 130</w:t>
            </w:r>
          </w:p>
        </w:tc>
        <w:tc>
          <w:tcPr>
            <w:tcW w:w="6804" w:type="dxa"/>
            <w:tcBorders>
              <w:top w:val="single" w:sz="4" w:space="0" w:color="auto"/>
              <w:left w:val="nil"/>
              <w:bottom w:val="single" w:sz="4" w:space="0" w:color="auto"/>
              <w:right w:val="single" w:sz="4" w:space="0" w:color="auto"/>
            </w:tcBorders>
          </w:tcPr>
          <w:p w:rsidR="00F57335" w:rsidRPr="00D66A21" w:rsidRDefault="00F57335" w:rsidP="00197A31">
            <w:pPr>
              <w:jc w:val="both"/>
              <w:rPr>
                <w:sz w:val="24"/>
                <w:szCs w:val="24"/>
              </w:rPr>
            </w:pPr>
            <w:r w:rsidRPr="00D66A21">
              <w:rPr>
                <w:sz w:val="24"/>
                <w:szCs w:val="24"/>
              </w:rPr>
              <w:t>Прочие доходы от компенсации затрат государства</w:t>
            </w:r>
          </w:p>
        </w:tc>
        <w:tc>
          <w:tcPr>
            <w:tcW w:w="1559" w:type="dxa"/>
            <w:tcBorders>
              <w:top w:val="single" w:sz="4" w:space="0" w:color="auto"/>
              <w:left w:val="nil"/>
              <w:bottom w:val="single" w:sz="4" w:space="0" w:color="auto"/>
              <w:right w:val="single" w:sz="4" w:space="0" w:color="auto"/>
            </w:tcBorders>
          </w:tcPr>
          <w:p w:rsidR="00F57335" w:rsidRPr="00D66A21" w:rsidRDefault="00F57335" w:rsidP="006B4E1C">
            <w:pPr>
              <w:jc w:val="right"/>
              <w:rPr>
                <w:spacing w:val="-4"/>
                <w:sz w:val="24"/>
                <w:szCs w:val="24"/>
              </w:rPr>
            </w:pPr>
            <w:r>
              <w:rPr>
                <w:spacing w:val="-4"/>
                <w:sz w:val="24"/>
                <w:szCs w:val="24"/>
              </w:rPr>
              <w:t>1 613,2</w:t>
            </w:r>
          </w:p>
        </w:tc>
        <w:tc>
          <w:tcPr>
            <w:tcW w:w="1560" w:type="dxa"/>
            <w:tcBorders>
              <w:top w:val="single" w:sz="4" w:space="0" w:color="auto"/>
              <w:left w:val="nil"/>
              <w:bottom w:val="single" w:sz="4" w:space="0" w:color="auto"/>
              <w:right w:val="single" w:sz="4" w:space="0" w:color="auto"/>
            </w:tcBorders>
            <w:shd w:val="clear" w:color="auto" w:fill="auto"/>
          </w:tcPr>
          <w:p w:rsidR="00F57335" w:rsidRPr="00D66A21" w:rsidRDefault="00F57335" w:rsidP="00A57C87">
            <w:pPr>
              <w:jc w:val="right"/>
              <w:rPr>
                <w:sz w:val="24"/>
                <w:szCs w:val="24"/>
              </w:rPr>
            </w:pPr>
            <w:r w:rsidRPr="00D66A21">
              <w:rPr>
                <w:sz w:val="24"/>
                <w:szCs w:val="24"/>
              </w:rPr>
              <w:t>+ </w:t>
            </w:r>
            <w:r>
              <w:rPr>
                <w:sz w:val="24"/>
                <w:szCs w:val="24"/>
              </w:rPr>
              <w:t>600</w:t>
            </w:r>
            <w:r w:rsidRPr="00D66A21">
              <w:rPr>
                <w:sz w:val="24"/>
                <w:szCs w:val="24"/>
              </w:rPr>
              <w:t>,</w:t>
            </w:r>
            <w:r>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tcPr>
          <w:p w:rsidR="00F57335" w:rsidRPr="00D66A21" w:rsidRDefault="00F57335" w:rsidP="00A57C87">
            <w:pPr>
              <w:jc w:val="right"/>
              <w:rPr>
                <w:spacing w:val="-4"/>
                <w:sz w:val="24"/>
                <w:szCs w:val="24"/>
              </w:rPr>
            </w:pPr>
            <w:r>
              <w:rPr>
                <w:spacing w:val="-4"/>
                <w:sz w:val="24"/>
                <w:szCs w:val="24"/>
              </w:rPr>
              <w:t>2 213,4</w:t>
            </w:r>
          </w:p>
        </w:tc>
      </w:tr>
      <w:tr w:rsidR="00F57335" w:rsidRPr="00D66A21" w:rsidTr="00D66A21">
        <w:trPr>
          <w:trHeight w:val="276"/>
        </w:trPr>
        <w:tc>
          <w:tcPr>
            <w:tcW w:w="1121" w:type="dxa"/>
            <w:tcBorders>
              <w:top w:val="nil"/>
              <w:left w:val="single" w:sz="4" w:space="0" w:color="auto"/>
              <w:bottom w:val="single" w:sz="4" w:space="0" w:color="auto"/>
              <w:right w:val="single" w:sz="4" w:space="0" w:color="auto"/>
            </w:tcBorders>
          </w:tcPr>
          <w:p w:rsidR="00F57335" w:rsidRPr="00D66A21" w:rsidRDefault="00F57335" w:rsidP="00197A31">
            <w:pPr>
              <w:jc w:val="center"/>
              <w:rPr>
                <w:sz w:val="24"/>
                <w:szCs w:val="24"/>
              </w:rPr>
            </w:pPr>
            <w:r w:rsidRPr="00D66A21">
              <w:rPr>
                <w:sz w:val="24"/>
                <w:szCs w:val="24"/>
              </w:rPr>
              <w:t>395</w:t>
            </w:r>
          </w:p>
        </w:tc>
        <w:tc>
          <w:tcPr>
            <w:tcW w:w="2443" w:type="dxa"/>
            <w:tcBorders>
              <w:top w:val="single" w:sz="4" w:space="0" w:color="auto"/>
              <w:left w:val="nil"/>
              <w:bottom w:val="single" w:sz="4" w:space="0" w:color="auto"/>
              <w:right w:val="single" w:sz="4" w:space="0" w:color="auto"/>
            </w:tcBorders>
          </w:tcPr>
          <w:p w:rsidR="00F57335" w:rsidRPr="00D66A21" w:rsidRDefault="00F57335" w:rsidP="00197A31">
            <w:pPr>
              <w:jc w:val="center"/>
              <w:rPr>
                <w:spacing w:val="-6"/>
                <w:sz w:val="24"/>
                <w:szCs w:val="24"/>
              </w:rPr>
            </w:pPr>
            <w:r w:rsidRPr="00D66A21">
              <w:rPr>
                <w:spacing w:val="-6"/>
                <w:sz w:val="24"/>
                <w:szCs w:val="24"/>
              </w:rPr>
              <w:t>1 13 02999 09 0000 130</w:t>
            </w:r>
          </w:p>
        </w:tc>
        <w:tc>
          <w:tcPr>
            <w:tcW w:w="6804" w:type="dxa"/>
            <w:tcBorders>
              <w:top w:val="single" w:sz="4" w:space="0" w:color="auto"/>
              <w:left w:val="nil"/>
              <w:bottom w:val="single" w:sz="4" w:space="0" w:color="auto"/>
              <w:right w:val="single" w:sz="4" w:space="0" w:color="auto"/>
            </w:tcBorders>
          </w:tcPr>
          <w:p w:rsidR="00F57335" w:rsidRPr="00D66A21" w:rsidRDefault="00F57335" w:rsidP="00B61773">
            <w:pPr>
              <w:rPr>
                <w:sz w:val="24"/>
                <w:szCs w:val="24"/>
              </w:rPr>
            </w:pPr>
            <w:r w:rsidRPr="00D66A21">
              <w:rPr>
                <w:sz w:val="24"/>
                <w:szCs w:val="24"/>
              </w:rPr>
              <w:t>Прочие доходы от компенсации затрат бюджетов территориальных фондов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tcPr>
          <w:p w:rsidR="00F57335" w:rsidRPr="00D66A21" w:rsidRDefault="00F57335" w:rsidP="006B4E1C">
            <w:pPr>
              <w:jc w:val="right"/>
              <w:rPr>
                <w:spacing w:val="-4"/>
                <w:sz w:val="24"/>
                <w:szCs w:val="24"/>
              </w:rPr>
            </w:pPr>
            <w:r>
              <w:rPr>
                <w:spacing w:val="-4"/>
                <w:sz w:val="24"/>
                <w:szCs w:val="24"/>
              </w:rPr>
              <w:t>1 613,2</w:t>
            </w:r>
          </w:p>
        </w:tc>
        <w:tc>
          <w:tcPr>
            <w:tcW w:w="1560" w:type="dxa"/>
            <w:tcBorders>
              <w:top w:val="single" w:sz="4" w:space="0" w:color="auto"/>
              <w:left w:val="nil"/>
              <w:bottom w:val="single" w:sz="4" w:space="0" w:color="auto"/>
              <w:right w:val="single" w:sz="4" w:space="0" w:color="auto"/>
            </w:tcBorders>
            <w:shd w:val="clear" w:color="auto" w:fill="auto"/>
          </w:tcPr>
          <w:p w:rsidR="00F57335" w:rsidRPr="00D66A21" w:rsidRDefault="00F57335" w:rsidP="00A57C87">
            <w:pPr>
              <w:jc w:val="right"/>
              <w:rPr>
                <w:sz w:val="24"/>
                <w:szCs w:val="24"/>
              </w:rPr>
            </w:pPr>
            <w:r w:rsidRPr="00D66A21">
              <w:rPr>
                <w:sz w:val="24"/>
                <w:szCs w:val="24"/>
              </w:rPr>
              <w:t>+ </w:t>
            </w:r>
            <w:r>
              <w:rPr>
                <w:sz w:val="24"/>
                <w:szCs w:val="24"/>
              </w:rPr>
              <w:t>600</w:t>
            </w:r>
            <w:r w:rsidRPr="00D66A21">
              <w:rPr>
                <w:sz w:val="24"/>
                <w:szCs w:val="24"/>
              </w:rPr>
              <w:t>,</w:t>
            </w:r>
            <w:r>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tcPr>
          <w:p w:rsidR="00F57335" w:rsidRPr="00D66A21" w:rsidRDefault="00F57335" w:rsidP="00A57C87">
            <w:pPr>
              <w:jc w:val="right"/>
              <w:rPr>
                <w:spacing w:val="-4"/>
                <w:sz w:val="24"/>
                <w:szCs w:val="24"/>
              </w:rPr>
            </w:pPr>
            <w:r>
              <w:rPr>
                <w:spacing w:val="-4"/>
                <w:sz w:val="24"/>
                <w:szCs w:val="24"/>
              </w:rPr>
              <w:t>2 213,4</w:t>
            </w:r>
          </w:p>
        </w:tc>
      </w:tr>
      <w:tr w:rsidR="009263EC" w:rsidRPr="00D66A21" w:rsidTr="00D66A21">
        <w:trPr>
          <w:trHeight w:val="276"/>
        </w:trPr>
        <w:tc>
          <w:tcPr>
            <w:tcW w:w="1121" w:type="dxa"/>
            <w:tcBorders>
              <w:top w:val="nil"/>
              <w:left w:val="single" w:sz="4" w:space="0" w:color="auto"/>
              <w:bottom w:val="single" w:sz="4" w:space="0" w:color="auto"/>
              <w:right w:val="single" w:sz="4" w:space="0" w:color="auto"/>
            </w:tcBorders>
          </w:tcPr>
          <w:p w:rsidR="009263EC" w:rsidRPr="00D66A21" w:rsidRDefault="009263EC" w:rsidP="00197A31">
            <w:pPr>
              <w:jc w:val="center"/>
              <w:rPr>
                <w:sz w:val="24"/>
                <w:szCs w:val="24"/>
              </w:rPr>
            </w:pPr>
            <w:r w:rsidRPr="00D66A21">
              <w:rPr>
                <w:sz w:val="24"/>
                <w:szCs w:val="24"/>
              </w:rPr>
              <w:t>000</w:t>
            </w:r>
          </w:p>
        </w:tc>
        <w:tc>
          <w:tcPr>
            <w:tcW w:w="2443" w:type="dxa"/>
            <w:tcBorders>
              <w:top w:val="single" w:sz="4" w:space="0" w:color="auto"/>
              <w:left w:val="nil"/>
              <w:bottom w:val="single" w:sz="4" w:space="0" w:color="auto"/>
              <w:right w:val="single" w:sz="4" w:space="0" w:color="auto"/>
            </w:tcBorders>
          </w:tcPr>
          <w:p w:rsidR="009263EC" w:rsidRPr="00D66A21" w:rsidRDefault="009263EC" w:rsidP="00197A31">
            <w:pPr>
              <w:jc w:val="center"/>
              <w:rPr>
                <w:spacing w:val="-6"/>
                <w:sz w:val="24"/>
                <w:szCs w:val="24"/>
              </w:rPr>
            </w:pPr>
            <w:r w:rsidRPr="00D66A21">
              <w:rPr>
                <w:spacing w:val="-6"/>
                <w:sz w:val="24"/>
                <w:szCs w:val="24"/>
              </w:rPr>
              <w:t>1 16 00000 00 0000 000</w:t>
            </w:r>
          </w:p>
        </w:tc>
        <w:tc>
          <w:tcPr>
            <w:tcW w:w="6804" w:type="dxa"/>
            <w:tcBorders>
              <w:top w:val="single" w:sz="4" w:space="0" w:color="auto"/>
              <w:left w:val="nil"/>
              <w:bottom w:val="single" w:sz="4" w:space="0" w:color="auto"/>
              <w:right w:val="single" w:sz="4" w:space="0" w:color="auto"/>
            </w:tcBorders>
          </w:tcPr>
          <w:p w:rsidR="009263EC" w:rsidRPr="00D66A21" w:rsidRDefault="009263EC" w:rsidP="00197A31">
            <w:pPr>
              <w:jc w:val="both"/>
              <w:rPr>
                <w:sz w:val="24"/>
                <w:szCs w:val="24"/>
              </w:rPr>
            </w:pPr>
            <w:r w:rsidRPr="00D66A21">
              <w:rPr>
                <w:sz w:val="24"/>
                <w:szCs w:val="24"/>
              </w:rPr>
              <w:t>ШТРАФЫ, САНКЦИИ, ВОЗМЕЩЕНИЕ УЩЕРБА</w:t>
            </w:r>
          </w:p>
        </w:tc>
        <w:tc>
          <w:tcPr>
            <w:tcW w:w="1559" w:type="dxa"/>
            <w:tcBorders>
              <w:top w:val="single" w:sz="4" w:space="0" w:color="auto"/>
              <w:left w:val="nil"/>
              <w:bottom w:val="single" w:sz="4" w:space="0" w:color="auto"/>
              <w:right w:val="single" w:sz="4" w:space="0" w:color="auto"/>
            </w:tcBorders>
          </w:tcPr>
          <w:p w:rsidR="009263EC" w:rsidRPr="00D66A21" w:rsidRDefault="009263EC" w:rsidP="006B4E1C">
            <w:pPr>
              <w:jc w:val="right"/>
              <w:rPr>
                <w:spacing w:val="-4"/>
                <w:sz w:val="24"/>
                <w:szCs w:val="24"/>
              </w:rPr>
            </w:pPr>
            <w:r w:rsidRPr="00D66A21">
              <w:rPr>
                <w:spacing w:val="-4"/>
                <w:sz w:val="24"/>
                <w:szCs w:val="24"/>
              </w:rPr>
              <w:t>1</w:t>
            </w:r>
            <w:r>
              <w:rPr>
                <w:spacing w:val="-4"/>
                <w:sz w:val="24"/>
                <w:szCs w:val="24"/>
              </w:rPr>
              <w:t>8 329,8</w:t>
            </w:r>
          </w:p>
        </w:tc>
        <w:tc>
          <w:tcPr>
            <w:tcW w:w="1560" w:type="dxa"/>
            <w:tcBorders>
              <w:top w:val="single" w:sz="4" w:space="0" w:color="auto"/>
              <w:left w:val="nil"/>
              <w:bottom w:val="single" w:sz="4" w:space="0" w:color="auto"/>
              <w:right w:val="single" w:sz="4" w:space="0" w:color="auto"/>
            </w:tcBorders>
            <w:shd w:val="clear" w:color="auto" w:fill="auto"/>
          </w:tcPr>
          <w:p w:rsidR="009263EC" w:rsidRPr="00D66A21" w:rsidRDefault="009263EC" w:rsidP="003C5207">
            <w:pPr>
              <w:jc w:val="right"/>
              <w:rPr>
                <w:sz w:val="24"/>
                <w:szCs w:val="24"/>
              </w:rPr>
            </w:pPr>
            <w:r w:rsidRPr="00D66A21">
              <w:rPr>
                <w:sz w:val="24"/>
                <w:szCs w:val="24"/>
              </w:rPr>
              <w:t>+ </w:t>
            </w:r>
            <w:r w:rsidR="00F57335">
              <w:rPr>
                <w:sz w:val="24"/>
                <w:szCs w:val="24"/>
              </w:rPr>
              <w:t>13</w:t>
            </w:r>
            <w:r>
              <w:rPr>
                <w:sz w:val="24"/>
                <w:szCs w:val="24"/>
              </w:rPr>
              <w:t> </w:t>
            </w:r>
            <w:r w:rsidR="00F57335">
              <w:rPr>
                <w:sz w:val="24"/>
                <w:szCs w:val="24"/>
              </w:rPr>
              <w:t>522</w:t>
            </w:r>
            <w:r>
              <w:rPr>
                <w:sz w:val="24"/>
                <w:szCs w:val="24"/>
              </w:rPr>
              <w:t>,</w:t>
            </w:r>
            <w:r w:rsidR="00F57335">
              <w:rPr>
                <w:sz w:val="24"/>
                <w:szCs w:val="24"/>
              </w:rPr>
              <w:t>7</w:t>
            </w:r>
          </w:p>
        </w:tc>
        <w:tc>
          <w:tcPr>
            <w:tcW w:w="1559" w:type="dxa"/>
            <w:tcBorders>
              <w:top w:val="single" w:sz="4" w:space="0" w:color="auto"/>
              <w:left w:val="nil"/>
              <w:bottom w:val="single" w:sz="4" w:space="0" w:color="auto"/>
              <w:right w:val="single" w:sz="4" w:space="0" w:color="auto"/>
            </w:tcBorders>
            <w:shd w:val="clear" w:color="auto" w:fill="auto"/>
          </w:tcPr>
          <w:p w:rsidR="009263EC" w:rsidRPr="00D66A21" w:rsidRDefault="00F57335" w:rsidP="00665AFF">
            <w:pPr>
              <w:jc w:val="right"/>
              <w:rPr>
                <w:spacing w:val="-4"/>
                <w:sz w:val="24"/>
                <w:szCs w:val="24"/>
              </w:rPr>
            </w:pPr>
            <w:r>
              <w:rPr>
                <w:spacing w:val="-4"/>
                <w:sz w:val="24"/>
                <w:szCs w:val="24"/>
              </w:rPr>
              <w:t>31</w:t>
            </w:r>
            <w:r w:rsidR="009263EC">
              <w:rPr>
                <w:spacing w:val="-4"/>
                <w:sz w:val="24"/>
                <w:szCs w:val="24"/>
              </w:rPr>
              <w:t> </w:t>
            </w:r>
            <w:r>
              <w:rPr>
                <w:spacing w:val="-4"/>
                <w:sz w:val="24"/>
                <w:szCs w:val="24"/>
              </w:rPr>
              <w:t>852</w:t>
            </w:r>
            <w:r w:rsidR="009263EC">
              <w:rPr>
                <w:spacing w:val="-4"/>
                <w:sz w:val="24"/>
                <w:szCs w:val="24"/>
              </w:rPr>
              <w:t>,</w:t>
            </w:r>
            <w:r>
              <w:rPr>
                <w:spacing w:val="-4"/>
                <w:sz w:val="24"/>
                <w:szCs w:val="24"/>
              </w:rPr>
              <w:t>5</w:t>
            </w:r>
          </w:p>
        </w:tc>
      </w:tr>
      <w:tr w:rsidR="009263EC" w:rsidRPr="00D66A21" w:rsidTr="00D66A21">
        <w:trPr>
          <w:trHeight w:val="276"/>
        </w:trPr>
        <w:tc>
          <w:tcPr>
            <w:tcW w:w="1121" w:type="dxa"/>
            <w:tcBorders>
              <w:top w:val="nil"/>
              <w:left w:val="single" w:sz="4" w:space="0" w:color="auto"/>
              <w:bottom w:val="single" w:sz="4" w:space="0" w:color="auto"/>
              <w:right w:val="single" w:sz="4" w:space="0" w:color="auto"/>
            </w:tcBorders>
          </w:tcPr>
          <w:p w:rsidR="009263EC" w:rsidRPr="00D66A21" w:rsidRDefault="009263EC" w:rsidP="00FC61BE">
            <w:pPr>
              <w:jc w:val="center"/>
              <w:rPr>
                <w:sz w:val="24"/>
                <w:szCs w:val="24"/>
              </w:rPr>
            </w:pPr>
            <w:r w:rsidRPr="00D66A21">
              <w:rPr>
                <w:sz w:val="24"/>
                <w:szCs w:val="24"/>
              </w:rPr>
              <w:t>000</w:t>
            </w:r>
          </w:p>
        </w:tc>
        <w:tc>
          <w:tcPr>
            <w:tcW w:w="2443" w:type="dxa"/>
            <w:tcBorders>
              <w:top w:val="single" w:sz="4" w:space="0" w:color="auto"/>
              <w:left w:val="nil"/>
              <w:bottom w:val="single" w:sz="4" w:space="0" w:color="auto"/>
              <w:right w:val="single" w:sz="4" w:space="0" w:color="auto"/>
            </w:tcBorders>
          </w:tcPr>
          <w:p w:rsidR="009263EC" w:rsidRPr="00D66A21" w:rsidRDefault="009263EC" w:rsidP="00FC61BE">
            <w:pPr>
              <w:jc w:val="center"/>
              <w:rPr>
                <w:sz w:val="24"/>
                <w:szCs w:val="24"/>
                <w:lang w:val="en-US"/>
              </w:rPr>
            </w:pPr>
            <w:r w:rsidRPr="00D66A21">
              <w:rPr>
                <w:spacing w:val="-6"/>
                <w:sz w:val="24"/>
                <w:szCs w:val="24"/>
              </w:rPr>
              <w:t>1 16 070</w:t>
            </w:r>
            <w:r>
              <w:rPr>
                <w:spacing w:val="-6"/>
                <w:sz w:val="24"/>
                <w:szCs w:val="24"/>
              </w:rPr>
              <w:t>1</w:t>
            </w:r>
            <w:r w:rsidRPr="00D66A21">
              <w:rPr>
                <w:spacing w:val="-6"/>
                <w:sz w:val="24"/>
                <w:szCs w:val="24"/>
              </w:rPr>
              <w:t>0 00 0000 140</w:t>
            </w:r>
          </w:p>
        </w:tc>
        <w:tc>
          <w:tcPr>
            <w:tcW w:w="6804" w:type="dxa"/>
            <w:tcBorders>
              <w:top w:val="single" w:sz="4" w:space="0" w:color="auto"/>
              <w:left w:val="nil"/>
              <w:bottom w:val="single" w:sz="4" w:space="0" w:color="auto"/>
              <w:right w:val="single" w:sz="4" w:space="0" w:color="auto"/>
            </w:tcBorders>
          </w:tcPr>
          <w:p w:rsidR="009263EC" w:rsidRPr="00D66A21" w:rsidRDefault="009263EC" w:rsidP="00E05D3E">
            <w:pPr>
              <w:rPr>
                <w:sz w:val="24"/>
                <w:szCs w:val="24"/>
              </w:rPr>
            </w:pPr>
            <w:r w:rsidRPr="00E05D3E">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предусмотренныхгосударственным (муниципальным) контрактом</w:t>
            </w:r>
          </w:p>
        </w:tc>
        <w:tc>
          <w:tcPr>
            <w:tcW w:w="1559" w:type="dxa"/>
            <w:tcBorders>
              <w:top w:val="single" w:sz="4" w:space="0" w:color="auto"/>
              <w:left w:val="nil"/>
              <w:bottom w:val="single" w:sz="4" w:space="0" w:color="auto"/>
              <w:right w:val="single" w:sz="4" w:space="0" w:color="auto"/>
            </w:tcBorders>
          </w:tcPr>
          <w:p w:rsidR="009263EC" w:rsidRPr="00D66A21" w:rsidRDefault="009263EC" w:rsidP="006B4E1C">
            <w:pPr>
              <w:jc w:val="right"/>
              <w:rPr>
                <w:spacing w:val="-4"/>
                <w:sz w:val="24"/>
                <w:szCs w:val="24"/>
              </w:rPr>
            </w:pPr>
            <w:r>
              <w:rPr>
                <w:spacing w:val="-4"/>
                <w:sz w:val="24"/>
                <w:szCs w:val="24"/>
              </w:rPr>
              <w:t>3,3</w:t>
            </w:r>
          </w:p>
        </w:tc>
        <w:tc>
          <w:tcPr>
            <w:tcW w:w="1560" w:type="dxa"/>
            <w:tcBorders>
              <w:top w:val="single" w:sz="4" w:space="0" w:color="auto"/>
              <w:left w:val="nil"/>
              <w:bottom w:val="single" w:sz="4" w:space="0" w:color="auto"/>
              <w:right w:val="single" w:sz="4" w:space="0" w:color="auto"/>
            </w:tcBorders>
            <w:shd w:val="clear" w:color="auto" w:fill="auto"/>
          </w:tcPr>
          <w:p w:rsidR="009263EC" w:rsidRPr="00D66A21" w:rsidRDefault="009263EC" w:rsidP="003C5207">
            <w:pPr>
              <w:jc w:val="right"/>
              <w:rPr>
                <w:sz w:val="24"/>
                <w:szCs w:val="24"/>
              </w:rPr>
            </w:pPr>
            <w:r>
              <w:rPr>
                <w:sz w:val="24"/>
                <w:szCs w:val="24"/>
              </w:rPr>
              <w:t>+ </w:t>
            </w:r>
            <w:r w:rsidR="00F57335">
              <w:rPr>
                <w:sz w:val="24"/>
                <w:szCs w:val="24"/>
              </w:rPr>
              <w:t>1</w:t>
            </w:r>
            <w:r>
              <w:rPr>
                <w:sz w:val="24"/>
                <w:szCs w:val="24"/>
              </w:rPr>
              <w:t>,</w:t>
            </w:r>
            <w:r w:rsidR="00F57335">
              <w:rPr>
                <w:sz w:val="24"/>
                <w:szCs w:val="24"/>
              </w:rPr>
              <w:t>6</w:t>
            </w:r>
          </w:p>
        </w:tc>
        <w:tc>
          <w:tcPr>
            <w:tcW w:w="1559" w:type="dxa"/>
            <w:tcBorders>
              <w:top w:val="single" w:sz="4" w:space="0" w:color="auto"/>
              <w:left w:val="nil"/>
              <w:bottom w:val="single" w:sz="4" w:space="0" w:color="auto"/>
              <w:right w:val="single" w:sz="4" w:space="0" w:color="auto"/>
            </w:tcBorders>
            <w:shd w:val="clear" w:color="auto" w:fill="auto"/>
          </w:tcPr>
          <w:p w:rsidR="009263EC" w:rsidRPr="00D66A21" w:rsidRDefault="00F57335" w:rsidP="00665AFF">
            <w:pPr>
              <w:jc w:val="right"/>
              <w:rPr>
                <w:spacing w:val="-4"/>
                <w:sz w:val="24"/>
                <w:szCs w:val="24"/>
              </w:rPr>
            </w:pPr>
            <w:r>
              <w:rPr>
                <w:spacing w:val="-4"/>
                <w:sz w:val="24"/>
                <w:szCs w:val="24"/>
              </w:rPr>
              <w:t>4</w:t>
            </w:r>
            <w:r w:rsidR="009263EC">
              <w:rPr>
                <w:spacing w:val="-4"/>
                <w:sz w:val="24"/>
                <w:szCs w:val="24"/>
              </w:rPr>
              <w:t>,</w:t>
            </w:r>
            <w:r>
              <w:rPr>
                <w:spacing w:val="-4"/>
                <w:sz w:val="24"/>
                <w:szCs w:val="24"/>
              </w:rPr>
              <w:t>9</w:t>
            </w:r>
          </w:p>
        </w:tc>
      </w:tr>
      <w:tr w:rsidR="00F57335" w:rsidRPr="00D66A21" w:rsidTr="00D66A21">
        <w:trPr>
          <w:trHeight w:val="276"/>
        </w:trPr>
        <w:tc>
          <w:tcPr>
            <w:tcW w:w="1121" w:type="dxa"/>
            <w:tcBorders>
              <w:top w:val="nil"/>
              <w:left w:val="single" w:sz="4" w:space="0" w:color="auto"/>
              <w:bottom w:val="single" w:sz="4" w:space="0" w:color="auto"/>
              <w:right w:val="single" w:sz="4" w:space="0" w:color="auto"/>
            </w:tcBorders>
          </w:tcPr>
          <w:p w:rsidR="00F57335" w:rsidRPr="00D66A21" w:rsidRDefault="00F57335" w:rsidP="00FC61BE">
            <w:pPr>
              <w:jc w:val="center"/>
              <w:rPr>
                <w:sz w:val="24"/>
                <w:szCs w:val="24"/>
              </w:rPr>
            </w:pPr>
            <w:r w:rsidRPr="00D66A21">
              <w:rPr>
                <w:sz w:val="24"/>
                <w:szCs w:val="24"/>
              </w:rPr>
              <w:t>000</w:t>
            </w:r>
          </w:p>
        </w:tc>
        <w:tc>
          <w:tcPr>
            <w:tcW w:w="2443" w:type="dxa"/>
            <w:tcBorders>
              <w:top w:val="single" w:sz="4" w:space="0" w:color="auto"/>
              <w:left w:val="nil"/>
              <w:bottom w:val="single" w:sz="4" w:space="0" w:color="auto"/>
              <w:right w:val="single" w:sz="4" w:space="0" w:color="auto"/>
            </w:tcBorders>
          </w:tcPr>
          <w:p w:rsidR="00F57335" w:rsidRPr="00D66A21" w:rsidRDefault="00F57335" w:rsidP="00FC61BE">
            <w:pPr>
              <w:jc w:val="center"/>
              <w:rPr>
                <w:sz w:val="24"/>
                <w:szCs w:val="24"/>
                <w:lang w:val="en-US"/>
              </w:rPr>
            </w:pPr>
            <w:r w:rsidRPr="00D66A21">
              <w:rPr>
                <w:spacing w:val="-6"/>
                <w:sz w:val="24"/>
                <w:szCs w:val="24"/>
              </w:rPr>
              <w:t>1 16 070</w:t>
            </w:r>
            <w:r>
              <w:rPr>
                <w:spacing w:val="-6"/>
                <w:sz w:val="24"/>
                <w:szCs w:val="24"/>
              </w:rPr>
              <w:t>1</w:t>
            </w:r>
            <w:r w:rsidRPr="00D66A21">
              <w:rPr>
                <w:spacing w:val="-6"/>
                <w:sz w:val="24"/>
                <w:szCs w:val="24"/>
              </w:rPr>
              <w:t>0 0</w:t>
            </w:r>
            <w:r>
              <w:rPr>
                <w:spacing w:val="-6"/>
                <w:sz w:val="24"/>
                <w:szCs w:val="24"/>
              </w:rPr>
              <w:t>9</w:t>
            </w:r>
            <w:r w:rsidRPr="00D66A21">
              <w:rPr>
                <w:spacing w:val="-6"/>
                <w:sz w:val="24"/>
                <w:szCs w:val="24"/>
              </w:rPr>
              <w:t xml:space="preserve"> 0000 140</w:t>
            </w:r>
          </w:p>
        </w:tc>
        <w:tc>
          <w:tcPr>
            <w:tcW w:w="6804" w:type="dxa"/>
            <w:tcBorders>
              <w:top w:val="single" w:sz="4" w:space="0" w:color="auto"/>
              <w:left w:val="nil"/>
              <w:bottom w:val="single" w:sz="4" w:space="0" w:color="auto"/>
              <w:right w:val="single" w:sz="4" w:space="0" w:color="auto"/>
            </w:tcBorders>
          </w:tcPr>
          <w:p w:rsidR="00F57335" w:rsidRPr="00D66A21" w:rsidRDefault="00F57335" w:rsidP="00E05D3E">
            <w:pPr>
              <w:rPr>
                <w:sz w:val="24"/>
                <w:szCs w:val="24"/>
              </w:rPr>
            </w:pPr>
            <w:r w:rsidRPr="00E05D3E">
              <w:rPr>
                <w:sz w:val="24"/>
                <w:szCs w:val="24"/>
              </w:rPr>
              <w:t xml:space="preserve">Штрафы, неустойки, пени, уплаченные в случае просрочки исполнения поставщиком (подрядчиком, исполнителем) </w:t>
            </w:r>
          </w:p>
        </w:tc>
        <w:tc>
          <w:tcPr>
            <w:tcW w:w="1559" w:type="dxa"/>
            <w:tcBorders>
              <w:top w:val="single" w:sz="4" w:space="0" w:color="auto"/>
              <w:left w:val="nil"/>
              <w:bottom w:val="single" w:sz="4" w:space="0" w:color="auto"/>
              <w:right w:val="single" w:sz="4" w:space="0" w:color="auto"/>
            </w:tcBorders>
          </w:tcPr>
          <w:p w:rsidR="00F57335" w:rsidRPr="00D66A21" w:rsidRDefault="00F57335" w:rsidP="006B4E1C">
            <w:pPr>
              <w:jc w:val="right"/>
              <w:rPr>
                <w:spacing w:val="-4"/>
                <w:sz w:val="24"/>
                <w:szCs w:val="24"/>
              </w:rPr>
            </w:pPr>
            <w:r>
              <w:rPr>
                <w:spacing w:val="-4"/>
                <w:sz w:val="24"/>
                <w:szCs w:val="24"/>
              </w:rPr>
              <w:t>3,3</w:t>
            </w:r>
          </w:p>
        </w:tc>
        <w:tc>
          <w:tcPr>
            <w:tcW w:w="1560" w:type="dxa"/>
            <w:tcBorders>
              <w:top w:val="single" w:sz="4" w:space="0" w:color="auto"/>
              <w:left w:val="nil"/>
              <w:bottom w:val="single" w:sz="4" w:space="0" w:color="auto"/>
              <w:right w:val="single" w:sz="4" w:space="0" w:color="auto"/>
            </w:tcBorders>
            <w:shd w:val="clear" w:color="auto" w:fill="auto"/>
          </w:tcPr>
          <w:p w:rsidR="00F57335" w:rsidRPr="00D66A21" w:rsidRDefault="00F57335" w:rsidP="00A57C87">
            <w:pPr>
              <w:jc w:val="right"/>
              <w:rPr>
                <w:sz w:val="24"/>
                <w:szCs w:val="24"/>
              </w:rPr>
            </w:pPr>
            <w:r>
              <w:rPr>
                <w:sz w:val="24"/>
                <w:szCs w:val="24"/>
              </w:rPr>
              <w:t>+ 1,6</w:t>
            </w:r>
          </w:p>
        </w:tc>
        <w:tc>
          <w:tcPr>
            <w:tcW w:w="1559" w:type="dxa"/>
            <w:tcBorders>
              <w:top w:val="single" w:sz="4" w:space="0" w:color="auto"/>
              <w:left w:val="nil"/>
              <w:bottom w:val="single" w:sz="4" w:space="0" w:color="auto"/>
              <w:right w:val="single" w:sz="4" w:space="0" w:color="auto"/>
            </w:tcBorders>
            <w:shd w:val="clear" w:color="auto" w:fill="auto"/>
          </w:tcPr>
          <w:p w:rsidR="00F57335" w:rsidRPr="00D66A21" w:rsidRDefault="00F57335" w:rsidP="00A57C87">
            <w:pPr>
              <w:jc w:val="right"/>
              <w:rPr>
                <w:spacing w:val="-4"/>
                <w:sz w:val="24"/>
                <w:szCs w:val="24"/>
              </w:rPr>
            </w:pPr>
            <w:r>
              <w:rPr>
                <w:spacing w:val="-4"/>
                <w:sz w:val="24"/>
                <w:szCs w:val="24"/>
              </w:rPr>
              <w:t>4,9</w:t>
            </w:r>
          </w:p>
        </w:tc>
      </w:tr>
    </w:tbl>
    <w:p w:rsidR="00B61773" w:rsidRPr="00D66A21" w:rsidRDefault="00B61773" w:rsidP="000A4FFB">
      <w:pPr>
        <w:jc w:val="center"/>
        <w:rPr>
          <w:sz w:val="24"/>
          <w:szCs w:val="24"/>
        </w:rPr>
        <w:sectPr w:rsidR="00B61773" w:rsidRPr="00D66A21" w:rsidSect="00724573">
          <w:headerReference w:type="default" r:id="rId14"/>
          <w:pgSz w:w="16838" w:h="11906" w:orient="landscape" w:code="9"/>
          <w:pgMar w:top="1559" w:right="1134" w:bottom="851" w:left="1134" w:header="720" w:footer="720" w:gutter="0"/>
          <w:cols w:space="720"/>
          <w:docGrid w:linePitch="272"/>
        </w:sectPr>
      </w:pPr>
    </w:p>
    <w:tbl>
      <w:tblPr>
        <w:tblW w:w="15046" w:type="dxa"/>
        <w:tblInd w:w="88" w:type="dxa"/>
        <w:tblLayout w:type="fixed"/>
        <w:tblLook w:val="0000"/>
      </w:tblPr>
      <w:tblGrid>
        <w:gridCol w:w="1013"/>
        <w:gridCol w:w="2551"/>
        <w:gridCol w:w="6804"/>
        <w:gridCol w:w="1559"/>
        <w:gridCol w:w="1560"/>
        <w:gridCol w:w="1559"/>
      </w:tblGrid>
      <w:tr w:rsidR="00B61773" w:rsidRPr="00D66A21" w:rsidTr="002A14EF">
        <w:trPr>
          <w:cantSplit/>
          <w:trHeight w:val="157"/>
          <w:tblHeader/>
        </w:trPr>
        <w:tc>
          <w:tcPr>
            <w:tcW w:w="1013" w:type="dxa"/>
            <w:tcBorders>
              <w:top w:val="single" w:sz="4" w:space="0" w:color="auto"/>
              <w:left w:val="single" w:sz="4" w:space="0" w:color="auto"/>
              <w:bottom w:val="single" w:sz="4" w:space="0" w:color="auto"/>
              <w:right w:val="single" w:sz="4" w:space="0" w:color="auto"/>
            </w:tcBorders>
            <w:vAlign w:val="bottom"/>
          </w:tcPr>
          <w:p w:rsidR="00B61773" w:rsidRPr="00D66A21" w:rsidRDefault="00B61773" w:rsidP="005D6064">
            <w:pPr>
              <w:jc w:val="center"/>
              <w:rPr>
                <w:rFonts w:ascii="Times New Roman CYR" w:hAnsi="Times New Roman CYR" w:cs="Times New Roman CYR"/>
                <w:sz w:val="24"/>
                <w:szCs w:val="24"/>
              </w:rPr>
            </w:pPr>
            <w:r w:rsidRPr="00D66A21">
              <w:lastRenderedPageBreak/>
              <w:br w:type="page"/>
            </w:r>
            <w:r w:rsidRPr="00D66A21">
              <w:br w:type="page"/>
            </w:r>
            <w:r w:rsidRPr="00D66A21">
              <w:rPr>
                <w:rFonts w:ascii="Times New Roman CYR" w:hAnsi="Times New Roman CYR" w:cs="Times New Roman CYR"/>
                <w:sz w:val="24"/>
                <w:szCs w:val="24"/>
              </w:rPr>
              <w:t>1</w:t>
            </w:r>
          </w:p>
        </w:tc>
        <w:tc>
          <w:tcPr>
            <w:tcW w:w="2551" w:type="dxa"/>
            <w:tcBorders>
              <w:top w:val="single" w:sz="4" w:space="0" w:color="auto"/>
              <w:left w:val="nil"/>
              <w:bottom w:val="single" w:sz="4" w:space="0" w:color="auto"/>
              <w:right w:val="single" w:sz="4" w:space="0" w:color="auto"/>
            </w:tcBorders>
            <w:vAlign w:val="bottom"/>
          </w:tcPr>
          <w:p w:rsidR="00B61773" w:rsidRPr="00D66A21" w:rsidRDefault="00B61773" w:rsidP="005D6064">
            <w:pPr>
              <w:jc w:val="center"/>
              <w:rPr>
                <w:rFonts w:ascii="Times New Roman CYR" w:hAnsi="Times New Roman CYR" w:cs="Times New Roman CYR"/>
                <w:sz w:val="24"/>
                <w:szCs w:val="24"/>
              </w:rPr>
            </w:pPr>
            <w:r w:rsidRPr="00D66A21">
              <w:rPr>
                <w:rFonts w:ascii="Times New Roman CYR" w:hAnsi="Times New Roman CYR" w:cs="Times New Roman CYR"/>
                <w:sz w:val="24"/>
                <w:szCs w:val="24"/>
              </w:rPr>
              <w:t>2</w:t>
            </w:r>
          </w:p>
        </w:tc>
        <w:tc>
          <w:tcPr>
            <w:tcW w:w="6804" w:type="dxa"/>
            <w:tcBorders>
              <w:top w:val="single" w:sz="4" w:space="0" w:color="auto"/>
              <w:left w:val="nil"/>
              <w:bottom w:val="single" w:sz="4" w:space="0" w:color="auto"/>
              <w:right w:val="single" w:sz="4" w:space="0" w:color="auto"/>
            </w:tcBorders>
            <w:vAlign w:val="bottom"/>
          </w:tcPr>
          <w:p w:rsidR="00B61773" w:rsidRPr="00D66A21" w:rsidRDefault="00B61773" w:rsidP="005D6064">
            <w:pPr>
              <w:jc w:val="center"/>
              <w:rPr>
                <w:rFonts w:ascii="Times New Roman CYR" w:hAnsi="Times New Roman CYR" w:cs="Times New Roman CYR"/>
                <w:sz w:val="24"/>
                <w:szCs w:val="24"/>
              </w:rPr>
            </w:pPr>
            <w:r w:rsidRPr="00D66A21">
              <w:rPr>
                <w:rFonts w:ascii="Times New Roman CYR" w:hAnsi="Times New Roman CYR" w:cs="Times New Roman CYR"/>
                <w:sz w:val="24"/>
                <w:szCs w:val="24"/>
              </w:rPr>
              <w:t>3</w:t>
            </w:r>
          </w:p>
        </w:tc>
        <w:tc>
          <w:tcPr>
            <w:tcW w:w="1559" w:type="dxa"/>
            <w:tcBorders>
              <w:top w:val="single" w:sz="4" w:space="0" w:color="auto"/>
              <w:left w:val="nil"/>
              <w:bottom w:val="single" w:sz="4" w:space="0" w:color="auto"/>
              <w:right w:val="single" w:sz="4" w:space="0" w:color="auto"/>
            </w:tcBorders>
            <w:vAlign w:val="bottom"/>
          </w:tcPr>
          <w:p w:rsidR="00B61773" w:rsidRPr="00D66A21" w:rsidRDefault="00B61773" w:rsidP="005D6064">
            <w:pPr>
              <w:jc w:val="center"/>
              <w:rPr>
                <w:sz w:val="24"/>
                <w:szCs w:val="24"/>
              </w:rPr>
            </w:pPr>
            <w:r w:rsidRPr="00D66A21">
              <w:rPr>
                <w:sz w:val="24"/>
                <w:szCs w:val="24"/>
              </w:rPr>
              <w:t>4</w:t>
            </w:r>
          </w:p>
        </w:tc>
        <w:tc>
          <w:tcPr>
            <w:tcW w:w="1560" w:type="dxa"/>
            <w:tcBorders>
              <w:top w:val="single" w:sz="4" w:space="0" w:color="auto"/>
              <w:left w:val="nil"/>
              <w:bottom w:val="single" w:sz="4" w:space="0" w:color="auto"/>
              <w:right w:val="single" w:sz="4" w:space="0" w:color="auto"/>
            </w:tcBorders>
            <w:vAlign w:val="bottom"/>
          </w:tcPr>
          <w:p w:rsidR="00B61773" w:rsidRPr="00D66A21" w:rsidRDefault="00B61773" w:rsidP="005D6064">
            <w:pPr>
              <w:jc w:val="center"/>
              <w:rPr>
                <w:sz w:val="24"/>
                <w:szCs w:val="24"/>
              </w:rPr>
            </w:pPr>
            <w:r w:rsidRPr="00D66A21">
              <w:rPr>
                <w:sz w:val="24"/>
                <w:szCs w:val="24"/>
              </w:rPr>
              <w:t>5</w:t>
            </w:r>
          </w:p>
        </w:tc>
        <w:tc>
          <w:tcPr>
            <w:tcW w:w="1559" w:type="dxa"/>
            <w:tcBorders>
              <w:top w:val="single" w:sz="4" w:space="0" w:color="auto"/>
              <w:left w:val="nil"/>
              <w:bottom w:val="single" w:sz="4" w:space="0" w:color="auto"/>
              <w:right w:val="single" w:sz="4" w:space="0" w:color="auto"/>
            </w:tcBorders>
            <w:vAlign w:val="bottom"/>
          </w:tcPr>
          <w:p w:rsidR="00B61773" w:rsidRPr="00D66A21" w:rsidRDefault="00B61773" w:rsidP="005D6064">
            <w:pPr>
              <w:jc w:val="center"/>
              <w:rPr>
                <w:rFonts w:ascii="Times New Roman CYR" w:hAnsi="Times New Roman CYR" w:cs="Times New Roman CYR"/>
                <w:sz w:val="24"/>
                <w:szCs w:val="24"/>
              </w:rPr>
            </w:pPr>
            <w:r w:rsidRPr="00D66A21">
              <w:rPr>
                <w:rFonts w:ascii="Times New Roman CYR" w:hAnsi="Times New Roman CYR" w:cs="Times New Roman CYR"/>
                <w:sz w:val="24"/>
                <w:szCs w:val="24"/>
              </w:rPr>
              <w:t>6=4+5</w:t>
            </w:r>
          </w:p>
        </w:tc>
      </w:tr>
      <w:tr w:rsidR="00E05D3E" w:rsidRPr="00D66A21" w:rsidTr="00D66A21">
        <w:trPr>
          <w:cantSplit/>
          <w:trHeight w:val="157"/>
        </w:trPr>
        <w:tc>
          <w:tcPr>
            <w:tcW w:w="1013" w:type="dxa"/>
            <w:tcBorders>
              <w:top w:val="single" w:sz="4" w:space="0" w:color="auto"/>
              <w:left w:val="single" w:sz="4" w:space="0" w:color="auto"/>
              <w:bottom w:val="single" w:sz="4" w:space="0" w:color="auto"/>
              <w:right w:val="single" w:sz="4" w:space="0" w:color="auto"/>
            </w:tcBorders>
          </w:tcPr>
          <w:p w:rsidR="00E05D3E" w:rsidRPr="00D66A21" w:rsidRDefault="00E05D3E" w:rsidP="000A4FFB">
            <w:pPr>
              <w:jc w:val="center"/>
              <w:rPr>
                <w:sz w:val="24"/>
                <w:szCs w:val="24"/>
              </w:rPr>
            </w:pPr>
          </w:p>
        </w:tc>
        <w:tc>
          <w:tcPr>
            <w:tcW w:w="2551" w:type="dxa"/>
            <w:tcBorders>
              <w:top w:val="single" w:sz="4" w:space="0" w:color="auto"/>
              <w:left w:val="nil"/>
              <w:bottom w:val="single" w:sz="4" w:space="0" w:color="auto"/>
              <w:right w:val="single" w:sz="4" w:space="0" w:color="auto"/>
            </w:tcBorders>
          </w:tcPr>
          <w:p w:rsidR="00E05D3E" w:rsidRPr="00D66A21" w:rsidRDefault="00E05D3E" w:rsidP="00575186">
            <w:pPr>
              <w:jc w:val="center"/>
              <w:rPr>
                <w:spacing w:val="-6"/>
                <w:sz w:val="24"/>
                <w:szCs w:val="24"/>
              </w:rPr>
            </w:pPr>
          </w:p>
        </w:tc>
        <w:tc>
          <w:tcPr>
            <w:tcW w:w="6804" w:type="dxa"/>
            <w:tcBorders>
              <w:top w:val="single" w:sz="4" w:space="0" w:color="auto"/>
              <w:left w:val="nil"/>
              <w:bottom w:val="single" w:sz="4" w:space="0" w:color="auto"/>
              <w:right w:val="single" w:sz="4" w:space="0" w:color="auto"/>
            </w:tcBorders>
          </w:tcPr>
          <w:p w:rsidR="00E05D3E" w:rsidRPr="00D66A21" w:rsidRDefault="00E05D3E" w:rsidP="001D7304">
            <w:pPr>
              <w:autoSpaceDE w:val="0"/>
              <w:autoSpaceDN w:val="0"/>
              <w:adjustRightInd w:val="0"/>
              <w:rPr>
                <w:sz w:val="24"/>
                <w:szCs w:val="24"/>
              </w:rPr>
            </w:pPr>
            <w:r w:rsidRPr="00E05D3E">
              <w:rPr>
                <w:sz w:val="24"/>
                <w:szCs w:val="24"/>
              </w:rPr>
              <w:t>обязательств, предусмотренных государственным контрактом, заключенным территориальным фондом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tcPr>
          <w:p w:rsidR="00E05D3E" w:rsidRDefault="00E05D3E" w:rsidP="003C5207">
            <w:pPr>
              <w:jc w:val="right"/>
              <w:rPr>
                <w:spacing w:val="-4"/>
                <w:sz w:val="24"/>
                <w:szCs w:val="24"/>
              </w:rPr>
            </w:pPr>
          </w:p>
        </w:tc>
        <w:tc>
          <w:tcPr>
            <w:tcW w:w="1560" w:type="dxa"/>
            <w:tcBorders>
              <w:top w:val="single" w:sz="4" w:space="0" w:color="auto"/>
              <w:left w:val="nil"/>
              <w:bottom w:val="single" w:sz="4" w:space="0" w:color="auto"/>
              <w:right w:val="single" w:sz="4" w:space="0" w:color="auto"/>
            </w:tcBorders>
            <w:shd w:val="clear" w:color="auto" w:fill="auto"/>
          </w:tcPr>
          <w:p w:rsidR="00E05D3E" w:rsidRPr="00D66A21" w:rsidRDefault="00E05D3E" w:rsidP="003C5207">
            <w:pPr>
              <w:jc w:val="right"/>
              <w:rPr>
                <w:sz w:val="24"/>
                <w:szCs w:val="24"/>
              </w:rPr>
            </w:pPr>
          </w:p>
        </w:tc>
        <w:tc>
          <w:tcPr>
            <w:tcW w:w="1559" w:type="dxa"/>
            <w:tcBorders>
              <w:top w:val="single" w:sz="4" w:space="0" w:color="auto"/>
              <w:left w:val="nil"/>
              <w:bottom w:val="single" w:sz="4" w:space="0" w:color="auto"/>
              <w:right w:val="single" w:sz="4" w:space="0" w:color="auto"/>
            </w:tcBorders>
            <w:shd w:val="clear" w:color="auto" w:fill="auto"/>
          </w:tcPr>
          <w:p w:rsidR="00E05D3E" w:rsidRDefault="00E05D3E" w:rsidP="003C5207">
            <w:pPr>
              <w:jc w:val="right"/>
              <w:rPr>
                <w:spacing w:val="-4"/>
                <w:sz w:val="24"/>
                <w:szCs w:val="24"/>
              </w:rPr>
            </w:pPr>
          </w:p>
        </w:tc>
      </w:tr>
      <w:tr w:rsidR="009263EC" w:rsidRPr="00D66A21" w:rsidTr="00D66A21">
        <w:trPr>
          <w:cantSplit/>
          <w:trHeight w:val="157"/>
        </w:trPr>
        <w:tc>
          <w:tcPr>
            <w:tcW w:w="1013" w:type="dxa"/>
            <w:tcBorders>
              <w:top w:val="single" w:sz="4" w:space="0" w:color="auto"/>
              <w:left w:val="single" w:sz="4" w:space="0" w:color="auto"/>
              <w:bottom w:val="single" w:sz="4" w:space="0" w:color="auto"/>
              <w:right w:val="single" w:sz="4" w:space="0" w:color="auto"/>
            </w:tcBorders>
          </w:tcPr>
          <w:p w:rsidR="009263EC" w:rsidRPr="00D66A21" w:rsidRDefault="009263EC" w:rsidP="00FC61BE">
            <w:pPr>
              <w:jc w:val="center"/>
              <w:rPr>
                <w:sz w:val="24"/>
                <w:szCs w:val="24"/>
              </w:rPr>
            </w:pPr>
            <w:r w:rsidRPr="00D66A21">
              <w:rPr>
                <w:sz w:val="24"/>
                <w:szCs w:val="24"/>
              </w:rPr>
              <w:t>000</w:t>
            </w:r>
          </w:p>
        </w:tc>
        <w:tc>
          <w:tcPr>
            <w:tcW w:w="2551" w:type="dxa"/>
            <w:tcBorders>
              <w:top w:val="single" w:sz="4" w:space="0" w:color="auto"/>
              <w:left w:val="nil"/>
              <w:bottom w:val="single" w:sz="4" w:space="0" w:color="auto"/>
              <w:right w:val="single" w:sz="4" w:space="0" w:color="auto"/>
            </w:tcBorders>
          </w:tcPr>
          <w:p w:rsidR="009263EC" w:rsidRPr="00D66A21" w:rsidRDefault="009263EC" w:rsidP="00FC61BE">
            <w:pPr>
              <w:jc w:val="center"/>
              <w:rPr>
                <w:sz w:val="24"/>
                <w:szCs w:val="24"/>
                <w:lang w:val="en-US"/>
              </w:rPr>
            </w:pPr>
            <w:r w:rsidRPr="00D66A21">
              <w:rPr>
                <w:spacing w:val="-6"/>
                <w:sz w:val="24"/>
                <w:szCs w:val="24"/>
              </w:rPr>
              <w:t>1 16 07090 00 0000 140</w:t>
            </w:r>
          </w:p>
        </w:tc>
        <w:tc>
          <w:tcPr>
            <w:tcW w:w="6804" w:type="dxa"/>
            <w:tcBorders>
              <w:top w:val="single" w:sz="4" w:space="0" w:color="auto"/>
              <w:left w:val="nil"/>
              <w:bottom w:val="single" w:sz="4" w:space="0" w:color="auto"/>
              <w:right w:val="single" w:sz="4" w:space="0" w:color="auto"/>
            </w:tcBorders>
          </w:tcPr>
          <w:p w:rsidR="009263EC" w:rsidRPr="00D66A21" w:rsidRDefault="009263EC" w:rsidP="00FC61BE">
            <w:pPr>
              <w:autoSpaceDE w:val="0"/>
              <w:autoSpaceDN w:val="0"/>
              <w:adjustRightInd w:val="0"/>
              <w:rPr>
                <w:sz w:val="24"/>
                <w:szCs w:val="24"/>
              </w:rPr>
            </w:pPr>
            <w:r w:rsidRPr="00D66A21">
              <w:rPr>
                <w:sz w:val="24"/>
                <w:szCs w:val="24"/>
              </w:rPr>
              <w:t xml:space="preserve">Иные штрафы, неустойки, пени, уплаченные в соответствии с законом или договором в случае неисполнения </w:t>
            </w:r>
            <w:r w:rsidRPr="00D66A21">
              <w:rPr>
                <w:sz w:val="24"/>
                <w:szCs w:val="24"/>
              </w:rPr>
              <w:br/>
              <w:t>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59" w:type="dxa"/>
            <w:tcBorders>
              <w:top w:val="single" w:sz="4" w:space="0" w:color="auto"/>
              <w:left w:val="nil"/>
              <w:bottom w:val="single" w:sz="4" w:space="0" w:color="auto"/>
              <w:right w:val="single" w:sz="4" w:space="0" w:color="auto"/>
            </w:tcBorders>
          </w:tcPr>
          <w:p w:rsidR="009263EC" w:rsidRPr="00D66A21" w:rsidRDefault="009263EC" w:rsidP="006B4E1C">
            <w:pPr>
              <w:jc w:val="right"/>
              <w:rPr>
                <w:spacing w:val="-4"/>
                <w:sz w:val="24"/>
                <w:szCs w:val="24"/>
              </w:rPr>
            </w:pPr>
            <w:r>
              <w:rPr>
                <w:spacing w:val="-4"/>
                <w:sz w:val="24"/>
                <w:szCs w:val="24"/>
              </w:rPr>
              <w:t>5 357,5</w:t>
            </w:r>
          </w:p>
        </w:tc>
        <w:tc>
          <w:tcPr>
            <w:tcW w:w="1560" w:type="dxa"/>
            <w:tcBorders>
              <w:top w:val="single" w:sz="4" w:space="0" w:color="auto"/>
              <w:left w:val="nil"/>
              <w:bottom w:val="single" w:sz="4" w:space="0" w:color="auto"/>
              <w:right w:val="single" w:sz="4" w:space="0" w:color="auto"/>
            </w:tcBorders>
            <w:shd w:val="clear" w:color="auto" w:fill="auto"/>
          </w:tcPr>
          <w:p w:rsidR="009263EC" w:rsidRPr="00D66A21" w:rsidRDefault="00F73F58" w:rsidP="00FC61BE">
            <w:pPr>
              <w:jc w:val="right"/>
              <w:rPr>
                <w:sz w:val="24"/>
                <w:szCs w:val="24"/>
              </w:rPr>
            </w:pPr>
            <w:r>
              <w:rPr>
                <w:sz w:val="24"/>
                <w:szCs w:val="24"/>
              </w:rPr>
              <w:t>+ </w:t>
            </w:r>
            <w:r w:rsidR="00F57335">
              <w:rPr>
                <w:sz w:val="24"/>
                <w:szCs w:val="24"/>
              </w:rPr>
              <w:t>4 160,9</w:t>
            </w:r>
          </w:p>
        </w:tc>
        <w:tc>
          <w:tcPr>
            <w:tcW w:w="1559" w:type="dxa"/>
            <w:tcBorders>
              <w:top w:val="single" w:sz="4" w:space="0" w:color="auto"/>
              <w:left w:val="nil"/>
              <w:bottom w:val="single" w:sz="4" w:space="0" w:color="auto"/>
              <w:right w:val="single" w:sz="4" w:space="0" w:color="auto"/>
            </w:tcBorders>
            <w:shd w:val="clear" w:color="auto" w:fill="auto"/>
          </w:tcPr>
          <w:p w:rsidR="009263EC" w:rsidRPr="00D66A21" w:rsidRDefault="00F57335" w:rsidP="00FC61BE">
            <w:pPr>
              <w:jc w:val="right"/>
              <w:rPr>
                <w:spacing w:val="-4"/>
                <w:sz w:val="24"/>
                <w:szCs w:val="24"/>
              </w:rPr>
            </w:pPr>
            <w:r>
              <w:rPr>
                <w:spacing w:val="-4"/>
                <w:sz w:val="24"/>
                <w:szCs w:val="24"/>
              </w:rPr>
              <w:t>9 518,4</w:t>
            </w:r>
          </w:p>
        </w:tc>
      </w:tr>
      <w:tr w:rsidR="00F57335" w:rsidRPr="00D66A21" w:rsidTr="00D66A21">
        <w:trPr>
          <w:cantSplit/>
          <w:trHeight w:val="157"/>
        </w:trPr>
        <w:tc>
          <w:tcPr>
            <w:tcW w:w="1013" w:type="dxa"/>
            <w:tcBorders>
              <w:top w:val="single" w:sz="4" w:space="0" w:color="auto"/>
              <w:left w:val="single" w:sz="4" w:space="0" w:color="auto"/>
              <w:bottom w:val="single" w:sz="4" w:space="0" w:color="auto"/>
              <w:right w:val="single" w:sz="4" w:space="0" w:color="auto"/>
            </w:tcBorders>
          </w:tcPr>
          <w:p w:rsidR="00F57335" w:rsidRPr="00D66A21" w:rsidRDefault="00F57335" w:rsidP="000A4FFB">
            <w:pPr>
              <w:jc w:val="center"/>
              <w:rPr>
                <w:sz w:val="24"/>
                <w:szCs w:val="24"/>
              </w:rPr>
            </w:pPr>
            <w:r w:rsidRPr="00D66A21">
              <w:rPr>
                <w:sz w:val="24"/>
                <w:szCs w:val="24"/>
              </w:rPr>
              <w:t>395</w:t>
            </w:r>
          </w:p>
        </w:tc>
        <w:tc>
          <w:tcPr>
            <w:tcW w:w="2551" w:type="dxa"/>
            <w:tcBorders>
              <w:top w:val="single" w:sz="4" w:space="0" w:color="auto"/>
              <w:left w:val="nil"/>
              <w:bottom w:val="single" w:sz="4" w:space="0" w:color="auto"/>
              <w:right w:val="single" w:sz="4" w:space="0" w:color="auto"/>
            </w:tcBorders>
          </w:tcPr>
          <w:p w:rsidR="00F57335" w:rsidRPr="00D66A21" w:rsidRDefault="00F57335" w:rsidP="00575186">
            <w:pPr>
              <w:jc w:val="center"/>
              <w:rPr>
                <w:sz w:val="24"/>
                <w:szCs w:val="24"/>
                <w:lang w:val="en-US"/>
              </w:rPr>
            </w:pPr>
            <w:r w:rsidRPr="00D66A21">
              <w:rPr>
                <w:spacing w:val="-6"/>
                <w:sz w:val="24"/>
                <w:szCs w:val="24"/>
              </w:rPr>
              <w:t>1 16 07090 09 0000 140</w:t>
            </w:r>
          </w:p>
        </w:tc>
        <w:tc>
          <w:tcPr>
            <w:tcW w:w="6804" w:type="dxa"/>
            <w:tcBorders>
              <w:top w:val="single" w:sz="4" w:space="0" w:color="auto"/>
              <w:left w:val="nil"/>
              <w:bottom w:val="single" w:sz="4" w:space="0" w:color="auto"/>
              <w:right w:val="single" w:sz="4" w:space="0" w:color="auto"/>
            </w:tcBorders>
          </w:tcPr>
          <w:p w:rsidR="00F57335" w:rsidRPr="00D66A21" w:rsidRDefault="00F57335" w:rsidP="001D7304">
            <w:pPr>
              <w:autoSpaceDE w:val="0"/>
              <w:autoSpaceDN w:val="0"/>
              <w:adjustRightInd w:val="0"/>
              <w:rPr>
                <w:sz w:val="24"/>
                <w:szCs w:val="24"/>
              </w:rPr>
            </w:pPr>
            <w:r w:rsidRPr="00D66A21">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tcPr>
          <w:p w:rsidR="00F57335" w:rsidRPr="00D66A21" w:rsidRDefault="00F57335" w:rsidP="006B4E1C">
            <w:pPr>
              <w:jc w:val="right"/>
              <w:rPr>
                <w:spacing w:val="-4"/>
                <w:sz w:val="24"/>
                <w:szCs w:val="24"/>
              </w:rPr>
            </w:pPr>
            <w:r>
              <w:rPr>
                <w:spacing w:val="-4"/>
                <w:sz w:val="24"/>
                <w:szCs w:val="24"/>
              </w:rPr>
              <w:t>5 357,5</w:t>
            </w:r>
          </w:p>
        </w:tc>
        <w:tc>
          <w:tcPr>
            <w:tcW w:w="1560" w:type="dxa"/>
            <w:tcBorders>
              <w:top w:val="single" w:sz="4" w:space="0" w:color="auto"/>
              <w:left w:val="nil"/>
              <w:bottom w:val="single" w:sz="4" w:space="0" w:color="auto"/>
              <w:right w:val="single" w:sz="4" w:space="0" w:color="auto"/>
            </w:tcBorders>
            <w:shd w:val="clear" w:color="auto" w:fill="auto"/>
          </w:tcPr>
          <w:p w:rsidR="00F57335" w:rsidRPr="00D66A21" w:rsidRDefault="00F73F58" w:rsidP="00A57C87">
            <w:pPr>
              <w:jc w:val="right"/>
              <w:rPr>
                <w:sz w:val="24"/>
                <w:szCs w:val="24"/>
              </w:rPr>
            </w:pPr>
            <w:r>
              <w:rPr>
                <w:sz w:val="24"/>
                <w:szCs w:val="24"/>
              </w:rPr>
              <w:t>+ </w:t>
            </w:r>
            <w:r w:rsidR="00F57335">
              <w:rPr>
                <w:sz w:val="24"/>
                <w:szCs w:val="24"/>
              </w:rPr>
              <w:t>4 160,9</w:t>
            </w:r>
          </w:p>
        </w:tc>
        <w:tc>
          <w:tcPr>
            <w:tcW w:w="1559" w:type="dxa"/>
            <w:tcBorders>
              <w:top w:val="single" w:sz="4" w:space="0" w:color="auto"/>
              <w:left w:val="nil"/>
              <w:bottom w:val="single" w:sz="4" w:space="0" w:color="auto"/>
              <w:right w:val="single" w:sz="4" w:space="0" w:color="auto"/>
            </w:tcBorders>
            <w:shd w:val="clear" w:color="auto" w:fill="auto"/>
          </w:tcPr>
          <w:p w:rsidR="00F57335" w:rsidRPr="00D66A21" w:rsidRDefault="00F57335" w:rsidP="00A57C87">
            <w:pPr>
              <w:jc w:val="right"/>
              <w:rPr>
                <w:spacing w:val="-4"/>
                <w:sz w:val="24"/>
                <w:szCs w:val="24"/>
              </w:rPr>
            </w:pPr>
            <w:r>
              <w:rPr>
                <w:spacing w:val="-4"/>
                <w:sz w:val="24"/>
                <w:szCs w:val="24"/>
              </w:rPr>
              <w:t>9 518,4</w:t>
            </w:r>
          </w:p>
        </w:tc>
      </w:tr>
      <w:tr w:rsidR="009263EC" w:rsidRPr="00D66A21" w:rsidTr="00D66A21">
        <w:trPr>
          <w:cantSplit/>
          <w:trHeight w:val="157"/>
        </w:trPr>
        <w:tc>
          <w:tcPr>
            <w:tcW w:w="1013" w:type="dxa"/>
            <w:tcBorders>
              <w:top w:val="single" w:sz="4" w:space="0" w:color="auto"/>
              <w:left w:val="single" w:sz="4" w:space="0" w:color="auto"/>
              <w:bottom w:val="single" w:sz="4" w:space="0" w:color="auto"/>
              <w:right w:val="single" w:sz="4" w:space="0" w:color="auto"/>
            </w:tcBorders>
          </w:tcPr>
          <w:p w:rsidR="009263EC" w:rsidRPr="00D66A21" w:rsidRDefault="009263EC" w:rsidP="000A4FFB">
            <w:pPr>
              <w:jc w:val="center"/>
              <w:rPr>
                <w:sz w:val="24"/>
                <w:szCs w:val="24"/>
              </w:rPr>
            </w:pPr>
            <w:r w:rsidRPr="00D66A21">
              <w:rPr>
                <w:rFonts w:ascii="Times New Roman CYR" w:hAnsi="Times New Roman CYR" w:cs="Times New Roman CYR"/>
                <w:sz w:val="24"/>
                <w:szCs w:val="24"/>
              </w:rPr>
              <w:t>000</w:t>
            </w:r>
          </w:p>
        </w:tc>
        <w:tc>
          <w:tcPr>
            <w:tcW w:w="2551" w:type="dxa"/>
            <w:tcBorders>
              <w:top w:val="single" w:sz="4" w:space="0" w:color="auto"/>
              <w:left w:val="nil"/>
              <w:bottom w:val="single" w:sz="4" w:space="0" w:color="auto"/>
              <w:right w:val="single" w:sz="4" w:space="0" w:color="auto"/>
            </w:tcBorders>
          </w:tcPr>
          <w:p w:rsidR="009263EC" w:rsidRPr="00D66A21" w:rsidRDefault="009263EC" w:rsidP="003F3341">
            <w:pPr>
              <w:jc w:val="center"/>
              <w:rPr>
                <w:rFonts w:ascii="Times New Roman CYR" w:hAnsi="Times New Roman CYR" w:cs="Times New Roman CYR"/>
                <w:sz w:val="24"/>
                <w:szCs w:val="24"/>
              </w:rPr>
            </w:pPr>
            <w:r w:rsidRPr="00D66A21">
              <w:rPr>
                <w:spacing w:val="-6"/>
                <w:sz w:val="24"/>
                <w:szCs w:val="24"/>
              </w:rPr>
              <w:t>1 16 10100 00 0000 140</w:t>
            </w:r>
          </w:p>
        </w:tc>
        <w:tc>
          <w:tcPr>
            <w:tcW w:w="6804" w:type="dxa"/>
            <w:tcBorders>
              <w:top w:val="single" w:sz="4" w:space="0" w:color="auto"/>
              <w:left w:val="nil"/>
              <w:bottom w:val="single" w:sz="4" w:space="0" w:color="auto"/>
              <w:right w:val="single" w:sz="4" w:space="0" w:color="auto"/>
            </w:tcBorders>
            <w:vAlign w:val="bottom"/>
          </w:tcPr>
          <w:p w:rsidR="009263EC" w:rsidRPr="00D66A21" w:rsidRDefault="009263EC">
            <w:pPr>
              <w:rPr>
                <w:rFonts w:ascii="Times New Roman CYR" w:hAnsi="Times New Roman CYR" w:cs="Times New Roman CYR"/>
                <w:sz w:val="24"/>
                <w:szCs w:val="24"/>
              </w:rPr>
            </w:pPr>
            <w:r w:rsidRPr="00D66A21">
              <w:rPr>
                <w:rFonts w:ascii="Times New Roman CYR" w:hAnsi="Times New Roman CYR" w:cs="Times New Roman CY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559" w:type="dxa"/>
            <w:tcBorders>
              <w:top w:val="single" w:sz="4" w:space="0" w:color="auto"/>
              <w:left w:val="nil"/>
              <w:bottom w:val="single" w:sz="4" w:space="0" w:color="auto"/>
              <w:right w:val="single" w:sz="4" w:space="0" w:color="auto"/>
            </w:tcBorders>
          </w:tcPr>
          <w:p w:rsidR="009263EC" w:rsidRPr="00D66A21" w:rsidRDefault="009263EC" w:rsidP="006B4E1C">
            <w:pPr>
              <w:jc w:val="right"/>
              <w:rPr>
                <w:spacing w:val="-4"/>
                <w:sz w:val="24"/>
                <w:szCs w:val="24"/>
              </w:rPr>
            </w:pPr>
            <w:r w:rsidRPr="00D66A21">
              <w:rPr>
                <w:spacing w:val="-4"/>
                <w:sz w:val="24"/>
                <w:szCs w:val="24"/>
              </w:rPr>
              <w:t> </w:t>
            </w:r>
            <w:r>
              <w:rPr>
                <w:spacing w:val="-4"/>
                <w:sz w:val="24"/>
                <w:szCs w:val="24"/>
              </w:rPr>
              <w:t>7 082,2</w:t>
            </w:r>
          </w:p>
        </w:tc>
        <w:tc>
          <w:tcPr>
            <w:tcW w:w="1560" w:type="dxa"/>
            <w:tcBorders>
              <w:top w:val="single" w:sz="4" w:space="0" w:color="auto"/>
              <w:left w:val="nil"/>
              <w:bottom w:val="single" w:sz="4" w:space="0" w:color="auto"/>
              <w:right w:val="single" w:sz="4" w:space="0" w:color="auto"/>
            </w:tcBorders>
            <w:shd w:val="clear" w:color="auto" w:fill="auto"/>
          </w:tcPr>
          <w:p w:rsidR="009263EC" w:rsidRPr="00D66A21" w:rsidRDefault="009263EC" w:rsidP="003C5207">
            <w:pPr>
              <w:jc w:val="right"/>
              <w:rPr>
                <w:sz w:val="24"/>
                <w:szCs w:val="24"/>
              </w:rPr>
            </w:pPr>
            <w:r w:rsidRPr="00D66A21">
              <w:rPr>
                <w:sz w:val="24"/>
                <w:szCs w:val="24"/>
              </w:rPr>
              <w:t>+ </w:t>
            </w:r>
            <w:r w:rsidR="00F57335">
              <w:rPr>
                <w:sz w:val="24"/>
                <w:szCs w:val="24"/>
              </w:rPr>
              <w:t>9 360,2</w:t>
            </w:r>
          </w:p>
        </w:tc>
        <w:tc>
          <w:tcPr>
            <w:tcW w:w="1559" w:type="dxa"/>
            <w:tcBorders>
              <w:top w:val="single" w:sz="4" w:space="0" w:color="auto"/>
              <w:left w:val="nil"/>
              <w:bottom w:val="single" w:sz="4" w:space="0" w:color="auto"/>
              <w:right w:val="single" w:sz="4" w:space="0" w:color="auto"/>
            </w:tcBorders>
            <w:shd w:val="clear" w:color="auto" w:fill="auto"/>
          </w:tcPr>
          <w:p w:rsidR="009263EC" w:rsidRPr="00D66A21" w:rsidRDefault="00F57335" w:rsidP="00F57335">
            <w:pPr>
              <w:jc w:val="right"/>
              <w:rPr>
                <w:spacing w:val="-4"/>
                <w:sz w:val="24"/>
                <w:szCs w:val="24"/>
              </w:rPr>
            </w:pPr>
            <w:r>
              <w:rPr>
                <w:spacing w:val="-4"/>
                <w:sz w:val="24"/>
                <w:szCs w:val="24"/>
              </w:rPr>
              <w:t>16</w:t>
            </w:r>
            <w:r w:rsidR="009263EC">
              <w:rPr>
                <w:spacing w:val="-4"/>
                <w:sz w:val="24"/>
                <w:szCs w:val="24"/>
              </w:rPr>
              <w:t> </w:t>
            </w:r>
            <w:r>
              <w:rPr>
                <w:spacing w:val="-4"/>
                <w:sz w:val="24"/>
                <w:szCs w:val="24"/>
              </w:rPr>
              <w:t>442</w:t>
            </w:r>
            <w:r w:rsidR="009263EC">
              <w:rPr>
                <w:spacing w:val="-4"/>
                <w:sz w:val="24"/>
                <w:szCs w:val="24"/>
              </w:rPr>
              <w:t>,</w:t>
            </w:r>
            <w:r>
              <w:rPr>
                <w:spacing w:val="-4"/>
                <w:sz w:val="24"/>
                <w:szCs w:val="24"/>
              </w:rPr>
              <w:t>4</w:t>
            </w:r>
          </w:p>
        </w:tc>
      </w:tr>
      <w:tr w:rsidR="00F57335" w:rsidRPr="00D66A21" w:rsidTr="00D66A21">
        <w:trPr>
          <w:cantSplit/>
          <w:trHeight w:val="157"/>
        </w:trPr>
        <w:tc>
          <w:tcPr>
            <w:tcW w:w="1013" w:type="dxa"/>
            <w:tcBorders>
              <w:top w:val="single" w:sz="4" w:space="0" w:color="auto"/>
              <w:left w:val="single" w:sz="4" w:space="0" w:color="auto"/>
              <w:bottom w:val="single" w:sz="4" w:space="0" w:color="auto"/>
              <w:right w:val="single" w:sz="4" w:space="0" w:color="auto"/>
            </w:tcBorders>
          </w:tcPr>
          <w:p w:rsidR="00F57335" w:rsidRPr="00D66A21" w:rsidRDefault="00F57335" w:rsidP="000A4FFB">
            <w:pPr>
              <w:jc w:val="center"/>
              <w:rPr>
                <w:sz w:val="24"/>
                <w:szCs w:val="24"/>
              </w:rPr>
            </w:pPr>
            <w:r w:rsidRPr="00D66A21">
              <w:rPr>
                <w:rFonts w:ascii="Times New Roman CYR" w:hAnsi="Times New Roman CYR" w:cs="Times New Roman CYR"/>
                <w:sz w:val="24"/>
                <w:szCs w:val="24"/>
              </w:rPr>
              <w:t>395</w:t>
            </w:r>
          </w:p>
        </w:tc>
        <w:tc>
          <w:tcPr>
            <w:tcW w:w="2551" w:type="dxa"/>
            <w:tcBorders>
              <w:top w:val="single" w:sz="4" w:space="0" w:color="auto"/>
              <w:left w:val="nil"/>
              <w:bottom w:val="single" w:sz="4" w:space="0" w:color="auto"/>
              <w:right w:val="single" w:sz="4" w:space="0" w:color="auto"/>
            </w:tcBorders>
          </w:tcPr>
          <w:p w:rsidR="00F57335" w:rsidRPr="00D66A21" w:rsidRDefault="00F57335" w:rsidP="003F3341">
            <w:pPr>
              <w:jc w:val="center"/>
              <w:rPr>
                <w:rFonts w:ascii="Times New Roman CYR" w:hAnsi="Times New Roman CYR" w:cs="Times New Roman CYR"/>
                <w:sz w:val="24"/>
                <w:szCs w:val="24"/>
              </w:rPr>
            </w:pPr>
            <w:r w:rsidRPr="00D66A21">
              <w:rPr>
                <w:spacing w:val="-6"/>
                <w:sz w:val="24"/>
                <w:szCs w:val="24"/>
              </w:rPr>
              <w:t>1 16 10100 09 0000 140</w:t>
            </w:r>
          </w:p>
        </w:tc>
        <w:tc>
          <w:tcPr>
            <w:tcW w:w="6804" w:type="dxa"/>
            <w:tcBorders>
              <w:top w:val="single" w:sz="4" w:space="0" w:color="auto"/>
              <w:left w:val="nil"/>
              <w:bottom w:val="single" w:sz="4" w:space="0" w:color="auto"/>
              <w:right w:val="single" w:sz="4" w:space="0" w:color="auto"/>
            </w:tcBorders>
            <w:vAlign w:val="bottom"/>
          </w:tcPr>
          <w:p w:rsidR="00F57335" w:rsidRPr="00D66A21" w:rsidRDefault="00F57335">
            <w:pPr>
              <w:rPr>
                <w:rFonts w:ascii="Times New Roman CYR" w:hAnsi="Times New Roman CYR" w:cs="Times New Roman CYR"/>
                <w:sz w:val="24"/>
                <w:szCs w:val="24"/>
              </w:rPr>
            </w:pPr>
            <w:r w:rsidRPr="00D66A21">
              <w:rPr>
                <w:rFonts w:ascii="Times New Roman CYR" w:hAnsi="Times New Roman CYR" w:cs="Times New Roman CY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tcPr>
          <w:p w:rsidR="00F57335" w:rsidRPr="00D66A21" w:rsidRDefault="00F57335" w:rsidP="006B4E1C">
            <w:pPr>
              <w:jc w:val="right"/>
              <w:rPr>
                <w:spacing w:val="-4"/>
                <w:sz w:val="24"/>
                <w:szCs w:val="24"/>
              </w:rPr>
            </w:pPr>
            <w:r w:rsidRPr="00D66A21">
              <w:rPr>
                <w:spacing w:val="-4"/>
                <w:sz w:val="24"/>
                <w:szCs w:val="24"/>
              </w:rPr>
              <w:t> </w:t>
            </w:r>
            <w:r>
              <w:rPr>
                <w:spacing w:val="-4"/>
                <w:sz w:val="24"/>
                <w:szCs w:val="24"/>
              </w:rPr>
              <w:t>7 082,2</w:t>
            </w:r>
          </w:p>
        </w:tc>
        <w:tc>
          <w:tcPr>
            <w:tcW w:w="1560" w:type="dxa"/>
            <w:tcBorders>
              <w:top w:val="single" w:sz="4" w:space="0" w:color="auto"/>
              <w:left w:val="nil"/>
              <w:bottom w:val="single" w:sz="4" w:space="0" w:color="auto"/>
              <w:right w:val="single" w:sz="4" w:space="0" w:color="auto"/>
            </w:tcBorders>
            <w:shd w:val="clear" w:color="auto" w:fill="auto"/>
          </w:tcPr>
          <w:p w:rsidR="00F57335" w:rsidRPr="00D66A21" w:rsidRDefault="00F57335" w:rsidP="00A57C87">
            <w:pPr>
              <w:jc w:val="right"/>
              <w:rPr>
                <w:sz w:val="24"/>
                <w:szCs w:val="24"/>
              </w:rPr>
            </w:pPr>
            <w:r w:rsidRPr="00D66A21">
              <w:rPr>
                <w:sz w:val="24"/>
                <w:szCs w:val="24"/>
              </w:rPr>
              <w:t>+ </w:t>
            </w:r>
            <w:r>
              <w:rPr>
                <w:sz w:val="24"/>
                <w:szCs w:val="24"/>
              </w:rPr>
              <w:t>9 360,2</w:t>
            </w:r>
          </w:p>
        </w:tc>
        <w:tc>
          <w:tcPr>
            <w:tcW w:w="1559" w:type="dxa"/>
            <w:tcBorders>
              <w:top w:val="single" w:sz="4" w:space="0" w:color="auto"/>
              <w:left w:val="nil"/>
              <w:bottom w:val="single" w:sz="4" w:space="0" w:color="auto"/>
              <w:right w:val="single" w:sz="4" w:space="0" w:color="auto"/>
            </w:tcBorders>
            <w:shd w:val="clear" w:color="auto" w:fill="auto"/>
          </w:tcPr>
          <w:p w:rsidR="00F57335" w:rsidRPr="00D66A21" w:rsidRDefault="00F57335" w:rsidP="00A57C87">
            <w:pPr>
              <w:jc w:val="right"/>
              <w:rPr>
                <w:spacing w:val="-4"/>
                <w:sz w:val="24"/>
                <w:szCs w:val="24"/>
              </w:rPr>
            </w:pPr>
            <w:r>
              <w:rPr>
                <w:spacing w:val="-4"/>
                <w:sz w:val="24"/>
                <w:szCs w:val="24"/>
              </w:rPr>
              <w:t>16 442,4</w:t>
            </w:r>
          </w:p>
        </w:tc>
      </w:tr>
      <w:tr w:rsidR="009263EC" w:rsidRPr="00D66A21" w:rsidTr="00D66A21">
        <w:trPr>
          <w:trHeight w:val="157"/>
        </w:trPr>
        <w:tc>
          <w:tcPr>
            <w:tcW w:w="1013" w:type="dxa"/>
            <w:tcBorders>
              <w:top w:val="nil"/>
              <w:left w:val="single" w:sz="4" w:space="0" w:color="auto"/>
              <w:bottom w:val="single" w:sz="4" w:space="0" w:color="auto"/>
              <w:right w:val="single" w:sz="4" w:space="0" w:color="auto"/>
            </w:tcBorders>
          </w:tcPr>
          <w:p w:rsidR="009263EC" w:rsidRPr="00D66A21" w:rsidRDefault="009263EC" w:rsidP="00197A31">
            <w:pPr>
              <w:jc w:val="center"/>
              <w:rPr>
                <w:sz w:val="24"/>
                <w:szCs w:val="24"/>
              </w:rPr>
            </w:pPr>
            <w:r w:rsidRPr="00D66A21">
              <w:rPr>
                <w:sz w:val="24"/>
                <w:szCs w:val="24"/>
              </w:rPr>
              <w:t>000</w:t>
            </w:r>
          </w:p>
        </w:tc>
        <w:tc>
          <w:tcPr>
            <w:tcW w:w="2551" w:type="dxa"/>
            <w:tcBorders>
              <w:top w:val="single" w:sz="4" w:space="0" w:color="auto"/>
              <w:left w:val="nil"/>
              <w:bottom w:val="single" w:sz="4" w:space="0" w:color="auto"/>
              <w:right w:val="single" w:sz="4" w:space="0" w:color="auto"/>
            </w:tcBorders>
          </w:tcPr>
          <w:p w:rsidR="009263EC" w:rsidRPr="00D66A21" w:rsidRDefault="009263EC" w:rsidP="0057055F">
            <w:pPr>
              <w:rPr>
                <w:spacing w:val="-6"/>
                <w:sz w:val="24"/>
                <w:szCs w:val="24"/>
              </w:rPr>
            </w:pPr>
            <w:r w:rsidRPr="00D66A21">
              <w:rPr>
                <w:spacing w:val="-6"/>
                <w:sz w:val="24"/>
                <w:szCs w:val="24"/>
              </w:rPr>
              <w:t>1 16 10110 00 0000 140</w:t>
            </w:r>
          </w:p>
        </w:tc>
        <w:tc>
          <w:tcPr>
            <w:tcW w:w="6804" w:type="dxa"/>
            <w:tcBorders>
              <w:top w:val="single" w:sz="4" w:space="0" w:color="auto"/>
              <w:left w:val="nil"/>
              <w:bottom w:val="single" w:sz="4" w:space="0" w:color="auto"/>
              <w:right w:val="single" w:sz="4" w:space="0" w:color="auto"/>
            </w:tcBorders>
          </w:tcPr>
          <w:p w:rsidR="009263EC" w:rsidRPr="00D66A21" w:rsidRDefault="009263EC" w:rsidP="00144A9A">
            <w:pPr>
              <w:rPr>
                <w:spacing w:val="-6"/>
                <w:sz w:val="24"/>
                <w:szCs w:val="24"/>
              </w:rPr>
            </w:pPr>
            <w:r w:rsidRPr="00D66A21">
              <w:rPr>
                <w:spacing w:val="-6"/>
                <w:sz w:val="24"/>
                <w:szCs w:val="24"/>
              </w:rPr>
              <w:t xml:space="preserve">Возмещение ущерба при возникновении страховых случаев, когда выгодоприобретателями выступают получатели средств бюджетов государственных внебюджетных фондов и прочее возмещение ущерба, причиненного федеральному имуществу, находящемуся </w:t>
            </w:r>
            <w:r w:rsidRPr="00D66A21">
              <w:rPr>
                <w:spacing w:val="-6"/>
                <w:sz w:val="24"/>
                <w:szCs w:val="24"/>
              </w:rPr>
              <w:br/>
              <w:t>в их владении и пользовании</w:t>
            </w:r>
          </w:p>
        </w:tc>
        <w:tc>
          <w:tcPr>
            <w:tcW w:w="1559" w:type="dxa"/>
            <w:tcBorders>
              <w:top w:val="single" w:sz="4" w:space="0" w:color="auto"/>
              <w:left w:val="nil"/>
              <w:bottom w:val="single" w:sz="4" w:space="0" w:color="auto"/>
              <w:right w:val="single" w:sz="4" w:space="0" w:color="auto"/>
            </w:tcBorders>
          </w:tcPr>
          <w:p w:rsidR="009263EC" w:rsidRPr="00D66A21" w:rsidRDefault="009263EC" w:rsidP="006B4E1C">
            <w:pPr>
              <w:jc w:val="right"/>
              <w:rPr>
                <w:spacing w:val="-4"/>
                <w:sz w:val="24"/>
                <w:szCs w:val="24"/>
              </w:rPr>
            </w:pPr>
            <w:r>
              <w:rPr>
                <w:spacing w:val="-4"/>
                <w:sz w:val="24"/>
                <w:szCs w:val="24"/>
              </w:rPr>
              <w:t>5</w:t>
            </w:r>
            <w:r w:rsidRPr="00D66A21">
              <w:rPr>
                <w:spacing w:val="-4"/>
                <w:sz w:val="24"/>
                <w:szCs w:val="24"/>
              </w:rPr>
              <w:t> </w:t>
            </w:r>
            <w:r>
              <w:rPr>
                <w:spacing w:val="-4"/>
                <w:sz w:val="24"/>
                <w:szCs w:val="24"/>
              </w:rPr>
              <w:t>886</w:t>
            </w:r>
            <w:r w:rsidRPr="00D66A21">
              <w:rPr>
                <w:spacing w:val="-4"/>
                <w:sz w:val="24"/>
                <w:szCs w:val="24"/>
              </w:rPr>
              <w:t>,</w:t>
            </w:r>
            <w:r>
              <w:rPr>
                <w:spacing w:val="-4"/>
                <w:sz w:val="24"/>
                <w:szCs w:val="24"/>
              </w:rPr>
              <w:t>8</w:t>
            </w:r>
          </w:p>
        </w:tc>
        <w:tc>
          <w:tcPr>
            <w:tcW w:w="1560" w:type="dxa"/>
            <w:tcBorders>
              <w:top w:val="single" w:sz="4" w:space="0" w:color="auto"/>
              <w:left w:val="nil"/>
              <w:bottom w:val="single" w:sz="4" w:space="0" w:color="auto"/>
              <w:right w:val="single" w:sz="4" w:space="0" w:color="auto"/>
            </w:tcBorders>
            <w:shd w:val="clear" w:color="auto" w:fill="auto"/>
          </w:tcPr>
          <w:p w:rsidR="009263EC" w:rsidRPr="00D66A21" w:rsidRDefault="00F57335" w:rsidP="001D7304">
            <w:pPr>
              <w:jc w:val="right"/>
              <w:rPr>
                <w:sz w:val="24"/>
                <w:szCs w:val="24"/>
              </w:rPr>
            </w:pPr>
            <w:r>
              <w:rPr>
                <w:sz w:val="24"/>
                <w:szCs w:val="24"/>
              </w:rPr>
              <w:t>0,0</w:t>
            </w:r>
          </w:p>
        </w:tc>
        <w:tc>
          <w:tcPr>
            <w:tcW w:w="1559" w:type="dxa"/>
            <w:tcBorders>
              <w:top w:val="single" w:sz="4" w:space="0" w:color="auto"/>
              <w:left w:val="nil"/>
              <w:bottom w:val="single" w:sz="4" w:space="0" w:color="auto"/>
              <w:right w:val="single" w:sz="4" w:space="0" w:color="auto"/>
            </w:tcBorders>
            <w:shd w:val="clear" w:color="auto" w:fill="auto"/>
          </w:tcPr>
          <w:p w:rsidR="009263EC" w:rsidRPr="00D66A21" w:rsidRDefault="009263EC" w:rsidP="001D7304">
            <w:pPr>
              <w:jc w:val="right"/>
              <w:rPr>
                <w:spacing w:val="-4"/>
                <w:sz w:val="24"/>
                <w:szCs w:val="24"/>
              </w:rPr>
            </w:pPr>
            <w:r>
              <w:rPr>
                <w:spacing w:val="-4"/>
                <w:sz w:val="24"/>
                <w:szCs w:val="24"/>
              </w:rPr>
              <w:t>5</w:t>
            </w:r>
            <w:r w:rsidRPr="00D66A21">
              <w:rPr>
                <w:spacing w:val="-4"/>
                <w:sz w:val="24"/>
                <w:szCs w:val="24"/>
              </w:rPr>
              <w:t> </w:t>
            </w:r>
            <w:r>
              <w:rPr>
                <w:spacing w:val="-4"/>
                <w:sz w:val="24"/>
                <w:szCs w:val="24"/>
              </w:rPr>
              <w:t>886</w:t>
            </w:r>
            <w:r w:rsidRPr="00D66A21">
              <w:rPr>
                <w:spacing w:val="-4"/>
                <w:sz w:val="24"/>
                <w:szCs w:val="24"/>
              </w:rPr>
              <w:t>,</w:t>
            </w:r>
            <w:r>
              <w:rPr>
                <w:spacing w:val="-4"/>
                <w:sz w:val="24"/>
                <w:szCs w:val="24"/>
              </w:rPr>
              <w:t>8</w:t>
            </w:r>
          </w:p>
        </w:tc>
      </w:tr>
      <w:tr w:rsidR="009263EC" w:rsidRPr="00D66A21" w:rsidTr="002A14EF">
        <w:trPr>
          <w:trHeight w:val="157"/>
        </w:trPr>
        <w:tc>
          <w:tcPr>
            <w:tcW w:w="1013" w:type="dxa"/>
            <w:tcBorders>
              <w:top w:val="nil"/>
              <w:left w:val="single" w:sz="4" w:space="0" w:color="auto"/>
              <w:bottom w:val="single" w:sz="4" w:space="0" w:color="auto"/>
              <w:right w:val="single" w:sz="4" w:space="0" w:color="auto"/>
            </w:tcBorders>
          </w:tcPr>
          <w:p w:rsidR="009263EC" w:rsidRPr="00D66A21" w:rsidRDefault="009263EC" w:rsidP="00197A31">
            <w:pPr>
              <w:jc w:val="center"/>
              <w:rPr>
                <w:sz w:val="24"/>
                <w:szCs w:val="24"/>
              </w:rPr>
            </w:pPr>
            <w:r w:rsidRPr="00D66A21">
              <w:rPr>
                <w:sz w:val="24"/>
                <w:szCs w:val="24"/>
              </w:rPr>
              <w:t>395</w:t>
            </w:r>
          </w:p>
        </w:tc>
        <w:tc>
          <w:tcPr>
            <w:tcW w:w="2551" w:type="dxa"/>
            <w:tcBorders>
              <w:top w:val="single" w:sz="4" w:space="0" w:color="auto"/>
              <w:left w:val="nil"/>
              <w:bottom w:val="single" w:sz="4" w:space="0" w:color="auto"/>
              <w:right w:val="single" w:sz="4" w:space="0" w:color="auto"/>
            </w:tcBorders>
          </w:tcPr>
          <w:p w:rsidR="009263EC" w:rsidRPr="00D66A21" w:rsidRDefault="009263EC" w:rsidP="0057055F">
            <w:pPr>
              <w:rPr>
                <w:spacing w:val="-6"/>
                <w:sz w:val="24"/>
                <w:szCs w:val="24"/>
              </w:rPr>
            </w:pPr>
            <w:r w:rsidRPr="00D66A21">
              <w:rPr>
                <w:spacing w:val="-6"/>
                <w:sz w:val="24"/>
                <w:szCs w:val="24"/>
              </w:rPr>
              <w:t>1 16 10119 09 0000 140</w:t>
            </w:r>
          </w:p>
        </w:tc>
        <w:tc>
          <w:tcPr>
            <w:tcW w:w="6804" w:type="dxa"/>
            <w:tcBorders>
              <w:top w:val="single" w:sz="4" w:space="0" w:color="auto"/>
              <w:left w:val="nil"/>
              <w:bottom w:val="single" w:sz="4" w:space="0" w:color="auto"/>
              <w:right w:val="single" w:sz="4" w:space="0" w:color="auto"/>
            </w:tcBorders>
          </w:tcPr>
          <w:p w:rsidR="009263EC" w:rsidRPr="00D66A21" w:rsidRDefault="009263EC" w:rsidP="00144A9A">
            <w:pPr>
              <w:rPr>
                <w:spacing w:val="-6"/>
                <w:sz w:val="24"/>
                <w:szCs w:val="24"/>
              </w:rPr>
            </w:pPr>
            <w:r w:rsidRPr="00D66A21">
              <w:rPr>
                <w:spacing w:val="-6"/>
                <w:sz w:val="24"/>
                <w:szCs w:val="24"/>
              </w:rPr>
              <w:t>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p>
        </w:tc>
        <w:tc>
          <w:tcPr>
            <w:tcW w:w="1559" w:type="dxa"/>
            <w:tcBorders>
              <w:top w:val="single" w:sz="4" w:space="0" w:color="auto"/>
              <w:left w:val="nil"/>
              <w:bottom w:val="single" w:sz="4" w:space="0" w:color="auto"/>
              <w:right w:val="single" w:sz="4" w:space="0" w:color="auto"/>
            </w:tcBorders>
          </w:tcPr>
          <w:p w:rsidR="009263EC" w:rsidRPr="00D66A21" w:rsidRDefault="009263EC" w:rsidP="006B4E1C">
            <w:pPr>
              <w:jc w:val="right"/>
              <w:rPr>
                <w:spacing w:val="-4"/>
                <w:sz w:val="24"/>
                <w:szCs w:val="24"/>
              </w:rPr>
            </w:pPr>
            <w:r>
              <w:rPr>
                <w:spacing w:val="-4"/>
                <w:sz w:val="24"/>
                <w:szCs w:val="24"/>
              </w:rPr>
              <w:t>5</w:t>
            </w:r>
            <w:r w:rsidRPr="00D66A21">
              <w:rPr>
                <w:spacing w:val="-4"/>
                <w:sz w:val="24"/>
                <w:szCs w:val="24"/>
              </w:rPr>
              <w:t> </w:t>
            </w:r>
            <w:r>
              <w:rPr>
                <w:spacing w:val="-4"/>
                <w:sz w:val="24"/>
                <w:szCs w:val="24"/>
              </w:rPr>
              <w:t>886</w:t>
            </w:r>
            <w:r w:rsidRPr="00D66A21">
              <w:rPr>
                <w:spacing w:val="-4"/>
                <w:sz w:val="24"/>
                <w:szCs w:val="24"/>
              </w:rPr>
              <w:t>,</w:t>
            </w:r>
            <w:r>
              <w:rPr>
                <w:spacing w:val="-4"/>
                <w:sz w:val="24"/>
                <w:szCs w:val="24"/>
              </w:rPr>
              <w:t>8</w:t>
            </w:r>
          </w:p>
        </w:tc>
        <w:tc>
          <w:tcPr>
            <w:tcW w:w="1560" w:type="dxa"/>
            <w:tcBorders>
              <w:top w:val="single" w:sz="4" w:space="0" w:color="auto"/>
              <w:left w:val="nil"/>
              <w:bottom w:val="single" w:sz="4" w:space="0" w:color="auto"/>
              <w:right w:val="single" w:sz="4" w:space="0" w:color="auto"/>
            </w:tcBorders>
          </w:tcPr>
          <w:p w:rsidR="009263EC" w:rsidRPr="00D66A21" w:rsidRDefault="00F57335" w:rsidP="003C5207">
            <w:pPr>
              <w:jc w:val="right"/>
              <w:rPr>
                <w:sz w:val="24"/>
                <w:szCs w:val="24"/>
              </w:rPr>
            </w:pPr>
            <w:r>
              <w:rPr>
                <w:sz w:val="24"/>
                <w:szCs w:val="24"/>
              </w:rPr>
              <w:t>0,0</w:t>
            </w:r>
          </w:p>
        </w:tc>
        <w:tc>
          <w:tcPr>
            <w:tcW w:w="1559" w:type="dxa"/>
            <w:tcBorders>
              <w:top w:val="single" w:sz="4" w:space="0" w:color="auto"/>
              <w:left w:val="nil"/>
              <w:bottom w:val="single" w:sz="4" w:space="0" w:color="auto"/>
              <w:right w:val="single" w:sz="4" w:space="0" w:color="auto"/>
            </w:tcBorders>
          </w:tcPr>
          <w:p w:rsidR="009263EC" w:rsidRPr="00D66A21" w:rsidRDefault="009263EC" w:rsidP="003C5207">
            <w:pPr>
              <w:jc w:val="right"/>
              <w:rPr>
                <w:spacing w:val="-4"/>
                <w:sz w:val="24"/>
                <w:szCs w:val="24"/>
              </w:rPr>
            </w:pPr>
            <w:r>
              <w:rPr>
                <w:spacing w:val="-4"/>
                <w:sz w:val="24"/>
                <w:szCs w:val="24"/>
              </w:rPr>
              <w:t>5</w:t>
            </w:r>
            <w:r w:rsidRPr="00D66A21">
              <w:rPr>
                <w:spacing w:val="-4"/>
                <w:sz w:val="24"/>
                <w:szCs w:val="24"/>
              </w:rPr>
              <w:t> </w:t>
            </w:r>
            <w:r>
              <w:rPr>
                <w:spacing w:val="-4"/>
                <w:sz w:val="24"/>
                <w:szCs w:val="24"/>
              </w:rPr>
              <w:t>886</w:t>
            </w:r>
            <w:r w:rsidRPr="00D66A21">
              <w:rPr>
                <w:spacing w:val="-4"/>
                <w:sz w:val="24"/>
                <w:szCs w:val="24"/>
              </w:rPr>
              <w:t>,</w:t>
            </w:r>
            <w:r>
              <w:rPr>
                <w:spacing w:val="-4"/>
                <w:sz w:val="24"/>
                <w:szCs w:val="24"/>
              </w:rPr>
              <w:t>8</w:t>
            </w:r>
          </w:p>
        </w:tc>
      </w:tr>
      <w:tr w:rsidR="009263EC" w:rsidRPr="00D66A21" w:rsidTr="002A14EF">
        <w:trPr>
          <w:trHeight w:val="249"/>
        </w:trPr>
        <w:tc>
          <w:tcPr>
            <w:tcW w:w="1013" w:type="dxa"/>
            <w:tcBorders>
              <w:top w:val="nil"/>
              <w:left w:val="single" w:sz="4" w:space="0" w:color="auto"/>
              <w:bottom w:val="single" w:sz="4" w:space="0" w:color="auto"/>
              <w:right w:val="single" w:sz="4" w:space="0" w:color="auto"/>
            </w:tcBorders>
          </w:tcPr>
          <w:p w:rsidR="009263EC" w:rsidRPr="00D66A21" w:rsidRDefault="009263EC" w:rsidP="00197A31">
            <w:pPr>
              <w:jc w:val="center"/>
              <w:rPr>
                <w:sz w:val="24"/>
                <w:szCs w:val="24"/>
              </w:rPr>
            </w:pPr>
            <w:r w:rsidRPr="00D66A21">
              <w:rPr>
                <w:sz w:val="24"/>
                <w:szCs w:val="24"/>
              </w:rPr>
              <w:t>000</w:t>
            </w:r>
          </w:p>
        </w:tc>
        <w:tc>
          <w:tcPr>
            <w:tcW w:w="2551" w:type="dxa"/>
            <w:tcBorders>
              <w:top w:val="nil"/>
              <w:left w:val="nil"/>
              <w:bottom w:val="single" w:sz="4" w:space="0" w:color="auto"/>
              <w:right w:val="single" w:sz="4" w:space="0" w:color="auto"/>
            </w:tcBorders>
          </w:tcPr>
          <w:p w:rsidR="009263EC" w:rsidRPr="00D66A21" w:rsidRDefault="009263EC" w:rsidP="00197A31">
            <w:pPr>
              <w:jc w:val="center"/>
              <w:rPr>
                <w:spacing w:val="-6"/>
                <w:sz w:val="24"/>
                <w:szCs w:val="24"/>
              </w:rPr>
            </w:pPr>
            <w:r w:rsidRPr="00D66A21">
              <w:rPr>
                <w:spacing w:val="-6"/>
                <w:sz w:val="24"/>
                <w:szCs w:val="24"/>
              </w:rPr>
              <w:t>1 17 00000 00 0000 000</w:t>
            </w:r>
          </w:p>
        </w:tc>
        <w:tc>
          <w:tcPr>
            <w:tcW w:w="6804" w:type="dxa"/>
            <w:tcBorders>
              <w:top w:val="nil"/>
              <w:left w:val="nil"/>
              <w:bottom w:val="single" w:sz="4" w:space="0" w:color="auto"/>
              <w:right w:val="single" w:sz="4" w:space="0" w:color="auto"/>
            </w:tcBorders>
          </w:tcPr>
          <w:p w:rsidR="009263EC" w:rsidRPr="00D66A21" w:rsidRDefault="009263EC" w:rsidP="00197A31">
            <w:pPr>
              <w:jc w:val="both"/>
              <w:rPr>
                <w:sz w:val="24"/>
                <w:szCs w:val="24"/>
              </w:rPr>
            </w:pPr>
            <w:r w:rsidRPr="00D66A21">
              <w:rPr>
                <w:sz w:val="24"/>
                <w:szCs w:val="24"/>
              </w:rPr>
              <w:t>ПРОЧИЕ НЕНАЛОГОВЫЕ ДОХОДЫ</w:t>
            </w:r>
          </w:p>
        </w:tc>
        <w:tc>
          <w:tcPr>
            <w:tcW w:w="1559" w:type="dxa"/>
            <w:tcBorders>
              <w:top w:val="nil"/>
              <w:left w:val="nil"/>
              <w:bottom w:val="single" w:sz="4" w:space="0" w:color="auto"/>
              <w:right w:val="single" w:sz="4" w:space="0" w:color="auto"/>
            </w:tcBorders>
          </w:tcPr>
          <w:p w:rsidR="009263EC" w:rsidRPr="00D66A21" w:rsidRDefault="009263EC" w:rsidP="006B4E1C">
            <w:pPr>
              <w:jc w:val="right"/>
              <w:rPr>
                <w:spacing w:val="-4"/>
                <w:sz w:val="24"/>
                <w:szCs w:val="24"/>
              </w:rPr>
            </w:pPr>
            <w:r>
              <w:rPr>
                <w:spacing w:val="-4"/>
                <w:sz w:val="24"/>
                <w:szCs w:val="24"/>
              </w:rPr>
              <w:t>70</w:t>
            </w:r>
            <w:r w:rsidRPr="00D66A21">
              <w:rPr>
                <w:spacing w:val="-4"/>
                <w:sz w:val="24"/>
                <w:szCs w:val="24"/>
              </w:rPr>
              <w:t> </w:t>
            </w:r>
            <w:r>
              <w:rPr>
                <w:spacing w:val="-4"/>
                <w:sz w:val="24"/>
                <w:szCs w:val="24"/>
              </w:rPr>
              <w:t>054</w:t>
            </w:r>
            <w:r w:rsidRPr="00D66A21">
              <w:rPr>
                <w:spacing w:val="-4"/>
                <w:sz w:val="24"/>
                <w:szCs w:val="24"/>
              </w:rPr>
              <w:t>,5</w:t>
            </w:r>
          </w:p>
        </w:tc>
        <w:tc>
          <w:tcPr>
            <w:tcW w:w="1560" w:type="dxa"/>
            <w:tcBorders>
              <w:top w:val="nil"/>
              <w:left w:val="nil"/>
              <w:bottom w:val="single" w:sz="4" w:space="0" w:color="auto"/>
              <w:right w:val="single" w:sz="4" w:space="0" w:color="auto"/>
            </w:tcBorders>
            <w:vAlign w:val="bottom"/>
          </w:tcPr>
          <w:p w:rsidR="009263EC" w:rsidRPr="00D66A21" w:rsidRDefault="009263EC" w:rsidP="00A072FC">
            <w:pPr>
              <w:jc w:val="right"/>
              <w:rPr>
                <w:sz w:val="24"/>
                <w:szCs w:val="24"/>
              </w:rPr>
            </w:pPr>
            <w:r>
              <w:rPr>
                <w:sz w:val="24"/>
                <w:szCs w:val="24"/>
              </w:rPr>
              <w:t>0</w:t>
            </w:r>
            <w:r w:rsidRPr="00D66A21">
              <w:rPr>
                <w:sz w:val="24"/>
                <w:szCs w:val="24"/>
              </w:rPr>
              <w:t>,0</w:t>
            </w:r>
          </w:p>
        </w:tc>
        <w:tc>
          <w:tcPr>
            <w:tcW w:w="1559" w:type="dxa"/>
            <w:tcBorders>
              <w:top w:val="nil"/>
              <w:left w:val="nil"/>
              <w:bottom w:val="single" w:sz="4" w:space="0" w:color="auto"/>
              <w:right w:val="single" w:sz="4" w:space="0" w:color="auto"/>
            </w:tcBorders>
          </w:tcPr>
          <w:p w:rsidR="009263EC" w:rsidRPr="00D66A21" w:rsidRDefault="009263EC" w:rsidP="00402433">
            <w:pPr>
              <w:jc w:val="right"/>
              <w:rPr>
                <w:spacing w:val="-4"/>
                <w:sz w:val="24"/>
                <w:szCs w:val="24"/>
              </w:rPr>
            </w:pPr>
            <w:r>
              <w:rPr>
                <w:spacing w:val="-4"/>
                <w:sz w:val="24"/>
                <w:szCs w:val="24"/>
              </w:rPr>
              <w:t>70</w:t>
            </w:r>
            <w:r w:rsidRPr="00D66A21">
              <w:rPr>
                <w:spacing w:val="-4"/>
                <w:sz w:val="24"/>
                <w:szCs w:val="24"/>
              </w:rPr>
              <w:t> </w:t>
            </w:r>
            <w:r>
              <w:rPr>
                <w:spacing w:val="-4"/>
                <w:sz w:val="24"/>
                <w:szCs w:val="24"/>
              </w:rPr>
              <w:t>054</w:t>
            </w:r>
            <w:r w:rsidRPr="00D66A21">
              <w:rPr>
                <w:spacing w:val="-4"/>
                <w:sz w:val="24"/>
                <w:szCs w:val="24"/>
              </w:rPr>
              <w:t>,5</w:t>
            </w:r>
          </w:p>
        </w:tc>
      </w:tr>
      <w:tr w:rsidR="009263EC" w:rsidRPr="00D66A21" w:rsidTr="003C5207">
        <w:trPr>
          <w:trHeight w:val="542"/>
        </w:trPr>
        <w:tc>
          <w:tcPr>
            <w:tcW w:w="1013" w:type="dxa"/>
            <w:tcBorders>
              <w:top w:val="nil"/>
              <w:left w:val="single" w:sz="4" w:space="0" w:color="auto"/>
              <w:bottom w:val="single" w:sz="4" w:space="0" w:color="auto"/>
              <w:right w:val="single" w:sz="4" w:space="0" w:color="auto"/>
            </w:tcBorders>
          </w:tcPr>
          <w:p w:rsidR="009263EC" w:rsidRPr="00D66A21" w:rsidRDefault="009263EC" w:rsidP="00197A31">
            <w:pPr>
              <w:jc w:val="center"/>
              <w:rPr>
                <w:sz w:val="24"/>
                <w:szCs w:val="24"/>
              </w:rPr>
            </w:pPr>
            <w:r w:rsidRPr="00D66A21">
              <w:rPr>
                <w:sz w:val="24"/>
                <w:szCs w:val="24"/>
              </w:rPr>
              <w:lastRenderedPageBreak/>
              <w:t>000</w:t>
            </w:r>
          </w:p>
        </w:tc>
        <w:tc>
          <w:tcPr>
            <w:tcW w:w="2551" w:type="dxa"/>
            <w:tcBorders>
              <w:top w:val="nil"/>
              <w:left w:val="nil"/>
              <w:bottom w:val="single" w:sz="4" w:space="0" w:color="auto"/>
              <w:right w:val="single" w:sz="4" w:space="0" w:color="auto"/>
            </w:tcBorders>
          </w:tcPr>
          <w:p w:rsidR="009263EC" w:rsidRPr="00D66A21" w:rsidRDefault="009263EC" w:rsidP="00197A31">
            <w:pPr>
              <w:jc w:val="center"/>
              <w:rPr>
                <w:spacing w:val="-6"/>
                <w:sz w:val="24"/>
                <w:szCs w:val="24"/>
              </w:rPr>
            </w:pPr>
            <w:r w:rsidRPr="00D66A21">
              <w:rPr>
                <w:spacing w:val="-6"/>
                <w:sz w:val="24"/>
                <w:szCs w:val="24"/>
              </w:rPr>
              <w:t>1 17 06000 00 0000 180</w:t>
            </w:r>
          </w:p>
        </w:tc>
        <w:tc>
          <w:tcPr>
            <w:tcW w:w="6804" w:type="dxa"/>
            <w:tcBorders>
              <w:top w:val="nil"/>
              <w:left w:val="nil"/>
              <w:bottom w:val="single" w:sz="4" w:space="0" w:color="auto"/>
              <w:right w:val="single" w:sz="4" w:space="0" w:color="auto"/>
            </w:tcBorders>
          </w:tcPr>
          <w:p w:rsidR="009263EC" w:rsidRPr="00D66A21" w:rsidRDefault="009263EC" w:rsidP="00E30F74">
            <w:pPr>
              <w:rPr>
                <w:sz w:val="24"/>
                <w:szCs w:val="24"/>
              </w:rPr>
            </w:pPr>
            <w:r w:rsidRPr="00D66A21">
              <w:rPr>
                <w:sz w:val="24"/>
                <w:szCs w:val="24"/>
              </w:rPr>
              <w:t>Прочие неналоговые поступления в бюджеты государственных внебюджетных фондов</w:t>
            </w:r>
          </w:p>
        </w:tc>
        <w:tc>
          <w:tcPr>
            <w:tcW w:w="1559" w:type="dxa"/>
            <w:tcBorders>
              <w:top w:val="nil"/>
              <w:left w:val="nil"/>
              <w:bottom w:val="single" w:sz="4" w:space="0" w:color="auto"/>
              <w:right w:val="single" w:sz="4" w:space="0" w:color="auto"/>
            </w:tcBorders>
          </w:tcPr>
          <w:p w:rsidR="009263EC" w:rsidRPr="00D66A21" w:rsidRDefault="009263EC" w:rsidP="006B4E1C">
            <w:pPr>
              <w:jc w:val="right"/>
              <w:rPr>
                <w:spacing w:val="-4"/>
                <w:sz w:val="24"/>
                <w:szCs w:val="24"/>
              </w:rPr>
            </w:pPr>
            <w:r>
              <w:rPr>
                <w:spacing w:val="-4"/>
                <w:sz w:val="24"/>
                <w:szCs w:val="24"/>
              </w:rPr>
              <w:t>70</w:t>
            </w:r>
            <w:r w:rsidRPr="00D66A21">
              <w:rPr>
                <w:spacing w:val="-4"/>
                <w:sz w:val="24"/>
                <w:szCs w:val="24"/>
              </w:rPr>
              <w:t> </w:t>
            </w:r>
            <w:r>
              <w:rPr>
                <w:spacing w:val="-4"/>
                <w:sz w:val="24"/>
                <w:szCs w:val="24"/>
              </w:rPr>
              <w:t>054</w:t>
            </w:r>
            <w:r w:rsidRPr="00D66A21">
              <w:rPr>
                <w:spacing w:val="-4"/>
                <w:sz w:val="24"/>
                <w:szCs w:val="24"/>
              </w:rPr>
              <w:t>,5</w:t>
            </w:r>
          </w:p>
        </w:tc>
        <w:tc>
          <w:tcPr>
            <w:tcW w:w="1560" w:type="dxa"/>
            <w:tcBorders>
              <w:top w:val="nil"/>
              <w:left w:val="nil"/>
              <w:bottom w:val="single" w:sz="4" w:space="0" w:color="auto"/>
              <w:right w:val="single" w:sz="4" w:space="0" w:color="auto"/>
            </w:tcBorders>
          </w:tcPr>
          <w:p w:rsidR="009263EC" w:rsidRPr="00D66A21" w:rsidRDefault="009263EC" w:rsidP="003C5207">
            <w:pPr>
              <w:jc w:val="right"/>
              <w:rPr>
                <w:sz w:val="24"/>
                <w:szCs w:val="24"/>
              </w:rPr>
            </w:pPr>
            <w:r>
              <w:rPr>
                <w:sz w:val="24"/>
                <w:szCs w:val="24"/>
              </w:rPr>
              <w:t>0</w:t>
            </w:r>
            <w:r w:rsidRPr="00D66A21">
              <w:rPr>
                <w:sz w:val="24"/>
                <w:szCs w:val="24"/>
              </w:rPr>
              <w:t>,0</w:t>
            </w:r>
          </w:p>
        </w:tc>
        <w:tc>
          <w:tcPr>
            <w:tcW w:w="1559" w:type="dxa"/>
            <w:tcBorders>
              <w:top w:val="nil"/>
              <w:left w:val="nil"/>
              <w:bottom w:val="single" w:sz="4" w:space="0" w:color="auto"/>
              <w:right w:val="single" w:sz="4" w:space="0" w:color="auto"/>
            </w:tcBorders>
          </w:tcPr>
          <w:p w:rsidR="009263EC" w:rsidRPr="00D66A21" w:rsidRDefault="009263EC" w:rsidP="003C5207">
            <w:pPr>
              <w:jc w:val="right"/>
              <w:rPr>
                <w:spacing w:val="-4"/>
                <w:sz w:val="24"/>
                <w:szCs w:val="24"/>
              </w:rPr>
            </w:pPr>
            <w:r>
              <w:rPr>
                <w:spacing w:val="-4"/>
                <w:sz w:val="24"/>
                <w:szCs w:val="24"/>
              </w:rPr>
              <w:t>70</w:t>
            </w:r>
            <w:r w:rsidRPr="00D66A21">
              <w:rPr>
                <w:spacing w:val="-4"/>
                <w:sz w:val="24"/>
                <w:szCs w:val="24"/>
              </w:rPr>
              <w:t> </w:t>
            </w:r>
            <w:r>
              <w:rPr>
                <w:spacing w:val="-4"/>
                <w:sz w:val="24"/>
                <w:szCs w:val="24"/>
              </w:rPr>
              <w:t>054</w:t>
            </w:r>
            <w:r w:rsidRPr="00D66A21">
              <w:rPr>
                <w:spacing w:val="-4"/>
                <w:sz w:val="24"/>
                <w:szCs w:val="24"/>
              </w:rPr>
              <w:t>,5</w:t>
            </w:r>
          </w:p>
        </w:tc>
      </w:tr>
      <w:tr w:rsidR="009263EC" w:rsidRPr="00D66A21" w:rsidTr="003C5207">
        <w:trPr>
          <w:trHeight w:val="549"/>
        </w:trPr>
        <w:tc>
          <w:tcPr>
            <w:tcW w:w="1013" w:type="dxa"/>
            <w:tcBorders>
              <w:top w:val="nil"/>
              <w:left w:val="single" w:sz="4" w:space="0" w:color="auto"/>
              <w:bottom w:val="single" w:sz="4" w:space="0" w:color="auto"/>
              <w:right w:val="single" w:sz="4" w:space="0" w:color="auto"/>
            </w:tcBorders>
          </w:tcPr>
          <w:p w:rsidR="009263EC" w:rsidRPr="00D66A21" w:rsidRDefault="009263EC" w:rsidP="00197A31">
            <w:pPr>
              <w:jc w:val="center"/>
              <w:rPr>
                <w:sz w:val="24"/>
                <w:szCs w:val="24"/>
              </w:rPr>
            </w:pPr>
            <w:r w:rsidRPr="00D66A21">
              <w:rPr>
                <w:sz w:val="24"/>
                <w:szCs w:val="24"/>
              </w:rPr>
              <w:t>395</w:t>
            </w:r>
          </w:p>
        </w:tc>
        <w:tc>
          <w:tcPr>
            <w:tcW w:w="2551" w:type="dxa"/>
            <w:tcBorders>
              <w:top w:val="nil"/>
              <w:left w:val="nil"/>
              <w:bottom w:val="single" w:sz="4" w:space="0" w:color="auto"/>
              <w:right w:val="single" w:sz="4" w:space="0" w:color="auto"/>
            </w:tcBorders>
          </w:tcPr>
          <w:p w:rsidR="009263EC" w:rsidRPr="00D66A21" w:rsidRDefault="009263EC" w:rsidP="00197A31">
            <w:pPr>
              <w:jc w:val="center"/>
              <w:rPr>
                <w:spacing w:val="-6"/>
                <w:sz w:val="24"/>
                <w:szCs w:val="24"/>
              </w:rPr>
            </w:pPr>
            <w:r w:rsidRPr="00D66A21">
              <w:rPr>
                <w:spacing w:val="-6"/>
                <w:sz w:val="24"/>
                <w:szCs w:val="24"/>
              </w:rPr>
              <w:t>1 17 06040 09 0000 180</w:t>
            </w:r>
          </w:p>
        </w:tc>
        <w:tc>
          <w:tcPr>
            <w:tcW w:w="6804" w:type="dxa"/>
            <w:tcBorders>
              <w:top w:val="nil"/>
              <w:left w:val="nil"/>
              <w:bottom w:val="single" w:sz="4" w:space="0" w:color="auto"/>
              <w:right w:val="single" w:sz="4" w:space="0" w:color="auto"/>
            </w:tcBorders>
          </w:tcPr>
          <w:p w:rsidR="009263EC" w:rsidRPr="00D66A21" w:rsidRDefault="009263EC" w:rsidP="00E30F74">
            <w:pPr>
              <w:rPr>
                <w:sz w:val="24"/>
                <w:szCs w:val="24"/>
              </w:rPr>
            </w:pPr>
            <w:r w:rsidRPr="00D66A21">
              <w:rPr>
                <w:sz w:val="24"/>
                <w:szCs w:val="24"/>
              </w:rPr>
              <w:t>Прочие неналоговые поступления в территориальные фонды обязательного медицинского страхования</w:t>
            </w:r>
          </w:p>
        </w:tc>
        <w:tc>
          <w:tcPr>
            <w:tcW w:w="1559" w:type="dxa"/>
            <w:tcBorders>
              <w:top w:val="nil"/>
              <w:left w:val="nil"/>
              <w:bottom w:val="single" w:sz="4" w:space="0" w:color="auto"/>
              <w:right w:val="single" w:sz="4" w:space="0" w:color="auto"/>
            </w:tcBorders>
          </w:tcPr>
          <w:p w:rsidR="009263EC" w:rsidRPr="00D66A21" w:rsidRDefault="009263EC" w:rsidP="006B4E1C">
            <w:pPr>
              <w:jc w:val="right"/>
              <w:rPr>
                <w:spacing w:val="-4"/>
                <w:sz w:val="24"/>
                <w:szCs w:val="24"/>
              </w:rPr>
            </w:pPr>
            <w:r>
              <w:rPr>
                <w:spacing w:val="-4"/>
                <w:sz w:val="24"/>
                <w:szCs w:val="24"/>
              </w:rPr>
              <w:t>70</w:t>
            </w:r>
            <w:r w:rsidRPr="00D66A21">
              <w:rPr>
                <w:spacing w:val="-4"/>
                <w:sz w:val="24"/>
                <w:szCs w:val="24"/>
              </w:rPr>
              <w:t> </w:t>
            </w:r>
            <w:r>
              <w:rPr>
                <w:spacing w:val="-4"/>
                <w:sz w:val="24"/>
                <w:szCs w:val="24"/>
              </w:rPr>
              <w:t>054</w:t>
            </w:r>
            <w:r w:rsidRPr="00D66A21">
              <w:rPr>
                <w:spacing w:val="-4"/>
                <w:sz w:val="24"/>
                <w:szCs w:val="24"/>
              </w:rPr>
              <w:t>,5</w:t>
            </w:r>
          </w:p>
        </w:tc>
        <w:tc>
          <w:tcPr>
            <w:tcW w:w="1560" w:type="dxa"/>
            <w:tcBorders>
              <w:top w:val="nil"/>
              <w:left w:val="nil"/>
              <w:bottom w:val="single" w:sz="4" w:space="0" w:color="auto"/>
              <w:right w:val="single" w:sz="4" w:space="0" w:color="auto"/>
            </w:tcBorders>
          </w:tcPr>
          <w:p w:rsidR="009263EC" w:rsidRPr="00D66A21" w:rsidRDefault="009263EC" w:rsidP="003C5207">
            <w:pPr>
              <w:jc w:val="right"/>
              <w:rPr>
                <w:sz w:val="24"/>
                <w:szCs w:val="24"/>
              </w:rPr>
            </w:pPr>
            <w:r>
              <w:rPr>
                <w:sz w:val="24"/>
                <w:szCs w:val="24"/>
              </w:rPr>
              <w:t>0</w:t>
            </w:r>
            <w:r w:rsidRPr="00D66A21">
              <w:rPr>
                <w:sz w:val="24"/>
                <w:szCs w:val="24"/>
              </w:rPr>
              <w:t>,0</w:t>
            </w:r>
          </w:p>
        </w:tc>
        <w:tc>
          <w:tcPr>
            <w:tcW w:w="1559" w:type="dxa"/>
            <w:tcBorders>
              <w:top w:val="nil"/>
              <w:left w:val="nil"/>
              <w:bottom w:val="single" w:sz="4" w:space="0" w:color="auto"/>
              <w:right w:val="single" w:sz="4" w:space="0" w:color="auto"/>
            </w:tcBorders>
          </w:tcPr>
          <w:p w:rsidR="009263EC" w:rsidRPr="00D66A21" w:rsidRDefault="009263EC" w:rsidP="003C5207">
            <w:pPr>
              <w:jc w:val="right"/>
              <w:rPr>
                <w:spacing w:val="-4"/>
                <w:sz w:val="24"/>
                <w:szCs w:val="24"/>
              </w:rPr>
            </w:pPr>
            <w:r>
              <w:rPr>
                <w:spacing w:val="-4"/>
                <w:sz w:val="24"/>
                <w:szCs w:val="24"/>
              </w:rPr>
              <w:t>70</w:t>
            </w:r>
            <w:r w:rsidRPr="00D66A21">
              <w:rPr>
                <w:spacing w:val="-4"/>
                <w:sz w:val="24"/>
                <w:szCs w:val="24"/>
              </w:rPr>
              <w:t> </w:t>
            </w:r>
            <w:r>
              <w:rPr>
                <w:spacing w:val="-4"/>
                <w:sz w:val="24"/>
                <w:szCs w:val="24"/>
              </w:rPr>
              <w:t>054</w:t>
            </w:r>
            <w:r w:rsidRPr="00D66A21">
              <w:rPr>
                <w:spacing w:val="-4"/>
                <w:sz w:val="24"/>
                <w:szCs w:val="24"/>
              </w:rPr>
              <w:t>,5</w:t>
            </w:r>
          </w:p>
        </w:tc>
      </w:tr>
      <w:tr w:rsidR="009263EC" w:rsidRPr="00D66A21" w:rsidTr="002A14EF">
        <w:trPr>
          <w:trHeight w:val="176"/>
        </w:trPr>
        <w:tc>
          <w:tcPr>
            <w:tcW w:w="1013" w:type="dxa"/>
            <w:tcBorders>
              <w:top w:val="nil"/>
              <w:left w:val="single" w:sz="4" w:space="0" w:color="auto"/>
              <w:bottom w:val="single" w:sz="4" w:space="0" w:color="auto"/>
              <w:right w:val="single" w:sz="4" w:space="0" w:color="auto"/>
            </w:tcBorders>
          </w:tcPr>
          <w:p w:rsidR="009263EC" w:rsidRPr="00D66A21" w:rsidRDefault="009263EC" w:rsidP="00197A31">
            <w:pPr>
              <w:jc w:val="center"/>
              <w:rPr>
                <w:sz w:val="24"/>
                <w:szCs w:val="24"/>
              </w:rPr>
            </w:pPr>
            <w:r w:rsidRPr="00D66A21">
              <w:rPr>
                <w:sz w:val="24"/>
                <w:szCs w:val="24"/>
              </w:rPr>
              <w:t>000</w:t>
            </w:r>
          </w:p>
        </w:tc>
        <w:tc>
          <w:tcPr>
            <w:tcW w:w="2551" w:type="dxa"/>
            <w:tcBorders>
              <w:top w:val="nil"/>
              <w:left w:val="nil"/>
              <w:bottom w:val="single" w:sz="4" w:space="0" w:color="auto"/>
              <w:right w:val="single" w:sz="4" w:space="0" w:color="auto"/>
            </w:tcBorders>
          </w:tcPr>
          <w:p w:rsidR="009263EC" w:rsidRPr="00D66A21" w:rsidRDefault="009263EC" w:rsidP="00197A31">
            <w:pPr>
              <w:jc w:val="center"/>
              <w:rPr>
                <w:spacing w:val="-6"/>
                <w:sz w:val="24"/>
                <w:szCs w:val="24"/>
              </w:rPr>
            </w:pPr>
            <w:r w:rsidRPr="00D66A21">
              <w:rPr>
                <w:spacing w:val="-6"/>
                <w:sz w:val="24"/>
                <w:szCs w:val="24"/>
              </w:rPr>
              <w:t>2 00 00000 00 0000 000</w:t>
            </w:r>
          </w:p>
        </w:tc>
        <w:tc>
          <w:tcPr>
            <w:tcW w:w="6804" w:type="dxa"/>
            <w:tcBorders>
              <w:top w:val="nil"/>
              <w:left w:val="nil"/>
              <w:bottom w:val="single" w:sz="4" w:space="0" w:color="auto"/>
              <w:right w:val="single" w:sz="4" w:space="0" w:color="auto"/>
            </w:tcBorders>
          </w:tcPr>
          <w:p w:rsidR="009263EC" w:rsidRPr="00D66A21" w:rsidRDefault="009263EC" w:rsidP="00197A31">
            <w:pPr>
              <w:jc w:val="both"/>
              <w:rPr>
                <w:sz w:val="24"/>
                <w:szCs w:val="24"/>
              </w:rPr>
            </w:pPr>
            <w:r w:rsidRPr="00D66A21">
              <w:rPr>
                <w:sz w:val="24"/>
                <w:szCs w:val="24"/>
              </w:rPr>
              <w:t>БЕЗВОЗМЕЗДНЫЕ ПОСТУПЛЕНИЯ</w:t>
            </w:r>
          </w:p>
        </w:tc>
        <w:tc>
          <w:tcPr>
            <w:tcW w:w="1559" w:type="dxa"/>
            <w:tcBorders>
              <w:top w:val="nil"/>
              <w:left w:val="nil"/>
              <w:bottom w:val="single" w:sz="4" w:space="0" w:color="auto"/>
              <w:right w:val="single" w:sz="4" w:space="0" w:color="auto"/>
            </w:tcBorders>
          </w:tcPr>
          <w:p w:rsidR="009263EC" w:rsidRPr="00D66A21" w:rsidRDefault="009263EC" w:rsidP="006B4E1C">
            <w:pPr>
              <w:jc w:val="right"/>
              <w:rPr>
                <w:spacing w:val="-4"/>
                <w:sz w:val="24"/>
                <w:szCs w:val="24"/>
              </w:rPr>
            </w:pPr>
            <w:r>
              <w:rPr>
                <w:spacing w:val="-4"/>
                <w:sz w:val="24"/>
                <w:szCs w:val="24"/>
              </w:rPr>
              <w:t>32</w:t>
            </w:r>
            <w:r w:rsidRPr="00D66A21">
              <w:rPr>
                <w:spacing w:val="-4"/>
                <w:sz w:val="24"/>
                <w:szCs w:val="24"/>
              </w:rPr>
              <w:t> </w:t>
            </w:r>
            <w:r>
              <w:rPr>
                <w:spacing w:val="-4"/>
                <w:sz w:val="24"/>
                <w:szCs w:val="24"/>
              </w:rPr>
              <w:t>588 135,3</w:t>
            </w:r>
          </w:p>
        </w:tc>
        <w:tc>
          <w:tcPr>
            <w:tcW w:w="1560" w:type="dxa"/>
            <w:tcBorders>
              <w:top w:val="nil"/>
              <w:left w:val="nil"/>
              <w:bottom w:val="single" w:sz="4" w:space="0" w:color="auto"/>
              <w:right w:val="single" w:sz="4" w:space="0" w:color="auto"/>
            </w:tcBorders>
          </w:tcPr>
          <w:p w:rsidR="009263EC" w:rsidRPr="00D66A21" w:rsidRDefault="00F57335" w:rsidP="003C5207">
            <w:pPr>
              <w:jc w:val="right"/>
              <w:rPr>
                <w:sz w:val="24"/>
                <w:szCs w:val="24"/>
              </w:rPr>
            </w:pPr>
            <w:r>
              <w:rPr>
                <w:sz w:val="24"/>
                <w:szCs w:val="24"/>
              </w:rPr>
              <w:t>-</w:t>
            </w:r>
            <w:r w:rsidR="009263EC" w:rsidRPr="00D66A21">
              <w:rPr>
                <w:sz w:val="24"/>
                <w:szCs w:val="24"/>
              </w:rPr>
              <w:t> </w:t>
            </w:r>
            <w:r w:rsidR="00774A42">
              <w:rPr>
                <w:sz w:val="24"/>
                <w:szCs w:val="24"/>
              </w:rPr>
              <w:t>109</w:t>
            </w:r>
            <w:r w:rsidR="009263EC" w:rsidRPr="00D66A21">
              <w:rPr>
                <w:sz w:val="24"/>
                <w:szCs w:val="24"/>
              </w:rPr>
              <w:t> </w:t>
            </w:r>
            <w:r w:rsidR="00774A42">
              <w:rPr>
                <w:sz w:val="24"/>
                <w:szCs w:val="24"/>
              </w:rPr>
              <w:t>366</w:t>
            </w:r>
            <w:r w:rsidR="009263EC" w:rsidRPr="00D66A21">
              <w:rPr>
                <w:sz w:val="24"/>
                <w:szCs w:val="24"/>
              </w:rPr>
              <w:t>,</w:t>
            </w:r>
            <w:r w:rsidR="00774A42">
              <w:rPr>
                <w:sz w:val="24"/>
                <w:szCs w:val="24"/>
              </w:rPr>
              <w:t>7</w:t>
            </w:r>
          </w:p>
        </w:tc>
        <w:tc>
          <w:tcPr>
            <w:tcW w:w="1559" w:type="dxa"/>
            <w:tcBorders>
              <w:top w:val="nil"/>
              <w:left w:val="nil"/>
              <w:bottom w:val="single" w:sz="4" w:space="0" w:color="auto"/>
              <w:right w:val="single" w:sz="4" w:space="0" w:color="auto"/>
            </w:tcBorders>
          </w:tcPr>
          <w:p w:rsidR="009263EC" w:rsidRPr="00D66A21" w:rsidRDefault="009263EC" w:rsidP="001D163B">
            <w:pPr>
              <w:jc w:val="right"/>
              <w:rPr>
                <w:spacing w:val="-4"/>
                <w:sz w:val="24"/>
                <w:szCs w:val="24"/>
              </w:rPr>
            </w:pPr>
            <w:r>
              <w:rPr>
                <w:spacing w:val="-4"/>
                <w:sz w:val="24"/>
                <w:szCs w:val="24"/>
              </w:rPr>
              <w:t>32</w:t>
            </w:r>
            <w:r w:rsidRPr="00D66A21">
              <w:rPr>
                <w:spacing w:val="-4"/>
                <w:sz w:val="24"/>
                <w:szCs w:val="24"/>
              </w:rPr>
              <w:t> </w:t>
            </w:r>
            <w:r w:rsidR="00774A42">
              <w:rPr>
                <w:spacing w:val="-4"/>
                <w:sz w:val="24"/>
                <w:szCs w:val="24"/>
              </w:rPr>
              <w:t>478</w:t>
            </w:r>
            <w:r w:rsidR="00F57335">
              <w:rPr>
                <w:spacing w:val="-4"/>
                <w:sz w:val="24"/>
                <w:szCs w:val="24"/>
              </w:rPr>
              <w:t> </w:t>
            </w:r>
            <w:r w:rsidR="00774A42">
              <w:rPr>
                <w:spacing w:val="-4"/>
                <w:sz w:val="24"/>
                <w:szCs w:val="24"/>
              </w:rPr>
              <w:t>768</w:t>
            </w:r>
            <w:r w:rsidR="00F57335">
              <w:rPr>
                <w:spacing w:val="-4"/>
                <w:sz w:val="24"/>
                <w:szCs w:val="24"/>
              </w:rPr>
              <w:t>,</w:t>
            </w:r>
            <w:r w:rsidR="00774A42">
              <w:rPr>
                <w:spacing w:val="-4"/>
                <w:sz w:val="24"/>
                <w:szCs w:val="24"/>
              </w:rPr>
              <w:t>6</w:t>
            </w:r>
          </w:p>
        </w:tc>
      </w:tr>
      <w:tr w:rsidR="009263EC" w:rsidRPr="00D66A21" w:rsidTr="002A14EF">
        <w:trPr>
          <w:trHeight w:val="271"/>
        </w:trPr>
        <w:tc>
          <w:tcPr>
            <w:tcW w:w="1013" w:type="dxa"/>
            <w:tcBorders>
              <w:top w:val="single" w:sz="4" w:space="0" w:color="auto"/>
              <w:left w:val="single" w:sz="4" w:space="0" w:color="auto"/>
              <w:bottom w:val="single" w:sz="4" w:space="0" w:color="auto"/>
              <w:right w:val="single" w:sz="4" w:space="0" w:color="auto"/>
            </w:tcBorders>
          </w:tcPr>
          <w:p w:rsidR="009263EC" w:rsidRPr="00D66A21" w:rsidRDefault="009263EC" w:rsidP="00197A31">
            <w:pPr>
              <w:jc w:val="center"/>
              <w:rPr>
                <w:sz w:val="24"/>
                <w:szCs w:val="24"/>
              </w:rPr>
            </w:pPr>
            <w:r w:rsidRPr="00D66A21">
              <w:rPr>
                <w:sz w:val="24"/>
                <w:szCs w:val="24"/>
              </w:rPr>
              <w:t>000</w:t>
            </w:r>
          </w:p>
        </w:tc>
        <w:tc>
          <w:tcPr>
            <w:tcW w:w="2551" w:type="dxa"/>
            <w:tcBorders>
              <w:top w:val="single" w:sz="4" w:space="0" w:color="auto"/>
              <w:left w:val="nil"/>
              <w:bottom w:val="single" w:sz="4" w:space="0" w:color="auto"/>
              <w:right w:val="single" w:sz="4" w:space="0" w:color="auto"/>
            </w:tcBorders>
          </w:tcPr>
          <w:p w:rsidR="009263EC" w:rsidRPr="00D66A21" w:rsidRDefault="009263EC" w:rsidP="00197A31">
            <w:pPr>
              <w:jc w:val="center"/>
              <w:rPr>
                <w:spacing w:val="-6"/>
                <w:sz w:val="24"/>
                <w:szCs w:val="24"/>
              </w:rPr>
            </w:pPr>
            <w:r w:rsidRPr="00D66A21">
              <w:rPr>
                <w:spacing w:val="-6"/>
                <w:sz w:val="24"/>
                <w:szCs w:val="24"/>
              </w:rPr>
              <w:t>2 02 00000 00 0000 000</w:t>
            </w:r>
          </w:p>
        </w:tc>
        <w:tc>
          <w:tcPr>
            <w:tcW w:w="6804" w:type="dxa"/>
            <w:tcBorders>
              <w:top w:val="single" w:sz="4" w:space="0" w:color="auto"/>
              <w:left w:val="nil"/>
              <w:bottom w:val="single" w:sz="4" w:space="0" w:color="auto"/>
              <w:right w:val="single" w:sz="4" w:space="0" w:color="auto"/>
            </w:tcBorders>
          </w:tcPr>
          <w:p w:rsidR="009263EC" w:rsidRPr="00D66A21" w:rsidRDefault="009263EC" w:rsidP="00483697">
            <w:pPr>
              <w:rPr>
                <w:sz w:val="24"/>
                <w:szCs w:val="24"/>
              </w:rPr>
            </w:pPr>
            <w:r w:rsidRPr="00D66A21">
              <w:rPr>
                <w:sz w:val="24"/>
                <w:szCs w:val="24"/>
              </w:rPr>
              <w:t>БЕЗВОЗМЕЗДНЫЕ ПОСТУПЛЕНИЯ ОТ ДРУГИХ БЮДЖЕТОВ БЮДЖЕТНОЙ СИСТЕМЫ РОССИЙСКОЙ ФЕДЕРАЦИИ</w:t>
            </w:r>
          </w:p>
        </w:tc>
        <w:tc>
          <w:tcPr>
            <w:tcW w:w="1559" w:type="dxa"/>
            <w:tcBorders>
              <w:top w:val="single" w:sz="4" w:space="0" w:color="auto"/>
              <w:left w:val="nil"/>
              <w:bottom w:val="single" w:sz="4" w:space="0" w:color="auto"/>
              <w:right w:val="single" w:sz="4" w:space="0" w:color="auto"/>
            </w:tcBorders>
          </w:tcPr>
          <w:p w:rsidR="009263EC" w:rsidRPr="00D66A21" w:rsidRDefault="009263EC" w:rsidP="006B4E1C">
            <w:pPr>
              <w:jc w:val="right"/>
            </w:pPr>
            <w:r>
              <w:rPr>
                <w:spacing w:val="-4"/>
                <w:sz w:val="24"/>
                <w:szCs w:val="24"/>
              </w:rPr>
              <w:t>32</w:t>
            </w:r>
            <w:r w:rsidRPr="00D66A21">
              <w:rPr>
                <w:spacing w:val="-4"/>
                <w:sz w:val="24"/>
                <w:szCs w:val="24"/>
              </w:rPr>
              <w:t> </w:t>
            </w:r>
            <w:r>
              <w:rPr>
                <w:spacing w:val="-4"/>
                <w:sz w:val="24"/>
                <w:szCs w:val="24"/>
              </w:rPr>
              <w:t>600 595,9</w:t>
            </w:r>
          </w:p>
        </w:tc>
        <w:tc>
          <w:tcPr>
            <w:tcW w:w="1560" w:type="dxa"/>
            <w:tcBorders>
              <w:top w:val="single" w:sz="4" w:space="0" w:color="auto"/>
              <w:left w:val="nil"/>
              <w:bottom w:val="single" w:sz="4" w:space="0" w:color="auto"/>
              <w:right w:val="single" w:sz="4" w:space="0" w:color="auto"/>
            </w:tcBorders>
          </w:tcPr>
          <w:p w:rsidR="009263EC" w:rsidRPr="00D66A21" w:rsidRDefault="00F57335" w:rsidP="00F57335">
            <w:pPr>
              <w:jc w:val="right"/>
              <w:rPr>
                <w:sz w:val="24"/>
                <w:szCs w:val="24"/>
              </w:rPr>
            </w:pPr>
            <w:r>
              <w:rPr>
                <w:sz w:val="24"/>
                <w:szCs w:val="24"/>
              </w:rPr>
              <w:t>-</w:t>
            </w:r>
            <w:r w:rsidR="009263EC" w:rsidRPr="00D66A21">
              <w:rPr>
                <w:sz w:val="24"/>
                <w:szCs w:val="24"/>
              </w:rPr>
              <w:t> </w:t>
            </w:r>
            <w:r w:rsidR="00774A42">
              <w:rPr>
                <w:sz w:val="24"/>
                <w:szCs w:val="24"/>
              </w:rPr>
              <w:t>9</w:t>
            </w:r>
            <w:r>
              <w:rPr>
                <w:sz w:val="24"/>
                <w:szCs w:val="24"/>
              </w:rPr>
              <w:t>6 </w:t>
            </w:r>
            <w:r w:rsidR="00774A42">
              <w:rPr>
                <w:sz w:val="24"/>
                <w:szCs w:val="24"/>
              </w:rPr>
              <w:t>516</w:t>
            </w:r>
            <w:r>
              <w:rPr>
                <w:sz w:val="24"/>
                <w:szCs w:val="24"/>
              </w:rPr>
              <w:t>,</w:t>
            </w:r>
            <w:r w:rsidR="00774A42">
              <w:rPr>
                <w:sz w:val="24"/>
                <w:szCs w:val="24"/>
              </w:rPr>
              <w:t>3</w:t>
            </w:r>
          </w:p>
        </w:tc>
        <w:tc>
          <w:tcPr>
            <w:tcW w:w="1559" w:type="dxa"/>
            <w:tcBorders>
              <w:top w:val="single" w:sz="4" w:space="0" w:color="auto"/>
              <w:left w:val="nil"/>
              <w:bottom w:val="single" w:sz="4" w:space="0" w:color="auto"/>
              <w:right w:val="single" w:sz="4" w:space="0" w:color="auto"/>
            </w:tcBorders>
          </w:tcPr>
          <w:p w:rsidR="009263EC" w:rsidRPr="00D66A21" w:rsidRDefault="009263EC" w:rsidP="00875EFD">
            <w:pPr>
              <w:jc w:val="right"/>
            </w:pPr>
            <w:r>
              <w:rPr>
                <w:spacing w:val="-4"/>
                <w:sz w:val="24"/>
                <w:szCs w:val="24"/>
              </w:rPr>
              <w:t>32</w:t>
            </w:r>
            <w:r w:rsidRPr="00D66A21">
              <w:rPr>
                <w:spacing w:val="-4"/>
                <w:sz w:val="24"/>
                <w:szCs w:val="24"/>
              </w:rPr>
              <w:t> </w:t>
            </w:r>
            <w:r w:rsidR="00F57335">
              <w:rPr>
                <w:spacing w:val="-4"/>
                <w:sz w:val="24"/>
                <w:szCs w:val="24"/>
              </w:rPr>
              <w:t>5</w:t>
            </w:r>
            <w:r w:rsidR="00774A42">
              <w:rPr>
                <w:spacing w:val="-4"/>
                <w:sz w:val="24"/>
                <w:szCs w:val="24"/>
              </w:rPr>
              <w:t>0</w:t>
            </w:r>
            <w:r w:rsidR="00F57335">
              <w:rPr>
                <w:spacing w:val="-4"/>
                <w:sz w:val="24"/>
                <w:szCs w:val="24"/>
              </w:rPr>
              <w:t>4 </w:t>
            </w:r>
            <w:r w:rsidR="00774A42">
              <w:rPr>
                <w:spacing w:val="-4"/>
                <w:sz w:val="24"/>
                <w:szCs w:val="24"/>
              </w:rPr>
              <w:t>079</w:t>
            </w:r>
            <w:r w:rsidR="00F57335">
              <w:rPr>
                <w:spacing w:val="-4"/>
                <w:sz w:val="24"/>
                <w:szCs w:val="24"/>
              </w:rPr>
              <w:t>,</w:t>
            </w:r>
            <w:r w:rsidR="00774A42">
              <w:rPr>
                <w:spacing w:val="-4"/>
                <w:sz w:val="24"/>
                <w:szCs w:val="24"/>
              </w:rPr>
              <w:t>6</w:t>
            </w:r>
          </w:p>
        </w:tc>
      </w:tr>
      <w:tr w:rsidR="00F57335" w:rsidRPr="00D66A21" w:rsidTr="002A14EF">
        <w:trPr>
          <w:trHeight w:val="550"/>
        </w:trPr>
        <w:tc>
          <w:tcPr>
            <w:tcW w:w="1013" w:type="dxa"/>
            <w:tcBorders>
              <w:top w:val="single" w:sz="4" w:space="0" w:color="auto"/>
              <w:left w:val="single" w:sz="4" w:space="0" w:color="auto"/>
              <w:bottom w:val="single" w:sz="4" w:space="0" w:color="auto"/>
              <w:right w:val="single" w:sz="4" w:space="0" w:color="auto"/>
            </w:tcBorders>
          </w:tcPr>
          <w:p w:rsidR="00F57335" w:rsidRPr="00D66A21" w:rsidRDefault="00F57335" w:rsidP="00197A31">
            <w:pPr>
              <w:jc w:val="center"/>
              <w:rPr>
                <w:sz w:val="24"/>
                <w:szCs w:val="24"/>
              </w:rPr>
            </w:pPr>
            <w:r w:rsidRPr="00D66A21">
              <w:rPr>
                <w:sz w:val="24"/>
                <w:szCs w:val="24"/>
              </w:rPr>
              <w:t>000</w:t>
            </w:r>
          </w:p>
        </w:tc>
        <w:tc>
          <w:tcPr>
            <w:tcW w:w="2551" w:type="dxa"/>
            <w:tcBorders>
              <w:top w:val="single" w:sz="4" w:space="0" w:color="auto"/>
              <w:left w:val="nil"/>
              <w:bottom w:val="single" w:sz="4" w:space="0" w:color="auto"/>
              <w:right w:val="single" w:sz="4" w:space="0" w:color="auto"/>
            </w:tcBorders>
          </w:tcPr>
          <w:p w:rsidR="00F57335" w:rsidRPr="00D66A21" w:rsidRDefault="00F57335" w:rsidP="007F572A">
            <w:pPr>
              <w:jc w:val="center"/>
              <w:rPr>
                <w:spacing w:val="-6"/>
                <w:sz w:val="24"/>
                <w:szCs w:val="24"/>
              </w:rPr>
            </w:pPr>
            <w:r w:rsidRPr="00D66A21">
              <w:rPr>
                <w:spacing w:val="-6"/>
                <w:sz w:val="24"/>
                <w:szCs w:val="24"/>
              </w:rPr>
              <w:t>2 02 50000 00 0000 150</w:t>
            </w:r>
          </w:p>
        </w:tc>
        <w:tc>
          <w:tcPr>
            <w:tcW w:w="6804" w:type="dxa"/>
            <w:tcBorders>
              <w:top w:val="single" w:sz="4" w:space="0" w:color="auto"/>
              <w:left w:val="nil"/>
              <w:bottom w:val="single" w:sz="4" w:space="0" w:color="auto"/>
              <w:right w:val="single" w:sz="4" w:space="0" w:color="auto"/>
            </w:tcBorders>
          </w:tcPr>
          <w:p w:rsidR="00F57335" w:rsidRPr="00D66A21" w:rsidRDefault="00F57335" w:rsidP="00B04F5E">
            <w:pPr>
              <w:rPr>
                <w:sz w:val="24"/>
                <w:szCs w:val="24"/>
              </w:rPr>
            </w:pPr>
            <w:r w:rsidRPr="00D66A21">
              <w:rPr>
                <w:sz w:val="24"/>
                <w:szCs w:val="24"/>
              </w:rPr>
              <w:t>Межбюджетные трансферты, передаваемые бюджетам государственных внебюджетных фондов</w:t>
            </w:r>
          </w:p>
        </w:tc>
        <w:tc>
          <w:tcPr>
            <w:tcW w:w="1559" w:type="dxa"/>
            <w:tcBorders>
              <w:top w:val="single" w:sz="4" w:space="0" w:color="auto"/>
              <w:left w:val="nil"/>
              <w:bottom w:val="single" w:sz="4" w:space="0" w:color="auto"/>
              <w:right w:val="single" w:sz="4" w:space="0" w:color="auto"/>
            </w:tcBorders>
          </w:tcPr>
          <w:p w:rsidR="00F57335" w:rsidRPr="00D66A21" w:rsidRDefault="00F57335" w:rsidP="006B4E1C">
            <w:pPr>
              <w:jc w:val="right"/>
            </w:pPr>
            <w:r>
              <w:rPr>
                <w:spacing w:val="-4"/>
                <w:sz w:val="24"/>
                <w:szCs w:val="24"/>
              </w:rPr>
              <w:t>32</w:t>
            </w:r>
            <w:r w:rsidRPr="00D66A21">
              <w:rPr>
                <w:spacing w:val="-4"/>
                <w:sz w:val="24"/>
                <w:szCs w:val="24"/>
              </w:rPr>
              <w:t> </w:t>
            </w:r>
            <w:r>
              <w:rPr>
                <w:spacing w:val="-4"/>
                <w:sz w:val="24"/>
                <w:szCs w:val="24"/>
              </w:rPr>
              <w:t>600 595,9</w:t>
            </w:r>
          </w:p>
        </w:tc>
        <w:tc>
          <w:tcPr>
            <w:tcW w:w="1560" w:type="dxa"/>
            <w:tcBorders>
              <w:top w:val="single" w:sz="4" w:space="0" w:color="auto"/>
              <w:left w:val="nil"/>
              <w:bottom w:val="single" w:sz="4" w:space="0" w:color="auto"/>
              <w:right w:val="single" w:sz="4" w:space="0" w:color="auto"/>
            </w:tcBorders>
          </w:tcPr>
          <w:p w:rsidR="00F57335" w:rsidRPr="00D66A21" w:rsidRDefault="00F57335" w:rsidP="00A57C87">
            <w:pPr>
              <w:jc w:val="right"/>
              <w:rPr>
                <w:sz w:val="24"/>
                <w:szCs w:val="24"/>
              </w:rPr>
            </w:pPr>
            <w:r>
              <w:rPr>
                <w:sz w:val="24"/>
                <w:szCs w:val="24"/>
              </w:rPr>
              <w:t>-</w:t>
            </w:r>
            <w:r w:rsidRPr="00D66A21">
              <w:rPr>
                <w:sz w:val="24"/>
                <w:szCs w:val="24"/>
              </w:rPr>
              <w:t> </w:t>
            </w:r>
            <w:r w:rsidR="00774A42">
              <w:rPr>
                <w:sz w:val="24"/>
                <w:szCs w:val="24"/>
              </w:rPr>
              <w:t>9</w:t>
            </w:r>
            <w:r>
              <w:rPr>
                <w:sz w:val="24"/>
                <w:szCs w:val="24"/>
              </w:rPr>
              <w:t>6 </w:t>
            </w:r>
            <w:r w:rsidR="00774A42">
              <w:rPr>
                <w:sz w:val="24"/>
                <w:szCs w:val="24"/>
              </w:rPr>
              <w:t>516</w:t>
            </w:r>
            <w:r>
              <w:rPr>
                <w:sz w:val="24"/>
                <w:szCs w:val="24"/>
              </w:rPr>
              <w:t>,</w:t>
            </w:r>
            <w:r w:rsidR="00774A42">
              <w:rPr>
                <w:sz w:val="24"/>
                <w:szCs w:val="24"/>
              </w:rPr>
              <w:t>3</w:t>
            </w:r>
          </w:p>
        </w:tc>
        <w:tc>
          <w:tcPr>
            <w:tcW w:w="1559" w:type="dxa"/>
            <w:tcBorders>
              <w:top w:val="single" w:sz="4" w:space="0" w:color="auto"/>
              <w:left w:val="nil"/>
              <w:bottom w:val="single" w:sz="4" w:space="0" w:color="auto"/>
              <w:right w:val="single" w:sz="4" w:space="0" w:color="auto"/>
            </w:tcBorders>
          </w:tcPr>
          <w:p w:rsidR="00F57335" w:rsidRPr="00D66A21" w:rsidRDefault="00F57335" w:rsidP="00A57C87">
            <w:pPr>
              <w:jc w:val="right"/>
            </w:pPr>
            <w:r>
              <w:rPr>
                <w:spacing w:val="-4"/>
                <w:sz w:val="24"/>
                <w:szCs w:val="24"/>
              </w:rPr>
              <w:t>32</w:t>
            </w:r>
            <w:r w:rsidRPr="00D66A21">
              <w:rPr>
                <w:spacing w:val="-4"/>
                <w:sz w:val="24"/>
                <w:szCs w:val="24"/>
              </w:rPr>
              <w:t> </w:t>
            </w:r>
            <w:r>
              <w:rPr>
                <w:spacing w:val="-4"/>
                <w:sz w:val="24"/>
                <w:szCs w:val="24"/>
              </w:rPr>
              <w:t>5</w:t>
            </w:r>
            <w:r w:rsidR="00774A42">
              <w:rPr>
                <w:spacing w:val="-4"/>
                <w:sz w:val="24"/>
                <w:szCs w:val="24"/>
              </w:rPr>
              <w:t>0</w:t>
            </w:r>
            <w:r>
              <w:rPr>
                <w:spacing w:val="-4"/>
                <w:sz w:val="24"/>
                <w:szCs w:val="24"/>
              </w:rPr>
              <w:t>4 </w:t>
            </w:r>
            <w:r w:rsidR="00774A42">
              <w:rPr>
                <w:spacing w:val="-4"/>
                <w:sz w:val="24"/>
                <w:szCs w:val="24"/>
              </w:rPr>
              <w:t>079</w:t>
            </w:r>
            <w:r>
              <w:rPr>
                <w:spacing w:val="-4"/>
                <w:sz w:val="24"/>
                <w:szCs w:val="24"/>
              </w:rPr>
              <w:t>,</w:t>
            </w:r>
            <w:r w:rsidR="00774A42">
              <w:rPr>
                <w:spacing w:val="-4"/>
                <w:sz w:val="24"/>
                <w:szCs w:val="24"/>
              </w:rPr>
              <w:t>6</w:t>
            </w:r>
          </w:p>
        </w:tc>
      </w:tr>
      <w:tr w:rsidR="009263EC" w:rsidRPr="00D66A21" w:rsidTr="002A14EF">
        <w:trPr>
          <w:trHeight w:val="552"/>
        </w:trPr>
        <w:tc>
          <w:tcPr>
            <w:tcW w:w="1013" w:type="dxa"/>
            <w:tcBorders>
              <w:top w:val="single" w:sz="4" w:space="0" w:color="auto"/>
              <w:left w:val="single" w:sz="4" w:space="0" w:color="auto"/>
              <w:bottom w:val="single" w:sz="4" w:space="0" w:color="auto"/>
              <w:right w:val="single" w:sz="4" w:space="0" w:color="auto"/>
            </w:tcBorders>
          </w:tcPr>
          <w:p w:rsidR="009263EC" w:rsidRPr="00D66A21" w:rsidRDefault="009263EC" w:rsidP="00197A31">
            <w:pPr>
              <w:jc w:val="center"/>
              <w:rPr>
                <w:sz w:val="24"/>
                <w:szCs w:val="24"/>
              </w:rPr>
            </w:pPr>
            <w:r w:rsidRPr="00D66A21">
              <w:rPr>
                <w:sz w:val="24"/>
                <w:szCs w:val="24"/>
              </w:rPr>
              <w:t>395</w:t>
            </w:r>
          </w:p>
        </w:tc>
        <w:tc>
          <w:tcPr>
            <w:tcW w:w="2551" w:type="dxa"/>
            <w:tcBorders>
              <w:top w:val="single" w:sz="4" w:space="0" w:color="auto"/>
              <w:left w:val="nil"/>
              <w:bottom w:val="single" w:sz="4" w:space="0" w:color="auto"/>
              <w:right w:val="single" w:sz="4" w:space="0" w:color="auto"/>
            </w:tcBorders>
          </w:tcPr>
          <w:p w:rsidR="009263EC" w:rsidRPr="00D66A21" w:rsidRDefault="009263EC" w:rsidP="00AD0726">
            <w:pPr>
              <w:jc w:val="center"/>
              <w:rPr>
                <w:spacing w:val="-6"/>
                <w:sz w:val="24"/>
                <w:szCs w:val="24"/>
              </w:rPr>
            </w:pPr>
            <w:r w:rsidRPr="00D66A21">
              <w:rPr>
                <w:spacing w:val="-6"/>
                <w:sz w:val="24"/>
                <w:szCs w:val="24"/>
              </w:rPr>
              <w:t>2 02 55093 09 0000 150</w:t>
            </w:r>
          </w:p>
        </w:tc>
        <w:tc>
          <w:tcPr>
            <w:tcW w:w="6804" w:type="dxa"/>
            <w:tcBorders>
              <w:top w:val="single" w:sz="4" w:space="0" w:color="auto"/>
              <w:left w:val="nil"/>
              <w:bottom w:val="single" w:sz="4" w:space="0" w:color="auto"/>
              <w:right w:val="single" w:sz="4" w:space="0" w:color="auto"/>
            </w:tcBorders>
          </w:tcPr>
          <w:p w:rsidR="009263EC" w:rsidRPr="00D66A21" w:rsidRDefault="009263EC" w:rsidP="00B04F5E">
            <w:pPr>
              <w:autoSpaceDE w:val="0"/>
              <w:autoSpaceDN w:val="0"/>
              <w:adjustRightInd w:val="0"/>
              <w:rPr>
                <w:sz w:val="24"/>
                <w:szCs w:val="24"/>
              </w:rPr>
            </w:pPr>
            <w:r w:rsidRPr="00D66A21">
              <w:rPr>
                <w:sz w:val="24"/>
                <w:szCs w:val="24"/>
              </w:rPr>
              <w:t xml:space="preserve">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w:t>
            </w:r>
            <w:r w:rsidRPr="00D66A21">
              <w:rPr>
                <w:sz w:val="24"/>
                <w:szCs w:val="24"/>
              </w:rPr>
              <w:br/>
              <w:t>на территориях субъектов Российской Федерации</w:t>
            </w:r>
          </w:p>
        </w:tc>
        <w:tc>
          <w:tcPr>
            <w:tcW w:w="1559" w:type="dxa"/>
            <w:tcBorders>
              <w:top w:val="single" w:sz="4" w:space="0" w:color="auto"/>
              <w:left w:val="nil"/>
              <w:bottom w:val="single" w:sz="4" w:space="0" w:color="auto"/>
              <w:right w:val="single" w:sz="4" w:space="0" w:color="auto"/>
            </w:tcBorders>
          </w:tcPr>
          <w:p w:rsidR="009263EC" w:rsidRPr="00D66A21" w:rsidRDefault="009263EC" w:rsidP="006B4E1C">
            <w:pPr>
              <w:jc w:val="right"/>
              <w:rPr>
                <w:sz w:val="24"/>
                <w:szCs w:val="24"/>
              </w:rPr>
            </w:pPr>
            <w:r w:rsidRPr="003C5207">
              <w:rPr>
                <w:sz w:val="24"/>
                <w:szCs w:val="24"/>
              </w:rPr>
              <w:t>32 005 587,4</w:t>
            </w:r>
          </w:p>
        </w:tc>
        <w:tc>
          <w:tcPr>
            <w:tcW w:w="1560" w:type="dxa"/>
            <w:tcBorders>
              <w:top w:val="single" w:sz="4" w:space="0" w:color="auto"/>
              <w:left w:val="nil"/>
              <w:bottom w:val="single" w:sz="4" w:space="0" w:color="auto"/>
              <w:right w:val="single" w:sz="4" w:space="0" w:color="auto"/>
            </w:tcBorders>
          </w:tcPr>
          <w:p w:rsidR="009263EC" w:rsidRPr="00D66A21" w:rsidRDefault="009263EC" w:rsidP="00AA0F31">
            <w:pPr>
              <w:ind w:right="-58"/>
              <w:jc w:val="right"/>
              <w:rPr>
                <w:sz w:val="24"/>
                <w:szCs w:val="24"/>
              </w:rPr>
            </w:pPr>
            <w:r w:rsidRPr="00D66A21">
              <w:rPr>
                <w:sz w:val="24"/>
                <w:szCs w:val="24"/>
              </w:rPr>
              <w:t>0,0</w:t>
            </w:r>
          </w:p>
        </w:tc>
        <w:tc>
          <w:tcPr>
            <w:tcW w:w="1559" w:type="dxa"/>
            <w:tcBorders>
              <w:top w:val="single" w:sz="4" w:space="0" w:color="auto"/>
              <w:left w:val="nil"/>
              <w:bottom w:val="single" w:sz="4" w:space="0" w:color="auto"/>
              <w:right w:val="single" w:sz="4" w:space="0" w:color="auto"/>
            </w:tcBorders>
          </w:tcPr>
          <w:p w:rsidR="009263EC" w:rsidRPr="00D66A21" w:rsidRDefault="009263EC" w:rsidP="005B1CEF">
            <w:pPr>
              <w:jc w:val="right"/>
              <w:rPr>
                <w:sz w:val="24"/>
                <w:szCs w:val="24"/>
              </w:rPr>
            </w:pPr>
            <w:r w:rsidRPr="003C5207">
              <w:rPr>
                <w:sz w:val="24"/>
                <w:szCs w:val="24"/>
              </w:rPr>
              <w:t>32 005 587,4</w:t>
            </w:r>
          </w:p>
        </w:tc>
      </w:tr>
      <w:tr w:rsidR="009263EC" w:rsidRPr="00D66A21" w:rsidTr="002A14EF">
        <w:trPr>
          <w:trHeight w:val="552"/>
        </w:trPr>
        <w:tc>
          <w:tcPr>
            <w:tcW w:w="1013" w:type="dxa"/>
            <w:tcBorders>
              <w:top w:val="single" w:sz="4" w:space="0" w:color="auto"/>
              <w:left w:val="single" w:sz="4" w:space="0" w:color="auto"/>
              <w:bottom w:val="single" w:sz="4" w:space="0" w:color="auto"/>
              <w:right w:val="single" w:sz="4" w:space="0" w:color="auto"/>
            </w:tcBorders>
          </w:tcPr>
          <w:p w:rsidR="009263EC" w:rsidRPr="00D66A21" w:rsidRDefault="009263EC" w:rsidP="00197A31">
            <w:pPr>
              <w:jc w:val="center"/>
              <w:rPr>
                <w:sz w:val="24"/>
                <w:szCs w:val="24"/>
              </w:rPr>
            </w:pPr>
            <w:r w:rsidRPr="00D66A21">
              <w:rPr>
                <w:sz w:val="24"/>
                <w:szCs w:val="24"/>
              </w:rPr>
              <w:t>395</w:t>
            </w:r>
          </w:p>
        </w:tc>
        <w:tc>
          <w:tcPr>
            <w:tcW w:w="2551" w:type="dxa"/>
            <w:tcBorders>
              <w:top w:val="single" w:sz="4" w:space="0" w:color="auto"/>
              <w:left w:val="nil"/>
              <w:bottom w:val="single" w:sz="4" w:space="0" w:color="auto"/>
              <w:right w:val="single" w:sz="4" w:space="0" w:color="auto"/>
            </w:tcBorders>
          </w:tcPr>
          <w:p w:rsidR="009263EC" w:rsidRPr="00D66A21" w:rsidRDefault="009263EC" w:rsidP="009066EB">
            <w:pPr>
              <w:jc w:val="center"/>
              <w:rPr>
                <w:spacing w:val="-6"/>
                <w:sz w:val="24"/>
                <w:szCs w:val="24"/>
              </w:rPr>
            </w:pPr>
            <w:r w:rsidRPr="00D66A21">
              <w:rPr>
                <w:spacing w:val="-6"/>
                <w:sz w:val="24"/>
                <w:szCs w:val="24"/>
              </w:rPr>
              <w:t>2 02 55258 09 0000 150</w:t>
            </w:r>
          </w:p>
        </w:tc>
        <w:tc>
          <w:tcPr>
            <w:tcW w:w="6804" w:type="dxa"/>
            <w:tcBorders>
              <w:top w:val="single" w:sz="4" w:space="0" w:color="auto"/>
              <w:left w:val="nil"/>
              <w:bottom w:val="single" w:sz="4" w:space="0" w:color="auto"/>
              <w:right w:val="single" w:sz="4" w:space="0" w:color="auto"/>
            </w:tcBorders>
          </w:tcPr>
          <w:p w:rsidR="009263EC" w:rsidRPr="00D66A21" w:rsidRDefault="009263EC" w:rsidP="00732266">
            <w:pPr>
              <w:widowControl w:val="0"/>
              <w:autoSpaceDE w:val="0"/>
              <w:autoSpaceDN w:val="0"/>
              <w:adjustRightInd w:val="0"/>
              <w:ind w:left="57"/>
              <w:rPr>
                <w:rFonts w:eastAsia="Arial Unicode MS"/>
                <w:color w:val="000000"/>
                <w:sz w:val="24"/>
                <w:szCs w:val="24"/>
              </w:rPr>
            </w:pPr>
            <w:r w:rsidRPr="00D66A21">
              <w:rPr>
                <w:rFonts w:eastAsia="Arial Unicode MS"/>
                <w:color w:val="000000"/>
                <w:sz w:val="24"/>
                <w:szCs w:val="24"/>
              </w:rPr>
              <w:t xml:space="preserve">Межбюджетные трансферты,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w:t>
            </w:r>
            <w:r>
              <w:rPr>
                <w:rFonts w:eastAsia="Arial Unicode MS"/>
                <w:color w:val="000000"/>
                <w:sz w:val="24"/>
                <w:szCs w:val="24"/>
              </w:rPr>
              <w:br/>
            </w:r>
            <w:r w:rsidRPr="00D66A21">
              <w:rPr>
                <w:rFonts w:eastAsia="Arial Unicode MS"/>
                <w:color w:val="000000"/>
                <w:sz w:val="24"/>
                <w:szCs w:val="24"/>
              </w:rPr>
              <w:t>в ходе проведения диспансеризации и профилактических медицинских осмотров населения</w:t>
            </w:r>
          </w:p>
        </w:tc>
        <w:tc>
          <w:tcPr>
            <w:tcW w:w="1559" w:type="dxa"/>
            <w:tcBorders>
              <w:top w:val="single" w:sz="4" w:space="0" w:color="auto"/>
              <w:left w:val="nil"/>
              <w:bottom w:val="single" w:sz="4" w:space="0" w:color="auto"/>
              <w:right w:val="single" w:sz="4" w:space="0" w:color="auto"/>
            </w:tcBorders>
          </w:tcPr>
          <w:p w:rsidR="009263EC" w:rsidRPr="00D66A21" w:rsidRDefault="009263EC" w:rsidP="006B4E1C">
            <w:pPr>
              <w:jc w:val="right"/>
              <w:rPr>
                <w:sz w:val="24"/>
                <w:szCs w:val="24"/>
              </w:rPr>
            </w:pPr>
            <w:r>
              <w:rPr>
                <w:sz w:val="24"/>
                <w:szCs w:val="24"/>
              </w:rPr>
              <w:t>1 042,7</w:t>
            </w:r>
          </w:p>
        </w:tc>
        <w:tc>
          <w:tcPr>
            <w:tcW w:w="1560" w:type="dxa"/>
            <w:tcBorders>
              <w:top w:val="single" w:sz="4" w:space="0" w:color="auto"/>
              <w:left w:val="nil"/>
              <w:bottom w:val="single" w:sz="4" w:space="0" w:color="auto"/>
              <w:right w:val="single" w:sz="4" w:space="0" w:color="auto"/>
            </w:tcBorders>
          </w:tcPr>
          <w:p w:rsidR="009263EC" w:rsidRPr="00D66A21" w:rsidRDefault="009263EC" w:rsidP="00402433">
            <w:pPr>
              <w:ind w:right="-58"/>
              <w:jc w:val="right"/>
              <w:rPr>
                <w:sz w:val="24"/>
                <w:szCs w:val="24"/>
              </w:rPr>
            </w:pPr>
            <w:r>
              <w:rPr>
                <w:sz w:val="24"/>
                <w:szCs w:val="24"/>
              </w:rPr>
              <w:t>0,0</w:t>
            </w:r>
          </w:p>
        </w:tc>
        <w:tc>
          <w:tcPr>
            <w:tcW w:w="1559" w:type="dxa"/>
            <w:tcBorders>
              <w:top w:val="single" w:sz="4" w:space="0" w:color="auto"/>
              <w:left w:val="nil"/>
              <w:bottom w:val="single" w:sz="4" w:space="0" w:color="auto"/>
              <w:right w:val="single" w:sz="4" w:space="0" w:color="auto"/>
            </w:tcBorders>
          </w:tcPr>
          <w:p w:rsidR="009263EC" w:rsidRPr="00D66A21" w:rsidRDefault="009263EC" w:rsidP="005B1CEF">
            <w:pPr>
              <w:jc w:val="right"/>
              <w:rPr>
                <w:sz w:val="24"/>
                <w:szCs w:val="24"/>
              </w:rPr>
            </w:pPr>
            <w:r>
              <w:rPr>
                <w:sz w:val="24"/>
                <w:szCs w:val="24"/>
              </w:rPr>
              <w:t>1 042,7</w:t>
            </w:r>
          </w:p>
        </w:tc>
      </w:tr>
      <w:tr w:rsidR="009263EC" w:rsidRPr="00D66A21" w:rsidTr="002A14EF">
        <w:trPr>
          <w:cantSplit/>
          <w:trHeight w:val="374"/>
        </w:trPr>
        <w:tc>
          <w:tcPr>
            <w:tcW w:w="1013" w:type="dxa"/>
            <w:tcBorders>
              <w:top w:val="single" w:sz="4" w:space="0" w:color="auto"/>
              <w:left w:val="single" w:sz="4" w:space="0" w:color="auto"/>
              <w:bottom w:val="single" w:sz="4" w:space="0" w:color="auto"/>
              <w:right w:val="single" w:sz="4" w:space="0" w:color="auto"/>
            </w:tcBorders>
            <w:noWrap/>
          </w:tcPr>
          <w:p w:rsidR="009263EC" w:rsidRPr="00D66A21" w:rsidRDefault="009263EC" w:rsidP="00BF0E3F">
            <w:pPr>
              <w:jc w:val="center"/>
              <w:rPr>
                <w:sz w:val="24"/>
                <w:szCs w:val="24"/>
              </w:rPr>
            </w:pPr>
            <w:r w:rsidRPr="00D66A21">
              <w:rPr>
                <w:sz w:val="24"/>
                <w:szCs w:val="24"/>
              </w:rPr>
              <w:t>000</w:t>
            </w:r>
          </w:p>
        </w:tc>
        <w:tc>
          <w:tcPr>
            <w:tcW w:w="2551" w:type="dxa"/>
            <w:tcBorders>
              <w:top w:val="single" w:sz="4" w:space="0" w:color="auto"/>
              <w:left w:val="nil"/>
              <w:bottom w:val="single" w:sz="4" w:space="0" w:color="auto"/>
              <w:right w:val="single" w:sz="4" w:space="0" w:color="auto"/>
            </w:tcBorders>
            <w:noWrap/>
          </w:tcPr>
          <w:p w:rsidR="009263EC" w:rsidRPr="00D66A21" w:rsidRDefault="009263EC" w:rsidP="00BF0E3F">
            <w:pPr>
              <w:jc w:val="center"/>
              <w:rPr>
                <w:spacing w:val="-6"/>
                <w:sz w:val="24"/>
                <w:szCs w:val="24"/>
              </w:rPr>
            </w:pPr>
            <w:r w:rsidRPr="00D66A21">
              <w:rPr>
                <w:spacing w:val="-6"/>
                <w:sz w:val="24"/>
                <w:szCs w:val="24"/>
              </w:rPr>
              <w:t>2 02 59999 00 0000 150</w:t>
            </w:r>
          </w:p>
        </w:tc>
        <w:tc>
          <w:tcPr>
            <w:tcW w:w="6804" w:type="dxa"/>
            <w:tcBorders>
              <w:top w:val="single" w:sz="4" w:space="0" w:color="auto"/>
              <w:left w:val="nil"/>
              <w:bottom w:val="single" w:sz="4" w:space="0" w:color="auto"/>
              <w:right w:val="single" w:sz="4" w:space="0" w:color="auto"/>
            </w:tcBorders>
            <w:noWrap/>
          </w:tcPr>
          <w:p w:rsidR="009263EC" w:rsidRPr="00D66A21" w:rsidRDefault="009263EC" w:rsidP="00783207">
            <w:pPr>
              <w:autoSpaceDE w:val="0"/>
              <w:autoSpaceDN w:val="0"/>
              <w:adjustRightInd w:val="0"/>
              <w:rPr>
                <w:sz w:val="24"/>
                <w:szCs w:val="24"/>
              </w:rPr>
            </w:pPr>
            <w:r w:rsidRPr="00D66A21">
              <w:rPr>
                <w:sz w:val="24"/>
                <w:szCs w:val="24"/>
              </w:rPr>
              <w:t>Прочие межбюджетные трансферты, передаваемые бюджетам государственных внебюджетных фондов</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6B4E1C">
            <w:pPr>
              <w:jc w:val="right"/>
              <w:rPr>
                <w:sz w:val="24"/>
                <w:szCs w:val="24"/>
              </w:rPr>
            </w:pPr>
            <w:r>
              <w:rPr>
                <w:sz w:val="24"/>
                <w:szCs w:val="24"/>
              </w:rPr>
              <w:t>593</w:t>
            </w:r>
            <w:r w:rsidRPr="00D66A21">
              <w:rPr>
                <w:sz w:val="24"/>
                <w:szCs w:val="24"/>
              </w:rPr>
              <w:t> </w:t>
            </w:r>
            <w:r>
              <w:rPr>
                <w:sz w:val="24"/>
                <w:szCs w:val="24"/>
              </w:rPr>
              <w:t>965</w:t>
            </w:r>
            <w:r w:rsidRPr="00D66A21">
              <w:rPr>
                <w:sz w:val="24"/>
                <w:szCs w:val="24"/>
              </w:rPr>
              <w:t>,</w:t>
            </w:r>
            <w:r>
              <w:rPr>
                <w:sz w:val="24"/>
                <w:szCs w:val="24"/>
              </w:rPr>
              <w:t>8</w:t>
            </w:r>
          </w:p>
        </w:tc>
        <w:tc>
          <w:tcPr>
            <w:tcW w:w="1560" w:type="dxa"/>
            <w:tcBorders>
              <w:top w:val="single" w:sz="4" w:space="0" w:color="auto"/>
              <w:left w:val="nil"/>
              <w:bottom w:val="single" w:sz="4" w:space="0" w:color="auto"/>
              <w:right w:val="single" w:sz="4" w:space="0" w:color="auto"/>
            </w:tcBorders>
            <w:noWrap/>
          </w:tcPr>
          <w:p w:rsidR="009263EC" w:rsidRPr="00D66A21" w:rsidRDefault="00A57C87" w:rsidP="00CC2582">
            <w:pPr>
              <w:jc w:val="right"/>
              <w:rPr>
                <w:sz w:val="24"/>
                <w:szCs w:val="24"/>
              </w:rPr>
            </w:pPr>
            <w:r>
              <w:rPr>
                <w:sz w:val="24"/>
                <w:szCs w:val="24"/>
              </w:rPr>
              <w:t>- </w:t>
            </w:r>
            <w:r w:rsidR="00774A42">
              <w:rPr>
                <w:sz w:val="24"/>
                <w:szCs w:val="24"/>
              </w:rPr>
              <w:t>96</w:t>
            </w:r>
            <w:r>
              <w:rPr>
                <w:sz w:val="24"/>
                <w:szCs w:val="24"/>
              </w:rPr>
              <w:t> </w:t>
            </w:r>
            <w:r w:rsidR="00774A42">
              <w:rPr>
                <w:sz w:val="24"/>
                <w:szCs w:val="24"/>
              </w:rPr>
              <w:t>516</w:t>
            </w:r>
            <w:r>
              <w:rPr>
                <w:sz w:val="24"/>
                <w:szCs w:val="24"/>
              </w:rPr>
              <w:t>,</w:t>
            </w:r>
            <w:r w:rsidR="00774A42">
              <w:rPr>
                <w:sz w:val="24"/>
                <w:szCs w:val="24"/>
              </w:rPr>
              <w:t>3</w:t>
            </w:r>
          </w:p>
        </w:tc>
        <w:tc>
          <w:tcPr>
            <w:tcW w:w="1559" w:type="dxa"/>
            <w:tcBorders>
              <w:top w:val="single" w:sz="4" w:space="0" w:color="auto"/>
              <w:left w:val="nil"/>
              <w:bottom w:val="single" w:sz="4" w:space="0" w:color="auto"/>
              <w:right w:val="single" w:sz="4" w:space="0" w:color="auto"/>
            </w:tcBorders>
            <w:noWrap/>
          </w:tcPr>
          <w:p w:rsidR="009263EC" w:rsidRPr="00D66A21" w:rsidRDefault="00774A42" w:rsidP="003C5207">
            <w:pPr>
              <w:jc w:val="right"/>
              <w:rPr>
                <w:sz w:val="24"/>
                <w:szCs w:val="24"/>
              </w:rPr>
            </w:pPr>
            <w:r>
              <w:rPr>
                <w:sz w:val="24"/>
                <w:szCs w:val="24"/>
              </w:rPr>
              <w:t>497</w:t>
            </w:r>
            <w:r w:rsidR="009263EC" w:rsidRPr="00D66A21">
              <w:rPr>
                <w:sz w:val="24"/>
                <w:szCs w:val="24"/>
              </w:rPr>
              <w:t> </w:t>
            </w:r>
            <w:r>
              <w:rPr>
                <w:sz w:val="24"/>
                <w:szCs w:val="24"/>
              </w:rPr>
              <w:t>449</w:t>
            </w:r>
            <w:r w:rsidR="009263EC" w:rsidRPr="00D66A21">
              <w:rPr>
                <w:sz w:val="24"/>
                <w:szCs w:val="24"/>
              </w:rPr>
              <w:t>,</w:t>
            </w:r>
            <w:r>
              <w:rPr>
                <w:sz w:val="24"/>
                <w:szCs w:val="24"/>
              </w:rPr>
              <w:t>5</w:t>
            </w:r>
          </w:p>
        </w:tc>
      </w:tr>
      <w:tr w:rsidR="00A57C87" w:rsidRPr="00D66A21" w:rsidTr="002A14EF">
        <w:trPr>
          <w:cantSplit/>
          <w:trHeight w:val="374"/>
        </w:trPr>
        <w:tc>
          <w:tcPr>
            <w:tcW w:w="1013" w:type="dxa"/>
            <w:tcBorders>
              <w:top w:val="single" w:sz="4" w:space="0" w:color="auto"/>
              <w:left w:val="single" w:sz="4" w:space="0" w:color="auto"/>
              <w:bottom w:val="single" w:sz="4" w:space="0" w:color="auto"/>
              <w:right w:val="single" w:sz="4" w:space="0" w:color="auto"/>
            </w:tcBorders>
            <w:noWrap/>
          </w:tcPr>
          <w:p w:rsidR="00A57C87" w:rsidRPr="00D66A21" w:rsidRDefault="00A57C87" w:rsidP="00BF0E3F">
            <w:pPr>
              <w:jc w:val="center"/>
              <w:rPr>
                <w:sz w:val="24"/>
                <w:szCs w:val="24"/>
              </w:rPr>
            </w:pPr>
            <w:r w:rsidRPr="00D66A21">
              <w:rPr>
                <w:sz w:val="24"/>
                <w:szCs w:val="24"/>
              </w:rPr>
              <w:t>395</w:t>
            </w:r>
          </w:p>
        </w:tc>
        <w:tc>
          <w:tcPr>
            <w:tcW w:w="2551" w:type="dxa"/>
            <w:tcBorders>
              <w:top w:val="single" w:sz="4" w:space="0" w:color="auto"/>
              <w:left w:val="nil"/>
              <w:bottom w:val="single" w:sz="4" w:space="0" w:color="auto"/>
              <w:right w:val="single" w:sz="4" w:space="0" w:color="auto"/>
            </w:tcBorders>
            <w:noWrap/>
          </w:tcPr>
          <w:p w:rsidR="00A57C87" w:rsidRPr="00D66A21" w:rsidRDefault="00A57C87" w:rsidP="00BF0E3F">
            <w:pPr>
              <w:jc w:val="center"/>
              <w:rPr>
                <w:spacing w:val="-6"/>
                <w:sz w:val="24"/>
                <w:szCs w:val="24"/>
              </w:rPr>
            </w:pPr>
            <w:r w:rsidRPr="00D66A21">
              <w:rPr>
                <w:spacing w:val="-6"/>
                <w:sz w:val="24"/>
                <w:szCs w:val="24"/>
              </w:rPr>
              <w:t>2 02 59999 09 0000 150</w:t>
            </w:r>
          </w:p>
        </w:tc>
        <w:tc>
          <w:tcPr>
            <w:tcW w:w="6804" w:type="dxa"/>
            <w:tcBorders>
              <w:top w:val="single" w:sz="4" w:space="0" w:color="auto"/>
              <w:left w:val="nil"/>
              <w:bottom w:val="single" w:sz="4" w:space="0" w:color="auto"/>
              <w:right w:val="single" w:sz="4" w:space="0" w:color="auto"/>
            </w:tcBorders>
            <w:noWrap/>
          </w:tcPr>
          <w:p w:rsidR="00A57C87" w:rsidRPr="00D66A21" w:rsidRDefault="00A57C87" w:rsidP="001D7304">
            <w:pPr>
              <w:autoSpaceDE w:val="0"/>
              <w:autoSpaceDN w:val="0"/>
              <w:adjustRightInd w:val="0"/>
              <w:rPr>
                <w:sz w:val="24"/>
                <w:szCs w:val="24"/>
              </w:rPr>
            </w:pPr>
            <w:r w:rsidRPr="00D66A21">
              <w:rPr>
                <w:sz w:val="24"/>
                <w:szCs w:val="24"/>
              </w:rPr>
              <w:t>Прочие межбюджетные трансферты, передаваемые бюджетам территориальных фондов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noWrap/>
          </w:tcPr>
          <w:p w:rsidR="00A57C87" w:rsidRPr="00D66A21" w:rsidRDefault="00A57C87" w:rsidP="006B4E1C">
            <w:pPr>
              <w:jc w:val="right"/>
              <w:rPr>
                <w:sz w:val="24"/>
                <w:szCs w:val="24"/>
              </w:rPr>
            </w:pPr>
            <w:r>
              <w:rPr>
                <w:sz w:val="24"/>
                <w:szCs w:val="24"/>
              </w:rPr>
              <w:t>593</w:t>
            </w:r>
            <w:r w:rsidRPr="00D66A21">
              <w:rPr>
                <w:sz w:val="24"/>
                <w:szCs w:val="24"/>
              </w:rPr>
              <w:t> </w:t>
            </w:r>
            <w:r>
              <w:rPr>
                <w:sz w:val="24"/>
                <w:szCs w:val="24"/>
              </w:rPr>
              <w:t>965</w:t>
            </w:r>
            <w:r w:rsidRPr="00D66A21">
              <w:rPr>
                <w:sz w:val="24"/>
                <w:szCs w:val="24"/>
              </w:rPr>
              <w:t>,</w:t>
            </w:r>
            <w:r>
              <w:rPr>
                <w:sz w:val="24"/>
                <w:szCs w:val="24"/>
              </w:rPr>
              <w:t>8</w:t>
            </w:r>
          </w:p>
        </w:tc>
        <w:tc>
          <w:tcPr>
            <w:tcW w:w="1560" w:type="dxa"/>
            <w:tcBorders>
              <w:top w:val="single" w:sz="4" w:space="0" w:color="auto"/>
              <w:left w:val="nil"/>
              <w:bottom w:val="single" w:sz="4" w:space="0" w:color="auto"/>
              <w:right w:val="single" w:sz="4" w:space="0" w:color="auto"/>
            </w:tcBorders>
            <w:noWrap/>
          </w:tcPr>
          <w:p w:rsidR="00A57C87" w:rsidRPr="00D66A21" w:rsidRDefault="00A57C87" w:rsidP="00A57C87">
            <w:pPr>
              <w:jc w:val="right"/>
              <w:rPr>
                <w:sz w:val="24"/>
                <w:szCs w:val="24"/>
              </w:rPr>
            </w:pPr>
            <w:r>
              <w:rPr>
                <w:sz w:val="24"/>
                <w:szCs w:val="24"/>
              </w:rPr>
              <w:t>- </w:t>
            </w:r>
            <w:r w:rsidR="00774A42">
              <w:rPr>
                <w:sz w:val="24"/>
                <w:szCs w:val="24"/>
              </w:rPr>
              <w:t>9</w:t>
            </w:r>
            <w:r>
              <w:rPr>
                <w:sz w:val="24"/>
                <w:szCs w:val="24"/>
              </w:rPr>
              <w:t>6 </w:t>
            </w:r>
            <w:r w:rsidR="00774A42">
              <w:rPr>
                <w:sz w:val="24"/>
                <w:szCs w:val="24"/>
              </w:rPr>
              <w:t>516</w:t>
            </w:r>
            <w:r>
              <w:rPr>
                <w:sz w:val="24"/>
                <w:szCs w:val="24"/>
              </w:rPr>
              <w:t>,</w:t>
            </w:r>
            <w:r w:rsidR="00774A42">
              <w:rPr>
                <w:sz w:val="24"/>
                <w:szCs w:val="24"/>
              </w:rPr>
              <w:t>3</w:t>
            </w:r>
          </w:p>
        </w:tc>
        <w:tc>
          <w:tcPr>
            <w:tcW w:w="1559" w:type="dxa"/>
            <w:tcBorders>
              <w:top w:val="single" w:sz="4" w:space="0" w:color="auto"/>
              <w:left w:val="nil"/>
              <w:bottom w:val="single" w:sz="4" w:space="0" w:color="auto"/>
              <w:right w:val="single" w:sz="4" w:space="0" w:color="auto"/>
            </w:tcBorders>
            <w:noWrap/>
          </w:tcPr>
          <w:p w:rsidR="00A57C87" w:rsidRPr="00D66A21" w:rsidRDefault="00774A42" w:rsidP="00A57C87">
            <w:pPr>
              <w:jc w:val="right"/>
              <w:rPr>
                <w:sz w:val="24"/>
                <w:szCs w:val="24"/>
              </w:rPr>
            </w:pPr>
            <w:r>
              <w:rPr>
                <w:sz w:val="24"/>
                <w:szCs w:val="24"/>
              </w:rPr>
              <w:t>497</w:t>
            </w:r>
            <w:r w:rsidR="00A57C87" w:rsidRPr="00D66A21">
              <w:rPr>
                <w:sz w:val="24"/>
                <w:szCs w:val="24"/>
              </w:rPr>
              <w:t> </w:t>
            </w:r>
            <w:r>
              <w:rPr>
                <w:sz w:val="24"/>
                <w:szCs w:val="24"/>
              </w:rPr>
              <w:t>449</w:t>
            </w:r>
            <w:r w:rsidR="00A57C87" w:rsidRPr="00D66A21">
              <w:rPr>
                <w:sz w:val="24"/>
                <w:szCs w:val="24"/>
              </w:rPr>
              <w:t>,</w:t>
            </w:r>
            <w:r>
              <w:rPr>
                <w:sz w:val="24"/>
                <w:szCs w:val="24"/>
              </w:rPr>
              <w:t>5</w:t>
            </w:r>
          </w:p>
        </w:tc>
      </w:tr>
      <w:tr w:rsidR="009263EC" w:rsidRPr="00D66A21" w:rsidTr="002A14EF">
        <w:trPr>
          <w:cantSplit/>
          <w:trHeight w:val="374"/>
        </w:trPr>
        <w:tc>
          <w:tcPr>
            <w:tcW w:w="1013" w:type="dxa"/>
            <w:tcBorders>
              <w:top w:val="single" w:sz="4" w:space="0" w:color="auto"/>
              <w:left w:val="single" w:sz="4" w:space="0" w:color="auto"/>
              <w:bottom w:val="single" w:sz="4" w:space="0" w:color="auto"/>
              <w:right w:val="single" w:sz="4" w:space="0" w:color="auto"/>
            </w:tcBorders>
            <w:noWrap/>
          </w:tcPr>
          <w:p w:rsidR="009263EC" w:rsidRPr="00D66A21" w:rsidRDefault="009263EC" w:rsidP="00FA4CE8">
            <w:pPr>
              <w:jc w:val="center"/>
              <w:rPr>
                <w:sz w:val="24"/>
                <w:szCs w:val="24"/>
              </w:rPr>
            </w:pPr>
            <w:r w:rsidRPr="00D66A21">
              <w:rPr>
                <w:sz w:val="24"/>
                <w:szCs w:val="24"/>
              </w:rPr>
              <w:t>000</w:t>
            </w:r>
          </w:p>
        </w:tc>
        <w:tc>
          <w:tcPr>
            <w:tcW w:w="2551" w:type="dxa"/>
            <w:tcBorders>
              <w:top w:val="single" w:sz="4" w:space="0" w:color="auto"/>
              <w:left w:val="nil"/>
              <w:bottom w:val="single" w:sz="4" w:space="0" w:color="auto"/>
              <w:right w:val="single" w:sz="4" w:space="0" w:color="auto"/>
            </w:tcBorders>
            <w:noWrap/>
          </w:tcPr>
          <w:p w:rsidR="009263EC" w:rsidRPr="00D66A21" w:rsidRDefault="009263EC" w:rsidP="00FA4CE8">
            <w:pPr>
              <w:jc w:val="center"/>
              <w:rPr>
                <w:spacing w:val="-6"/>
                <w:sz w:val="24"/>
                <w:szCs w:val="24"/>
              </w:rPr>
            </w:pPr>
            <w:r w:rsidRPr="00D66A21">
              <w:rPr>
                <w:spacing w:val="-6"/>
                <w:sz w:val="24"/>
                <w:szCs w:val="24"/>
              </w:rPr>
              <w:t>2 18 00000 00 0000 000</w:t>
            </w:r>
          </w:p>
        </w:tc>
        <w:tc>
          <w:tcPr>
            <w:tcW w:w="6804" w:type="dxa"/>
            <w:tcBorders>
              <w:top w:val="single" w:sz="4" w:space="0" w:color="auto"/>
              <w:left w:val="nil"/>
              <w:bottom w:val="single" w:sz="4" w:space="0" w:color="auto"/>
              <w:right w:val="single" w:sz="4" w:space="0" w:color="auto"/>
            </w:tcBorders>
            <w:noWrap/>
          </w:tcPr>
          <w:p w:rsidR="009263EC" w:rsidRPr="00D66A21" w:rsidRDefault="009263EC" w:rsidP="001D7304">
            <w:pPr>
              <w:autoSpaceDE w:val="0"/>
              <w:autoSpaceDN w:val="0"/>
              <w:adjustRightInd w:val="0"/>
              <w:rPr>
                <w:sz w:val="24"/>
                <w:szCs w:val="24"/>
              </w:rPr>
            </w:pPr>
            <w:r w:rsidRPr="00D66A21">
              <w:rPr>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6B4E1C">
            <w:pPr>
              <w:jc w:val="right"/>
              <w:rPr>
                <w:sz w:val="24"/>
                <w:szCs w:val="24"/>
              </w:rPr>
            </w:pPr>
            <w:r>
              <w:rPr>
                <w:sz w:val="24"/>
                <w:szCs w:val="24"/>
              </w:rPr>
              <w:t>1 712,0</w:t>
            </w:r>
          </w:p>
        </w:tc>
        <w:tc>
          <w:tcPr>
            <w:tcW w:w="1560" w:type="dxa"/>
            <w:tcBorders>
              <w:top w:val="single" w:sz="4" w:space="0" w:color="auto"/>
              <w:left w:val="nil"/>
              <w:bottom w:val="single" w:sz="4" w:space="0" w:color="auto"/>
              <w:right w:val="single" w:sz="4" w:space="0" w:color="auto"/>
            </w:tcBorders>
            <w:noWrap/>
          </w:tcPr>
          <w:p w:rsidR="009263EC" w:rsidRPr="00D66A21" w:rsidRDefault="009263EC" w:rsidP="009E385F">
            <w:pPr>
              <w:jc w:val="right"/>
              <w:rPr>
                <w:sz w:val="24"/>
                <w:szCs w:val="24"/>
              </w:rPr>
            </w:pPr>
            <w:r w:rsidRPr="00D66A21">
              <w:rPr>
                <w:sz w:val="24"/>
                <w:szCs w:val="24"/>
              </w:rPr>
              <w:t>+ </w:t>
            </w:r>
            <w:r>
              <w:rPr>
                <w:sz w:val="24"/>
                <w:szCs w:val="24"/>
              </w:rPr>
              <w:t>1</w:t>
            </w:r>
            <w:r w:rsidR="00A57C87">
              <w:rPr>
                <w:sz w:val="24"/>
                <w:szCs w:val="24"/>
              </w:rPr>
              <w:t> 498,9</w:t>
            </w:r>
          </w:p>
        </w:tc>
        <w:tc>
          <w:tcPr>
            <w:tcW w:w="1559" w:type="dxa"/>
            <w:tcBorders>
              <w:top w:val="single" w:sz="4" w:space="0" w:color="auto"/>
              <w:left w:val="nil"/>
              <w:bottom w:val="single" w:sz="4" w:space="0" w:color="auto"/>
              <w:right w:val="single" w:sz="4" w:space="0" w:color="auto"/>
            </w:tcBorders>
            <w:noWrap/>
          </w:tcPr>
          <w:p w:rsidR="009263EC" w:rsidRPr="00D66A21" w:rsidRDefault="00A57C87" w:rsidP="00A64D91">
            <w:pPr>
              <w:jc w:val="right"/>
              <w:rPr>
                <w:sz w:val="24"/>
                <w:szCs w:val="24"/>
              </w:rPr>
            </w:pPr>
            <w:r>
              <w:rPr>
                <w:sz w:val="24"/>
                <w:szCs w:val="24"/>
              </w:rPr>
              <w:t>3 210,9</w:t>
            </w:r>
          </w:p>
        </w:tc>
      </w:tr>
      <w:tr w:rsidR="00A57C87" w:rsidRPr="00D66A21" w:rsidTr="008828CD">
        <w:trPr>
          <w:cantSplit/>
          <w:trHeight w:val="271"/>
        </w:trPr>
        <w:tc>
          <w:tcPr>
            <w:tcW w:w="1013" w:type="dxa"/>
            <w:tcBorders>
              <w:top w:val="single" w:sz="4" w:space="0" w:color="auto"/>
              <w:left w:val="single" w:sz="4" w:space="0" w:color="auto"/>
              <w:bottom w:val="single" w:sz="4" w:space="0" w:color="auto"/>
              <w:right w:val="single" w:sz="4" w:space="0" w:color="auto"/>
            </w:tcBorders>
            <w:noWrap/>
          </w:tcPr>
          <w:p w:rsidR="00A57C87" w:rsidRPr="00D66A21" w:rsidRDefault="00A57C87" w:rsidP="00FA4CE8">
            <w:pPr>
              <w:jc w:val="center"/>
              <w:rPr>
                <w:sz w:val="24"/>
                <w:szCs w:val="24"/>
              </w:rPr>
            </w:pPr>
            <w:r w:rsidRPr="00D66A21">
              <w:rPr>
                <w:sz w:val="24"/>
                <w:szCs w:val="24"/>
              </w:rPr>
              <w:lastRenderedPageBreak/>
              <w:t>000</w:t>
            </w:r>
          </w:p>
        </w:tc>
        <w:tc>
          <w:tcPr>
            <w:tcW w:w="2551" w:type="dxa"/>
            <w:tcBorders>
              <w:top w:val="single" w:sz="4" w:space="0" w:color="auto"/>
              <w:left w:val="nil"/>
              <w:bottom w:val="single" w:sz="4" w:space="0" w:color="auto"/>
              <w:right w:val="single" w:sz="4" w:space="0" w:color="auto"/>
            </w:tcBorders>
            <w:noWrap/>
          </w:tcPr>
          <w:p w:rsidR="00A57C87" w:rsidRPr="00D66A21" w:rsidRDefault="00A57C87" w:rsidP="00FA4CE8">
            <w:pPr>
              <w:jc w:val="center"/>
              <w:rPr>
                <w:spacing w:val="-6"/>
                <w:sz w:val="24"/>
                <w:szCs w:val="24"/>
              </w:rPr>
            </w:pPr>
            <w:r w:rsidRPr="00D66A21">
              <w:rPr>
                <w:spacing w:val="-6"/>
                <w:sz w:val="24"/>
                <w:szCs w:val="24"/>
              </w:rPr>
              <w:t>2 18 00000 00 0000 150</w:t>
            </w:r>
          </w:p>
        </w:tc>
        <w:tc>
          <w:tcPr>
            <w:tcW w:w="6804" w:type="dxa"/>
            <w:tcBorders>
              <w:top w:val="single" w:sz="4" w:space="0" w:color="auto"/>
              <w:left w:val="nil"/>
              <w:bottom w:val="single" w:sz="4" w:space="0" w:color="auto"/>
              <w:right w:val="single" w:sz="4" w:space="0" w:color="auto"/>
            </w:tcBorders>
            <w:noWrap/>
          </w:tcPr>
          <w:p w:rsidR="00A57C87" w:rsidRPr="00D66A21" w:rsidRDefault="00A57C87" w:rsidP="00D01F94">
            <w:pPr>
              <w:autoSpaceDE w:val="0"/>
              <w:autoSpaceDN w:val="0"/>
              <w:adjustRightInd w:val="0"/>
              <w:rPr>
                <w:sz w:val="24"/>
                <w:szCs w:val="24"/>
              </w:rPr>
            </w:pPr>
            <w:r w:rsidRPr="00D66A21">
              <w:rPr>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Borders>
              <w:top w:val="single" w:sz="4" w:space="0" w:color="auto"/>
              <w:left w:val="nil"/>
              <w:bottom w:val="single" w:sz="4" w:space="0" w:color="auto"/>
              <w:right w:val="single" w:sz="4" w:space="0" w:color="auto"/>
            </w:tcBorders>
            <w:noWrap/>
          </w:tcPr>
          <w:p w:rsidR="00A57C87" w:rsidRPr="00D66A21" w:rsidRDefault="00A57C87" w:rsidP="006B4E1C">
            <w:pPr>
              <w:jc w:val="right"/>
              <w:rPr>
                <w:sz w:val="24"/>
                <w:szCs w:val="24"/>
              </w:rPr>
            </w:pPr>
            <w:r>
              <w:rPr>
                <w:sz w:val="24"/>
                <w:szCs w:val="24"/>
              </w:rPr>
              <w:t>1 712,0</w:t>
            </w:r>
          </w:p>
        </w:tc>
        <w:tc>
          <w:tcPr>
            <w:tcW w:w="1560" w:type="dxa"/>
            <w:tcBorders>
              <w:top w:val="single" w:sz="4" w:space="0" w:color="auto"/>
              <w:left w:val="nil"/>
              <w:bottom w:val="single" w:sz="4" w:space="0" w:color="auto"/>
              <w:right w:val="single" w:sz="4" w:space="0" w:color="auto"/>
            </w:tcBorders>
            <w:noWrap/>
          </w:tcPr>
          <w:p w:rsidR="00A57C87" w:rsidRPr="00D66A21" w:rsidRDefault="00A57C87" w:rsidP="00A57C87">
            <w:pPr>
              <w:jc w:val="right"/>
              <w:rPr>
                <w:sz w:val="24"/>
                <w:szCs w:val="24"/>
              </w:rPr>
            </w:pPr>
            <w:r w:rsidRPr="00D66A21">
              <w:rPr>
                <w:sz w:val="24"/>
                <w:szCs w:val="24"/>
              </w:rPr>
              <w:t>+ </w:t>
            </w:r>
            <w:r>
              <w:rPr>
                <w:sz w:val="24"/>
                <w:szCs w:val="24"/>
              </w:rPr>
              <w:t>1 498,9</w:t>
            </w:r>
          </w:p>
        </w:tc>
        <w:tc>
          <w:tcPr>
            <w:tcW w:w="1559" w:type="dxa"/>
            <w:tcBorders>
              <w:top w:val="single" w:sz="4" w:space="0" w:color="auto"/>
              <w:left w:val="nil"/>
              <w:bottom w:val="single" w:sz="4" w:space="0" w:color="auto"/>
              <w:right w:val="single" w:sz="4" w:space="0" w:color="auto"/>
            </w:tcBorders>
            <w:noWrap/>
          </w:tcPr>
          <w:p w:rsidR="00A57C87" w:rsidRPr="00D66A21" w:rsidRDefault="00A57C87" w:rsidP="00A57C87">
            <w:pPr>
              <w:jc w:val="right"/>
              <w:rPr>
                <w:sz w:val="24"/>
                <w:szCs w:val="24"/>
              </w:rPr>
            </w:pPr>
            <w:r>
              <w:rPr>
                <w:sz w:val="24"/>
                <w:szCs w:val="24"/>
              </w:rPr>
              <w:t>3 210,9</w:t>
            </w:r>
          </w:p>
        </w:tc>
      </w:tr>
      <w:tr w:rsidR="00A57C87" w:rsidRPr="00D66A21" w:rsidTr="002A14EF">
        <w:trPr>
          <w:cantSplit/>
          <w:trHeight w:val="374"/>
        </w:trPr>
        <w:tc>
          <w:tcPr>
            <w:tcW w:w="1013" w:type="dxa"/>
            <w:tcBorders>
              <w:top w:val="single" w:sz="4" w:space="0" w:color="auto"/>
              <w:left w:val="single" w:sz="4" w:space="0" w:color="auto"/>
              <w:bottom w:val="single" w:sz="4" w:space="0" w:color="auto"/>
              <w:right w:val="single" w:sz="4" w:space="0" w:color="auto"/>
            </w:tcBorders>
            <w:noWrap/>
          </w:tcPr>
          <w:p w:rsidR="00A57C87" w:rsidRPr="00D66A21" w:rsidRDefault="00A57C87" w:rsidP="00FA4CE8">
            <w:pPr>
              <w:jc w:val="center"/>
              <w:rPr>
                <w:sz w:val="24"/>
                <w:szCs w:val="24"/>
              </w:rPr>
            </w:pPr>
            <w:r w:rsidRPr="00D66A21">
              <w:rPr>
                <w:sz w:val="24"/>
                <w:szCs w:val="24"/>
              </w:rPr>
              <w:t>000</w:t>
            </w:r>
          </w:p>
        </w:tc>
        <w:tc>
          <w:tcPr>
            <w:tcW w:w="2551" w:type="dxa"/>
            <w:tcBorders>
              <w:top w:val="single" w:sz="4" w:space="0" w:color="auto"/>
              <w:left w:val="nil"/>
              <w:bottom w:val="single" w:sz="4" w:space="0" w:color="auto"/>
              <w:right w:val="single" w:sz="4" w:space="0" w:color="auto"/>
            </w:tcBorders>
            <w:noWrap/>
          </w:tcPr>
          <w:p w:rsidR="00A57C87" w:rsidRPr="00D66A21" w:rsidRDefault="00A57C87" w:rsidP="00FA4CE8">
            <w:pPr>
              <w:jc w:val="center"/>
              <w:rPr>
                <w:spacing w:val="-6"/>
                <w:sz w:val="24"/>
                <w:szCs w:val="24"/>
              </w:rPr>
            </w:pPr>
            <w:r w:rsidRPr="00D66A21">
              <w:rPr>
                <w:spacing w:val="-6"/>
                <w:sz w:val="24"/>
                <w:szCs w:val="24"/>
              </w:rPr>
              <w:t>2 18 00000 09 0000 150</w:t>
            </w:r>
          </w:p>
        </w:tc>
        <w:tc>
          <w:tcPr>
            <w:tcW w:w="6804" w:type="dxa"/>
            <w:tcBorders>
              <w:top w:val="single" w:sz="4" w:space="0" w:color="auto"/>
              <w:left w:val="nil"/>
              <w:bottom w:val="single" w:sz="4" w:space="0" w:color="auto"/>
              <w:right w:val="single" w:sz="4" w:space="0" w:color="auto"/>
            </w:tcBorders>
            <w:noWrap/>
          </w:tcPr>
          <w:p w:rsidR="00A57C87" w:rsidRPr="00D66A21" w:rsidRDefault="00A57C87" w:rsidP="00B04F5E">
            <w:pPr>
              <w:rPr>
                <w:sz w:val="24"/>
                <w:szCs w:val="24"/>
              </w:rPr>
            </w:pPr>
            <w:r w:rsidRPr="00D66A21">
              <w:rPr>
                <w:sz w:val="24"/>
                <w:szCs w:val="24"/>
              </w:rP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left w:val="nil"/>
              <w:bottom w:val="single" w:sz="4" w:space="0" w:color="auto"/>
              <w:right w:val="single" w:sz="4" w:space="0" w:color="auto"/>
            </w:tcBorders>
            <w:noWrap/>
          </w:tcPr>
          <w:p w:rsidR="00A57C87" w:rsidRPr="00D66A21" w:rsidRDefault="00A57C87" w:rsidP="006B4E1C">
            <w:pPr>
              <w:jc w:val="right"/>
              <w:rPr>
                <w:sz w:val="24"/>
                <w:szCs w:val="24"/>
              </w:rPr>
            </w:pPr>
            <w:r>
              <w:rPr>
                <w:sz w:val="24"/>
                <w:szCs w:val="24"/>
              </w:rPr>
              <w:t>1 712,0</w:t>
            </w:r>
          </w:p>
        </w:tc>
        <w:tc>
          <w:tcPr>
            <w:tcW w:w="1560" w:type="dxa"/>
            <w:tcBorders>
              <w:top w:val="single" w:sz="4" w:space="0" w:color="auto"/>
              <w:left w:val="nil"/>
              <w:bottom w:val="single" w:sz="4" w:space="0" w:color="auto"/>
              <w:right w:val="single" w:sz="4" w:space="0" w:color="auto"/>
            </w:tcBorders>
            <w:noWrap/>
          </w:tcPr>
          <w:p w:rsidR="00A57C87" w:rsidRPr="00D66A21" w:rsidRDefault="00A57C87" w:rsidP="00A57C87">
            <w:pPr>
              <w:jc w:val="right"/>
              <w:rPr>
                <w:sz w:val="24"/>
                <w:szCs w:val="24"/>
              </w:rPr>
            </w:pPr>
            <w:r w:rsidRPr="00D66A21">
              <w:rPr>
                <w:sz w:val="24"/>
                <w:szCs w:val="24"/>
              </w:rPr>
              <w:t>+ </w:t>
            </w:r>
            <w:r>
              <w:rPr>
                <w:sz w:val="24"/>
                <w:szCs w:val="24"/>
              </w:rPr>
              <w:t>1 498,9</w:t>
            </w:r>
          </w:p>
        </w:tc>
        <w:tc>
          <w:tcPr>
            <w:tcW w:w="1559" w:type="dxa"/>
            <w:tcBorders>
              <w:top w:val="single" w:sz="4" w:space="0" w:color="auto"/>
              <w:left w:val="nil"/>
              <w:bottom w:val="single" w:sz="4" w:space="0" w:color="auto"/>
              <w:right w:val="single" w:sz="4" w:space="0" w:color="auto"/>
            </w:tcBorders>
            <w:noWrap/>
          </w:tcPr>
          <w:p w:rsidR="00A57C87" w:rsidRPr="00D66A21" w:rsidRDefault="00A57C87" w:rsidP="00A57C87">
            <w:pPr>
              <w:jc w:val="right"/>
              <w:rPr>
                <w:sz w:val="24"/>
                <w:szCs w:val="24"/>
              </w:rPr>
            </w:pPr>
            <w:r>
              <w:rPr>
                <w:sz w:val="24"/>
                <w:szCs w:val="24"/>
              </w:rPr>
              <w:t>3 210,9</w:t>
            </w:r>
          </w:p>
        </w:tc>
      </w:tr>
      <w:tr w:rsidR="009263EC" w:rsidRPr="00D66A21" w:rsidTr="002A14EF">
        <w:trPr>
          <w:cantSplit/>
          <w:trHeight w:val="270"/>
        </w:trPr>
        <w:tc>
          <w:tcPr>
            <w:tcW w:w="1013" w:type="dxa"/>
            <w:tcBorders>
              <w:top w:val="single" w:sz="4" w:space="0" w:color="auto"/>
              <w:left w:val="single" w:sz="4" w:space="0" w:color="auto"/>
              <w:bottom w:val="single" w:sz="4" w:space="0" w:color="auto"/>
              <w:right w:val="single" w:sz="4" w:space="0" w:color="auto"/>
            </w:tcBorders>
            <w:noWrap/>
          </w:tcPr>
          <w:p w:rsidR="009263EC" w:rsidRPr="00D66A21" w:rsidRDefault="009263EC" w:rsidP="00FA4CE8">
            <w:pPr>
              <w:jc w:val="center"/>
              <w:rPr>
                <w:sz w:val="24"/>
                <w:szCs w:val="24"/>
              </w:rPr>
            </w:pPr>
            <w:r w:rsidRPr="00D66A21">
              <w:rPr>
                <w:sz w:val="24"/>
                <w:szCs w:val="24"/>
              </w:rPr>
              <w:t>395</w:t>
            </w:r>
          </w:p>
        </w:tc>
        <w:tc>
          <w:tcPr>
            <w:tcW w:w="2551" w:type="dxa"/>
            <w:tcBorders>
              <w:top w:val="single" w:sz="4" w:space="0" w:color="auto"/>
              <w:left w:val="nil"/>
              <w:bottom w:val="single" w:sz="4" w:space="0" w:color="auto"/>
              <w:right w:val="single" w:sz="4" w:space="0" w:color="auto"/>
            </w:tcBorders>
            <w:noWrap/>
          </w:tcPr>
          <w:p w:rsidR="009263EC" w:rsidRPr="00D66A21" w:rsidRDefault="009263EC" w:rsidP="00732266">
            <w:pPr>
              <w:jc w:val="center"/>
              <w:rPr>
                <w:spacing w:val="-6"/>
                <w:sz w:val="24"/>
                <w:szCs w:val="24"/>
              </w:rPr>
            </w:pPr>
            <w:r w:rsidRPr="00D66A21">
              <w:rPr>
                <w:spacing w:val="-6"/>
                <w:sz w:val="24"/>
                <w:szCs w:val="24"/>
              </w:rPr>
              <w:t>2 18 45136 09 0000 150</w:t>
            </w:r>
          </w:p>
        </w:tc>
        <w:tc>
          <w:tcPr>
            <w:tcW w:w="6804" w:type="dxa"/>
            <w:tcBorders>
              <w:top w:val="single" w:sz="4" w:space="0" w:color="auto"/>
              <w:left w:val="nil"/>
              <w:bottom w:val="single" w:sz="4" w:space="0" w:color="auto"/>
              <w:right w:val="single" w:sz="4" w:space="0" w:color="auto"/>
            </w:tcBorders>
            <w:noWrap/>
          </w:tcPr>
          <w:p w:rsidR="009263EC" w:rsidRPr="00D66A21" w:rsidRDefault="009263EC" w:rsidP="00B04F5E">
            <w:pPr>
              <w:pStyle w:val="Iauiue"/>
              <w:rPr>
                <w:sz w:val="24"/>
                <w:szCs w:val="24"/>
              </w:rPr>
            </w:pPr>
            <w:r w:rsidRPr="00D66A21">
              <w:rPr>
                <w:sz w:val="24"/>
                <w:szCs w:val="24"/>
              </w:rPr>
              <w:t>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6B4E1C">
            <w:pPr>
              <w:jc w:val="right"/>
              <w:rPr>
                <w:sz w:val="24"/>
                <w:szCs w:val="24"/>
              </w:rPr>
            </w:pPr>
            <w:r>
              <w:rPr>
                <w:sz w:val="24"/>
                <w:szCs w:val="24"/>
              </w:rPr>
              <w:t>337,8</w:t>
            </w:r>
          </w:p>
        </w:tc>
        <w:tc>
          <w:tcPr>
            <w:tcW w:w="1560" w:type="dxa"/>
            <w:tcBorders>
              <w:top w:val="single" w:sz="4" w:space="0" w:color="auto"/>
              <w:left w:val="nil"/>
              <w:bottom w:val="single" w:sz="4" w:space="0" w:color="auto"/>
              <w:right w:val="single" w:sz="4" w:space="0" w:color="auto"/>
            </w:tcBorders>
            <w:noWrap/>
          </w:tcPr>
          <w:p w:rsidR="009263EC" w:rsidRPr="00D66A21" w:rsidRDefault="009263EC" w:rsidP="00875EFD">
            <w:pPr>
              <w:jc w:val="right"/>
              <w:rPr>
                <w:sz w:val="24"/>
                <w:szCs w:val="24"/>
              </w:rPr>
            </w:pPr>
            <w:r>
              <w:rPr>
                <w:sz w:val="24"/>
                <w:szCs w:val="24"/>
              </w:rPr>
              <w:t>+ </w:t>
            </w:r>
            <w:r w:rsidR="00A57C87">
              <w:rPr>
                <w:sz w:val="24"/>
                <w:szCs w:val="24"/>
              </w:rPr>
              <w:t>845</w:t>
            </w:r>
            <w:r>
              <w:rPr>
                <w:sz w:val="24"/>
                <w:szCs w:val="24"/>
              </w:rPr>
              <w:t>,</w:t>
            </w:r>
            <w:r w:rsidR="00A57C87">
              <w:rPr>
                <w:sz w:val="24"/>
                <w:szCs w:val="24"/>
              </w:rPr>
              <w:t>0</w:t>
            </w:r>
          </w:p>
        </w:tc>
        <w:tc>
          <w:tcPr>
            <w:tcW w:w="1559" w:type="dxa"/>
            <w:tcBorders>
              <w:top w:val="single" w:sz="4" w:space="0" w:color="auto"/>
              <w:left w:val="nil"/>
              <w:bottom w:val="single" w:sz="4" w:space="0" w:color="auto"/>
              <w:right w:val="single" w:sz="4" w:space="0" w:color="auto"/>
            </w:tcBorders>
            <w:noWrap/>
          </w:tcPr>
          <w:p w:rsidR="009263EC" w:rsidRPr="00D66A21" w:rsidRDefault="00A57C87" w:rsidP="009D669B">
            <w:pPr>
              <w:jc w:val="right"/>
              <w:rPr>
                <w:sz w:val="24"/>
                <w:szCs w:val="24"/>
              </w:rPr>
            </w:pPr>
            <w:r>
              <w:rPr>
                <w:sz w:val="24"/>
                <w:szCs w:val="24"/>
              </w:rPr>
              <w:t>1 182,8</w:t>
            </w:r>
          </w:p>
        </w:tc>
      </w:tr>
      <w:tr w:rsidR="009263EC" w:rsidRPr="00D66A21" w:rsidTr="002A14EF">
        <w:trPr>
          <w:cantSplit/>
          <w:trHeight w:val="270"/>
        </w:trPr>
        <w:tc>
          <w:tcPr>
            <w:tcW w:w="1013" w:type="dxa"/>
            <w:tcBorders>
              <w:top w:val="single" w:sz="4" w:space="0" w:color="auto"/>
              <w:left w:val="single" w:sz="4" w:space="0" w:color="auto"/>
              <w:bottom w:val="single" w:sz="4" w:space="0" w:color="auto"/>
              <w:right w:val="single" w:sz="4" w:space="0" w:color="auto"/>
            </w:tcBorders>
            <w:noWrap/>
          </w:tcPr>
          <w:p w:rsidR="009263EC" w:rsidRPr="00D66A21" w:rsidRDefault="009263EC" w:rsidP="00FA4CE8">
            <w:pPr>
              <w:jc w:val="center"/>
              <w:rPr>
                <w:sz w:val="24"/>
                <w:szCs w:val="24"/>
              </w:rPr>
            </w:pPr>
            <w:r w:rsidRPr="00D66A21">
              <w:rPr>
                <w:sz w:val="24"/>
                <w:szCs w:val="24"/>
              </w:rPr>
              <w:t>395</w:t>
            </w:r>
          </w:p>
        </w:tc>
        <w:tc>
          <w:tcPr>
            <w:tcW w:w="2551" w:type="dxa"/>
            <w:tcBorders>
              <w:top w:val="single" w:sz="4" w:space="0" w:color="auto"/>
              <w:left w:val="nil"/>
              <w:bottom w:val="single" w:sz="4" w:space="0" w:color="auto"/>
              <w:right w:val="single" w:sz="4" w:space="0" w:color="auto"/>
            </w:tcBorders>
            <w:noWrap/>
          </w:tcPr>
          <w:p w:rsidR="009263EC" w:rsidRPr="00D66A21" w:rsidRDefault="009263EC" w:rsidP="00FA4CE8">
            <w:pPr>
              <w:jc w:val="center"/>
              <w:rPr>
                <w:spacing w:val="-6"/>
                <w:sz w:val="24"/>
                <w:szCs w:val="24"/>
              </w:rPr>
            </w:pPr>
            <w:r w:rsidRPr="00D66A21">
              <w:rPr>
                <w:spacing w:val="-6"/>
                <w:sz w:val="24"/>
                <w:szCs w:val="24"/>
              </w:rPr>
              <w:t>2 18 73000 09 0000 150</w:t>
            </w:r>
          </w:p>
        </w:tc>
        <w:tc>
          <w:tcPr>
            <w:tcW w:w="6804" w:type="dxa"/>
            <w:tcBorders>
              <w:top w:val="single" w:sz="4" w:space="0" w:color="auto"/>
              <w:left w:val="nil"/>
              <w:bottom w:val="single" w:sz="4" w:space="0" w:color="auto"/>
              <w:right w:val="single" w:sz="4" w:space="0" w:color="auto"/>
            </w:tcBorders>
            <w:noWrap/>
          </w:tcPr>
          <w:p w:rsidR="009263EC" w:rsidRPr="00D66A21" w:rsidRDefault="009263EC" w:rsidP="00807F04">
            <w:pPr>
              <w:pStyle w:val="Iauiue"/>
              <w:rPr>
                <w:sz w:val="24"/>
                <w:szCs w:val="24"/>
              </w:rPr>
            </w:pPr>
            <w:r w:rsidRPr="00D66A21">
              <w:rPr>
                <w:sz w:val="24"/>
                <w:szCs w:val="24"/>
              </w:rP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6B4E1C">
            <w:pPr>
              <w:jc w:val="right"/>
              <w:rPr>
                <w:sz w:val="24"/>
                <w:szCs w:val="24"/>
              </w:rPr>
            </w:pPr>
            <w:r>
              <w:rPr>
                <w:sz w:val="24"/>
                <w:szCs w:val="24"/>
              </w:rPr>
              <w:t>1 374,2</w:t>
            </w:r>
          </w:p>
        </w:tc>
        <w:tc>
          <w:tcPr>
            <w:tcW w:w="1560" w:type="dxa"/>
            <w:tcBorders>
              <w:top w:val="single" w:sz="4" w:space="0" w:color="auto"/>
              <w:left w:val="nil"/>
              <w:bottom w:val="single" w:sz="4" w:space="0" w:color="auto"/>
              <w:right w:val="single" w:sz="4" w:space="0" w:color="auto"/>
            </w:tcBorders>
            <w:noWrap/>
          </w:tcPr>
          <w:p w:rsidR="009263EC" w:rsidRPr="00D66A21" w:rsidRDefault="009263EC" w:rsidP="00A57C87">
            <w:pPr>
              <w:jc w:val="right"/>
              <w:rPr>
                <w:sz w:val="24"/>
                <w:szCs w:val="24"/>
              </w:rPr>
            </w:pPr>
            <w:r w:rsidRPr="00D66A21">
              <w:rPr>
                <w:sz w:val="24"/>
                <w:szCs w:val="24"/>
              </w:rPr>
              <w:t>+ </w:t>
            </w:r>
            <w:r w:rsidR="00A57C87">
              <w:rPr>
                <w:sz w:val="24"/>
                <w:szCs w:val="24"/>
              </w:rPr>
              <w:t>653,9</w:t>
            </w:r>
          </w:p>
        </w:tc>
        <w:tc>
          <w:tcPr>
            <w:tcW w:w="1559" w:type="dxa"/>
            <w:tcBorders>
              <w:top w:val="single" w:sz="4" w:space="0" w:color="auto"/>
              <w:left w:val="nil"/>
              <w:bottom w:val="single" w:sz="4" w:space="0" w:color="auto"/>
              <w:right w:val="single" w:sz="4" w:space="0" w:color="auto"/>
            </w:tcBorders>
            <w:noWrap/>
          </w:tcPr>
          <w:p w:rsidR="009263EC" w:rsidRPr="00D66A21" w:rsidRDefault="00A57C87" w:rsidP="000F02B4">
            <w:pPr>
              <w:jc w:val="right"/>
              <w:rPr>
                <w:sz w:val="24"/>
                <w:szCs w:val="24"/>
              </w:rPr>
            </w:pPr>
            <w:r>
              <w:rPr>
                <w:sz w:val="24"/>
                <w:szCs w:val="24"/>
              </w:rPr>
              <w:t>2 028,1</w:t>
            </w:r>
          </w:p>
        </w:tc>
      </w:tr>
      <w:tr w:rsidR="009263EC" w:rsidRPr="00D66A21" w:rsidTr="002A14EF">
        <w:trPr>
          <w:cantSplit/>
          <w:trHeight w:val="374"/>
        </w:trPr>
        <w:tc>
          <w:tcPr>
            <w:tcW w:w="1013" w:type="dxa"/>
            <w:tcBorders>
              <w:top w:val="single" w:sz="4" w:space="0" w:color="auto"/>
              <w:left w:val="single" w:sz="4" w:space="0" w:color="auto"/>
              <w:bottom w:val="single" w:sz="4" w:space="0" w:color="auto"/>
              <w:right w:val="single" w:sz="4" w:space="0" w:color="auto"/>
            </w:tcBorders>
            <w:noWrap/>
          </w:tcPr>
          <w:p w:rsidR="009263EC" w:rsidRPr="00D66A21" w:rsidRDefault="009263EC" w:rsidP="00FA4CE8">
            <w:pPr>
              <w:jc w:val="center"/>
              <w:rPr>
                <w:sz w:val="24"/>
                <w:szCs w:val="24"/>
              </w:rPr>
            </w:pPr>
            <w:r w:rsidRPr="00D66A21">
              <w:rPr>
                <w:sz w:val="24"/>
                <w:szCs w:val="24"/>
              </w:rPr>
              <w:t>000</w:t>
            </w:r>
          </w:p>
        </w:tc>
        <w:tc>
          <w:tcPr>
            <w:tcW w:w="2551" w:type="dxa"/>
            <w:tcBorders>
              <w:top w:val="single" w:sz="4" w:space="0" w:color="auto"/>
              <w:left w:val="nil"/>
              <w:bottom w:val="single" w:sz="4" w:space="0" w:color="auto"/>
              <w:right w:val="single" w:sz="4" w:space="0" w:color="auto"/>
            </w:tcBorders>
            <w:noWrap/>
          </w:tcPr>
          <w:p w:rsidR="009263EC" w:rsidRPr="00D66A21" w:rsidRDefault="009263EC" w:rsidP="00FA4CE8">
            <w:pPr>
              <w:jc w:val="center"/>
              <w:rPr>
                <w:spacing w:val="-6"/>
                <w:sz w:val="24"/>
                <w:szCs w:val="24"/>
              </w:rPr>
            </w:pPr>
            <w:r w:rsidRPr="00D66A21">
              <w:rPr>
                <w:spacing w:val="-6"/>
                <w:sz w:val="24"/>
                <w:szCs w:val="24"/>
              </w:rPr>
              <w:t>2 19 00000 00 0000 000</w:t>
            </w:r>
          </w:p>
        </w:tc>
        <w:tc>
          <w:tcPr>
            <w:tcW w:w="6804" w:type="dxa"/>
            <w:tcBorders>
              <w:top w:val="single" w:sz="4" w:space="0" w:color="auto"/>
              <w:left w:val="nil"/>
              <w:bottom w:val="single" w:sz="4" w:space="0" w:color="auto"/>
              <w:right w:val="single" w:sz="4" w:space="0" w:color="auto"/>
            </w:tcBorders>
            <w:noWrap/>
          </w:tcPr>
          <w:p w:rsidR="009263EC" w:rsidRPr="00D66A21" w:rsidRDefault="009263EC" w:rsidP="00B04F5E">
            <w:pPr>
              <w:rPr>
                <w:sz w:val="24"/>
                <w:szCs w:val="24"/>
              </w:rPr>
            </w:pPr>
            <w:r w:rsidRPr="00D66A21">
              <w:rPr>
                <w:sz w:val="24"/>
                <w:szCs w:val="24"/>
              </w:rPr>
              <w:t>ВОЗВРАТ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6B4E1C">
            <w:pPr>
              <w:jc w:val="right"/>
              <w:rPr>
                <w:sz w:val="24"/>
                <w:szCs w:val="24"/>
              </w:rPr>
            </w:pPr>
            <w:r w:rsidRPr="00D66A21">
              <w:rPr>
                <w:sz w:val="24"/>
                <w:szCs w:val="24"/>
              </w:rPr>
              <w:t>- </w:t>
            </w:r>
            <w:r>
              <w:rPr>
                <w:sz w:val="24"/>
                <w:szCs w:val="24"/>
              </w:rPr>
              <w:t>14 172,6</w:t>
            </w:r>
          </w:p>
        </w:tc>
        <w:tc>
          <w:tcPr>
            <w:tcW w:w="1560" w:type="dxa"/>
            <w:tcBorders>
              <w:top w:val="single" w:sz="4" w:space="0" w:color="auto"/>
              <w:left w:val="nil"/>
              <w:bottom w:val="single" w:sz="4" w:space="0" w:color="auto"/>
              <w:right w:val="single" w:sz="4" w:space="0" w:color="auto"/>
            </w:tcBorders>
            <w:noWrap/>
          </w:tcPr>
          <w:p w:rsidR="009263EC" w:rsidRPr="00D66A21" w:rsidRDefault="009263EC" w:rsidP="003C5207">
            <w:pPr>
              <w:jc w:val="right"/>
              <w:rPr>
                <w:sz w:val="24"/>
                <w:szCs w:val="24"/>
              </w:rPr>
            </w:pPr>
            <w:r w:rsidRPr="00D66A21">
              <w:rPr>
                <w:sz w:val="24"/>
                <w:szCs w:val="24"/>
              </w:rPr>
              <w:t>- </w:t>
            </w:r>
            <w:r>
              <w:rPr>
                <w:sz w:val="24"/>
                <w:szCs w:val="24"/>
              </w:rPr>
              <w:t>14 </w:t>
            </w:r>
            <w:r w:rsidR="00A57C87">
              <w:rPr>
                <w:sz w:val="24"/>
                <w:szCs w:val="24"/>
              </w:rPr>
              <w:t>349</w:t>
            </w:r>
            <w:r>
              <w:rPr>
                <w:sz w:val="24"/>
                <w:szCs w:val="24"/>
              </w:rPr>
              <w:t>,</w:t>
            </w:r>
            <w:r w:rsidR="00A57C87">
              <w:rPr>
                <w:sz w:val="24"/>
                <w:szCs w:val="24"/>
              </w:rPr>
              <w:t>3</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3C5207">
            <w:pPr>
              <w:jc w:val="right"/>
              <w:rPr>
                <w:sz w:val="24"/>
                <w:szCs w:val="24"/>
              </w:rPr>
            </w:pPr>
            <w:r w:rsidRPr="00D66A21">
              <w:rPr>
                <w:sz w:val="24"/>
                <w:szCs w:val="24"/>
              </w:rPr>
              <w:t>- </w:t>
            </w:r>
            <w:r w:rsidR="00A57C87">
              <w:rPr>
                <w:sz w:val="24"/>
                <w:szCs w:val="24"/>
              </w:rPr>
              <w:t>28</w:t>
            </w:r>
            <w:r>
              <w:rPr>
                <w:sz w:val="24"/>
                <w:szCs w:val="24"/>
              </w:rPr>
              <w:t> </w:t>
            </w:r>
            <w:r w:rsidR="00A57C87">
              <w:rPr>
                <w:sz w:val="24"/>
                <w:szCs w:val="24"/>
              </w:rPr>
              <w:t>521</w:t>
            </w:r>
            <w:r>
              <w:rPr>
                <w:sz w:val="24"/>
                <w:szCs w:val="24"/>
              </w:rPr>
              <w:t>,</w:t>
            </w:r>
            <w:r w:rsidR="00A57C87">
              <w:rPr>
                <w:sz w:val="24"/>
                <w:szCs w:val="24"/>
              </w:rPr>
              <w:t>9</w:t>
            </w:r>
          </w:p>
        </w:tc>
      </w:tr>
      <w:tr w:rsidR="00F05986" w:rsidRPr="00D66A21" w:rsidTr="002A14EF">
        <w:trPr>
          <w:trHeight w:val="129"/>
        </w:trPr>
        <w:tc>
          <w:tcPr>
            <w:tcW w:w="1013" w:type="dxa"/>
            <w:tcBorders>
              <w:top w:val="single" w:sz="4" w:space="0" w:color="auto"/>
              <w:left w:val="single" w:sz="4" w:space="0" w:color="auto"/>
              <w:bottom w:val="single" w:sz="4" w:space="0" w:color="auto"/>
              <w:right w:val="single" w:sz="4" w:space="0" w:color="auto"/>
            </w:tcBorders>
            <w:noWrap/>
          </w:tcPr>
          <w:p w:rsidR="00F05986" w:rsidRPr="00D66A21" w:rsidRDefault="00F05986" w:rsidP="00FA4CE8">
            <w:pPr>
              <w:jc w:val="center"/>
              <w:rPr>
                <w:sz w:val="24"/>
                <w:szCs w:val="24"/>
              </w:rPr>
            </w:pPr>
            <w:r w:rsidRPr="00D66A21">
              <w:rPr>
                <w:sz w:val="24"/>
                <w:szCs w:val="24"/>
              </w:rPr>
              <w:t>000</w:t>
            </w:r>
          </w:p>
        </w:tc>
        <w:tc>
          <w:tcPr>
            <w:tcW w:w="2551" w:type="dxa"/>
            <w:tcBorders>
              <w:top w:val="single" w:sz="4" w:space="0" w:color="auto"/>
              <w:left w:val="nil"/>
              <w:bottom w:val="single" w:sz="4" w:space="0" w:color="auto"/>
              <w:right w:val="single" w:sz="4" w:space="0" w:color="auto"/>
            </w:tcBorders>
            <w:noWrap/>
          </w:tcPr>
          <w:p w:rsidR="00F05986" w:rsidRPr="00D66A21" w:rsidRDefault="00F05986" w:rsidP="00FA4CE8">
            <w:pPr>
              <w:jc w:val="center"/>
              <w:rPr>
                <w:spacing w:val="-6"/>
                <w:sz w:val="24"/>
                <w:szCs w:val="24"/>
              </w:rPr>
            </w:pPr>
            <w:r w:rsidRPr="00D66A21">
              <w:rPr>
                <w:spacing w:val="-6"/>
                <w:sz w:val="24"/>
                <w:szCs w:val="24"/>
              </w:rPr>
              <w:t>2 19 00000 09 0000 150</w:t>
            </w:r>
          </w:p>
        </w:tc>
        <w:tc>
          <w:tcPr>
            <w:tcW w:w="6804" w:type="dxa"/>
            <w:tcBorders>
              <w:top w:val="single" w:sz="4" w:space="0" w:color="auto"/>
              <w:left w:val="nil"/>
              <w:bottom w:val="single" w:sz="4" w:space="0" w:color="auto"/>
              <w:right w:val="single" w:sz="4" w:space="0" w:color="auto"/>
            </w:tcBorders>
            <w:noWrap/>
          </w:tcPr>
          <w:p w:rsidR="00F05986" w:rsidRPr="00D66A21" w:rsidRDefault="00F05986" w:rsidP="00B04F5E">
            <w:pPr>
              <w:rPr>
                <w:sz w:val="24"/>
                <w:szCs w:val="24"/>
              </w:rPr>
            </w:pPr>
            <w:r w:rsidRPr="00D66A21">
              <w:rPr>
                <w:sz w:val="24"/>
                <w:szCs w:val="24"/>
              </w:rPr>
              <w:t xml:space="preserve">Возврат остатков субсидий, субвенций и иных межбюджетных трансфертов, имеющих целевое назначение, прошлых лет </w:t>
            </w:r>
            <w:r w:rsidRPr="00D66A21">
              <w:rPr>
                <w:sz w:val="24"/>
                <w:szCs w:val="24"/>
              </w:rPr>
              <w:br/>
              <w:t>из бюджетов территориальных фондов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noWrap/>
          </w:tcPr>
          <w:p w:rsidR="00F05986" w:rsidRPr="00D66A21" w:rsidRDefault="00F05986" w:rsidP="006B4E1C">
            <w:pPr>
              <w:jc w:val="right"/>
              <w:rPr>
                <w:sz w:val="24"/>
                <w:szCs w:val="24"/>
              </w:rPr>
            </w:pPr>
            <w:r w:rsidRPr="00D66A21">
              <w:rPr>
                <w:sz w:val="24"/>
                <w:szCs w:val="24"/>
              </w:rPr>
              <w:t>- </w:t>
            </w:r>
            <w:r>
              <w:rPr>
                <w:sz w:val="24"/>
                <w:szCs w:val="24"/>
              </w:rPr>
              <w:t>14 172,6</w:t>
            </w:r>
          </w:p>
        </w:tc>
        <w:tc>
          <w:tcPr>
            <w:tcW w:w="1560" w:type="dxa"/>
            <w:tcBorders>
              <w:top w:val="single" w:sz="4" w:space="0" w:color="auto"/>
              <w:left w:val="nil"/>
              <w:bottom w:val="single" w:sz="4" w:space="0" w:color="auto"/>
              <w:right w:val="single" w:sz="4" w:space="0" w:color="auto"/>
            </w:tcBorders>
            <w:noWrap/>
          </w:tcPr>
          <w:p w:rsidR="00F05986" w:rsidRPr="00D66A21" w:rsidRDefault="00F05986" w:rsidP="00DA2774">
            <w:pPr>
              <w:jc w:val="right"/>
              <w:rPr>
                <w:sz w:val="24"/>
                <w:szCs w:val="24"/>
              </w:rPr>
            </w:pPr>
            <w:r w:rsidRPr="00D66A21">
              <w:rPr>
                <w:sz w:val="24"/>
                <w:szCs w:val="24"/>
              </w:rPr>
              <w:t>- </w:t>
            </w:r>
            <w:r>
              <w:rPr>
                <w:sz w:val="24"/>
                <w:szCs w:val="24"/>
              </w:rPr>
              <w:t>14 349,3</w:t>
            </w:r>
          </w:p>
        </w:tc>
        <w:tc>
          <w:tcPr>
            <w:tcW w:w="1559" w:type="dxa"/>
            <w:tcBorders>
              <w:top w:val="single" w:sz="4" w:space="0" w:color="auto"/>
              <w:left w:val="nil"/>
              <w:bottom w:val="single" w:sz="4" w:space="0" w:color="auto"/>
              <w:right w:val="single" w:sz="4" w:space="0" w:color="auto"/>
            </w:tcBorders>
            <w:noWrap/>
          </w:tcPr>
          <w:p w:rsidR="00F05986" w:rsidRPr="00D66A21" w:rsidRDefault="00F05986" w:rsidP="00DA2774">
            <w:pPr>
              <w:jc w:val="right"/>
              <w:rPr>
                <w:sz w:val="24"/>
                <w:szCs w:val="24"/>
              </w:rPr>
            </w:pPr>
            <w:r w:rsidRPr="00D66A21">
              <w:rPr>
                <w:sz w:val="24"/>
                <w:szCs w:val="24"/>
              </w:rPr>
              <w:t>- </w:t>
            </w:r>
            <w:r>
              <w:rPr>
                <w:sz w:val="24"/>
                <w:szCs w:val="24"/>
              </w:rPr>
              <w:t>28 521,9</w:t>
            </w:r>
          </w:p>
        </w:tc>
      </w:tr>
      <w:tr w:rsidR="009263EC" w:rsidRPr="00D66A21" w:rsidTr="002A14EF">
        <w:trPr>
          <w:trHeight w:val="374"/>
        </w:trPr>
        <w:tc>
          <w:tcPr>
            <w:tcW w:w="1013" w:type="dxa"/>
            <w:tcBorders>
              <w:top w:val="single" w:sz="4" w:space="0" w:color="auto"/>
              <w:left w:val="single" w:sz="4" w:space="0" w:color="auto"/>
              <w:bottom w:val="single" w:sz="4" w:space="0" w:color="auto"/>
              <w:right w:val="single" w:sz="4" w:space="0" w:color="auto"/>
            </w:tcBorders>
            <w:noWrap/>
          </w:tcPr>
          <w:p w:rsidR="009263EC" w:rsidRPr="00D66A21" w:rsidRDefault="009263EC" w:rsidP="00DC3FCC">
            <w:pPr>
              <w:jc w:val="center"/>
              <w:rPr>
                <w:sz w:val="24"/>
                <w:szCs w:val="24"/>
              </w:rPr>
            </w:pPr>
            <w:r w:rsidRPr="00D66A21">
              <w:rPr>
                <w:sz w:val="24"/>
                <w:szCs w:val="24"/>
              </w:rPr>
              <w:t>395</w:t>
            </w:r>
          </w:p>
        </w:tc>
        <w:tc>
          <w:tcPr>
            <w:tcW w:w="2551" w:type="dxa"/>
            <w:tcBorders>
              <w:top w:val="single" w:sz="4" w:space="0" w:color="auto"/>
              <w:left w:val="nil"/>
              <w:bottom w:val="single" w:sz="4" w:space="0" w:color="auto"/>
              <w:right w:val="single" w:sz="4" w:space="0" w:color="auto"/>
            </w:tcBorders>
            <w:noWrap/>
          </w:tcPr>
          <w:p w:rsidR="009263EC" w:rsidRPr="00D66A21" w:rsidRDefault="009263EC" w:rsidP="00DC3FCC">
            <w:pPr>
              <w:jc w:val="center"/>
              <w:rPr>
                <w:spacing w:val="-6"/>
                <w:sz w:val="24"/>
                <w:szCs w:val="24"/>
              </w:rPr>
            </w:pPr>
            <w:r w:rsidRPr="00D66A21">
              <w:rPr>
                <w:spacing w:val="-6"/>
                <w:sz w:val="24"/>
                <w:szCs w:val="24"/>
              </w:rPr>
              <w:t>2 19 55093 09 0000 150</w:t>
            </w:r>
          </w:p>
        </w:tc>
        <w:tc>
          <w:tcPr>
            <w:tcW w:w="6804" w:type="dxa"/>
            <w:tcBorders>
              <w:top w:val="single" w:sz="4" w:space="0" w:color="auto"/>
              <w:left w:val="nil"/>
              <w:bottom w:val="single" w:sz="4" w:space="0" w:color="auto"/>
              <w:right w:val="single" w:sz="4" w:space="0" w:color="auto"/>
            </w:tcBorders>
            <w:noWrap/>
            <w:vAlign w:val="bottom"/>
          </w:tcPr>
          <w:p w:rsidR="009263EC" w:rsidRPr="00D66A21" w:rsidRDefault="009263EC" w:rsidP="00432903">
            <w:pPr>
              <w:rPr>
                <w:sz w:val="24"/>
                <w:szCs w:val="24"/>
              </w:rPr>
            </w:pPr>
            <w:r w:rsidRPr="00D66A21">
              <w:rPr>
                <w:sz w:val="24"/>
                <w:szCs w:val="24"/>
              </w:rPr>
              <w:t xml:space="preserve">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w:t>
            </w:r>
            <w:r w:rsidRPr="00D66A21">
              <w:rPr>
                <w:sz w:val="24"/>
                <w:szCs w:val="24"/>
              </w:rPr>
              <w:br/>
              <w:t>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6B4E1C">
            <w:pPr>
              <w:jc w:val="right"/>
              <w:rPr>
                <w:sz w:val="24"/>
                <w:szCs w:val="24"/>
              </w:rPr>
            </w:pPr>
            <w:r w:rsidRPr="00D66A21">
              <w:rPr>
                <w:sz w:val="24"/>
                <w:szCs w:val="24"/>
              </w:rPr>
              <w:t>- </w:t>
            </w:r>
            <w:r>
              <w:rPr>
                <w:sz w:val="24"/>
                <w:szCs w:val="24"/>
              </w:rPr>
              <w:t>12 413,4</w:t>
            </w:r>
          </w:p>
        </w:tc>
        <w:tc>
          <w:tcPr>
            <w:tcW w:w="1560" w:type="dxa"/>
            <w:tcBorders>
              <w:top w:val="single" w:sz="4" w:space="0" w:color="auto"/>
              <w:left w:val="nil"/>
              <w:bottom w:val="single" w:sz="4" w:space="0" w:color="auto"/>
              <w:right w:val="single" w:sz="4" w:space="0" w:color="auto"/>
            </w:tcBorders>
            <w:noWrap/>
          </w:tcPr>
          <w:p w:rsidR="009263EC" w:rsidRPr="00D66A21" w:rsidRDefault="009263EC" w:rsidP="006334D7">
            <w:pPr>
              <w:jc w:val="right"/>
              <w:rPr>
                <w:sz w:val="24"/>
                <w:szCs w:val="24"/>
              </w:rPr>
            </w:pPr>
            <w:r w:rsidRPr="00D66A21">
              <w:rPr>
                <w:sz w:val="24"/>
                <w:szCs w:val="24"/>
              </w:rPr>
              <w:t>- </w:t>
            </w:r>
            <w:r>
              <w:rPr>
                <w:sz w:val="24"/>
                <w:szCs w:val="24"/>
              </w:rPr>
              <w:t>12 </w:t>
            </w:r>
            <w:r w:rsidR="00F05986">
              <w:rPr>
                <w:sz w:val="24"/>
                <w:szCs w:val="24"/>
              </w:rPr>
              <w:t>961</w:t>
            </w:r>
            <w:r>
              <w:rPr>
                <w:sz w:val="24"/>
                <w:szCs w:val="24"/>
              </w:rPr>
              <w:t>,</w:t>
            </w:r>
            <w:r w:rsidR="00F05986">
              <w:rPr>
                <w:sz w:val="24"/>
                <w:szCs w:val="24"/>
              </w:rPr>
              <w:t>1</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3C5207">
            <w:pPr>
              <w:jc w:val="right"/>
              <w:rPr>
                <w:sz w:val="24"/>
                <w:szCs w:val="24"/>
              </w:rPr>
            </w:pPr>
            <w:r w:rsidRPr="00D66A21">
              <w:rPr>
                <w:sz w:val="24"/>
                <w:szCs w:val="24"/>
              </w:rPr>
              <w:t>- </w:t>
            </w:r>
            <w:r w:rsidR="00F05986">
              <w:rPr>
                <w:sz w:val="24"/>
                <w:szCs w:val="24"/>
              </w:rPr>
              <w:t>25</w:t>
            </w:r>
            <w:r>
              <w:rPr>
                <w:sz w:val="24"/>
                <w:szCs w:val="24"/>
              </w:rPr>
              <w:t> </w:t>
            </w:r>
            <w:r w:rsidR="00F05986">
              <w:rPr>
                <w:sz w:val="24"/>
                <w:szCs w:val="24"/>
              </w:rPr>
              <w:t>374</w:t>
            </w:r>
            <w:r>
              <w:rPr>
                <w:sz w:val="24"/>
                <w:szCs w:val="24"/>
              </w:rPr>
              <w:t>,</w:t>
            </w:r>
            <w:r w:rsidR="00F05986">
              <w:rPr>
                <w:sz w:val="24"/>
                <w:szCs w:val="24"/>
              </w:rPr>
              <w:t>5</w:t>
            </w:r>
          </w:p>
        </w:tc>
      </w:tr>
      <w:tr w:rsidR="009263EC" w:rsidRPr="00D66A21" w:rsidTr="008828CD">
        <w:trPr>
          <w:cantSplit/>
          <w:trHeight w:val="374"/>
        </w:trPr>
        <w:tc>
          <w:tcPr>
            <w:tcW w:w="1013" w:type="dxa"/>
            <w:tcBorders>
              <w:top w:val="single" w:sz="4" w:space="0" w:color="auto"/>
              <w:left w:val="single" w:sz="4" w:space="0" w:color="auto"/>
              <w:bottom w:val="single" w:sz="4" w:space="0" w:color="auto"/>
              <w:right w:val="single" w:sz="4" w:space="0" w:color="auto"/>
            </w:tcBorders>
            <w:noWrap/>
          </w:tcPr>
          <w:p w:rsidR="009263EC" w:rsidRPr="00D66A21" w:rsidRDefault="009263EC" w:rsidP="00DC3FCC">
            <w:pPr>
              <w:jc w:val="center"/>
              <w:rPr>
                <w:sz w:val="24"/>
                <w:szCs w:val="24"/>
              </w:rPr>
            </w:pPr>
            <w:r w:rsidRPr="00D66A21">
              <w:rPr>
                <w:sz w:val="24"/>
                <w:szCs w:val="24"/>
              </w:rPr>
              <w:lastRenderedPageBreak/>
              <w:t>395</w:t>
            </w:r>
          </w:p>
        </w:tc>
        <w:tc>
          <w:tcPr>
            <w:tcW w:w="2551" w:type="dxa"/>
            <w:tcBorders>
              <w:top w:val="single" w:sz="4" w:space="0" w:color="auto"/>
              <w:left w:val="nil"/>
              <w:bottom w:val="single" w:sz="4" w:space="0" w:color="auto"/>
              <w:right w:val="single" w:sz="4" w:space="0" w:color="auto"/>
            </w:tcBorders>
            <w:noWrap/>
          </w:tcPr>
          <w:p w:rsidR="009263EC" w:rsidRPr="00D66A21" w:rsidRDefault="009263EC" w:rsidP="00DC3FCC">
            <w:pPr>
              <w:jc w:val="center"/>
              <w:rPr>
                <w:spacing w:val="-6"/>
                <w:sz w:val="24"/>
                <w:szCs w:val="24"/>
              </w:rPr>
            </w:pPr>
            <w:r w:rsidRPr="00D66A21">
              <w:rPr>
                <w:spacing w:val="-6"/>
                <w:sz w:val="24"/>
                <w:szCs w:val="24"/>
              </w:rPr>
              <w:t>2 19 55136 09 0000 150</w:t>
            </w:r>
          </w:p>
        </w:tc>
        <w:tc>
          <w:tcPr>
            <w:tcW w:w="6804" w:type="dxa"/>
            <w:tcBorders>
              <w:top w:val="single" w:sz="4" w:space="0" w:color="auto"/>
              <w:left w:val="nil"/>
              <w:bottom w:val="single" w:sz="4" w:space="0" w:color="auto"/>
              <w:right w:val="single" w:sz="4" w:space="0" w:color="auto"/>
            </w:tcBorders>
            <w:noWrap/>
            <w:vAlign w:val="bottom"/>
          </w:tcPr>
          <w:p w:rsidR="009263EC" w:rsidRPr="00D66A21" w:rsidRDefault="009263EC" w:rsidP="00F963B6">
            <w:pPr>
              <w:rPr>
                <w:sz w:val="24"/>
                <w:szCs w:val="24"/>
              </w:rPr>
            </w:pPr>
            <w:r w:rsidRPr="00D66A21">
              <w:rPr>
                <w:sz w:val="24"/>
                <w:szCs w:val="24"/>
              </w:rPr>
              <w:t xml:space="preserve">Возврат остатков межбюджетных трансфертов прошлых лет </w:t>
            </w:r>
          </w:p>
          <w:p w:rsidR="009263EC" w:rsidRPr="00D66A21" w:rsidRDefault="009263EC" w:rsidP="00F963B6">
            <w:pPr>
              <w:rPr>
                <w:sz w:val="24"/>
                <w:szCs w:val="24"/>
              </w:rPr>
            </w:pPr>
            <w:r w:rsidRPr="00D66A21">
              <w:rPr>
                <w:sz w:val="24"/>
                <w:szCs w:val="24"/>
              </w:rPr>
              <w:t>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6B4E1C">
            <w:pPr>
              <w:jc w:val="right"/>
              <w:rPr>
                <w:sz w:val="24"/>
                <w:szCs w:val="24"/>
              </w:rPr>
            </w:pPr>
            <w:r w:rsidRPr="00D66A21">
              <w:rPr>
                <w:sz w:val="24"/>
                <w:szCs w:val="24"/>
              </w:rPr>
              <w:t>- </w:t>
            </w:r>
            <w:r>
              <w:rPr>
                <w:sz w:val="24"/>
                <w:szCs w:val="24"/>
              </w:rPr>
              <w:t>347,8</w:t>
            </w:r>
          </w:p>
        </w:tc>
        <w:tc>
          <w:tcPr>
            <w:tcW w:w="1560" w:type="dxa"/>
            <w:tcBorders>
              <w:top w:val="single" w:sz="4" w:space="0" w:color="auto"/>
              <w:left w:val="nil"/>
              <w:bottom w:val="single" w:sz="4" w:space="0" w:color="auto"/>
              <w:right w:val="single" w:sz="4" w:space="0" w:color="auto"/>
            </w:tcBorders>
            <w:noWrap/>
          </w:tcPr>
          <w:p w:rsidR="009263EC" w:rsidRPr="00D66A21" w:rsidRDefault="009263EC" w:rsidP="003C5207">
            <w:pPr>
              <w:jc w:val="right"/>
              <w:rPr>
                <w:sz w:val="24"/>
                <w:szCs w:val="24"/>
              </w:rPr>
            </w:pPr>
            <w:r w:rsidRPr="00D66A21">
              <w:rPr>
                <w:sz w:val="24"/>
                <w:szCs w:val="24"/>
              </w:rPr>
              <w:t>- </w:t>
            </w:r>
            <w:r w:rsidR="00F05986">
              <w:rPr>
                <w:sz w:val="24"/>
                <w:szCs w:val="24"/>
              </w:rPr>
              <w:t>845</w:t>
            </w:r>
            <w:r>
              <w:rPr>
                <w:sz w:val="24"/>
                <w:szCs w:val="24"/>
              </w:rPr>
              <w:t>,</w:t>
            </w:r>
            <w:r w:rsidR="00F05986">
              <w:rPr>
                <w:sz w:val="24"/>
                <w:szCs w:val="24"/>
              </w:rPr>
              <w:t>0</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3C5207">
            <w:pPr>
              <w:jc w:val="right"/>
              <w:rPr>
                <w:sz w:val="24"/>
                <w:szCs w:val="24"/>
              </w:rPr>
            </w:pPr>
            <w:r w:rsidRPr="00D66A21">
              <w:rPr>
                <w:sz w:val="24"/>
                <w:szCs w:val="24"/>
              </w:rPr>
              <w:t>-</w:t>
            </w:r>
            <w:r w:rsidR="00F05986">
              <w:rPr>
                <w:sz w:val="24"/>
                <w:szCs w:val="24"/>
              </w:rPr>
              <w:t> 1</w:t>
            </w:r>
            <w:r w:rsidRPr="00D66A21">
              <w:rPr>
                <w:sz w:val="24"/>
                <w:szCs w:val="24"/>
              </w:rPr>
              <w:t> </w:t>
            </w:r>
            <w:r w:rsidR="00F05986">
              <w:rPr>
                <w:sz w:val="24"/>
                <w:szCs w:val="24"/>
              </w:rPr>
              <w:t>192</w:t>
            </w:r>
            <w:r>
              <w:rPr>
                <w:sz w:val="24"/>
                <w:szCs w:val="24"/>
              </w:rPr>
              <w:t>,8</w:t>
            </w:r>
          </w:p>
        </w:tc>
      </w:tr>
      <w:tr w:rsidR="009263EC" w:rsidRPr="00D66A21" w:rsidTr="002A14EF">
        <w:trPr>
          <w:trHeight w:val="271"/>
        </w:trPr>
        <w:tc>
          <w:tcPr>
            <w:tcW w:w="1013" w:type="dxa"/>
            <w:tcBorders>
              <w:top w:val="single" w:sz="4" w:space="0" w:color="auto"/>
              <w:left w:val="single" w:sz="4" w:space="0" w:color="auto"/>
              <w:bottom w:val="single" w:sz="4" w:space="0" w:color="auto"/>
              <w:right w:val="single" w:sz="4" w:space="0" w:color="auto"/>
            </w:tcBorders>
            <w:noWrap/>
          </w:tcPr>
          <w:p w:rsidR="009263EC" w:rsidRPr="00D66A21" w:rsidRDefault="009263EC" w:rsidP="00DC3FCC">
            <w:pPr>
              <w:jc w:val="center"/>
              <w:rPr>
                <w:sz w:val="24"/>
                <w:szCs w:val="24"/>
              </w:rPr>
            </w:pPr>
            <w:r w:rsidRPr="00D66A21">
              <w:rPr>
                <w:sz w:val="24"/>
                <w:szCs w:val="24"/>
              </w:rPr>
              <w:t>395</w:t>
            </w:r>
          </w:p>
        </w:tc>
        <w:tc>
          <w:tcPr>
            <w:tcW w:w="2551" w:type="dxa"/>
            <w:tcBorders>
              <w:top w:val="single" w:sz="4" w:space="0" w:color="auto"/>
              <w:left w:val="nil"/>
              <w:bottom w:val="single" w:sz="4" w:space="0" w:color="auto"/>
              <w:right w:val="single" w:sz="4" w:space="0" w:color="auto"/>
            </w:tcBorders>
            <w:noWrap/>
          </w:tcPr>
          <w:p w:rsidR="009263EC" w:rsidRPr="00D66A21" w:rsidRDefault="009263EC" w:rsidP="001E08EF">
            <w:pPr>
              <w:jc w:val="center"/>
              <w:rPr>
                <w:spacing w:val="-6"/>
                <w:sz w:val="24"/>
                <w:szCs w:val="24"/>
              </w:rPr>
            </w:pPr>
            <w:r w:rsidRPr="00D66A21">
              <w:rPr>
                <w:spacing w:val="-6"/>
                <w:sz w:val="24"/>
                <w:szCs w:val="24"/>
              </w:rPr>
              <w:t>2 19 55257 09 0000 150</w:t>
            </w:r>
          </w:p>
        </w:tc>
        <w:tc>
          <w:tcPr>
            <w:tcW w:w="6804" w:type="dxa"/>
            <w:tcBorders>
              <w:top w:val="single" w:sz="4" w:space="0" w:color="auto"/>
              <w:left w:val="nil"/>
              <w:bottom w:val="single" w:sz="4" w:space="0" w:color="auto"/>
              <w:right w:val="single" w:sz="4" w:space="0" w:color="auto"/>
            </w:tcBorders>
            <w:noWrap/>
            <w:vAlign w:val="bottom"/>
          </w:tcPr>
          <w:p w:rsidR="009263EC" w:rsidRPr="00D66A21" w:rsidRDefault="009263EC" w:rsidP="0071057F">
            <w:pPr>
              <w:rPr>
                <w:sz w:val="24"/>
                <w:szCs w:val="24"/>
              </w:rPr>
            </w:pPr>
            <w:r w:rsidRPr="0071057F">
              <w:rPr>
                <w:sz w:val="24"/>
                <w:szCs w:val="24"/>
              </w:rPr>
              <w:t xml:space="preserve">Возврат остатков межбюджетных трансфертов прошлых лет </w:t>
            </w:r>
            <w:r>
              <w:rPr>
                <w:sz w:val="24"/>
                <w:szCs w:val="24"/>
              </w:rPr>
              <w:br/>
            </w:r>
            <w:r w:rsidRPr="0071057F">
              <w:rPr>
                <w:sz w:val="24"/>
                <w:szCs w:val="24"/>
              </w:rPr>
              <w:t xml:space="preserve">в целях софинансирования расходов медицинских организаций на оплату труда врачей и среднего медицинского персонала </w:t>
            </w:r>
            <w:r w:rsidRPr="0071057F">
              <w:rPr>
                <w:sz w:val="24"/>
                <w:szCs w:val="24"/>
              </w:rPr>
              <w:br/>
              <w:t>из бюджетов территориальных фондов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6B4E1C">
            <w:pPr>
              <w:jc w:val="right"/>
              <w:rPr>
                <w:sz w:val="24"/>
                <w:szCs w:val="24"/>
              </w:rPr>
            </w:pPr>
            <w:r w:rsidRPr="00D66A21">
              <w:rPr>
                <w:sz w:val="24"/>
                <w:szCs w:val="24"/>
              </w:rPr>
              <w:t>- </w:t>
            </w:r>
            <w:r>
              <w:rPr>
                <w:sz w:val="24"/>
                <w:szCs w:val="24"/>
              </w:rPr>
              <w:t>847,3</w:t>
            </w:r>
          </w:p>
        </w:tc>
        <w:tc>
          <w:tcPr>
            <w:tcW w:w="1560" w:type="dxa"/>
            <w:tcBorders>
              <w:top w:val="single" w:sz="4" w:space="0" w:color="auto"/>
              <w:left w:val="nil"/>
              <w:bottom w:val="single" w:sz="4" w:space="0" w:color="auto"/>
              <w:right w:val="single" w:sz="4" w:space="0" w:color="auto"/>
            </w:tcBorders>
            <w:noWrap/>
          </w:tcPr>
          <w:p w:rsidR="009263EC" w:rsidRPr="00D66A21" w:rsidRDefault="009263EC" w:rsidP="0071057F">
            <w:pPr>
              <w:jc w:val="right"/>
              <w:rPr>
                <w:sz w:val="24"/>
                <w:szCs w:val="24"/>
              </w:rPr>
            </w:pPr>
            <w:r w:rsidRPr="00D66A21">
              <w:rPr>
                <w:sz w:val="24"/>
                <w:szCs w:val="24"/>
              </w:rPr>
              <w:t>- </w:t>
            </w:r>
            <w:r w:rsidR="00F05986">
              <w:rPr>
                <w:sz w:val="24"/>
                <w:szCs w:val="24"/>
              </w:rPr>
              <w:t>491,9</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71057F">
            <w:pPr>
              <w:jc w:val="right"/>
              <w:rPr>
                <w:sz w:val="24"/>
                <w:szCs w:val="24"/>
              </w:rPr>
            </w:pPr>
            <w:r w:rsidRPr="00D66A21">
              <w:rPr>
                <w:sz w:val="24"/>
                <w:szCs w:val="24"/>
              </w:rPr>
              <w:t>-</w:t>
            </w:r>
            <w:r w:rsidR="00F05986">
              <w:rPr>
                <w:sz w:val="24"/>
                <w:szCs w:val="24"/>
              </w:rPr>
              <w:t> 1 339,2</w:t>
            </w:r>
          </w:p>
        </w:tc>
      </w:tr>
      <w:tr w:rsidR="009263EC" w:rsidRPr="00D66A21" w:rsidTr="002A14EF">
        <w:trPr>
          <w:trHeight w:val="374"/>
        </w:trPr>
        <w:tc>
          <w:tcPr>
            <w:tcW w:w="1013" w:type="dxa"/>
            <w:tcBorders>
              <w:top w:val="single" w:sz="4" w:space="0" w:color="auto"/>
              <w:left w:val="single" w:sz="4" w:space="0" w:color="auto"/>
              <w:bottom w:val="single" w:sz="4" w:space="0" w:color="auto"/>
              <w:right w:val="single" w:sz="4" w:space="0" w:color="auto"/>
            </w:tcBorders>
            <w:noWrap/>
          </w:tcPr>
          <w:p w:rsidR="009263EC" w:rsidRPr="00D66A21" w:rsidRDefault="009263EC" w:rsidP="00DC3FCC">
            <w:pPr>
              <w:jc w:val="center"/>
              <w:rPr>
                <w:sz w:val="24"/>
                <w:szCs w:val="24"/>
              </w:rPr>
            </w:pPr>
            <w:r w:rsidRPr="00D66A21">
              <w:rPr>
                <w:sz w:val="24"/>
                <w:szCs w:val="24"/>
              </w:rPr>
              <w:t>395</w:t>
            </w:r>
          </w:p>
        </w:tc>
        <w:tc>
          <w:tcPr>
            <w:tcW w:w="2551" w:type="dxa"/>
            <w:tcBorders>
              <w:top w:val="single" w:sz="4" w:space="0" w:color="auto"/>
              <w:left w:val="nil"/>
              <w:bottom w:val="single" w:sz="4" w:space="0" w:color="auto"/>
              <w:right w:val="single" w:sz="4" w:space="0" w:color="auto"/>
            </w:tcBorders>
            <w:noWrap/>
          </w:tcPr>
          <w:p w:rsidR="009263EC" w:rsidRPr="00D66A21" w:rsidRDefault="009263EC" w:rsidP="001E08EF">
            <w:pPr>
              <w:jc w:val="center"/>
              <w:rPr>
                <w:spacing w:val="-6"/>
                <w:sz w:val="24"/>
                <w:szCs w:val="24"/>
              </w:rPr>
            </w:pPr>
            <w:r w:rsidRPr="00D66A21">
              <w:rPr>
                <w:spacing w:val="-6"/>
                <w:sz w:val="24"/>
                <w:szCs w:val="24"/>
              </w:rPr>
              <w:t>2 19 55258 09 0000 150</w:t>
            </w:r>
          </w:p>
        </w:tc>
        <w:tc>
          <w:tcPr>
            <w:tcW w:w="6804" w:type="dxa"/>
            <w:tcBorders>
              <w:top w:val="single" w:sz="4" w:space="0" w:color="auto"/>
              <w:left w:val="nil"/>
              <w:bottom w:val="single" w:sz="4" w:space="0" w:color="auto"/>
              <w:right w:val="single" w:sz="4" w:space="0" w:color="auto"/>
            </w:tcBorders>
            <w:noWrap/>
            <w:vAlign w:val="bottom"/>
          </w:tcPr>
          <w:p w:rsidR="009263EC" w:rsidRPr="00D66A21" w:rsidRDefault="009263EC" w:rsidP="006334D7">
            <w:pPr>
              <w:rPr>
                <w:sz w:val="24"/>
                <w:szCs w:val="24"/>
              </w:rPr>
            </w:pPr>
            <w:r w:rsidRPr="00D66A21">
              <w:rPr>
                <w:sz w:val="24"/>
                <w:szCs w:val="24"/>
              </w:rPr>
              <w:t xml:space="preserve">Возврат остатков межбюджетных трансфертов прошлых лет </w:t>
            </w:r>
            <w:r w:rsidRPr="00D66A21">
              <w:rPr>
                <w:sz w:val="24"/>
                <w:szCs w:val="24"/>
              </w:rPr>
              <w:br/>
              <w:t xml:space="preserve">на финансовое обеспечение осуществления денежных выплат стимулирующего характера медицинским работникам </w:t>
            </w:r>
            <w:r w:rsidRPr="00D66A21">
              <w:rPr>
                <w:sz w:val="24"/>
                <w:szCs w:val="24"/>
              </w:rPr>
              <w:br/>
              <w:t>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6B4E1C">
            <w:pPr>
              <w:jc w:val="right"/>
              <w:rPr>
                <w:sz w:val="24"/>
                <w:szCs w:val="24"/>
              </w:rPr>
            </w:pPr>
            <w:r w:rsidRPr="00D66A21">
              <w:rPr>
                <w:sz w:val="24"/>
                <w:szCs w:val="24"/>
              </w:rPr>
              <w:t>- </w:t>
            </w:r>
            <w:r>
              <w:rPr>
                <w:sz w:val="24"/>
                <w:szCs w:val="24"/>
              </w:rPr>
              <w:t>95</w:t>
            </w:r>
            <w:r w:rsidRPr="00D66A21">
              <w:rPr>
                <w:sz w:val="24"/>
                <w:szCs w:val="24"/>
              </w:rPr>
              <w:t>,</w:t>
            </w:r>
            <w:r>
              <w:rPr>
                <w:sz w:val="24"/>
                <w:szCs w:val="24"/>
              </w:rPr>
              <w:t>0</w:t>
            </w:r>
          </w:p>
        </w:tc>
        <w:tc>
          <w:tcPr>
            <w:tcW w:w="1560" w:type="dxa"/>
            <w:tcBorders>
              <w:top w:val="single" w:sz="4" w:space="0" w:color="auto"/>
              <w:left w:val="nil"/>
              <w:bottom w:val="single" w:sz="4" w:space="0" w:color="auto"/>
              <w:right w:val="single" w:sz="4" w:space="0" w:color="auto"/>
            </w:tcBorders>
            <w:noWrap/>
          </w:tcPr>
          <w:p w:rsidR="009263EC" w:rsidRPr="00D66A21" w:rsidRDefault="00F05986" w:rsidP="008E6CD0">
            <w:pPr>
              <w:jc w:val="right"/>
              <w:rPr>
                <w:sz w:val="24"/>
                <w:szCs w:val="24"/>
              </w:rPr>
            </w:pPr>
            <w:r>
              <w:rPr>
                <w:sz w:val="24"/>
                <w:szCs w:val="24"/>
              </w:rPr>
              <w:t>- 0</w:t>
            </w:r>
            <w:r w:rsidR="009263EC" w:rsidRPr="00D66A21">
              <w:rPr>
                <w:sz w:val="24"/>
                <w:szCs w:val="24"/>
              </w:rPr>
              <w:t>,</w:t>
            </w:r>
            <w:r>
              <w:rPr>
                <w:sz w:val="24"/>
                <w:szCs w:val="24"/>
              </w:rPr>
              <w:t>2</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71057F">
            <w:pPr>
              <w:jc w:val="right"/>
              <w:rPr>
                <w:sz w:val="24"/>
                <w:szCs w:val="24"/>
              </w:rPr>
            </w:pPr>
            <w:r w:rsidRPr="00D66A21">
              <w:rPr>
                <w:sz w:val="24"/>
                <w:szCs w:val="24"/>
              </w:rPr>
              <w:t>- </w:t>
            </w:r>
            <w:r>
              <w:rPr>
                <w:sz w:val="24"/>
                <w:szCs w:val="24"/>
              </w:rPr>
              <w:t>95</w:t>
            </w:r>
            <w:r w:rsidRPr="00D66A21">
              <w:rPr>
                <w:sz w:val="24"/>
                <w:szCs w:val="24"/>
              </w:rPr>
              <w:t>,</w:t>
            </w:r>
            <w:r w:rsidR="00F05986">
              <w:rPr>
                <w:sz w:val="24"/>
                <w:szCs w:val="24"/>
              </w:rPr>
              <w:t>2</w:t>
            </w:r>
          </w:p>
        </w:tc>
      </w:tr>
      <w:tr w:rsidR="009263EC" w:rsidRPr="00D66A21" w:rsidTr="002A14EF">
        <w:trPr>
          <w:trHeight w:val="374"/>
        </w:trPr>
        <w:tc>
          <w:tcPr>
            <w:tcW w:w="1013" w:type="dxa"/>
            <w:tcBorders>
              <w:top w:val="single" w:sz="4" w:space="0" w:color="auto"/>
              <w:left w:val="single" w:sz="4" w:space="0" w:color="auto"/>
              <w:bottom w:val="single" w:sz="4" w:space="0" w:color="auto"/>
              <w:right w:val="single" w:sz="4" w:space="0" w:color="auto"/>
            </w:tcBorders>
            <w:noWrap/>
          </w:tcPr>
          <w:p w:rsidR="009263EC" w:rsidRPr="00D66A21" w:rsidRDefault="009263EC" w:rsidP="00DC3FCC">
            <w:pPr>
              <w:jc w:val="center"/>
              <w:rPr>
                <w:sz w:val="24"/>
                <w:szCs w:val="24"/>
              </w:rPr>
            </w:pPr>
            <w:r w:rsidRPr="00D66A21">
              <w:rPr>
                <w:sz w:val="24"/>
                <w:szCs w:val="24"/>
              </w:rPr>
              <w:t>395</w:t>
            </w:r>
          </w:p>
        </w:tc>
        <w:tc>
          <w:tcPr>
            <w:tcW w:w="2551" w:type="dxa"/>
            <w:tcBorders>
              <w:top w:val="single" w:sz="4" w:space="0" w:color="auto"/>
              <w:left w:val="nil"/>
              <w:bottom w:val="single" w:sz="4" w:space="0" w:color="auto"/>
              <w:right w:val="single" w:sz="4" w:space="0" w:color="auto"/>
            </w:tcBorders>
            <w:noWrap/>
          </w:tcPr>
          <w:p w:rsidR="009263EC" w:rsidRPr="00D66A21" w:rsidRDefault="009263EC" w:rsidP="001E08EF">
            <w:pPr>
              <w:jc w:val="center"/>
              <w:rPr>
                <w:spacing w:val="-6"/>
                <w:sz w:val="24"/>
                <w:szCs w:val="24"/>
              </w:rPr>
            </w:pPr>
            <w:r w:rsidRPr="00D66A21">
              <w:rPr>
                <w:spacing w:val="-6"/>
                <w:sz w:val="24"/>
                <w:szCs w:val="24"/>
              </w:rPr>
              <w:t>2 19 73000 09 0000 150</w:t>
            </w:r>
          </w:p>
        </w:tc>
        <w:tc>
          <w:tcPr>
            <w:tcW w:w="6804" w:type="dxa"/>
            <w:tcBorders>
              <w:top w:val="single" w:sz="4" w:space="0" w:color="auto"/>
              <w:left w:val="nil"/>
              <w:bottom w:val="single" w:sz="4" w:space="0" w:color="auto"/>
              <w:right w:val="single" w:sz="4" w:space="0" w:color="auto"/>
            </w:tcBorders>
            <w:noWrap/>
            <w:vAlign w:val="bottom"/>
          </w:tcPr>
          <w:p w:rsidR="009263EC" w:rsidRPr="00D66A21" w:rsidRDefault="009263EC" w:rsidP="009D669B">
            <w:pPr>
              <w:rPr>
                <w:rFonts w:eastAsia="Arial Unicode MS"/>
                <w:color w:val="000000"/>
                <w:sz w:val="24"/>
                <w:szCs w:val="24"/>
              </w:rPr>
            </w:pPr>
            <w:r w:rsidRPr="00D66A21">
              <w:rPr>
                <w:rFonts w:eastAsia="Arial Unicode MS"/>
                <w:color w:val="000000"/>
                <w:sz w:val="24"/>
                <w:szCs w:val="24"/>
              </w:rP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6B4E1C">
            <w:pPr>
              <w:jc w:val="right"/>
              <w:rPr>
                <w:sz w:val="24"/>
                <w:szCs w:val="24"/>
              </w:rPr>
            </w:pPr>
            <w:r w:rsidRPr="00D66A21">
              <w:rPr>
                <w:sz w:val="24"/>
                <w:szCs w:val="24"/>
              </w:rPr>
              <w:t>- </w:t>
            </w:r>
            <w:r>
              <w:rPr>
                <w:sz w:val="24"/>
                <w:szCs w:val="24"/>
              </w:rPr>
              <w:t>469,1</w:t>
            </w:r>
          </w:p>
        </w:tc>
        <w:tc>
          <w:tcPr>
            <w:tcW w:w="1560" w:type="dxa"/>
            <w:tcBorders>
              <w:top w:val="single" w:sz="4" w:space="0" w:color="auto"/>
              <w:left w:val="nil"/>
              <w:bottom w:val="single" w:sz="4" w:space="0" w:color="auto"/>
              <w:right w:val="single" w:sz="4" w:space="0" w:color="auto"/>
            </w:tcBorders>
            <w:noWrap/>
          </w:tcPr>
          <w:p w:rsidR="009263EC" w:rsidRPr="00D66A21" w:rsidRDefault="009263EC" w:rsidP="00F05986">
            <w:pPr>
              <w:jc w:val="right"/>
              <w:rPr>
                <w:sz w:val="24"/>
                <w:szCs w:val="24"/>
              </w:rPr>
            </w:pPr>
            <w:r w:rsidRPr="00D66A21">
              <w:rPr>
                <w:sz w:val="24"/>
                <w:szCs w:val="24"/>
              </w:rPr>
              <w:t>- </w:t>
            </w:r>
            <w:r w:rsidR="00F05986">
              <w:rPr>
                <w:sz w:val="24"/>
                <w:szCs w:val="24"/>
              </w:rPr>
              <w:t>51</w:t>
            </w:r>
            <w:r>
              <w:rPr>
                <w:sz w:val="24"/>
                <w:szCs w:val="24"/>
              </w:rPr>
              <w:t>,</w:t>
            </w:r>
            <w:r w:rsidR="00F05986">
              <w:rPr>
                <w:sz w:val="24"/>
                <w:szCs w:val="24"/>
              </w:rPr>
              <w:t>1</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71057F">
            <w:pPr>
              <w:jc w:val="right"/>
              <w:rPr>
                <w:sz w:val="24"/>
                <w:szCs w:val="24"/>
              </w:rPr>
            </w:pPr>
            <w:r w:rsidRPr="00D66A21">
              <w:rPr>
                <w:sz w:val="24"/>
                <w:szCs w:val="24"/>
              </w:rPr>
              <w:t>- </w:t>
            </w:r>
            <w:r w:rsidR="00F05986">
              <w:rPr>
                <w:sz w:val="24"/>
                <w:szCs w:val="24"/>
              </w:rPr>
              <w:t>520,2</w:t>
            </w:r>
          </w:p>
        </w:tc>
      </w:tr>
      <w:tr w:rsidR="009263EC" w:rsidRPr="00D66A21" w:rsidTr="002A14EF">
        <w:trPr>
          <w:trHeight w:val="374"/>
        </w:trPr>
        <w:tc>
          <w:tcPr>
            <w:tcW w:w="1013" w:type="dxa"/>
            <w:tcBorders>
              <w:top w:val="single" w:sz="4" w:space="0" w:color="auto"/>
              <w:left w:val="single" w:sz="4" w:space="0" w:color="auto"/>
              <w:bottom w:val="single" w:sz="4" w:space="0" w:color="auto"/>
              <w:right w:val="single" w:sz="4" w:space="0" w:color="auto"/>
            </w:tcBorders>
            <w:noWrap/>
            <w:vAlign w:val="bottom"/>
          </w:tcPr>
          <w:p w:rsidR="009263EC" w:rsidRPr="00D66A21" w:rsidRDefault="009263EC" w:rsidP="00FA4CE8">
            <w:pPr>
              <w:jc w:val="center"/>
              <w:rPr>
                <w:sz w:val="24"/>
                <w:szCs w:val="24"/>
              </w:rPr>
            </w:pPr>
            <w:r w:rsidRPr="00D66A21">
              <w:rPr>
                <w:sz w:val="24"/>
                <w:szCs w:val="24"/>
              </w:rPr>
              <w:t> </w:t>
            </w:r>
          </w:p>
        </w:tc>
        <w:tc>
          <w:tcPr>
            <w:tcW w:w="2551" w:type="dxa"/>
            <w:tcBorders>
              <w:top w:val="single" w:sz="4" w:space="0" w:color="auto"/>
              <w:left w:val="nil"/>
              <w:bottom w:val="single" w:sz="4" w:space="0" w:color="auto"/>
              <w:right w:val="single" w:sz="4" w:space="0" w:color="auto"/>
            </w:tcBorders>
            <w:noWrap/>
            <w:vAlign w:val="bottom"/>
          </w:tcPr>
          <w:p w:rsidR="009263EC" w:rsidRPr="00D66A21" w:rsidRDefault="009263EC" w:rsidP="00FA4CE8">
            <w:pPr>
              <w:rPr>
                <w:sz w:val="24"/>
                <w:szCs w:val="24"/>
              </w:rPr>
            </w:pPr>
            <w:r w:rsidRPr="00D66A21">
              <w:rPr>
                <w:sz w:val="24"/>
                <w:szCs w:val="24"/>
              </w:rPr>
              <w:t> </w:t>
            </w:r>
          </w:p>
        </w:tc>
        <w:tc>
          <w:tcPr>
            <w:tcW w:w="6804" w:type="dxa"/>
            <w:tcBorders>
              <w:top w:val="single" w:sz="4" w:space="0" w:color="auto"/>
              <w:left w:val="nil"/>
              <w:bottom w:val="single" w:sz="4" w:space="0" w:color="auto"/>
              <w:right w:val="single" w:sz="4" w:space="0" w:color="auto"/>
            </w:tcBorders>
            <w:noWrap/>
          </w:tcPr>
          <w:p w:rsidR="009263EC" w:rsidRPr="00D66A21" w:rsidRDefault="009263EC" w:rsidP="008F644E">
            <w:pPr>
              <w:jc w:val="center"/>
              <w:rPr>
                <w:sz w:val="24"/>
                <w:szCs w:val="24"/>
              </w:rPr>
            </w:pPr>
            <w:r w:rsidRPr="00D66A21">
              <w:rPr>
                <w:sz w:val="24"/>
                <w:szCs w:val="24"/>
              </w:rPr>
              <w:t>Доходы, всего</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6B4E1C">
            <w:pPr>
              <w:ind w:right="-58"/>
              <w:jc w:val="right"/>
              <w:rPr>
                <w:bCs/>
                <w:sz w:val="24"/>
                <w:szCs w:val="24"/>
              </w:rPr>
            </w:pPr>
            <w:r>
              <w:rPr>
                <w:bCs/>
                <w:sz w:val="24"/>
                <w:szCs w:val="24"/>
              </w:rPr>
              <w:t>32</w:t>
            </w:r>
            <w:r w:rsidRPr="00D66A21">
              <w:rPr>
                <w:bCs/>
                <w:sz w:val="24"/>
                <w:szCs w:val="24"/>
              </w:rPr>
              <w:t> </w:t>
            </w:r>
            <w:r>
              <w:rPr>
                <w:bCs/>
                <w:sz w:val="24"/>
                <w:szCs w:val="24"/>
              </w:rPr>
              <w:t>678 132,8</w:t>
            </w:r>
          </w:p>
        </w:tc>
        <w:tc>
          <w:tcPr>
            <w:tcW w:w="1560" w:type="dxa"/>
            <w:tcBorders>
              <w:top w:val="single" w:sz="4" w:space="0" w:color="auto"/>
              <w:left w:val="nil"/>
              <w:bottom w:val="single" w:sz="4" w:space="0" w:color="auto"/>
              <w:right w:val="single" w:sz="4" w:space="0" w:color="auto"/>
            </w:tcBorders>
            <w:noWrap/>
          </w:tcPr>
          <w:p w:rsidR="009263EC" w:rsidRPr="00D66A21" w:rsidRDefault="00F05986" w:rsidP="0071057F">
            <w:pPr>
              <w:ind w:right="-58"/>
              <w:jc w:val="right"/>
              <w:rPr>
                <w:bCs/>
                <w:sz w:val="24"/>
                <w:szCs w:val="24"/>
              </w:rPr>
            </w:pPr>
            <w:r>
              <w:rPr>
                <w:bCs/>
                <w:sz w:val="24"/>
                <w:szCs w:val="24"/>
              </w:rPr>
              <w:t>-</w:t>
            </w:r>
            <w:r w:rsidR="009263EC" w:rsidRPr="00D66A21">
              <w:rPr>
                <w:bCs/>
                <w:sz w:val="24"/>
                <w:szCs w:val="24"/>
              </w:rPr>
              <w:t> </w:t>
            </w:r>
            <w:r w:rsidR="00774A42">
              <w:rPr>
                <w:bCs/>
                <w:sz w:val="24"/>
                <w:szCs w:val="24"/>
              </w:rPr>
              <w:t>95</w:t>
            </w:r>
            <w:r>
              <w:rPr>
                <w:bCs/>
                <w:sz w:val="24"/>
                <w:szCs w:val="24"/>
              </w:rPr>
              <w:t> </w:t>
            </w:r>
            <w:r w:rsidR="00774A42">
              <w:rPr>
                <w:bCs/>
                <w:sz w:val="24"/>
                <w:szCs w:val="24"/>
              </w:rPr>
              <w:t>243</w:t>
            </w:r>
            <w:r>
              <w:rPr>
                <w:bCs/>
                <w:sz w:val="24"/>
                <w:szCs w:val="24"/>
              </w:rPr>
              <w:t>,</w:t>
            </w:r>
            <w:r w:rsidR="00774A42">
              <w:rPr>
                <w:bCs/>
                <w:sz w:val="24"/>
                <w:szCs w:val="24"/>
              </w:rPr>
              <w:t>8</w:t>
            </w:r>
          </w:p>
        </w:tc>
        <w:tc>
          <w:tcPr>
            <w:tcW w:w="1559" w:type="dxa"/>
            <w:tcBorders>
              <w:top w:val="single" w:sz="4" w:space="0" w:color="auto"/>
              <w:left w:val="nil"/>
              <w:bottom w:val="single" w:sz="4" w:space="0" w:color="auto"/>
              <w:right w:val="single" w:sz="4" w:space="0" w:color="auto"/>
            </w:tcBorders>
            <w:noWrap/>
          </w:tcPr>
          <w:p w:rsidR="009263EC" w:rsidRPr="00D66A21" w:rsidRDefault="009263EC" w:rsidP="00CC2582">
            <w:pPr>
              <w:ind w:right="-58"/>
              <w:jc w:val="right"/>
              <w:rPr>
                <w:bCs/>
                <w:sz w:val="24"/>
                <w:szCs w:val="24"/>
              </w:rPr>
            </w:pPr>
            <w:r>
              <w:rPr>
                <w:bCs/>
                <w:sz w:val="24"/>
                <w:szCs w:val="24"/>
              </w:rPr>
              <w:t>32</w:t>
            </w:r>
            <w:r w:rsidRPr="00D66A21">
              <w:rPr>
                <w:bCs/>
                <w:sz w:val="24"/>
                <w:szCs w:val="24"/>
              </w:rPr>
              <w:t> </w:t>
            </w:r>
            <w:r w:rsidR="00774A42">
              <w:rPr>
                <w:bCs/>
                <w:sz w:val="24"/>
                <w:szCs w:val="24"/>
              </w:rPr>
              <w:t>582 889,0</w:t>
            </w:r>
          </w:p>
        </w:tc>
      </w:tr>
    </w:tbl>
    <w:p w:rsidR="00A07825" w:rsidRPr="00D66A21" w:rsidRDefault="00A07825" w:rsidP="00E31126">
      <w:pPr>
        <w:tabs>
          <w:tab w:val="left" w:pos="11340"/>
        </w:tabs>
        <w:ind w:right="-456"/>
        <w:rPr>
          <w:sz w:val="24"/>
        </w:rPr>
        <w:sectPr w:rsidR="00A07825" w:rsidRPr="00D66A21" w:rsidSect="00724573">
          <w:headerReference w:type="default" r:id="rId15"/>
          <w:pgSz w:w="16838" w:h="11906" w:orient="landscape" w:code="9"/>
          <w:pgMar w:top="1559" w:right="1134" w:bottom="851" w:left="1134" w:header="720" w:footer="720" w:gutter="0"/>
          <w:cols w:space="720"/>
          <w:docGrid w:linePitch="272"/>
        </w:sectPr>
      </w:pPr>
    </w:p>
    <w:p w:rsidR="00A6487B" w:rsidRPr="00D66A21" w:rsidRDefault="00A6487B" w:rsidP="00A6487B">
      <w:pPr>
        <w:pageBreakBefore/>
        <w:tabs>
          <w:tab w:val="left" w:pos="5954"/>
          <w:tab w:val="left" w:pos="7230"/>
          <w:tab w:val="left" w:pos="10632"/>
        </w:tabs>
        <w:ind w:firstLine="709"/>
        <w:jc w:val="both"/>
        <w:rPr>
          <w:sz w:val="24"/>
        </w:rPr>
      </w:pPr>
      <w:r w:rsidRPr="00D66A21">
        <w:rPr>
          <w:sz w:val="24"/>
        </w:rPr>
        <w:lastRenderedPageBreak/>
        <w:tab/>
      </w:r>
      <w:r w:rsidRPr="00D66A21">
        <w:rPr>
          <w:sz w:val="24"/>
        </w:rPr>
        <w:tab/>
        <w:t xml:space="preserve">Приложение № 3 </w:t>
      </w:r>
    </w:p>
    <w:p w:rsidR="00A6487B" w:rsidRPr="00D66A21" w:rsidRDefault="00A6487B" w:rsidP="00A6487B">
      <w:pPr>
        <w:pStyle w:val="9"/>
        <w:tabs>
          <w:tab w:val="left" w:pos="7230"/>
        </w:tabs>
        <w:jc w:val="both"/>
      </w:pPr>
      <w:r w:rsidRPr="00D66A21">
        <w:rPr>
          <w:sz w:val="24"/>
        </w:rPr>
        <w:tab/>
        <w:t>к пояснительной записке</w:t>
      </w:r>
    </w:p>
    <w:p w:rsidR="00A6487B" w:rsidRPr="00D66A21" w:rsidRDefault="00A6487B" w:rsidP="00A93C87">
      <w:pPr>
        <w:tabs>
          <w:tab w:val="left" w:pos="6096"/>
        </w:tabs>
        <w:jc w:val="center"/>
        <w:outlineLvl w:val="0"/>
        <w:rPr>
          <w:b/>
          <w:sz w:val="26"/>
          <w:szCs w:val="26"/>
        </w:rPr>
      </w:pPr>
    </w:p>
    <w:p w:rsidR="00A93C87" w:rsidRPr="00D66A21" w:rsidRDefault="00F0035E" w:rsidP="00F0035E">
      <w:pPr>
        <w:tabs>
          <w:tab w:val="left" w:pos="6096"/>
        </w:tabs>
        <w:jc w:val="center"/>
        <w:outlineLvl w:val="0"/>
        <w:rPr>
          <w:b/>
          <w:sz w:val="28"/>
        </w:rPr>
      </w:pPr>
      <w:r w:rsidRPr="00D66A21">
        <w:rPr>
          <w:b/>
          <w:sz w:val="28"/>
          <w:szCs w:val="28"/>
        </w:rPr>
        <w:t>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w:t>
      </w:r>
      <w:r w:rsidR="00A93C87" w:rsidRPr="00D66A21">
        <w:rPr>
          <w:b/>
          <w:sz w:val="28"/>
        </w:rPr>
        <w:t xml:space="preserve"> расходовбюджета </w:t>
      </w:r>
      <w:r w:rsidR="00531982" w:rsidRPr="00D66A21">
        <w:rPr>
          <w:b/>
          <w:bCs/>
          <w:sz w:val="28"/>
          <w:szCs w:val="28"/>
        </w:rPr>
        <w:t>территориального фонда обязательного медицинского страхования Архангельской области</w:t>
      </w:r>
      <w:r w:rsidR="00A93C87" w:rsidRPr="00D66A21">
        <w:rPr>
          <w:b/>
          <w:sz w:val="28"/>
        </w:rPr>
        <w:t>на 20</w:t>
      </w:r>
      <w:r w:rsidR="00D16557" w:rsidRPr="00D66A21">
        <w:rPr>
          <w:b/>
          <w:sz w:val="28"/>
        </w:rPr>
        <w:t>2</w:t>
      </w:r>
      <w:r w:rsidR="00595CCA">
        <w:rPr>
          <w:b/>
          <w:sz w:val="28"/>
        </w:rPr>
        <w:t>4</w:t>
      </w:r>
      <w:r w:rsidR="00A93C87" w:rsidRPr="00D66A21">
        <w:rPr>
          <w:b/>
          <w:sz w:val="28"/>
        </w:rPr>
        <w:t xml:space="preserve"> год</w:t>
      </w:r>
    </w:p>
    <w:p w:rsidR="00A93C87" w:rsidRPr="00D66A21" w:rsidRDefault="00A93C87" w:rsidP="00A93C87">
      <w:pPr>
        <w:tabs>
          <w:tab w:val="left" w:pos="6096"/>
        </w:tabs>
        <w:jc w:val="center"/>
        <w:rPr>
          <w:b/>
          <w:sz w:val="26"/>
          <w:szCs w:val="26"/>
        </w:rPr>
      </w:pPr>
    </w:p>
    <w:p w:rsidR="00A93C87" w:rsidRPr="00D66A21" w:rsidRDefault="00A93C87" w:rsidP="00A93C87">
      <w:pPr>
        <w:ind w:firstLine="709"/>
        <w:jc w:val="right"/>
        <w:rPr>
          <w:sz w:val="24"/>
          <w:szCs w:val="24"/>
        </w:rPr>
      </w:pPr>
      <w:r w:rsidRPr="00D66A21">
        <w:rPr>
          <w:sz w:val="24"/>
          <w:szCs w:val="24"/>
        </w:rPr>
        <w:t>тыс. рублей</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1844"/>
        <w:gridCol w:w="1701"/>
        <w:gridCol w:w="1699"/>
      </w:tblGrid>
      <w:tr w:rsidR="00A93C87" w:rsidRPr="00D66A21" w:rsidTr="00390662">
        <w:trPr>
          <w:cantSplit/>
          <w:trHeight w:val="276"/>
        </w:trPr>
        <w:tc>
          <w:tcPr>
            <w:tcW w:w="2357" w:type="pct"/>
            <w:vMerge w:val="restart"/>
            <w:vAlign w:val="center"/>
          </w:tcPr>
          <w:p w:rsidR="00A93C87" w:rsidRPr="00D66A21" w:rsidRDefault="00A93C87" w:rsidP="007B2267">
            <w:pPr>
              <w:ind w:hanging="108"/>
              <w:jc w:val="center"/>
              <w:rPr>
                <w:spacing w:val="-2"/>
                <w:sz w:val="24"/>
                <w:szCs w:val="24"/>
              </w:rPr>
            </w:pPr>
            <w:r w:rsidRPr="00D66A21">
              <w:rPr>
                <w:spacing w:val="-2"/>
                <w:sz w:val="24"/>
                <w:szCs w:val="24"/>
              </w:rPr>
              <w:t>Наименование расходов</w:t>
            </w:r>
          </w:p>
        </w:tc>
        <w:tc>
          <w:tcPr>
            <w:tcW w:w="929" w:type="pct"/>
            <w:vMerge w:val="restart"/>
            <w:tcMar>
              <w:left w:w="57" w:type="dxa"/>
              <w:right w:w="57" w:type="dxa"/>
            </w:tcMar>
            <w:vAlign w:val="center"/>
          </w:tcPr>
          <w:p w:rsidR="00A93C87" w:rsidRPr="00D66A21" w:rsidRDefault="00A93C87" w:rsidP="007B2267">
            <w:pPr>
              <w:jc w:val="center"/>
              <w:rPr>
                <w:sz w:val="24"/>
                <w:szCs w:val="24"/>
              </w:rPr>
            </w:pPr>
            <w:r w:rsidRPr="00D66A21">
              <w:rPr>
                <w:sz w:val="24"/>
                <w:szCs w:val="24"/>
              </w:rPr>
              <w:t>Утверждено областным законом</w:t>
            </w:r>
          </w:p>
        </w:tc>
        <w:tc>
          <w:tcPr>
            <w:tcW w:w="857" w:type="pct"/>
            <w:vMerge w:val="restart"/>
            <w:vAlign w:val="center"/>
          </w:tcPr>
          <w:p w:rsidR="0056324D" w:rsidRPr="00D66A21" w:rsidRDefault="00A93C87" w:rsidP="007B2267">
            <w:pPr>
              <w:jc w:val="center"/>
              <w:rPr>
                <w:sz w:val="24"/>
                <w:szCs w:val="24"/>
              </w:rPr>
            </w:pPr>
            <w:r w:rsidRPr="00D66A21">
              <w:rPr>
                <w:sz w:val="24"/>
                <w:szCs w:val="24"/>
              </w:rPr>
              <w:t>Изменения</w:t>
            </w:r>
          </w:p>
          <w:p w:rsidR="00A93C87" w:rsidRPr="00D66A21" w:rsidRDefault="00A93C87" w:rsidP="007B2267">
            <w:pPr>
              <w:jc w:val="center"/>
              <w:rPr>
                <w:sz w:val="24"/>
                <w:szCs w:val="24"/>
              </w:rPr>
            </w:pPr>
            <w:r w:rsidRPr="00D66A21">
              <w:rPr>
                <w:sz w:val="24"/>
                <w:szCs w:val="24"/>
              </w:rPr>
              <w:t>(+; -)</w:t>
            </w:r>
          </w:p>
        </w:tc>
        <w:tc>
          <w:tcPr>
            <w:tcW w:w="856" w:type="pct"/>
            <w:vMerge w:val="restart"/>
            <w:vAlign w:val="center"/>
          </w:tcPr>
          <w:p w:rsidR="00A93C87" w:rsidRPr="00D66A21" w:rsidRDefault="00A93C87" w:rsidP="007B2267">
            <w:pPr>
              <w:jc w:val="center"/>
              <w:rPr>
                <w:sz w:val="24"/>
                <w:szCs w:val="24"/>
              </w:rPr>
            </w:pPr>
            <w:r w:rsidRPr="00D66A21">
              <w:rPr>
                <w:sz w:val="24"/>
                <w:szCs w:val="24"/>
              </w:rPr>
              <w:t xml:space="preserve">Всего </w:t>
            </w:r>
            <w:r w:rsidR="00685FE2" w:rsidRPr="00D66A21">
              <w:rPr>
                <w:sz w:val="24"/>
                <w:szCs w:val="24"/>
              </w:rPr>
              <w:br/>
            </w:r>
            <w:r w:rsidRPr="00D66A21">
              <w:rPr>
                <w:sz w:val="24"/>
                <w:szCs w:val="24"/>
              </w:rPr>
              <w:t>с учетом изменений</w:t>
            </w:r>
          </w:p>
        </w:tc>
      </w:tr>
      <w:tr w:rsidR="00A93C87" w:rsidRPr="00D66A21" w:rsidTr="00390662">
        <w:trPr>
          <w:cantSplit/>
          <w:trHeight w:val="401"/>
        </w:trPr>
        <w:tc>
          <w:tcPr>
            <w:tcW w:w="2357" w:type="pct"/>
            <w:vMerge/>
          </w:tcPr>
          <w:p w:rsidR="00A93C87" w:rsidRPr="00D66A21" w:rsidRDefault="00A93C87" w:rsidP="00F529FB">
            <w:pPr>
              <w:jc w:val="center"/>
              <w:rPr>
                <w:spacing w:val="-2"/>
                <w:sz w:val="24"/>
                <w:szCs w:val="24"/>
              </w:rPr>
            </w:pPr>
          </w:p>
        </w:tc>
        <w:tc>
          <w:tcPr>
            <w:tcW w:w="929" w:type="pct"/>
            <w:vMerge/>
          </w:tcPr>
          <w:p w:rsidR="00A93C87" w:rsidRPr="00D66A21" w:rsidRDefault="00A93C87" w:rsidP="00F529FB">
            <w:pPr>
              <w:jc w:val="center"/>
              <w:rPr>
                <w:sz w:val="24"/>
                <w:szCs w:val="24"/>
              </w:rPr>
            </w:pPr>
          </w:p>
        </w:tc>
        <w:tc>
          <w:tcPr>
            <w:tcW w:w="857" w:type="pct"/>
            <w:vMerge/>
          </w:tcPr>
          <w:p w:rsidR="00A93C87" w:rsidRPr="00D66A21" w:rsidRDefault="00A93C87" w:rsidP="00F529FB">
            <w:pPr>
              <w:jc w:val="center"/>
              <w:rPr>
                <w:sz w:val="24"/>
                <w:szCs w:val="24"/>
              </w:rPr>
            </w:pPr>
          </w:p>
        </w:tc>
        <w:tc>
          <w:tcPr>
            <w:tcW w:w="856" w:type="pct"/>
            <w:vMerge/>
          </w:tcPr>
          <w:p w:rsidR="00A93C87" w:rsidRPr="00D66A21" w:rsidRDefault="00A93C87" w:rsidP="00F529FB">
            <w:pPr>
              <w:jc w:val="center"/>
              <w:rPr>
                <w:sz w:val="24"/>
                <w:szCs w:val="24"/>
              </w:rPr>
            </w:pPr>
          </w:p>
        </w:tc>
      </w:tr>
      <w:tr w:rsidR="00A93C87" w:rsidRPr="00D66A21" w:rsidTr="00390662">
        <w:tc>
          <w:tcPr>
            <w:tcW w:w="2357" w:type="pct"/>
          </w:tcPr>
          <w:p w:rsidR="00A93C87" w:rsidRPr="00D66A21" w:rsidRDefault="00A93C87" w:rsidP="00F529FB">
            <w:pPr>
              <w:rPr>
                <w:b/>
                <w:spacing w:val="-2"/>
                <w:sz w:val="24"/>
                <w:szCs w:val="24"/>
              </w:rPr>
            </w:pPr>
            <w:r w:rsidRPr="00D66A21">
              <w:rPr>
                <w:b/>
                <w:spacing w:val="-2"/>
                <w:sz w:val="24"/>
                <w:szCs w:val="24"/>
              </w:rPr>
              <w:t>Общегосударственные вопросы</w:t>
            </w:r>
          </w:p>
        </w:tc>
        <w:tc>
          <w:tcPr>
            <w:tcW w:w="929" w:type="pct"/>
            <w:vAlign w:val="bottom"/>
          </w:tcPr>
          <w:p w:rsidR="00A93C87" w:rsidRPr="00D66A21" w:rsidRDefault="00145711" w:rsidP="00B77E34">
            <w:pPr>
              <w:jc w:val="center"/>
              <w:rPr>
                <w:spacing w:val="-4"/>
                <w:sz w:val="24"/>
                <w:szCs w:val="24"/>
              </w:rPr>
            </w:pPr>
            <w:r w:rsidRPr="00D66A21">
              <w:rPr>
                <w:spacing w:val="-4"/>
                <w:sz w:val="24"/>
                <w:szCs w:val="24"/>
              </w:rPr>
              <w:t>1</w:t>
            </w:r>
            <w:r w:rsidR="00564580" w:rsidRPr="00D66A21">
              <w:rPr>
                <w:spacing w:val="-4"/>
                <w:sz w:val="24"/>
                <w:szCs w:val="24"/>
              </w:rPr>
              <w:t>5</w:t>
            </w:r>
            <w:r w:rsidR="00FD43C1">
              <w:rPr>
                <w:spacing w:val="-4"/>
                <w:sz w:val="24"/>
                <w:szCs w:val="24"/>
              </w:rPr>
              <w:t>7 528,6</w:t>
            </w:r>
          </w:p>
        </w:tc>
        <w:tc>
          <w:tcPr>
            <w:tcW w:w="857" w:type="pct"/>
            <w:vAlign w:val="bottom"/>
          </w:tcPr>
          <w:p w:rsidR="00A93C87" w:rsidRPr="00D66A21" w:rsidRDefault="00947CEF" w:rsidP="00F529FB">
            <w:pPr>
              <w:jc w:val="center"/>
              <w:rPr>
                <w:spacing w:val="-4"/>
                <w:sz w:val="24"/>
                <w:szCs w:val="24"/>
              </w:rPr>
            </w:pPr>
            <w:r w:rsidRPr="00D66A21">
              <w:rPr>
                <w:spacing w:val="-4"/>
                <w:sz w:val="24"/>
                <w:szCs w:val="24"/>
              </w:rPr>
              <w:t>0,0</w:t>
            </w:r>
          </w:p>
        </w:tc>
        <w:tc>
          <w:tcPr>
            <w:tcW w:w="856" w:type="pct"/>
            <w:vAlign w:val="bottom"/>
          </w:tcPr>
          <w:p w:rsidR="00A93C87" w:rsidRPr="00D66A21" w:rsidRDefault="00947CEF" w:rsidP="00F529FB">
            <w:pPr>
              <w:jc w:val="center"/>
              <w:rPr>
                <w:spacing w:val="-4"/>
                <w:sz w:val="24"/>
                <w:szCs w:val="24"/>
              </w:rPr>
            </w:pPr>
            <w:r w:rsidRPr="00D66A21">
              <w:rPr>
                <w:spacing w:val="-4"/>
                <w:sz w:val="24"/>
                <w:szCs w:val="24"/>
              </w:rPr>
              <w:t>1</w:t>
            </w:r>
            <w:r w:rsidR="00564580" w:rsidRPr="00D66A21">
              <w:rPr>
                <w:spacing w:val="-4"/>
                <w:sz w:val="24"/>
                <w:szCs w:val="24"/>
              </w:rPr>
              <w:t>5</w:t>
            </w:r>
            <w:r w:rsidR="00FD43C1">
              <w:rPr>
                <w:spacing w:val="-4"/>
                <w:sz w:val="24"/>
                <w:szCs w:val="24"/>
              </w:rPr>
              <w:t>7 528,6</w:t>
            </w:r>
          </w:p>
        </w:tc>
      </w:tr>
      <w:tr w:rsidR="00B77E34" w:rsidRPr="00D66A21" w:rsidTr="00390662">
        <w:trPr>
          <w:trHeight w:val="129"/>
        </w:trPr>
        <w:tc>
          <w:tcPr>
            <w:tcW w:w="2357" w:type="pct"/>
            <w:tcBorders>
              <w:bottom w:val="single" w:sz="4" w:space="0" w:color="auto"/>
            </w:tcBorders>
          </w:tcPr>
          <w:p w:rsidR="00B77E34" w:rsidRPr="00D66A21" w:rsidRDefault="00B77E34" w:rsidP="000A2B7E">
            <w:pPr>
              <w:rPr>
                <w:spacing w:val="-2"/>
                <w:sz w:val="24"/>
                <w:szCs w:val="24"/>
              </w:rPr>
            </w:pPr>
            <w:r w:rsidRPr="00D66A21">
              <w:rPr>
                <w:spacing w:val="-2"/>
                <w:sz w:val="24"/>
                <w:szCs w:val="24"/>
              </w:rPr>
              <w:t>в том числе:</w:t>
            </w:r>
          </w:p>
        </w:tc>
        <w:tc>
          <w:tcPr>
            <w:tcW w:w="929" w:type="pct"/>
            <w:tcBorders>
              <w:bottom w:val="single" w:sz="4" w:space="0" w:color="auto"/>
            </w:tcBorders>
          </w:tcPr>
          <w:p w:rsidR="00B77E34" w:rsidRPr="00D66A21" w:rsidRDefault="00B77E34" w:rsidP="000A2B7E">
            <w:pPr>
              <w:jc w:val="center"/>
              <w:rPr>
                <w:spacing w:val="-2"/>
                <w:sz w:val="24"/>
                <w:szCs w:val="24"/>
              </w:rPr>
            </w:pPr>
          </w:p>
        </w:tc>
        <w:tc>
          <w:tcPr>
            <w:tcW w:w="857" w:type="pct"/>
            <w:tcBorders>
              <w:bottom w:val="single" w:sz="4" w:space="0" w:color="auto"/>
            </w:tcBorders>
          </w:tcPr>
          <w:p w:rsidR="00B77E34" w:rsidRPr="00D66A21" w:rsidRDefault="00B77E34" w:rsidP="000A2B7E">
            <w:pPr>
              <w:jc w:val="center"/>
              <w:rPr>
                <w:spacing w:val="-2"/>
                <w:sz w:val="24"/>
                <w:szCs w:val="24"/>
              </w:rPr>
            </w:pPr>
          </w:p>
        </w:tc>
        <w:tc>
          <w:tcPr>
            <w:tcW w:w="856" w:type="pct"/>
            <w:tcBorders>
              <w:bottom w:val="single" w:sz="4" w:space="0" w:color="auto"/>
            </w:tcBorders>
          </w:tcPr>
          <w:p w:rsidR="00B77E34" w:rsidRPr="00D66A21" w:rsidRDefault="00B77E34" w:rsidP="000A2B7E">
            <w:pPr>
              <w:jc w:val="center"/>
              <w:rPr>
                <w:spacing w:val="-2"/>
                <w:sz w:val="24"/>
                <w:szCs w:val="24"/>
              </w:rPr>
            </w:pPr>
          </w:p>
        </w:tc>
      </w:tr>
      <w:tr w:rsidR="00564580" w:rsidRPr="00D66A21" w:rsidTr="00390662">
        <w:tc>
          <w:tcPr>
            <w:tcW w:w="2357" w:type="pct"/>
            <w:tcBorders>
              <w:bottom w:val="single" w:sz="4" w:space="0" w:color="auto"/>
            </w:tcBorders>
          </w:tcPr>
          <w:p w:rsidR="00564580" w:rsidRPr="00D66A21" w:rsidRDefault="00564580" w:rsidP="00192EAC">
            <w:pPr>
              <w:rPr>
                <w:spacing w:val="-2"/>
                <w:sz w:val="24"/>
                <w:szCs w:val="24"/>
              </w:rPr>
            </w:pPr>
            <w:r w:rsidRPr="00D66A21">
              <w:rPr>
                <w:spacing w:val="-2"/>
                <w:sz w:val="24"/>
                <w:szCs w:val="24"/>
              </w:rPr>
              <w:t>Выполнение функций аппаратом территориального фонда обязательного медицинского страхования</w:t>
            </w:r>
          </w:p>
        </w:tc>
        <w:tc>
          <w:tcPr>
            <w:tcW w:w="929" w:type="pct"/>
            <w:tcBorders>
              <w:bottom w:val="single" w:sz="4" w:space="0" w:color="auto"/>
            </w:tcBorders>
            <w:vAlign w:val="bottom"/>
          </w:tcPr>
          <w:p w:rsidR="00564580" w:rsidRPr="00D66A21" w:rsidRDefault="00564580" w:rsidP="00F60C68">
            <w:pPr>
              <w:jc w:val="center"/>
              <w:rPr>
                <w:spacing w:val="-4"/>
                <w:sz w:val="24"/>
                <w:szCs w:val="24"/>
              </w:rPr>
            </w:pPr>
            <w:r w:rsidRPr="00D66A21">
              <w:rPr>
                <w:spacing w:val="-4"/>
                <w:sz w:val="24"/>
                <w:szCs w:val="24"/>
              </w:rPr>
              <w:t>15</w:t>
            </w:r>
            <w:r w:rsidR="00FD43C1">
              <w:rPr>
                <w:spacing w:val="-4"/>
                <w:sz w:val="24"/>
                <w:szCs w:val="24"/>
              </w:rPr>
              <w:t>7 528,6</w:t>
            </w:r>
          </w:p>
        </w:tc>
        <w:tc>
          <w:tcPr>
            <w:tcW w:w="857" w:type="pct"/>
            <w:tcBorders>
              <w:bottom w:val="single" w:sz="4" w:space="0" w:color="auto"/>
            </w:tcBorders>
            <w:vAlign w:val="bottom"/>
          </w:tcPr>
          <w:p w:rsidR="00564580" w:rsidRPr="00D66A21" w:rsidRDefault="00564580" w:rsidP="00F60C68">
            <w:pPr>
              <w:jc w:val="center"/>
              <w:rPr>
                <w:spacing w:val="-4"/>
                <w:sz w:val="24"/>
                <w:szCs w:val="24"/>
              </w:rPr>
            </w:pPr>
            <w:r w:rsidRPr="00D66A21">
              <w:rPr>
                <w:spacing w:val="-4"/>
                <w:sz w:val="24"/>
                <w:szCs w:val="24"/>
              </w:rPr>
              <w:t>0,0</w:t>
            </w:r>
          </w:p>
        </w:tc>
        <w:tc>
          <w:tcPr>
            <w:tcW w:w="856" w:type="pct"/>
            <w:tcBorders>
              <w:bottom w:val="single" w:sz="4" w:space="0" w:color="auto"/>
            </w:tcBorders>
            <w:vAlign w:val="bottom"/>
          </w:tcPr>
          <w:p w:rsidR="00564580" w:rsidRPr="00D66A21" w:rsidRDefault="00564580" w:rsidP="00F60C68">
            <w:pPr>
              <w:jc w:val="center"/>
              <w:rPr>
                <w:spacing w:val="-4"/>
                <w:sz w:val="24"/>
                <w:szCs w:val="24"/>
              </w:rPr>
            </w:pPr>
            <w:r w:rsidRPr="00D66A21">
              <w:rPr>
                <w:spacing w:val="-4"/>
                <w:sz w:val="24"/>
                <w:szCs w:val="24"/>
              </w:rPr>
              <w:t>15</w:t>
            </w:r>
            <w:r w:rsidR="00FD43C1">
              <w:rPr>
                <w:spacing w:val="-4"/>
                <w:sz w:val="24"/>
                <w:szCs w:val="24"/>
              </w:rPr>
              <w:t>7 528,6</w:t>
            </w:r>
          </w:p>
        </w:tc>
      </w:tr>
      <w:tr w:rsidR="009263EC" w:rsidRPr="00D66A21" w:rsidTr="00390662">
        <w:tc>
          <w:tcPr>
            <w:tcW w:w="2357" w:type="pct"/>
            <w:tcBorders>
              <w:bottom w:val="single" w:sz="4" w:space="0" w:color="auto"/>
            </w:tcBorders>
          </w:tcPr>
          <w:p w:rsidR="009263EC" w:rsidRPr="00D66A21" w:rsidRDefault="009263EC" w:rsidP="00F529FB">
            <w:pPr>
              <w:rPr>
                <w:b/>
                <w:spacing w:val="-2"/>
                <w:sz w:val="24"/>
                <w:szCs w:val="24"/>
              </w:rPr>
            </w:pPr>
            <w:r w:rsidRPr="00D66A21">
              <w:rPr>
                <w:b/>
                <w:spacing w:val="-2"/>
                <w:sz w:val="24"/>
                <w:szCs w:val="24"/>
              </w:rPr>
              <w:t>Здравоохранение</w:t>
            </w:r>
          </w:p>
        </w:tc>
        <w:tc>
          <w:tcPr>
            <w:tcW w:w="929" w:type="pct"/>
            <w:tcBorders>
              <w:bottom w:val="single" w:sz="4" w:space="0" w:color="auto"/>
            </w:tcBorders>
            <w:vAlign w:val="bottom"/>
          </w:tcPr>
          <w:p w:rsidR="009263EC" w:rsidRPr="00D66A21" w:rsidRDefault="009263EC" w:rsidP="006B4E1C">
            <w:pPr>
              <w:jc w:val="center"/>
              <w:rPr>
                <w:spacing w:val="-4"/>
                <w:sz w:val="24"/>
                <w:szCs w:val="24"/>
              </w:rPr>
            </w:pPr>
            <w:r>
              <w:rPr>
                <w:spacing w:val="-4"/>
                <w:sz w:val="24"/>
                <w:szCs w:val="24"/>
              </w:rPr>
              <w:t>33</w:t>
            </w:r>
            <w:r w:rsidRPr="00D66A21">
              <w:rPr>
                <w:spacing w:val="-4"/>
                <w:sz w:val="24"/>
                <w:szCs w:val="24"/>
              </w:rPr>
              <w:t> </w:t>
            </w:r>
            <w:r>
              <w:rPr>
                <w:spacing w:val="-4"/>
                <w:sz w:val="24"/>
                <w:szCs w:val="24"/>
              </w:rPr>
              <w:t>584 058,5</w:t>
            </w:r>
          </w:p>
        </w:tc>
        <w:tc>
          <w:tcPr>
            <w:tcW w:w="857" w:type="pct"/>
            <w:tcBorders>
              <w:bottom w:val="single" w:sz="4" w:space="0" w:color="auto"/>
            </w:tcBorders>
            <w:vAlign w:val="bottom"/>
          </w:tcPr>
          <w:p w:rsidR="009263EC" w:rsidRPr="00D66A21" w:rsidRDefault="00174730" w:rsidP="00174730">
            <w:pPr>
              <w:jc w:val="center"/>
              <w:rPr>
                <w:spacing w:val="-4"/>
                <w:sz w:val="24"/>
                <w:szCs w:val="24"/>
              </w:rPr>
            </w:pPr>
            <w:r>
              <w:rPr>
                <w:spacing w:val="-4"/>
                <w:sz w:val="24"/>
                <w:szCs w:val="24"/>
              </w:rPr>
              <w:t>-</w:t>
            </w:r>
            <w:r w:rsidR="009263EC" w:rsidRPr="00D66A21">
              <w:rPr>
                <w:spacing w:val="-4"/>
                <w:sz w:val="24"/>
                <w:szCs w:val="24"/>
              </w:rPr>
              <w:t> </w:t>
            </w:r>
            <w:r w:rsidR="00933E42">
              <w:rPr>
                <w:spacing w:val="-4"/>
                <w:sz w:val="24"/>
                <w:szCs w:val="24"/>
              </w:rPr>
              <w:t>95</w:t>
            </w:r>
            <w:r w:rsidR="009263EC">
              <w:rPr>
                <w:spacing w:val="-4"/>
                <w:sz w:val="24"/>
                <w:szCs w:val="24"/>
              </w:rPr>
              <w:t> </w:t>
            </w:r>
            <w:r w:rsidR="00933E42">
              <w:rPr>
                <w:spacing w:val="-4"/>
                <w:sz w:val="24"/>
                <w:szCs w:val="24"/>
              </w:rPr>
              <w:t>243</w:t>
            </w:r>
            <w:r w:rsidR="009263EC">
              <w:rPr>
                <w:spacing w:val="-4"/>
                <w:sz w:val="24"/>
                <w:szCs w:val="24"/>
              </w:rPr>
              <w:t>,</w:t>
            </w:r>
            <w:r w:rsidR="00933E42">
              <w:rPr>
                <w:spacing w:val="-4"/>
                <w:sz w:val="24"/>
                <w:szCs w:val="24"/>
              </w:rPr>
              <w:t>8</w:t>
            </w:r>
          </w:p>
        </w:tc>
        <w:tc>
          <w:tcPr>
            <w:tcW w:w="856" w:type="pct"/>
            <w:tcBorders>
              <w:bottom w:val="single" w:sz="4" w:space="0" w:color="auto"/>
            </w:tcBorders>
            <w:vAlign w:val="bottom"/>
          </w:tcPr>
          <w:p w:rsidR="009263EC" w:rsidRPr="00D66A21" w:rsidRDefault="009263EC" w:rsidP="003E7F13">
            <w:pPr>
              <w:jc w:val="center"/>
              <w:rPr>
                <w:spacing w:val="-4"/>
                <w:sz w:val="24"/>
                <w:szCs w:val="24"/>
              </w:rPr>
            </w:pPr>
            <w:r>
              <w:rPr>
                <w:spacing w:val="-4"/>
                <w:sz w:val="24"/>
                <w:szCs w:val="24"/>
              </w:rPr>
              <w:t>33</w:t>
            </w:r>
            <w:r w:rsidRPr="00D66A21">
              <w:rPr>
                <w:spacing w:val="-4"/>
                <w:sz w:val="24"/>
                <w:szCs w:val="24"/>
              </w:rPr>
              <w:t> </w:t>
            </w:r>
            <w:r w:rsidR="003E7F13">
              <w:rPr>
                <w:spacing w:val="-4"/>
                <w:sz w:val="24"/>
                <w:szCs w:val="24"/>
              </w:rPr>
              <w:t>4</w:t>
            </w:r>
            <w:r w:rsidR="00C5516B">
              <w:rPr>
                <w:spacing w:val="-4"/>
                <w:sz w:val="24"/>
                <w:szCs w:val="24"/>
              </w:rPr>
              <w:t>88</w:t>
            </w:r>
            <w:r w:rsidR="00933E42">
              <w:rPr>
                <w:spacing w:val="-4"/>
                <w:sz w:val="24"/>
                <w:szCs w:val="24"/>
              </w:rPr>
              <w:t> </w:t>
            </w:r>
            <w:r w:rsidR="00C5516B">
              <w:rPr>
                <w:spacing w:val="-4"/>
                <w:sz w:val="24"/>
                <w:szCs w:val="24"/>
              </w:rPr>
              <w:t>814</w:t>
            </w:r>
            <w:r w:rsidR="00933E42">
              <w:rPr>
                <w:spacing w:val="-4"/>
                <w:sz w:val="24"/>
                <w:szCs w:val="24"/>
              </w:rPr>
              <w:t>,</w:t>
            </w:r>
            <w:r w:rsidR="00C5516B">
              <w:rPr>
                <w:spacing w:val="-4"/>
                <w:sz w:val="24"/>
                <w:szCs w:val="24"/>
              </w:rPr>
              <w:t>7</w:t>
            </w:r>
          </w:p>
        </w:tc>
      </w:tr>
      <w:tr w:rsidR="009263EC" w:rsidRPr="00D66A21" w:rsidTr="00390662">
        <w:tc>
          <w:tcPr>
            <w:tcW w:w="2357" w:type="pct"/>
          </w:tcPr>
          <w:p w:rsidR="009263EC" w:rsidRPr="00D66A21" w:rsidRDefault="009263EC" w:rsidP="00F529FB">
            <w:pPr>
              <w:rPr>
                <w:spacing w:val="-2"/>
                <w:sz w:val="24"/>
                <w:szCs w:val="24"/>
              </w:rPr>
            </w:pPr>
            <w:r w:rsidRPr="00D66A21">
              <w:rPr>
                <w:spacing w:val="-2"/>
                <w:sz w:val="24"/>
                <w:szCs w:val="24"/>
              </w:rPr>
              <w:t>в том числе:</w:t>
            </w:r>
          </w:p>
        </w:tc>
        <w:tc>
          <w:tcPr>
            <w:tcW w:w="929" w:type="pct"/>
            <w:vAlign w:val="bottom"/>
          </w:tcPr>
          <w:p w:rsidR="009263EC" w:rsidRPr="00D66A21" w:rsidRDefault="009263EC" w:rsidP="006B4E1C">
            <w:pPr>
              <w:jc w:val="center"/>
              <w:rPr>
                <w:spacing w:val="-4"/>
                <w:sz w:val="24"/>
                <w:szCs w:val="24"/>
              </w:rPr>
            </w:pPr>
          </w:p>
        </w:tc>
        <w:tc>
          <w:tcPr>
            <w:tcW w:w="857" w:type="pct"/>
            <w:vAlign w:val="bottom"/>
          </w:tcPr>
          <w:p w:rsidR="009263EC" w:rsidRPr="00D66A21" w:rsidRDefault="009263EC" w:rsidP="00F529FB">
            <w:pPr>
              <w:jc w:val="center"/>
              <w:rPr>
                <w:spacing w:val="-4"/>
                <w:sz w:val="24"/>
                <w:szCs w:val="24"/>
              </w:rPr>
            </w:pPr>
          </w:p>
        </w:tc>
        <w:tc>
          <w:tcPr>
            <w:tcW w:w="856" w:type="pct"/>
            <w:vAlign w:val="bottom"/>
          </w:tcPr>
          <w:p w:rsidR="009263EC" w:rsidRPr="00D66A21" w:rsidRDefault="009263EC" w:rsidP="00F529FB">
            <w:pPr>
              <w:jc w:val="center"/>
              <w:rPr>
                <w:spacing w:val="-4"/>
                <w:sz w:val="24"/>
                <w:szCs w:val="24"/>
              </w:rPr>
            </w:pPr>
          </w:p>
        </w:tc>
      </w:tr>
      <w:tr w:rsidR="009263EC" w:rsidRPr="00D66A21" w:rsidTr="00390662">
        <w:tc>
          <w:tcPr>
            <w:tcW w:w="2357" w:type="pct"/>
          </w:tcPr>
          <w:p w:rsidR="009263EC" w:rsidRPr="00D66A21" w:rsidRDefault="009263EC" w:rsidP="00FC61BE">
            <w:pPr>
              <w:rPr>
                <w:spacing w:val="-2"/>
                <w:sz w:val="24"/>
                <w:szCs w:val="24"/>
              </w:rPr>
            </w:pPr>
            <w:r w:rsidRPr="00D66A21">
              <w:rPr>
                <w:spacing w:val="-2"/>
                <w:sz w:val="24"/>
                <w:szCs w:val="24"/>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929" w:type="pct"/>
            <w:vAlign w:val="bottom"/>
          </w:tcPr>
          <w:p w:rsidR="009263EC" w:rsidRPr="00D66A21" w:rsidRDefault="009263EC" w:rsidP="006B4E1C">
            <w:pPr>
              <w:jc w:val="center"/>
              <w:rPr>
                <w:spacing w:val="-4"/>
                <w:sz w:val="24"/>
                <w:szCs w:val="24"/>
              </w:rPr>
            </w:pPr>
            <w:r>
              <w:rPr>
                <w:spacing w:val="-4"/>
                <w:sz w:val="24"/>
                <w:szCs w:val="24"/>
              </w:rPr>
              <w:t>1 047,1</w:t>
            </w:r>
          </w:p>
        </w:tc>
        <w:tc>
          <w:tcPr>
            <w:tcW w:w="857" w:type="pct"/>
            <w:vAlign w:val="bottom"/>
          </w:tcPr>
          <w:p w:rsidR="009263EC" w:rsidRPr="00D66A21" w:rsidRDefault="009263EC" w:rsidP="00FC61BE">
            <w:pPr>
              <w:jc w:val="center"/>
              <w:rPr>
                <w:spacing w:val="-4"/>
                <w:sz w:val="24"/>
                <w:szCs w:val="24"/>
              </w:rPr>
            </w:pPr>
            <w:r>
              <w:rPr>
                <w:spacing w:val="-4"/>
                <w:sz w:val="24"/>
                <w:szCs w:val="24"/>
              </w:rPr>
              <w:t>0,0</w:t>
            </w:r>
          </w:p>
        </w:tc>
        <w:tc>
          <w:tcPr>
            <w:tcW w:w="856" w:type="pct"/>
            <w:vAlign w:val="bottom"/>
          </w:tcPr>
          <w:p w:rsidR="009263EC" w:rsidRPr="00D66A21" w:rsidRDefault="009263EC" w:rsidP="00FC61BE">
            <w:pPr>
              <w:jc w:val="center"/>
              <w:rPr>
                <w:spacing w:val="-4"/>
                <w:sz w:val="24"/>
                <w:szCs w:val="24"/>
              </w:rPr>
            </w:pPr>
            <w:r>
              <w:rPr>
                <w:spacing w:val="-4"/>
                <w:sz w:val="24"/>
                <w:szCs w:val="24"/>
              </w:rPr>
              <w:t>1 047,1</w:t>
            </w:r>
          </w:p>
        </w:tc>
      </w:tr>
      <w:tr w:rsidR="009263EC" w:rsidRPr="00D66A21" w:rsidTr="00390662">
        <w:tc>
          <w:tcPr>
            <w:tcW w:w="2357" w:type="pct"/>
          </w:tcPr>
          <w:p w:rsidR="009263EC" w:rsidRPr="00D66A21" w:rsidRDefault="009263EC" w:rsidP="0002764C">
            <w:pPr>
              <w:rPr>
                <w:spacing w:val="-2"/>
                <w:sz w:val="24"/>
                <w:szCs w:val="24"/>
              </w:rPr>
            </w:pPr>
            <w:r w:rsidRPr="00D66A21">
              <w:rPr>
                <w:spacing w:val="-2"/>
                <w:sz w:val="24"/>
                <w:szCs w:val="24"/>
              </w:rPr>
              <w:t>Финансовое обеспечение организации ОМС на территориях субъектов РФ</w:t>
            </w:r>
          </w:p>
        </w:tc>
        <w:tc>
          <w:tcPr>
            <w:tcW w:w="929" w:type="pct"/>
            <w:vAlign w:val="bottom"/>
          </w:tcPr>
          <w:p w:rsidR="009263EC" w:rsidRPr="00D66A21" w:rsidRDefault="009263EC" w:rsidP="006B4E1C">
            <w:pPr>
              <w:jc w:val="center"/>
              <w:rPr>
                <w:spacing w:val="-4"/>
                <w:sz w:val="24"/>
                <w:szCs w:val="24"/>
              </w:rPr>
            </w:pPr>
            <w:r>
              <w:rPr>
                <w:spacing w:val="-4"/>
                <w:sz w:val="24"/>
                <w:szCs w:val="24"/>
              </w:rPr>
              <w:t>32</w:t>
            </w:r>
            <w:r w:rsidRPr="00D66A21">
              <w:rPr>
                <w:spacing w:val="-4"/>
                <w:sz w:val="24"/>
                <w:szCs w:val="24"/>
              </w:rPr>
              <w:t> </w:t>
            </w:r>
            <w:r>
              <w:rPr>
                <w:spacing w:val="-4"/>
                <w:sz w:val="24"/>
                <w:szCs w:val="24"/>
              </w:rPr>
              <w:t>847 925,5</w:t>
            </w:r>
          </w:p>
        </w:tc>
        <w:tc>
          <w:tcPr>
            <w:tcW w:w="857" w:type="pct"/>
            <w:vAlign w:val="bottom"/>
          </w:tcPr>
          <w:p w:rsidR="009263EC" w:rsidRPr="00D66A21" w:rsidRDefault="009263EC" w:rsidP="004641B5">
            <w:pPr>
              <w:jc w:val="center"/>
              <w:rPr>
                <w:spacing w:val="-4"/>
                <w:sz w:val="24"/>
                <w:szCs w:val="24"/>
              </w:rPr>
            </w:pPr>
            <w:r>
              <w:rPr>
                <w:spacing w:val="-4"/>
                <w:sz w:val="24"/>
                <w:szCs w:val="24"/>
              </w:rPr>
              <w:t>0,0</w:t>
            </w:r>
          </w:p>
        </w:tc>
        <w:tc>
          <w:tcPr>
            <w:tcW w:w="856" w:type="pct"/>
            <w:vAlign w:val="bottom"/>
          </w:tcPr>
          <w:p w:rsidR="009263EC" w:rsidRPr="00D66A21" w:rsidRDefault="009263EC" w:rsidP="007B2267">
            <w:pPr>
              <w:jc w:val="center"/>
              <w:rPr>
                <w:spacing w:val="-4"/>
                <w:sz w:val="24"/>
                <w:szCs w:val="24"/>
              </w:rPr>
            </w:pPr>
            <w:r>
              <w:rPr>
                <w:spacing w:val="-4"/>
                <w:sz w:val="24"/>
                <w:szCs w:val="24"/>
              </w:rPr>
              <w:t>32</w:t>
            </w:r>
            <w:r w:rsidRPr="00D66A21">
              <w:rPr>
                <w:spacing w:val="-4"/>
                <w:sz w:val="24"/>
                <w:szCs w:val="24"/>
              </w:rPr>
              <w:t> </w:t>
            </w:r>
            <w:r>
              <w:rPr>
                <w:spacing w:val="-4"/>
                <w:sz w:val="24"/>
                <w:szCs w:val="24"/>
              </w:rPr>
              <w:t>847 925,5</w:t>
            </w:r>
          </w:p>
        </w:tc>
      </w:tr>
      <w:tr w:rsidR="009263EC" w:rsidRPr="00D66A21" w:rsidTr="00390662">
        <w:tc>
          <w:tcPr>
            <w:tcW w:w="2357" w:type="pct"/>
          </w:tcPr>
          <w:p w:rsidR="009263EC" w:rsidRPr="00D66A21" w:rsidRDefault="009263EC" w:rsidP="0058223D">
            <w:pPr>
              <w:autoSpaceDE w:val="0"/>
              <w:autoSpaceDN w:val="0"/>
              <w:adjustRightInd w:val="0"/>
              <w:rPr>
                <w:spacing w:val="-2"/>
                <w:sz w:val="24"/>
                <w:szCs w:val="24"/>
              </w:rPr>
            </w:pPr>
            <w:r w:rsidRPr="00D66A21">
              <w:rPr>
                <w:sz w:val="24"/>
                <w:szCs w:val="24"/>
              </w:rPr>
              <w:t>Софинансирование расходов медицинских организаций на оплату труда врачей и среднего медицинского персонала</w:t>
            </w:r>
          </w:p>
        </w:tc>
        <w:tc>
          <w:tcPr>
            <w:tcW w:w="929" w:type="pct"/>
            <w:vAlign w:val="bottom"/>
          </w:tcPr>
          <w:p w:rsidR="009263EC" w:rsidRPr="00D66A21" w:rsidRDefault="009263EC" w:rsidP="006B4E1C">
            <w:pPr>
              <w:jc w:val="center"/>
              <w:rPr>
                <w:spacing w:val="-4"/>
                <w:sz w:val="24"/>
                <w:szCs w:val="24"/>
              </w:rPr>
            </w:pPr>
            <w:r>
              <w:rPr>
                <w:spacing w:val="-4"/>
                <w:sz w:val="24"/>
                <w:szCs w:val="24"/>
              </w:rPr>
              <w:t>100 846,7</w:t>
            </w:r>
          </w:p>
        </w:tc>
        <w:tc>
          <w:tcPr>
            <w:tcW w:w="857" w:type="pct"/>
            <w:vAlign w:val="bottom"/>
          </w:tcPr>
          <w:p w:rsidR="009263EC" w:rsidRPr="00D66A21" w:rsidRDefault="00933E42" w:rsidP="00564580">
            <w:pPr>
              <w:jc w:val="center"/>
              <w:rPr>
                <w:spacing w:val="-4"/>
                <w:sz w:val="24"/>
                <w:szCs w:val="24"/>
              </w:rPr>
            </w:pPr>
            <w:r>
              <w:rPr>
                <w:spacing w:val="-4"/>
                <w:sz w:val="24"/>
                <w:szCs w:val="24"/>
              </w:rPr>
              <w:t>- 50 423,3</w:t>
            </w:r>
          </w:p>
        </w:tc>
        <w:tc>
          <w:tcPr>
            <w:tcW w:w="856" w:type="pct"/>
            <w:vAlign w:val="bottom"/>
          </w:tcPr>
          <w:p w:rsidR="009263EC" w:rsidRPr="00D66A21" w:rsidRDefault="00933E42" w:rsidP="00E05046">
            <w:pPr>
              <w:jc w:val="center"/>
              <w:rPr>
                <w:spacing w:val="-4"/>
                <w:sz w:val="24"/>
                <w:szCs w:val="24"/>
              </w:rPr>
            </w:pPr>
            <w:r>
              <w:rPr>
                <w:spacing w:val="-4"/>
                <w:sz w:val="24"/>
                <w:szCs w:val="24"/>
              </w:rPr>
              <w:t>5</w:t>
            </w:r>
            <w:r w:rsidR="009263EC">
              <w:rPr>
                <w:spacing w:val="-4"/>
                <w:sz w:val="24"/>
                <w:szCs w:val="24"/>
              </w:rPr>
              <w:t>0 </w:t>
            </w:r>
            <w:r>
              <w:rPr>
                <w:spacing w:val="-4"/>
                <w:sz w:val="24"/>
                <w:szCs w:val="24"/>
              </w:rPr>
              <w:t>423</w:t>
            </w:r>
            <w:r w:rsidR="009263EC">
              <w:rPr>
                <w:spacing w:val="-4"/>
                <w:sz w:val="24"/>
                <w:szCs w:val="24"/>
              </w:rPr>
              <w:t>,</w:t>
            </w:r>
            <w:r>
              <w:rPr>
                <w:spacing w:val="-4"/>
                <w:sz w:val="24"/>
                <w:szCs w:val="24"/>
              </w:rPr>
              <w:t>4</w:t>
            </w:r>
          </w:p>
        </w:tc>
      </w:tr>
      <w:tr w:rsidR="009263EC" w:rsidRPr="00D66A21" w:rsidTr="00390662">
        <w:tc>
          <w:tcPr>
            <w:tcW w:w="2357" w:type="pct"/>
          </w:tcPr>
          <w:p w:rsidR="009263EC" w:rsidRPr="00D66A21" w:rsidRDefault="009263EC" w:rsidP="0002764C">
            <w:pPr>
              <w:rPr>
                <w:spacing w:val="-2"/>
                <w:sz w:val="24"/>
                <w:szCs w:val="24"/>
              </w:rPr>
            </w:pPr>
            <w:r w:rsidRPr="00D66A21">
              <w:rPr>
                <w:spacing w:val="-2"/>
                <w:sz w:val="24"/>
                <w:szCs w:val="24"/>
              </w:rPr>
              <w:t xml:space="preserve">Финансовое обеспечение мероприятий </w:t>
            </w:r>
            <w:r w:rsidRPr="00D66A21">
              <w:rPr>
                <w:spacing w:val="-2"/>
                <w:sz w:val="24"/>
                <w:szCs w:val="24"/>
              </w:rPr>
              <w:br/>
              <w:t>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929" w:type="pct"/>
            <w:vAlign w:val="bottom"/>
          </w:tcPr>
          <w:p w:rsidR="009263EC" w:rsidRPr="00D66A21" w:rsidRDefault="009263EC" w:rsidP="006B4E1C">
            <w:pPr>
              <w:jc w:val="center"/>
              <w:rPr>
                <w:spacing w:val="-4"/>
                <w:sz w:val="24"/>
                <w:szCs w:val="24"/>
              </w:rPr>
            </w:pPr>
            <w:r>
              <w:rPr>
                <w:spacing w:val="-4"/>
                <w:sz w:val="24"/>
                <w:szCs w:val="24"/>
              </w:rPr>
              <w:t>93 335,3</w:t>
            </w:r>
          </w:p>
        </w:tc>
        <w:tc>
          <w:tcPr>
            <w:tcW w:w="857" w:type="pct"/>
            <w:vAlign w:val="bottom"/>
          </w:tcPr>
          <w:p w:rsidR="009263EC" w:rsidRPr="00D66A21" w:rsidRDefault="00174730" w:rsidP="004641B5">
            <w:pPr>
              <w:jc w:val="center"/>
              <w:rPr>
                <w:spacing w:val="-4"/>
                <w:sz w:val="24"/>
                <w:szCs w:val="24"/>
              </w:rPr>
            </w:pPr>
            <w:r>
              <w:rPr>
                <w:sz w:val="24"/>
                <w:szCs w:val="24"/>
              </w:rPr>
              <w:t>+ 3 743,3</w:t>
            </w:r>
          </w:p>
        </w:tc>
        <w:tc>
          <w:tcPr>
            <w:tcW w:w="856" w:type="pct"/>
            <w:vAlign w:val="bottom"/>
          </w:tcPr>
          <w:p w:rsidR="009263EC" w:rsidRPr="00D66A21" w:rsidRDefault="009263EC" w:rsidP="00715010">
            <w:pPr>
              <w:jc w:val="center"/>
              <w:rPr>
                <w:spacing w:val="-4"/>
                <w:sz w:val="24"/>
                <w:szCs w:val="24"/>
              </w:rPr>
            </w:pPr>
            <w:r>
              <w:rPr>
                <w:spacing w:val="-4"/>
                <w:sz w:val="24"/>
                <w:szCs w:val="24"/>
              </w:rPr>
              <w:t>9</w:t>
            </w:r>
            <w:r w:rsidR="00174730">
              <w:rPr>
                <w:spacing w:val="-4"/>
                <w:sz w:val="24"/>
                <w:szCs w:val="24"/>
              </w:rPr>
              <w:t>7 078,6</w:t>
            </w:r>
          </w:p>
        </w:tc>
      </w:tr>
      <w:tr w:rsidR="009263EC" w:rsidRPr="00D66A21" w:rsidTr="00390662">
        <w:tc>
          <w:tcPr>
            <w:tcW w:w="2357" w:type="pct"/>
            <w:tcMar>
              <w:left w:w="85" w:type="dxa"/>
              <w:right w:w="85" w:type="dxa"/>
            </w:tcMar>
          </w:tcPr>
          <w:p w:rsidR="009263EC" w:rsidRPr="00D66A21" w:rsidRDefault="009263EC" w:rsidP="00F725EB">
            <w:pPr>
              <w:rPr>
                <w:spacing w:val="-2"/>
                <w:sz w:val="24"/>
                <w:szCs w:val="24"/>
              </w:rPr>
            </w:pPr>
            <w:r w:rsidRPr="00D66A21">
              <w:rPr>
                <w:spacing w:val="-2"/>
                <w:sz w:val="24"/>
                <w:szCs w:val="24"/>
              </w:rPr>
              <w:t xml:space="preserve">Финансовое обеспечение расходов на оплату медицинской помощи, оказанной лицам, застрахованным на территории других субъектов РФ </w:t>
            </w:r>
          </w:p>
        </w:tc>
        <w:tc>
          <w:tcPr>
            <w:tcW w:w="929" w:type="pct"/>
            <w:vAlign w:val="bottom"/>
          </w:tcPr>
          <w:p w:rsidR="009263EC" w:rsidRPr="00D66A21" w:rsidRDefault="009263EC" w:rsidP="006B4E1C">
            <w:pPr>
              <w:jc w:val="center"/>
              <w:rPr>
                <w:spacing w:val="-4"/>
                <w:sz w:val="24"/>
                <w:szCs w:val="24"/>
              </w:rPr>
            </w:pPr>
            <w:r>
              <w:rPr>
                <w:spacing w:val="-4"/>
                <w:sz w:val="24"/>
                <w:szCs w:val="24"/>
              </w:rPr>
              <w:t>535 476,3</w:t>
            </w:r>
          </w:p>
        </w:tc>
        <w:tc>
          <w:tcPr>
            <w:tcW w:w="857" w:type="pct"/>
            <w:vAlign w:val="bottom"/>
          </w:tcPr>
          <w:p w:rsidR="009263EC" w:rsidRPr="00D66A21" w:rsidRDefault="00174730" w:rsidP="00BD4F95">
            <w:pPr>
              <w:jc w:val="center"/>
              <w:rPr>
                <w:spacing w:val="-4"/>
                <w:sz w:val="24"/>
                <w:szCs w:val="24"/>
              </w:rPr>
            </w:pPr>
            <w:r>
              <w:rPr>
                <w:spacing w:val="-2"/>
                <w:sz w:val="24"/>
                <w:szCs w:val="24"/>
              </w:rPr>
              <w:t>-</w:t>
            </w:r>
            <w:r w:rsidR="009263EC" w:rsidRPr="00D66A21">
              <w:rPr>
                <w:spacing w:val="-2"/>
                <w:sz w:val="24"/>
                <w:szCs w:val="24"/>
              </w:rPr>
              <w:t> </w:t>
            </w:r>
            <w:r w:rsidR="009263EC">
              <w:rPr>
                <w:spacing w:val="-2"/>
                <w:sz w:val="24"/>
                <w:szCs w:val="24"/>
              </w:rPr>
              <w:t>4</w:t>
            </w:r>
            <w:r>
              <w:rPr>
                <w:spacing w:val="-2"/>
                <w:sz w:val="24"/>
                <w:szCs w:val="24"/>
              </w:rPr>
              <w:t>6</w:t>
            </w:r>
            <w:r w:rsidR="009263EC">
              <w:rPr>
                <w:spacing w:val="-2"/>
                <w:sz w:val="24"/>
                <w:szCs w:val="24"/>
              </w:rPr>
              <w:t> </w:t>
            </w:r>
            <w:r>
              <w:rPr>
                <w:spacing w:val="-2"/>
                <w:sz w:val="24"/>
                <w:szCs w:val="24"/>
              </w:rPr>
              <w:t>093</w:t>
            </w:r>
            <w:r w:rsidR="009263EC">
              <w:rPr>
                <w:spacing w:val="-2"/>
                <w:sz w:val="24"/>
                <w:szCs w:val="24"/>
              </w:rPr>
              <w:t>,</w:t>
            </w:r>
            <w:r>
              <w:rPr>
                <w:spacing w:val="-2"/>
                <w:sz w:val="24"/>
                <w:szCs w:val="24"/>
              </w:rPr>
              <w:t>0</w:t>
            </w:r>
          </w:p>
        </w:tc>
        <w:tc>
          <w:tcPr>
            <w:tcW w:w="856" w:type="pct"/>
            <w:vAlign w:val="bottom"/>
          </w:tcPr>
          <w:p w:rsidR="009263EC" w:rsidRPr="00D66A21" w:rsidRDefault="00174730" w:rsidP="00715010">
            <w:pPr>
              <w:jc w:val="center"/>
              <w:rPr>
                <w:spacing w:val="-4"/>
                <w:sz w:val="24"/>
                <w:szCs w:val="24"/>
              </w:rPr>
            </w:pPr>
            <w:r>
              <w:rPr>
                <w:spacing w:val="-4"/>
                <w:sz w:val="24"/>
                <w:szCs w:val="24"/>
              </w:rPr>
              <w:t>489 383,3</w:t>
            </w:r>
          </w:p>
        </w:tc>
      </w:tr>
      <w:tr w:rsidR="009263EC" w:rsidRPr="00D66A21" w:rsidTr="00390662">
        <w:tc>
          <w:tcPr>
            <w:tcW w:w="2357" w:type="pct"/>
          </w:tcPr>
          <w:p w:rsidR="009263EC" w:rsidRPr="00D66A21" w:rsidRDefault="009263EC" w:rsidP="007B2267">
            <w:pPr>
              <w:rPr>
                <w:spacing w:val="-2"/>
                <w:sz w:val="24"/>
                <w:szCs w:val="24"/>
              </w:rPr>
            </w:pPr>
            <w:r w:rsidRPr="00D66A21">
              <w:rPr>
                <w:spacing w:val="-2"/>
                <w:sz w:val="24"/>
                <w:szCs w:val="24"/>
              </w:rPr>
              <w:t>Дополнительное финансовое обеспечение организации ОМС</w:t>
            </w:r>
          </w:p>
        </w:tc>
        <w:tc>
          <w:tcPr>
            <w:tcW w:w="929" w:type="pct"/>
            <w:vAlign w:val="bottom"/>
          </w:tcPr>
          <w:p w:rsidR="009263EC" w:rsidRPr="00D66A21" w:rsidRDefault="009263EC" w:rsidP="006B4E1C">
            <w:pPr>
              <w:jc w:val="center"/>
              <w:rPr>
                <w:spacing w:val="-4"/>
                <w:sz w:val="24"/>
                <w:szCs w:val="24"/>
              </w:rPr>
            </w:pPr>
            <w:r>
              <w:rPr>
                <w:spacing w:val="-4"/>
                <w:sz w:val="24"/>
                <w:szCs w:val="24"/>
              </w:rPr>
              <w:t>5 427,6</w:t>
            </w:r>
          </w:p>
        </w:tc>
        <w:tc>
          <w:tcPr>
            <w:tcW w:w="857" w:type="pct"/>
            <w:vAlign w:val="bottom"/>
          </w:tcPr>
          <w:p w:rsidR="009263EC" w:rsidRPr="00D66A21" w:rsidRDefault="00174730" w:rsidP="003D0DB1">
            <w:pPr>
              <w:jc w:val="center"/>
              <w:rPr>
                <w:spacing w:val="-4"/>
                <w:sz w:val="24"/>
                <w:szCs w:val="24"/>
              </w:rPr>
            </w:pPr>
            <w:r>
              <w:rPr>
                <w:spacing w:val="-2"/>
                <w:sz w:val="24"/>
                <w:szCs w:val="24"/>
              </w:rPr>
              <w:t>-</w:t>
            </w:r>
            <w:r w:rsidR="009263EC" w:rsidRPr="00D66A21">
              <w:rPr>
                <w:spacing w:val="-2"/>
                <w:sz w:val="24"/>
                <w:szCs w:val="24"/>
              </w:rPr>
              <w:t> </w:t>
            </w:r>
            <w:r>
              <w:rPr>
                <w:spacing w:val="-2"/>
                <w:sz w:val="24"/>
                <w:szCs w:val="24"/>
              </w:rPr>
              <w:t>2</w:t>
            </w:r>
            <w:r w:rsidR="009263EC">
              <w:rPr>
                <w:spacing w:val="-2"/>
                <w:sz w:val="24"/>
                <w:szCs w:val="24"/>
              </w:rPr>
              <w:t> </w:t>
            </w:r>
            <w:r>
              <w:rPr>
                <w:spacing w:val="-2"/>
                <w:sz w:val="24"/>
                <w:szCs w:val="24"/>
              </w:rPr>
              <w:t>470</w:t>
            </w:r>
            <w:r w:rsidR="009263EC">
              <w:rPr>
                <w:spacing w:val="-2"/>
                <w:sz w:val="24"/>
                <w:szCs w:val="24"/>
              </w:rPr>
              <w:t>,</w:t>
            </w:r>
            <w:r>
              <w:rPr>
                <w:spacing w:val="-2"/>
                <w:sz w:val="24"/>
                <w:szCs w:val="24"/>
              </w:rPr>
              <w:t>8</w:t>
            </w:r>
          </w:p>
        </w:tc>
        <w:tc>
          <w:tcPr>
            <w:tcW w:w="856" w:type="pct"/>
            <w:vAlign w:val="bottom"/>
          </w:tcPr>
          <w:p w:rsidR="009263EC" w:rsidRPr="00D66A21" w:rsidRDefault="00174730" w:rsidP="00715010">
            <w:pPr>
              <w:jc w:val="center"/>
              <w:rPr>
                <w:spacing w:val="-4"/>
                <w:sz w:val="24"/>
                <w:szCs w:val="24"/>
              </w:rPr>
            </w:pPr>
            <w:r>
              <w:rPr>
                <w:spacing w:val="-4"/>
                <w:sz w:val="24"/>
                <w:szCs w:val="24"/>
              </w:rPr>
              <w:t>2 956,8</w:t>
            </w:r>
          </w:p>
        </w:tc>
      </w:tr>
      <w:tr w:rsidR="009263EC" w:rsidRPr="00FB2484" w:rsidTr="00390662">
        <w:trPr>
          <w:trHeight w:val="245"/>
        </w:trPr>
        <w:tc>
          <w:tcPr>
            <w:tcW w:w="2357" w:type="pct"/>
            <w:vAlign w:val="bottom"/>
          </w:tcPr>
          <w:p w:rsidR="009263EC" w:rsidRPr="00D66A21" w:rsidRDefault="009263EC" w:rsidP="009F6861">
            <w:pPr>
              <w:jc w:val="center"/>
              <w:rPr>
                <w:b/>
                <w:spacing w:val="-2"/>
                <w:sz w:val="24"/>
                <w:szCs w:val="24"/>
              </w:rPr>
            </w:pPr>
            <w:r w:rsidRPr="00D66A21">
              <w:rPr>
                <w:b/>
                <w:spacing w:val="-2"/>
                <w:sz w:val="24"/>
                <w:szCs w:val="24"/>
              </w:rPr>
              <w:t>Расходы, всего</w:t>
            </w:r>
          </w:p>
        </w:tc>
        <w:tc>
          <w:tcPr>
            <w:tcW w:w="929" w:type="pct"/>
            <w:vAlign w:val="bottom"/>
          </w:tcPr>
          <w:p w:rsidR="009263EC" w:rsidRPr="007742A5" w:rsidRDefault="009263EC" w:rsidP="006B4E1C">
            <w:pPr>
              <w:jc w:val="center"/>
              <w:rPr>
                <w:b/>
                <w:spacing w:val="-4"/>
                <w:sz w:val="24"/>
                <w:szCs w:val="24"/>
              </w:rPr>
            </w:pPr>
            <w:r>
              <w:rPr>
                <w:b/>
                <w:spacing w:val="-4"/>
                <w:sz w:val="24"/>
                <w:szCs w:val="24"/>
              </w:rPr>
              <w:t>33</w:t>
            </w:r>
            <w:r w:rsidRPr="00D66A21">
              <w:rPr>
                <w:b/>
                <w:spacing w:val="-4"/>
                <w:sz w:val="24"/>
                <w:szCs w:val="24"/>
              </w:rPr>
              <w:t> </w:t>
            </w:r>
            <w:r>
              <w:rPr>
                <w:b/>
                <w:spacing w:val="-4"/>
                <w:sz w:val="24"/>
                <w:szCs w:val="24"/>
              </w:rPr>
              <w:t>741 587,1</w:t>
            </w:r>
          </w:p>
        </w:tc>
        <w:tc>
          <w:tcPr>
            <w:tcW w:w="857" w:type="pct"/>
            <w:vAlign w:val="bottom"/>
          </w:tcPr>
          <w:p w:rsidR="009263EC" w:rsidRPr="00D66A21" w:rsidRDefault="00174730" w:rsidP="00174730">
            <w:pPr>
              <w:jc w:val="center"/>
              <w:rPr>
                <w:b/>
                <w:spacing w:val="-4"/>
                <w:sz w:val="24"/>
                <w:szCs w:val="24"/>
              </w:rPr>
            </w:pPr>
            <w:r>
              <w:rPr>
                <w:b/>
                <w:spacing w:val="-4"/>
                <w:sz w:val="24"/>
                <w:szCs w:val="24"/>
              </w:rPr>
              <w:t>-</w:t>
            </w:r>
            <w:r w:rsidR="009263EC" w:rsidRPr="00D66A21">
              <w:rPr>
                <w:b/>
                <w:spacing w:val="-4"/>
                <w:sz w:val="24"/>
                <w:szCs w:val="24"/>
              </w:rPr>
              <w:t> </w:t>
            </w:r>
            <w:r w:rsidR="00933E42">
              <w:rPr>
                <w:b/>
                <w:spacing w:val="-4"/>
                <w:sz w:val="24"/>
                <w:szCs w:val="24"/>
              </w:rPr>
              <w:t>95 243,8</w:t>
            </w:r>
          </w:p>
        </w:tc>
        <w:tc>
          <w:tcPr>
            <w:tcW w:w="856" w:type="pct"/>
            <w:vAlign w:val="bottom"/>
          </w:tcPr>
          <w:p w:rsidR="009263EC" w:rsidRPr="007742A5" w:rsidRDefault="009263EC" w:rsidP="00715010">
            <w:pPr>
              <w:jc w:val="center"/>
              <w:rPr>
                <w:b/>
                <w:spacing w:val="-4"/>
                <w:sz w:val="24"/>
                <w:szCs w:val="24"/>
              </w:rPr>
            </w:pPr>
            <w:r>
              <w:rPr>
                <w:b/>
                <w:spacing w:val="-4"/>
                <w:sz w:val="24"/>
                <w:szCs w:val="24"/>
              </w:rPr>
              <w:t>33</w:t>
            </w:r>
            <w:r w:rsidRPr="00D66A21">
              <w:rPr>
                <w:b/>
                <w:spacing w:val="-4"/>
                <w:sz w:val="24"/>
                <w:szCs w:val="24"/>
              </w:rPr>
              <w:t> </w:t>
            </w:r>
            <w:r w:rsidR="00174730">
              <w:rPr>
                <w:b/>
                <w:spacing w:val="-4"/>
                <w:sz w:val="24"/>
                <w:szCs w:val="24"/>
              </w:rPr>
              <w:t>6</w:t>
            </w:r>
            <w:r w:rsidR="00933E42">
              <w:rPr>
                <w:b/>
                <w:spacing w:val="-4"/>
                <w:sz w:val="24"/>
                <w:szCs w:val="24"/>
              </w:rPr>
              <w:t>4</w:t>
            </w:r>
            <w:r w:rsidR="00174730">
              <w:rPr>
                <w:b/>
                <w:spacing w:val="-4"/>
                <w:sz w:val="24"/>
                <w:szCs w:val="24"/>
              </w:rPr>
              <w:t>6</w:t>
            </w:r>
            <w:r w:rsidR="00933E42">
              <w:rPr>
                <w:b/>
                <w:spacing w:val="-4"/>
                <w:sz w:val="24"/>
                <w:szCs w:val="24"/>
              </w:rPr>
              <w:t> 343,3</w:t>
            </w:r>
          </w:p>
        </w:tc>
      </w:tr>
    </w:tbl>
    <w:p w:rsidR="00390662" w:rsidRDefault="00390662" w:rsidP="00390662">
      <w:pPr>
        <w:pageBreakBefore/>
        <w:tabs>
          <w:tab w:val="left" w:pos="5954"/>
          <w:tab w:val="left" w:pos="7230"/>
          <w:tab w:val="left" w:pos="10632"/>
        </w:tabs>
        <w:ind w:firstLine="709"/>
        <w:jc w:val="right"/>
        <w:rPr>
          <w:sz w:val="24"/>
        </w:rPr>
        <w:sectPr w:rsidR="00390662" w:rsidSect="00390662">
          <w:pgSz w:w="11906" w:h="16838" w:code="9"/>
          <w:pgMar w:top="1134" w:right="567" w:bottom="1134" w:left="1418" w:header="709" w:footer="709" w:gutter="0"/>
          <w:cols w:space="708"/>
          <w:docGrid w:linePitch="360"/>
        </w:sectPr>
      </w:pPr>
    </w:p>
    <w:p w:rsidR="00390662" w:rsidRPr="00372BC7" w:rsidRDefault="00390662" w:rsidP="00390662">
      <w:pPr>
        <w:pageBreakBefore/>
        <w:tabs>
          <w:tab w:val="left" w:pos="5954"/>
          <w:tab w:val="left" w:pos="7230"/>
          <w:tab w:val="left" w:pos="10632"/>
        </w:tabs>
        <w:ind w:firstLine="709"/>
        <w:jc w:val="right"/>
        <w:rPr>
          <w:sz w:val="24"/>
        </w:rPr>
      </w:pPr>
      <w:r w:rsidRPr="00372BC7">
        <w:rPr>
          <w:sz w:val="24"/>
        </w:rPr>
        <w:lastRenderedPageBreak/>
        <w:t>Приложение № </w:t>
      </w:r>
      <w:r>
        <w:rPr>
          <w:sz w:val="24"/>
        </w:rPr>
        <w:t>4</w:t>
      </w:r>
    </w:p>
    <w:p w:rsidR="00390662" w:rsidRDefault="00390662" w:rsidP="00390662">
      <w:pPr>
        <w:pStyle w:val="9"/>
        <w:tabs>
          <w:tab w:val="left" w:pos="7230"/>
        </w:tabs>
      </w:pPr>
      <w:r w:rsidRPr="00372BC7">
        <w:rPr>
          <w:sz w:val="24"/>
        </w:rPr>
        <w:tab/>
        <w:t>к пояснительной записке</w:t>
      </w:r>
    </w:p>
    <w:tbl>
      <w:tblPr>
        <w:tblW w:w="15026" w:type="dxa"/>
        <w:tblInd w:w="-176" w:type="dxa"/>
        <w:tblLayout w:type="fixed"/>
        <w:tblLook w:val="0000"/>
      </w:tblPr>
      <w:tblGrid>
        <w:gridCol w:w="264"/>
        <w:gridCol w:w="4273"/>
        <w:gridCol w:w="709"/>
        <w:gridCol w:w="567"/>
        <w:gridCol w:w="567"/>
        <w:gridCol w:w="1842"/>
        <w:gridCol w:w="567"/>
        <w:gridCol w:w="1985"/>
        <w:gridCol w:w="2126"/>
        <w:gridCol w:w="2126"/>
      </w:tblGrid>
      <w:tr w:rsidR="00390662" w:rsidRPr="00D66A21" w:rsidTr="00390662">
        <w:trPr>
          <w:gridBefore w:val="1"/>
          <w:wBefore w:w="264" w:type="dxa"/>
          <w:trHeight w:val="1134"/>
        </w:trPr>
        <w:tc>
          <w:tcPr>
            <w:tcW w:w="14762" w:type="dxa"/>
            <w:gridSpan w:val="9"/>
            <w:tcBorders>
              <w:top w:val="nil"/>
              <w:left w:val="nil"/>
              <w:right w:val="nil"/>
            </w:tcBorders>
          </w:tcPr>
          <w:p w:rsidR="00390662" w:rsidRPr="00D66A21" w:rsidRDefault="00390662" w:rsidP="00390662">
            <w:pPr>
              <w:jc w:val="center"/>
              <w:rPr>
                <w:b/>
                <w:bCs/>
                <w:sz w:val="28"/>
                <w:szCs w:val="28"/>
              </w:rPr>
            </w:pPr>
            <w:r w:rsidRPr="00D66A21">
              <w:rPr>
                <w:b/>
                <w:sz w:val="28"/>
                <w:szCs w:val="28"/>
              </w:rPr>
              <w:t>Сопоставление предлагаем</w:t>
            </w:r>
            <w:r>
              <w:rPr>
                <w:b/>
                <w:sz w:val="28"/>
                <w:szCs w:val="28"/>
              </w:rPr>
              <w:t>ого</w:t>
            </w:r>
            <w:r w:rsidRPr="00D66A21">
              <w:rPr>
                <w:b/>
                <w:sz w:val="28"/>
                <w:szCs w:val="28"/>
              </w:rPr>
              <w:t xml:space="preserve"> и утвержденн</w:t>
            </w:r>
            <w:r>
              <w:rPr>
                <w:b/>
                <w:sz w:val="28"/>
                <w:szCs w:val="28"/>
              </w:rPr>
              <w:t>ого</w:t>
            </w:r>
            <w:r w:rsidRPr="00D66A21">
              <w:rPr>
                <w:b/>
                <w:sz w:val="28"/>
                <w:szCs w:val="28"/>
              </w:rPr>
              <w:t xml:space="preserve"> областным законом о бюджете территориального фонда обязательного медицинского страхования Архангельской области</w:t>
            </w:r>
            <w:r>
              <w:rPr>
                <w:b/>
                <w:bCs/>
                <w:sz w:val="28"/>
                <w:szCs w:val="28"/>
              </w:rPr>
              <w:t>распределения бюджетных ассигнований</w:t>
            </w:r>
            <w:r w:rsidRPr="00D66A21">
              <w:rPr>
                <w:b/>
                <w:bCs/>
                <w:sz w:val="28"/>
                <w:szCs w:val="28"/>
              </w:rPr>
              <w:t xml:space="preserve"> бюджета территориального фонда обязательного медицинского страхования Архангельской области на 202</w:t>
            </w:r>
            <w:r w:rsidR="00E20A08">
              <w:rPr>
                <w:b/>
                <w:bCs/>
                <w:sz w:val="28"/>
                <w:szCs w:val="28"/>
              </w:rPr>
              <w:t>4</w:t>
            </w:r>
            <w:r w:rsidRPr="00D66A21">
              <w:rPr>
                <w:b/>
                <w:bCs/>
                <w:sz w:val="28"/>
                <w:szCs w:val="28"/>
              </w:rPr>
              <w:t xml:space="preserve"> год</w:t>
            </w:r>
          </w:p>
          <w:p w:rsidR="00390662" w:rsidRDefault="00390662" w:rsidP="00390662">
            <w:pPr>
              <w:jc w:val="center"/>
              <w:rPr>
                <w:bCs/>
                <w:sz w:val="28"/>
                <w:szCs w:val="28"/>
              </w:rPr>
            </w:pPr>
            <w:r w:rsidRPr="00D66A21">
              <w:rPr>
                <w:bCs/>
                <w:sz w:val="28"/>
                <w:szCs w:val="28"/>
              </w:rPr>
              <w:t>(в соответствии со структурой проекта областного закона)</w:t>
            </w:r>
          </w:p>
          <w:p w:rsidR="00390662" w:rsidRPr="002B0422" w:rsidRDefault="00390662" w:rsidP="00390662">
            <w:pPr>
              <w:jc w:val="right"/>
              <w:rPr>
                <w:bCs/>
                <w:sz w:val="24"/>
                <w:szCs w:val="24"/>
              </w:rPr>
            </w:pPr>
            <w:r w:rsidRPr="002B0422">
              <w:rPr>
                <w:bCs/>
                <w:sz w:val="24"/>
                <w:szCs w:val="24"/>
              </w:rPr>
              <w:t>тыс. рублей</w:t>
            </w:r>
          </w:p>
        </w:tc>
      </w:tr>
      <w:tr w:rsidR="00390662" w:rsidRPr="00991639" w:rsidTr="003906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537" w:type="dxa"/>
            <w:gridSpan w:val="2"/>
            <w:vMerge w:val="restart"/>
            <w:vAlign w:val="center"/>
          </w:tcPr>
          <w:p w:rsidR="00390662" w:rsidRPr="00991639" w:rsidRDefault="00390662" w:rsidP="00390662">
            <w:pPr>
              <w:pStyle w:val="Iauiue"/>
              <w:ind w:right="-144"/>
              <w:jc w:val="center"/>
              <w:rPr>
                <w:sz w:val="24"/>
                <w:szCs w:val="24"/>
              </w:rPr>
            </w:pPr>
            <w:r w:rsidRPr="00991639">
              <w:rPr>
                <w:sz w:val="24"/>
                <w:szCs w:val="24"/>
              </w:rPr>
              <w:t>Наименование</w:t>
            </w:r>
          </w:p>
        </w:tc>
        <w:tc>
          <w:tcPr>
            <w:tcW w:w="4252" w:type="dxa"/>
            <w:gridSpan w:val="5"/>
            <w:vAlign w:val="center"/>
          </w:tcPr>
          <w:p w:rsidR="00390662" w:rsidRPr="00991639" w:rsidRDefault="00390662" w:rsidP="00390662">
            <w:pPr>
              <w:pStyle w:val="Iauiue"/>
              <w:ind w:right="-144"/>
              <w:jc w:val="center"/>
              <w:rPr>
                <w:sz w:val="24"/>
                <w:szCs w:val="24"/>
              </w:rPr>
            </w:pPr>
            <w:r w:rsidRPr="00991639">
              <w:rPr>
                <w:sz w:val="24"/>
                <w:szCs w:val="24"/>
              </w:rPr>
              <w:t>Код бюджетной классификации</w:t>
            </w:r>
          </w:p>
          <w:p w:rsidR="00390662" w:rsidRPr="00991639" w:rsidRDefault="00390662" w:rsidP="00390662">
            <w:pPr>
              <w:pStyle w:val="Iauiue"/>
              <w:ind w:right="-144"/>
              <w:jc w:val="center"/>
              <w:rPr>
                <w:sz w:val="24"/>
                <w:szCs w:val="24"/>
              </w:rPr>
            </w:pPr>
            <w:r w:rsidRPr="00991639">
              <w:rPr>
                <w:sz w:val="24"/>
                <w:szCs w:val="24"/>
              </w:rPr>
              <w:t>Российской Федерации</w:t>
            </w:r>
          </w:p>
        </w:tc>
        <w:tc>
          <w:tcPr>
            <w:tcW w:w="1985" w:type="dxa"/>
            <w:vMerge w:val="restart"/>
            <w:vAlign w:val="center"/>
          </w:tcPr>
          <w:p w:rsidR="00390662" w:rsidRPr="00991639" w:rsidRDefault="00390662" w:rsidP="00390662">
            <w:pPr>
              <w:jc w:val="center"/>
              <w:rPr>
                <w:sz w:val="24"/>
                <w:szCs w:val="24"/>
              </w:rPr>
            </w:pPr>
            <w:r w:rsidRPr="00991639">
              <w:rPr>
                <w:sz w:val="24"/>
                <w:szCs w:val="24"/>
              </w:rPr>
              <w:t>Утверждено областным законом</w:t>
            </w:r>
          </w:p>
        </w:tc>
        <w:tc>
          <w:tcPr>
            <w:tcW w:w="2126" w:type="dxa"/>
            <w:vMerge w:val="restart"/>
            <w:vAlign w:val="center"/>
          </w:tcPr>
          <w:p w:rsidR="00390662" w:rsidRPr="00991639" w:rsidRDefault="00390662" w:rsidP="00390662">
            <w:pPr>
              <w:jc w:val="center"/>
              <w:rPr>
                <w:sz w:val="24"/>
                <w:szCs w:val="24"/>
              </w:rPr>
            </w:pPr>
            <w:r w:rsidRPr="00991639">
              <w:rPr>
                <w:sz w:val="24"/>
                <w:szCs w:val="24"/>
              </w:rPr>
              <w:t>Изменения (+; -)</w:t>
            </w:r>
          </w:p>
        </w:tc>
        <w:tc>
          <w:tcPr>
            <w:tcW w:w="2126" w:type="dxa"/>
            <w:vMerge w:val="restart"/>
            <w:vAlign w:val="center"/>
          </w:tcPr>
          <w:p w:rsidR="00390662" w:rsidRPr="00991639" w:rsidRDefault="00390662" w:rsidP="00390662">
            <w:pPr>
              <w:jc w:val="center"/>
              <w:rPr>
                <w:sz w:val="24"/>
                <w:szCs w:val="24"/>
              </w:rPr>
            </w:pPr>
            <w:r w:rsidRPr="00991639">
              <w:rPr>
                <w:sz w:val="24"/>
                <w:szCs w:val="24"/>
              </w:rPr>
              <w:t>С учетом изменений</w:t>
            </w:r>
          </w:p>
        </w:tc>
      </w:tr>
      <w:tr w:rsidR="00390662" w:rsidRPr="00991639" w:rsidTr="003906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537" w:type="dxa"/>
            <w:gridSpan w:val="2"/>
            <w:vMerge/>
            <w:vAlign w:val="center"/>
          </w:tcPr>
          <w:p w:rsidR="00390662" w:rsidRPr="00991639" w:rsidRDefault="00390662" w:rsidP="00390662">
            <w:pPr>
              <w:pStyle w:val="Iauiue"/>
              <w:ind w:right="-144"/>
              <w:jc w:val="center"/>
              <w:rPr>
                <w:sz w:val="24"/>
                <w:szCs w:val="24"/>
              </w:rPr>
            </w:pPr>
          </w:p>
        </w:tc>
        <w:tc>
          <w:tcPr>
            <w:tcW w:w="709" w:type="dxa"/>
            <w:vAlign w:val="center"/>
          </w:tcPr>
          <w:p w:rsidR="00390662" w:rsidRPr="00991639" w:rsidRDefault="00390662" w:rsidP="00390662">
            <w:pPr>
              <w:pStyle w:val="Iauiue"/>
              <w:ind w:left="-108" w:right="-144"/>
              <w:jc w:val="center"/>
              <w:rPr>
                <w:sz w:val="24"/>
                <w:szCs w:val="24"/>
              </w:rPr>
            </w:pPr>
            <w:r w:rsidRPr="00991639">
              <w:rPr>
                <w:sz w:val="24"/>
                <w:szCs w:val="24"/>
              </w:rPr>
              <w:t>Мин</w:t>
            </w:r>
          </w:p>
        </w:tc>
        <w:tc>
          <w:tcPr>
            <w:tcW w:w="567" w:type="dxa"/>
            <w:vAlign w:val="center"/>
          </w:tcPr>
          <w:p w:rsidR="00390662" w:rsidRPr="00991639" w:rsidRDefault="00390662" w:rsidP="00390662">
            <w:pPr>
              <w:pStyle w:val="Iauiue"/>
              <w:ind w:left="-108" w:right="-144"/>
              <w:jc w:val="center"/>
              <w:rPr>
                <w:sz w:val="24"/>
                <w:szCs w:val="24"/>
              </w:rPr>
            </w:pPr>
            <w:r w:rsidRPr="00991639">
              <w:rPr>
                <w:sz w:val="24"/>
                <w:szCs w:val="24"/>
              </w:rPr>
              <w:t>Рз</w:t>
            </w:r>
          </w:p>
        </w:tc>
        <w:tc>
          <w:tcPr>
            <w:tcW w:w="567" w:type="dxa"/>
            <w:vAlign w:val="center"/>
          </w:tcPr>
          <w:p w:rsidR="00390662" w:rsidRPr="00991639" w:rsidRDefault="00390662" w:rsidP="00390662">
            <w:pPr>
              <w:pStyle w:val="Iauiue"/>
              <w:ind w:left="-108" w:right="-144"/>
              <w:jc w:val="center"/>
              <w:rPr>
                <w:sz w:val="24"/>
                <w:szCs w:val="24"/>
              </w:rPr>
            </w:pPr>
            <w:r w:rsidRPr="00991639">
              <w:rPr>
                <w:sz w:val="24"/>
                <w:szCs w:val="24"/>
              </w:rPr>
              <w:t>ПР</w:t>
            </w:r>
          </w:p>
        </w:tc>
        <w:tc>
          <w:tcPr>
            <w:tcW w:w="1842" w:type="dxa"/>
            <w:vAlign w:val="center"/>
          </w:tcPr>
          <w:p w:rsidR="00390662" w:rsidRPr="00991639" w:rsidRDefault="00390662" w:rsidP="00390662">
            <w:pPr>
              <w:pStyle w:val="Iauiue"/>
              <w:ind w:left="-108" w:right="-144"/>
              <w:jc w:val="center"/>
              <w:rPr>
                <w:sz w:val="24"/>
                <w:szCs w:val="24"/>
              </w:rPr>
            </w:pPr>
            <w:r w:rsidRPr="00991639">
              <w:rPr>
                <w:sz w:val="24"/>
                <w:szCs w:val="24"/>
              </w:rPr>
              <w:t>ЦСР</w:t>
            </w:r>
          </w:p>
        </w:tc>
        <w:tc>
          <w:tcPr>
            <w:tcW w:w="567" w:type="dxa"/>
            <w:vAlign w:val="center"/>
          </w:tcPr>
          <w:p w:rsidR="00390662" w:rsidRPr="00991639" w:rsidRDefault="00390662" w:rsidP="00390662">
            <w:pPr>
              <w:pStyle w:val="Iauiue"/>
              <w:ind w:left="-108" w:right="-144"/>
              <w:jc w:val="center"/>
              <w:rPr>
                <w:sz w:val="24"/>
                <w:szCs w:val="24"/>
              </w:rPr>
            </w:pPr>
            <w:r w:rsidRPr="00991639">
              <w:rPr>
                <w:sz w:val="24"/>
                <w:szCs w:val="24"/>
              </w:rPr>
              <w:t>ВР</w:t>
            </w:r>
          </w:p>
        </w:tc>
        <w:tc>
          <w:tcPr>
            <w:tcW w:w="1985" w:type="dxa"/>
            <w:vMerge/>
            <w:vAlign w:val="center"/>
          </w:tcPr>
          <w:p w:rsidR="00390662" w:rsidRPr="00991639" w:rsidRDefault="00390662" w:rsidP="00390662">
            <w:pPr>
              <w:pStyle w:val="Iauiue"/>
              <w:ind w:right="-144"/>
              <w:jc w:val="center"/>
              <w:rPr>
                <w:sz w:val="24"/>
                <w:szCs w:val="24"/>
              </w:rPr>
            </w:pPr>
          </w:p>
        </w:tc>
        <w:tc>
          <w:tcPr>
            <w:tcW w:w="2126" w:type="dxa"/>
            <w:vMerge/>
            <w:vAlign w:val="center"/>
          </w:tcPr>
          <w:p w:rsidR="00390662" w:rsidRPr="00991639" w:rsidRDefault="00390662" w:rsidP="00390662">
            <w:pPr>
              <w:pStyle w:val="Iauiue"/>
              <w:ind w:right="-144"/>
              <w:jc w:val="center"/>
              <w:rPr>
                <w:sz w:val="24"/>
                <w:szCs w:val="24"/>
              </w:rPr>
            </w:pPr>
          </w:p>
        </w:tc>
        <w:tc>
          <w:tcPr>
            <w:tcW w:w="2126" w:type="dxa"/>
            <w:vMerge/>
            <w:vAlign w:val="center"/>
          </w:tcPr>
          <w:p w:rsidR="00390662" w:rsidRPr="00991639" w:rsidRDefault="00390662" w:rsidP="00390662">
            <w:pPr>
              <w:pStyle w:val="Iauiue"/>
              <w:ind w:right="-144"/>
              <w:jc w:val="center"/>
              <w:rPr>
                <w:sz w:val="24"/>
                <w:szCs w:val="24"/>
              </w:rPr>
            </w:pPr>
          </w:p>
        </w:tc>
      </w:tr>
      <w:tr w:rsidR="00390662" w:rsidRPr="00991639" w:rsidTr="003906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537" w:type="dxa"/>
            <w:gridSpan w:val="2"/>
          </w:tcPr>
          <w:p w:rsidR="00390662" w:rsidRPr="00991639" w:rsidRDefault="00390662" w:rsidP="00390662">
            <w:pPr>
              <w:pStyle w:val="Iauiue"/>
              <w:ind w:right="-144"/>
              <w:jc w:val="center"/>
              <w:rPr>
                <w:sz w:val="24"/>
                <w:szCs w:val="24"/>
              </w:rPr>
            </w:pPr>
            <w:r w:rsidRPr="00991639">
              <w:rPr>
                <w:sz w:val="24"/>
                <w:szCs w:val="24"/>
              </w:rPr>
              <w:t>1</w:t>
            </w:r>
          </w:p>
        </w:tc>
        <w:tc>
          <w:tcPr>
            <w:tcW w:w="709" w:type="dxa"/>
          </w:tcPr>
          <w:p w:rsidR="00390662" w:rsidRPr="00991639" w:rsidRDefault="00390662" w:rsidP="00390662">
            <w:pPr>
              <w:pStyle w:val="Iauiue"/>
              <w:ind w:left="-108" w:right="-144"/>
              <w:jc w:val="center"/>
              <w:rPr>
                <w:sz w:val="24"/>
                <w:szCs w:val="24"/>
              </w:rPr>
            </w:pPr>
            <w:r w:rsidRPr="00991639">
              <w:rPr>
                <w:sz w:val="24"/>
                <w:szCs w:val="24"/>
              </w:rPr>
              <w:t>2</w:t>
            </w:r>
          </w:p>
        </w:tc>
        <w:tc>
          <w:tcPr>
            <w:tcW w:w="567" w:type="dxa"/>
          </w:tcPr>
          <w:p w:rsidR="00390662" w:rsidRPr="00991639" w:rsidRDefault="00390662" w:rsidP="00390662">
            <w:pPr>
              <w:pStyle w:val="Iauiue"/>
              <w:ind w:left="-108" w:right="-144"/>
              <w:jc w:val="center"/>
              <w:rPr>
                <w:sz w:val="24"/>
                <w:szCs w:val="24"/>
              </w:rPr>
            </w:pPr>
            <w:r w:rsidRPr="00991639">
              <w:rPr>
                <w:sz w:val="24"/>
                <w:szCs w:val="24"/>
              </w:rPr>
              <w:t>3</w:t>
            </w:r>
          </w:p>
        </w:tc>
        <w:tc>
          <w:tcPr>
            <w:tcW w:w="567" w:type="dxa"/>
          </w:tcPr>
          <w:p w:rsidR="00390662" w:rsidRPr="00991639" w:rsidRDefault="00390662" w:rsidP="00390662">
            <w:pPr>
              <w:pStyle w:val="Iauiue"/>
              <w:ind w:left="-108" w:right="-144"/>
              <w:jc w:val="center"/>
              <w:rPr>
                <w:sz w:val="24"/>
                <w:szCs w:val="24"/>
              </w:rPr>
            </w:pPr>
            <w:r w:rsidRPr="00991639">
              <w:rPr>
                <w:sz w:val="24"/>
                <w:szCs w:val="24"/>
              </w:rPr>
              <w:t>4</w:t>
            </w:r>
          </w:p>
        </w:tc>
        <w:tc>
          <w:tcPr>
            <w:tcW w:w="1842" w:type="dxa"/>
          </w:tcPr>
          <w:p w:rsidR="00390662" w:rsidRPr="00991639" w:rsidRDefault="00390662" w:rsidP="00390662">
            <w:pPr>
              <w:pStyle w:val="Iauiue"/>
              <w:ind w:left="-108" w:right="-144"/>
              <w:jc w:val="center"/>
              <w:rPr>
                <w:sz w:val="24"/>
                <w:szCs w:val="24"/>
              </w:rPr>
            </w:pPr>
            <w:r w:rsidRPr="00991639">
              <w:rPr>
                <w:sz w:val="24"/>
                <w:szCs w:val="24"/>
              </w:rPr>
              <w:t>5</w:t>
            </w:r>
          </w:p>
        </w:tc>
        <w:tc>
          <w:tcPr>
            <w:tcW w:w="567" w:type="dxa"/>
          </w:tcPr>
          <w:p w:rsidR="00390662" w:rsidRPr="00991639" w:rsidRDefault="00390662" w:rsidP="00390662">
            <w:pPr>
              <w:pStyle w:val="Iauiue"/>
              <w:ind w:left="-108" w:right="-144"/>
              <w:jc w:val="center"/>
              <w:rPr>
                <w:sz w:val="24"/>
                <w:szCs w:val="24"/>
              </w:rPr>
            </w:pPr>
            <w:r w:rsidRPr="00991639">
              <w:rPr>
                <w:sz w:val="24"/>
                <w:szCs w:val="24"/>
              </w:rPr>
              <w:t>6</w:t>
            </w:r>
          </w:p>
        </w:tc>
        <w:tc>
          <w:tcPr>
            <w:tcW w:w="1985" w:type="dxa"/>
          </w:tcPr>
          <w:p w:rsidR="00390662" w:rsidRPr="00991639" w:rsidRDefault="00390662" w:rsidP="00390662">
            <w:pPr>
              <w:pStyle w:val="Iauiue"/>
              <w:ind w:right="-144"/>
              <w:jc w:val="center"/>
              <w:rPr>
                <w:sz w:val="24"/>
                <w:szCs w:val="24"/>
              </w:rPr>
            </w:pPr>
            <w:r w:rsidRPr="00991639">
              <w:rPr>
                <w:sz w:val="24"/>
                <w:szCs w:val="24"/>
              </w:rPr>
              <w:t>7</w:t>
            </w:r>
          </w:p>
        </w:tc>
        <w:tc>
          <w:tcPr>
            <w:tcW w:w="2126" w:type="dxa"/>
          </w:tcPr>
          <w:p w:rsidR="00390662" w:rsidRPr="00991639" w:rsidRDefault="00390662" w:rsidP="00390662">
            <w:pPr>
              <w:pStyle w:val="Iauiue"/>
              <w:ind w:right="-144"/>
              <w:jc w:val="center"/>
              <w:rPr>
                <w:sz w:val="24"/>
                <w:szCs w:val="24"/>
              </w:rPr>
            </w:pPr>
            <w:r w:rsidRPr="00991639">
              <w:rPr>
                <w:sz w:val="24"/>
                <w:szCs w:val="24"/>
              </w:rPr>
              <w:t>9</w:t>
            </w:r>
          </w:p>
        </w:tc>
        <w:tc>
          <w:tcPr>
            <w:tcW w:w="2126" w:type="dxa"/>
          </w:tcPr>
          <w:p w:rsidR="00390662" w:rsidRPr="00991639" w:rsidRDefault="00390662" w:rsidP="00390662">
            <w:pPr>
              <w:pStyle w:val="Iauiue"/>
              <w:ind w:right="-144"/>
              <w:jc w:val="center"/>
              <w:rPr>
                <w:sz w:val="24"/>
                <w:szCs w:val="24"/>
              </w:rPr>
            </w:pPr>
            <w:r w:rsidRPr="00991639">
              <w:rPr>
                <w:sz w:val="24"/>
                <w:szCs w:val="24"/>
              </w:rPr>
              <w:t>9</w:t>
            </w:r>
          </w:p>
        </w:tc>
      </w:tr>
      <w:tr w:rsidR="00390662" w:rsidRPr="00991639" w:rsidTr="003906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537" w:type="dxa"/>
            <w:gridSpan w:val="2"/>
          </w:tcPr>
          <w:p w:rsidR="00390662" w:rsidRPr="00991639" w:rsidRDefault="00390662" w:rsidP="00390662">
            <w:pPr>
              <w:pStyle w:val="Iauiue"/>
              <w:rPr>
                <w:sz w:val="24"/>
                <w:szCs w:val="24"/>
              </w:rPr>
            </w:pPr>
            <w:r w:rsidRPr="00991639">
              <w:rPr>
                <w:sz w:val="24"/>
                <w:szCs w:val="24"/>
              </w:rPr>
              <w:t>Общегосударственные вопросы</w:t>
            </w:r>
          </w:p>
        </w:tc>
        <w:tc>
          <w:tcPr>
            <w:tcW w:w="709" w:type="dxa"/>
          </w:tcPr>
          <w:p w:rsidR="00390662" w:rsidRPr="00991639" w:rsidRDefault="00390662" w:rsidP="00390662">
            <w:pPr>
              <w:pStyle w:val="Iauiue"/>
              <w:ind w:left="-108" w:right="-144"/>
              <w:jc w:val="center"/>
              <w:rPr>
                <w:sz w:val="24"/>
                <w:szCs w:val="24"/>
              </w:rPr>
            </w:pPr>
            <w:r w:rsidRPr="00991639">
              <w:rPr>
                <w:sz w:val="24"/>
                <w:szCs w:val="24"/>
              </w:rPr>
              <w:t>395</w:t>
            </w:r>
          </w:p>
        </w:tc>
        <w:tc>
          <w:tcPr>
            <w:tcW w:w="567" w:type="dxa"/>
          </w:tcPr>
          <w:p w:rsidR="00390662" w:rsidRPr="00991639" w:rsidRDefault="00390662" w:rsidP="00390662">
            <w:pPr>
              <w:pStyle w:val="Iauiue"/>
              <w:ind w:left="-108" w:right="-144"/>
              <w:jc w:val="center"/>
              <w:rPr>
                <w:sz w:val="24"/>
                <w:szCs w:val="24"/>
              </w:rPr>
            </w:pPr>
            <w:r w:rsidRPr="00991639">
              <w:rPr>
                <w:sz w:val="24"/>
                <w:szCs w:val="24"/>
              </w:rPr>
              <w:t>01</w:t>
            </w:r>
          </w:p>
        </w:tc>
        <w:tc>
          <w:tcPr>
            <w:tcW w:w="567" w:type="dxa"/>
          </w:tcPr>
          <w:p w:rsidR="00390662" w:rsidRPr="00991639" w:rsidRDefault="00390662" w:rsidP="00390662">
            <w:pPr>
              <w:pStyle w:val="Iauiue"/>
              <w:ind w:left="-108" w:right="-144"/>
              <w:jc w:val="center"/>
              <w:rPr>
                <w:sz w:val="24"/>
                <w:szCs w:val="24"/>
              </w:rPr>
            </w:pPr>
            <w:r w:rsidRPr="00991639">
              <w:rPr>
                <w:sz w:val="24"/>
                <w:szCs w:val="24"/>
              </w:rPr>
              <w:t>00</w:t>
            </w:r>
          </w:p>
        </w:tc>
        <w:tc>
          <w:tcPr>
            <w:tcW w:w="1842" w:type="dxa"/>
          </w:tcPr>
          <w:p w:rsidR="00390662" w:rsidRPr="00991639" w:rsidRDefault="00390662" w:rsidP="00390662">
            <w:pPr>
              <w:pStyle w:val="Iauiue"/>
              <w:ind w:left="-108" w:right="-144"/>
              <w:jc w:val="center"/>
              <w:rPr>
                <w:sz w:val="24"/>
                <w:szCs w:val="24"/>
              </w:rPr>
            </w:pPr>
          </w:p>
        </w:tc>
        <w:tc>
          <w:tcPr>
            <w:tcW w:w="567" w:type="dxa"/>
          </w:tcPr>
          <w:p w:rsidR="00390662" w:rsidRPr="00991639" w:rsidRDefault="00390662" w:rsidP="00390662">
            <w:pPr>
              <w:pStyle w:val="Iauiue"/>
              <w:ind w:left="-108" w:right="-144"/>
              <w:jc w:val="center"/>
              <w:rPr>
                <w:sz w:val="24"/>
                <w:szCs w:val="24"/>
              </w:rPr>
            </w:pPr>
          </w:p>
        </w:tc>
        <w:tc>
          <w:tcPr>
            <w:tcW w:w="1985" w:type="dxa"/>
          </w:tcPr>
          <w:p w:rsidR="00390662" w:rsidRPr="00991639" w:rsidRDefault="00390662" w:rsidP="00390662">
            <w:pPr>
              <w:pStyle w:val="Iauiue"/>
              <w:ind w:left="-72"/>
              <w:jc w:val="center"/>
              <w:rPr>
                <w:sz w:val="24"/>
                <w:szCs w:val="24"/>
              </w:rPr>
            </w:pPr>
            <w:r w:rsidRPr="00991639">
              <w:rPr>
                <w:sz w:val="24"/>
                <w:szCs w:val="24"/>
              </w:rPr>
              <w:t>15</w:t>
            </w:r>
            <w:r>
              <w:rPr>
                <w:sz w:val="24"/>
                <w:szCs w:val="24"/>
              </w:rPr>
              <w:t>7</w:t>
            </w:r>
            <w:r w:rsidRPr="00991639">
              <w:rPr>
                <w:sz w:val="24"/>
                <w:szCs w:val="24"/>
              </w:rPr>
              <w:t> </w:t>
            </w:r>
            <w:r>
              <w:rPr>
                <w:sz w:val="24"/>
                <w:szCs w:val="24"/>
              </w:rPr>
              <w:t>528</w:t>
            </w:r>
            <w:r w:rsidRPr="00991639">
              <w:rPr>
                <w:sz w:val="24"/>
                <w:szCs w:val="24"/>
              </w:rPr>
              <w:t>,</w:t>
            </w:r>
            <w:r>
              <w:rPr>
                <w:sz w:val="24"/>
                <w:szCs w:val="24"/>
              </w:rPr>
              <w:t>6</w:t>
            </w:r>
          </w:p>
        </w:tc>
        <w:tc>
          <w:tcPr>
            <w:tcW w:w="2126" w:type="dxa"/>
          </w:tcPr>
          <w:p w:rsidR="00390662" w:rsidRPr="00991639" w:rsidRDefault="00390662" w:rsidP="00390662">
            <w:pPr>
              <w:pStyle w:val="Iauiue"/>
              <w:ind w:left="-72"/>
              <w:jc w:val="center"/>
              <w:rPr>
                <w:sz w:val="24"/>
                <w:szCs w:val="24"/>
              </w:rPr>
            </w:pPr>
            <w:r>
              <w:rPr>
                <w:sz w:val="24"/>
                <w:szCs w:val="24"/>
              </w:rPr>
              <w:t>0,0</w:t>
            </w:r>
          </w:p>
        </w:tc>
        <w:tc>
          <w:tcPr>
            <w:tcW w:w="2126" w:type="dxa"/>
          </w:tcPr>
          <w:p w:rsidR="00390662" w:rsidRPr="00991639" w:rsidRDefault="00390662" w:rsidP="00390662">
            <w:pPr>
              <w:pStyle w:val="Iauiue"/>
              <w:ind w:left="-72"/>
              <w:jc w:val="center"/>
              <w:rPr>
                <w:sz w:val="24"/>
                <w:szCs w:val="24"/>
              </w:rPr>
            </w:pPr>
            <w:r>
              <w:rPr>
                <w:sz w:val="24"/>
                <w:szCs w:val="24"/>
              </w:rPr>
              <w:t>157 528,6</w:t>
            </w:r>
          </w:p>
        </w:tc>
      </w:tr>
      <w:tr w:rsidR="00390662" w:rsidRPr="00991639" w:rsidTr="003906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537" w:type="dxa"/>
            <w:gridSpan w:val="2"/>
          </w:tcPr>
          <w:p w:rsidR="00390662" w:rsidRPr="00991639" w:rsidRDefault="00390662" w:rsidP="00390662">
            <w:pPr>
              <w:pStyle w:val="Iauiue"/>
              <w:rPr>
                <w:sz w:val="24"/>
                <w:szCs w:val="24"/>
              </w:rPr>
            </w:pPr>
            <w:r w:rsidRPr="00991639">
              <w:rPr>
                <w:sz w:val="24"/>
                <w:szCs w:val="24"/>
              </w:rPr>
              <w:t>Другие общегосударственные вопросы</w:t>
            </w:r>
          </w:p>
        </w:tc>
        <w:tc>
          <w:tcPr>
            <w:tcW w:w="709" w:type="dxa"/>
          </w:tcPr>
          <w:p w:rsidR="00390662" w:rsidRPr="00991639" w:rsidRDefault="00390662" w:rsidP="00390662">
            <w:pPr>
              <w:pStyle w:val="Iauiue"/>
              <w:ind w:left="-108" w:right="-144"/>
              <w:jc w:val="center"/>
              <w:rPr>
                <w:sz w:val="24"/>
                <w:szCs w:val="24"/>
              </w:rPr>
            </w:pPr>
            <w:r w:rsidRPr="00991639">
              <w:rPr>
                <w:sz w:val="24"/>
                <w:szCs w:val="24"/>
              </w:rPr>
              <w:t>395</w:t>
            </w:r>
          </w:p>
        </w:tc>
        <w:tc>
          <w:tcPr>
            <w:tcW w:w="567" w:type="dxa"/>
          </w:tcPr>
          <w:p w:rsidR="00390662" w:rsidRPr="00991639" w:rsidRDefault="00390662" w:rsidP="00390662">
            <w:pPr>
              <w:pStyle w:val="Iauiue"/>
              <w:ind w:left="-108" w:right="-144"/>
              <w:jc w:val="center"/>
              <w:rPr>
                <w:sz w:val="24"/>
                <w:szCs w:val="24"/>
              </w:rPr>
            </w:pPr>
            <w:r w:rsidRPr="00991639">
              <w:rPr>
                <w:sz w:val="24"/>
                <w:szCs w:val="24"/>
              </w:rPr>
              <w:t>01</w:t>
            </w:r>
          </w:p>
        </w:tc>
        <w:tc>
          <w:tcPr>
            <w:tcW w:w="567" w:type="dxa"/>
          </w:tcPr>
          <w:p w:rsidR="00390662" w:rsidRPr="00991639" w:rsidRDefault="00390662" w:rsidP="00390662">
            <w:pPr>
              <w:pStyle w:val="Iauiue"/>
              <w:ind w:left="-108" w:right="-144"/>
              <w:jc w:val="center"/>
              <w:rPr>
                <w:color w:val="000000"/>
                <w:sz w:val="24"/>
                <w:szCs w:val="24"/>
              </w:rPr>
            </w:pPr>
            <w:r w:rsidRPr="00991639">
              <w:rPr>
                <w:color w:val="000000"/>
                <w:sz w:val="24"/>
                <w:szCs w:val="24"/>
              </w:rPr>
              <w:t>13</w:t>
            </w:r>
          </w:p>
        </w:tc>
        <w:tc>
          <w:tcPr>
            <w:tcW w:w="1842" w:type="dxa"/>
          </w:tcPr>
          <w:p w:rsidR="00390662" w:rsidRPr="00991639" w:rsidRDefault="00390662" w:rsidP="00390662">
            <w:pPr>
              <w:pStyle w:val="Iauiue"/>
              <w:ind w:left="-108" w:right="-144"/>
              <w:jc w:val="center"/>
              <w:rPr>
                <w:sz w:val="24"/>
                <w:szCs w:val="24"/>
              </w:rPr>
            </w:pPr>
          </w:p>
        </w:tc>
        <w:tc>
          <w:tcPr>
            <w:tcW w:w="567" w:type="dxa"/>
          </w:tcPr>
          <w:p w:rsidR="00390662" w:rsidRPr="00991639" w:rsidRDefault="00390662" w:rsidP="00390662">
            <w:pPr>
              <w:pStyle w:val="Iauiue"/>
              <w:ind w:left="-108" w:right="-144"/>
              <w:jc w:val="center"/>
              <w:rPr>
                <w:sz w:val="24"/>
                <w:szCs w:val="24"/>
              </w:rPr>
            </w:pPr>
          </w:p>
        </w:tc>
        <w:tc>
          <w:tcPr>
            <w:tcW w:w="1985" w:type="dxa"/>
          </w:tcPr>
          <w:p w:rsidR="00390662" w:rsidRPr="00991639" w:rsidRDefault="00390662" w:rsidP="00390662">
            <w:pPr>
              <w:pStyle w:val="Iauiue"/>
              <w:ind w:left="-72"/>
              <w:jc w:val="center"/>
              <w:rPr>
                <w:sz w:val="24"/>
                <w:szCs w:val="24"/>
              </w:rPr>
            </w:pPr>
            <w:r w:rsidRPr="00991639">
              <w:rPr>
                <w:sz w:val="24"/>
                <w:szCs w:val="24"/>
              </w:rPr>
              <w:t>15</w:t>
            </w:r>
            <w:r>
              <w:rPr>
                <w:sz w:val="24"/>
                <w:szCs w:val="24"/>
              </w:rPr>
              <w:t>7</w:t>
            </w:r>
            <w:r w:rsidRPr="00991639">
              <w:rPr>
                <w:sz w:val="24"/>
                <w:szCs w:val="24"/>
              </w:rPr>
              <w:t> </w:t>
            </w:r>
            <w:r>
              <w:rPr>
                <w:sz w:val="24"/>
                <w:szCs w:val="24"/>
              </w:rPr>
              <w:t>528</w:t>
            </w:r>
            <w:r w:rsidRPr="00991639">
              <w:rPr>
                <w:sz w:val="24"/>
                <w:szCs w:val="24"/>
              </w:rPr>
              <w:t>,</w:t>
            </w:r>
            <w:r>
              <w:rPr>
                <w:sz w:val="24"/>
                <w:szCs w:val="24"/>
              </w:rPr>
              <w:t>6</w:t>
            </w:r>
          </w:p>
        </w:tc>
        <w:tc>
          <w:tcPr>
            <w:tcW w:w="2126" w:type="dxa"/>
          </w:tcPr>
          <w:p w:rsidR="00390662" w:rsidRPr="00991639" w:rsidRDefault="00390662" w:rsidP="00390662">
            <w:pPr>
              <w:pStyle w:val="Iauiue"/>
              <w:ind w:left="-72"/>
              <w:jc w:val="center"/>
              <w:rPr>
                <w:sz w:val="24"/>
                <w:szCs w:val="24"/>
              </w:rPr>
            </w:pPr>
            <w:r>
              <w:rPr>
                <w:sz w:val="24"/>
                <w:szCs w:val="24"/>
              </w:rPr>
              <w:t>0,0</w:t>
            </w:r>
          </w:p>
        </w:tc>
        <w:tc>
          <w:tcPr>
            <w:tcW w:w="2126" w:type="dxa"/>
          </w:tcPr>
          <w:p w:rsidR="00390662" w:rsidRPr="00991639" w:rsidRDefault="00390662" w:rsidP="00390662">
            <w:pPr>
              <w:pStyle w:val="Iauiue"/>
              <w:ind w:left="-72"/>
              <w:jc w:val="center"/>
              <w:rPr>
                <w:sz w:val="24"/>
                <w:szCs w:val="24"/>
              </w:rPr>
            </w:pPr>
            <w:r>
              <w:rPr>
                <w:sz w:val="24"/>
                <w:szCs w:val="24"/>
              </w:rPr>
              <w:t>157 528,6</w:t>
            </w:r>
          </w:p>
        </w:tc>
      </w:tr>
      <w:tr w:rsidR="00390662" w:rsidRPr="00991639" w:rsidTr="003906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537" w:type="dxa"/>
            <w:gridSpan w:val="2"/>
          </w:tcPr>
          <w:p w:rsidR="00390662" w:rsidRPr="00991639" w:rsidRDefault="00390662" w:rsidP="00390662">
            <w:pPr>
              <w:pStyle w:val="Iauiue"/>
              <w:rPr>
                <w:sz w:val="24"/>
                <w:szCs w:val="24"/>
              </w:rPr>
            </w:pPr>
            <w:r w:rsidRPr="00991639">
              <w:rPr>
                <w:sz w:val="24"/>
                <w:szCs w:val="24"/>
              </w:rPr>
              <w:t>Непрограммное направление деятельности органа управления территориального фонда обязательного медицинского страхования</w:t>
            </w:r>
          </w:p>
        </w:tc>
        <w:tc>
          <w:tcPr>
            <w:tcW w:w="709" w:type="dxa"/>
          </w:tcPr>
          <w:p w:rsidR="00390662" w:rsidRPr="00991639" w:rsidRDefault="00390662" w:rsidP="00390662">
            <w:pPr>
              <w:pStyle w:val="Iauiue"/>
              <w:ind w:left="-108" w:right="-144"/>
              <w:jc w:val="center"/>
              <w:rPr>
                <w:sz w:val="24"/>
                <w:szCs w:val="24"/>
              </w:rPr>
            </w:pPr>
            <w:r w:rsidRPr="00991639">
              <w:rPr>
                <w:sz w:val="24"/>
                <w:szCs w:val="24"/>
              </w:rPr>
              <w:t>395</w:t>
            </w:r>
          </w:p>
        </w:tc>
        <w:tc>
          <w:tcPr>
            <w:tcW w:w="567" w:type="dxa"/>
          </w:tcPr>
          <w:p w:rsidR="00390662" w:rsidRPr="00991639" w:rsidRDefault="00390662" w:rsidP="00390662">
            <w:pPr>
              <w:pStyle w:val="Iauiue"/>
              <w:ind w:left="-108" w:right="-144"/>
              <w:jc w:val="center"/>
              <w:rPr>
                <w:sz w:val="24"/>
                <w:szCs w:val="24"/>
              </w:rPr>
            </w:pPr>
            <w:r w:rsidRPr="00991639">
              <w:rPr>
                <w:sz w:val="24"/>
                <w:szCs w:val="24"/>
              </w:rPr>
              <w:t>01</w:t>
            </w:r>
          </w:p>
        </w:tc>
        <w:tc>
          <w:tcPr>
            <w:tcW w:w="567" w:type="dxa"/>
          </w:tcPr>
          <w:p w:rsidR="00390662" w:rsidRPr="00991639" w:rsidRDefault="00390662" w:rsidP="00390662">
            <w:pPr>
              <w:pStyle w:val="Iauiue"/>
              <w:ind w:left="-108" w:right="-144"/>
              <w:jc w:val="center"/>
              <w:rPr>
                <w:color w:val="000000"/>
                <w:sz w:val="24"/>
                <w:szCs w:val="24"/>
              </w:rPr>
            </w:pPr>
            <w:r w:rsidRPr="00991639">
              <w:rPr>
                <w:color w:val="000000"/>
                <w:sz w:val="24"/>
                <w:szCs w:val="24"/>
              </w:rPr>
              <w:t>13</w:t>
            </w:r>
          </w:p>
        </w:tc>
        <w:tc>
          <w:tcPr>
            <w:tcW w:w="1842" w:type="dxa"/>
          </w:tcPr>
          <w:p w:rsidR="00390662" w:rsidRPr="00991639" w:rsidRDefault="00390662" w:rsidP="00390662">
            <w:pPr>
              <w:pStyle w:val="Iauiue"/>
              <w:ind w:left="-108" w:right="-144"/>
              <w:jc w:val="center"/>
              <w:rPr>
                <w:sz w:val="24"/>
                <w:szCs w:val="24"/>
              </w:rPr>
            </w:pPr>
            <w:r w:rsidRPr="00991639">
              <w:rPr>
                <w:sz w:val="24"/>
                <w:szCs w:val="24"/>
              </w:rPr>
              <w:t>73 0 00 00000</w:t>
            </w:r>
          </w:p>
        </w:tc>
        <w:tc>
          <w:tcPr>
            <w:tcW w:w="567" w:type="dxa"/>
          </w:tcPr>
          <w:p w:rsidR="00390662" w:rsidRPr="00991639" w:rsidRDefault="00390662" w:rsidP="00390662">
            <w:pPr>
              <w:pStyle w:val="Iauiue"/>
              <w:ind w:left="-108" w:right="-144"/>
              <w:jc w:val="center"/>
              <w:rPr>
                <w:sz w:val="24"/>
                <w:szCs w:val="24"/>
              </w:rPr>
            </w:pPr>
          </w:p>
        </w:tc>
        <w:tc>
          <w:tcPr>
            <w:tcW w:w="1985" w:type="dxa"/>
          </w:tcPr>
          <w:p w:rsidR="00390662" w:rsidRPr="00991639" w:rsidRDefault="00390662" w:rsidP="00390662">
            <w:pPr>
              <w:pStyle w:val="Iauiue"/>
              <w:ind w:left="-72"/>
              <w:jc w:val="center"/>
              <w:rPr>
                <w:sz w:val="24"/>
                <w:szCs w:val="24"/>
              </w:rPr>
            </w:pPr>
            <w:r w:rsidRPr="00991639">
              <w:rPr>
                <w:sz w:val="24"/>
                <w:szCs w:val="24"/>
              </w:rPr>
              <w:t>15</w:t>
            </w:r>
            <w:r>
              <w:rPr>
                <w:sz w:val="24"/>
                <w:szCs w:val="24"/>
              </w:rPr>
              <w:t>7</w:t>
            </w:r>
            <w:r w:rsidRPr="00991639">
              <w:rPr>
                <w:sz w:val="24"/>
                <w:szCs w:val="24"/>
              </w:rPr>
              <w:t> </w:t>
            </w:r>
            <w:r>
              <w:rPr>
                <w:sz w:val="24"/>
                <w:szCs w:val="24"/>
              </w:rPr>
              <w:t>528</w:t>
            </w:r>
            <w:r w:rsidRPr="00991639">
              <w:rPr>
                <w:sz w:val="24"/>
                <w:szCs w:val="24"/>
              </w:rPr>
              <w:t>,</w:t>
            </w:r>
            <w:r>
              <w:rPr>
                <w:sz w:val="24"/>
                <w:szCs w:val="24"/>
              </w:rPr>
              <w:t>6</w:t>
            </w:r>
          </w:p>
        </w:tc>
        <w:tc>
          <w:tcPr>
            <w:tcW w:w="2126" w:type="dxa"/>
          </w:tcPr>
          <w:p w:rsidR="00390662" w:rsidRPr="00991639" w:rsidRDefault="00390662" w:rsidP="00390662">
            <w:pPr>
              <w:pStyle w:val="Iauiue"/>
              <w:ind w:left="-72"/>
              <w:jc w:val="center"/>
              <w:rPr>
                <w:sz w:val="24"/>
                <w:szCs w:val="24"/>
              </w:rPr>
            </w:pPr>
            <w:r>
              <w:rPr>
                <w:sz w:val="24"/>
                <w:szCs w:val="24"/>
              </w:rPr>
              <w:t>0,0</w:t>
            </w:r>
          </w:p>
        </w:tc>
        <w:tc>
          <w:tcPr>
            <w:tcW w:w="2126" w:type="dxa"/>
          </w:tcPr>
          <w:p w:rsidR="00390662" w:rsidRPr="00991639" w:rsidRDefault="00390662" w:rsidP="00390662">
            <w:pPr>
              <w:pStyle w:val="Iauiue"/>
              <w:ind w:left="-72"/>
              <w:jc w:val="center"/>
              <w:rPr>
                <w:sz w:val="24"/>
                <w:szCs w:val="24"/>
              </w:rPr>
            </w:pPr>
            <w:r>
              <w:rPr>
                <w:sz w:val="24"/>
                <w:szCs w:val="24"/>
              </w:rPr>
              <w:t>157 528,6</w:t>
            </w:r>
          </w:p>
        </w:tc>
      </w:tr>
      <w:tr w:rsidR="00390662" w:rsidRPr="00991639" w:rsidTr="003906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537" w:type="dxa"/>
            <w:gridSpan w:val="2"/>
          </w:tcPr>
          <w:p w:rsidR="00390662" w:rsidRPr="00991639" w:rsidRDefault="00390662" w:rsidP="00390662">
            <w:pPr>
              <w:pStyle w:val="Iauiue"/>
              <w:rPr>
                <w:sz w:val="24"/>
                <w:szCs w:val="24"/>
              </w:rPr>
            </w:pPr>
            <w:r w:rsidRPr="00991639">
              <w:rPr>
                <w:sz w:val="24"/>
                <w:szCs w:val="24"/>
              </w:rPr>
              <w:t>Выполнение функций аппаратом территориального фонда обязательного медицинского страхования</w:t>
            </w:r>
          </w:p>
        </w:tc>
        <w:tc>
          <w:tcPr>
            <w:tcW w:w="709" w:type="dxa"/>
          </w:tcPr>
          <w:p w:rsidR="00390662" w:rsidRPr="00991639" w:rsidRDefault="00390662" w:rsidP="00390662">
            <w:pPr>
              <w:pStyle w:val="Iauiue"/>
              <w:ind w:left="-108" w:right="-144"/>
              <w:jc w:val="center"/>
              <w:rPr>
                <w:sz w:val="24"/>
                <w:szCs w:val="24"/>
              </w:rPr>
            </w:pPr>
            <w:r w:rsidRPr="00991639">
              <w:rPr>
                <w:sz w:val="24"/>
                <w:szCs w:val="24"/>
              </w:rPr>
              <w:t>395</w:t>
            </w:r>
          </w:p>
        </w:tc>
        <w:tc>
          <w:tcPr>
            <w:tcW w:w="567" w:type="dxa"/>
          </w:tcPr>
          <w:p w:rsidR="00390662" w:rsidRPr="00991639" w:rsidRDefault="00390662" w:rsidP="00390662">
            <w:pPr>
              <w:pStyle w:val="Iauiue"/>
              <w:ind w:left="-108" w:right="-144"/>
              <w:jc w:val="center"/>
              <w:rPr>
                <w:sz w:val="24"/>
                <w:szCs w:val="24"/>
              </w:rPr>
            </w:pPr>
            <w:r w:rsidRPr="00991639">
              <w:rPr>
                <w:sz w:val="24"/>
                <w:szCs w:val="24"/>
              </w:rPr>
              <w:t>01</w:t>
            </w:r>
          </w:p>
        </w:tc>
        <w:tc>
          <w:tcPr>
            <w:tcW w:w="567" w:type="dxa"/>
          </w:tcPr>
          <w:p w:rsidR="00390662" w:rsidRPr="00991639" w:rsidRDefault="00390662" w:rsidP="00390662">
            <w:pPr>
              <w:pStyle w:val="Iauiue"/>
              <w:ind w:left="-108" w:right="-144"/>
              <w:jc w:val="center"/>
              <w:rPr>
                <w:color w:val="000000"/>
                <w:sz w:val="24"/>
                <w:szCs w:val="24"/>
              </w:rPr>
            </w:pPr>
            <w:r w:rsidRPr="00991639">
              <w:rPr>
                <w:color w:val="000000"/>
                <w:sz w:val="24"/>
                <w:szCs w:val="24"/>
              </w:rPr>
              <w:t>13</w:t>
            </w:r>
          </w:p>
        </w:tc>
        <w:tc>
          <w:tcPr>
            <w:tcW w:w="1842" w:type="dxa"/>
          </w:tcPr>
          <w:p w:rsidR="00390662" w:rsidRPr="00991639" w:rsidRDefault="00390662" w:rsidP="00390662">
            <w:pPr>
              <w:pStyle w:val="Iauiue"/>
              <w:ind w:left="-108" w:right="-144"/>
              <w:jc w:val="center"/>
              <w:rPr>
                <w:sz w:val="24"/>
                <w:szCs w:val="24"/>
              </w:rPr>
            </w:pPr>
            <w:r w:rsidRPr="00991639">
              <w:rPr>
                <w:sz w:val="24"/>
                <w:szCs w:val="24"/>
              </w:rPr>
              <w:t xml:space="preserve">73 </w:t>
            </w:r>
            <w:r w:rsidR="006D66F5">
              <w:rPr>
                <w:sz w:val="24"/>
                <w:szCs w:val="24"/>
              </w:rPr>
              <w:t>1</w:t>
            </w:r>
            <w:r w:rsidRPr="00991639">
              <w:rPr>
                <w:sz w:val="24"/>
                <w:szCs w:val="24"/>
              </w:rPr>
              <w:t xml:space="preserve"> 00 00000 </w:t>
            </w:r>
          </w:p>
        </w:tc>
        <w:tc>
          <w:tcPr>
            <w:tcW w:w="567" w:type="dxa"/>
          </w:tcPr>
          <w:p w:rsidR="00390662" w:rsidRPr="00991639" w:rsidRDefault="00390662" w:rsidP="00390662">
            <w:pPr>
              <w:pStyle w:val="Iauiue"/>
              <w:ind w:left="-108" w:right="-144"/>
              <w:jc w:val="center"/>
              <w:rPr>
                <w:sz w:val="24"/>
                <w:szCs w:val="24"/>
              </w:rPr>
            </w:pPr>
          </w:p>
        </w:tc>
        <w:tc>
          <w:tcPr>
            <w:tcW w:w="1985" w:type="dxa"/>
          </w:tcPr>
          <w:p w:rsidR="00390662" w:rsidRPr="00991639" w:rsidRDefault="00390662" w:rsidP="00390662">
            <w:pPr>
              <w:pStyle w:val="Iauiue"/>
              <w:ind w:left="-72"/>
              <w:jc w:val="center"/>
              <w:rPr>
                <w:sz w:val="24"/>
                <w:szCs w:val="24"/>
              </w:rPr>
            </w:pPr>
            <w:r w:rsidRPr="00991639">
              <w:rPr>
                <w:sz w:val="24"/>
                <w:szCs w:val="24"/>
              </w:rPr>
              <w:t>15</w:t>
            </w:r>
            <w:r>
              <w:rPr>
                <w:sz w:val="24"/>
                <w:szCs w:val="24"/>
              </w:rPr>
              <w:t>7</w:t>
            </w:r>
            <w:r w:rsidRPr="00991639">
              <w:rPr>
                <w:sz w:val="24"/>
                <w:szCs w:val="24"/>
              </w:rPr>
              <w:t> </w:t>
            </w:r>
            <w:r>
              <w:rPr>
                <w:sz w:val="24"/>
                <w:szCs w:val="24"/>
              </w:rPr>
              <w:t>528</w:t>
            </w:r>
            <w:r w:rsidRPr="00991639">
              <w:rPr>
                <w:sz w:val="24"/>
                <w:szCs w:val="24"/>
              </w:rPr>
              <w:t>,</w:t>
            </w:r>
            <w:r>
              <w:rPr>
                <w:sz w:val="24"/>
                <w:szCs w:val="24"/>
              </w:rPr>
              <w:t>6</w:t>
            </w:r>
          </w:p>
        </w:tc>
        <w:tc>
          <w:tcPr>
            <w:tcW w:w="2126" w:type="dxa"/>
          </w:tcPr>
          <w:p w:rsidR="00390662" w:rsidRPr="00991639" w:rsidRDefault="00390662" w:rsidP="00390662">
            <w:pPr>
              <w:pStyle w:val="Iauiue"/>
              <w:ind w:left="-72"/>
              <w:jc w:val="center"/>
              <w:rPr>
                <w:sz w:val="24"/>
                <w:szCs w:val="24"/>
              </w:rPr>
            </w:pPr>
            <w:r>
              <w:rPr>
                <w:sz w:val="24"/>
                <w:szCs w:val="24"/>
              </w:rPr>
              <w:t>0,0</w:t>
            </w:r>
          </w:p>
        </w:tc>
        <w:tc>
          <w:tcPr>
            <w:tcW w:w="2126" w:type="dxa"/>
          </w:tcPr>
          <w:p w:rsidR="00390662" w:rsidRPr="00991639" w:rsidRDefault="00390662" w:rsidP="00390662">
            <w:pPr>
              <w:pStyle w:val="Iauiue"/>
              <w:ind w:left="-72"/>
              <w:jc w:val="center"/>
              <w:rPr>
                <w:sz w:val="24"/>
                <w:szCs w:val="24"/>
              </w:rPr>
            </w:pPr>
            <w:r>
              <w:rPr>
                <w:sz w:val="24"/>
                <w:szCs w:val="24"/>
              </w:rPr>
              <w:t>157 528,6</w:t>
            </w:r>
          </w:p>
        </w:tc>
      </w:tr>
      <w:tr w:rsidR="00390662" w:rsidRPr="00991639" w:rsidTr="003906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537" w:type="dxa"/>
            <w:gridSpan w:val="2"/>
          </w:tcPr>
          <w:p w:rsidR="00390662" w:rsidRPr="00991639" w:rsidRDefault="00390662" w:rsidP="00390662">
            <w:pPr>
              <w:pStyle w:val="Iauiue"/>
              <w:rPr>
                <w:sz w:val="24"/>
                <w:szCs w:val="24"/>
              </w:rPr>
            </w:pPr>
            <w:r w:rsidRPr="00991639">
              <w:rPr>
                <w:sz w:val="24"/>
                <w:szCs w:val="24"/>
              </w:rPr>
              <w:t>Финансовое обеспечение организации обязательного медицинского страхования на территориях субъектов Российской Федерации</w:t>
            </w:r>
          </w:p>
        </w:tc>
        <w:tc>
          <w:tcPr>
            <w:tcW w:w="709" w:type="dxa"/>
          </w:tcPr>
          <w:p w:rsidR="00390662" w:rsidRPr="00991639" w:rsidRDefault="00390662" w:rsidP="00390662">
            <w:pPr>
              <w:pStyle w:val="Iauiue"/>
              <w:ind w:left="-108" w:right="-144"/>
              <w:jc w:val="center"/>
              <w:rPr>
                <w:sz w:val="24"/>
                <w:szCs w:val="24"/>
              </w:rPr>
            </w:pPr>
            <w:r w:rsidRPr="00991639">
              <w:rPr>
                <w:sz w:val="24"/>
                <w:szCs w:val="24"/>
              </w:rPr>
              <w:t>395</w:t>
            </w:r>
          </w:p>
        </w:tc>
        <w:tc>
          <w:tcPr>
            <w:tcW w:w="567" w:type="dxa"/>
          </w:tcPr>
          <w:p w:rsidR="00390662" w:rsidRPr="00991639" w:rsidRDefault="00390662" w:rsidP="00390662">
            <w:pPr>
              <w:pStyle w:val="Iauiue"/>
              <w:ind w:left="-108" w:right="-144"/>
              <w:jc w:val="center"/>
              <w:rPr>
                <w:sz w:val="24"/>
                <w:szCs w:val="24"/>
              </w:rPr>
            </w:pPr>
            <w:r w:rsidRPr="00991639">
              <w:rPr>
                <w:sz w:val="24"/>
                <w:szCs w:val="24"/>
              </w:rPr>
              <w:t>01</w:t>
            </w:r>
          </w:p>
        </w:tc>
        <w:tc>
          <w:tcPr>
            <w:tcW w:w="567" w:type="dxa"/>
          </w:tcPr>
          <w:p w:rsidR="00390662" w:rsidRPr="00991639" w:rsidRDefault="00390662" w:rsidP="00390662">
            <w:pPr>
              <w:pStyle w:val="Iauiue"/>
              <w:ind w:left="-108" w:right="-144"/>
              <w:jc w:val="center"/>
              <w:rPr>
                <w:color w:val="000000"/>
                <w:sz w:val="24"/>
                <w:szCs w:val="24"/>
              </w:rPr>
            </w:pPr>
            <w:r w:rsidRPr="00991639">
              <w:rPr>
                <w:color w:val="000000"/>
                <w:sz w:val="24"/>
                <w:szCs w:val="24"/>
              </w:rPr>
              <w:t>13</w:t>
            </w:r>
          </w:p>
        </w:tc>
        <w:tc>
          <w:tcPr>
            <w:tcW w:w="1842" w:type="dxa"/>
          </w:tcPr>
          <w:p w:rsidR="00390662" w:rsidRPr="00991639" w:rsidRDefault="00390662" w:rsidP="00390662">
            <w:pPr>
              <w:pStyle w:val="Iauiue"/>
              <w:ind w:left="-108" w:right="-144"/>
              <w:jc w:val="center"/>
              <w:rPr>
                <w:sz w:val="24"/>
                <w:szCs w:val="24"/>
              </w:rPr>
            </w:pPr>
            <w:r w:rsidRPr="00991639">
              <w:rPr>
                <w:sz w:val="24"/>
                <w:szCs w:val="24"/>
              </w:rPr>
              <w:t xml:space="preserve">73 </w:t>
            </w:r>
            <w:r w:rsidR="006D66F5">
              <w:rPr>
                <w:sz w:val="24"/>
                <w:szCs w:val="24"/>
              </w:rPr>
              <w:t>1</w:t>
            </w:r>
            <w:r w:rsidRPr="00991639">
              <w:rPr>
                <w:sz w:val="24"/>
                <w:szCs w:val="24"/>
              </w:rPr>
              <w:t xml:space="preserve"> 00 50930</w:t>
            </w:r>
          </w:p>
        </w:tc>
        <w:tc>
          <w:tcPr>
            <w:tcW w:w="567" w:type="dxa"/>
          </w:tcPr>
          <w:p w:rsidR="00390662" w:rsidRPr="00991639" w:rsidRDefault="00390662" w:rsidP="00390662">
            <w:pPr>
              <w:pStyle w:val="Iauiue"/>
              <w:ind w:left="-108" w:right="-144"/>
              <w:jc w:val="center"/>
              <w:rPr>
                <w:sz w:val="24"/>
                <w:szCs w:val="24"/>
              </w:rPr>
            </w:pPr>
          </w:p>
        </w:tc>
        <w:tc>
          <w:tcPr>
            <w:tcW w:w="1985" w:type="dxa"/>
          </w:tcPr>
          <w:p w:rsidR="00390662" w:rsidRPr="00991639" w:rsidRDefault="00390662" w:rsidP="00390662">
            <w:pPr>
              <w:pStyle w:val="Iauiue"/>
              <w:ind w:left="-72"/>
              <w:jc w:val="center"/>
              <w:rPr>
                <w:sz w:val="24"/>
                <w:szCs w:val="24"/>
              </w:rPr>
            </w:pPr>
            <w:r w:rsidRPr="00991639">
              <w:rPr>
                <w:sz w:val="24"/>
                <w:szCs w:val="24"/>
              </w:rPr>
              <w:t>15</w:t>
            </w:r>
            <w:r>
              <w:rPr>
                <w:sz w:val="24"/>
                <w:szCs w:val="24"/>
              </w:rPr>
              <w:t>7</w:t>
            </w:r>
            <w:r w:rsidRPr="00991639">
              <w:rPr>
                <w:sz w:val="24"/>
                <w:szCs w:val="24"/>
              </w:rPr>
              <w:t> </w:t>
            </w:r>
            <w:r>
              <w:rPr>
                <w:sz w:val="24"/>
                <w:szCs w:val="24"/>
              </w:rPr>
              <w:t>528</w:t>
            </w:r>
            <w:r w:rsidRPr="00991639">
              <w:rPr>
                <w:sz w:val="24"/>
                <w:szCs w:val="24"/>
              </w:rPr>
              <w:t>,</w:t>
            </w:r>
            <w:r>
              <w:rPr>
                <w:sz w:val="24"/>
                <w:szCs w:val="24"/>
              </w:rPr>
              <w:t>6</w:t>
            </w:r>
          </w:p>
        </w:tc>
        <w:tc>
          <w:tcPr>
            <w:tcW w:w="2126" w:type="dxa"/>
          </w:tcPr>
          <w:p w:rsidR="00390662" w:rsidRPr="00991639" w:rsidRDefault="00390662" w:rsidP="00390662">
            <w:pPr>
              <w:pStyle w:val="Iauiue"/>
              <w:ind w:left="-72"/>
              <w:jc w:val="center"/>
              <w:rPr>
                <w:sz w:val="24"/>
                <w:szCs w:val="24"/>
              </w:rPr>
            </w:pPr>
            <w:r>
              <w:rPr>
                <w:sz w:val="24"/>
                <w:szCs w:val="24"/>
              </w:rPr>
              <w:t>0,0</w:t>
            </w:r>
          </w:p>
        </w:tc>
        <w:tc>
          <w:tcPr>
            <w:tcW w:w="2126" w:type="dxa"/>
          </w:tcPr>
          <w:p w:rsidR="00390662" w:rsidRPr="00991639" w:rsidRDefault="00390662" w:rsidP="00390662">
            <w:pPr>
              <w:pStyle w:val="Iauiue"/>
              <w:ind w:left="-72"/>
              <w:jc w:val="center"/>
              <w:rPr>
                <w:sz w:val="24"/>
                <w:szCs w:val="24"/>
              </w:rPr>
            </w:pPr>
            <w:r>
              <w:rPr>
                <w:sz w:val="24"/>
                <w:szCs w:val="24"/>
              </w:rPr>
              <w:t>157 528,6</w:t>
            </w:r>
          </w:p>
        </w:tc>
      </w:tr>
      <w:tr w:rsidR="00390662" w:rsidRPr="00991639" w:rsidTr="003906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537" w:type="dxa"/>
            <w:gridSpan w:val="2"/>
          </w:tcPr>
          <w:p w:rsidR="00390662" w:rsidRPr="00991639" w:rsidRDefault="00390662" w:rsidP="00390662">
            <w:pPr>
              <w:pStyle w:val="Iauiue"/>
              <w:rPr>
                <w:sz w:val="24"/>
                <w:szCs w:val="24"/>
              </w:rPr>
            </w:pPr>
            <w:r w:rsidRPr="0099163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390662" w:rsidRPr="00991639" w:rsidRDefault="00390662" w:rsidP="00390662">
            <w:pPr>
              <w:pStyle w:val="Iauiue"/>
              <w:ind w:left="-108" w:right="-144"/>
              <w:jc w:val="center"/>
              <w:rPr>
                <w:sz w:val="24"/>
                <w:szCs w:val="24"/>
              </w:rPr>
            </w:pPr>
            <w:r w:rsidRPr="00991639">
              <w:rPr>
                <w:sz w:val="24"/>
                <w:szCs w:val="24"/>
              </w:rPr>
              <w:t>395</w:t>
            </w:r>
          </w:p>
        </w:tc>
        <w:tc>
          <w:tcPr>
            <w:tcW w:w="567" w:type="dxa"/>
          </w:tcPr>
          <w:p w:rsidR="00390662" w:rsidRPr="00991639" w:rsidRDefault="00390662" w:rsidP="00390662">
            <w:pPr>
              <w:pStyle w:val="Iauiue"/>
              <w:ind w:left="-108" w:right="-144"/>
              <w:jc w:val="center"/>
              <w:rPr>
                <w:sz w:val="24"/>
                <w:szCs w:val="24"/>
              </w:rPr>
            </w:pPr>
            <w:r w:rsidRPr="00991639">
              <w:rPr>
                <w:sz w:val="24"/>
                <w:szCs w:val="24"/>
              </w:rPr>
              <w:t>01</w:t>
            </w:r>
          </w:p>
        </w:tc>
        <w:tc>
          <w:tcPr>
            <w:tcW w:w="567" w:type="dxa"/>
          </w:tcPr>
          <w:p w:rsidR="00390662" w:rsidRPr="00991639" w:rsidRDefault="00390662" w:rsidP="00390662">
            <w:pPr>
              <w:pStyle w:val="Iauiue"/>
              <w:ind w:left="-108" w:right="-144"/>
              <w:jc w:val="center"/>
              <w:rPr>
                <w:color w:val="000000"/>
                <w:sz w:val="24"/>
                <w:szCs w:val="24"/>
              </w:rPr>
            </w:pPr>
            <w:r w:rsidRPr="00991639">
              <w:rPr>
                <w:color w:val="000000"/>
                <w:sz w:val="24"/>
                <w:szCs w:val="24"/>
              </w:rPr>
              <w:t>13</w:t>
            </w:r>
          </w:p>
        </w:tc>
        <w:tc>
          <w:tcPr>
            <w:tcW w:w="1842" w:type="dxa"/>
          </w:tcPr>
          <w:p w:rsidR="00390662" w:rsidRPr="00991639" w:rsidRDefault="00390662" w:rsidP="00390662">
            <w:pPr>
              <w:pStyle w:val="Iauiue"/>
              <w:ind w:left="-108" w:right="-144"/>
              <w:jc w:val="center"/>
              <w:rPr>
                <w:sz w:val="24"/>
                <w:szCs w:val="24"/>
              </w:rPr>
            </w:pPr>
            <w:r w:rsidRPr="00991639">
              <w:rPr>
                <w:sz w:val="24"/>
                <w:szCs w:val="24"/>
              </w:rPr>
              <w:t xml:space="preserve">73 </w:t>
            </w:r>
            <w:r w:rsidR="00B012E6">
              <w:rPr>
                <w:sz w:val="24"/>
                <w:szCs w:val="24"/>
              </w:rPr>
              <w:t>1</w:t>
            </w:r>
            <w:r w:rsidRPr="00991639">
              <w:rPr>
                <w:sz w:val="24"/>
                <w:szCs w:val="24"/>
              </w:rPr>
              <w:t xml:space="preserve"> 00 50930</w:t>
            </w:r>
          </w:p>
        </w:tc>
        <w:tc>
          <w:tcPr>
            <w:tcW w:w="567" w:type="dxa"/>
          </w:tcPr>
          <w:p w:rsidR="00390662" w:rsidRPr="00991639" w:rsidRDefault="00390662" w:rsidP="00390662">
            <w:pPr>
              <w:pStyle w:val="Iauiue"/>
              <w:ind w:left="-108" w:right="-144"/>
              <w:jc w:val="center"/>
              <w:rPr>
                <w:sz w:val="24"/>
                <w:szCs w:val="24"/>
              </w:rPr>
            </w:pPr>
            <w:r w:rsidRPr="00991639">
              <w:rPr>
                <w:sz w:val="24"/>
                <w:szCs w:val="24"/>
              </w:rPr>
              <w:t>100</w:t>
            </w:r>
          </w:p>
        </w:tc>
        <w:tc>
          <w:tcPr>
            <w:tcW w:w="1985" w:type="dxa"/>
          </w:tcPr>
          <w:p w:rsidR="00390662" w:rsidRPr="00991639" w:rsidRDefault="00390662" w:rsidP="00390662">
            <w:pPr>
              <w:pStyle w:val="Iauiue"/>
              <w:ind w:left="-72"/>
              <w:jc w:val="center"/>
              <w:rPr>
                <w:sz w:val="24"/>
                <w:szCs w:val="24"/>
              </w:rPr>
            </w:pPr>
            <w:r w:rsidRPr="00991639">
              <w:rPr>
                <w:sz w:val="24"/>
                <w:szCs w:val="24"/>
              </w:rPr>
              <w:t>1</w:t>
            </w:r>
            <w:r>
              <w:rPr>
                <w:sz w:val="24"/>
                <w:szCs w:val="24"/>
              </w:rPr>
              <w:t>27</w:t>
            </w:r>
            <w:r w:rsidRPr="00991639">
              <w:rPr>
                <w:sz w:val="24"/>
                <w:szCs w:val="24"/>
              </w:rPr>
              <w:t> </w:t>
            </w:r>
            <w:r>
              <w:rPr>
                <w:sz w:val="24"/>
                <w:szCs w:val="24"/>
              </w:rPr>
              <w:t>350</w:t>
            </w:r>
            <w:r w:rsidRPr="00991639">
              <w:rPr>
                <w:sz w:val="24"/>
                <w:szCs w:val="24"/>
              </w:rPr>
              <w:t>,</w:t>
            </w:r>
            <w:r>
              <w:rPr>
                <w:sz w:val="24"/>
                <w:szCs w:val="24"/>
              </w:rPr>
              <w:t>9</w:t>
            </w:r>
          </w:p>
        </w:tc>
        <w:tc>
          <w:tcPr>
            <w:tcW w:w="2126" w:type="dxa"/>
          </w:tcPr>
          <w:p w:rsidR="00390662" w:rsidRDefault="00390662" w:rsidP="00390662">
            <w:pPr>
              <w:jc w:val="center"/>
            </w:pPr>
            <w:r w:rsidRPr="00365CBF">
              <w:rPr>
                <w:sz w:val="24"/>
                <w:szCs w:val="24"/>
              </w:rPr>
              <w:t>0,0</w:t>
            </w:r>
          </w:p>
        </w:tc>
        <w:tc>
          <w:tcPr>
            <w:tcW w:w="2126" w:type="dxa"/>
          </w:tcPr>
          <w:p w:rsidR="00390662" w:rsidRPr="00991639" w:rsidRDefault="00390662" w:rsidP="00390662">
            <w:pPr>
              <w:pStyle w:val="Iauiue"/>
              <w:ind w:left="-72"/>
              <w:jc w:val="center"/>
              <w:rPr>
                <w:sz w:val="24"/>
                <w:szCs w:val="24"/>
              </w:rPr>
            </w:pPr>
            <w:r w:rsidRPr="00991639">
              <w:rPr>
                <w:sz w:val="24"/>
                <w:szCs w:val="24"/>
              </w:rPr>
              <w:t>1</w:t>
            </w:r>
            <w:r>
              <w:rPr>
                <w:sz w:val="24"/>
                <w:szCs w:val="24"/>
              </w:rPr>
              <w:t>27 350,9</w:t>
            </w:r>
          </w:p>
        </w:tc>
      </w:tr>
      <w:tr w:rsidR="00390662" w:rsidRPr="00991639" w:rsidTr="003906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537" w:type="dxa"/>
            <w:gridSpan w:val="2"/>
          </w:tcPr>
          <w:p w:rsidR="00390662" w:rsidRPr="00991639" w:rsidRDefault="00390662" w:rsidP="00390662">
            <w:pPr>
              <w:pStyle w:val="Iauiue"/>
              <w:rPr>
                <w:sz w:val="24"/>
                <w:szCs w:val="24"/>
              </w:rPr>
            </w:pPr>
            <w:r w:rsidRPr="00991639">
              <w:rPr>
                <w:rFonts w:hint="eastAsia"/>
                <w:color w:val="000000"/>
                <w:sz w:val="24"/>
                <w:szCs w:val="24"/>
              </w:rPr>
              <w:t>Расходынавыплат</w:t>
            </w:r>
            <w:r w:rsidRPr="00991639">
              <w:rPr>
                <w:color w:val="000000"/>
                <w:sz w:val="24"/>
                <w:szCs w:val="24"/>
              </w:rPr>
              <w:t xml:space="preserve">ы </w:t>
            </w:r>
            <w:r w:rsidRPr="00991639">
              <w:rPr>
                <w:rFonts w:hint="eastAsia"/>
                <w:color w:val="000000"/>
                <w:sz w:val="24"/>
                <w:szCs w:val="24"/>
              </w:rPr>
              <w:t>персоналугосударственныхвнебюджетныхфондов</w:t>
            </w:r>
          </w:p>
        </w:tc>
        <w:tc>
          <w:tcPr>
            <w:tcW w:w="709" w:type="dxa"/>
          </w:tcPr>
          <w:p w:rsidR="00390662" w:rsidRPr="00991639" w:rsidRDefault="00390662" w:rsidP="00390662">
            <w:pPr>
              <w:pStyle w:val="Iauiue"/>
              <w:ind w:left="-108" w:right="-144"/>
              <w:jc w:val="center"/>
              <w:rPr>
                <w:sz w:val="24"/>
                <w:szCs w:val="24"/>
              </w:rPr>
            </w:pPr>
            <w:r w:rsidRPr="00991639">
              <w:rPr>
                <w:sz w:val="24"/>
                <w:szCs w:val="24"/>
              </w:rPr>
              <w:t>395</w:t>
            </w:r>
          </w:p>
        </w:tc>
        <w:tc>
          <w:tcPr>
            <w:tcW w:w="567" w:type="dxa"/>
          </w:tcPr>
          <w:p w:rsidR="00390662" w:rsidRPr="00991639" w:rsidRDefault="00390662" w:rsidP="00390662">
            <w:pPr>
              <w:pStyle w:val="Iauiue"/>
              <w:ind w:left="-108" w:right="-144"/>
              <w:jc w:val="center"/>
              <w:rPr>
                <w:sz w:val="24"/>
                <w:szCs w:val="24"/>
              </w:rPr>
            </w:pPr>
            <w:r w:rsidRPr="00991639">
              <w:rPr>
                <w:sz w:val="24"/>
                <w:szCs w:val="24"/>
              </w:rPr>
              <w:t>01</w:t>
            </w:r>
          </w:p>
        </w:tc>
        <w:tc>
          <w:tcPr>
            <w:tcW w:w="567" w:type="dxa"/>
          </w:tcPr>
          <w:p w:rsidR="00390662" w:rsidRPr="00991639" w:rsidRDefault="00390662" w:rsidP="00390662">
            <w:pPr>
              <w:pStyle w:val="Iauiue"/>
              <w:ind w:left="-108" w:right="-144"/>
              <w:jc w:val="center"/>
              <w:rPr>
                <w:color w:val="000000"/>
                <w:sz w:val="24"/>
                <w:szCs w:val="24"/>
              </w:rPr>
            </w:pPr>
            <w:r w:rsidRPr="00991639">
              <w:rPr>
                <w:color w:val="000000"/>
                <w:sz w:val="24"/>
                <w:szCs w:val="24"/>
              </w:rPr>
              <w:t>13</w:t>
            </w:r>
          </w:p>
        </w:tc>
        <w:tc>
          <w:tcPr>
            <w:tcW w:w="1842" w:type="dxa"/>
          </w:tcPr>
          <w:p w:rsidR="00390662" w:rsidRPr="00991639" w:rsidRDefault="00390662" w:rsidP="00390662">
            <w:pPr>
              <w:pStyle w:val="Iauiue"/>
              <w:ind w:left="-108" w:right="-144"/>
              <w:jc w:val="center"/>
              <w:rPr>
                <w:sz w:val="24"/>
                <w:szCs w:val="24"/>
              </w:rPr>
            </w:pPr>
            <w:r w:rsidRPr="00991639">
              <w:rPr>
                <w:sz w:val="24"/>
                <w:szCs w:val="24"/>
              </w:rPr>
              <w:t xml:space="preserve">73 </w:t>
            </w:r>
            <w:r w:rsidR="00B012E6">
              <w:rPr>
                <w:sz w:val="24"/>
                <w:szCs w:val="24"/>
              </w:rPr>
              <w:t>1</w:t>
            </w:r>
            <w:r w:rsidRPr="00991639">
              <w:rPr>
                <w:sz w:val="24"/>
                <w:szCs w:val="24"/>
              </w:rPr>
              <w:t xml:space="preserve"> 00 50930</w:t>
            </w:r>
          </w:p>
        </w:tc>
        <w:tc>
          <w:tcPr>
            <w:tcW w:w="567" w:type="dxa"/>
          </w:tcPr>
          <w:p w:rsidR="00390662" w:rsidRPr="00991639" w:rsidRDefault="00390662" w:rsidP="00390662">
            <w:pPr>
              <w:pStyle w:val="Iauiue"/>
              <w:ind w:left="-108" w:right="-144"/>
              <w:jc w:val="center"/>
              <w:rPr>
                <w:sz w:val="24"/>
                <w:szCs w:val="24"/>
              </w:rPr>
            </w:pPr>
            <w:r w:rsidRPr="00991639">
              <w:rPr>
                <w:sz w:val="24"/>
                <w:szCs w:val="24"/>
              </w:rPr>
              <w:t>140</w:t>
            </w:r>
          </w:p>
        </w:tc>
        <w:tc>
          <w:tcPr>
            <w:tcW w:w="1985" w:type="dxa"/>
          </w:tcPr>
          <w:p w:rsidR="00390662" w:rsidRPr="00991639" w:rsidRDefault="00390662" w:rsidP="00390662">
            <w:pPr>
              <w:pStyle w:val="Iauiue"/>
              <w:ind w:left="-72"/>
              <w:jc w:val="center"/>
              <w:rPr>
                <w:sz w:val="24"/>
                <w:szCs w:val="24"/>
              </w:rPr>
            </w:pPr>
            <w:r w:rsidRPr="00991639">
              <w:rPr>
                <w:sz w:val="24"/>
                <w:szCs w:val="24"/>
              </w:rPr>
              <w:t>1</w:t>
            </w:r>
            <w:r>
              <w:rPr>
                <w:sz w:val="24"/>
                <w:szCs w:val="24"/>
              </w:rPr>
              <w:t>27</w:t>
            </w:r>
            <w:r w:rsidRPr="00991639">
              <w:rPr>
                <w:sz w:val="24"/>
                <w:szCs w:val="24"/>
              </w:rPr>
              <w:t> </w:t>
            </w:r>
            <w:r>
              <w:rPr>
                <w:sz w:val="24"/>
                <w:szCs w:val="24"/>
              </w:rPr>
              <w:t>350</w:t>
            </w:r>
            <w:r w:rsidRPr="00991639">
              <w:rPr>
                <w:sz w:val="24"/>
                <w:szCs w:val="24"/>
              </w:rPr>
              <w:t>,</w:t>
            </w:r>
            <w:r>
              <w:rPr>
                <w:sz w:val="24"/>
                <w:szCs w:val="24"/>
              </w:rPr>
              <w:t>9</w:t>
            </w:r>
          </w:p>
        </w:tc>
        <w:tc>
          <w:tcPr>
            <w:tcW w:w="2126" w:type="dxa"/>
          </w:tcPr>
          <w:p w:rsidR="00390662" w:rsidRDefault="00390662" w:rsidP="00390662">
            <w:pPr>
              <w:jc w:val="center"/>
            </w:pPr>
            <w:r w:rsidRPr="00365CBF">
              <w:rPr>
                <w:sz w:val="24"/>
                <w:szCs w:val="24"/>
              </w:rPr>
              <w:t>0,0</w:t>
            </w:r>
          </w:p>
        </w:tc>
        <w:tc>
          <w:tcPr>
            <w:tcW w:w="2126" w:type="dxa"/>
          </w:tcPr>
          <w:p w:rsidR="00390662" w:rsidRPr="00991639" w:rsidRDefault="00390662" w:rsidP="00390662">
            <w:pPr>
              <w:pStyle w:val="Iauiue"/>
              <w:ind w:left="-72"/>
              <w:jc w:val="center"/>
              <w:rPr>
                <w:sz w:val="24"/>
                <w:szCs w:val="24"/>
              </w:rPr>
            </w:pPr>
            <w:r w:rsidRPr="00991639">
              <w:rPr>
                <w:sz w:val="24"/>
                <w:szCs w:val="24"/>
              </w:rPr>
              <w:t>1</w:t>
            </w:r>
            <w:r>
              <w:rPr>
                <w:sz w:val="24"/>
                <w:szCs w:val="24"/>
              </w:rPr>
              <w:t>27 350,9</w:t>
            </w:r>
          </w:p>
        </w:tc>
      </w:tr>
    </w:tbl>
    <w:p w:rsidR="00390662" w:rsidRPr="00991639" w:rsidRDefault="00390662" w:rsidP="00390662">
      <w:pPr>
        <w:pStyle w:val="Iauiue"/>
        <w:ind w:right="-144"/>
        <w:jc w:val="center"/>
        <w:rPr>
          <w:sz w:val="24"/>
          <w:szCs w:val="24"/>
        </w:rPr>
        <w:sectPr w:rsidR="00390662" w:rsidRPr="00991639" w:rsidSect="00390662">
          <w:pgSz w:w="16838" w:h="11906" w:orient="landscape" w:code="9"/>
          <w:pgMar w:top="1418" w:right="1134" w:bottom="567" w:left="1134" w:header="709" w:footer="709" w:gutter="0"/>
          <w:cols w:space="708"/>
          <w:docGrid w:linePitch="360"/>
        </w:sectPr>
      </w:pPr>
    </w:p>
    <w:tbl>
      <w:tblPr>
        <w:tblW w:w="1502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7"/>
        <w:gridCol w:w="709"/>
        <w:gridCol w:w="567"/>
        <w:gridCol w:w="567"/>
        <w:gridCol w:w="1842"/>
        <w:gridCol w:w="567"/>
        <w:gridCol w:w="1985"/>
        <w:gridCol w:w="2126"/>
        <w:gridCol w:w="2126"/>
      </w:tblGrid>
      <w:tr w:rsidR="00390662" w:rsidRPr="00991639" w:rsidTr="00390662">
        <w:trPr>
          <w:tblHeader/>
        </w:trPr>
        <w:tc>
          <w:tcPr>
            <w:tcW w:w="4537" w:type="dxa"/>
          </w:tcPr>
          <w:p w:rsidR="00390662" w:rsidRPr="00991639" w:rsidRDefault="00390662" w:rsidP="00390662">
            <w:pPr>
              <w:pStyle w:val="Iauiue"/>
              <w:ind w:right="-144"/>
              <w:jc w:val="center"/>
              <w:rPr>
                <w:sz w:val="24"/>
                <w:szCs w:val="24"/>
              </w:rPr>
            </w:pPr>
            <w:r w:rsidRPr="00991639">
              <w:rPr>
                <w:sz w:val="24"/>
                <w:szCs w:val="24"/>
              </w:rPr>
              <w:lastRenderedPageBreak/>
              <w:t>1</w:t>
            </w:r>
          </w:p>
        </w:tc>
        <w:tc>
          <w:tcPr>
            <w:tcW w:w="709" w:type="dxa"/>
          </w:tcPr>
          <w:p w:rsidR="00390662" w:rsidRPr="00991639" w:rsidRDefault="00390662" w:rsidP="00390662">
            <w:pPr>
              <w:pStyle w:val="Iauiue"/>
              <w:ind w:left="-108" w:right="-144"/>
              <w:jc w:val="center"/>
              <w:rPr>
                <w:sz w:val="24"/>
                <w:szCs w:val="24"/>
              </w:rPr>
            </w:pPr>
            <w:r w:rsidRPr="00991639">
              <w:rPr>
                <w:sz w:val="24"/>
                <w:szCs w:val="24"/>
              </w:rPr>
              <w:t>2</w:t>
            </w:r>
          </w:p>
        </w:tc>
        <w:tc>
          <w:tcPr>
            <w:tcW w:w="567" w:type="dxa"/>
          </w:tcPr>
          <w:p w:rsidR="00390662" w:rsidRPr="00991639" w:rsidRDefault="00390662" w:rsidP="00390662">
            <w:pPr>
              <w:pStyle w:val="Iauiue"/>
              <w:ind w:left="-108" w:right="-144"/>
              <w:jc w:val="center"/>
              <w:rPr>
                <w:sz w:val="24"/>
                <w:szCs w:val="24"/>
              </w:rPr>
            </w:pPr>
            <w:r w:rsidRPr="00991639">
              <w:rPr>
                <w:sz w:val="24"/>
                <w:szCs w:val="24"/>
              </w:rPr>
              <w:t>3</w:t>
            </w:r>
          </w:p>
        </w:tc>
        <w:tc>
          <w:tcPr>
            <w:tcW w:w="567" w:type="dxa"/>
          </w:tcPr>
          <w:p w:rsidR="00390662" w:rsidRPr="00991639" w:rsidRDefault="00390662" w:rsidP="00390662">
            <w:pPr>
              <w:pStyle w:val="Iauiue"/>
              <w:ind w:left="-108" w:right="-144"/>
              <w:jc w:val="center"/>
              <w:rPr>
                <w:sz w:val="24"/>
                <w:szCs w:val="24"/>
              </w:rPr>
            </w:pPr>
            <w:r w:rsidRPr="00991639">
              <w:rPr>
                <w:sz w:val="24"/>
                <w:szCs w:val="24"/>
              </w:rPr>
              <w:t>4</w:t>
            </w:r>
          </w:p>
        </w:tc>
        <w:tc>
          <w:tcPr>
            <w:tcW w:w="1842" w:type="dxa"/>
          </w:tcPr>
          <w:p w:rsidR="00390662" w:rsidRPr="00991639" w:rsidRDefault="00390662" w:rsidP="00390662">
            <w:pPr>
              <w:pStyle w:val="Iauiue"/>
              <w:ind w:left="-108" w:right="-144"/>
              <w:jc w:val="center"/>
              <w:rPr>
                <w:sz w:val="24"/>
                <w:szCs w:val="24"/>
              </w:rPr>
            </w:pPr>
            <w:r w:rsidRPr="00991639">
              <w:rPr>
                <w:sz w:val="24"/>
                <w:szCs w:val="24"/>
              </w:rPr>
              <w:t>5</w:t>
            </w:r>
          </w:p>
        </w:tc>
        <w:tc>
          <w:tcPr>
            <w:tcW w:w="567" w:type="dxa"/>
          </w:tcPr>
          <w:p w:rsidR="00390662" w:rsidRPr="00991639" w:rsidRDefault="00390662" w:rsidP="00390662">
            <w:pPr>
              <w:pStyle w:val="Iauiue"/>
              <w:ind w:left="-108" w:right="-144"/>
              <w:jc w:val="center"/>
              <w:rPr>
                <w:sz w:val="24"/>
                <w:szCs w:val="24"/>
              </w:rPr>
            </w:pPr>
            <w:r w:rsidRPr="00991639">
              <w:rPr>
                <w:sz w:val="24"/>
                <w:szCs w:val="24"/>
              </w:rPr>
              <w:t>6</w:t>
            </w:r>
          </w:p>
        </w:tc>
        <w:tc>
          <w:tcPr>
            <w:tcW w:w="1985" w:type="dxa"/>
          </w:tcPr>
          <w:p w:rsidR="00390662" w:rsidRPr="00991639" w:rsidRDefault="00390662" w:rsidP="00390662">
            <w:pPr>
              <w:pStyle w:val="Iauiue"/>
              <w:ind w:right="-144"/>
              <w:jc w:val="center"/>
              <w:rPr>
                <w:sz w:val="24"/>
                <w:szCs w:val="24"/>
              </w:rPr>
            </w:pPr>
            <w:r w:rsidRPr="00991639">
              <w:rPr>
                <w:sz w:val="24"/>
                <w:szCs w:val="24"/>
              </w:rPr>
              <w:t>7</w:t>
            </w:r>
          </w:p>
        </w:tc>
        <w:tc>
          <w:tcPr>
            <w:tcW w:w="2126" w:type="dxa"/>
          </w:tcPr>
          <w:p w:rsidR="00390662" w:rsidRPr="00991639" w:rsidRDefault="00390662" w:rsidP="00390662">
            <w:pPr>
              <w:pStyle w:val="Iauiue"/>
              <w:ind w:right="-144"/>
              <w:jc w:val="center"/>
              <w:rPr>
                <w:sz w:val="24"/>
                <w:szCs w:val="24"/>
              </w:rPr>
            </w:pPr>
            <w:r w:rsidRPr="00991639">
              <w:rPr>
                <w:sz w:val="24"/>
                <w:szCs w:val="24"/>
              </w:rPr>
              <w:t>9</w:t>
            </w:r>
          </w:p>
        </w:tc>
        <w:tc>
          <w:tcPr>
            <w:tcW w:w="2126" w:type="dxa"/>
          </w:tcPr>
          <w:p w:rsidR="00390662" w:rsidRPr="00991639" w:rsidRDefault="00390662" w:rsidP="00390662">
            <w:pPr>
              <w:pStyle w:val="Iauiue"/>
              <w:ind w:right="-144"/>
              <w:jc w:val="center"/>
              <w:rPr>
                <w:sz w:val="24"/>
                <w:szCs w:val="24"/>
              </w:rPr>
            </w:pPr>
            <w:r w:rsidRPr="00991639">
              <w:rPr>
                <w:sz w:val="24"/>
                <w:szCs w:val="24"/>
              </w:rPr>
              <w:t>9</w:t>
            </w:r>
          </w:p>
        </w:tc>
      </w:tr>
      <w:tr w:rsidR="009263EC" w:rsidRPr="00991639" w:rsidTr="00390662">
        <w:trPr>
          <w:trHeight w:val="144"/>
        </w:trPr>
        <w:tc>
          <w:tcPr>
            <w:tcW w:w="4537" w:type="dxa"/>
            <w:tcBorders>
              <w:top w:val="single" w:sz="4" w:space="0" w:color="auto"/>
              <w:left w:val="single" w:sz="4" w:space="0" w:color="auto"/>
              <w:bottom w:val="single" w:sz="4" w:space="0" w:color="auto"/>
            </w:tcBorders>
          </w:tcPr>
          <w:p w:rsidR="009263EC" w:rsidRPr="00991639" w:rsidRDefault="009263EC" w:rsidP="00390662">
            <w:pPr>
              <w:pStyle w:val="Iauiue"/>
              <w:rPr>
                <w:color w:val="000000"/>
                <w:sz w:val="24"/>
                <w:szCs w:val="24"/>
              </w:rPr>
            </w:pPr>
            <w:r w:rsidRPr="00991639">
              <w:rPr>
                <w:color w:val="000000"/>
                <w:sz w:val="24"/>
                <w:szCs w:val="24"/>
              </w:rPr>
              <w:t xml:space="preserve">Закупка товаров, работ и услуг </w:t>
            </w:r>
            <w:r>
              <w:rPr>
                <w:color w:val="000000"/>
                <w:sz w:val="24"/>
                <w:szCs w:val="24"/>
              </w:rPr>
              <w:br/>
            </w:r>
            <w:r w:rsidRPr="00991639">
              <w:rPr>
                <w:color w:val="000000"/>
                <w:sz w:val="24"/>
                <w:szCs w:val="24"/>
              </w:rPr>
              <w:t>для обеспечения государственных (муниципальных) нужд</w:t>
            </w:r>
          </w:p>
        </w:tc>
        <w:tc>
          <w:tcPr>
            <w:tcW w:w="709" w:type="dxa"/>
            <w:tcBorders>
              <w:top w:val="single" w:sz="4" w:space="0" w:color="auto"/>
            </w:tcBorders>
          </w:tcPr>
          <w:p w:rsidR="009263EC" w:rsidRPr="00991639" w:rsidRDefault="009263EC" w:rsidP="00390662">
            <w:pPr>
              <w:pStyle w:val="Iauiue"/>
              <w:ind w:left="-108" w:right="-144"/>
              <w:jc w:val="center"/>
              <w:rPr>
                <w:sz w:val="24"/>
                <w:szCs w:val="24"/>
              </w:rPr>
            </w:pPr>
            <w:r w:rsidRPr="00991639">
              <w:rPr>
                <w:sz w:val="24"/>
                <w:szCs w:val="24"/>
              </w:rPr>
              <w:t>395</w:t>
            </w:r>
          </w:p>
        </w:tc>
        <w:tc>
          <w:tcPr>
            <w:tcW w:w="567" w:type="dxa"/>
            <w:tcBorders>
              <w:top w:val="single" w:sz="4" w:space="0" w:color="auto"/>
            </w:tcBorders>
          </w:tcPr>
          <w:p w:rsidR="009263EC" w:rsidRPr="00991639" w:rsidRDefault="009263EC" w:rsidP="00390662">
            <w:pPr>
              <w:pStyle w:val="Iauiue"/>
              <w:ind w:left="-108" w:right="-144"/>
              <w:jc w:val="center"/>
              <w:rPr>
                <w:sz w:val="24"/>
                <w:szCs w:val="24"/>
              </w:rPr>
            </w:pPr>
            <w:r w:rsidRPr="00991639">
              <w:rPr>
                <w:sz w:val="24"/>
                <w:szCs w:val="24"/>
              </w:rPr>
              <w:t>01</w:t>
            </w:r>
          </w:p>
        </w:tc>
        <w:tc>
          <w:tcPr>
            <w:tcW w:w="567" w:type="dxa"/>
            <w:tcBorders>
              <w:top w:val="single" w:sz="4" w:space="0" w:color="auto"/>
            </w:tcBorders>
          </w:tcPr>
          <w:p w:rsidR="009263EC" w:rsidRPr="00991639" w:rsidRDefault="009263EC" w:rsidP="00390662">
            <w:pPr>
              <w:pStyle w:val="Iauiue"/>
              <w:ind w:left="-108" w:right="-144"/>
              <w:jc w:val="center"/>
              <w:rPr>
                <w:color w:val="000000"/>
                <w:sz w:val="24"/>
                <w:szCs w:val="24"/>
              </w:rPr>
            </w:pPr>
            <w:r w:rsidRPr="00991639">
              <w:rPr>
                <w:color w:val="000000"/>
                <w:sz w:val="24"/>
                <w:szCs w:val="24"/>
              </w:rPr>
              <w:t>13</w:t>
            </w:r>
          </w:p>
        </w:tc>
        <w:tc>
          <w:tcPr>
            <w:tcW w:w="1842" w:type="dxa"/>
            <w:tcBorders>
              <w:top w:val="single" w:sz="4" w:space="0" w:color="auto"/>
            </w:tcBorders>
          </w:tcPr>
          <w:p w:rsidR="009263EC" w:rsidRPr="00991639" w:rsidRDefault="009263EC" w:rsidP="00390662">
            <w:pPr>
              <w:pStyle w:val="Iauiue"/>
              <w:ind w:left="-108" w:right="-144"/>
              <w:jc w:val="center"/>
              <w:rPr>
                <w:sz w:val="24"/>
                <w:szCs w:val="24"/>
              </w:rPr>
            </w:pPr>
            <w:r w:rsidRPr="00991639">
              <w:rPr>
                <w:sz w:val="24"/>
                <w:szCs w:val="24"/>
              </w:rPr>
              <w:t xml:space="preserve">73 </w:t>
            </w:r>
            <w:r>
              <w:rPr>
                <w:sz w:val="24"/>
                <w:szCs w:val="24"/>
              </w:rPr>
              <w:t>1</w:t>
            </w:r>
            <w:r w:rsidRPr="00991639">
              <w:rPr>
                <w:sz w:val="24"/>
                <w:szCs w:val="24"/>
              </w:rPr>
              <w:t xml:space="preserve"> 00 50930</w:t>
            </w:r>
          </w:p>
        </w:tc>
        <w:tc>
          <w:tcPr>
            <w:tcW w:w="567" w:type="dxa"/>
            <w:tcBorders>
              <w:top w:val="single" w:sz="4" w:space="0" w:color="auto"/>
            </w:tcBorders>
          </w:tcPr>
          <w:p w:rsidR="009263EC" w:rsidRPr="00991639" w:rsidRDefault="009263EC" w:rsidP="00390662">
            <w:pPr>
              <w:pStyle w:val="Iauiue"/>
              <w:ind w:left="-108" w:right="-144"/>
              <w:jc w:val="center"/>
              <w:rPr>
                <w:sz w:val="24"/>
                <w:szCs w:val="24"/>
              </w:rPr>
            </w:pPr>
            <w:r w:rsidRPr="00991639">
              <w:rPr>
                <w:sz w:val="24"/>
                <w:szCs w:val="24"/>
              </w:rPr>
              <w:t>200</w:t>
            </w:r>
          </w:p>
        </w:tc>
        <w:tc>
          <w:tcPr>
            <w:tcW w:w="1985" w:type="dxa"/>
          </w:tcPr>
          <w:p w:rsidR="009263EC" w:rsidRPr="00991639" w:rsidRDefault="009263EC" w:rsidP="006B4E1C">
            <w:pPr>
              <w:pStyle w:val="Iauiue"/>
              <w:ind w:left="-72"/>
              <w:jc w:val="center"/>
              <w:rPr>
                <w:sz w:val="24"/>
                <w:szCs w:val="24"/>
              </w:rPr>
            </w:pPr>
            <w:r>
              <w:rPr>
                <w:sz w:val="24"/>
                <w:szCs w:val="24"/>
              </w:rPr>
              <w:t>29 981,1</w:t>
            </w:r>
          </w:p>
        </w:tc>
        <w:tc>
          <w:tcPr>
            <w:tcW w:w="2126" w:type="dxa"/>
          </w:tcPr>
          <w:p w:rsidR="009263EC" w:rsidRDefault="009263EC" w:rsidP="00390662">
            <w:pPr>
              <w:jc w:val="center"/>
            </w:pPr>
            <w:r>
              <w:rPr>
                <w:sz w:val="24"/>
                <w:szCs w:val="24"/>
              </w:rPr>
              <w:t>- </w:t>
            </w:r>
            <w:r w:rsidR="00174730">
              <w:rPr>
                <w:sz w:val="24"/>
                <w:szCs w:val="24"/>
              </w:rPr>
              <w:t>84,8</w:t>
            </w:r>
          </w:p>
        </w:tc>
        <w:tc>
          <w:tcPr>
            <w:tcW w:w="2126" w:type="dxa"/>
          </w:tcPr>
          <w:p w:rsidR="009263EC" w:rsidRPr="00991639" w:rsidRDefault="009263EC" w:rsidP="00390662">
            <w:pPr>
              <w:pStyle w:val="Iauiue"/>
              <w:ind w:left="-72"/>
              <w:jc w:val="center"/>
              <w:rPr>
                <w:sz w:val="24"/>
                <w:szCs w:val="24"/>
              </w:rPr>
            </w:pPr>
            <w:r>
              <w:rPr>
                <w:sz w:val="24"/>
                <w:szCs w:val="24"/>
              </w:rPr>
              <w:t>29</w:t>
            </w:r>
            <w:r w:rsidR="00174730">
              <w:rPr>
                <w:sz w:val="24"/>
                <w:szCs w:val="24"/>
              </w:rPr>
              <w:t> 896,3</w:t>
            </w:r>
          </w:p>
        </w:tc>
      </w:tr>
      <w:tr w:rsidR="00174730" w:rsidRPr="00991639" w:rsidTr="00390662">
        <w:trPr>
          <w:trHeight w:val="144"/>
        </w:trPr>
        <w:tc>
          <w:tcPr>
            <w:tcW w:w="4537" w:type="dxa"/>
            <w:tcBorders>
              <w:top w:val="single" w:sz="4" w:space="0" w:color="auto"/>
              <w:left w:val="single" w:sz="4" w:space="0" w:color="auto"/>
              <w:bottom w:val="single" w:sz="4" w:space="0" w:color="auto"/>
            </w:tcBorders>
          </w:tcPr>
          <w:p w:rsidR="00174730" w:rsidRPr="00991639" w:rsidRDefault="00174730" w:rsidP="00390662">
            <w:pPr>
              <w:pStyle w:val="Iauiue"/>
              <w:rPr>
                <w:color w:val="000000"/>
                <w:sz w:val="24"/>
                <w:szCs w:val="24"/>
              </w:rPr>
            </w:pPr>
            <w:r w:rsidRPr="00991639">
              <w:rPr>
                <w:color w:val="000000"/>
                <w:sz w:val="24"/>
                <w:szCs w:val="24"/>
              </w:rPr>
              <w:t xml:space="preserve">Иные закупки товаров, работ и услуг </w:t>
            </w:r>
            <w:r>
              <w:rPr>
                <w:color w:val="000000"/>
                <w:sz w:val="24"/>
                <w:szCs w:val="24"/>
              </w:rPr>
              <w:br/>
            </w:r>
            <w:r w:rsidRPr="00991639">
              <w:rPr>
                <w:color w:val="000000"/>
                <w:sz w:val="24"/>
                <w:szCs w:val="24"/>
              </w:rPr>
              <w:t>для обеспечения государственных (муниципальных) нужд</w:t>
            </w:r>
          </w:p>
        </w:tc>
        <w:tc>
          <w:tcPr>
            <w:tcW w:w="709"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395</w:t>
            </w:r>
          </w:p>
        </w:tc>
        <w:tc>
          <w:tcPr>
            <w:tcW w:w="567"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01</w:t>
            </w:r>
          </w:p>
        </w:tc>
        <w:tc>
          <w:tcPr>
            <w:tcW w:w="567" w:type="dxa"/>
            <w:tcBorders>
              <w:top w:val="single" w:sz="4" w:space="0" w:color="auto"/>
            </w:tcBorders>
          </w:tcPr>
          <w:p w:rsidR="00174730" w:rsidRPr="00991639" w:rsidRDefault="00174730" w:rsidP="00390662">
            <w:pPr>
              <w:pStyle w:val="Iauiue"/>
              <w:ind w:left="-108" w:right="-144"/>
              <w:jc w:val="center"/>
              <w:rPr>
                <w:color w:val="000000"/>
                <w:sz w:val="24"/>
                <w:szCs w:val="24"/>
              </w:rPr>
            </w:pPr>
            <w:r w:rsidRPr="00991639">
              <w:rPr>
                <w:color w:val="000000"/>
                <w:sz w:val="24"/>
                <w:szCs w:val="24"/>
              </w:rPr>
              <w:t>13</w:t>
            </w:r>
          </w:p>
        </w:tc>
        <w:tc>
          <w:tcPr>
            <w:tcW w:w="1842"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 xml:space="preserve">73 </w:t>
            </w:r>
            <w:r>
              <w:rPr>
                <w:sz w:val="24"/>
                <w:szCs w:val="24"/>
              </w:rPr>
              <w:t>1</w:t>
            </w:r>
            <w:r w:rsidRPr="00991639">
              <w:rPr>
                <w:sz w:val="24"/>
                <w:szCs w:val="24"/>
              </w:rPr>
              <w:t xml:space="preserve"> 00 50930</w:t>
            </w:r>
          </w:p>
        </w:tc>
        <w:tc>
          <w:tcPr>
            <w:tcW w:w="567"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240</w:t>
            </w:r>
          </w:p>
        </w:tc>
        <w:tc>
          <w:tcPr>
            <w:tcW w:w="1985" w:type="dxa"/>
          </w:tcPr>
          <w:p w:rsidR="00174730" w:rsidRPr="00991639" w:rsidRDefault="00174730" w:rsidP="00DA2774">
            <w:pPr>
              <w:pStyle w:val="Iauiue"/>
              <w:ind w:left="-72"/>
              <w:jc w:val="center"/>
              <w:rPr>
                <w:sz w:val="24"/>
                <w:szCs w:val="24"/>
              </w:rPr>
            </w:pPr>
            <w:r>
              <w:rPr>
                <w:sz w:val="24"/>
                <w:szCs w:val="24"/>
              </w:rPr>
              <w:t>29 981,1</w:t>
            </w:r>
          </w:p>
        </w:tc>
        <w:tc>
          <w:tcPr>
            <w:tcW w:w="2126" w:type="dxa"/>
          </w:tcPr>
          <w:p w:rsidR="00174730" w:rsidRDefault="00174730" w:rsidP="00DA2774">
            <w:pPr>
              <w:jc w:val="center"/>
            </w:pPr>
            <w:r>
              <w:rPr>
                <w:sz w:val="24"/>
                <w:szCs w:val="24"/>
              </w:rPr>
              <w:t>- 84,8</w:t>
            </w:r>
          </w:p>
        </w:tc>
        <w:tc>
          <w:tcPr>
            <w:tcW w:w="2126" w:type="dxa"/>
          </w:tcPr>
          <w:p w:rsidR="00174730" w:rsidRPr="00991639" w:rsidRDefault="00174730" w:rsidP="00DA2774">
            <w:pPr>
              <w:pStyle w:val="Iauiue"/>
              <w:ind w:left="-72"/>
              <w:jc w:val="center"/>
              <w:rPr>
                <w:sz w:val="24"/>
                <w:szCs w:val="24"/>
              </w:rPr>
            </w:pPr>
            <w:r>
              <w:rPr>
                <w:sz w:val="24"/>
                <w:szCs w:val="24"/>
              </w:rPr>
              <w:t>29 896,3</w:t>
            </w:r>
          </w:p>
        </w:tc>
      </w:tr>
      <w:tr w:rsidR="00174730" w:rsidRPr="00991639" w:rsidTr="00DA2774">
        <w:trPr>
          <w:trHeight w:val="144"/>
        </w:trPr>
        <w:tc>
          <w:tcPr>
            <w:tcW w:w="4537" w:type="dxa"/>
            <w:tcBorders>
              <w:top w:val="single" w:sz="4" w:space="0" w:color="auto"/>
              <w:left w:val="single" w:sz="4" w:space="0" w:color="auto"/>
              <w:bottom w:val="single" w:sz="4" w:space="0" w:color="auto"/>
            </w:tcBorders>
            <w:vAlign w:val="center"/>
          </w:tcPr>
          <w:p w:rsidR="00174730" w:rsidRPr="00ED5CC8" w:rsidRDefault="00174730" w:rsidP="00DA2774">
            <w:pPr>
              <w:rPr>
                <w:rFonts w:ascii="Times New Roman CYR" w:hAnsi="Times New Roman CYR" w:cs="Times New Roman CYR"/>
                <w:sz w:val="24"/>
                <w:szCs w:val="24"/>
              </w:rPr>
            </w:pPr>
            <w:r w:rsidRPr="00ED5CC8">
              <w:rPr>
                <w:rFonts w:ascii="Times New Roman CYR" w:hAnsi="Times New Roman CYR" w:cs="Times New Roman CYR"/>
                <w:sz w:val="24"/>
                <w:szCs w:val="24"/>
              </w:rPr>
              <w:t>Социальное обеспечение и иные выплаты населению</w:t>
            </w:r>
          </w:p>
        </w:tc>
        <w:tc>
          <w:tcPr>
            <w:tcW w:w="709" w:type="dxa"/>
            <w:tcBorders>
              <w:top w:val="single" w:sz="4" w:space="0" w:color="auto"/>
            </w:tcBorders>
          </w:tcPr>
          <w:p w:rsidR="00174730" w:rsidRPr="00991639" w:rsidRDefault="00174730" w:rsidP="00DA2774">
            <w:pPr>
              <w:pStyle w:val="Iauiue"/>
              <w:ind w:left="-108" w:right="-144"/>
              <w:jc w:val="center"/>
              <w:rPr>
                <w:sz w:val="24"/>
                <w:szCs w:val="24"/>
              </w:rPr>
            </w:pPr>
            <w:r w:rsidRPr="00991639">
              <w:rPr>
                <w:sz w:val="24"/>
                <w:szCs w:val="24"/>
              </w:rPr>
              <w:t>395</w:t>
            </w:r>
          </w:p>
        </w:tc>
        <w:tc>
          <w:tcPr>
            <w:tcW w:w="567" w:type="dxa"/>
            <w:tcBorders>
              <w:top w:val="single" w:sz="4" w:space="0" w:color="auto"/>
            </w:tcBorders>
          </w:tcPr>
          <w:p w:rsidR="00174730" w:rsidRPr="00991639" w:rsidRDefault="00174730" w:rsidP="00DA2774">
            <w:pPr>
              <w:pStyle w:val="Iauiue"/>
              <w:ind w:left="-108" w:right="-144"/>
              <w:jc w:val="center"/>
              <w:rPr>
                <w:sz w:val="24"/>
                <w:szCs w:val="24"/>
              </w:rPr>
            </w:pPr>
            <w:r w:rsidRPr="00991639">
              <w:rPr>
                <w:sz w:val="24"/>
                <w:szCs w:val="24"/>
              </w:rPr>
              <w:t>01</w:t>
            </w:r>
          </w:p>
        </w:tc>
        <w:tc>
          <w:tcPr>
            <w:tcW w:w="567" w:type="dxa"/>
            <w:tcBorders>
              <w:top w:val="single" w:sz="4" w:space="0" w:color="auto"/>
            </w:tcBorders>
          </w:tcPr>
          <w:p w:rsidR="00174730" w:rsidRPr="00991639" w:rsidRDefault="00174730" w:rsidP="00DA2774">
            <w:pPr>
              <w:pStyle w:val="Iauiue"/>
              <w:ind w:left="-108" w:right="-144"/>
              <w:jc w:val="center"/>
              <w:rPr>
                <w:color w:val="000000"/>
                <w:sz w:val="24"/>
                <w:szCs w:val="24"/>
              </w:rPr>
            </w:pPr>
            <w:r w:rsidRPr="00991639">
              <w:rPr>
                <w:color w:val="000000"/>
                <w:sz w:val="24"/>
                <w:szCs w:val="24"/>
              </w:rPr>
              <w:t>13</w:t>
            </w:r>
          </w:p>
        </w:tc>
        <w:tc>
          <w:tcPr>
            <w:tcW w:w="1842" w:type="dxa"/>
            <w:tcBorders>
              <w:top w:val="single" w:sz="4" w:space="0" w:color="auto"/>
            </w:tcBorders>
          </w:tcPr>
          <w:p w:rsidR="00174730" w:rsidRPr="00991639" w:rsidRDefault="00174730" w:rsidP="00DA2774">
            <w:pPr>
              <w:pStyle w:val="Iauiue"/>
              <w:ind w:left="-108" w:right="-144"/>
              <w:jc w:val="center"/>
              <w:rPr>
                <w:sz w:val="24"/>
                <w:szCs w:val="24"/>
              </w:rPr>
            </w:pPr>
            <w:r w:rsidRPr="00991639">
              <w:rPr>
                <w:sz w:val="24"/>
                <w:szCs w:val="24"/>
              </w:rPr>
              <w:t xml:space="preserve">73 </w:t>
            </w:r>
            <w:r>
              <w:rPr>
                <w:sz w:val="24"/>
                <w:szCs w:val="24"/>
              </w:rPr>
              <w:t>1</w:t>
            </w:r>
            <w:r w:rsidRPr="00991639">
              <w:rPr>
                <w:sz w:val="24"/>
                <w:szCs w:val="24"/>
              </w:rPr>
              <w:t xml:space="preserve"> 00 50930</w:t>
            </w:r>
          </w:p>
        </w:tc>
        <w:tc>
          <w:tcPr>
            <w:tcW w:w="567" w:type="dxa"/>
            <w:tcBorders>
              <w:top w:val="single" w:sz="4" w:space="0" w:color="auto"/>
            </w:tcBorders>
          </w:tcPr>
          <w:p w:rsidR="00174730" w:rsidRPr="00991639" w:rsidRDefault="00174730" w:rsidP="00390662">
            <w:pPr>
              <w:pStyle w:val="Iauiue"/>
              <w:ind w:left="-108" w:right="-144"/>
              <w:jc w:val="center"/>
              <w:rPr>
                <w:sz w:val="24"/>
                <w:szCs w:val="24"/>
              </w:rPr>
            </w:pPr>
            <w:r>
              <w:rPr>
                <w:sz w:val="24"/>
                <w:szCs w:val="24"/>
              </w:rPr>
              <w:t>300</w:t>
            </w:r>
          </w:p>
        </w:tc>
        <w:tc>
          <w:tcPr>
            <w:tcW w:w="1985" w:type="dxa"/>
          </w:tcPr>
          <w:p w:rsidR="00174730" w:rsidRDefault="00174730" w:rsidP="00DA2774">
            <w:pPr>
              <w:pStyle w:val="Iauiue"/>
              <w:ind w:left="-72"/>
              <w:jc w:val="center"/>
              <w:rPr>
                <w:sz w:val="24"/>
                <w:szCs w:val="24"/>
              </w:rPr>
            </w:pPr>
            <w:r>
              <w:rPr>
                <w:sz w:val="24"/>
                <w:szCs w:val="24"/>
              </w:rPr>
              <w:t>0,0</w:t>
            </w:r>
          </w:p>
        </w:tc>
        <w:tc>
          <w:tcPr>
            <w:tcW w:w="2126" w:type="dxa"/>
          </w:tcPr>
          <w:p w:rsidR="00174730" w:rsidRDefault="00174730" w:rsidP="00DA2774">
            <w:pPr>
              <w:jc w:val="center"/>
              <w:rPr>
                <w:sz w:val="24"/>
                <w:szCs w:val="24"/>
              </w:rPr>
            </w:pPr>
            <w:r>
              <w:rPr>
                <w:sz w:val="24"/>
                <w:szCs w:val="24"/>
              </w:rPr>
              <w:t>+ 17,1</w:t>
            </w:r>
          </w:p>
        </w:tc>
        <w:tc>
          <w:tcPr>
            <w:tcW w:w="2126" w:type="dxa"/>
          </w:tcPr>
          <w:p w:rsidR="00174730" w:rsidRDefault="00174730" w:rsidP="00DA2774">
            <w:pPr>
              <w:pStyle w:val="Iauiue"/>
              <w:ind w:left="-72"/>
              <w:jc w:val="center"/>
              <w:rPr>
                <w:sz w:val="24"/>
                <w:szCs w:val="24"/>
              </w:rPr>
            </w:pPr>
            <w:r>
              <w:rPr>
                <w:sz w:val="24"/>
                <w:szCs w:val="24"/>
              </w:rPr>
              <w:t>17,1</w:t>
            </w:r>
          </w:p>
        </w:tc>
      </w:tr>
      <w:tr w:rsidR="00174730" w:rsidRPr="00991639" w:rsidTr="00DA2774">
        <w:trPr>
          <w:trHeight w:val="144"/>
        </w:trPr>
        <w:tc>
          <w:tcPr>
            <w:tcW w:w="4537" w:type="dxa"/>
            <w:tcBorders>
              <w:top w:val="single" w:sz="4" w:space="0" w:color="auto"/>
              <w:left w:val="single" w:sz="4" w:space="0" w:color="auto"/>
              <w:bottom w:val="single" w:sz="4" w:space="0" w:color="auto"/>
            </w:tcBorders>
            <w:vAlign w:val="center"/>
          </w:tcPr>
          <w:p w:rsidR="00174730" w:rsidRPr="00ED5CC8" w:rsidRDefault="00174730" w:rsidP="00DA2774">
            <w:pPr>
              <w:rPr>
                <w:rFonts w:ascii="Times New Roman CYR" w:hAnsi="Times New Roman CYR" w:cs="Times New Roman CYR"/>
                <w:sz w:val="24"/>
                <w:szCs w:val="24"/>
              </w:rPr>
            </w:pPr>
            <w:r w:rsidRPr="00ED5CC8">
              <w:rPr>
                <w:rFonts w:ascii="Times New Roman CYR" w:hAnsi="Times New Roman CYR" w:cs="Times New Roman CYR"/>
                <w:sz w:val="24"/>
                <w:szCs w:val="24"/>
              </w:rPr>
              <w:t>Социальные выплаты гражданам, кроме публичных нормативных социальных выплат</w:t>
            </w:r>
          </w:p>
        </w:tc>
        <w:tc>
          <w:tcPr>
            <w:tcW w:w="709" w:type="dxa"/>
            <w:tcBorders>
              <w:top w:val="single" w:sz="4" w:space="0" w:color="auto"/>
            </w:tcBorders>
          </w:tcPr>
          <w:p w:rsidR="00174730" w:rsidRPr="00991639" w:rsidRDefault="00174730" w:rsidP="00DA2774">
            <w:pPr>
              <w:pStyle w:val="Iauiue"/>
              <w:ind w:left="-108" w:right="-144"/>
              <w:jc w:val="center"/>
              <w:rPr>
                <w:sz w:val="24"/>
                <w:szCs w:val="24"/>
              </w:rPr>
            </w:pPr>
            <w:r w:rsidRPr="00991639">
              <w:rPr>
                <w:sz w:val="24"/>
                <w:szCs w:val="24"/>
              </w:rPr>
              <w:t>395</w:t>
            </w:r>
          </w:p>
        </w:tc>
        <w:tc>
          <w:tcPr>
            <w:tcW w:w="567" w:type="dxa"/>
            <w:tcBorders>
              <w:top w:val="single" w:sz="4" w:space="0" w:color="auto"/>
            </w:tcBorders>
          </w:tcPr>
          <w:p w:rsidR="00174730" w:rsidRPr="00991639" w:rsidRDefault="00174730" w:rsidP="00DA2774">
            <w:pPr>
              <w:pStyle w:val="Iauiue"/>
              <w:ind w:left="-108" w:right="-144"/>
              <w:jc w:val="center"/>
              <w:rPr>
                <w:sz w:val="24"/>
                <w:szCs w:val="24"/>
              </w:rPr>
            </w:pPr>
            <w:r w:rsidRPr="00991639">
              <w:rPr>
                <w:sz w:val="24"/>
                <w:szCs w:val="24"/>
              </w:rPr>
              <w:t>01</w:t>
            </w:r>
          </w:p>
        </w:tc>
        <w:tc>
          <w:tcPr>
            <w:tcW w:w="567" w:type="dxa"/>
            <w:tcBorders>
              <w:top w:val="single" w:sz="4" w:space="0" w:color="auto"/>
            </w:tcBorders>
          </w:tcPr>
          <w:p w:rsidR="00174730" w:rsidRPr="00991639" w:rsidRDefault="00174730" w:rsidP="00DA2774">
            <w:pPr>
              <w:pStyle w:val="Iauiue"/>
              <w:ind w:left="-108" w:right="-144"/>
              <w:jc w:val="center"/>
              <w:rPr>
                <w:color w:val="000000"/>
                <w:sz w:val="24"/>
                <w:szCs w:val="24"/>
              </w:rPr>
            </w:pPr>
            <w:r w:rsidRPr="00991639">
              <w:rPr>
                <w:color w:val="000000"/>
                <w:sz w:val="24"/>
                <w:szCs w:val="24"/>
              </w:rPr>
              <w:t>13</w:t>
            </w:r>
          </w:p>
        </w:tc>
        <w:tc>
          <w:tcPr>
            <w:tcW w:w="1842" w:type="dxa"/>
            <w:tcBorders>
              <w:top w:val="single" w:sz="4" w:space="0" w:color="auto"/>
            </w:tcBorders>
          </w:tcPr>
          <w:p w:rsidR="00174730" w:rsidRPr="00991639" w:rsidRDefault="00174730" w:rsidP="00DA2774">
            <w:pPr>
              <w:pStyle w:val="Iauiue"/>
              <w:ind w:left="-108" w:right="-144"/>
              <w:jc w:val="center"/>
              <w:rPr>
                <w:sz w:val="24"/>
                <w:szCs w:val="24"/>
              </w:rPr>
            </w:pPr>
            <w:r w:rsidRPr="00991639">
              <w:rPr>
                <w:sz w:val="24"/>
                <w:szCs w:val="24"/>
              </w:rPr>
              <w:t xml:space="preserve">73 </w:t>
            </w:r>
            <w:r>
              <w:rPr>
                <w:sz w:val="24"/>
                <w:szCs w:val="24"/>
              </w:rPr>
              <w:t>1</w:t>
            </w:r>
            <w:r w:rsidRPr="00991639">
              <w:rPr>
                <w:sz w:val="24"/>
                <w:szCs w:val="24"/>
              </w:rPr>
              <w:t xml:space="preserve"> 00 50930</w:t>
            </w:r>
          </w:p>
        </w:tc>
        <w:tc>
          <w:tcPr>
            <w:tcW w:w="567" w:type="dxa"/>
            <w:tcBorders>
              <w:top w:val="single" w:sz="4" w:space="0" w:color="auto"/>
            </w:tcBorders>
          </w:tcPr>
          <w:p w:rsidR="00174730" w:rsidRPr="00991639" w:rsidRDefault="00174730" w:rsidP="00390662">
            <w:pPr>
              <w:pStyle w:val="Iauiue"/>
              <w:ind w:left="-108" w:right="-144"/>
              <w:jc w:val="center"/>
              <w:rPr>
                <w:sz w:val="24"/>
                <w:szCs w:val="24"/>
              </w:rPr>
            </w:pPr>
            <w:r>
              <w:rPr>
                <w:sz w:val="24"/>
                <w:szCs w:val="24"/>
              </w:rPr>
              <w:t>320</w:t>
            </w:r>
          </w:p>
        </w:tc>
        <w:tc>
          <w:tcPr>
            <w:tcW w:w="1985" w:type="dxa"/>
          </w:tcPr>
          <w:p w:rsidR="00174730" w:rsidRDefault="00174730" w:rsidP="00DA2774">
            <w:pPr>
              <w:pStyle w:val="Iauiue"/>
              <w:ind w:left="-72"/>
              <w:jc w:val="center"/>
              <w:rPr>
                <w:sz w:val="24"/>
                <w:szCs w:val="24"/>
              </w:rPr>
            </w:pPr>
            <w:r>
              <w:rPr>
                <w:sz w:val="24"/>
                <w:szCs w:val="24"/>
              </w:rPr>
              <w:t>0,0</w:t>
            </w:r>
          </w:p>
        </w:tc>
        <w:tc>
          <w:tcPr>
            <w:tcW w:w="2126" w:type="dxa"/>
          </w:tcPr>
          <w:p w:rsidR="00174730" w:rsidRDefault="00174730" w:rsidP="00DA2774">
            <w:pPr>
              <w:jc w:val="center"/>
              <w:rPr>
                <w:sz w:val="24"/>
                <w:szCs w:val="24"/>
              </w:rPr>
            </w:pPr>
            <w:r>
              <w:rPr>
                <w:sz w:val="24"/>
                <w:szCs w:val="24"/>
              </w:rPr>
              <w:t>+ 17,1</w:t>
            </w:r>
          </w:p>
        </w:tc>
        <w:tc>
          <w:tcPr>
            <w:tcW w:w="2126" w:type="dxa"/>
          </w:tcPr>
          <w:p w:rsidR="00174730" w:rsidRDefault="00174730" w:rsidP="00DA2774">
            <w:pPr>
              <w:pStyle w:val="Iauiue"/>
              <w:ind w:left="-72"/>
              <w:jc w:val="center"/>
              <w:rPr>
                <w:sz w:val="24"/>
                <w:szCs w:val="24"/>
              </w:rPr>
            </w:pPr>
            <w:r>
              <w:rPr>
                <w:sz w:val="24"/>
                <w:szCs w:val="24"/>
              </w:rPr>
              <w:t>17,1</w:t>
            </w:r>
          </w:p>
        </w:tc>
      </w:tr>
      <w:tr w:rsidR="00174730" w:rsidRPr="00991639" w:rsidTr="00390662">
        <w:trPr>
          <w:trHeight w:val="144"/>
        </w:trPr>
        <w:tc>
          <w:tcPr>
            <w:tcW w:w="4537" w:type="dxa"/>
            <w:tcBorders>
              <w:top w:val="single" w:sz="4" w:space="0" w:color="auto"/>
              <w:left w:val="single" w:sz="4" w:space="0" w:color="auto"/>
              <w:bottom w:val="single" w:sz="4" w:space="0" w:color="auto"/>
            </w:tcBorders>
          </w:tcPr>
          <w:p w:rsidR="00174730" w:rsidRPr="00991639" w:rsidRDefault="00174730" w:rsidP="00390662">
            <w:pPr>
              <w:pStyle w:val="Iauiue"/>
              <w:rPr>
                <w:color w:val="000000"/>
                <w:sz w:val="24"/>
                <w:szCs w:val="24"/>
              </w:rPr>
            </w:pPr>
            <w:r w:rsidRPr="00991639">
              <w:rPr>
                <w:rFonts w:hint="eastAsia"/>
                <w:color w:val="000000"/>
                <w:sz w:val="24"/>
                <w:szCs w:val="24"/>
              </w:rPr>
              <w:t>Иныебюджетныеассигнования</w:t>
            </w:r>
          </w:p>
        </w:tc>
        <w:tc>
          <w:tcPr>
            <w:tcW w:w="709"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395</w:t>
            </w:r>
          </w:p>
        </w:tc>
        <w:tc>
          <w:tcPr>
            <w:tcW w:w="567"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01</w:t>
            </w:r>
          </w:p>
        </w:tc>
        <w:tc>
          <w:tcPr>
            <w:tcW w:w="567" w:type="dxa"/>
            <w:tcBorders>
              <w:top w:val="single" w:sz="4" w:space="0" w:color="auto"/>
            </w:tcBorders>
          </w:tcPr>
          <w:p w:rsidR="00174730" w:rsidRPr="00991639" w:rsidRDefault="00174730" w:rsidP="00390662">
            <w:pPr>
              <w:pStyle w:val="Iauiue"/>
              <w:ind w:left="-108" w:right="-144"/>
              <w:jc w:val="center"/>
              <w:rPr>
                <w:color w:val="000000"/>
                <w:sz w:val="24"/>
                <w:szCs w:val="24"/>
              </w:rPr>
            </w:pPr>
            <w:r w:rsidRPr="00991639">
              <w:rPr>
                <w:color w:val="000000"/>
                <w:sz w:val="24"/>
                <w:szCs w:val="24"/>
              </w:rPr>
              <w:t>13</w:t>
            </w:r>
          </w:p>
        </w:tc>
        <w:tc>
          <w:tcPr>
            <w:tcW w:w="1842"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 xml:space="preserve">73 </w:t>
            </w:r>
            <w:r>
              <w:rPr>
                <w:sz w:val="24"/>
                <w:szCs w:val="24"/>
              </w:rPr>
              <w:t>1</w:t>
            </w:r>
            <w:r w:rsidRPr="00991639">
              <w:rPr>
                <w:sz w:val="24"/>
                <w:szCs w:val="24"/>
              </w:rPr>
              <w:t xml:space="preserve"> 00 50930</w:t>
            </w:r>
          </w:p>
        </w:tc>
        <w:tc>
          <w:tcPr>
            <w:tcW w:w="567"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800</w:t>
            </w:r>
          </w:p>
        </w:tc>
        <w:tc>
          <w:tcPr>
            <w:tcW w:w="1985" w:type="dxa"/>
          </w:tcPr>
          <w:p w:rsidR="00174730" w:rsidRPr="00991639" w:rsidRDefault="00174730" w:rsidP="006B4E1C">
            <w:pPr>
              <w:pStyle w:val="Iauiue"/>
              <w:ind w:left="-72"/>
              <w:jc w:val="center"/>
              <w:rPr>
                <w:sz w:val="24"/>
                <w:szCs w:val="24"/>
              </w:rPr>
            </w:pPr>
            <w:r w:rsidRPr="00991639">
              <w:rPr>
                <w:sz w:val="24"/>
                <w:szCs w:val="24"/>
              </w:rPr>
              <w:t>1</w:t>
            </w:r>
            <w:r>
              <w:rPr>
                <w:sz w:val="24"/>
                <w:szCs w:val="24"/>
              </w:rPr>
              <w:t>96</w:t>
            </w:r>
            <w:r w:rsidRPr="00991639">
              <w:rPr>
                <w:sz w:val="24"/>
                <w:szCs w:val="24"/>
              </w:rPr>
              <w:t>,</w:t>
            </w:r>
            <w:r>
              <w:rPr>
                <w:sz w:val="24"/>
                <w:szCs w:val="24"/>
              </w:rPr>
              <w:t>6</w:t>
            </w:r>
          </w:p>
        </w:tc>
        <w:tc>
          <w:tcPr>
            <w:tcW w:w="2126" w:type="dxa"/>
          </w:tcPr>
          <w:p w:rsidR="00174730" w:rsidRDefault="00174730" w:rsidP="00390662">
            <w:pPr>
              <w:jc w:val="center"/>
            </w:pPr>
            <w:r>
              <w:rPr>
                <w:sz w:val="24"/>
                <w:szCs w:val="24"/>
              </w:rPr>
              <w:t>+ 67,7</w:t>
            </w:r>
          </w:p>
        </w:tc>
        <w:tc>
          <w:tcPr>
            <w:tcW w:w="2126" w:type="dxa"/>
          </w:tcPr>
          <w:p w:rsidR="00174730" w:rsidRPr="00991639" w:rsidRDefault="00174730" w:rsidP="00390662">
            <w:pPr>
              <w:pStyle w:val="Iauiue"/>
              <w:ind w:left="-72"/>
              <w:jc w:val="center"/>
              <w:rPr>
                <w:sz w:val="24"/>
                <w:szCs w:val="24"/>
              </w:rPr>
            </w:pPr>
            <w:r>
              <w:rPr>
                <w:sz w:val="24"/>
                <w:szCs w:val="24"/>
              </w:rPr>
              <w:t>264</w:t>
            </w:r>
            <w:r w:rsidRPr="00991639">
              <w:rPr>
                <w:sz w:val="24"/>
                <w:szCs w:val="24"/>
              </w:rPr>
              <w:t>,</w:t>
            </w:r>
            <w:r>
              <w:rPr>
                <w:sz w:val="24"/>
                <w:szCs w:val="24"/>
              </w:rPr>
              <w:t>3</w:t>
            </w:r>
          </w:p>
        </w:tc>
      </w:tr>
      <w:tr w:rsidR="00174730" w:rsidRPr="00991639" w:rsidTr="00390662">
        <w:trPr>
          <w:trHeight w:val="144"/>
        </w:trPr>
        <w:tc>
          <w:tcPr>
            <w:tcW w:w="4537" w:type="dxa"/>
            <w:tcBorders>
              <w:top w:val="single" w:sz="4" w:space="0" w:color="auto"/>
              <w:left w:val="single" w:sz="4" w:space="0" w:color="auto"/>
              <w:bottom w:val="single" w:sz="4" w:space="0" w:color="auto"/>
            </w:tcBorders>
          </w:tcPr>
          <w:p w:rsidR="00174730" w:rsidRPr="00991639" w:rsidRDefault="00174730" w:rsidP="00390662">
            <w:pPr>
              <w:pStyle w:val="Iauiue"/>
              <w:rPr>
                <w:color w:val="000000"/>
                <w:sz w:val="24"/>
                <w:szCs w:val="24"/>
              </w:rPr>
            </w:pPr>
            <w:r w:rsidRPr="00991639">
              <w:rPr>
                <w:color w:val="000000"/>
                <w:sz w:val="24"/>
                <w:szCs w:val="24"/>
              </w:rPr>
              <w:t>Исполнение судебных актов</w:t>
            </w:r>
          </w:p>
        </w:tc>
        <w:tc>
          <w:tcPr>
            <w:tcW w:w="709"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395</w:t>
            </w:r>
          </w:p>
        </w:tc>
        <w:tc>
          <w:tcPr>
            <w:tcW w:w="567"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01</w:t>
            </w:r>
          </w:p>
        </w:tc>
        <w:tc>
          <w:tcPr>
            <w:tcW w:w="567" w:type="dxa"/>
            <w:tcBorders>
              <w:top w:val="single" w:sz="4" w:space="0" w:color="auto"/>
            </w:tcBorders>
          </w:tcPr>
          <w:p w:rsidR="00174730" w:rsidRPr="00991639" w:rsidRDefault="00174730" w:rsidP="00390662">
            <w:pPr>
              <w:pStyle w:val="Iauiue"/>
              <w:ind w:left="-108" w:right="-144"/>
              <w:jc w:val="center"/>
              <w:rPr>
                <w:color w:val="000000"/>
                <w:sz w:val="24"/>
                <w:szCs w:val="24"/>
              </w:rPr>
            </w:pPr>
            <w:r w:rsidRPr="00991639">
              <w:rPr>
                <w:color w:val="000000"/>
                <w:sz w:val="24"/>
                <w:szCs w:val="24"/>
              </w:rPr>
              <w:t>13</w:t>
            </w:r>
          </w:p>
        </w:tc>
        <w:tc>
          <w:tcPr>
            <w:tcW w:w="1842"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 xml:space="preserve">73 </w:t>
            </w:r>
            <w:r>
              <w:rPr>
                <w:sz w:val="24"/>
                <w:szCs w:val="24"/>
              </w:rPr>
              <w:t>1</w:t>
            </w:r>
            <w:r w:rsidRPr="00991639">
              <w:rPr>
                <w:sz w:val="24"/>
                <w:szCs w:val="24"/>
              </w:rPr>
              <w:t xml:space="preserve"> 00 50930</w:t>
            </w:r>
          </w:p>
        </w:tc>
        <w:tc>
          <w:tcPr>
            <w:tcW w:w="567"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830</w:t>
            </w:r>
          </w:p>
        </w:tc>
        <w:tc>
          <w:tcPr>
            <w:tcW w:w="1985" w:type="dxa"/>
          </w:tcPr>
          <w:p w:rsidR="00174730" w:rsidRPr="00991639" w:rsidRDefault="00174730" w:rsidP="006B4E1C">
            <w:pPr>
              <w:pStyle w:val="Iauiue"/>
              <w:ind w:left="-72"/>
              <w:jc w:val="center"/>
              <w:rPr>
                <w:sz w:val="24"/>
                <w:szCs w:val="24"/>
              </w:rPr>
            </w:pPr>
            <w:r>
              <w:rPr>
                <w:sz w:val="24"/>
                <w:szCs w:val="24"/>
              </w:rPr>
              <w:t>116,1</w:t>
            </w:r>
          </w:p>
        </w:tc>
        <w:tc>
          <w:tcPr>
            <w:tcW w:w="2126" w:type="dxa"/>
          </w:tcPr>
          <w:p w:rsidR="00174730" w:rsidRDefault="00174730" w:rsidP="00390662">
            <w:pPr>
              <w:jc w:val="center"/>
            </w:pPr>
            <w:r w:rsidRPr="003255BD">
              <w:rPr>
                <w:sz w:val="24"/>
                <w:szCs w:val="24"/>
              </w:rPr>
              <w:t>+ 6</w:t>
            </w:r>
            <w:r w:rsidR="00524E79">
              <w:rPr>
                <w:sz w:val="24"/>
                <w:szCs w:val="24"/>
              </w:rPr>
              <w:t>7</w:t>
            </w:r>
            <w:r w:rsidRPr="003255BD">
              <w:rPr>
                <w:sz w:val="24"/>
                <w:szCs w:val="24"/>
              </w:rPr>
              <w:t>,</w:t>
            </w:r>
            <w:r w:rsidR="00524E79">
              <w:rPr>
                <w:sz w:val="24"/>
                <w:szCs w:val="24"/>
              </w:rPr>
              <w:t>7</w:t>
            </w:r>
          </w:p>
        </w:tc>
        <w:tc>
          <w:tcPr>
            <w:tcW w:w="2126" w:type="dxa"/>
          </w:tcPr>
          <w:p w:rsidR="00174730" w:rsidRPr="00991639" w:rsidRDefault="00174730" w:rsidP="00390662">
            <w:pPr>
              <w:pStyle w:val="Iauiue"/>
              <w:ind w:left="-72"/>
              <w:jc w:val="center"/>
              <w:rPr>
                <w:sz w:val="24"/>
                <w:szCs w:val="24"/>
              </w:rPr>
            </w:pPr>
            <w:r>
              <w:rPr>
                <w:sz w:val="24"/>
                <w:szCs w:val="24"/>
              </w:rPr>
              <w:t>1</w:t>
            </w:r>
            <w:r w:rsidR="00524E79">
              <w:rPr>
                <w:sz w:val="24"/>
                <w:szCs w:val="24"/>
              </w:rPr>
              <w:t>83</w:t>
            </w:r>
            <w:r>
              <w:rPr>
                <w:sz w:val="24"/>
                <w:szCs w:val="24"/>
              </w:rPr>
              <w:t>,</w:t>
            </w:r>
            <w:r w:rsidR="00524E79">
              <w:rPr>
                <w:sz w:val="24"/>
                <w:szCs w:val="24"/>
              </w:rPr>
              <w:t>8</w:t>
            </w:r>
          </w:p>
        </w:tc>
      </w:tr>
      <w:tr w:rsidR="00174730" w:rsidRPr="00991639" w:rsidTr="00390662">
        <w:trPr>
          <w:trHeight w:val="144"/>
        </w:trPr>
        <w:tc>
          <w:tcPr>
            <w:tcW w:w="4537" w:type="dxa"/>
            <w:tcBorders>
              <w:top w:val="single" w:sz="4" w:space="0" w:color="auto"/>
              <w:left w:val="single" w:sz="4" w:space="0" w:color="auto"/>
              <w:bottom w:val="single" w:sz="4" w:space="0" w:color="auto"/>
            </w:tcBorders>
          </w:tcPr>
          <w:p w:rsidR="00174730" w:rsidRPr="00991639" w:rsidRDefault="00174730" w:rsidP="00390662">
            <w:pPr>
              <w:pStyle w:val="Iauiue"/>
              <w:rPr>
                <w:color w:val="000000"/>
                <w:sz w:val="24"/>
                <w:szCs w:val="24"/>
              </w:rPr>
            </w:pPr>
            <w:r w:rsidRPr="00991639">
              <w:rPr>
                <w:rFonts w:hint="eastAsia"/>
                <w:color w:val="000000"/>
                <w:sz w:val="24"/>
                <w:szCs w:val="24"/>
              </w:rPr>
              <w:t>Уплатаналогов</w:t>
            </w:r>
            <w:r w:rsidRPr="00991639">
              <w:rPr>
                <w:color w:val="000000"/>
                <w:sz w:val="24"/>
                <w:szCs w:val="24"/>
              </w:rPr>
              <w:t xml:space="preserve">, </w:t>
            </w:r>
            <w:r w:rsidRPr="00991639">
              <w:rPr>
                <w:rFonts w:hint="eastAsia"/>
                <w:color w:val="000000"/>
                <w:sz w:val="24"/>
                <w:szCs w:val="24"/>
              </w:rPr>
              <w:t>сборовииныхплатежей</w:t>
            </w:r>
          </w:p>
        </w:tc>
        <w:tc>
          <w:tcPr>
            <w:tcW w:w="709"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395</w:t>
            </w:r>
          </w:p>
        </w:tc>
        <w:tc>
          <w:tcPr>
            <w:tcW w:w="567"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01</w:t>
            </w:r>
          </w:p>
        </w:tc>
        <w:tc>
          <w:tcPr>
            <w:tcW w:w="567" w:type="dxa"/>
            <w:tcBorders>
              <w:top w:val="single" w:sz="4" w:space="0" w:color="auto"/>
            </w:tcBorders>
          </w:tcPr>
          <w:p w:rsidR="00174730" w:rsidRPr="00991639" w:rsidRDefault="00174730" w:rsidP="00390662">
            <w:pPr>
              <w:pStyle w:val="Iauiue"/>
              <w:ind w:left="-108" w:right="-144"/>
              <w:jc w:val="center"/>
              <w:rPr>
                <w:color w:val="000000"/>
                <w:sz w:val="24"/>
                <w:szCs w:val="24"/>
              </w:rPr>
            </w:pPr>
            <w:r w:rsidRPr="00991639">
              <w:rPr>
                <w:color w:val="000000"/>
                <w:sz w:val="24"/>
                <w:szCs w:val="24"/>
              </w:rPr>
              <w:t>13</w:t>
            </w:r>
          </w:p>
        </w:tc>
        <w:tc>
          <w:tcPr>
            <w:tcW w:w="1842"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 xml:space="preserve">73 </w:t>
            </w:r>
            <w:r>
              <w:rPr>
                <w:sz w:val="24"/>
                <w:szCs w:val="24"/>
              </w:rPr>
              <w:t>1</w:t>
            </w:r>
            <w:r w:rsidRPr="00991639">
              <w:rPr>
                <w:sz w:val="24"/>
                <w:szCs w:val="24"/>
              </w:rPr>
              <w:t xml:space="preserve"> 00 50930</w:t>
            </w:r>
          </w:p>
        </w:tc>
        <w:tc>
          <w:tcPr>
            <w:tcW w:w="567"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850</w:t>
            </w:r>
          </w:p>
        </w:tc>
        <w:tc>
          <w:tcPr>
            <w:tcW w:w="1985" w:type="dxa"/>
          </w:tcPr>
          <w:p w:rsidR="00174730" w:rsidRPr="00991639" w:rsidRDefault="00174730" w:rsidP="006B4E1C">
            <w:pPr>
              <w:pStyle w:val="Iauiue"/>
              <w:ind w:left="-72"/>
              <w:jc w:val="center"/>
              <w:rPr>
                <w:sz w:val="24"/>
                <w:szCs w:val="24"/>
              </w:rPr>
            </w:pPr>
            <w:r w:rsidRPr="00991639">
              <w:rPr>
                <w:sz w:val="24"/>
                <w:szCs w:val="24"/>
              </w:rPr>
              <w:t>8</w:t>
            </w:r>
            <w:r>
              <w:rPr>
                <w:sz w:val="24"/>
                <w:szCs w:val="24"/>
              </w:rPr>
              <w:t>0</w:t>
            </w:r>
            <w:r w:rsidRPr="00991639">
              <w:rPr>
                <w:sz w:val="24"/>
                <w:szCs w:val="24"/>
              </w:rPr>
              <w:t>,</w:t>
            </w:r>
            <w:r>
              <w:rPr>
                <w:sz w:val="24"/>
                <w:szCs w:val="24"/>
              </w:rPr>
              <w:t>5</w:t>
            </w:r>
          </w:p>
        </w:tc>
        <w:tc>
          <w:tcPr>
            <w:tcW w:w="2126" w:type="dxa"/>
          </w:tcPr>
          <w:p w:rsidR="00174730" w:rsidRDefault="00174730" w:rsidP="00390662">
            <w:pPr>
              <w:jc w:val="center"/>
            </w:pPr>
            <w:r w:rsidRPr="00F84FD3">
              <w:rPr>
                <w:sz w:val="24"/>
                <w:szCs w:val="24"/>
              </w:rPr>
              <w:t>0,0</w:t>
            </w:r>
          </w:p>
        </w:tc>
        <w:tc>
          <w:tcPr>
            <w:tcW w:w="2126" w:type="dxa"/>
          </w:tcPr>
          <w:p w:rsidR="00174730" w:rsidRPr="00991639" w:rsidRDefault="00174730" w:rsidP="00390662">
            <w:pPr>
              <w:pStyle w:val="Iauiue"/>
              <w:ind w:left="-72"/>
              <w:jc w:val="center"/>
              <w:rPr>
                <w:sz w:val="24"/>
                <w:szCs w:val="24"/>
              </w:rPr>
            </w:pPr>
            <w:r w:rsidRPr="00991639">
              <w:rPr>
                <w:sz w:val="24"/>
                <w:szCs w:val="24"/>
              </w:rPr>
              <w:t>8</w:t>
            </w:r>
            <w:r>
              <w:rPr>
                <w:sz w:val="24"/>
                <w:szCs w:val="24"/>
              </w:rPr>
              <w:t>0</w:t>
            </w:r>
            <w:r w:rsidRPr="00991639">
              <w:rPr>
                <w:sz w:val="24"/>
                <w:szCs w:val="24"/>
              </w:rPr>
              <w:t>,</w:t>
            </w:r>
            <w:r>
              <w:rPr>
                <w:sz w:val="24"/>
                <w:szCs w:val="24"/>
              </w:rPr>
              <w:t>5</w:t>
            </w:r>
          </w:p>
        </w:tc>
      </w:tr>
      <w:tr w:rsidR="00174730" w:rsidRPr="00991639" w:rsidTr="00390662">
        <w:trPr>
          <w:trHeight w:val="265"/>
        </w:trPr>
        <w:tc>
          <w:tcPr>
            <w:tcW w:w="4537" w:type="dxa"/>
            <w:tcBorders>
              <w:top w:val="single" w:sz="4" w:space="0" w:color="auto"/>
              <w:left w:val="single" w:sz="4" w:space="0" w:color="auto"/>
              <w:bottom w:val="single" w:sz="4" w:space="0" w:color="auto"/>
            </w:tcBorders>
          </w:tcPr>
          <w:p w:rsidR="00174730" w:rsidRPr="00991639" w:rsidRDefault="00174730" w:rsidP="00390662">
            <w:pPr>
              <w:pStyle w:val="Iauiue"/>
              <w:rPr>
                <w:color w:val="000000"/>
                <w:sz w:val="24"/>
                <w:szCs w:val="24"/>
              </w:rPr>
            </w:pPr>
            <w:r w:rsidRPr="00991639">
              <w:rPr>
                <w:color w:val="000000"/>
                <w:sz w:val="24"/>
                <w:szCs w:val="24"/>
              </w:rPr>
              <w:t>Здравоохранение</w:t>
            </w:r>
          </w:p>
        </w:tc>
        <w:tc>
          <w:tcPr>
            <w:tcW w:w="709"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395</w:t>
            </w:r>
          </w:p>
        </w:tc>
        <w:tc>
          <w:tcPr>
            <w:tcW w:w="567"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09</w:t>
            </w:r>
          </w:p>
        </w:tc>
        <w:tc>
          <w:tcPr>
            <w:tcW w:w="567" w:type="dxa"/>
            <w:tcBorders>
              <w:top w:val="single" w:sz="4" w:space="0" w:color="auto"/>
            </w:tcBorders>
          </w:tcPr>
          <w:p w:rsidR="00174730" w:rsidRPr="00991639" w:rsidRDefault="00174730" w:rsidP="00390662">
            <w:pPr>
              <w:pStyle w:val="Iauiue"/>
              <w:ind w:left="-108" w:right="-144"/>
              <w:jc w:val="center"/>
              <w:rPr>
                <w:sz w:val="24"/>
                <w:szCs w:val="24"/>
              </w:rPr>
            </w:pPr>
            <w:r w:rsidRPr="00991639">
              <w:rPr>
                <w:sz w:val="24"/>
                <w:szCs w:val="24"/>
              </w:rPr>
              <w:t>00</w:t>
            </w:r>
          </w:p>
        </w:tc>
        <w:tc>
          <w:tcPr>
            <w:tcW w:w="1842" w:type="dxa"/>
            <w:tcBorders>
              <w:top w:val="single" w:sz="4" w:space="0" w:color="auto"/>
            </w:tcBorders>
          </w:tcPr>
          <w:p w:rsidR="00174730" w:rsidRPr="00991639" w:rsidRDefault="00174730" w:rsidP="00390662">
            <w:pPr>
              <w:pStyle w:val="Iauiue"/>
              <w:ind w:left="-108" w:right="-144"/>
              <w:jc w:val="center"/>
              <w:rPr>
                <w:sz w:val="24"/>
                <w:szCs w:val="24"/>
              </w:rPr>
            </w:pPr>
          </w:p>
        </w:tc>
        <w:tc>
          <w:tcPr>
            <w:tcW w:w="567" w:type="dxa"/>
            <w:tcBorders>
              <w:top w:val="single" w:sz="4" w:space="0" w:color="auto"/>
            </w:tcBorders>
          </w:tcPr>
          <w:p w:rsidR="00174730" w:rsidRPr="00991639" w:rsidRDefault="00174730" w:rsidP="00390662">
            <w:pPr>
              <w:pStyle w:val="Iauiue"/>
              <w:ind w:left="-108" w:right="-144"/>
              <w:jc w:val="center"/>
              <w:rPr>
                <w:sz w:val="24"/>
                <w:szCs w:val="24"/>
              </w:rPr>
            </w:pPr>
          </w:p>
        </w:tc>
        <w:tc>
          <w:tcPr>
            <w:tcW w:w="1985" w:type="dxa"/>
          </w:tcPr>
          <w:p w:rsidR="00174730" w:rsidRPr="00991639" w:rsidRDefault="00174730" w:rsidP="006B4E1C">
            <w:pPr>
              <w:pStyle w:val="Iauiue"/>
              <w:ind w:left="-108" w:right="-144"/>
              <w:jc w:val="center"/>
              <w:rPr>
                <w:sz w:val="24"/>
                <w:szCs w:val="24"/>
              </w:rPr>
            </w:pPr>
            <w:r>
              <w:rPr>
                <w:sz w:val="24"/>
                <w:szCs w:val="24"/>
              </w:rPr>
              <w:t>33</w:t>
            </w:r>
            <w:r w:rsidRPr="00991639">
              <w:rPr>
                <w:sz w:val="24"/>
                <w:szCs w:val="24"/>
              </w:rPr>
              <w:t> </w:t>
            </w:r>
            <w:r>
              <w:rPr>
                <w:sz w:val="24"/>
                <w:szCs w:val="24"/>
              </w:rPr>
              <w:t>584 058,5</w:t>
            </w:r>
          </w:p>
        </w:tc>
        <w:tc>
          <w:tcPr>
            <w:tcW w:w="2126" w:type="dxa"/>
          </w:tcPr>
          <w:p w:rsidR="00174730" w:rsidRDefault="00524E79" w:rsidP="00524E79">
            <w:pPr>
              <w:jc w:val="center"/>
            </w:pPr>
            <w:r>
              <w:rPr>
                <w:sz w:val="24"/>
                <w:szCs w:val="24"/>
              </w:rPr>
              <w:t>-</w:t>
            </w:r>
            <w:r w:rsidR="00174730">
              <w:rPr>
                <w:sz w:val="24"/>
                <w:szCs w:val="24"/>
              </w:rPr>
              <w:t> </w:t>
            </w:r>
            <w:r w:rsidR="00B51BD2">
              <w:rPr>
                <w:sz w:val="24"/>
                <w:szCs w:val="24"/>
              </w:rPr>
              <w:t>95 243,8</w:t>
            </w:r>
          </w:p>
        </w:tc>
        <w:tc>
          <w:tcPr>
            <w:tcW w:w="2126" w:type="dxa"/>
          </w:tcPr>
          <w:p w:rsidR="00174730" w:rsidRPr="00991639" w:rsidRDefault="00174730" w:rsidP="00390662">
            <w:pPr>
              <w:pStyle w:val="Iauiue"/>
              <w:ind w:left="-108" w:right="-144"/>
              <w:jc w:val="center"/>
              <w:rPr>
                <w:sz w:val="24"/>
                <w:szCs w:val="24"/>
              </w:rPr>
            </w:pPr>
            <w:r>
              <w:rPr>
                <w:sz w:val="24"/>
                <w:szCs w:val="24"/>
              </w:rPr>
              <w:t>33</w:t>
            </w:r>
            <w:r w:rsidRPr="00991639">
              <w:rPr>
                <w:sz w:val="24"/>
                <w:szCs w:val="24"/>
              </w:rPr>
              <w:t> </w:t>
            </w:r>
            <w:r w:rsidR="00B51BD2">
              <w:rPr>
                <w:sz w:val="24"/>
                <w:szCs w:val="24"/>
              </w:rPr>
              <w:t>488 814,7</w:t>
            </w:r>
          </w:p>
        </w:tc>
      </w:tr>
      <w:tr w:rsidR="00174730" w:rsidRPr="00991639" w:rsidTr="00876F2C">
        <w:trPr>
          <w:trHeight w:val="265"/>
        </w:trPr>
        <w:tc>
          <w:tcPr>
            <w:tcW w:w="4537" w:type="dxa"/>
            <w:tcBorders>
              <w:top w:val="single" w:sz="4" w:space="0" w:color="auto"/>
              <w:left w:val="single" w:sz="4" w:space="0" w:color="auto"/>
              <w:bottom w:val="single" w:sz="4" w:space="0" w:color="auto"/>
            </w:tcBorders>
            <w:vAlign w:val="center"/>
          </w:tcPr>
          <w:p w:rsidR="00174730" w:rsidRPr="00ED5CC8" w:rsidRDefault="00174730">
            <w:pPr>
              <w:rPr>
                <w:sz w:val="24"/>
                <w:szCs w:val="24"/>
              </w:rPr>
            </w:pPr>
            <w:r w:rsidRPr="00ED5CC8">
              <w:rPr>
                <w:sz w:val="24"/>
                <w:szCs w:val="24"/>
              </w:rPr>
              <w:t>Амбулаторная помощь</w:t>
            </w:r>
          </w:p>
        </w:tc>
        <w:tc>
          <w:tcPr>
            <w:tcW w:w="709" w:type="dxa"/>
            <w:tcBorders>
              <w:top w:val="single" w:sz="4" w:space="0" w:color="auto"/>
            </w:tcBorders>
            <w:vAlign w:val="bottom"/>
          </w:tcPr>
          <w:p w:rsidR="00174730" w:rsidRPr="00ED5CC8" w:rsidRDefault="00174730">
            <w:pPr>
              <w:jc w:val="center"/>
              <w:rPr>
                <w:sz w:val="24"/>
                <w:szCs w:val="24"/>
              </w:rPr>
            </w:pPr>
            <w:r w:rsidRPr="00ED5CC8">
              <w:rPr>
                <w:sz w:val="24"/>
                <w:szCs w:val="24"/>
              </w:rPr>
              <w:t>395</w:t>
            </w:r>
          </w:p>
        </w:tc>
        <w:tc>
          <w:tcPr>
            <w:tcW w:w="567" w:type="dxa"/>
            <w:tcBorders>
              <w:top w:val="single" w:sz="4" w:space="0" w:color="auto"/>
            </w:tcBorders>
            <w:vAlign w:val="bottom"/>
          </w:tcPr>
          <w:p w:rsidR="00174730" w:rsidRPr="00ED5CC8" w:rsidRDefault="00174730">
            <w:pPr>
              <w:jc w:val="center"/>
              <w:rPr>
                <w:sz w:val="24"/>
                <w:szCs w:val="24"/>
              </w:rPr>
            </w:pPr>
            <w:r w:rsidRPr="00ED5CC8">
              <w:rPr>
                <w:sz w:val="24"/>
                <w:szCs w:val="24"/>
              </w:rPr>
              <w:t>09</w:t>
            </w:r>
          </w:p>
        </w:tc>
        <w:tc>
          <w:tcPr>
            <w:tcW w:w="567" w:type="dxa"/>
            <w:tcBorders>
              <w:top w:val="single" w:sz="4" w:space="0" w:color="auto"/>
            </w:tcBorders>
            <w:vAlign w:val="bottom"/>
          </w:tcPr>
          <w:p w:rsidR="00174730" w:rsidRPr="00ED5CC8" w:rsidRDefault="00174730">
            <w:pPr>
              <w:jc w:val="center"/>
              <w:rPr>
                <w:sz w:val="24"/>
                <w:szCs w:val="24"/>
              </w:rPr>
            </w:pPr>
            <w:r w:rsidRPr="00ED5CC8">
              <w:rPr>
                <w:sz w:val="24"/>
                <w:szCs w:val="24"/>
              </w:rPr>
              <w:t>02</w:t>
            </w:r>
          </w:p>
        </w:tc>
        <w:tc>
          <w:tcPr>
            <w:tcW w:w="1842" w:type="dxa"/>
            <w:tcBorders>
              <w:top w:val="single" w:sz="4" w:space="0" w:color="auto"/>
            </w:tcBorders>
            <w:vAlign w:val="bottom"/>
          </w:tcPr>
          <w:p w:rsidR="00174730" w:rsidRPr="00ED5CC8" w:rsidRDefault="00174730">
            <w:pPr>
              <w:jc w:val="center"/>
              <w:rPr>
                <w:sz w:val="24"/>
                <w:szCs w:val="24"/>
              </w:rPr>
            </w:pPr>
            <w:r w:rsidRPr="00ED5CC8">
              <w:rPr>
                <w:sz w:val="24"/>
                <w:szCs w:val="24"/>
              </w:rPr>
              <w:t> </w:t>
            </w:r>
          </w:p>
        </w:tc>
        <w:tc>
          <w:tcPr>
            <w:tcW w:w="567" w:type="dxa"/>
            <w:tcBorders>
              <w:top w:val="single" w:sz="4" w:space="0" w:color="auto"/>
            </w:tcBorders>
            <w:vAlign w:val="bottom"/>
          </w:tcPr>
          <w:p w:rsidR="00174730" w:rsidRPr="00ED5CC8" w:rsidRDefault="00174730">
            <w:pPr>
              <w:jc w:val="center"/>
              <w:rPr>
                <w:sz w:val="24"/>
                <w:szCs w:val="24"/>
              </w:rPr>
            </w:pPr>
            <w:r w:rsidRPr="00ED5CC8">
              <w:rPr>
                <w:sz w:val="24"/>
                <w:szCs w:val="24"/>
              </w:rPr>
              <w:t> </w:t>
            </w:r>
          </w:p>
        </w:tc>
        <w:tc>
          <w:tcPr>
            <w:tcW w:w="1985" w:type="dxa"/>
          </w:tcPr>
          <w:p w:rsidR="00174730" w:rsidRDefault="00174730" w:rsidP="006B4E1C">
            <w:pPr>
              <w:pStyle w:val="Iauiue"/>
              <w:ind w:left="-108" w:right="-144"/>
              <w:jc w:val="center"/>
              <w:rPr>
                <w:sz w:val="24"/>
                <w:szCs w:val="24"/>
              </w:rPr>
            </w:pPr>
            <w:r>
              <w:rPr>
                <w:sz w:val="24"/>
                <w:szCs w:val="24"/>
              </w:rPr>
              <w:t>1 047,1</w:t>
            </w:r>
          </w:p>
        </w:tc>
        <w:tc>
          <w:tcPr>
            <w:tcW w:w="2126" w:type="dxa"/>
          </w:tcPr>
          <w:p w:rsidR="00174730" w:rsidRDefault="00174730" w:rsidP="00390662">
            <w:pPr>
              <w:jc w:val="center"/>
              <w:rPr>
                <w:sz w:val="24"/>
                <w:szCs w:val="24"/>
              </w:rPr>
            </w:pPr>
            <w:r>
              <w:rPr>
                <w:sz w:val="24"/>
                <w:szCs w:val="24"/>
              </w:rPr>
              <w:t>0,0</w:t>
            </w:r>
          </w:p>
        </w:tc>
        <w:tc>
          <w:tcPr>
            <w:tcW w:w="2126" w:type="dxa"/>
          </w:tcPr>
          <w:p w:rsidR="00174730" w:rsidRDefault="00174730" w:rsidP="00ED5CC8">
            <w:pPr>
              <w:pStyle w:val="Iauiue"/>
              <w:ind w:left="-108" w:right="-144"/>
              <w:jc w:val="center"/>
              <w:rPr>
                <w:sz w:val="24"/>
                <w:szCs w:val="24"/>
              </w:rPr>
            </w:pPr>
            <w:r>
              <w:rPr>
                <w:sz w:val="24"/>
                <w:szCs w:val="24"/>
              </w:rPr>
              <w:t>1 047,1</w:t>
            </w:r>
          </w:p>
        </w:tc>
      </w:tr>
      <w:tr w:rsidR="00174730" w:rsidRPr="00991639" w:rsidTr="00ED5CC8">
        <w:trPr>
          <w:trHeight w:val="265"/>
        </w:trPr>
        <w:tc>
          <w:tcPr>
            <w:tcW w:w="4537" w:type="dxa"/>
            <w:tcBorders>
              <w:top w:val="single" w:sz="4" w:space="0" w:color="auto"/>
              <w:left w:val="single" w:sz="4" w:space="0" w:color="auto"/>
              <w:bottom w:val="single" w:sz="4" w:space="0" w:color="auto"/>
            </w:tcBorders>
            <w:vAlign w:val="center"/>
          </w:tcPr>
          <w:p w:rsidR="00174730" w:rsidRPr="00ED5CC8" w:rsidRDefault="00174730">
            <w:pPr>
              <w:rPr>
                <w:sz w:val="24"/>
                <w:szCs w:val="24"/>
              </w:rPr>
            </w:pPr>
            <w:r w:rsidRPr="00ED5CC8">
              <w:rPr>
                <w:sz w:val="24"/>
                <w:szCs w:val="24"/>
              </w:rPr>
              <w:t>Государственная программа Архангельской области «Развитие здравоохранения Архангельской области»</w:t>
            </w:r>
          </w:p>
        </w:tc>
        <w:tc>
          <w:tcPr>
            <w:tcW w:w="709" w:type="dxa"/>
            <w:tcBorders>
              <w:top w:val="single" w:sz="4" w:space="0" w:color="auto"/>
            </w:tcBorders>
          </w:tcPr>
          <w:p w:rsidR="00174730" w:rsidRPr="00ED5CC8" w:rsidRDefault="00174730" w:rsidP="00ED5CC8">
            <w:pPr>
              <w:jc w:val="center"/>
              <w:rPr>
                <w:sz w:val="24"/>
                <w:szCs w:val="24"/>
              </w:rPr>
            </w:pPr>
            <w:r w:rsidRPr="00ED5CC8">
              <w:rPr>
                <w:sz w:val="24"/>
                <w:szCs w:val="24"/>
              </w:rPr>
              <w:t>395</w:t>
            </w:r>
          </w:p>
        </w:tc>
        <w:tc>
          <w:tcPr>
            <w:tcW w:w="567" w:type="dxa"/>
            <w:tcBorders>
              <w:top w:val="single" w:sz="4" w:space="0" w:color="auto"/>
            </w:tcBorders>
          </w:tcPr>
          <w:p w:rsidR="00174730" w:rsidRPr="00ED5CC8" w:rsidRDefault="00174730" w:rsidP="00ED5CC8">
            <w:pPr>
              <w:jc w:val="center"/>
              <w:rPr>
                <w:sz w:val="24"/>
                <w:szCs w:val="24"/>
              </w:rPr>
            </w:pPr>
            <w:r w:rsidRPr="00ED5CC8">
              <w:rPr>
                <w:sz w:val="24"/>
                <w:szCs w:val="24"/>
              </w:rPr>
              <w:t>09</w:t>
            </w:r>
          </w:p>
        </w:tc>
        <w:tc>
          <w:tcPr>
            <w:tcW w:w="567" w:type="dxa"/>
            <w:tcBorders>
              <w:top w:val="single" w:sz="4" w:space="0" w:color="auto"/>
            </w:tcBorders>
          </w:tcPr>
          <w:p w:rsidR="00174730" w:rsidRPr="00ED5CC8" w:rsidRDefault="00174730" w:rsidP="00ED5CC8">
            <w:pPr>
              <w:jc w:val="center"/>
              <w:rPr>
                <w:sz w:val="24"/>
                <w:szCs w:val="24"/>
              </w:rPr>
            </w:pPr>
            <w:r w:rsidRPr="00ED5CC8">
              <w:rPr>
                <w:sz w:val="24"/>
                <w:szCs w:val="24"/>
              </w:rPr>
              <w:t>02</w:t>
            </w:r>
          </w:p>
        </w:tc>
        <w:tc>
          <w:tcPr>
            <w:tcW w:w="1842" w:type="dxa"/>
            <w:tcBorders>
              <w:top w:val="single" w:sz="4" w:space="0" w:color="auto"/>
            </w:tcBorders>
          </w:tcPr>
          <w:p w:rsidR="00174730" w:rsidRPr="00ED5CC8" w:rsidRDefault="00174730" w:rsidP="00ED5CC8">
            <w:pPr>
              <w:jc w:val="center"/>
              <w:rPr>
                <w:sz w:val="24"/>
                <w:szCs w:val="24"/>
              </w:rPr>
            </w:pPr>
            <w:r w:rsidRPr="00ED5CC8">
              <w:rPr>
                <w:sz w:val="24"/>
                <w:szCs w:val="24"/>
              </w:rPr>
              <w:t>01 0 00 00000</w:t>
            </w:r>
          </w:p>
        </w:tc>
        <w:tc>
          <w:tcPr>
            <w:tcW w:w="567" w:type="dxa"/>
            <w:tcBorders>
              <w:top w:val="single" w:sz="4" w:space="0" w:color="auto"/>
            </w:tcBorders>
            <w:vAlign w:val="bottom"/>
          </w:tcPr>
          <w:p w:rsidR="00174730" w:rsidRPr="00ED5CC8" w:rsidRDefault="00174730">
            <w:pPr>
              <w:jc w:val="center"/>
              <w:rPr>
                <w:sz w:val="24"/>
                <w:szCs w:val="24"/>
              </w:rPr>
            </w:pPr>
            <w:r w:rsidRPr="00ED5CC8">
              <w:rPr>
                <w:sz w:val="24"/>
                <w:szCs w:val="24"/>
              </w:rPr>
              <w:t> </w:t>
            </w:r>
          </w:p>
        </w:tc>
        <w:tc>
          <w:tcPr>
            <w:tcW w:w="1985" w:type="dxa"/>
          </w:tcPr>
          <w:p w:rsidR="00174730" w:rsidRDefault="00174730" w:rsidP="006B4E1C">
            <w:pPr>
              <w:pStyle w:val="Iauiue"/>
              <w:ind w:left="-108" w:right="-144"/>
              <w:jc w:val="center"/>
              <w:rPr>
                <w:sz w:val="24"/>
                <w:szCs w:val="24"/>
              </w:rPr>
            </w:pPr>
            <w:r>
              <w:rPr>
                <w:sz w:val="24"/>
                <w:szCs w:val="24"/>
              </w:rPr>
              <w:t>1 047,1</w:t>
            </w:r>
          </w:p>
        </w:tc>
        <w:tc>
          <w:tcPr>
            <w:tcW w:w="2126" w:type="dxa"/>
          </w:tcPr>
          <w:p w:rsidR="00174730" w:rsidRDefault="00174730" w:rsidP="009263EC">
            <w:pPr>
              <w:jc w:val="center"/>
            </w:pPr>
            <w:r w:rsidRPr="00254D4E">
              <w:rPr>
                <w:sz w:val="24"/>
                <w:szCs w:val="24"/>
              </w:rPr>
              <w:t>0,0</w:t>
            </w:r>
          </w:p>
        </w:tc>
        <w:tc>
          <w:tcPr>
            <w:tcW w:w="2126" w:type="dxa"/>
          </w:tcPr>
          <w:p w:rsidR="00174730" w:rsidRDefault="00174730" w:rsidP="00876F2C">
            <w:pPr>
              <w:pStyle w:val="Iauiue"/>
              <w:ind w:left="-108" w:right="-144"/>
              <w:jc w:val="center"/>
              <w:rPr>
                <w:sz w:val="24"/>
                <w:szCs w:val="24"/>
              </w:rPr>
            </w:pPr>
            <w:r>
              <w:rPr>
                <w:sz w:val="24"/>
                <w:szCs w:val="24"/>
              </w:rPr>
              <w:t>1 047,1</w:t>
            </w:r>
          </w:p>
        </w:tc>
      </w:tr>
      <w:tr w:rsidR="00174730" w:rsidRPr="00991639" w:rsidTr="00ED5CC8">
        <w:trPr>
          <w:trHeight w:val="265"/>
        </w:trPr>
        <w:tc>
          <w:tcPr>
            <w:tcW w:w="4537" w:type="dxa"/>
            <w:tcBorders>
              <w:top w:val="single" w:sz="4" w:space="0" w:color="auto"/>
              <w:left w:val="single" w:sz="4" w:space="0" w:color="auto"/>
              <w:bottom w:val="single" w:sz="4" w:space="0" w:color="auto"/>
            </w:tcBorders>
            <w:vAlign w:val="center"/>
          </w:tcPr>
          <w:p w:rsidR="00174730" w:rsidRPr="00ED5CC8" w:rsidRDefault="00174730">
            <w:pPr>
              <w:rPr>
                <w:sz w:val="24"/>
                <w:szCs w:val="24"/>
              </w:rPr>
            </w:pPr>
            <w:r w:rsidRPr="00ED5CC8">
              <w:rPr>
                <w:sz w:val="24"/>
                <w:szCs w:val="24"/>
              </w:rPr>
              <w:t>Комплексы процессных мероприятий</w:t>
            </w:r>
          </w:p>
        </w:tc>
        <w:tc>
          <w:tcPr>
            <w:tcW w:w="709" w:type="dxa"/>
            <w:tcBorders>
              <w:top w:val="single" w:sz="4" w:space="0" w:color="auto"/>
            </w:tcBorders>
          </w:tcPr>
          <w:p w:rsidR="00174730" w:rsidRPr="00ED5CC8" w:rsidRDefault="00174730" w:rsidP="00ED5CC8">
            <w:pPr>
              <w:jc w:val="center"/>
              <w:rPr>
                <w:sz w:val="24"/>
                <w:szCs w:val="24"/>
              </w:rPr>
            </w:pPr>
            <w:r w:rsidRPr="00ED5CC8">
              <w:rPr>
                <w:sz w:val="24"/>
                <w:szCs w:val="24"/>
              </w:rPr>
              <w:t>395</w:t>
            </w:r>
          </w:p>
        </w:tc>
        <w:tc>
          <w:tcPr>
            <w:tcW w:w="567" w:type="dxa"/>
            <w:tcBorders>
              <w:top w:val="single" w:sz="4" w:space="0" w:color="auto"/>
            </w:tcBorders>
          </w:tcPr>
          <w:p w:rsidR="00174730" w:rsidRPr="00ED5CC8" w:rsidRDefault="00174730" w:rsidP="00ED5CC8">
            <w:pPr>
              <w:jc w:val="center"/>
              <w:rPr>
                <w:sz w:val="24"/>
                <w:szCs w:val="24"/>
              </w:rPr>
            </w:pPr>
            <w:r w:rsidRPr="00ED5CC8">
              <w:rPr>
                <w:sz w:val="24"/>
                <w:szCs w:val="24"/>
              </w:rPr>
              <w:t>09</w:t>
            </w:r>
          </w:p>
        </w:tc>
        <w:tc>
          <w:tcPr>
            <w:tcW w:w="567" w:type="dxa"/>
            <w:tcBorders>
              <w:top w:val="single" w:sz="4" w:space="0" w:color="auto"/>
            </w:tcBorders>
          </w:tcPr>
          <w:p w:rsidR="00174730" w:rsidRPr="00ED5CC8" w:rsidRDefault="00174730" w:rsidP="00ED5CC8">
            <w:pPr>
              <w:jc w:val="center"/>
              <w:rPr>
                <w:sz w:val="24"/>
                <w:szCs w:val="24"/>
              </w:rPr>
            </w:pPr>
            <w:r w:rsidRPr="00ED5CC8">
              <w:rPr>
                <w:sz w:val="24"/>
                <w:szCs w:val="24"/>
              </w:rPr>
              <w:t>02</w:t>
            </w:r>
          </w:p>
        </w:tc>
        <w:tc>
          <w:tcPr>
            <w:tcW w:w="1842" w:type="dxa"/>
            <w:tcBorders>
              <w:top w:val="single" w:sz="4" w:space="0" w:color="auto"/>
            </w:tcBorders>
          </w:tcPr>
          <w:p w:rsidR="00174730" w:rsidRPr="00ED5CC8" w:rsidRDefault="00174730" w:rsidP="00ED5CC8">
            <w:pPr>
              <w:jc w:val="center"/>
              <w:rPr>
                <w:sz w:val="24"/>
                <w:szCs w:val="24"/>
              </w:rPr>
            </w:pPr>
            <w:r w:rsidRPr="00ED5CC8">
              <w:rPr>
                <w:sz w:val="24"/>
                <w:szCs w:val="24"/>
              </w:rPr>
              <w:t>01 Е 00 00000</w:t>
            </w:r>
          </w:p>
        </w:tc>
        <w:tc>
          <w:tcPr>
            <w:tcW w:w="567" w:type="dxa"/>
            <w:tcBorders>
              <w:top w:val="single" w:sz="4" w:space="0" w:color="auto"/>
            </w:tcBorders>
            <w:vAlign w:val="bottom"/>
          </w:tcPr>
          <w:p w:rsidR="00174730" w:rsidRPr="00ED5CC8" w:rsidRDefault="00174730">
            <w:pPr>
              <w:jc w:val="center"/>
              <w:rPr>
                <w:sz w:val="24"/>
                <w:szCs w:val="24"/>
              </w:rPr>
            </w:pPr>
            <w:r w:rsidRPr="00ED5CC8">
              <w:rPr>
                <w:sz w:val="24"/>
                <w:szCs w:val="24"/>
              </w:rPr>
              <w:t> </w:t>
            </w:r>
          </w:p>
        </w:tc>
        <w:tc>
          <w:tcPr>
            <w:tcW w:w="1985" w:type="dxa"/>
          </w:tcPr>
          <w:p w:rsidR="00174730" w:rsidRDefault="00174730" w:rsidP="006B4E1C">
            <w:pPr>
              <w:pStyle w:val="Iauiue"/>
              <w:ind w:left="-108" w:right="-144"/>
              <w:jc w:val="center"/>
              <w:rPr>
                <w:sz w:val="24"/>
                <w:szCs w:val="24"/>
              </w:rPr>
            </w:pPr>
            <w:r>
              <w:rPr>
                <w:sz w:val="24"/>
                <w:szCs w:val="24"/>
              </w:rPr>
              <w:t>1 047,1</w:t>
            </w:r>
          </w:p>
        </w:tc>
        <w:tc>
          <w:tcPr>
            <w:tcW w:w="2126" w:type="dxa"/>
          </w:tcPr>
          <w:p w:rsidR="00174730" w:rsidRDefault="00174730" w:rsidP="009263EC">
            <w:pPr>
              <w:jc w:val="center"/>
            </w:pPr>
            <w:r w:rsidRPr="00254D4E">
              <w:rPr>
                <w:sz w:val="24"/>
                <w:szCs w:val="24"/>
              </w:rPr>
              <w:t>0,0</w:t>
            </w:r>
          </w:p>
        </w:tc>
        <w:tc>
          <w:tcPr>
            <w:tcW w:w="2126" w:type="dxa"/>
          </w:tcPr>
          <w:p w:rsidR="00174730" w:rsidRDefault="00174730" w:rsidP="00876F2C">
            <w:pPr>
              <w:pStyle w:val="Iauiue"/>
              <w:ind w:left="-108" w:right="-144"/>
              <w:jc w:val="center"/>
              <w:rPr>
                <w:sz w:val="24"/>
                <w:szCs w:val="24"/>
              </w:rPr>
            </w:pPr>
            <w:r>
              <w:rPr>
                <w:sz w:val="24"/>
                <w:szCs w:val="24"/>
              </w:rPr>
              <w:t>1 047,1</w:t>
            </w:r>
          </w:p>
        </w:tc>
      </w:tr>
      <w:tr w:rsidR="00174730" w:rsidRPr="00991639" w:rsidTr="00ED5CC8">
        <w:trPr>
          <w:trHeight w:val="265"/>
        </w:trPr>
        <w:tc>
          <w:tcPr>
            <w:tcW w:w="4537" w:type="dxa"/>
            <w:tcBorders>
              <w:top w:val="single" w:sz="4" w:space="0" w:color="auto"/>
              <w:left w:val="single" w:sz="4" w:space="0" w:color="auto"/>
              <w:bottom w:val="single" w:sz="4" w:space="0" w:color="auto"/>
            </w:tcBorders>
            <w:vAlign w:val="center"/>
          </w:tcPr>
          <w:p w:rsidR="00174730" w:rsidRPr="00ED5CC8" w:rsidRDefault="00174730">
            <w:pPr>
              <w:rPr>
                <w:sz w:val="24"/>
                <w:szCs w:val="24"/>
              </w:rPr>
            </w:pPr>
            <w:r w:rsidRPr="00ED5CC8">
              <w:rPr>
                <w:sz w:val="24"/>
                <w:szCs w:val="24"/>
              </w:rPr>
              <w:t>Комплекс процессных мероприятий «Реализация территориальной программы государственных гарантий бесплатного оказания гражданам медицинской помощи»</w:t>
            </w:r>
          </w:p>
        </w:tc>
        <w:tc>
          <w:tcPr>
            <w:tcW w:w="709" w:type="dxa"/>
            <w:tcBorders>
              <w:top w:val="single" w:sz="4" w:space="0" w:color="auto"/>
            </w:tcBorders>
          </w:tcPr>
          <w:p w:rsidR="00174730" w:rsidRPr="00ED5CC8" w:rsidRDefault="00174730" w:rsidP="00ED5CC8">
            <w:pPr>
              <w:jc w:val="center"/>
              <w:rPr>
                <w:sz w:val="24"/>
                <w:szCs w:val="24"/>
              </w:rPr>
            </w:pPr>
            <w:r w:rsidRPr="00ED5CC8">
              <w:rPr>
                <w:sz w:val="24"/>
                <w:szCs w:val="24"/>
              </w:rPr>
              <w:t>395</w:t>
            </w:r>
          </w:p>
        </w:tc>
        <w:tc>
          <w:tcPr>
            <w:tcW w:w="567" w:type="dxa"/>
            <w:tcBorders>
              <w:top w:val="single" w:sz="4" w:space="0" w:color="auto"/>
            </w:tcBorders>
          </w:tcPr>
          <w:p w:rsidR="00174730" w:rsidRPr="00ED5CC8" w:rsidRDefault="00174730" w:rsidP="00ED5CC8">
            <w:pPr>
              <w:jc w:val="center"/>
              <w:rPr>
                <w:sz w:val="24"/>
                <w:szCs w:val="24"/>
              </w:rPr>
            </w:pPr>
            <w:r w:rsidRPr="00ED5CC8">
              <w:rPr>
                <w:sz w:val="24"/>
                <w:szCs w:val="24"/>
              </w:rPr>
              <w:t>09</w:t>
            </w:r>
          </w:p>
        </w:tc>
        <w:tc>
          <w:tcPr>
            <w:tcW w:w="567" w:type="dxa"/>
            <w:tcBorders>
              <w:top w:val="single" w:sz="4" w:space="0" w:color="auto"/>
            </w:tcBorders>
          </w:tcPr>
          <w:p w:rsidR="00174730" w:rsidRPr="00ED5CC8" w:rsidRDefault="00174730" w:rsidP="00ED5CC8">
            <w:pPr>
              <w:jc w:val="center"/>
              <w:rPr>
                <w:sz w:val="24"/>
                <w:szCs w:val="24"/>
              </w:rPr>
            </w:pPr>
            <w:r w:rsidRPr="00ED5CC8">
              <w:rPr>
                <w:sz w:val="24"/>
                <w:szCs w:val="24"/>
              </w:rPr>
              <w:t>02</w:t>
            </w:r>
          </w:p>
        </w:tc>
        <w:tc>
          <w:tcPr>
            <w:tcW w:w="1842" w:type="dxa"/>
            <w:tcBorders>
              <w:top w:val="single" w:sz="4" w:space="0" w:color="auto"/>
            </w:tcBorders>
          </w:tcPr>
          <w:p w:rsidR="00174730" w:rsidRPr="00ED5CC8" w:rsidRDefault="00174730" w:rsidP="00ED5CC8">
            <w:pPr>
              <w:jc w:val="center"/>
              <w:rPr>
                <w:sz w:val="24"/>
                <w:szCs w:val="24"/>
              </w:rPr>
            </w:pPr>
            <w:r w:rsidRPr="00ED5CC8">
              <w:rPr>
                <w:sz w:val="24"/>
                <w:szCs w:val="24"/>
              </w:rPr>
              <w:t>01 Е 03 00000</w:t>
            </w:r>
          </w:p>
        </w:tc>
        <w:tc>
          <w:tcPr>
            <w:tcW w:w="567" w:type="dxa"/>
            <w:tcBorders>
              <w:top w:val="single" w:sz="4" w:space="0" w:color="auto"/>
            </w:tcBorders>
            <w:vAlign w:val="bottom"/>
          </w:tcPr>
          <w:p w:rsidR="00174730" w:rsidRPr="00ED5CC8" w:rsidRDefault="00174730">
            <w:pPr>
              <w:jc w:val="center"/>
              <w:rPr>
                <w:sz w:val="24"/>
                <w:szCs w:val="24"/>
              </w:rPr>
            </w:pPr>
            <w:r w:rsidRPr="00ED5CC8">
              <w:rPr>
                <w:sz w:val="24"/>
                <w:szCs w:val="24"/>
              </w:rPr>
              <w:t> </w:t>
            </w:r>
          </w:p>
        </w:tc>
        <w:tc>
          <w:tcPr>
            <w:tcW w:w="1985" w:type="dxa"/>
          </w:tcPr>
          <w:p w:rsidR="00174730" w:rsidRDefault="00174730" w:rsidP="006B4E1C">
            <w:pPr>
              <w:pStyle w:val="Iauiue"/>
              <w:ind w:left="-108" w:right="-144"/>
              <w:jc w:val="center"/>
              <w:rPr>
                <w:sz w:val="24"/>
                <w:szCs w:val="24"/>
              </w:rPr>
            </w:pPr>
            <w:r>
              <w:rPr>
                <w:sz w:val="24"/>
                <w:szCs w:val="24"/>
              </w:rPr>
              <w:t>1 047,1</w:t>
            </w:r>
          </w:p>
        </w:tc>
        <w:tc>
          <w:tcPr>
            <w:tcW w:w="2126" w:type="dxa"/>
          </w:tcPr>
          <w:p w:rsidR="00174730" w:rsidRDefault="00174730" w:rsidP="009263EC">
            <w:pPr>
              <w:jc w:val="center"/>
            </w:pPr>
            <w:r w:rsidRPr="00254D4E">
              <w:rPr>
                <w:sz w:val="24"/>
                <w:szCs w:val="24"/>
              </w:rPr>
              <w:t>0,0</w:t>
            </w:r>
          </w:p>
        </w:tc>
        <w:tc>
          <w:tcPr>
            <w:tcW w:w="2126" w:type="dxa"/>
          </w:tcPr>
          <w:p w:rsidR="00174730" w:rsidRDefault="00174730" w:rsidP="00876F2C">
            <w:pPr>
              <w:pStyle w:val="Iauiue"/>
              <w:ind w:left="-108" w:right="-144"/>
              <w:jc w:val="center"/>
              <w:rPr>
                <w:sz w:val="24"/>
                <w:szCs w:val="24"/>
              </w:rPr>
            </w:pPr>
            <w:r>
              <w:rPr>
                <w:sz w:val="24"/>
                <w:szCs w:val="24"/>
              </w:rPr>
              <w:t>1 047,1</w:t>
            </w:r>
          </w:p>
        </w:tc>
      </w:tr>
      <w:tr w:rsidR="00174730" w:rsidRPr="00991639" w:rsidTr="00ED5CC8">
        <w:trPr>
          <w:trHeight w:val="265"/>
        </w:trPr>
        <w:tc>
          <w:tcPr>
            <w:tcW w:w="4537" w:type="dxa"/>
            <w:tcBorders>
              <w:top w:val="single" w:sz="4" w:space="0" w:color="auto"/>
              <w:left w:val="single" w:sz="4" w:space="0" w:color="auto"/>
              <w:bottom w:val="single" w:sz="4" w:space="0" w:color="auto"/>
            </w:tcBorders>
            <w:vAlign w:val="center"/>
          </w:tcPr>
          <w:p w:rsidR="00174730" w:rsidRPr="00ED5CC8" w:rsidRDefault="00174730">
            <w:pPr>
              <w:rPr>
                <w:sz w:val="24"/>
                <w:szCs w:val="24"/>
              </w:rPr>
            </w:pPr>
            <w:r w:rsidRPr="00ED5CC8">
              <w:rPr>
                <w:sz w:val="24"/>
                <w:szCs w:val="24"/>
              </w:rPr>
              <w:t xml:space="preserve">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w:t>
            </w:r>
            <w:r w:rsidRPr="00ED5CC8">
              <w:rPr>
                <w:sz w:val="24"/>
                <w:szCs w:val="24"/>
              </w:rPr>
              <w:lastRenderedPageBreak/>
              <w:t>осмотров населения</w:t>
            </w:r>
          </w:p>
        </w:tc>
        <w:tc>
          <w:tcPr>
            <w:tcW w:w="709" w:type="dxa"/>
            <w:tcBorders>
              <w:top w:val="single" w:sz="4" w:space="0" w:color="auto"/>
            </w:tcBorders>
          </w:tcPr>
          <w:p w:rsidR="00174730" w:rsidRPr="00ED5CC8" w:rsidRDefault="00174730" w:rsidP="00ED5CC8">
            <w:pPr>
              <w:jc w:val="center"/>
              <w:rPr>
                <w:sz w:val="24"/>
                <w:szCs w:val="24"/>
              </w:rPr>
            </w:pPr>
            <w:r w:rsidRPr="00ED5CC8">
              <w:rPr>
                <w:sz w:val="24"/>
                <w:szCs w:val="24"/>
              </w:rPr>
              <w:lastRenderedPageBreak/>
              <w:t>395</w:t>
            </w:r>
          </w:p>
        </w:tc>
        <w:tc>
          <w:tcPr>
            <w:tcW w:w="567" w:type="dxa"/>
            <w:tcBorders>
              <w:top w:val="single" w:sz="4" w:space="0" w:color="auto"/>
            </w:tcBorders>
          </w:tcPr>
          <w:p w:rsidR="00174730" w:rsidRPr="00ED5CC8" w:rsidRDefault="00174730" w:rsidP="00ED5CC8">
            <w:pPr>
              <w:jc w:val="center"/>
              <w:rPr>
                <w:sz w:val="24"/>
                <w:szCs w:val="24"/>
              </w:rPr>
            </w:pPr>
            <w:r w:rsidRPr="00ED5CC8">
              <w:rPr>
                <w:sz w:val="24"/>
                <w:szCs w:val="24"/>
              </w:rPr>
              <w:t>09</w:t>
            </w:r>
          </w:p>
        </w:tc>
        <w:tc>
          <w:tcPr>
            <w:tcW w:w="567" w:type="dxa"/>
            <w:tcBorders>
              <w:top w:val="single" w:sz="4" w:space="0" w:color="auto"/>
            </w:tcBorders>
          </w:tcPr>
          <w:p w:rsidR="00174730" w:rsidRPr="00ED5CC8" w:rsidRDefault="00174730" w:rsidP="00ED5CC8">
            <w:pPr>
              <w:jc w:val="center"/>
              <w:rPr>
                <w:sz w:val="24"/>
                <w:szCs w:val="24"/>
              </w:rPr>
            </w:pPr>
            <w:r w:rsidRPr="00ED5CC8">
              <w:rPr>
                <w:sz w:val="24"/>
                <w:szCs w:val="24"/>
              </w:rPr>
              <w:t>02</w:t>
            </w:r>
          </w:p>
        </w:tc>
        <w:tc>
          <w:tcPr>
            <w:tcW w:w="1842" w:type="dxa"/>
            <w:tcBorders>
              <w:top w:val="single" w:sz="4" w:space="0" w:color="auto"/>
            </w:tcBorders>
          </w:tcPr>
          <w:p w:rsidR="00174730" w:rsidRPr="00ED5CC8" w:rsidRDefault="00174730" w:rsidP="00ED5CC8">
            <w:pPr>
              <w:jc w:val="center"/>
              <w:rPr>
                <w:sz w:val="24"/>
                <w:szCs w:val="24"/>
              </w:rPr>
            </w:pPr>
            <w:r w:rsidRPr="00ED5CC8">
              <w:rPr>
                <w:sz w:val="24"/>
                <w:szCs w:val="24"/>
              </w:rPr>
              <w:t>01 Е 0</w:t>
            </w:r>
            <w:r>
              <w:rPr>
                <w:sz w:val="24"/>
                <w:szCs w:val="24"/>
              </w:rPr>
              <w:t>3</w:t>
            </w:r>
            <w:r w:rsidRPr="00ED5CC8">
              <w:rPr>
                <w:sz w:val="24"/>
                <w:szCs w:val="24"/>
              </w:rPr>
              <w:t xml:space="preserve"> 52580</w:t>
            </w:r>
          </w:p>
        </w:tc>
        <w:tc>
          <w:tcPr>
            <w:tcW w:w="567" w:type="dxa"/>
            <w:tcBorders>
              <w:top w:val="single" w:sz="4" w:space="0" w:color="auto"/>
            </w:tcBorders>
            <w:vAlign w:val="bottom"/>
          </w:tcPr>
          <w:p w:rsidR="00174730" w:rsidRPr="00ED5CC8" w:rsidRDefault="00174730">
            <w:pPr>
              <w:jc w:val="center"/>
              <w:rPr>
                <w:sz w:val="24"/>
                <w:szCs w:val="24"/>
              </w:rPr>
            </w:pPr>
            <w:r w:rsidRPr="00ED5CC8">
              <w:rPr>
                <w:sz w:val="24"/>
                <w:szCs w:val="24"/>
              </w:rPr>
              <w:t> </w:t>
            </w:r>
          </w:p>
        </w:tc>
        <w:tc>
          <w:tcPr>
            <w:tcW w:w="1985" w:type="dxa"/>
          </w:tcPr>
          <w:p w:rsidR="00174730" w:rsidRDefault="00174730" w:rsidP="006B4E1C">
            <w:pPr>
              <w:pStyle w:val="Iauiue"/>
              <w:ind w:left="-108" w:right="-144"/>
              <w:jc w:val="center"/>
              <w:rPr>
                <w:sz w:val="24"/>
                <w:szCs w:val="24"/>
              </w:rPr>
            </w:pPr>
            <w:r>
              <w:rPr>
                <w:sz w:val="24"/>
                <w:szCs w:val="24"/>
              </w:rPr>
              <w:t>1 047,1</w:t>
            </w:r>
          </w:p>
        </w:tc>
        <w:tc>
          <w:tcPr>
            <w:tcW w:w="2126" w:type="dxa"/>
          </w:tcPr>
          <w:p w:rsidR="00174730" w:rsidRDefault="00174730" w:rsidP="009263EC">
            <w:pPr>
              <w:jc w:val="center"/>
            </w:pPr>
            <w:r w:rsidRPr="00254D4E">
              <w:rPr>
                <w:sz w:val="24"/>
                <w:szCs w:val="24"/>
              </w:rPr>
              <w:t>0,0</w:t>
            </w:r>
          </w:p>
        </w:tc>
        <w:tc>
          <w:tcPr>
            <w:tcW w:w="2126" w:type="dxa"/>
          </w:tcPr>
          <w:p w:rsidR="00174730" w:rsidRDefault="00174730" w:rsidP="00876F2C">
            <w:pPr>
              <w:pStyle w:val="Iauiue"/>
              <w:ind w:left="-108" w:right="-144"/>
              <w:jc w:val="center"/>
              <w:rPr>
                <w:sz w:val="24"/>
                <w:szCs w:val="24"/>
              </w:rPr>
            </w:pPr>
            <w:r>
              <w:rPr>
                <w:sz w:val="24"/>
                <w:szCs w:val="24"/>
              </w:rPr>
              <w:t>1 047,1</w:t>
            </w:r>
          </w:p>
        </w:tc>
      </w:tr>
      <w:tr w:rsidR="00174730" w:rsidRPr="00991639" w:rsidTr="00ED5CC8">
        <w:trPr>
          <w:trHeight w:val="265"/>
        </w:trPr>
        <w:tc>
          <w:tcPr>
            <w:tcW w:w="4537" w:type="dxa"/>
            <w:tcBorders>
              <w:top w:val="single" w:sz="4" w:space="0" w:color="auto"/>
              <w:left w:val="single" w:sz="4" w:space="0" w:color="auto"/>
              <w:bottom w:val="single" w:sz="4" w:space="0" w:color="auto"/>
            </w:tcBorders>
            <w:vAlign w:val="center"/>
          </w:tcPr>
          <w:p w:rsidR="00174730" w:rsidRPr="00ED5CC8" w:rsidRDefault="00174730">
            <w:pPr>
              <w:rPr>
                <w:sz w:val="24"/>
                <w:szCs w:val="24"/>
              </w:rPr>
            </w:pPr>
            <w:r w:rsidRPr="00ED5CC8">
              <w:rPr>
                <w:sz w:val="24"/>
                <w:szCs w:val="24"/>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tcBorders>
          </w:tcPr>
          <w:p w:rsidR="00174730" w:rsidRPr="00ED5CC8" w:rsidRDefault="00174730" w:rsidP="00ED5CC8">
            <w:pPr>
              <w:jc w:val="center"/>
              <w:rPr>
                <w:sz w:val="24"/>
                <w:szCs w:val="24"/>
              </w:rPr>
            </w:pPr>
            <w:r w:rsidRPr="00ED5CC8">
              <w:rPr>
                <w:sz w:val="24"/>
                <w:szCs w:val="24"/>
              </w:rPr>
              <w:t>395</w:t>
            </w:r>
          </w:p>
        </w:tc>
        <w:tc>
          <w:tcPr>
            <w:tcW w:w="567" w:type="dxa"/>
            <w:tcBorders>
              <w:top w:val="single" w:sz="4" w:space="0" w:color="auto"/>
            </w:tcBorders>
          </w:tcPr>
          <w:p w:rsidR="00174730" w:rsidRPr="00ED5CC8" w:rsidRDefault="00174730" w:rsidP="00ED5CC8">
            <w:pPr>
              <w:jc w:val="center"/>
              <w:rPr>
                <w:sz w:val="24"/>
                <w:szCs w:val="24"/>
              </w:rPr>
            </w:pPr>
            <w:r w:rsidRPr="00ED5CC8">
              <w:rPr>
                <w:sz w:val="24"/>
                <w:szCs w:val="24"/>
              </w:rPr>
              <w:t>09</w:t>
            </w:r>
          </w:p>
        </w:tc>
        <w:tc>
          <w:tcPr>
            <w:tcW w:w="567" w:type="dxa"/>
            <w:tcBorders>
              <w:top w:val="single" w:sz="4" w:space="0" w:color="auto"/>
            </w:tcBorders>
          </w:tcPr>
          <w:p w:rsidR="00174730" w:rsidRPr="00ED5CC8" w:rsidRDefault="00174730" w:rsidP="00ED5CC8">
            <w:pPr>
              <w:jc w:val="center"/>
              <w:rPr>
                <w:sz w:val="24"/>
                <w:szCs w:val="24"/>
              </w:rPr>
            </w:pPr>
            <w:r w:rsidRPr="00ED5CC8">
              <w:rPr>
                <w:sz w:val="24"/>
                <w:szCs w:val="24"/>
              </w:rPr>
              <w:t>02</w:t>
            </w:r>
          </w:p>
        </w:tc>
        <w:tc>
          <w:tcPr>
            <w:tcW w:w="1842" w:type="dxa"/>
            <w:tcBorders>
              <w:top w:val="single" w:sz="4" w:space="0" w:color="auto"/>
            </w:tcBorders>
          </w:tcPr>
          <w:p w:rsidR="00174730" w:rsidRPr="00ED5CC8" w:rsidRDefault="00174730" w:rsidP="00ED5CC8">
            <w:pPr>
              <w:jc w:val="center"/>
              <w:rPr>
                <w:sz w:val="24"/>
                <w:szCs w:val="24"/>
              </w:rPr>
            </w:pPr>
            <w:r w:rsidRPr="00ED5CC8">
              <w:rPr>
                <w:sz w:val="24"/>
                <w:szCs w:val="24"/>
              </w:rPr>
              <w:t>01 Е 0</w:t>
            </w:r>
            <w:r>
              <w:rPr>
                <w:sz w:val="24"/>
                <w:szCs w:val="24"/>
              </w:rPr>
              <w:t>3</w:t>
            </w:r>
            <w:r w:rsidRPr="00ED5CC8">
              <w:rPr>
                <w:sz w:val="24"/>
                <w:szCs w:val="24"/>
              </w:rPr>
              <w:t xml:space="preserve"> 52580</w:t>
            </w:r>
          </w:p>
        </w:tc>
        <w:tc>
          <w:tcPr>
            <w:tcW w:w="567" w:type="dxa"/>
            <w:tcBorders>
              <w:top w:val="single" w:sz="4" w:space="0" w:color="auto"/>
            </w:tcBorders>
          </w:tcPr>
          <w:p w:rsidR="00174730" w:rsidRPr="00ED5CC8" w:rsidRDefault="00174730" w:rsidP="00ED5CC8">
            <w:pPr>
              <w:pStyle w:val="Iauiue"/>
              <w:ind w:left="-108" w:right="-144"/>
              <w:jc w:val="center"/>
              <w:rPr>
                <w:sz w:val="24"/>
                <w:szCs w:val="24"/>
              </w:rPr>
            </w:pPr>
            <w:r w:rsidRPr="00ED5CC8">
              <w:rPr>
                <w:sz w:val="24"/>
                <w:szCs w:val="24"/>
              </w:rPr>
              <w:t>600</w:t>
            </w:r>
          </w:p>
        </w:tc>
        <w:tc>
          <w:tcPr>
            <w:tcW w:w="1985" w:type="dxa"/>
          </w:tcPr>
          <w:p w:rsidR="00174730" w:rsidRDefault="00174730" w:rsidP="006B4E1C">
            <w:pPr>
              <w:pStyle w:val="Iauiue"/>
              <w:ind w:left="-108" w:right="-144"/>
              <w:jc w:val="center"/>
              <w:rPr>
                <w:sz w:val="24"/>
                <w:szCs w:val="24"/>
              </w:rPr>
            </w:pPr>
            <w:r>
              <w:rPr>
                <w:sz w:val="24"/>
                <w:szCs w:val="24"/>
              </w:rPr>
              <w:t>1 037,1</w:t>
            </w:r>
          </w:p>
        </w:tc>
        <w:tc>
          <w:tcPr>
            <w:tcW w:w="2126" w:type="dxa"/>
          </w:tcPr>
          <w:p w:rsidR="00174730" w:rsidRDefault="00524E79" w:rsidP="009263EC">
            <w:pPr>
              <w:jc w:val="center"/>
            </w:pPr>
            <w:r>
              <w:rPr>
                <w:sz w:val="24"/>
                <w:szCs w:val="24"/>
              </w:rPr>
              <w:t>- 22,0</w:t>
            </w:r>
          </w:p>
        </w:tc>
        <w:tc>
          <w:tcPr>
            <w:tcW w:w="2126" w:type="dxa"/>
          </w:tcPr>
          <w:p w:rsidR="00174730" w:rsidRDefault="00174730" w:rsidP="00390662">
            <w:pPr>
              <w:pStyle w:val="Iauiue"/>
              <w:ind w:left="-108" w:right="-144"/>
              <w:jc w:val="center"/>
              <w:rPr>
                <w:sz w:val="24"/>
                <w:szCs w:val="24"/>
              </w:rPr>
            </w:pPr>
            <w:r>
              <w:rPr>
                <w:sz w:val="24"/>
                <w:szCs w:val="24"/>
              </w:rPr>
              <w:t>1 0</w:t>
            </w:r>
            <w:r w:rsidR="00524E79">
              <w:rPr>
                <w:sz w:val="24"/>
                <w:szCs w:val="24"/>
              </w:rPr>
              <w:t>15</w:t>
            </w:r>
            <w:r>
              <w:rPr>
                <w:sz w:val="24"/>
                <w:szCs w:val="24"/>
              </w:rPr>
              <w:t>,1</w:t>
            </w:r>
          </w:p>
        </w:tc>
      </w:tr>
      <w:tr w:rsidR="00524E79" w:rsidRPr="00991639" w:rsidTr="00ED5CC8">
        <w:trPr>
          <w:trHeight w:val="265"/>
        </w:trPr>
        <w:tc>
          <w:tcPr>
            <w:tcW w:w="4537" w:type="dxa"/>
            <w:tcBorders>
              <w:top w:val="single" w:sz="4" w:space="0" w:color="auto"/>
              <w:left w:val="single" w:sz="4" w:space="0" w:color="auto"/>
              <w:bottom w:val="single" w:sz="4" w:space="0" w:color="auto"/>
            </w:tcBorders>
            <w:vAlign w:val="center"/>
          </w:tcPr>
          <w:p w:rsidR="00524E79" w:rsidRPr="00ED5CC8" w:rsidRDefault="00524E79">
            <w:pPr>
              <w:rPr>
                <w:sz w:val="24"/>
                <w:szCs w:val="24"/>
              </w:rPr>
            </w:pPr>
            <w:r w:rsidRPr="00ED5CC8">
              <w:rPr>
                <w:sz w:val="24"/>
                <w:szCs w:val="24"/>
              </w:rPr>
              <w:t>Субсидии бюджетным учреждениям</w:t>
            </w:r>
          </w:p>
        </w:tc>
        <w:tc>
          <w:tcPr>
            <w:tcW w:w="709" w:type="dxa"/>
            <w:tcBorders>
              <w:top w:val="single" w:sz="4" w:space="0" w:color="auto"/>
            </w:tcBorders>
          </w:tcPr>
          <w:p w:rsidR="00524E79" w:rsidRPr="00ED5CC8" w:rsidRDefault="00524E79" w:rsidP="00ED5CC8">
            <w:pPr>
              <w:jc w:val="center"/>
              <w:rPr>
                <w:sz w:val="24"/>
                <w:szCs w:val="24"/>
              </w:rPr>
            </w:pPr>
            <w:r w:rsidRPr="00ED5CC8">
              <w:rPr>
                <w:sz w:val="24"/>
                <w:szCs w:val="24"/>
              </w:rPr>
              <w:t>395</w:t>
            </w:r>
          </w:p>
        </w:tc>
        <w:tc>
          <w:tcPr>
            <w:tcW w:w="567" w:type="dxa"/>
            <w:tcBorders>
              <w:top w:val="single" w:sz="4" w:space="0" w:color="auto"/>
            </w:tcBorders>
          </w:tcPr>
          <w:p w:rsidR="00524E79" w:rsidRPr="00ED5CC8" w:rsidRDefault="00524E79" w:rsidP="00ED5CC8">
            <w:pPr>
              <w:jc w:val="center"/>
              <w:rPr>
                <w:sz w:val="24"/>
                <w:szCs w:val="24"/>
              </w:rPr>
            </w:pPr>
            <w:r w:rsidRPr="00ED5CC8">
              <w:rPr>
                <w:sz w:val="24"/>
                <w:szCs w:val="24"/>
              </w:rPr>
              <w:t>09</w:t>
            </w:r>
          </w:p>
        </w:tc>
        <w:tc>
          <w:tcPr>
            <w:tcW w:w="567" w:type="dxa"/>
            <w:tcBorders>
              <w:top w:val="single" w:sz="4" w:space="0" w:color="auto"/>
            </w:tcBorders>
          </w:tcPr>
          <w:p w:rsidR="00524E79" w:rsidRPr="00ED5CC8" w:rsidRDefault="00524E79" w:rsidP="00ED5CC8">
            <w:pPr>
              <w:jc w:val="center"/>
              <w:rPr>
                <w:sz w:val="24"/>
                <w:szCs w:val="24"/>
              </w:rPr>
            </w:pPr>
            <w:r w:rsidRPr="00ED5CC8">
              <w:rPr>
                <w:sz w:val="24"/>
                <w:szCs w:val="24"/>
              </w:rPr>
              <w:t>02</w:t>
            </w:r>
          </w:p>
        </w:tc>
        <w:tc>
          <w:tcPr>
            <w:tcW w:w="1842" w:type="dxa"/>
            <w:tcBorders>
              <w:top w:val="single" w:sz="4" w:space="0" w:color="auto"/>
            </w:tcBorders>
          </w:tcPr>
          <w:p w:rsidR="00524E79" w:rsidRPr="00ED5CC8" w:rsidRDefault="00524E79" w:rsidP="00ED5CC8">
            <w:pPr>
              <w:jc w:val="center"/>
              <w:rPr>
                <w:sz w:val="24"/>
                <w:szCs w:val="24"/>
              </w:rPr>
            </w:pPr>
            <w:r w:rsidRPr="00ED5CC8">
              <w:rPr>
                <w:sz w:val="24"/>
                <w:szCs w:val="24"/>
              </w:rPr>
              <w:t>01 Е 0</w:t>
            </w:r>
            <w:r>
              <w:rPr>
                <w:sz w:val="24"/>
                <w:szCs w:val="24"/>
              </w:rPr>
              <w:t>3</w:t>
            </w:r>
            <w:r w:rsidRPr="00ED5CC8">
              <w:rPr>
                <w:sz w:val="24"/>
                <w:szCs w:val="24"/>
              </w:rPr>
              <w:t xml:space="preserve"> 52580</w:t>
            </w:r>
          </w:p>
        </w:tc>
        <w:tc>
          <w:tcPr>
            <w:tcW w:w="567" w:type="dxa"/>
            <w:tcBorders>
              <w:top w:val="single" w:sz="4" w:space="0" w:color="auto"/>
            </w:tcBorders>
          </w:tcPr>
          <w:p w:rsidR="00524E79" w:rsidRPr="00ED5CC8" w:rsidRDefault="00524E79" w:rsidP="00ED5CC8">
            <w:pPr>
              <w:pStyle w:val="Iauiue"/>
              <w:ind w:left="-108" w:right="-144"/>
              <w:jc w:val="center"/>
              <w:rPr>
                <w:sz w:val="24"/>
                <w:szCs w:val="24"/>
              </w:rPr>
            </w:pPr>
            <w:r w:rsidRPr="00ED5CC8">
              <w:rPr>
                <w:sz w:val="24"/>
                <w:szCs w:val="24"/>
              </w:rPr>
              <w:t>610</w:t>
            </w:r>
          </w:p>
        </w:tc>
        <w:tc>
          <w:tcPr>
            <w:tcW w:w="1985" w:type="dxa"/>
          </w:tcPr>
          <w:p w:rsidR="00524E79" w:rsidRDefault="00524E79" w:rsidP="006B4E1C">
            <w:pPr>
              <w:pStyle w:val="Iauiue"/>
              <w:ind w:left="-108" w:right="-144"/>
              <w:jc w:val="center"/>
              <w:rPr>
                <w:sz w:val="24"/>
                <w:szCs w:val="24"/>
              </w:rPr>
            </w:pPr>
            <w:r>
              <w:rPr>
                <w:sz w:val="24"/>
                <w:szCs w:val="24"/>
              </w:rPr>
              <w:t>1 037,1</w:t>
            </w:r>
          </w:p>
        </w:tc>
        <w:tc>
          <w:tcPr>
            <w:tcW w:w="2126" w:type="dxa"/>
          </w:tcPr>
          <w:p w:rsidR="00524E79" w:rsidRDefault="00524E79" w:rsidP="00DA2774">
            <w:pPr>
              <w:jc w:val="center"/>
            </w:pPr>
            <w:r>
              <w:rPr>
                <w:sz w:val="24"/>
                <w:szCs w:val="24"/>
              </w:rPr>
              <w:t>- 22,0</w:t>
            </w:r>
          </w:p>
        </w:tc>
        <w:tc>
          <w:tcPr>
            <w:tcW w:w="2126" w:type="dxa"/>
          </w:tcPr>
          <w:p w:rsidR="00524E79" w:rsidRDefault="00524E79" w:rsidP="00DA2774">
            <w:pPr>
              <w:pStyle w:val="Iauiue"/>
              <w:ind w:left="-108" w:right="-144"/>
              <w:jc w:val="center"/>
              <w:rPr>
                <w:sz w:val="24"/>
                <w:szCs w:val="24"/>
              </w:rPr>
            </w:pPr>
            <w:r>
              <w:rPr>
                <w:sz w:val="24"/>
                <w:szCs w:val="24"/>
              </w:rPr>
              <w:t>1 015,1</w:t>
            </w:r>
          </w:p>
        </w:tc>
      </w:tr>
      <w:tr w:rsidR="00174730" w:rsidRPr="00991639" w:rsidTr="00ED5CC8">
        <w:trPr>
          <w:trHeight w:val="265"/>
        </w:trPr>
        <w:tc>
          <w:tcPr>
            <w:tcW w:w="4537" w:type="dxa"/>
            <w:tcBorders>
              <w:top w:val="single" w:sz="4" w:space="0" w:color="auto"/>
              <w:left w:val="single" w:sz="4" w:space="0" w:color="auto"/>
              <w:bottom w:val="single" w:sz="4" w:space="0" w:color="auto"/>
            </w:tcBorders>
            <w:vAlign w:val="center"/>
          </w:tcPr>
          <w:p w:rsidR="00174730" w:rsidRPr="00ED5CC8" w:rsidRDefault="00174730">
            <w:pPr>
              <w:rPr>
                <w:sz w:val="24"/>
                <w:szCs w:val="24"/>
              </w:rPr>
            </w:pPr>
            <w:r w:rsidRPr="00ED5CC8">
              <w:rPr>
                <w:sz w:val="24"/>
                <w:szCs w:val="24"/>
              </w:rPr>
              <w:t>Иные бюджетные ассигнования</w:t>
            </w:r>
          </w:p>
        </w:tc>
        <w:tc>
          <w:tcPr>
            <w:tcW w:w="709" w:type="dxa"/>
            <w:tcBorders>
              <w:top w:val="single" w:sz="4" w:space="0" w:color="auto"/>
            </w:tcBorders>
          </w:tcPr>
          <w:p w:rsidR="00174730" w:rsidRPr="00ED5CC8" w:rsidRDefault="00174730" w:rsidP="00ED5CC8">
            <w:pPr>
              <w:jc w:val="center"/>
              <w:rPr>
                <w:sz w:val="24"/>
                <w:szCs w:val="24"/>
              </w:rPr>
            </w:pPr>
            <w:r w:rsidRPr="00ED5CC8">
              <w:rPr>
                <w:sz w:val="24"/>
                <w:szCs w:val="24"/>
              </w:rPr>
              <w:t>395</w:t>
            </w:r>
          </w:p>
        </w:tc>
        <w:tc>
          <w:tcPr>
            <w:tcW w:w="567" w:type="dxa"/>
            <w:tcBorders>
              <w:top w:val="single" w:sz="4" w:space="0" w:color="auto"/>
            </w:tcBorders>
          </w:tcPr>
          <w:p w:rsidR="00174730" w:rsidRPr="00ED5CC8" w:rsidRDefault="00174730" w:rsidP="00ED5CC8">
            <w:pPr>
              <w:jc w:val="center"/>
              <w:rPr>
                <w:sz w:val="24"/>
                <w:szCs w:val="24"/>
              </w:rPr>
            </w:pPr>
            <w:r w:rsidRPr="00ED5CC8">
              <w:rPr>
                <w:sz w:val="24"/>
                <w:szCs w:val="24"/>
              </w:rPr>
              <w:t>09</w:t>
            </w:r>
          </w:p>
        </w:tc>
        <w:tc>
          <w:tcPr>
            <w:tcW w:w="567" w:type="dxa"/>
            <w:tcBorders>
              <w:top w:val="single" w:sz="4" w:space="0" w:color="auto"/>
            </w:tcBorders>
          </w:tcPr>
          <w:p w:rsidR="00174730" w:rsidRPr="00ED5CC8" w:rsidRDefault="00174730" w:rsidP="00ED5CC8">
            <w:pPr>
              <w:jc w:val="center"/>
              <w:rPr>
                <w:sz w:val="24"/>
                <w:szCs w:val="24"/>
              </w:rPr>
            </w:pPr>
            <w:r w:rsidRPr="00ED5CC8">
              <w:rPr>
                <w:sz w:val="24"/>
                <w:szCs w:val="24"/>
              </w:rPr>
              <w:t>02</w:t>
            </w:r>
          </w:p>
        </w:tc>
        <w:tc>
          <w:tcPr>
            <w:tcW w:w="1842" w:type="dxa"/>
            <w:tcBorders>
              <w:top w:val="single" w:sz="4" w:space="0" w:color="auto"/>
            </w:tcBorders>
          </w:tcPr>
          <w:p w:rsidR="00174730" w:rsidRPr="00ED5CC8" w:rsidRDefault="00174730" w:rsidP="00ED5CC8">
            <w:pPr>
              <w:jc w:val="center"/>
              <w:rPr>
                <w:sz w:val="24"/>
                <w:szCs w:val="24"/>
              </w:rPr>
            </w:pPr>
            <w:r w:rsidRPr="00ED5CC8">
              <w:rPr>
                <w:sz w:val="24"/>
                <w:szCs w:val="24"/>
              </w:rPr>
              <w:t>01 Е 0</w:t>
            </w:r>
            <w:r>
              <w:rPr>
                <w:sz w:val="24"/>
                <w:szCs w:val="24"/>
              </w:rPr>
              <w:t>3</w:t>
            </w:r>
            <w:r w:rsidRPr="00ED5CC8">
              <w:rPr>
                <w:sz w:val="24"/>
                <w:szCs w:val="24"/>
              </w:rPr>
              <w:t xml:space="preserve"> 52580</w:t>
            </w:r>
          </w:p>
        </w:tc>
        <w:tc>
          <w:tcPr>
            <w:tcW w:w="567" w:type="dxa"/>
            <w:tcBorders>
              <w:top w:val="single" w:sz="4" w:space="0" w:color="auto"/>
            </w:tcBorders>
          </w:tcPr>
          <w:p w:rsidR="00174730" w:rsidRPr="00ED5CC8" w:rsidRDefault="00174730" w:rsidP="00ED5CC8">
            <w:pPr>
              <w:pStyle w:val="Iauiue"/>
              <w:ind w:left="-108" w:right="-144"/>
              <w:jc w:val="center"/>
              <w:rPr>
                <w:sz w:val="24"/>
                <w:szCs w:val="24"/>
              </w:rPr>
            </w:pPr>
            <w:r w:rsidRPr="00ED5CC8">
              <w:rPr>
                <w:sz w:val="24"/>
                <w:szCs w:val="24"/>
              </w:rPr>
              <w:t>800</w:t>
            </w:r>
          </w:p>
        </w:tc>
        <w:tc>
          <w:tcPr>
            <w:tcW w:w="1985" w:type="dxa"/>
          </w:tcPr>
          <w:p w:rsidR="00174730" w:rsidRDefault="00174730" w:rsidP="006B4E1C">
            <w:pPr>
              <w:pStyle w:val="Iauiue"/>
              <w:ind w:left="-108" w:right="-144"/>
              <w:jc w:val="center"/>
              <w:rPr>
                <w:sz w:val="24"/>
                <w:szCs w:val="24"/>
              </w:rPr>
            </w:pPr>
            <w:r>
              <w:rPr>
                <w:sz w:val="24"/>
                <w:szCs w:val="24"/>
              </w:rPr>
              <w:t>10,0</w:t>
            </w:r>
          </w:p>
        </w:tc>
        <w:tc>
          <w:tcPr>
            <w:tcW w:w="2126" w:type="dxa"/>
          </w:tcPr>
          <w:p w:rsidR="00174730" w:rsidRDefault="00524E79" w:rsidP="009263EC">
            <w:pPr>
              <w:jc w:val="center"/>
            </w:pPr>
            <w:r>
              <w:rPr>
                <w:sz w:val="24"/>
                <w:szCs w:val="24"/>
              </w:rPr>
              <w:t>+ 22,0</w:t>
            </w:r>
          </w:p>
        </w:tc>
        <w:tc>
          <w:tcPr>
            <w:tcW w:w="2126" w:type="dxa"/>
          </w:tcPr>
          <w:p w:rsidR="00174730" w:rsidRDefault="00524E79" w:rsidP="00390662">
            <w:pPr>
              <w:pStyle w:val="Iauiue"/>
              <w:ind w:left="-108" w:right="-144"/>
              <w:jc w:val="center"/>
              <w:rPr>
                <w:sz w:val="24"/>
                <w:szCs w:val="24"/>
              </w:rPr>
            </w:pPr>
            <w:r>
              <w:rPr>
                <w:sz w:val="24"/>
                <w:szCs w:val="24"/>
              </w:rPr>
              <w:t>32</w:t>
            </w:r>
            <w:r w:rsidR="00174730">
              <w:rPr>
                <w:sz w:val="24"/>
                <w:szCs w:val="24"/>
              </w:rPr>
              <w:t>,0</w:t>
            </w:r>
          </w:p>
        </w:tc>
      </w:tr>
      <w:tr w:rsidR="00524E79" w:rsidRPr="00991639" w:rsidTr="00ED5CC8">
        <w:trPr>
          <w:trHeight w:val="265"/>
        </w:trPr>
        <w:tc>
          <w:tcPr>
            <w:tcW w:w="4537" w:type="dxa"/>
            <w:tcBorders>
              <w:top w:val="single" w:sz="4" w:space="0" w:color="auto"/>
              <w:left w:val="single" w:sz="4" w:space="0" w:color="auto"/>
              <w:bottom w:val="single" w:sz="4" w:space="0" w:color="auto"/>
            </w:tcBorders>
            <w:vAlign w:val="center"/>
          </w:tcPr>
          <w:p w:rsidR="00524E79" w:rsidRPr="00ED5CC8" w:rsidRDefault="00524E79">
            <w:pPr>
              <w:rPr>
                <w:sz w:val="24"/>
                <w:szCs w:val="24"/>
              </w:rPr>
            </w:pPr>
            <w:r w:rsidRPr="00ED5CC8">
              <w:rPr>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tcBorders>
          </w:tcPr>
          <w:p w:rsidR="00524E79" w:rsidRPr="00ED5CC8" w:rsidRDefault="00524E79" w:rsidP="00ED5CC8">
            <w:pPr>
              <w:jc w:val="center"/>
              <w:rPr>
                <w:sz w:val="24"/>
                <w:szCs w:val="24"/>
              </w:rPr>
            </w:pPr>
            <w:r w:rsidRPr="00ED5CC8">
              <w:rPr>
                <w:sz w:val="24"/>
                <w:szCs w:val="24"/>
              </w:rPr>
              <w:t>395</w:t>
            </w:r>
          </w:p>
        </w:tc>
        <w:tc>
          <w:tcPr>
            <w:tcW w:w="567" w:type="dxa"/>
            <w:tcBorders>
              <w:top w:val="single" w:sz="4" w:space="0" w:color="auto"/>
            </w:tcBorders>
          </w:tcPr>
          <w:p w:rsidR="00524E79" w:rsidRPr="00ED5CC8" w:rsidRDefault="00524E79" w:rsidP="00ED5CC8">
            <w:pPr>
              <w:jc w:val="center"/>
              <w:rPr>
                <w:sz w:val="24"/>
                <w:szCs w:val="24"/>
              </w:rPr>
            </w:pPr>
            <w:r w:rsidRPr="00ED5CC8">
              <w:rPr>
                <w:sz w:val="24"/>
                <w:szCs w:val="24"/>
              </w:rPr>
              <w:t>09</w:t>
            </w:r>
          </w:p>
        </w:tc>
        <w:tc>
          <w:tcPr>
            <w:tcW w:w="567" w:type="dxa"/>
            <w:tcBorders>
              <w:top w:val="single" w:sz="4" w:space="0" w:color="auto"/>
            </w:tcBorders>
          </w:tcPr>
          <w:p w:rsidR="00524E79" w:rsidRPr="00ED5CC8" w:rsidRDefault="00524E79" w:rsidP="00ED5CC8">
            <w:pPr>
              <w:jc w:val="center"/>
              <w:rPr>
                <w:sz w:val="24"/>
                <w:szCs w:val="24"/>
              </w:rPr>
            </w:pPr>
            <w:r w:rsidRPr="00ED5CC8">
              <w:rPr>
                <w:sz w:val="24"/>
                <w:szCs w:val="24"/>
              </w:rPr>
              <w:t>02</w:t>
            </w:r>
          </w:p>
        </w:tc>
        <w:tc>
          <w:tcPr>
            <w:tcW w:w="1842" w:type="dxa"/>
            <w:tcBorders>
              <w:top w:val="single" w:sz="4" w:space="0" w:color="auto"/>
            </w:tcBorders>
          </w:tcPr>
          <w:p w:rsidR="00524E79" w:rsidRPr="00ED5CC8" w:rsidRDefault="00524E79" w:rsidP="00ED5CC8">
            <w:pPr>
              <w:jc w:val="center"/>
              <w:rPr>
                <w:sz w:val="24"/>
                <w:szCs w:val="24"/>
              </w:rPr>
            </w:pPr>
            <w:r w:rsidRPr="00ED5CC8">
              <w:rPr>
                <w:sz w:val="24"/>
                <w:szCs w:val="24"/>
              </w:rPr>
              <w:t>01 Е 0</w:t>
            </w:r>
            <w:r>
              <w:rPr>
                <w:sz w:val="24"/>
                <w:szCs w:val="24"/>
              </w:rPr>
              <w:t>3</w:t>
            </w:r>
            <w:r w:rsidRPr="00ED5CC8">
              <w:rPr>
                <w:sz w:val="24"/>
                <w:szCs w:val="24"/>
              </w:rPr>
              <w:t xml:space="preserve"> 52580</w:t>
            </w:r>
          </w:p>
        </w:tc>
        <w:tc>
          <w:tcPr>
            <w:tcW w:w="567" w:type="dxa"/>
            <w:tcBorders>
              <w:top w:val="single" w:sz="4" w:space="0" w:color="auto"/>
            </w:tcBorders>
          </w:tcPr>
          <w:p w:rsidR="00524E79" w:rsidRPr="00ED5CC8" w:rsidRDefault="00524E79" w:rsidP="00ED5CC8">
            <w:pPr>
              <w:pStyle w:val="Iauiue"/>
              <w:ind w:left="-108" w:right="-144"/>
              <w:jc w:val="center"/>
              <w:rPr>
                <w:sz w:val="24"/>
                <w:szCs w:val="24"/>
              </w:rPr>
            </w:pPr>
            <w:r w:rsidRPr="00ED5CC8">
              <w:rPr>
                <w:sz w:val="24"/>
                <w:szCs w:val="24"/>
              </w:rPr>
              <w:t>810</w:t>
            </w:r>
          </w:p>
        </w:tc>
        <w:tc>
          <w:tcPr>
            <w:tcW w:w="1985" w:type="dxa"/>
          </w:tcPr>
          <w:p w:rsidR="00524E79" w:rsidRDefault="00524E79" w:rsidP="006B4E1C">
            <w:pPr>
              <w:pStyle w:val="Iauiue"/>
              <w:ind w:left="-108" w:right="-144"/>
              <w:jc w:val="center"/>
              <w:rPr>
                <w:sz w:val="24"/>
                <w:szCs w:val="24"/>
              </w:rPr>
            </w:pPr>
            <w:r>
              <w:rPr>
                <w:sz w:val="24"/>
                <w:szCs w:val="24"/>
              </w:rPr>
              <w:t>10,0</w:t>
            </w:r>
          </w:p>
        </w:tc>
        <w:tc>
          <w:tcPr>
            <w:tcW w:w="2126" w:type="dxa"/>
          </w:tcPr>
          <w:p w:rsidR="00524E79" w:rsidRDefault="00524E79" w:rsidP="00DA2774">
            <w:pPr>
              <w:jc w:val="center"/>
            </w:pPr>
            <w:r>
              <w:rPr>
                <w:sz w:val="24"/>
                <w:szCs w:val="24"/>
              </w:rPr>
              <w:t>+ 22,0</w:t>
            </w:r>
          </w:p>
        </w:tc>
        <w:tc>
          <w:tcPr>
            <w:tcW w:w="2126" w:type="dxa"/>
          </w:tcPr>
          <w:p w:rsidR="00524E79" w:rsidRDefault="00524E79" w:rsidP="00DA2774">
            <w:pPr>
              <w:pStyle w:val="Iauiue"/>
              <w:ind w:left="-108" w:right="-144"/>
              <w:jc w:val="center"/>
              <w:rPr>
                <w:sz w:val="24"/>
                <w:szCs w:val="24"/>
              </w:rPr>
            </w:pPr>
            <w:r>
              <w:rPr>
                <w:sz w:val="24"/>
                <w:szCs w:val="24"/>
              </w:rPr>
              <w:t>32,0</w:t>
            </w:r>
          </w:p>
        </w:tc>
      </w:tr>
      <w:tr w:rsidR="00174730" w:rsidRPr="00991639" w:rsidTr="00390662">
        <w:tc>
          <w:tcPr>
            <w:tcW w:w="4537" w:type="dxa"/>
            <w:vAlign w:val="bottom"/>
          </w:tcPr>
          <w:p w:rsidR="00174730" w:rsidRPr="00991639" w:rsidRDefault="00174730" w:rsidP="00390662">
            <w:pPr>
              <w:pStyle w:val="Iauiue"/>
              <w:rPr>
                <w:color w:val="000000"/>
                <w:sz w:val="24"/>
                <w:szCs w:val="24"/>
              </w:rPr>
            </w:pPr>
            <w:r w:rsidRPr="00991639">
              <w:rPr>
                <w:color w:val="000000"/>
                <w:sz w:val="24"/>
                <w:szCs w:val="24"/>
              </w:rPr>
              <w:t>Другие вопросы в области здравоохранения</w:t>
            </w:r>
          </w:p>
        </w:tc>
        <w:tc>
          <w:tcPr>
            <w:tcW w:w="709" w:type="dxa"/>
          </w:tcPr>
          <w:p w:rsidR="00174730" w:rsidRPr="00991639" w:rsidRDefault="00174730" w:rsidP="00390662">
            <w:pPr>
              <w:pStyle w:val="Iauiue"/>
              <w:ind w:left="-108" w:right="-144"/>
              <w:jc w:val="center"/>
              <w:rPr>
                <w:sz w:val="24"/>
                <w:szCs w:val="24"/>
              </w:rPr>
            </w:pPr>
            <w:r w:rsidRPr="00991639">
              <w:rPr>
                <w:sz w:val="24"/>
                <w:szCs w:val="24"/>
              </w:rPr>
              <w:t>395</w:t>
            </w:r>
          </w:p>
        </w:tc>
        <w:tc>
          <w:tcPr>
            <w:tcW w:w="567" w:type="dxa"/>
          </w:tcPr>
          <w:p w:rsidR="00174730" w:rsidRPr="00991639" w:rsidRDefault="00174730" w:rsidP="00390662">
            <w:pPr>
              <w:pStyle w:val="Iauiue"/>
              <w:ind w:left="-108" w:right="-144"/>
              <w:jc w:val="center"/>
              <w:rPr>
                <w:sz w:val="24"/>
                <w:szCs w:val="24"/>
              </w:rPr>
            </w:pPr>
            <w:r w:rsidRPr="00991639">
              <w:rPr>
                <w:sz w:val="24"/>
                <w:szCs w:val="24"/>
              </w:rPr>
              <w:t>09</w:t>
            </w:r>
          </w:p>
        </w:tc>
        <w:tc>
          <w:tcPr>
            <w:tcW w:w="567" w:type="dxa"/>
          </w:tcPr>
          <w:p w:rsidR="00174730" w:rsidRPr="00991639" w:rsidRDefault="00174730" w:rsidP="00390662">
            <w:pPr>
              <w:pStyle w:val="Iauiue"/>
              <w:ind w:left="-108" w:right="-144"/>
              <w:jc w:val="center"/>
              <w:rPr>
                <w:color w:val="000000"/>
                <w:sz w:val="24"/>
                <w:szCs w:val="24"/>
              </w:rPr>
            </w:pPr>
            <w:r w:rsidRPr="00991639">
              <w:rPr>
                <w:color w:val="000000"/>
                <w:sz w:val="24"/>
                <w:szCs w:val="24"/>
              </w:rPr>
              <w:t>09</w:t>
            </w:r>
          </w:p>
        </w:tc>
        <w:tc>
          <w:tcPr>
            <w:tcW w:w="1842" w:type="dxa"/>
          </w:tcPr>
          <w:p w:rsidR="00174730" w:rsidRPr="00991639" w:rsidRDefault="00174730" w:rsidP="00390662">
            <w:pPr>
              <w:pStyle w:val="Iauiue"/>
              <w:ind w:left="-108" w:right="-144"/>
              <w:jc w:val="center"/>
              <w:rPr>
                <w:sz w:val="24"/>
                <w:szCs w:val="24"/>
              </w:rPr>
            </w:pPr>
          </w:p>
        </w:tc>
        <w:tc>
          <w:tcPr>
            <w:tcW w:w="567" w:type="dxa"/>
          </w:tcPr>
          <w:p w:rsidR="00174730" w:rsidRPr="00991639" w:rsidRDefault="00174730" w:rsidP="00390662">
            <w:pPr>
              <w:pStyle w:val="Iauiue"/>
              <w:ind w:left="-108" w:right="-144"/>
              <w:jc w:val="center"/>
              <w:rPr>
                <w:sz w:val="24"/>
                <w:szCs w:val="24"/>
              </w:rPr>
            </w:pPr>
          </w:p>
        </w:tc>
        <w:tc>
          <w:tcPr>
            <w:tcW w:w="1985" w:type="dxa"/>
            <w:tcBorders>
              <w:right w:val="single" w:sz="4" w:space="0" w:color="auto"/>
            </w:tcBorders>
          </w:tcPr>
          <w:p w:rsidR="00174730" w:rsidRPr="00991639" w:rsidRDefault="00174730" w:rsidP="006B4E1C">
            <w:pPr>
              <w:pStyle w:val="Iauiue"/>
              <w:ind w:left="-108" w:right="-144"/>
              <w:jc w:val="center"/>
              <w:rPr>
                <w:sz w:val="24"/>
                <w:szCs w:val="24"/>
              </w:rPr>
            </w:pPr>
            <w:r>
              <w:rPr>
                <w:sz w:val="24"/>
                <w:szCs w:val="24"/>
              </w:rPr>
              <w:t>33</w:t>
            </w:r>
            <w:r w:rsidRPr="00991639">
              <w:rPr>
                <w:sz w:val="24"/>
                <w:szCs w:val="24"/>
              </w:rPr>
              <w:t> </w:t>
            </w:r>
            <w:r>
              <w:rPr>
                <w:sz w:val="24"/>
                <w:szCs w:val="24"/>
              </w:rPr>
              <w:t>583 011,4</w:t>
            </w:r>
          </w:p>
        </w:tc>
        <w:tc>
          <w:tcPr>
            <w:tcW w:w="2126" w:type="dxa"/>
          </w:tcPr>
          <w:p w:rsidR="00174730" w:rsidRDefault="00524E79" w:rsidP="00524E79">
            <w:pPr>
              <w:jc w:val="center"/>
            </w:pPr>
            <w:r>
              <w:rPr>
                <w:sz w:val="24"/>
                <w:szCs w:val="24"/>
              </w:rPr>
              <w:t>-</w:t>
            </w:r>
            <w:r w:rsidR="00174730">
              <w:rPr>
                <w:sz w:val="24"/>
                <w:szCs w:val="24"/>
              </w:rPr>
              <w:t> </w:t>
            </w:r>
            <w:r w:rsidR="00B51BD2">
              <w:rPr>
                <w:sz w:val="24"/>
                <w:szCs w:val="24"/>
              </w:rPr>
              <w:t>95 243,8</w:t>
            </w:r>
          </w:p>
        </w:tc>
        <w:tc>
          <w:tcPr>
            <w:tcW w:w="2126" w:type="dxa"/>
          </w:tcPr>
          <w:p w:rsidR="00174730" w:rsidRPr="00991639" w:rsidRDefault="00174730" w:rsidP="00390662">
            <w:pPr>
              <w:pStyle w:val="Iauiue"/>
              <w:ind w:left="-108" w:right="-144"/>
              <w:jc w:val="center"/>
              <w:rPr>
                <w:sz w:val="24"/>
                <w:szCs w:val="24"/>
              </w:rPr>
            </w:pPr>
            <w:r>
              <w:rPr>
                <w:sz w:val="24"/>
                <w:szCs w:val="24"/>
              </w:rPr>
              <w:t>33</w:t>
            </w:r>
            <w:r w:rsidRPr="00991639">
              <w:rPr>
                <w:sz w:val="24"/>
                <w:szCs w:val="24"/>
              </w:rPr>
              <w:t> </w:t>
            </w:r>
            <w:r w:rsidR="00B51BD2">
              <w:rPr>
                <w:sz w:val="24"/>
                <w:szCs w:val="24"/>
              </w:rPr>
              <w:t>487</w:t>
            </w:r>
            <w:r w:rsidR="00524E79">
              <w:rPr>
                <w:sz w:val="24"/>
                <w:szCs w:val="24"/>
              </w:rPr>
              <w:t> </w:t>
            </w:r>
            <w:r w:rsidR="00B51BD2">
              <w:rPr>
                <w:sz w:val="24"/>
                <w:szCs w:val="24"/>
              </w:rPr>
              <w:t>767</w:t>
            </w:r>
            <w:r w:rsidR="00524E79">
              <w:rPr>
                <w:sz w:val="24"/>
                <w:szCs w:val="24"/>
              </w:rPr>
              <w:t>,</w:t>
            </w:r>
            <w:r w:rsidR="00B51BD2">
              <w:rPr>
                <w:sz w:val="24"/>
                <w:szCs w:val="24"/>
              </w:rPr>
              <w:t>6</w:t>
            </w:r>
          </w:p>
        </w:tc>
      </w:tr>
      <w:tr w:rsidR="00524E79" w:rsidRPr="00991639" w:rsidTr="00876F2C">
        <w:tc>
          <w:tcPr>
            <w:tcW w:w="4537" w:type="dxa"/>
            <w:vAlign w:val="center"/>
          </w:tcPr>
          <w:p w:rsidR="00524E79" w:rsidRPr="00ED5CC8" w:rsidRDefault="00524E79">
            <w:pPr>
              <w:rPr>
                <w:rFonts w:ascii="Times New Roman CYR" w:hAnsi="Times New Roman CYR" w:cs="Times New Roman CYR"/>
                <w:sz w:val="24"/>
                <w:szCs w:val="24"/>
              </w:rPr>
            </w:pPr>
            <w:r w:rsidRPr="00ED5CC8">
              <w:rPr>
                <w:rFonts w:ascii="Times New Roman CYR" w:hAnsi="Times New Roman CYR" w:cs="Times New Roman CYR"/>
                <w:sz w:val="24"/>
                <w:szCs w:val="24"/>
              </w:rPr>
              <w:t>Государственная программа Архангельской области «Развитие здравоохранения Архангельской области»</w:t>
            </w:r>
          </w:p>
        </w:tc>
        <w:tc>
          <w:tcPr>
            <w:tcW w:w="709" w:type="dxa"/>
          </w:tcPr>
          <w:p w:rsidR="00524E79" w:rsidRPr="00ED5CC8" w:rsidRDefault="00524E79"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395</w:t>
            </w:r>
          </w:p>
        </w:tc>
        <w:tc>
          <w:tcPr>
            <w:tcW w:w="567" w:type="dxa"/>
          </w:tcPr>
          <w:p w:rsidR="00524E79" w:rsidRPr="00ED5CC8" w:rsidRDefault="00524E79"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567" w:type="dxa"/>
          </w:tcPr>
          <w:p w:rsidR="00524E79" w:rsidRPr="00ED5CC8" w:rsidRDefault="00524E79"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1842" w:type="dxa"/>
          </w:tcPr>
          <w:p w:rsidR="00524E79" w:rsidRPr="00ED5CC8" w:rsidRDefault="00524E79"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01 0 00 00000</w:t>
            </w:r>
          </w:p>
        </w:tc>
        <w:tc>
          <w:tcPr>
            <w:tcW w:w="567" w:type="dxa"/>
          </w:tcPr>
          <w:p w:rsidR="00524E79" w:rsidRPr="00991639" w:rsidRDefault="00524E79" w:rsidP="00390662">
            <w:pPr>
              <w:pStyle w:val="Iauiue"/>
              <w:ind w:left="-108" w:right="-144"/>
              <w:jc w:val="center"/>
              <w:rPr>
                <w:sz w:val="24"/>
                <w:szCs w:val="24"/>
              </w:rPr>
            </w:pPr>
          </w:p>
        </w:tc>
        <w:tc>
          <w:tcPr>
            <w:tcW w:w="1985" w:type="dxa"/>
            <w:tcBorders>
              <w:right w:val="single" w:sz="4" w:space="0" w:color="auto"/>
            </w:tcBorders>
          </w:tcPr>
          <w:p w:rsidR="00524E79" w:rsidRPr="00991639" w:rsidRDefault="00524E79" w:rsidP="006B4E1C">
            <w:pPr>
              <w:pStyle w:val="Iauiue"/>
              <w:ind w:left="-108" w:right="-144"/>
              <w:jc w:val="center"/>
              <w:rPr>
                <w:sz w:val="24"/>
                <w:szCs w:val="24"/>
              </w:rPr>
            </w:pPr>
            <w:r>
              <w:rPr>
                <w:sz w:val="24"/>
                <w:szCs w:val="24"/>
              </w:rPr>
              <w:t>33</w:t>
            </w:r>
            <w:r w:rsidRPr="00991639">
              <w:rPr>
                <w:sz w:val="24"/>
                <w:szCs w:val="24"/>
              </w:rPr>
              <w:t> </w:t>
            </w:r>
            <w:r>
              <w:rPr>
                <w:sz w:val="24"/>
                <w:szCs w:val="24"/>
              </w:rPr>
              <w:t>583 011,4</w:t>
            </w:r>
          </w:p>
        </w:tc>
        <w:tc>
          <w:tcPr>
            <w:tcW w:w="2126" w:type="dxa"/>
          </w:tcPr>
          <w:p w:rsidR="00524E79" w:rsidRDefault="00524E79" w:rsidP="00DA2774">
            <w:pPr>
              <w:jc w:val="center"/>
            </w:pPr>
            <w:r>
              <w:rPr>
                <w:sz w:val="24"/>
                <w:szCs w:val="24"/>
              </w:rPr>
              <w:t>- </w:t>
            </w:r>
            <w:r w:rsidR="00B51BD2">
              <w:rPr>
                <w:sz w:val="24"/>
                <w:szCs w:val="24"/>
              </w:rPr>
              <w:t>95 243,8</w:t>
            </w:r>
          </w:p>
        </w:tc>
        <w:tc>
          <w:tcPr>
            <w:tcW w:w="2126" w:type="dxa"/>
          </w:tcPr>
          <w:p w:rsidR="00524E79" w:rsidRPr="00991639" w:rsidRDefault="00524E79" w:rsidP="00DA2774">
            <w:pPr>
              <w:pStyle w:val="Iauiue"/>
              <w:ind w:left="-108" w:right="-144"/>
              <w:jc w:val="center"/>
              <w:rPr>
                <w:sz w:val="24"/>
                <w:szCs w:val="24"/>
              </w:rPr>
            </w:pPr>
            <w:r>
              <w:rPr>
                <w:sz w:val="24"/>
                <w:szCs w:val="24"/>
              </w:rPr>
              <w:t>33</w:t>
            </w:r>
            <w:r w:rsidRPr="00991639">
              <w:rPr>
                <w:sz w:val="24"/>
                <w:szCs w:val="24"/>
              </w:rPr>
              <w:t> </w:t>
            </w:r>
            <w:r w:rsidR="00B51BD2">
              <w:rPr>
                <w:sz w:val="24"/>
                <w:szCs w:val="24"/>
              </w:rPr>
              <w:t>487 767,6</w:t>
            </w:r>
          </w:p>
        </w:tc>
      </w:tr>
      <w:tr w:rsidR="00524E79" w:rsidRPr="00991639" w:rsidTr="00876F2C">
        <w:tc>
          <w:tcPr>
            <w:tcW w:w="4537" w:type="dxa"/>
            <w:vAlign w:val="center"/>
          </w:tcPr>
          <w:p w:rsidR="00524E79" w:rsidRPr="00ED5CC8" w:rsidRDefault="00524E79">
            <w:pPr>
              <w:rPr>
                <w:rFonts w:ascii="Times New Roman CYR" w:hAnsi="Times New Roman CYR" w:cs="Times New Roman CYR"/>
                <w:sz w:val="24"/>
                <w:szCs w:val="24"/>
              </w:rPr>
            </w:pPr>
            <w:r w:rsidRPr="00ED5CC8">
              <w:rPr>
                <w:rFonts w:ascii="Times New Roman CYR" w:hAnsi="Times New Roman CYR" w:cs="Times New Roman CYR"/>
                <w:sz w:val="24"/>
                <w:szCs w:val="24"/>
              </w:rPr>
              <w:t>Комплексы процессных мероприятий</w:t>
            </w:r>
          </w:p>
        </w:tc>
        <w:tc>
          <w:tcPr>
            <w:tcW w:w="709" w:type="dxa"/>
          </w:tcPr>
          <w:p w:rsidR="00524E79" w:rsidRPr="00ED5CC8" w:rsidRDefault="00524E79"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395</w:t>
            </w:r>
          </w:p>
        </w:tc>
        <w:tc>
          <w:tcPr>
            <w:tcW w:w="567" w:type="dxa"/>
          </w:tcPr>
          <w:p w:rsidR="00524E79" w:rsidRPr="00ED5CC8" w:rsidRDefault="00524E79"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567" w:type="dxa"/>
          </w:tcPr>
          <w:p w:rsidR="00524E79" w:rsidRPr="00ED5CC8" w:rsidRDefault="00524E79"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1842" w:type="dxa"/>
          </w:tcPr>
          <w:p w:rsidR="00524E79" w:rsidRPr="00ED5CC8" w:rsidRDefault="00524E79"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01 Е 00 00000</w:t>
            </w:r>
          </w:p>
        </w:tc>
        <w:tc>
          <w:tcPr>
            <w:tcW w:w="567" w:type="dxa"/>
          </w:tcPr>
          <w:p w:rsidR="00524E79" w:rsidRPr="00991639" w:rsidRDefault="00524E79" w:rsidP="00390662">
            <w:pPr>
              <w:pStyle w:val="Iauiue"/>
              <w:ind w:left="-108" w:right="-144"/>
              <w:jc w:val="center"/>
              <w:rPr>
                <w:sz w:val="24"/>
                <w:szCs w:val="24"/>
              </w:rPr>
            </w:pPr>
          </w:p>
        </w:tc>
        <w:tc>
          <w:tcPr>
            <w:tcW w:w="1985" w:type="dxa"/>
            <w:tcBorders>
              <w:right w:val="single" w:sz="4" w:space="0" w:color="auto"/>
            </w:tcBorders>
          </w:tcPr>
          <w:p w:rsidR="00524E79" w:rsidRPr="00991639" w:rsidRDefault="00524E79" w:rsidP="006B4E1C">
            <w:pPr>
              <w:pStyle w:val="Iauiue"/>
              <w:ind w:left="-108" w:right="-144"/>
              <w:jc w:val="center"/>
              <w:rPr>
                <w:sz w:val="24"/>
                <w:szCs w:val="24"/>
              </w:rPr>
            </w:pPr>
            <w:r>
              <w:rPr>
                <w:sz w:val="24"/>
                <w:szCs w:val="24"/>
              </w:rPr>
              <w:t>33</w:t>
            </w:r>
            <w:r w:rsidRPr="00991639">
              <w:rPr>
                <w:sz w:val="24"/>
                <w:szCs w:val="24"/>
              </w:rPr>
              <w:t> </w:t>
            </w:r>
            <w:r>
              <w:rPr>
                <w:sz w:val="24"/>
                <w:szCs w:val="24"/>
              </w:rPr>
              <w:t>583 011,4</w:t>
            </w:r>
          </w:p>
        </w:tc>
        <w:tc>
          <w:tcPr>
            <w:tcW w:w="2126" w:type="dxa"/>
          </w:tcPr>
          <w:p w:rsidR="00524E79" w:rsidRDefault="00524E79" w:rsidP="00DA2774">
            <w:pPr>
              <w:jc w:val="center"/>
            </w:pPr>
            <w:r>
              <w:rPr>
                <w:sz w:val="24"/>
                <w:szCs w:val="24"/>
              </w:rPr>
              <w:t>- </w:t>
            </w:r>
            <w:r w:rsidR="00C92ED1">
              <w:rPr>
                <w:sz w:val="24"/>
                <w:szCs w:val="24"/>
              </w:rPr>
              <w:t>95 243,8</w:t>
            </w:r>
          </w:p>
        </w:tc>
        <w:tc>
          <w:tcPr>
            <w:tcW w:w="2126" w:type="dxa"/>
          </w:tcPr>
          <w:p w:rsidR="00524E79" w:rsidRPr="00991639" w:rsidRDefault="00524E79" w:rsidP="00DA2774">
            <w:pPr>
              <w:pStyle w:val="Iauiue"/>
              <w:ind w:left="-108" w:right="-144"/>
              <w:jc w:val="center"/>
              <w:rPr>
                <w:sz w:val="24"/>
                <w:szCs w:val="24"/>
              </w:rPr>
            </w:pPr>
            <w:r>
              <w:rPr>
                <w:sz w:val="24"/>
                <w:szCs w:val="24"/>
              </w:rPr>
              <w:t>33</w:t>
            </w:r>
            <w:r w:rsidRPr="00991639">
              <w:rPr>
                <w:sz w:val="24"/>
                <w:szCs w:val="24"/>
              </w:rPr>
              <w:t> </w:t>
            </w:r>
            <w:r w:rsidR="00C92ED1">
              <w:rPr>
                <w:sz w:val="24"/>
                <w:szCs w:val="24"/>
              </w:rPr>
              <w:t>487</w:t>
            </w:r>
            <w:r>
              <w:rPr>
                <w:sz w:val="24"/>
                <w:szCs w:val="24"/>
              </w:rPr>
              <w:t> </w:t>
            </w:r>
            <w:r w:rsidR="00C92ED1">
              <w:rPr>
                <w:sz w:val="24"/>
                <w:szCs w:val="24"/>
              </w:rPr>
              <w:t>767</w:t>
            </w:r>
            <w:r>
              <w:rPr>
                <w:sz w:val="24"/>
                <w:szCs w:val="24"/>
              </w:rPr>
              <w:t>,</w:t>
            </w:r>
            <w:r w:rsidR="00C92ED1">
              <w:rPr>
                <w:sz w:val="24"/>
                <w:szCs w:val="24"/>
              </w:rPr>
              <w:t>6</w:t>
            </w:r>
          </w:p>
        </w:tc>
      </w:tr>
      <w:tr w:rsidR="00524E79" w:rsidRPr="00991639" w:rsidTr="00876F2C">
        <w:tc>
          <w:tcPr>
            <w:tcW w:w="4537" w:type="dxa"/>
          </w:tcPr>
          <w:p w:rsidR="00524E79" w:rsidRPr="00ED5CC8" w:rsidRDefault="00524E79">
            <w:pPr>
              <w:rPr>
                <w:sz w:val="24"/>
                <w:szCs w:val="24"/>
              </w:rPr>
            </w:pPr>
            <w:r w:rsidRPr="00ED5CC8">
              <w:rPr>
                <w:sz w:val="24"/>
                <w:szCs w:val="24"/>
              </w:rPr>
              <w:t>Комплекс процессных мероприятий «Реализация территориальной программы государственных гарантий бесплатного оказания гражданам медицинской помощи»</w:t>
            </w:r>
          </w:p>
        </w:tc>
        <w:tc>
          <w:tcPr>
            <w:tcW w:w="709" w:type="dxa"/>
          </w:tcPr>
          <w:p w:rsidR="00524E79" w:rsidRPr="00ED5CC8" w:rsidRDefault="00524E79"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395</w:t>
            </w:r>
          </w:p>
        </w:tc>
        <w:tc>
          <w:tcPr>
            <w:tcW w:w="567" w:type="dxa"/>
          </w:tcPr>
          <w:p w:rsidR="00524E79" w:rsidRPr="00ED5CC8" w:rsidRDefault="00524E79"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567" w:type="dxa"/>
          </w:tcPr>
          <w:p w:rsidR="00524E79" w:rsidRPr="00ED5CC8" w:rsidRDefault="00524E79"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1842" w:type="dxa"/>
          </w:tcPr>
          <w:p w:rsidR="00524E79" w:rsidRPr="00ED5CC8" w:rsidRDefault="00524E79"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01 Е 03 00000</w:t>
            </w:r>
          </w:p>
        </w:tc>
        <w:tc>
          <w:tcPr>
            <w:tcW w:w="567" w:type="dxa"/>
          </w:tcPr>
          <w:p w:rsidR="00524E79" w:rsidRPr="00991639" w:rsidRDefault="00524E79" w:rsidP="00390662">
            <w:pPr>
              <w:pStyle w:val="Iauiue"/>
              <w:ind w:left="-108" w:right="-144"/>
              <w:jc w:val="center"/>
              <w:rPr>
                <w:sz w:val="24"/>
                <w:szCs w:val="24"/>
              </w:rPr>
            </w:pPr>
          </w:p>
        </w:tc>
        <w:tc>
          <w:tcPr>
            <w:tcW w:w="1985" w:type="dxa"/>
            <w:tcBorders>
              <w:right w:val="single" w:sz="4" w:space="0" w:color="auto"/>
            </w:tcBorders>
          </w:tcPr>
          <w:p w:rsidR="00524E79" w:rsidRPr="00991639" w:rsidRDefault="00524E79" w:rsidP="006B4E1C">
            <w:pPr>
              <w:pStyle w:val="Iauiue"/>
              <w:ind w:left="-108" w:right="-144"/>
              <w:jc w:val="center"/>
              <w:rPr>
                <w:sz w:val="24"/>
                <w:szCs w:val="24"/>
              </w:rPr>
            </w:pPr>
            <w:r>
              <w:rPr>
                <w:sz w:val="24"/>
                <w:szCs w:val="24"/>
              </w:rPr>
              <w:t>33</w:t>
            </w:r>
            <w:r w:rsidRPr="00991639">
              <w:rPr>
                <w:sz w:val="24"/>
                <w:szCs w:val="24"/>
              </w:rPr>
              <w:t> </w:t>
            </w:r>
            <w:r>
              <w:rPr>
                <w:sz w:val="24"/>
                <w:szCs w:val="24"/>
              </w:rPr>
              <w:t>583 011,4</w:t>
            </w:r>
          </w:p>
        </w:tc>
        <w:tc>
          <w:tcPr>
            <w:tcW w:w="2126" w:type="dxa"/>
          </w:tcPr>
          <w:p w:rsidR="00524E79" w:rsidRDefault="00524E79" w:rsidP="00DA2774">
            <w:pPr>
              <w:jc w:val="center"/>
            </w:pPr>
            <w:r>
              <w:rPr>
                <w:sz w:val="24"/>
                <w:szCs w:val="24"/>
              </w:rPr>
              <w:t>- </w:t>
            </w:r>
            <w:r w:rsidR="00C92ED1">
              <w:rPr>
                <w:sz w:val="24"/>
                <w:szCs w:val="24"/>
              </w:rPr>
              <w:t>95 243,8</w:t>
            </w:r>
          </w:p>
        </w:tc>
        <w:tc>
          <w:tcPr>
            <w:tcW w:w="2126" w:type="dxa"/>
          </w:tcPr>
          <w:p w:rsidR="00524E79" w:rsidRPr="00991639" w:rsidRDefault="00524E79" w:rsidP="00DA2774">
            <w:pPr>
              <w:pStyle w:val="Iauiue"/>
              <w:ind w:left="-108" w:right="-144"/>
              <w:jc w:val="center"/>
              <w:rPr>
                <w:sz w:val="24"/>
                <w:szCs w:val="24"/>
              </w:rPr>
            </w:pPr>
            <w:r>
              <w:rPr>
                <w:sz w:val="24"/>
                <w:szCs w:val="24"/>
              </w:rPr>
              <w:t>33</w:t>
            </w:r>
            <w:r w:rsidRPr="00991639">
              <w:rPr>
                <w:sz w:val="24"/>
                <w:szCs w:val="24"/>
              </w:rPr>
              <w:t> </w:t>
            </w:r>
            <w:r w:rsidR="00C92ED1">
              <w:rPr>
                <w:sz w:val="24"/>
                <w:szCs w:val="24"/>
              </w:rPr>
              <w:t>487</w:t>
            </w:r>
            <w:r>
              <w:rPr>
                <w:sz w:val="24"/>
                <w:szCs w:val="24"/>
              </w:rPr>
              <w:t> </w:t>
            </w:r>
            <w:r w:rsidR="00C92ED1">
              <w:rPr>
                <w:sz w:val="24"/>
                <w:szCs w:val="24"/>
              </w:rPr>
              <w:t>767</w:t>
            </w:r>
            <w:r>
              <w:rPr>
                <w:sz w:val="24"/>
                <w:szCs w:val="24"/>
              </w:rPr>
              <w:t>,</w:t>
            </w:r>
            <w:r w:rsidR="00C92ED1">
              <w:rPr>
                <w:sz w:val="24"/>
                <w:szCs w:val="24"/>
              </w:rPr>
              <w:t>6</w:t>
            </w:r>
          </w:p>
        </w:tc>
      </w:tr>
      <w:tr w:rsidR="00174730" w:rsidRPr="00991639" w:rsidTr="00876F2C">
        <w:tc>
          <w:tcPr>
            <w:tcW w:w="4537" w:type="dxa"/>
            <w:vAlign w:val="center"/>
          </w:tcPr>
          <w:p w:rsidR="00174730" w:rsidRPr="00ED5CC8" w:rsidRDefault="00174730">
            <w:pPr>
              <w:rPr>
                <w:rFonts w:ascii="Times New Roman CYR" w:hAnsi="Times New Roman CYR" w:cs="Times New Roman CYR"/>
                <w:sz w:val="24"/>
                <w:szCs w:val="24"/>
              </w:rPr>
            </w:pPr>
            <w:r w:rsidRPr="00ED5CC8">
              <w:rPr>
                <w:rFonts w:ascii="Times New Roman CYR" w:hAnsi="Times New Roman CYR" w:cs="Times New Roman CYR"/>
                <w:sz w:val="24"/>
                <w:szCs w:val="24"/>
              </w:rPr>
              <w:t>Финансовое обеспечение организации обязательного медицинского страхования на территориях субъектов Российской Федерации</w:t>
            </w:r>
          </w:p>
        </w:tc>
        <w:tc>
          <w:tcPr>
            <w:tcW w:w="709"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395</w:t>
            </w:r>
          </w:p>
        </w:tc>
        <w:tc>
          <w:tcPr>
            <w:tcW w:w="567"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567"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1842"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01 Е 03 50930</w:t>
            </w:r>
          </w:p>
        </w:tc>
        <w:tc>
          <w:tcPr>
            <w:tcW w:w="567" w:type="dxa"/>
          </w:tcPr>
          <w:p w:rsidR="00174730" w:rsidRPr="00991639" w:rsidRDefault="00174730" w:rsidP="00390662">
            <w:pPr>
              <w:pStyle w:val="Iauiue"/>
              <w:ind w:left="-108" w:right="-144"/>
              <w:jc w:val="center"/>
              <w:rPr>
                <w:sz w:val="24"/>
                <w:szCs w:val="24"/>
              </w:rPr>
            </w:pPr>
          </w:p>
        </w:tc>
        <w:tc>
          <w:tcPr>
            <w:tcW w:w="1985" w:type="dxa"/>
            <w:tcBorders>
              <w:right w:val="single" w:sz="4" w:space="0" w:color="auto"/>
            </w:tcBorders>
          </w:tcPr>
          <w:p w:rsidR="00174730" w:rsidRPr="00991639" w:rsidRDefault="00174730" w:rsidP="006B4E1C">
            <w:pPr>
              <w:pStyle w:val="Iauiue"/>
              <w:ind w:left="-108" w:right="-144"/>
              <w:jc w:val="center"/>
              <w:rPr>
                <w:sz w:val="24"/>
                <w:szCs w:val="24"/>
              </w:rPr>
            </w:pPr>
            <w:r>
              <w:rPr>
                <w:sz w:val="24"/>
                <w:szCs w:val="24"/>
              </w:rPr>
              <w:t>32</w:t>
            </w:r>
            <w:r w:rsidRPr="00991639">
              <w:rPr>
                <w:sz w:val="24"/>
                <w:szCs w:val="24"/>
              </w:rPr>
              <w:t> </w:t>
            </w:r>
            <w:r>
              <w:rPr>
                <w:sz w:val="24"/>
                <w:szCs w:val="24"/>
              </w:rPr>
              <w:t>847 925,5</w:t>
            </w:r>
          </w:p>
        </w:tc>
        <w:tc>
          <w:tcPr>
            <w:tcW w:w="2126" w:type="dxa"/>
          </w:tcPr>
          <w:p w:rsidR="00174730" w:rsidRDefault="00174730" w:rsidP="00390662">
            <w:pPr>
              <w:jc w:val="center"/>
            </w:pPr>
            <w:r>
              <w:rPr>
                <w:sz w:val="24"/>
                <w:szCs w:val="24"/>
              </w:rPr>
              <w:t>0,0</w:t>
            </w:r>
          </w:p>
        </w:tc>
        <w:tc>
          <w:tcPr>
            <w:tcW w:w="2126" w:type="dxa"/>
          </w:tcPr>
          <w:p w:rsidR="00174730" w:rsidRPr="00991639" w:rsidRDefault="00174730" w:rsidP="00390662">
            <w:pPr>
              <w:pStyle w:val="Iauiue"/>
              <w:ind w:left="-108" w:right="-144"/>
              <w:jc w:val="center"/>
              <w:rPr>
                <w:sz w:val="24"/>
                <w:szCs w:val="24"/>
              </w:rPr>
            </w:pPr>
            <w:r>
              <w:rPr>
                <w:sz w:val="24"/>
                <w:szCs w:val="24"/>
              </w:rPr>
              <w:t>32</w:t>
            </w:r>
            <w:r w:rsidRPr="00991639">
              <w:rPr>
                <w:sz w:val="24"/>
                <w:szCs w:val="24"/>
              </w:rPr>
              <w:t> </w:t>
            </w:r>
            <w:r>
              <w:rPr>
                <w:sz w:val="24"/>
                <w:szCs w:val="24"/>
              </w:rPr>
              <w:t>847 925,5</w:t>
            </w:r>
          </w:p>
        </w:tc>
      </w:tr>
      <w:tr w:rsidR="00174730" w:rsidRPr="00991639" w:rsidTr="00876F2C">
        <w:tc>
          <w:tcPr>
            <w:tcW w:w="4537" w:type="dxa"/>
            <w:vAlign w:val="center"/>
          </w:tcPr>
          <w:p w:rsidR="00174730" w:rsidRPr="00ED5CC8" w:rsidRDefault="00174730">
            <w:pPr>
              <w:rPr>
                <w:rFonts w:ascii="Times New Roman CYR" w:hAnsi="Times New Roman CYR" w:cs="Times New Roman CYR"/>
                <w:sz w:val="24"/>
                <w:szCs w:val="24"/>
              </w:rPr>
            </w:pPr>
            <w:r w:rsidRPr="00ED5CC8">
              <w:rPr>
                <w:rFonts w:ascii="Times New Roman CYR" w:hAnsi="Times New Roman CYR" w:cs="Times New Roman CYR"/>
                <w:sz w:val="24"/>
                <w:szCs w:val="24"/>
              </w:rPr>
              <w:t>Социальное обеспечение и иные выплаты населению</w:t>
            </w:r>
          </w:p>
        </w:tc>
        <w:tc>
          <w:tcPr>
            <w:tcW w:w="709"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395</w:t>
            </w:r>
          </w:p>
        </w:tc>
        <w:tc>
          <w:tcPr>
            <w:tcW w:w="567"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567"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1842"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01 Е 03 50930</w:t>
            </w:r>
          </w:p>
        </w:tc>
        <w:tc>
          <w:tcPr>
            <w:tcW w:w="567" w:type="dxa"/>
          </w:tcPr>
          <w:p w:rsidR="00174730" w:rsidRPr="00991639" w:rsidRDefault="00174730" w:rsidP="00390662">
            <w:pPr>
              <w:pStyle w:val="Iauiue"/>
              <w:ind w:left="-108" w:right="-144"/>
              <w:jc w:val="center"/>
              <w:rPr>
                <w:sz w:val="24"/>
                <w:szCs w:val="24"/>
              </w:rPr>
            </w:pPr>
            <w:r w:rsidRPr="00991639">
              <w:rPr>
                <w:sz w:val="24"/>
                <w:szCs w:val="24"/>
              </w:rPr>
              <w:t>300</w:t>
            </w:r>
          </w:p>
        </w:tc>
        <w:tc>
          <w:tcPr>
            <w:tcW w:w="1985" w:type="dxa"/>
            <w:tcBorders>
              <w:right w:val="single" w:sz="4" w:space="0" w:color="auto"/>
            </w:tcBorders>
          </w:tcPr>
          <w:p w:rsidR="00174730" w:rsidRPr="00991639" w:rsidRDefault="00174730" w:rsidP="006B4E1C">
            <w:pPr>
              <w:pStyle w:val="Iauiue"/>
              <w:ind w:left="-108" w:right="-144"/>
              <w:jc w:val="center"/>
              <w:rPr>
                <w:sz w:val="24"/>
                <w:szCs w:val="24"/>
              </w:rPr>
            </w:pPr>
            <w:r>
              <w:rPr>
                <w:sz w:val="24"/>
                <w:szCs w:val="24"/>
              </w:rPr>
              <w:t>31</w:t>
            </w:r>
            <w:r w:rsidRPr="00991639">
              <w:rPr>
                <w:sz w:val="24"/>
                <w:szCs w:val="24"/>
              </w:rPr>
              <w:t> </w:t>
            </w:r>
            <w:r>
              <w:rPr>
                <w:sz w:val="24"/>
                <w:szCs w:val="24"/>
              </w:rPr>
              <w:t>872 848,3</w:t>
            </w:r>
          </w:p>
        </w:tc>
        <w:tc>
          <w:tcPr>
            <w:tcW w:w="2126" w:type="dxa"/>
          </w:tcPr>
          <w:p w:rsidR="00174730" w:rsidRDefault="00174730" w:rsidP="009263EC">
            <w:pPr>
              <w:jc w:val="center"/>
            </w:pPr>
            <w:r w:rsidRPr="00052D02">
              <w:rPr>
                <w:sz w:val="24"/>
                <w:szCs w:val="24"/>
              </w:rPr>
              <w:t>0,0</w:t>
            </w:r>
          </w:p>
        </w:tc>
        <w:tc>
          <w:tcPr>
            <w:tcW w:w="2126" w:type="dxa"/>
          </w:tcPr>
          <w:p w:rsidR="00174730" w:rsidRPr="00991639" w:rsidRDefault="00174730" w:rsidP="00390662">
            <w:pPr>
              <w:pStyle w:val="Iauiue"/>
              <w:ind w:left="-108" w:right="-144"/>
              <w:jc w:val="center"/>
              <w:rPr>
                <w:sz w:val="24"/>
                <w:szCs w:val="24"/>
              </w:rPr>
            </w:pPr>
            <w:r>
              <w:rPr>
                <w:sz w:val="24"/>
                <w:szCs w:val="24"/>
              </w:rPr>
              <w:t>31</w:t>
            </w:r>
            <w:r w:rsidRPr="00991639">
              <w:rPr>
                <w:sz w:val="24"/>
                <w:szCs w:val="24"/>
              </w:rPr>
              <w:t> </w:t>
            </w:r>
            <w:r>
              <w:rPr>
                <w:sz w:val="24"/>
                <w:szCs w:val="24"/>
              </w:rPr>
              <w:t>872 848,3</w:t>
            </w:r>
          </w:p>
        </w:tc>
      </w:tr>
      <w:tr w:rsidR="00174730" w:rsidRPr="00991639" w:rsidTr="00876F2C">
        <w:tc>
          <w:tcPr>
            <w:tcW w:w="4537" w:type="dxa"/>
            <w:vAlign w:val="center"/>
          </w:tcPr>
          <w:p w:rsidR="00174730" w:rsidRPr="00ED5CC8" w:rsidRDefault="00174730">
            <w:pPr>
              <w:rPr>
                <w:rFonts w:ascii="Times New Roman CYR" w:hAnsi="Times New Roman CYR" w:cs="Times New Roman CYR"/>
                <w:sz w:val="24"/>
                <w:szCs w:val="24"/>
              </w:rPr>
            </w:pPr>
            <w:r w:rsidRPr="00ED5CC8">
              <w:rPr>
                <w:rFonts w:ascii="Times New Roman CYR" w:hAnsi="Times New Roman CYR" w:cs="Times New Roman CYR"/>
                <w:sz w:val="24"/>
                <w:szCs w:val="24"/>
              </w:rPr>
              <w:t>Социальные выплаты гражданам, кроме публичных нормативных социальных выплат</w:t>
            </w:r>
          </w:p>
        </w:tc>
        <w:tc>
          <w:tcPr>
            <w:tcW w:w="709"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395</w:t>
            </w:r>
          </w:p>
        </w:tc>
        <w:tc>
          <w:tcPr>
            <w:tcW w:w="567"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567"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1842"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01 Е 03 50930</w:t>
            </w:r>
          </w:p>
        </w:tc>
        <w:tc>
          <w:tcPr>
            <w:tcW w:w="567" w:type="dxa"/>
          </w:tcPr>
          <w:p w:rsidR="00174730" w:rsidRPr="00991639" w:rsidRDefault="00174730" w:rsidP="00390662">
            <w:pPr>
              <w:pStyle w:val="Iauiue"/>
              <w:ind w:left="-108" w:right="-144"/>
              <w:jc w:val="center"/>
              <w:rPr>
                <w:sz w:val="24"/>
                <w:szCs w:val="24"/>
              </w:rPr>
            </w:pPr>
            <w:r w:rsidRPr="00991639">
              <w:rPr>
                <w:sz w:val="24"/>
                <w:szCs w:val="24"/>
              </w:rPr>
              <w:t>320</w:t>
            </w:r>
          </w:p>
        </w:tc>
        <w:tc>
          <w:tcPr>
            <w:tcW w:w="1985" w:type="dxa"/>
            <w:tcBorders>
              <w:right w:val="single" w:sz="4" w:space="0" w:color="auto"/>
            </w:tcBorders>
          </w:tcPr>
          <w:p w:rsidR="00174730" w:rsidRPr="00991639" w:rsidRDefault="00174730" w:rsidP="006B4E1C">
            <w:pPr>
              <w:pStyle w:val="Iauiue"/>
              <w:ind w:left="-108" w:right="-144"/>
              <w:jc w:val="center"/>
              <w:rPr>
                <w:sz w:val="24"/>
                <w:szCs w:val="24"/>
              </w:rPr>
            </w:pPr>
            <w:r>
              <w:rPr>
                <w:sz w:val="24"/>
                <w:szCs w:val="24"/>
              </w:rPr>
              <w:t>31</w:t>
            </w:r>
            <w:r w:rsidRPr="00991639">
              <w:rPr>
                <w:sz w:val="24"/>
                <w:szCs w:val="24"/>
              </w:rPr>
              <w:t> </w:t>
            </w:r>
            <w:r>
              <w:rPr>
                <w:sz w:val="24"/>
                <w:szCs w:val="24"/>
              </w:rPr>
              <w:t>872 848,3</w:t>
            </w:r>
          </w:p>
        </w:tc>
        <w:tc>
          <w:tcPr>
            <w:tcW w:w="2126" w:type="dxa"/>
          </w:tcPr>
          <w:p w:rsidR="00174730" w:rsidRDefault="00174730" w:rsidP="009263EC">
            <w:pPr>
              <w:jc w:val="center"/>
            </w:pPr>
            <w:r w:rsidRPr="00052D02">
              <w:rPr>
                <w:sz w:val="24"/>
                <w:szCs w:val="24"/>
              </w:rPr>
              <w:t>0,0</w:t>
            </w:r>
          </w:p>
        </w:tc>
        <w:tc>
          <w:tcPr>
            <w:tcW w:w="2126" w:type="dxa"/>
          </w:tcPr>
          <w:p w:rsidR="00174730" w:rsidRPr="00991639" w:rsidRDefault="00174730" w:rsidP="00876F2C">
            <w:pPr>
              <w:pStyle w:val="Iauiue"/>
              <w:ind w:left="-108" w:right="-144"/>
              <w:jc w:val="center"/>
              <w:rPr>
                <w:sz w:val="24"/>
                <w:szCs w:val="24"/>
              </w:rPr>
            </w:pPr>
            <w:r>
              <w:rPr>
                <w:sz w:val="24"/>
                <w:szCs w:val="24"/>
              </w:rPr>
              <w:t>31</w:t>
            </w:r>
            <w:r w:rsidRPr="00991639">
              <w:rPr>
                <w:sz w:val="24"/>
                <w:szCs w:val="24"/>
              </w:rPr>
              <w:t> </w:t>
            </w:r>
            <w:r>
              <w:rPr>
                <w:sz w:val="24"/>
                <w:szCs w:val="24"/>
              </w:rPr>
              <w:t>872 848,3</w:t>
            </w:r>
          </w:p>
        </w:tc>
      </w:tr>
      <w:tr w:rsidR="00174730" w:rsidRPr="00991639" w:rsidTr="00876F2C">
        <w:trPr>
          <w:cantSplit/>
        </w:trPr>
        <w:tc>
          <w:tcPr>
            <w:tcW w:w="4537" w:type="dxa"/>
            <w:vAlign w:val="center"/>
          </w:tcPr>
          <w:p w:rsidR="00174730" w:rsidRPr="00ED5CC8" w:rsidRDefault="00174730">
            <w:pPr>
              <w:rPr>
                <w:rFonts w:ascii="Times New Roman CYR" w:hAnsi="Times New Roman CYR" w:cs="Times New Roman CYR"/>
                <w:sz w:val="24"/>
                <w:szCs w:val="24"/>
              </w:rPr>
            </w:pPr>
            <w:r w:rsidRPr="00ED5CC8">
              <w:rPr>
                <w:rFonts w:ascii="Times New Roman CYR" w:hAnsi="Times New Roman CYR" w:cs="Times New Roman CYR"/>
                <w:sz w:val="24"/>
                <w:szCs w:val="24"/>
              </w:rPr>
              <w:lastRenderedPageBreak/>
              <w:t>Межбюджетные трансферты</w:t>
            </w:r>
          </w:p>
        </w:tc>
        <w:tc>
          <w:tcPr>
            <w:tcW w:w="709"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395</w:t>
            </w:r>
          </w:p>
        </w:tc>
        <w:tc>
          <w:tcPr>
            <w:tcW w:w="567"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567"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1842"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01 Е 03 50930</w:t>
            </w:r>
          </w:p>
        </w:tc>
        <w:tc>
          <w:tcPr>
            <w:tcW w:w="567" w:type="dxa"/>
          </w:tcPr>
          <w:p w:rsidR="00174730" w:rsidRPr="00991639" w:rsidRDefault="00174730" w:rsidP="00390662">
            <w:pPr>
              <w:pStyle w:val="Iauiue"/>
              <w:ind w:left="-108" w:right="-144"/>
              <w:jc w:val="center"/>
              <w:rPr>
                <w:sz w:val="24"/>
                <w:szCs w:val="24"/>
              </w:rPr>
            </w:pPr>
            <w:r w:rsidRPr="00991639">
              <w:rPr>
                <w:sz w:val="24"/>
                <w:szCs w:val="24"/>
              </w:rPr>
              <w:t>500</w:t>
            </w:r>
          </w:p>
        </w:tc>
        <w:tc>
          <w:tcPr>
            <w:tcW w:w="1985" w:type="dxa"/>
            <w:tcBorders>
              <w:right w:val="single" w:sz="4" w:space="0" w:color="auto"/>
            </w:tcBorders>
          </w:tcPr>
          <w:p w:rsidR="00174730" w:rsidRPr="00991639" w:rsidRDefault="00174730" w:rsidP="006B4E1C">
            <w:pPr>
              <w:pStyle w:val="Iauiue"/>
              <w:ind w:left="-108" w:right="-144"/>
              <w:jc w:val="center"/>
              <w:rPr>
                <w:sz w:val="24"/>
                <w:szCs w:val="24"/>
              </w:rPr>
            </w:pPr>
            <w:r>
              <w:rPr>
                <w:sz w:val="24"/>
                <w:szCs w:val="24"/>
              </w:rPr>
              <w:t>975 077,2</w:t>
            </w:r>
          </w:p>
        </w:tc>
        <w:tc>
          <w:tcPr>
            <w:tcW w:w="2126" w:type="dxa"/>
          </w:tcPr>
          <w:p w:rsidR="00174730" w:rsidRDefault="00174730" w:rsidP="009263EC">
            <w:pPr>
              <w:jc w:val="center"/>
            </w:pPr>
            <w:r w:rsidRPr="00052D02">
              <w:rPr>
                <w:sz w:val="24"/>
                <w:szCs w:val="24"/>
              </w:rPr>
              <w:t>0,0</w:t>
            </w:r>
          </w:p>
        </w:tc>
        <w:tc>
          <w:tcPr>
            <w:tcW w:w="2126" w:type="dxa"/>
          </w:tcPr>
          <w:p w:rsidR="00174730" w:rsidRPr="00991639" w:rsidRDefault="00174730" w:rsidP="00390662">
            <w:pPr>
              <w:pStyle w:val="Iauiue"/>
              <w:ind w:left="-108" w:right="-144"/>
              <w:jc w:val="center"/>
              <w:rPr>
                <w:sz w:val="24"/>
                <w:szCs w:val="24"/>
              </w:rPr>
            </w:pPr>
            <w:r>
              <w:rPr>
                <w:sz w:val="24"/>
                <w:szCs w:val="24"/>
              </w:rPr>
              <w:t>975 077,2</w:t>
            </w:r>
          </w:p>
        </w:tc>
      </w:tr>
      <w:tr w:rsidR="00174730" w:rsidRPr="00991639" w:rsidTr="00876F2C">
        <w:trPr>
          <w:cantSplit/>
        </w:trPr>
        <w:tc>
          <w:tcPr>
            <w:tcW w:w="4537" w:type="dxa"/>
            <w:vAlign w:val="center"/>
          </w:tcPr>
          <w:p w:rsidR="00174730" w:rsidRPr="00ED5CC8" w:rsidRDefault="00174730">
            <w:pPr>
              <w:rPr>
                <w:rFonts w:ascii="Times New Roman CYR" w:hAnsi="Times New Roman CYR" w:cs="Times New Roman CYR"/>
                <w:sz w:val="24"/>
                <w:szCs w:val="24"/>
              </w:rPr>
            </w:pPr>
            <w:r w:rsidRPr="00ED5CC8">
              <w:rPr>
                <w:rFonts w:ascii="Times New Roman CYR" w:hAnsi="Times New Roman CYR" w:cs="Times New Roman CYR"/>
                <w:sz w:val="24"/>
                <w:szCs w:val="24"/>
              </w:rPr>
              <w:t>Иные межбюджетные трансферты</w:t>
            </w:r>
          </w:p>
        </w:tc>
        <w:tc>
          <w:tcPr>
            <w:tcW w:w="709"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395</w:t>
            </w:r>
          </w:p>
        </w:tc>
        <w:tc>
          <w:tcPr>
            <w:tcW w:w="567"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567"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09</w:t>
            </w:r>
          </w:p>
        </w:tc>
        <w:tc>
          <w:tcPr>
            <w:tcW w:w="1842" w:type="dxa"/>
          </w:tcPr>
          <w:p w:rsidR="00174730" w:rsidRPr="00ED5CC8" w:rsidRDefault="00174730" w:rsidP="00876F2C">
            <w:pPr>
              <w:jc w:val="center"/>
              <w:rPr>
                <w:rFonts w:ascii="Times New Roman CYR" w:hAnsi="Times New Roman CYR" w:cs="Times New Roman CYR"/>
                <w:sz w:val="24"/>
                <w:szCs w:val="24"/>
              </w:rPr>
            </w:pPr>
            <w:r w:rsidRPr="00ED5CC8">
              <w:rPr>
                <w:rFonts w:ascii="Times New Roman CYR" w:hAnsi="Times New Roman CYR" w:cs="Times New Roman CYR"/>
                <w:sz w:val="24"/>
                <w:szCs w:val="24"/>
              </w:rPr>
              <w:t>01 Е 03 50930</w:t>
            </w:r>
          </w:p>
        </w:tc>
        <w:tc>
          <w:tcPr>
            <w:tcW w:w="567" w:type="dxa"/>
          </w:tcPr>
          <w:p w:rsidR="00174730" w:rsidRPr="00991639" w:rsidRDefault="00174730" w:rsidP="00390662">
            <w:pPr>
              <w:pStyle w:val="Iauiue"/>
              <w:ind w:left="-108" w:right="-144"/>
              <w:jc w:val="center"/>
              <w:rPr>
                <w:sz w:val="24"/>
                <w:szCs w:val="24"/>
              </w:rPr>
            </w:pPr>
            <w:r w:rsidRPr="00991639">
              <w:rPr>
                <w:sz w:val="24"/>
                <w:szCs w:val="24"/>
              </w:rPr>
              <w:t>540</w:t>
            </w:r>
          </w:p>
        </w:tc>
        <w:tc>
          <w:tcPr>
            <w:tcW w:w="1985" w:type="dxa"/>
            <w:tcBorders>
              <w:right w:val="single" w:sz="4" w:space="0" w:color="auto"/>
            </w:tcBorders>
          </w:tcPr>
          <w:p w:rsidR="00174730" w:rsidRPr="00991639" w:rsidRDefault="00174730" w:rsidP="006B4E1C">
            <w:pPr>
              <w:pStyle w:val="Iauiue"/>
              <w:ind w:left="-108" w:right="-144"/>
              <w:jc w:val="center"/>
              <w:rPr>
                <w:sz w:val="24"/>
                <w:szCs w:val="24"/>
              </w:rPr>
            </w:pPr>
            <w:r>
              <w:rPr>
                <w:sz w:val="24"/>
                <w:szCs w:val="24"/>
              </w:rPr>
              <w:t>975 077,2</w:t>
            </w:r>
          </w:p>
        </w:tc>
        <w:tc>
          <w:tcPr>
            <w:tcW w:w="2126" w:type="dxa"/>
          </w:tcPr>
          <w:p w:rsidR="00174730" w:rsidRDefault="00174730" w:rsidP="009263EC">
            <w:pPr>
              <w:jc w:val="center"/>
            </w:pPr>
            <w:r w:rsidRPr="00052D02">
              <w:rPr>
                <w:sz w:val="24"/>
                <w:szCs w:val="24"/>
              </w:rPr>
              <w:t>0,0</w:t>
            </w:r>
          </w:p>
        </w:tc>
        <w:tc>
          <w:tcPr>
            <w:tcW w:w="2126" w:type="dxa"/>
          </w:tcPr>
          <w:p w:rsidR="00174730" w:rsidRPr="00991639" w:rsidRDefault="00174730" w:rsidP="00876F2C">
            <w:pPr>
              <w:pStyle w:val="Iauiue"/>
              <w:ind w:left="-108" w:right="-144"/>
              <w:jc w:val="center"/>
              <w:rPr>
                <w:sz w:val="24"/>
                <w:szCs w:val="24"/>
              </w:rPr>
            </w:pPr>
            <w:r>
              <w:rPr>
                <w:sz w:val="24"/>
                <w:szCs w:val="24"/>
              </w:rPr>
              <w:t>975 077,2</w:t>
            </w:r>
          </w:p>
        </w:tc>
      </w:tr>
      <w:tr w:rsidR="00174730" w:rsidRPr="00991639" w:rsidTr="00390662">
        <w:tc>
          <w:tcPr>
            <w:tcW w:w="4537" w:type="dxa"/>
            <w:vAlign w:val="bottom"/>
          </w:tcPr>
          <w:p w:rsidR="00174730" w:rsidRPr="00991639" w:rsidRDefault="00174730" w:rsidP="00390662">
            <w:pPr>
              <w:rPr>
                <w:sz w:val="24"/>
                <w:szCs w:val="24"/>
              </w:rPr>
            </w:pPr>
            <w:r w:rsidRPr="00991639">
              <w:rPr>
                <w:rFonts w:eastAsia="Arial Unicode MS"/>
                <w:color w:val="000000"/>
                <w:sz w:val="24"/>
                <w:szCs w:val="24"/>
              </w:rPr>
              <w:t xml:space="preserve">Софинансирование расходов медицинских организаций </w:t>
            </w:r>
            <w:r w:rsidRPr="00991639">
              <w:rPr>
                <w:rFonts w:eastAsia="Arial Unicode MS"/>
                <w:color w:val="000000"/>
                <w:sz w:val="24"/>
                <w:szCs w:val="24"/>
              </w:rPr>
              <w:br/>
              <w:t>на оплату труда врачей и среднего медицинского персонала</w:t>
            </w:r>
          </w:p>
        </w:tc>
        <w:tc>
          <w:tcPr>
            <w:tcW w:w="709" w:type="dxa"/>
          </w:tcPr>
          <w:p w:rsidR="00174730" w:rsidRPr="00991639" w:rsidRDefault="00174730" w:rsidP="00390662">
            <w:pPr>
              <w:jc w:val="center"/>
              <w:rPr>
                <w:sz w:val="24"/>
                <w:szCs w:val="24"/>
              </w:rPr>
            </w:pPr>
            <w:r w:rsidRPr="00991639">
              <w:rPr>
                <w:sz w:val="24"/>
                <w:szCs w:val="24"/>
              </w:rPr>
              <w:t>395</w:t>
            </w:r>
          </w:p>
        </w:tc>
        <w:tc>
          <w:tcPr>
            <w:tcW w:w="567" w:type="dxa"/>
          </w:tcPr>
          <w:p w:rsidR="00174730" w:rsidRPr="00991639" w:rsidRDefault="00174730" w:rsidP="00390662">
            <w:pPr>
              <w:jc w:val="center"/>
              <w:rPr>
                <w:sz w:val="24"/>
                <w:szCs w:val="24"/>
              </w:rPr>
            </w:pPr>
            <w:r w:rsidRPr="00991639">
              <w:rPr>
                <w:sz w:val="24"/>
                <w:szCs w:val="24"/>
              </w:rPr>
              <w:t>09</w:t>
            </w:r>
          </w:p>
        </w:tc>
        <w:tc>
          <w:tcPr>
            <w:tcW w:w="567" w:type="dxa"/>
          </w:tcPr>
          <w:p w:rsidR="00174730" w:rsidRPr="00991639" w:rsidRDefault="00174730" w:rsidP="00390662">
            <w:pPr>
              <w:jc w:val="center"/>
              <w:rPr>
                <w:sz w:val="24"/>
                <w:szCs w:val="24"/>
              </w:rPr>
            </w:pPr>
            <w:r w:rsidRPr="00991639">
              <w:rPr>
                <w:sz w:val="24"/>
                <w:szCs w:val="24"/>
              </w:rPr>
              <w:t>09</w:t>
            </w:r>
          </w:p>
        </w:tc>
        <w:tc>
          <w:tcPr>
            <w:tcW w:w="1842" w:type="dxa"/>
          </w:tcPr>
          <w:p w:rsidR="00174730" w:rsidRPr="00991639" w:rsidRDefault="00174730" w:rsidP="00390662">
            <w:pPr>
              <w:jc w:val="center"/>
              <w:rPr>
                <w:sz w:val="24"/>
                <w:szCs w:val="24"/>
              </w:rPr>
            </w:pPr>
            <w:r w:rsidRPr="00876F2C">
              <w:rPr>
                <w:sz w:val="24"/>
                <w:szCs w:val="24"/>
              </w:rPr>
              <w:t>01 Е 03</w:t>
            </w:r>
            <w:r w:rsidRPr="00991639">
              <w:rPr>
                <w:sz w:val="24"/>
                <w:szCs w:val="24"/>
              </w:rPr>
              <w:t xml:space="preserve"> 52570</w:t>
            </w:r>
          </w:p>
        </w:tc>
        <w:tc>
          <w:tcPr>
            <w:tcW w:w="567" w:type="dxa"/>
          </w:tcPr>
          <w:p w:rsidR="00174730" w:rsidRPr="00991639" w:rsidRDefault="00174730" w:rsidP="00390662">
            <w:pPr>
              <w:jc w:val="center"/>
              <w:rPr>
                <w:sz w:val="24"/>
                <w:szCs w:val="24"/>
              </w:rPr>
            </w:pPr>
          </w:p>
        </w:tc>
        <w:tc>
          <w:tcPr>
            <w:tcW w:w="1985" w:type="dxa"/>
            <w:tcBorders>
              <w:right w:val="single" w:sz="4" w:space="0" w:color="auto"/>
            </w:tcBorders>
          </w:tcPr>
          <w:p w:rsidR="00174730" w:rsidRPr="00991639" w:rsidRDefault="00174730" w:rsidP="006B4E1C">
            <w:pPr>
              <w:jc w:val="center"/>
              <w:rPr>
                <w:sz w:val="24"/>
                <w:szCs w:val="24"/>
              </w:rPr>
            </w:pPr>
            <w:r>
              <w:rPr>
                <w:sz w:val="24"/>
                <w:szCs w:val="24"/>
              </w:rPr>
              <w:t>100 846,7</w:t>
            </w:r>
          </w:p>
        </w:tc>
        <w:tc>
          <w:tcPr>
            <w:tcW w:w="2126" w:type="dxa"/>
          </w:tcPr>
          <w:p w:rsidR="00174730" w:rsidRDefault="00C92ED1" w:rsidP="009263EC">
            <w:pPr>
              <w:jc w:val="center"/>
            </w:pPr>
            <w:r>
              <w:rPr>
                <w:sz w:val="24"/>
                <w:szCs w:val="24"/>
              </w:rPr>
              <w:t>- 50 423,3</w:t>
            </w:r>
          </w:p>
        </w:tc>
        <w:tc>
          <w:tcPr>
            <w:tcW w:w="2126" w:type="dxa"/>
          </w:tcPr>
          <w:p w:rsidR="00174730" w:rsidRPr="00991639" w:rsidRDefault="00C92ED1" w:rsidP="00876F2C">
            <w:pPr>
              <w:jc w:val="center"/>
              <w:rPr>
                <w:sz w:val="24"/>
                <w:szCs w:val="24"/>
              </w:rPr>
            </w:pPr>
            <w:r>
              <w:rPr>
                <w:sz w:val="24"/>
                <w:szCs w:val="24"/>
              </w:rPr>
              <w:t>5</w:t>
            </w:r>
            <w:r w:rsidR="00174730">
              <w:rPr>
                <w:sz w:val="24"/>
                <w:szCs w:val="24"/>
              </w:rPr>
              <w:t>0</w:t>
            </w:r>
            <w:r>
              <w:rPr>
                <w:sz w:val="24"/>
                <w:szCs w:val="24"/>
              </w:rPr>
              <w:t> 423,</w:t>
            </w:r>
            <w:r w:rsidR="008B7D86">
              <w:rPr>
                <w:sz w:val="24"/>
                <w:szCs w:val="24"/>
              </w:rPr>
              <w:t>4</w:t>
            </w:r>
          </w:p>
        </w:tc>
      </w:tr>
      <w:tr w:rsidR="00174730" w:rsidRPr="00991639" w:rsidTr="00390662">
        <w:tc>
          <w:tcPr>
            <w:tcW w:w="4537" w:type="dxa"/>
            <w:vAlign w:val="bottom"/>
          </w:tcPr>
          <w:p w:rsidR="00174730" w:rsidRPr="00991639" w:rsidRDefault="00174730" w:rsidP="00390662">
            <w:pPr>
              <w:rPr>
                <w:sz w:val="24"/>
                <w:szCs w:val="24"/>
              </w:rPr>
            </w:pPr>
            <w:r w:rsidRPr="00991639">
              <w:rPr>
                <w:sz w:val="24"/>
                <w:szCs w:val="24"/>
              </w:rPr>
              <w:t>Предоставление субсидий бюджетным, автономным учреждениям и иным некоммерческим организациям</w:t>
            </w:r>
          </w:p>
        </w:tc>
        <w:tc>
          <w:tcPr>
            <w:tcW w:w="709" w:type="dxa"/>
          </w:tcPr>
          <w:p w:rsidR="00174730" w:rsidRPr="00991639" w:rsidRDefault="00174730" w:rsidP="00390662">
            <w:pPr>
              <w:jc w:val="center"/>
              <w:rPr>
                <w:sz w:val="24"/>
                <w:szCs w:val="24"/>
              </w:rPr>
            </w:pPr>
            <w:r w:rsidRPr="00991639">
              <w:rPr>
                <w:sz w:val="24"/>
                <w:szCs w:val="24"/>
              </w:rPr>
              <w:t>395</w:t>
            </w:r>
          </w:p>
        </w:tc>
        <w:tc>
          <w:tcPr>
            <w:tcW w:w="567" w:type="dxa"/>
          </w:tcPr>
          <w:p w:rsidR="00174730" w:rsidRPr="00991639" w:rsidRDefault="00174730" w:rsidP="00390662">
            <w:pPr>
              <w:jc w:val="center"/>
              <w:rPr>
                <w:sz w:val="24"/>
                <w:szCs w:val="24"/>
              </w:rPr>
            </w:pPr>
            <w:r w:rsidRPr="00991639">
              <w:rPr>
                <w:sz w:val="24"/>
                <w:szCs w:val="24"/>
              </w:rPr>
              <w:t>09</w:t>
            </w:r>
          </w:p>
        </w:tc>
        <w:tc>
          <w:tcPr>
            <w:tcW w:w="567" w:type="dxa"/>
          </w:tcPr>
          <w:p w:rsidR="00174730" w:rsidRPr="00991639" w:rsidRDefault="00174730" w:rsidP="00390662">
            <w:pPr>
              <w:jc w:val="center"/>
              <w:rPr>
                <w:sz w:val="24"/>
                <w:szCs w:val="24"/>
              </w:rPr>
            </w:pPr>
            <w:r w:rsidRPr="00991639">
              <w:rPr>
                <w:sz w:val="24"/>
                <w:szCs w:val="24"/>
              </w:rPr>
              <w:t>09</w:t>
            </w:r>
          </w:p>
        </w:tc>
        <w:tc>
          <w:tcPr>
            <w:tcW w:w="1842" w:type="dxa"/>
          </w:tcPr>
          <w:p w:rsidR="00174730" w:rsidRDefault="00174730" w:rsidP="00876F2C">
            <w:pPr>
              <w:jc w:val="center"/>
            </w:pPr>
            <w:r w:rsidRPr="006438CD">
              <w:rPr>
                <w:sz w:val="24"/>
                <w:szCs w:val="24"/>
              </w:rPr>
              <w:t>01 Е 03 52570</w:t>
            </w:r>
          </w:p>
        </w:tc>
        <w:tc>
          <w:tcPr>
            <w:tcW w:w="567" w:type="dxa"/>
          </w:tcPr>
          <w:p w:rsidR="00174730" w:rsidRPr="00991639" w:rsidRDefault="00174730" w:rsidP="00390662">
            <w:pPr>
              <w:pStyle w:val="Iauiue"/>
              <w:ind w:left="-108" w:right="-144"/>
              <w:jc w:val="center"/>
              <w:rPr>
                <w:sz w:val="24"/>
                <w:szCs w:val="24"/>
              </w:rPr>
            </w:pPr>
            <w:r w:rsidRPr="00991639">
              <w:rPr>
                <w:sz w:val="24"/>
                <w:szCs w:val="24"/>
              </w:rPr>
              <w:t>600</w:t>
            </w:r>
          </w:p>
        </w:tc>
        <w:tc>
          <w:tcPr>
            <w:tcW w:w="1985" w:type="dxa"/>
            <w:tcBorders>
              <w:right w:val="single" w:sz="4" w:space="0" w:color="auto"/>
            </w:tcBorders>
          </w:tcPr>
          <w:p w:rsidR="00174730" w:rsidRPr="00991639" w:rsidRDefault="00174730" w:rsidP="006B4E1C">
            <w:pPr>
              <w:jc w:val="center"/>
              <w:rPr>
                <w:sz w:val="24"/>
                <w:szCs w:val="24"/>
              </w:rPr>
            </w:pPr>
            <w:r>
              <w:rPr>
                <w:sz w:val="24"/>
                <w:szCs w:val="24"/>
              </w:rPr>
              <w:t>100 846,7</w:t>
            </w:r>
          </w:p>
        </w:tc>
        <w:tc>
          <w:tcPr>
            <w:tcW w:w="2126" w:type="dxa"/>
          </w:tcPr>
          <w:p w:rsidR="00174730" w:rsidRDefault="00C92ED1" w:rsidP="009263EC">
            <w:pPr>
              <w:jc w:val="center"/>
            </w:pPr>
            <w:r>
              <w:rPr>
                <w:sz w:val="24"/>
                <w:szCs w:val="24"/>
              </w:rPr>
              <w:t>- 50 423,3</w:t>
            </w:r>
          </w:p>
        </w:tc>
        <w:tc>
          <w:tcPr>
            <w:tcW w:w="2126" w:type="dxa"/>
          </w:tcPr>
          <w:p w:rsidR="00174730" w:rsidRPr="00991639" w:rsidRDefault="00C92ED1" w:rsidP="00876F2C">
            <w:pPr>
              <w:jc w:val="center"/>
              <w:rPr>
                <w:sz w:val="24"/>
                <w:szCs w:val="24"/>
              </w:rPr>
            </w:pPr>
            <w:r>
              <w:rPr>
                <w:sz w:val="24"/>
                <w:szCs w:val="24"/>
              </w:rPr>
              <w:t>50 423,4</w:t>
            </w:r>
          </w:p>
        </w:tc>
      </w:tr>
      <w:tr w:rsidR="00174730" w:rsidRPr="00991639" w:rsidTr="00390662">
        <w:tc>
          <w:tcPr>
            <w:tcW w:w="4537" w:type="dxa"/>
            <w:vAlign w:val="bottom"/>
          </w:tcPr>
          <w:p w:rsidR="00174730" w:rsidRPr="00991639" w:rsidRDefault="00174730" w:rsidP="00390662">
            <w:pPr>
              <w:rPr>
                <w:sz w:val="24"/>
                <w:szCs w:val="24"/>
              </w:rPr>
            </w:pPr>
            <w:r w:rsidRPr="00991639">
              <w:rPr>
                <w:sz w:val="24"/>
                <w:szCs w:val="24"/>
              </w:rPr>
              <w:t>Субсидии бюджетным учреждениям</w:t>
            </w:r>
          </w:p>
        </w:tc>
        <w:tc>
          <w:tcPr>
            <w:tcW w:w="709" w:type="dxa"/>
          </w:tcPr>
          <w:p w:rsidR="00174730" w:rsidRPr="00991639" w:rsidRDefault="00174730" w:rsidP="00390662">
            <w:pPr>
              <w:jc w:val="center"/>
              <w:rPr>
                <w:sz w:val="24"/>
                <w:szCs w:val="24"/>
              </w:rPr>
            </w:pPr>
            <w:r w:rsidRPr="00991639">
              <w:rPr>
                <w:sz w:val="24"/>
                <w:szCs w:val="24"/>
              </w:rPr>
              <w:t>395</w:t>
            </w:r>
          </w:p>
        </w:tc>
        <w:tc>
          <w:tcPr>
            <w:tcW w:w="567" w:type="dxa"/>
          </w:tcPr>
          <w:p w:rsidR="00174730" w:rsidRPr="00991639" w:rsidRDefault="00174730" w:rsidP="00390662">
            <w:pPr>
              <w:jc w:val="center"/>
              <w:rPr>
                <w:sz w:val="24"/>
                <w:szCs w:val="24"/>
              </w:rPr>
            </w:pPr>
            <w:r w:rsidRPr="00991639">
              <w:rPr>
                <w:sz w:val="24"/>
                <w:szCs w:val="24"/>
              </w:rPr>
              <w:t>09</w:t>
            </w:r>
          </w:p>
        </w:tc>
        <w:tc>
          <w:tcPr>
            <w:tcW w:w="567" w:type="dxa"/>
          </w:tcPr>
          <w:p w:rsidR="00174730" w:rsidRPr="00991639" w:rsidRDefault="00174730" w:rsidP="00390662">
            <w:pPr>
              <w:jc w:val="center"/>
              <w:rPr>
                <w:sz w:val="24"/>
                <w:szCs w:val="24"/>
              </w:rPr>
            </w:pPr>
            <w:r w:rsidRPr="00991639">
              <w:rPr>
                <w:sz w:val="24"/>
                <w:szCs w:val="24"/>
              </w:rPr>
              <w:t>09</w:t>
            </w:r>
          </w:p>
        </w:tc>
        <w:tc>
          <w:tcPr>
            <w:tcW w:w="1842" w:type="dxa"/>
          </w:tcPr>
          <w:p w:rsidR="00174730" w:rsidRDefault="00174730" w:rsidP="00876F2C">
            <w:pPr>
              <w:jc w:val="center"/>
            </w:pPr>
            <w:r w:rsidRPr="006438CD">
              <w:rPr>
                <w:sz w:val="24"/>
                <w:szCs w:val="24"/>
              </w:rPr>
              <w:t>01 Е 03 52570</w:t>
            </w:r>
          </w:p>
        </w:tc>
        <w:tc>
          <w:tcPr>
            <w:tcW w:w="567" w:type="dxa"/>
          </w:tcPr>
          <w:p w:rsidR="00174730" w:rsidRPr="00991639" w:rsidRDefault="00174730" w:rsidP="00390662">
            <w:pPr>
              <w:pStyle w:val="Iauiue"/>
              <w:ind w:left="-108" w:right="-144"/>
              <w:jc w:val="center"/>
              <w:rPr>
                <w:sz w:val="24"/>
                <w:szCs w:val="24"/>
              </w:rPr>
            </w:pPr>
            <w:r w:rsidRPr="00991639">
              <w:rPr>
                <w:sz w:val="24"/>
                <w:szCs w:val="24"/>
              </w:rPr>
              <w:t>610</w:t>
            </w:r>
          </w:p>
        </w:tc>
        <w:tc>
          <w:tcPr>
            <w:tcW w:w="1985" w:type="dxa"/>
            <w:tcBorders>
              <w:right w:val="single" w:sz="4" w:space="0" w:color="auto"/>
            </w:tcBorders>
          </w:tcPr>
          <w:p w:rsidR="00174730" w:rsidRPr="00991639" w:rsidRDefault="00174730" w:rsidP="006B4E1C">
            <w:pPr>
              <w:jc w:val="center"/>
              <w:rPr>
                <w:sz w:val="24"/>
                <w:szCs w:val="24"/>
              </w:rPr>
            </w:pPr>
            <w:r>
              <w:rPr>
                <w:sz w:val="24"/>
                <w:szCs w:val="24"/>
              </w:rPr>
              <w:t>98 003,5</w:t>
            </w:r>
          </w:p>
        </w:tc>
        <w:tc>
          <w:tcPr>
            <w:tcW w:w="2126" w:type="dxa"/>
          </w:tcPr>
          <w:p w:rsidR="00174730" w:rsidRDefault="00C92ED1" w:rsidP="009263EC">
            <w:pPr>
              <w:jc w:val="center"/>
            </w:pPr>
            <w:r>
              <w:rPr>
                <w:sz w:val="24"/>
                <w:szCs w:val="24"/>
              </w:rPr>
              <w:t>- 50 423,3</w:t>
            </w:r>
          </w:p>
        </w:tc>
        <w:tc>
          <w:tcPr>
            <w:tcW w:w="2126" w:type="dxa"/>
          </w:tcPr>
          <w:p w:rsidR="00174730" w:rsidRPr="00991639" w:rsidRDefault="00C92ED1" w:rsidP="00390662">
            <w:pPr>
              <w:jc w:val="center"/>
              <w:rPr>
                <w:sz w:val="24"/>
                <w:szCs w:val="24"/>
              </w:rPr>
            </w:pPr>
            <w:r>
              <w:rPr>
                <w:sz w:val="24"/>
                <w:szCs w:val="24"/>
              </w:rPr>
              <w:t>47</w:t>
            </w:r>
            <w:r w:rsidR="00174730">
              <w:rPr>
                <w:sz w:val="24"/>
                <w:szCs w:val="24"/>
              </w:rPr>
              <w:t> </w:t>
            </w:r>
            <w:r>
              <w:rPr>
                <w:sz w:val="24"/>
                <w:szCs w:val="24"/>
              </w:rPr>
              <w:t>580</w:t>
            </w:r>
            <w:r w:rsidR="00174730">
              <w:rPr>
                <w:sz w:val="24"/>
                <w:szCs w:val="24"/>
              </w:rPr>
              <w:t>,</w:t>
            </w:r>
            <w:r>
              <w:rPr>
                <w:sz w:val="24"/>
                <w:szCs w:val="24"/>
              </w:rPr>
              <w:t>2</w:t>
            </w:r>
          </w:p>
        </w:tc>
      </w:tr>
      <w:tr w:rsidR="00174730" w:rsidRPr="00991639" w:rsidTr="00390662">
        <w:tc>
          <w:tcPr>
            <w:tcW w:w="4537" w:type="dxa"/>
            <w:vAlign w:val="bottom"/>
          </w:tcPr>
          <w:p w:rsidR="00174730" w:rsidRPr="00991639" w:rsidRDefault="00174730" w:rsidP="00390662">
            <w:pPr>
              <w:rPr>
                <w:sz w:val="24"/>
                <w:szCs w:val="24"/>
              </w:rPr>
            </w:pPr>
            <w:r w:rsidRPr="00991639">
              <w:rPr>
                <w:sz w:val="24"/>
                <w:szCs w:val="24"/>
              </w:rPr>
              <w:t>Субсидии автономным учреждениям</w:t>
            </w:r>
          </w:p>
        </w:tc>
        <w:tc>
          <w:tcPr>
            <w:tcW w:w="709" w:type="dxa"/>
          </w:tcPr>
          <w:p w:rsidR="00174730" w:rsidRPr="00991639" w:rsidRDefault="00174730" w:rsidP="00390662">
            <w:pPr>
              <w:jc w:val="center"/>
              <w:rPr>
                <w:sz w:val="24"/>
                <w:szCs w:val="24"/>
              </w:rPr>
            </w:pPr>
            <w:r w:rsidRPr="00991639">
              <w:rPr>
                <w:sz w:val="24"/>
                <w:szCs w:val="24"/>
              </w:rPr>
              <w:t>395</w:t>
            </w:r>
          </w:p>
        </w:tc>
        <w:tc>
          <w:tcPr>
            <w:tcW w:w="567" w:type="dxa"/>
          </w:tcPr>
          <w:p w:rsidR="00174730" w:rsidRPr="00991639" w:rsidRDefault="00174730" w:rsidP="00390662">
            <w:pPr>
              <w:jc w:val="center"/>
              <w:rPr>
                <w:sz w:val="24"/>
                <w:szCs w:val="24"/>
              </w:rPr>
            </w:pPr>
            <w:r w:rsidRPr="00991639">
              <w:rPr>
                <w:sz w:val="24"/>
                <w:szCs w:val="24"/>
              </w:rPr>
              <w:t>09</w:t>
            </w:r>
          </w:p>
        </w:tc>
        <w:tc>
          <w:tcPr>
            <w:tcW w:w="567" w:type="dxa"/>
          </w:tcPr>
          <w:p w:rsidR="00174730" w:rsidRPr="00991639" w:rsidRDefault="00174730" w:rsidP="00390662">
            <w:pPr>
              <w:jc w:val="center"/>
              <w:rPr>
                <w:sz w:val="24"/>
                <w:szCs w:val="24"/>
              </w:rPr>
            </w:pPr>
            <w:r w:rsidRPr="00991639">
              <w:rPr>
                <w:sz w:val="24"/>
                <w:szCs w:val="24"/>
              </w:rPr>
              <w:t>09</w:t>
            </w:r>
          </w:p>
        </w:tc>
        <w:tc>
          <w:tcPr>
            <w:tcW w:w="1842" w:type="dxa"/>
          </w:tcPr>
          <w:p w:rsidR="00174730" w:rsidRDefault="00174730" w:rsidP="00876F2C">
            <w:pPr>
              <w:jc w:val="center"/>
            </w:pPr>
            <w:r w:rsidRPr="006438CD">
              <w:rPr>
                <w:sz w:val="24"/>
                <w:szCs w:val="24"/>
              </w:rPr>
              <w:t>01 Е 03 52570</w:t>
            </w:r>
          </w:p>
        </w:tc>
        <w:tc>
          <w:tcPr>
            <w:tcW w:w="567" w:type="dxa"/>
          </w:tcPr>
          <w:p w:rsidR="00174730" w:rsidRPr="00991639" w:rsidRDefault="00174730" w:rsidP="00390662">
            <w:pPr>
              <w:pStyle w:val="Iauiue"/>
              <w:ind w:left="-108" w:right="-144"/>
              <w:jc w:val="center"/>
              <w:rPr>
                <w:sz w:val="24"/>
                <w:szCs w:val="24"/>
              </w:rPr>
            </w:pPr>
            <w:r w:rsidRPr="00991639">
              <w:rPr>
                <w:sz w:val="24"/>
                <w:szCs w:val="24"/>
              </w:rPr>
              <w:t>620</w:t>
            </w:r>
          </w:p>
        </w:tc>
        <w:tc>
          <w:tcPr>
            <w:tcW w:w="1985" w:type="dxa"/>
            <w:tcBorders>
              <w:right w:val="single" w:sz="4" w:space="0" w:color="auto"/>
            </w:tcBorders>
          </w:tcPr>
          <w:p w:rsidR="00174730" w:rsidRPr="00991639" w:rsidRDefault="00174730" w:rsidP="006B4E1C">
            <w:pPr>
              <w:jc w:val="center"/>
              <w:rPr>
                <w:sz w:val="24"/>
                <w:szCs w:val="24"/>
              </w:rPr>
            </w:pPr>
            <w:r w:rsidRPr="00991639">
              <w:rPr>
                <w:sz w:val="24"/>
                <w:szCs w:val="24"/>
              </w:rPr>
              <w:t>2</w:t>
            </w:r>
            <w:r>
              <w:rPr>
                <w:sz w:val="24"/>
                <w:szCs w:val="24"/>
              </w:rPr>
              <w:t> 843,2</w:t>
            </w:r>
          </w:p>
        </w:tc>
        <w:tc>
          <w:tcPr>
            <w:tcW w:w="2126" w:type="dxa"/>
          </w:tcPr>
          <w:p w:rsidR="00174730" w:rsidRDefault="00174730" w:rsidP="009263EC">
            <w:pPr>
              <w:jc w:val="center"/>
            </w:pPr>
            <w:r w:rsidRPr="00C93290">
              <w:rPr>
                <w:sz w:val="24"/>
                <w:szCs w:val="24"/>
              </w:rPr>
              <w:t>0,0</w:t>
            </w:r>
          </w:p>
        </w:tc>
        <w:tc>
          <w:tcPr>
            <w:tcW w:w="2126" w:type="dxa"/>
          </w:tcPr>
          <w:p w:rsidR="00174730" w:rsidRPr="00991639" w:rsidRDefault="00174730" w:rsidP="00390662">
            <w:pPr>
              <w:jc w:val="center"/>
              <w:rPr>
                <w:sz w:val="24"/>
                <w:szCs w:val="24"/>
              </w:rPr>
            </w:pPr>
            <w:r w:rsidRPr="00991639">
              <w:rPr>
                <w:sz w:val="24"/>
                <w:szCs w:val="24"/>
              </w:rPr>
              <w:t>2</w:t>
            </w:r>
            <w:r>
              <w:rPr>
                <w:sz w:val="24"/>
                <w:szCs w:val="24"/>
              </w:rPr>
              <w:t> 843,2</w:t>
            </w:r>
          </w:p>
        </w:tc>
      </w:tr>
      <w:tr w:rsidR="00174730" w:rsidRPr="00991639" w:rsidTr="00390662">
        <w:tc>
          <w:tcPr>
            <w:tcW w:w="4537" w:type="dxa"/>
            <w:vAlign w:val="bottom"/>
          </w:tcPr>
          <w:p w:rsidR="00174730" w:rsidRPr="00991639" w:rsidRDefault="00174730" w:rsidP="00390662">
            <w:pPr>
              <w:pStyle w:val="Iauiue"/>
              <w:rPr>
                <w:sz w:val="24"/>
                <w:szCs w:val="24"/>
              </w:rPr>
            </w:pPr>
            <w:r w:rsidRPr="00991639">
              <w:rPr>
                <w:sz w:val="24"/>
                <w:szCs w:val="24"/>
              </w:rP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w:t>
            </w:r>
            <w:r w:rsidRPr="00991639">
              <w:rPr>
                <w:sz w:val="24"/>
                <w:szCs w:val="24"/>
              </w:rPr>
              <w:br/>
              <w:t>по приобретению и проведению ремонта медицинского оборудования</w:t>
            </w:r>
          </w:p>
        </w:tc>
        <w:tc>
          <w:tcPr>
            <w:tcW w:w="709" w:type="dxa"/>
          </w:tcPr>
          <w:p w:rsidR="00174730" w:rsidRPr="00991639" w:rsidRDefault="00174730" w:rsidP="00390662">
            <w:pPr>
              <w:pStyle w:val="Iauiue"/>
              <w:ind w:left="-108" w:right="-144"/>
              <w:jc w:val="center"/>
              <w:rPr>
                <w:sz w:val="24"/>
                <w:szCs w:val="24"/>
              </w:rPr>
            </w:pPr>
            <w:r w:rsidRPr="00991639">
              <w:rPr>
                <w:sz w:val="24"/>
                <w:szCs w:val="24"/>
              </w:rPr>
              <w:t>395</w:t>
            </w:r>
          </w:p>
        </w:tc>
        <w:tc>
          <w:tcPr>
            <w:tcW w:w="567" w:type="dxa"/>
          </w:tcPr>
          <w:p w:rsidR="00174730" w:rsidRPr="00991639" w:rsidRDefault="00174730" w:rsidP="00390662">
            <w:pPr>
              <w:pStyle w:val="Iauiue"/>
              <w:ind w:left="-108" w:right="-144"/>
              <w:jc w:val="center"/>
              <w:rPr>
                <w:sz w:val="24"/>
                <w:szCs w:val="24"/>
              </w:rPr>
            </w:pPr>
            <w:r w:rsidRPr="00991639">
              <w:rPr>
                <w:sz w:val="24"/>
                <w:szCs w:val="24"/>
              </w:rPr>
              <w:t>09</w:t>
            </w:r>
          </w:p>
        </w:tc>
        <w:tc>
          <w:tcPr>
            <w:tcW w:w="567" w:type="dxa"/>
          </w:tcPr>
          <w:p w:rsidR="00174730" w:rsidRPr="00991639" w:rsidRDefault="00174730" w:rsidP="00390662">
            <w:pPr>
              <w:pStyle w:val="Iauiue"/>
              <w:ind w:left="-108" w:right="-144"/>
              <w:jc w:val="center"/>
              <w:rPr>
                <w:sz w:val="24"/>
                <w:szCs w:val="24"/>
              </w:rPr>
            </w:pPr>
            <w:r w:rsidRPr="00991639">
              <w:rPr>
                <w:sz w:val="24"/>
                <w:szCs w:val="24"/>
              </w:rPr>
              <w:t>09</w:t>
            </w:r>
          </w:p>
        </w:tc>
        <w:tc>
          <w:tcPr>
            <w:tcW w:w="1842" w:type="dxa"/>
          </w:tcPr>
          <w:p w:rsidR="00174730" w:rsidRPr="00991639" w:rsidRDefault="00174730" w:rsidP="00390662">
            <w:pPr>
              <w:pStyle w:val="Iauiue"/>
              <w:ind w:left="-108" w:right="-144"/>
              <w:jc w:val="center"/>
              <w:rPr>
                <w:sz w:val="24"/>
                <w:szCs w:val="24"/>
              </w:rPr>
            </w:pPr>
            <w:r w:rsidRPr="00E43C37">
              <w:rPr>
                <w:sz w:val="24"/>
                <w:szCs w:val="24"/>
              </w:rPr>
              <w:t>01 Е 03</w:t>
            </w:r>
            <w:r w:rsidRPr="00991639">
              <w:rPr>
                <w:sz w:val="24"/>
                <w:szCs w:val="24"/>
              </w:rPr>
              <w:t xml:space="preserve"> 70910</w:t>
            </w:r>
          </w:p>
        </w:tc>
        <w:tc>
          <w:tcPr>
            <w:tcW w:w="567" w:type="dxa"/>
          </w:tcPr>
          <w:p w:rsidR="00174730" w:rsidRPr="00991639" w:rsidRDefault="00174730" w:rsidP="00390662">
            <w:pPr>
              <w:pStyle w:val="Iauiue"/>
              <w:ind w:left="-108" w:right="-144"/>
              <w:jc w:val="center"/>
              <w:rPr>
                <w:sz w:val="24"/>
                <w:szCs w:val="24"/>
              </w:rPr>
            </w:pPr>
          </w:p>
        </w:tc>
        <w:tc>
          <w:tcPr>
            <w:tcW w:w="1985" w:type="dxa"/>
            <w:tcBorders>
              <w:right w:val="single" w:sz="4" w:space="0" w:color="auto"/>
            </w:tcBorders>
          </w:tcPr>
          <w:p w:rsidR="00174730" w:rsidRPr="00991639" w:rsidRDefault="00174730" w:rsidP="006B4E1C">
            <w:pPr>
              <w:pStyle w:val="Iauiue"/>
              <w:ind w:left="-108" w:right="-144"/>
              <w:jc w:val="center"/>
              <w:rPr>
                <w:sz w:val="24"/>
                <w:szCs w:val="24"/>
              </w:rPr>
            </w:pPr>
            <w:r>
              <w:rPr>
                <w:sz w:val="24"/>
                <w:szCs w:val="24"/>
              </w:rPr>
              <w:t>93 335,3</w:t>
            </w:r>
          </w:p>
        </w:tc>
        <w:tc>
          <w:tcPr>
            <w:tcW w:w="2126" w:type="dxa"/>
          </w:tcPr>
          <w:p w:rsidR="00174730" w:rsidRDefault="00524E79" w:rsidP="009263EC">
            <w:pPr>
              <w:jc w:val="center"/>
            </w:pPr>
            <w:r>
              <w:rPr>
                <w:sz w:val="24"/>
                <w:szCs w:val="24"/>
              </w:rPr>
              <w:t>+ 3 743,3</w:t>
            </w:r>
          </w:p>
        </w:tc>
        <w:tc>
          <w:tcPr>
            <w:tcW w:w="2126" w:type="dxa"/>
          </w:tcPr>
          <w:p w:rsidR="00174730" w:rsidRPr="00991639" w:rsidRDefault="00174730" w:rsidP="00390662">
            <w:pPr>
              <w:pStyle w:val="Iauiue"/>
              <w:ind w:left="-108" w:right="-144"/>
              <w:jc w:val="center"/>
              <w:rPr>
                <w:sz w:val="24"/>
                <w:szCs w:val="24"/>
              </w:rPr>
            </w:pPr>
            <w:r>
              <w:rPr>
                <w:sz w:val="24"/>
                <w:szCs w:val="24"/>
              </w:rPr>
              <w:t>9</w:t>
            </w:r>
            <w:r w:rsidR="00524E79">
              <w:rPr>
                <w:sz w:val="24"/>
                <w:szCs w:val="24"/>
              </w:rPr>
              <w:t>7 078,6</w:t>
            </w:r>
          </w:p>
        </w:tc>
      </w:tr>
      <w:tr w:rsidR="00174730" w:rsidRPr="00991639" w:rsidTr="00390662">
        <w:trPr>
          <w:cantSplit/>
        </w:trPr>
        <w:tc>
          <w:tcPr>
            <w:tcW w:w="4537" w:type="dxa"/>
            <w:vAlign w:val="bottom"/>
          </w:tcPr>
          <w:p w:rsidR="00174730" w:rsidRPr="00991639" w:rsidRDefault="00174730" w:rsidP="00390662">
            <w:pPr>
              <w:rPr>
                <w:sz w:val="24"/>
                <w:szCs w:val="24"/>
              </w:rPr>
            </w:pPr>
            <w:r w:rsidRPr="00991639">
              <w:rPr>
                <w:sz w:val="24"/>
                <w:szCs w:val="24"/>
              </w:rPr>
              <w:t>Предоставление субсидий бюджетным, автономным учреждениям и иным некоммерческим организациям</w:t>
            </w:r>
          </w:p>
        </w:tc>
        <w:tc>
          <w:tcPr>
            <w:tcW w:w="709" w:type="dxa"/>
          </w:tcPr>
          <w:p w:rsidR="00174730" w:rsidRPr="00991639" w:rsidRDefault="00174730" w:rsidP="00390662">
            <w:pPr>
              <w:ind w:left="-108" w:right="-144"/>
              <w:jc w:val="center"/>
              <w:rPr>
                <w:sz w:val="24"/>
                <w:szCs w:val="24"/>
              </w:rPr>
            </w:pPr>
            <w:r w:rsidRPr="00991639">
              <w:rPr>
                <w:sz w:val="24"/>
                <w:szCs w:val="24"/>
              </w:rPr>
              <w:t>395</w:t>
            </w:r>
          </w:p>
        </w:tc>
        <w:tc>
          <w:tcPr>
            <w:tcW w:w="567" w:type="dxa"/>
          </w:tcPr>
          <w:p w:rsidR="00174730" w:rsidRPr="00991639" w:rsidRDefault="00174730" w:rsidP="00390662">
            <w:pPr>
              <w:ind w:left="-108" w:right="-144"/>
              <w:jc w:val="center"/>
              <w:rPr>
                <w:sz w:val="24"/>
                <w:szCs w:val="24"/>
              </w:rPr>
            </w:pPr>
            <w:r w:rsidRPr="00991639">
              <w:rPr>
                <w:sz w:val="24"/>
                <w:szCs w:val="24"/>
              </w:rPr>
              <w:t>09</w:t>
            </w:r>
          </w:p>
        </w:tc>
        <w:tc>
          <w:tcPr>
            <w:tcW w:w="567" w:type="dxa"/>
          </w:tcPr>
          <w:p w:rsidR="00174730" w:rsidRPr="00991639" w:rsidRDefault="00174730" w:rsidP="00390662">
            <w:pPr>
              <w:ind w:left="-108" w:right="-144"/>
              <w:jc w:val="center"/>
              <w:rPr>
                <w:sz w:val="24"/>
                <w:szCs w:val="24"/>
              </w:rPr>
            </w:pPr>
            <w:r w:rsidRPr="00991639">
              <w:rPr>
                <w:sz w:val="24"/>
                <w:szCs w:val="24"/>
              </w:rPr>
              <w:t>09</w:t>
            </w:r>
          </w:p>
        </w:tc>
        <w:tc>
          <w:tcPr>
            <w:tcW w:w="1842" w:type="dxa"/>
          </w:tcPr>
          <w:p w:rsidR="00174730" w:rsidRDefault="00174730" w:rsidP="00E43C37">
            <w:pPr>
              <w:jc w:val="center"/>
            </w:pPr>
            <w:r w:rsidRPr="004D0E8B">
              <w:rPr>
                <w:sz w:val="24"/>
                <w:szCs w:val="24"/>
              </w:rPr>
              <w:t>01 Е 03 70910</w:t>
            </w:r>
          </w:p>
        </w:tc>
        <w:tc>
          <w:tcPr>
            <w:tcW w:w="567" w:type="dxa"/>
          </w:tcPr>
          <w:p w:rsidR="00174730" w:rsidRPr="00991639" w:rsidRDefault="00174730" w:rsidP="00390662">
            <w:pPr>
              <w:pStyle w:val="Iauiue"/>
              <w:ind w:left="-108" w:right="-144"/>
              <w:jc w:val="center"/>
              <w:rPr>
                <w:sz w:val="24"/>
                <w:szCs w:val="24"/>
              </w:rPr>
            </w:pPr>
            <w:r w:rsidRPr="00991639">
              <w:rPr>
                <w:sz w:val="24"/>
                <w:szCs w:val="24"/>
              </w:rPr>
              <w:t>600</w:t>
            </w:r>
          </w:p>
        </w:tc>
        <w:tc>
          <w:tcPr>
            <w:tcW w:w="1985" w:type="dxa"/>
            <w:tcBorders>
              <w:right w:val="single" w:sz="4" w:space="0" w:color="auto"/>
            </w:tcBorders>
          </w:tcPr>
          <w:p w:rsidR="00174730" w:rsidRPr="00991639" w:rsidRDefault="00174730" w:rsidP="006B4E1C">
            <w:pPr>
              <w:pStyle w:val="Iauiue"/>
              <w:ind w:left="-108" w:right="-144"/>
              <w:jc w:val="center"/>
              <w:rPr>
                <w:sz w:val="24"/>
                <w:szCs w:val="24"/>
              </w:rPr>
            </w:pPr>
            <w:r>
              <w:rPr>
                <w:sz w:val="24"/>
                <w:szCs w:val="24"/>
              </w:rPr>
              <w:t>93 292,3</w:t>
            </w:r>
          </w:p>
        </w:tc>
        <w:tc>
          <w:tcPr>
            <w:tcW w:w="2126" w:type="dxa"/>
          </w:tcPr>
          <w:p w:rsidR="00174730" w:rsidRDefault="00524E79" w:rsidP="00DA2774">
            <w:pPr>
              <w:jc w:val="center"/>
            </w:pPr>
            <w:r w:rsidRPr="00524E79">
              <w:rPr>
                <w:sz w:val="24"/>
                <w:szCs w:val="24"/>
              </w:rPr>
              <w:t>+ 3 </w:t>
            </w:r>
            <w:r w:rsidR="00DA2774">
              <w:rPr>
                <w:sz w:val="24"/>
                <w:szCs w:val="24"/>
              </w:rPr>
              <w:t>786</w:t>
            </w:r>
            <w:r w:rsidRPr="00524E79">
              <w:rPr>
                <w:sz w:val="24"/>
                <w:szCs w:val="24"/>
              </w:rPr>
              <w:t>,3</w:t>
            </w:r>
          </w:p>
        </w:tc>
        <w:tc>
          <w:tcPr>
            <w:tcW w:w="2126" w:type="dxa"/>
          </w:tcPr>
          <w:p w:rsidR="00174730" w:rsidRPr="00991639" w:rsidRDefault="00174730" w:rsidP="00876F2C">
            <w:pPr>
              <w:pStyle w:val="Iauiue"/>
              <w:ind w:left="-108" w:right="-144"/>
              <w:jc w:val="center"/>
              <w:rPr>
                <w:sz w:val="24"/>
                <w:szCs w:val="24"/>
              </w:rPr>
            </w:pPr>
            <w:r>
              <w:rPr>
                <w:sz w:val="24"/>
                <w:szCs w:val="24"/>
              </w:rPr>
              <w:t>9</w:t>
            </w:r>
            <w:r w:rsidR="00524E79">
              <w:rPr>
                <w:sz w:val="24"/>
                <w:szCs w:val="24"/>
              </w:rPr>
              <w:t>7 0</w:t>
            </w:r>
            <w:r w:rsidR="005F204D">
              <w:rPr>
                <w:sz w:val="24"/>
                <w:szCs w:val="24"/>
              </w:rPr>
              <w:t>78</w:t>
            </w:r>
            <w:r w:rsidR="00524E79">
              <w:rPr>
                <w:sz w:val="24"/>
                <w:szCs w:val="24"/>
              </w:rPr>
              <w:t>,6</w:t>
            </w:r>
          </w:p>
        </w:tc>
      </w:tr>
      <w:tr w:rsidR="00174730" w:rsidRPr="00991639" w:rsidTr="00390662">
        <w:trPr>
          <w:cantSplit/>
        </w:trPr>
        <w:tc>
          <w:tcPr>
            <w:tcW w:w="4537" w:type="dxa"/>
            <w:vAlign w:val="bottom"/>
          </w:tcPr>
          <w:p w:rsidR="00174730" w:rsidRPr="00991639" w:rsidRDefault="00174730" w:rsidP="00390662">
            <w:pPr>
              <w:rPr>
                <w:sz w:val="24"/>
                <w:szCs w:val="24"/>
              </w:rPr>
            </w:pPr>
            <w:r w:rsidRPr="00991639">
              <w:rPr>
                <w:sz w:val="24"/>
                <w:szCs w:val="24"/>
              </w:rPr>
              <w:t>Субсидии бюджетным учреждениям</w:t>
            </w:r>
          </w:p>
        </w:tc>
        <w:tc>
          <w:tcPr>
            <w:tcW w:w="709" w:type="dxa"/>
          </w:tcPr>
          <w:p w:rsidR="00174730" w:rsidRPr="00991639" w:rsidRDefault="00174730" w:rsidP="00390662">
            <w:pPr>
              <w:ind w:left="-108" w:right="-144"/>
              <w:jc w:val="center"/>
              <w:rPr>
                <w:sz w:val="24"/>
                <w:szCs w:val="24"/>
              </w:rPr>
            </w:pPr>
            <w:r w:rsidRPr="00991639">
              <w:rPr>
                <w:sz w:val="24"/>
                <w:szCs w:val="24"/>
              </w:rPr>
              <w:t>395</w:t>
            </w:r>
          </w:p>
        </w:tc>
        <w:tc>
          <w:tcPr>
            <w:tcW w:w="567" w:type="dxa"/>
          </w:tcPr>
          <w:p w:rsidR="00174730" w:rsidRPr="00991639" w:rsidRDefault="00174730" w:rsidP="00390662">
            <w:pPr>
              <w:ind w:left="-108" w:right="-144"/>
              <w:jc w:val="center"/>
              <w:rPr>
                <w:sz w:val="24"/>
                <w:szCs w:val="24"/>
              </w:rPr>
            </w:pPr>
            <w:r w:rsidRPr="00991639">
              <w:rPr>
                <w:sz w:val="24"/>
                <w:szCs w:val="24"/>
              </w:rPr>
              <w:t>09</w:t>
            </w:r>
          </w:p>
        </w:tc>
        <w:tc>
          <w:tcPr>
            <w:tcW w:w="567" w:type="dxa"/>
          </w:tcPr>
          <w:p w:rsidR="00174730" w:rsidRPr="00991639" w:rsidRDefault="00174730" w:rsidP="00390662">
            <w:pPr>
              <w:ind w:left="-108" w:right="-144"/>
              <w:jc w:val="center"/>
              <w:rPr>
                <w:sz w:val="24"/>
                <w:szCs w:val="24"/>
              </w:rPr>
            </w:pPr>
            <w:r w:rsidRPr="00991639">
              <w:rPr>
                <w:sz w:val="24"/>
                <w:szCs w:val="24"/>
              </w:rPr>
              <w:t>09</w:t>
            </w:r>
          </w:p>
        </w:tc>
        <w:tc>
          <w:tcPr>
            <w:tcW w:w="1842" w:type="dxa"/>
          </w:tcPr>
          <w:p w:rsidR="00174730" w:rsidRDefault="00174730" w:rsidP="00E43C37">
            <w:pPr>
              <w:jc w:val="center"/>
            </w:pPr>
            <w:r w:rsidRPr="004D0E8B">
              <w:rPr>
                <w:sz w:val="24"/>
                <w:szCs w:val="24"/>
              </w:rPr>
              <w:t>01 Е 03 70910</w:t>
            </w:r>
          </w:p>
        </w:tc>
        <w:tc>
          <w:tcPr>
            <w:tcW w:w="567" w:type="dxa"/>
          </w:tcPr>
          <w:p w:rsidR="00174730" w:rsidRPr="00991639" w:rsidRDefault="00174730" w:rsidP="00390662">
            <w:pPr>
              <w:pStyle w:val="Iauiue"/>
              <w:ind w:left="-108" w:right="-144"/>
              <w:jc w:val="center"/>
              <w:rPr>
                <w:sz w:val="24"/>
                <w:szCs w:val="24"/>
              </w:rPr>
            </w:pPr>
            <w:r w:rsidRPr="00991639">
              <w:rPr>
                <w:sz w:val="24"/>
                <w:szCs w:val="24"/>
              </w:rPr>
              <w:t>610</w:t>
            </w:r>
          </w:p>
        </w:tc>
        <w:tc>
          <w:tcPr>
            <w:tcW w:w="1985" w:type="dxa"/>
            <w:tcBorders>
              <w:right w:val="single" w:sz="4" w:space="0" w:color="auto"/>
            </w:tcBorders>
          </w:tcPr>
          <w:p w:rsidR="00174730" w:rsidRPr="00991639" w:rsidRDefault="00174730" w:rsidP="006B4E1C">
            <w:pPr>
              <w:pStyle w:val="Iauiue"/>
              <w:ind w:left="-108" w:right="-144"/>
              <w:jc w:val="center"/>
              <w:rPr>
                <w:sz w:val="24"/>
                <w:szCs w:val="24"/>
              </w:rPr>
            </w:pPr>
            <w:r>
              <w:rPr>
                <w:sz w:val="24"/>
                <w:szCs w:val="24"/>
              </w:rPr>
              <w:t>93 292,3</w:t>
            </w:r>
          </w:p>
        </w:tc>
        <w:tc>
          <w:tcPr>
            <w:tcW w:w="2126" w:type="dxa"/>
          </w:tcPr>
          <w:p w:rsidR="00174730" w:rsidRDefault="00524E79" w:rsidP="005F204D">
            <w:pPr>
              <w:jc w:val="center"/>
            </w:pPr>
            <w:r>
              <w:rPr>
                <w:sz w:val="24"/>
                <w:szCs w:val="24"/>
              </w:rPr>
              <w:t>+ </w:t>
            </w:r>
            <w:r w:rsidR="005F204D">
              <w:rPr>
                <w:sz w:val="24"/>
                <w:szCs w:val="24"/>
              </w:rPr>
              <w:t>2</w:t>
            </w:r>
            <w:r>
              <w:rPr>
                <w:sz w:val="24"/>
                <w:szCs w:val="24"/>
              </w:rPr>
              <w:t> </w:t>
            </w:r>
            <w:r w:rsidR="005F204D">
              <w:rPr>
                <w:sz w:val="24"/>
                <w:szCs w:val="24"/>
              </w:rPr>
              <w:t>008</w:t>
            </w:r>
            <w:r>
              <w:rPr>
                <w:sz w:val="24"/>
                <w:szCs w:val="24"/>
              </w:rPr>
              <w:t>,</w:t>
            </w:r>
            <w:r w:rsidR="005F204D">
              <w:rPr>
                <w:sz w:val="24"/>
                <w:szCs w:val="24"/>
              </w:rPr>
              <w:t>5</w:t>
            </w:r>
          </w:p>
        </w:tc>
        <w:tc>
          <w:tcPr>
            <w:tcW w:w="2126" w:type="dxa"/>
          </w:tcPr>
          <w:p w:rsidR="00174730" w:rsidRPr="00991639" w:rsidRDefault="00174730" w:rsidP="00E668BC">
            <w:pPr>
              <w:pStyle w:val="Iauiue"/>
              <w:ind w:left="-108" w:right="-144"/>
              <w:jc w:val="center"/>
              <w:rPr>
                <w:sz w:val="24"/>
                <w:szCs w:val="24"/>
              </w:rPr>
            </w:pPr>
            <w:r>
              <w:rPr>
                <w:sz w:val="24"/>
                <w:szCs w:val="24"/>
              </w:rPr>
              <w:t>9</w:t>
            </w:r>
            <w:r w:rsidR="005F204D">
              <w:rPr>
                <w:sz w:val="24"/>
                <w:szCs w:val="24"/>
              </w:rPr>
              <w:t>5</w:t>
            </w:r>
            <w:r>
              <w:rPr>
                <w:sz w:val="24"/>
                <w:szCs w:val="24"/>
              </w:rPr>
              <w:t> </w:t>
            </w:r>
            <w:r w:rsidR="005F204D">
              <w:rPr>
                <w:sz w:val="24"/>
                <w:szCs w:val="24"/>
              </w:rPr>
              <w:t>300</w:t>
            </w:r>
            <w:r>
              <w:rPr>
                <w:sz w:val="24"/>
                <w:szCs w:val="24"/>
              </w:rPr>
              <w:t>,</w:t>
            </w:r>
            <w:r w:rsidR="005F204D">
              <w:rPr>
                <w:sz w:val="24"/>
                <w:szCs w:val="24"/>
              </w:rPr>
              <w:t>8</w:t>
            </w:r>
          </w:p>
        </w:tc>
      </w:tr>
      <w:tr w:rsidR="00524E79" w:rsidRPr="00991639" w:rsidTr="00390662">
        <w:trPr>
          <w:cantSplit/>
        </w:trPr>
        <w:tc>
          <w:tcPr>
            <w:tcW w:w="4537" w:type="dxa"/>
            <w:vAlign w:val="bottom"/>
          </w:tcPr>
          <w:p w:rsidR="00524E79" w:rsidRPr="00991639" w:rsidRDefault="00524E79" w:rsidP="00390662">
            <w:pPr>
              <w:rPr>
                <w:sz w:val="24"/>
                <w:szCs w:val="24"/>
              </w:rPr>
            </w:pPr>
            <w:r w:rsidRPr="00524E79">
              <w:rPr>
                <w:sz w:val="24"/>
                <w:szCs w:val="24"/>
              </w:rPr>
              <w:t>Субсидии автономным учреждениям</w:t>
            </w:r>
          </w:p>
        </w:tc>
        <w:tc>
          <w:tcPr>
            <w:tcW w:w="709" w:type="dxa"/>
          </w:tcPr>
          <w:p w:rsidR="00524E79" w:rsidRPr="00991639" w:rsidRDefault="00524E79" w:rsidP="00DA2774">
            <w:pPr>
              <w:ind w:left="-108" w:right="-144"/>
              <w:jc w:val="center"/>
              <w:rPr>
                <w:sz w:val="24"/>
                <w:szCs w:val="24"/>
              </w:rPr>
            </w:pPr>
            <w:r w:rsidRPr="00991639">
              <w:rPr>
                <w:sz w:val="24"/>
                <w:szCs w:val="24"/>
              </w:rPr>
              <w:t>395</w:t>
            </w:r>
          </w:p>
        </w:tc>
        <w:tc>
          <w:tcPr>
            <w:tcW w:w="567" w:type="dxa"/>
          </w:tcPr>
          <w:p w:rsidR="00524E79" w:rsidRPr="00991639" w:rsidRDefault="00524E79" w:rsidP="00DA2774">
            <w:pPr>
              <w:ind w:left="-108" w:right="-144"/>
              <w:jc w:val="center"/>
              <w:rPr>
                <w:sz w:val="24"/>
                <w:szCs w:val="24"/>
              </w:rPr>
            </w:pPr>
            <w:r w:rsidRPr="00991639">
              <w:rPr>
                <w:sz w:val="24"/>
                <w:szCs w:val="24"/>
              </w:rPr>
              <w:t>09</w:t>
            </w:r>
          </w:p>
        </w:tc>
        <w:tc>
          <w:tcPr>
            <w:tcW w:w="567" w:type="dxa"/>
          </w:tcPr>
          <w:p w:rsidR="00524E79" w:rsidRPr="00991639" w:rsidRDefault="00524E79" w:rsidP="00DA2774">
            <w:pPr>
              <w:ind w:left="-108" w:right="-144"/>
              <w:jc w:val="center"/>
              <w:rPr>
                <w:sz w:val="24"/>
                <w:szCs w:val="24"/>
              </w:rPr>
            </w:pPr>
            <w:r w:rsidRPr="00991639">
              <w:rPr>
                <w:sz w:val="24"/>
                <w:szCs w:val="24"/>
              </w:rPr>
              <w:t>09</w:t>
            </w:r>
          </w:p>
        </w:tc>
        <w:tc>
          <w:tcPr>
            <w:tcW w:w="1842" w:type="dxa"/>
          </w:tcPr>
          <w:p w:rsidR="00524E79" w:rsidRDefault="00524E79" w:rsidP="00DA2774">
            <w:pPr>
              <w:jc w:val="center"/>
            </w:pPr>
            <w:r w:rsidRPr="004D0E8B">
              <w:rPr>
                <w:sz w:val="24"/>
                <w:szCs w:val="24"/>
              </w:rPr>
              <w:t>01 Е 03 70910</w:t>
            </w:r>
          </w:p>
        </w:tc>
        <w:tc>
          <w:tcPr>
            <w:tcW w:w="567" w:type="dxa"/>
          </w:tcPr>
          <w:p w:rsidR="00524E79" w:rsidRPr="00991639" w:rsidRDefault="00524E79" w:rsidP="00390662">
            <w:pPr>
              <w:pStyle w:val="Iauiue"/>
              <w:ind w:left="-108" w:right="-144"/>
              <w:jc w:val="center"/>
              <w:rPr>
                <w:sz w:val="24"/>
                <w:szCs w:val="24"/>
              </w:rPr>
            </w:pPr>
            <w:r>
              <w:rPr>
                <w:sz w:val="24"/>
                <w:szCs w:val="24"/>
              </w:rPr>
              <w:t>620</w:t>
            </w:r>
          </w:p>
        </w:tc>
        <w:tc>
          <w:tcPr>
            <w:tcW w:w="1985" w:type="dxa"/>
            <w:tcBorders>
              <w:right w:val="single" w:sz="4" w:space="0" w:color="auto"/>
            </w:tcBorders>
          </w:tcPr>
          <w:p w:rsidR="00524E79" w:rsidRDefault="00524E79" w:rsidP="006B4E1C">
            <w:pPr>
              <w:pStyle w:val="Iauiue"/>
              <w:ind w:left="-108" w:right="-144"/>
              <w:jc w:val="center"/>
              <w:rPr>
                <w:sz w:val="24"/>
                <w:szCs w:val="24"/>
              </w:rPr>
            </w:pPr>
            <w:r>
              <w:rPr>
                <w:sz w:val="24"/>
                <w:szCs w:val="24"/>
              </w:rPr>
              <w:t>0,0</w:t>
            </w:r>
          </w:p>
        </w:tc>
        <w:tc>
          <w:tcPr>
            <w:tcW w:w="2126" w:type="dxa"/>
          </w:tcPr>
          <w:p w:rsidR="00524E79" w:rsidRDefault="00524E79" w:rsidP="009263EC">
            <w:pPr>
              <w:jc w:val="center"/>
              <w:rPr>
                <w:sz w:val="24"/>
                <w:szCs w:val="24"/>
              </w:rPr>
            </w:pPr>
            <w:r>
              <w:rPr>
                <w:sz w:val="24"/>
                <w:szCs w:val="24"/>
              </w:rPr>
              <w:t>+ </w:t>
            </w:r>
            <w:r w:rsidR="005F204D">
              <w:rPr>
                <w:sz w:val="24"/>
                <w:szCs w:val="24"/>
              </w:rPr>
              <w:t>1</w:t>
            </w:r>
            <w:r>
              <w:rPr>
                <w:sz w:val="24"/>
                <w:szCs w:val="24"/>
              </w:rPr>
              <w:t> </w:t>
            </w:r>
            <w:r w:rsidR="005F204D">
              <w:rPr>
                <w:sz w:val="24"/>
                <w:szCs w:val="24"/>
              </w:rPr>
              <w:t>777</w:t>
            </w:r>
            <w:r>
              <w:rPr>
                <w:sz w:val="24"/>
                <w:szCs w:val="24"/>
              </w:rPr>
              <w:t>,</w:t>
            </w:r>
            <w:r w:rsidR="005F204D">
              <w:rPr>
                <w:sz w:val="24"/>
                <w:szCs w:val="24"/>
              </w:rPr>
              <w:t>8</w:t>
            </w:r>
          </w:p>
        </w:tc>
        <w:tc>
          <w:tcPr>
            <w:tcW w:w="2126" w:type="dxa"/>
          </w:tcPr>
          <w:p w:rsidR="00524E79" w:rsidRDefault="005F204D" w:rsidP="00E668BC">
            <w:pPr>
              <w:pStyle w:val="Iauiue"/>
              <w:ind w:left="-108" w:right="-144"/>
              <w:jc w:val="center"/>
              <w:rPr>
                <w:sz w:val="24"/>
                <w:szCs w:val="24"/>
              </w:rPr>
            </w:pPr>
            <w:r>
              <w:rPr>
                <w:sz w:val="24"/>
                <w:szCs w:val="24"/>
              </w:rPr>
              <w:t>1</w:t>
            </w:r>
            <w:r w:rsidR="00524E79">
              <w:rPr>
                <w:sz w:val="24"/>
                <w:szCs w:val="24"/>
              </w:rPr>
              <w:t> </w:t>
            </w:r>
            <w:r>
              <w:rPr>
                <w:sz w:val="24"/>
                <w:szCs w:val="24"/>
              </w:rPr>
              <w:t>777</w:t>
            </w:r>
            <w:r w:rsidR="00524E79">
              <w:rPr>
                <w:sz w:val="24"/>
                <w:szCs w:val="24"/>
              </w:rPr>
              <w:t>,</w:t>
            </w:r>
            <w:r>
              <w:rPr>
                <w:sz w:val="24"/>
                <w:szCs w:val="24"/>
              </w:rPr>
              <w:t>8</w:t>
            </w:r>
          </w:p>
        </w:tc>
      </w:tr>
      <w:tr w:rsidR="00174730" w:rsidRPr="00991639" w:rsidTr="00390662">
        <w:trPr>
          <w:cantSplit/>
        </w:trPr>
        <w:tc>
          <w:tcPr>
            <w:tcW w:w="4537" w:type="dxa"/>
            <w:vAlign w:val="bottom"/>
          </w:tcPr>
          <w:p w:rsidR="00174730" w:rsidRPr="00991639" w:rsidRDefault="00174730" w:rsidP="00390662">
            <w:pPr>
              <w:rPr>
                <w:sz w:val="24"/>
                <w:szCs w:val="24"/>
              </w:rPr>
            </w:pPr>
            <w:r w:rsidRPr="00991639">
              <w:rPr>
                <w:sz w:val="24"/>
                <w:szCs w:val="24"/>
              </w:rPr>
              <w:t>Иные бюджетные ассигнования</w:t>
            </w:r>
          </w:p>
        </w:tc>
        <w:tc>
          <w:tcPr>
            <w:tcW w:w="709" w:type="dxa"/>
          </w:tcPr>
          <w:p w:rsidR="00174730" w:rsidRPr="00991639" w:rsidRDefault="00174730" w:rsidP="00390662">
            <w:pPr>
              <w:ind w:left="-108" w:right="-144"/>
              <w:jc w:val="center"/>
              <w:rPr>
                <w:sz w:val="24"/>
                <w:szCs w:val="24"/>
              </w:rPr>
            </w:pPr>
            <w:r w:rsidRPr="00991639">
              <w:rPr>
                <w:sz w:val="24"/>
                <w:szCs w:val="24"/>
              </w:rPr>
              <w:t>395</w:t>
            </w:r>
          </w:p>
        </w:tc>
        <w:tc>
          <w:tcPr>
            <w:tcW w:w="567" w:type="dxa"/>
          </w:tcPr>
          <w:p w:rsidR="00174730" w:rsidRPr="00991639" w:rsidRDefault="00174730" w:rsidP="00390662">
            <w:pPr>
              <w:ind w:left="-108" w:right="-144"/>
              <w:jc w:val="center"/>
              <w:rPr>
                <w:sz w:val="24"/>
                <w:szCs w:val="24"/>
              </w:rPr>
            </w:pPr>
            <w:r w:rsidRPr="00991639">
              <w:rPr>
                <w:sz w:val="24"/>
                <w:szCs w:val="24"/>
              </w:rPr>
              <w:t>09</w:t>
            </w:r>
          </w:p>
        </w:tc>
        <w:tc>
          <w:tcPr>
            <w:tcW w:w="567" w:type="dxa"/>
          </w:tcPr>
          <w:p w:rsidR="00174730" w:rsidRPr="00991639" w:rsidRDefault="00174730" w:rsidP="00390662">
            <w:pPr>
              <w:ind w:left="-108" w:right="-144"/>
              <w:jc w:val="center"/>
              <w:rPr>
                <w:sz w:val="24"/>
                <w:szCs w:val="24"/>
              </w:rPr>
            </w:pPr>
            <w:r w:rsidRPr="00991639">
              <w:rPr>
                <w:sz w:val="24"/>
                <w:szCs w:val="24"/>
              </w:rPr>
              <w:t>09</w:t>
            </w:r>
          </w:p>
        </w:tc>
        <w:tc>
          <w:tcPr>
            <w:tcW w:w="1842" w:type="dxa"/>
          </w:tcPr>
          <w:p w:rsidR="00174730" w:rsidRDefault="00174730" w:rsidP="00E43C37">
            <w:pPr>
              <w:jc w:val="center"/>
            </w:pPr>
            <w:r w:rsidRPr="004D0E8B">
              <w:rPr>
                <w:sz w:val="24"/>
                <w:szCs w:val="24"/>
              </w:rPr>
              <w:t>01 Е 03 70910</w:t>
            </w:r>
          </w:p>
        </w:tc>
        <w:tc>
          <w:tcPr>
            <w:tcW w:w="567" w:type="dxa"/>
          </w:tcPr>
          <w:p w:rsidR="00174730" w:rsidRPr="00991639" w:rsidRDefault="00174730" w:rsidP="00390662">
            <w:pPr>
              <w:pStyle w:val="Iauiue"/>
              <w:ind w:left="-108" w:right="-144"/>
              <w:jc w:val="center"/>
              <w:rPr>
                <w:sz w:val="24"/>
                <w:szCs w:val="24"/>
              </w:rPr>
            </w:pPr>
            <w:r w:rsidRPr="00991639">
              <w:rPr>
                <w:sz w:val="24"/>
                <w:szCs w:val="24"/>
              </w:rPr>
              <w:t>800</w:t>
            </w:r>
          </w:p>
        </w:tc>
        <w:tc>
          <w:tcPr>
            <w:tcW w:w="1985" w:type="dxa"/>
            <w:tcBorders>
              <w:right w:val="single" w:sz="4" w:space="0" w:color="auto"/>
            </w:tcBorders>
          </w:tcPr>
          <w:p w:rsidR="00174730" w:rsidRPr="00991639" w:rsidRDefault="00174730" w:rsidP="006B4E1C">
            <w:pPr>
              <w:pStyle w:val="Iauiue"/>
              <w:ind w:left="-108" w:right="-144"/>
              <w:jc w:val="center"/>
              <w:rPr>
                <w:sz w:val="24"/>
                <w:szCs w:val="24"/>
              </w:rPr>
            </w:pPr>
            <w:r>
              <w:rPr>
                <w:sz w:val="24"/>
                <w:szCs w:val="24"/>
              </w:rPr>
              <w:t>43</w:t>
            </w:r>
            <w:r w:rsidRPr="00991639">
              <w:rPr>
                <w:sz w:val="24"/>
                <w:szCs w:val="24"/>
              </w:rPr>
              <w:t>,0</w:t>
            </w:r>
          </w:p>
        </w:tc>
        <w:tc>
          <w:tcPr>
            <w:tcW w:w="2126" w:type="dxa"/>
          </w:tcPr>
          <w:p w:rsidR="00174730" w:rsidRDefault="005F204D" w:rsidP="009263EC">
            <w:pPr>
              <w:jc w:val="center"/>
            </w:pPr>
            <w:r>
              <w:rPr>
                <w:sz w:val="24"/>
                <w:szCs w:val="24"/>
              </w:rPr>
              <w:t>- 43,0</w:t>
            </w:r>
          </w:p>
        </w:tc>
        <w:tc>
          <w:tcPr>
            <w:tcW w:w="2126" w:type="dxa"/>
          </w:tcPr>
          <w:p w:rsidR="00174730" w:rsidRPr="00991639" w:rsidRDefault="005F204D" w:rsidP="00390662">
            <w:pPr>
              <w:pStyle w:val="Iauiue"/>
              <w:ind w:left="-108" w:right="-144"/>
              <w:jc w:val="center"/>
              <w:rPr>
                <w:sz w:val="24"/>
                <w:szCs w:val="24"/>
              </w:rPr>
            </w:pPr>
            <w:r>
              <w:rPr>
                <w:sz w:val="24"/>
                <w:szCs w:val="24"/>
              </w:rPr>
              <w:t>0</w:t>
            </w:r>
            <w:r w:rsidR="00174730" w:rsidRPr="00991639">
              <w:rPr>
                <w:sz w:val="24"/>
                <w:szCs w:val="24"/>
              </w:rPr>
              <w:t>,0</w:t>
            </w:r>
          </w:p>
        </w:tc>
      </w:tr>
      <w:tr w:rsidR="00174730" w:rsidRPr="00991639" w:rsidTr="00390662">
        <w:trPr>
          <w:cantSplit/>
        </w:trPr>
        <w:tc>
          <w:tcPr>
            <w:tcW w:w="4537" w:type="dxa"/>
            <w:vAlign w:val="bottom"/>
          </w:tcPr>
          <w:p w:rsidR="00174730" w:rsidRPr="00991639" w:rsidRDefault="00174730" w:rsidP="00390662">
            <w:pPr>
              <w:rPr>
                <w:sz w:val="24"/>
                <w:szCs w:val="24"/>
              </w:rPr>
            </w:pPr>
            <w:r w:rsidRPr="00991639">
              <w:rPr>
                <w:sz w:val="24"/>
                <w:szCs w:val="24"/>
              </w:rPr>
              <w:t xml:space="preserve">Субсидии юридическим лицам </w:t>
            </w:r>
            <w:r>
              <w:rPr>
                <w:sz w:val="24"/>
                <w:szCs w:val="24"/>
              </w:rPr>
              <w:br/>
            </w:r>
            <w:r w:rsidRPr="00991639">
              <w:rPr>
                <w:sz w:val="24"/>
                <w:szCs w:val="24"/>
              </w:rPr>
              <w:t>(кроме некоммерческих организаций), индивидуальным предпринимателям, физическим лицам – производителям товаров, работ, услуг</w:t>
            </w:r>
          </w:p>
        </w:tc>
        <w:tc>
          <w:tcPr>
            <w:tcW w:w="709" w:type="dxa"/>
          </w:tcPr>
          <w:p w:rsidR="00174730" w:rsidRPr="00991639" w:rsidRDefault="00174730" w:rsidP="00390662">
            <w:pPr>
              <w:ind w:left="-108" w:right="-144"/>
              <w:jc w:val="center"/>
              <w:rPr>
                <w:sz w:val="24"/>
                <w:szCs w:val="24"/>
              </w:rPr>
            </w:pPr>
            <w:r w:rsidRPr="00991639">
              <w:rPr>
                <w:sz w:val="24"/>
                <w:szCs w:val="24"/>
              </w:rPr>
              <w:t>395</w:t>
            </w:r>
          </w:p>
        </w:tc>
        <w:tc>
          <w:tcPr>
            <w:tcW w:w="567" w:type="dxa"/>
          </w:tcPr>
          <w:p w:rsidR="00174730" w:rsidRPr="00991639" w:rsidRDefault="00174730" w:rsidP="00390662">
            <w:pPr>
              <w:ind w:left="-108" w:right="-144"/>
              <w:jc w:val="center"/>
              <w:rPr>
                <w:sz w:val="24"/>
                <w:szCs w:val="24"/>
              </w:rPr>
            </w:pPr>
            <w:r w:rsidRPr="00991639">
              <w:rPr>
                <w:sz w:val="24"/>
                <w:szCs w:val="24"/>
              </w:rPr>
              <w:t>09</w:t>
            </w:r>
          </w:p>
        </w:tc>
        <w:tc>
          <w:tcPr>
            <w:tcW w:w="567" w:type="dxa"/>
          </w:tcPr>
          <w:p w:rsidR="00174730" w:rsidRPr="00991639" w:rsidRDefault="00174730" w:rsidP="00390662">
            <w:pPr>
              <w:ind w:left="-108" w:right="-144"/>
              <w:jc w:val="center"/>
              <w:rPr>
                <w:sz w:val="24"/>
                <w:szCs w:val="24"/>
              </w:rPr>
            </w:pPr>
            <w:r w:rsidRPr="00991639">
              <w:rPr>
                <w:sz w:val="24"/>
                <w:szCs w:val="24"/>
              </w:rPr>
              <w:t>09</w:t>
            </w:r>
          </w:p>
        </w:tc>
        <w:tc>
          <w:tcPr>
            <w:tcW w:w="1842" w:type="dxa"/>
          </w:tcPr>
          <w:p w:rsidR="00174730" w:rsidRDefault="00174730" w:rsidP="00E43C37">
            <w:pPr>
              <w:jc w:val="center"/>
            </w:pPr>
            <w:r w:rsidRPr="004D0E8B">
              <w:rPr>
                <w:sz w:val="24"/>
                <w:szCs w:val="24"/>
              </w:rPr>
              <w:t>01 Е 03 70910</w:t>
            </w:r>
          </w:p>
        </w:tc>
        <w:tc>
          <w:tcPr>
            <w:tcW w:w="567" w:type="dxa"/>
          </w:tcPr>
          <w:p w:rsidR="00174730" w:rsidRPr="00991639" w:rsidRDefault="00174730" w:rsidP="00390662">
            <w:pPr>
              <w:pStyle w:val="Iauiue"/>
              <w:ind w:left="-108" w:right="-144"/>
              <w:jc w:val="center"/>
              <w:rPr>
                <w:sz w:val="24"/>
                <w:szCs w:val="24"/>
              </w:rPr>
            </w:pPr>
            <w:r w:rsidRPr="00991639">
              <w:rPr>
                <w:sz w:val="24"/>
                <w:szCs w:val="24"/>
              </w:rPr>
              <w:t>810</w:t>
            </w:r>
          </w:p>
        </w:tc>
        <w:tc>
          <w:tcPr>
            <w:tcW w:w="1985" w:type="dxa"/>
            <w:tcBorders>
              <w:right w:val="single" w:sz="4" w:space="0" w:color="auto"/>
            </w:tcBorders>
          </w:tcPr>
          <w:p w:rsidR="00174730" w:rsidRPr="00991639" w:rsidRDefault="00174730" w:rsidP="006B4E1C">
            <w:pPr>
              <w:pStyle w:val="Iauiue"/>
              <w:ind w:left="-108" w:right="-144"/>
              <w:jc w:val="center"/>
              <w:rPr>
                <w:sz w:val="24"/>
                <w:szCs w:val="24"/>
              </w:rPr>
            </w:pPr>
            <w:r>
              <w:rPr>
                <w:sz w:val="24"/>
                <w:szCs w:val="24"/>
              </w:rPr>
              <w:t>43</w:t>
            </w:r>
            <w:r w:rsidRPr="00991639">
              <w:rPr>
                <w:sz w:val="24"/>
                <w:szCs w:val="24"/>
              </w:rPr>
              <w:t>,0</w:t>
            </w:r>
          </w:p>
        </w:tc>
        <w:tc>
          <w:tcPr>
            <w:tcW w:w="2126" w:type="dxa"/>
          </w:tcPr>
          <w:p w:rsidR="00174730" w:rsidRDefault="005F204D" w:rsidP="005F204D">
            <w:pPr>
              <w:jc w:val="center"/>
            </w:pPr>
            <w:r>
              <w:rPr>
                <w:sz w:val="24"/>
                <w:szCs w:val="24"/>
              </w:rPr>
              <w:t>- 43,</w:t>
            </w:r>
            <w:r w:rsidR="00174730" w:rsidRPr="00C93290">
              <w:rPr>
                <w:sz w:val="24"/>
                <w:szCs w:val="24"/>
              </w:rPr>
              <w:t>0</w:t>
            </w:r>
          </w:p>
        </w:tc>
        <w:tc>
          <w:tcPr>
            <w:tcW w:w="2126" w:type="dxa"/>
          </w:tcPr>
          <w:p w:rsidR="00174730" w:rsidRPr="00991639" w:rsidRDefault="005F204D" w:rsidP="00876F2C">
            <w:pPr>
              <w:pStyle w:val="Iauiue"/>
              <w:ind w:left="-108" w:right="-144"/>
              <w:jc w:val="center"/>
              <w:rPr>
                <w:sz w:val="24"/>
                <w:szCs w:val="24"/>
              </w:rPr>
            </w:pPr>
            <w:r>
              <w:rPr>
                <w:sz w:val="24"/>
                <w:szCs w:val="24"/>
              </w:rPr>
              <w:t>0</w:t>
            </w:r>
            <w:r w:rsidR="00174730" w:rsidRPr="00991639">
              <w:rPr>
                <w:sz w:val="24"/>
                <w:szCs w:val="24"/>
              </w:rPr>
              <w:t>,0</w:t>
            </w:r>
          </w:p>
        </w:tc>
      </w:tr>
      <w:tr w:rsidR="00174730" w:rsidRPr="00991639" w:rsidTr="00390662">
        <w:trPr>
          <w:cantSplit/>
        </w:trPr>
        <w:tc>
          <w:tcPr>
            <w:tcW w:w="4537" w:type="dxa"/>
          </w:tcPr>
          <w:p w:rsidR="00174730" w:rsidRPr="00991639" w:rsidRDefault="00174730" w:rsidP="00390662">
            <w:pPr>
              <w:pStyle w:val="Iauiue"/>
              <w:rPr>
                <w:sz w:val="24"/>
                <w:szCs w:val="24"/>
              </w:rPr>
            </w:pPr>
            <w:r w:rsidRPr="00991639">
              <w:rPr>
                <w:sz w:val="24"/>
                <w:szCs w:val="24"/>
              </w:rPr>
              <w:lastRenderedPageBreak/>
              <w:t>Финансовое обеспечение расходов на оплату медицинской помощи, оказанной лицам, застрахованным на территории других субъектов Российской Федерации</w:t>
            </w:r>
          </w:p>
        </w:tc>
        <w:tc>
          <w:tcPr>
            <w:tcW w:w="709" w:type="dxa"/>
          </w:tcPr>
          <w:p w:rsidR="00174730" w:rsidRPr="00991639" w:rsidRDefault="00174730" w:rsidP="00390662">
            <w:pPr>
              <w:pStyle w:val="Iauiue"/>
              <w:ind w:left="-108" w:right="-144"/>
              <w:jc w:val="center"/>
              <w:rPr>
                <w:sz w:val="24"/>
                <w:szCs w:val="24"/>
              </w:rPr>
            </w:pPr>
            <w:r w:rsidRPr="00991639">
              <w:rPr>
                <w:sz w:val="24"/>
                <w:szCs w:val="24"/>
              </w:rPr>
              <w:t>395</w:t>
            </w:r>
          </w:p>
        </w:tc>
        <w:tc>
          <w:tcPr>
            <w:tcW w:w="567" w:type="dxa"/>
          </w:tcPr>
          <w:p w:rsidR="00174730" w:rsidRPr="00991639" w:rsidRDefault="00174730" w:rsidP="00390662">
            <w:pPr>
              <w:pStyle w:val="Iauiue"/>
              <w:ind w:left="-108" w:right="-144"/>
              <w:jc w:val="center"/>
              <w:rPr>
                <w:sz w:val="24"/>
                <w:szCs w:val="24"/>
              </w:rPr>
            </w:pPr>
            <w:r w:rsidRPr="00991639">
              <w:rPr>
                <w:sz w:val="24"/>
                <w:szCs w:val="24"/>
              </w:rPr>
              <w:t>09</w:t>
            </w:r>
          </w:p>
        </w:tc>
        <w:tc>
          <w:tcPr>
            <w:tcW w:w="567" w:type="dxa"/>
          </w:tcPr>
          <w:p w:rsidR="00174730" w:rsidRPr="00991639" w:rsidRDefault="00174730" w:rsidP="00390662">
            <w:pPr>
              <w:pStyle w:val="Iauiue"/>
              <w:ind w:left="-108" w:right="-144"/>
              <w:jc w:val="center"/>
              <w:rPr>
                <w:sz w:val="24"/>
                <w:szCs w:val="24"/>
              </w:rPr>
            </w:pPr>
            <w:r w:rsidRPr="00991639">
              <w:rPr>
                <w:sz w:val="24"/>
                <w:szCs w:val="24"/>
              </w:rPr>
              <w:t>09</w:t>
            </w:r>
          </w:p>
        </w:tc>
        <w:tc>
          <w:tcPr>
            <w:tcW w:w="1842" w:type="dxa"/>
          </w:tcPr>
          <w:p w:rsidR="00174730" w:rsidRPr="00991639" w:rsidRDefault="00174730" w:rsidP="00390662">
            <w:pPr>
              <w:pStyle w:val="Iauiue"/>
              <w:ind w:left="-108" w:right="-144"/>
              <w:jc w:val="center"/>
              <w:rPr>
                <w:sz w:val="24"/>
                <w:szCs w:val="24"/>
              </w:rPr>
            </w:pPr>
            <w:r w:rsidRPr="00E43C37">
              <w:rPr>
                <w:sz w:val="24"/>
                <w:szCs w:val="24"/>
              </w:rPr>
              <w:t>01 Е 03</w:t>
            </w:r>
            <w:r w:rsidRPr="00991639">
              <w:rPr>
                <w:sz w:val="24"/>
                <w:szCs w:val="24"/>
              </w:rPr>
              <w:t xml:space="preserve"> 70920</w:t>
            </w:r>
          </w:p>
        </w:tc>
        <w:tc>
          <w:tcPr>
            <w:tcW w:w="567" w:type="dxa"/>
          </w:tcPr>
          <w:p w:rsidR="00174730" w:rsidRPr="00991639" w:rsidRDefault="00174730" w:rsidP="00390662">
            <w:pPr>
              <w:pStyle w:val="Iauiue"/>
              <w:ind w:left="-108" w:right="-144"/>
              <w:jc w:val="center"/>
              <w:rPr>
                <w:sz w:val="24"/>
                <w:szCs w:val="24"/>
              </w:rPr>
            </w:pPr>
          </w:p>
        </w:tc>
        <w:tc>
          <w:tcPr>
            <w:tcW w:w="1985" w:type="dxa"/>
            <w:tcBorders>
              <w:right w:val="single" w:sz="4" w:space="0" w:color="auto"/>
            </w:tcBorders>
          </w:tcPr>
          <w:p w:rsidR="00174730" w:rsidRPr="00991639" w:rsidRDefault="00174730" w:rsidP="006B4E1C">
            <w:pPr>
              <w:pStyle w:val="Iauiue"/>
              <w:ind w:left="-108" w:right="-144"/>
              <w:jc w:val="center"/>
              <w:rPr>
                <w:sz w:val="24"/>
                <w:szCs w:val="24"/>
              </w:rPr>
            </w:pPr>
            <w:r>
              <w:rPr>
                <w:sz w:val="24"/>
                <w:szCs w:val="24"/>
              </w:rPr>
              <w:t>535 476,3</w:t>
            </w:r>
          </w:p>
        </w:tc>
        <w:tc>
          <w:tcPr>
            <w:tcW w:w="2126" w:type="dxa"/>
          </w:tcPr>
          <w:p w:rsidR="00174730" w:rsidRDefault="00524E79" w:rsidP="00390662">
            <w:pPr>
              <w:jc w:val="center"/>
            </w:pPr>
            <w:r>
              <w:rPr>
                <w:sz w:val="24"/>
                <w:szCs w:val="24"/>
              </w:rPr>
              <w:t>-</w:t>
            </w:r>
            <w:r w:rsidR="00174730">
              <w:rPr>
                <w:sz w:val="24"/>
                <w:szCs w:val="24"/>
              </w:rPr>
              <w:t> 4</w:t>
            </w:r>
            <w:r>
              <w:rPr>
                <w:sz w:val="24"/>
                <w:szCs w:val="24"/>
              </w:rPr>
              <w:t>6 093,0</w:t>
            </w:r>
          </w:p>
        </w:tc>
        <w:tc>
          <w:tcPr>
            <w:tcW w:w="2126" w:type="dxa"/>
          </w:tcPr>
          <w:p w:rsidR="00174730" w:rsidRPr="00991639" w:rsidRDefault="00524E79" w:rsidP="00390662">
            <w:pPr>
              <w:pStyle w:val="Iauiue"/>
              <w:ind w:left="-108" w:right="-144"/>
              <w:jc w:val="center"/>
              <w:rPr>
                <w:sz w:val="24"/>
                <w:szCs w:val="24"/>
              </w:rPr>
            </w:pPr>
            <w:r>
              <w:rPr>
                <w:sz w:val="24"/>
                <w:szCs w:val="24"/>
              </w:rPr>
              <w:t>489 383,3</w:t>
            </w:r>
          </w:p>
        </w:tc>
      </w:tr>
      <w:tr w:rsidR="00524E79" w:rsidRPr="00991639" w:rsidTr="00390662">
        <w:tc>
          <w:tcPr>
            <w:tcW w:w="4537" w:type="dxa"/>
            <w:vAlign w:val="bottom"/>
          </w:tcPr>
          <w:p w:rsidR="00524E79" w:rsidRPr="00991639" w:rsidRDefault="00524E79" w:rsidP="00390662">
            <w:pPr>
              <w:pStyle w:val="Iauiue"/>
              <w:rPr>
                <w:sz w:val="24"/>
                <w:szCs w:val="24"/>
              </w:rPr>
            </w:pPr>
            <w:r w:rsidRPr="00991639">
              <w:rPr>
                <w:sz w:val="24"/>
                <w:szCs w:val="24"/>
              </w:rPr>
              <w:t>Социальное обеспечение и иные выплаты населению</w:t>
            </w:r>
          </w:p>
        </w:tc>
        <w:tc>
          <w:tcPr>
            <w:tcW w:w="709" w:type="dxa"/>
          </w:tcPr>
          <w:p w:rsidR="00524E79" w:rsidRPr="00991639" w:rsidRDefault="00524E79" w:rsidP="00390662">
            <w:pPr>
              <w:pStyle w:val="Iauiue"/>
              <w:ind w:left="-108" w:right="-144"/>
              <w:jc w:val="center"/>
              <w:rPr>
                <w:sz w:val="24"/>
                <w:szCs w:val="24"/>
              </w:rPr>
            </w:pPr>
            <w:r w:rsidRPr="00991639">
              <w:rPr>
                <w:sz w:val="24"/>
                <w:szCs w:val="24"/>
              </w:rPr>
              <w:t>395</w:t>
            </w:r>
          </w:p>
        </w:tc>
        <w:tc>
          <w:tcPr>
            <w:tcW w:w="567" w:type="dxa"/>
          </w:tcPr>
          <w:p w:rsidR="00524E79" w:rsidRPr="00991639" w:rsidRDefault="00524E79" w:rsidP="00390662">
            <w:pPr>
              <w:pStyle w:val="Iauiue"/>
              <w:ind w:left="-108" w:right="-144"/>
              <w:jc w:val="center"/>
              <w:rPr>
                <w:sz w:val="24"/>
                <w:szCs w:val="24"/>
              </w:rPr>
            </w:pPr>
            <w:r w:rsidRPr="00991639">
              <w:rPr>
                <w:sz w:val="24"/>
                <w:szCs w:val="24"/>
              </w:rPr>
              <w:t>09</w:t>
            </w:r>
          </w:p>
        </w:tc>
        <w:tc>
          <w:tcPr>
            <w:tcW w:w="567" w:type="dxa"/>
          </w:tcPr>
          <w:p w:rsidR="00524E79" w:rsidRPr="00991639" w:rsidRDefault="00524E79" w:rsidP="00390662">
            <w:pPr>
              <w:pStyle w:val="Iauiue"/>
              <w:ind w:left="-108" w:right="-144"/>
              <w:jc w:val="center"/>
              <w:rPr>
                <w:sz w:val="24"/>
                <w:szCs w:val="24"/>
              </w:rPr>
            </w:pPr>
            <w:r w:rsidRPr="00991639">
              <w:rPr>
                <w:sz w:val="24"/>
                <w:szCs w:val="24"/>
              </w:rPr>
              <w:t>09</w:t>
            </w:r>
          </w:p>
        </w:tc>
        <w:tc>
          <w:tcPr>
            <w:tcW w:w="1842" w:type="dxa"/>
          </w:tcPr>
          <w:p w:rsidR="00524E79" w:rsidRDefault="00524E79" w:rsidP="00E43C37">
            <w:pPr>
              <w:jc w:val="center"/>
            </w:pPr>
            <w:r w:rsidRPr="00F210F1">
              <w:rPr>
                <w:sz w:val="24"/>
                <w:szCs w:val="24"/>
              </w:rPr>
              <w:t>01 Е 03 70920</w:t>
            </w:r>
          </w:p>
        </w:tc>
        <w:tc>
          <w:tcPr>
            <w:tcW w:w="567" w:type="dxa"/>
          </w:tcPr>
          <w:p w:rsidR="00524E79" w:rsidRPr="00991639" w:rsidRDefault="00524E79" w:rsidP="00390662">
            <w:pPr>
              <w:pStyle w:val="Iauiue"/>
              <w:ind w:left="-108" w:right="-144"/>
              <w:jc w:val="center"/>
              <w:rPr>
                <w:sz w:val="24"/>
                <w:szCs w:val="24"/>
              </w:rPr>
            </w:pPr>
            <w:r w:rsidRPr="00991639">
              <w:rPr>
                <w:sz w:val="24"/>
                <w:szCs w:val="24"/>
              </w:rPr>
              <w:t>300</w:t>
            </w:r>
          </w:p>
        </w:tc>
        <w:tc>
          <w:tcPr>
            <w:tcW w:w="1985" w:type="dxa"/>
            <w:tcBorders>
              <w:right w:val="single" w:sz="4" w:space="0" w:color="auto"/>
            </w:tcBorders>
          </w:tcPr>
          <w:p w:rsidR="00524E79" w:rsidRPr="00991639" w:rsidRDefault="00524E79" w:rsidP="006B4E1C">
            <w:pPr>
              <w:pStyle w:val="Iauiue"/>
              <w:ind w:left="-108" w:right="-144"/>
              <w:jc w:val="center"/>
              <w:rPr>
                <w:sz w:val="24"/>
                <w:szCs w:val="24"/>
              </w:rPr>
            </w:pPr>
            <w:r>
              <w:rPr>
                <w:sz w:val="24"/>
                <w:szCs w:val="24"/>
              </w:rPr>
              <w:t>535 476,3</w:t>
            </w:r>
          </w:p>
        </w:tc>
        <w:tc>
          <w:tcPr>
            <w:tcW w:w="2126" w:type="dxa"/>
          </w:tcPr>
          <w:p w:rsidR="00524E79" w:rsidRDefault="00524E79" w:rsidP="00DA2774">
            <w:pPr>
              <w:jc w:val="center"/>
            </w:pPr>
            <w:r>
              <w:rPr>
                <w:sz w:val="24"/>
                <w:szCs w:val="24"/>
              </w:rPr>
              <w:t>- 46 093,0</w:t>
            </w:r>
          </w:p>
        </w:tc>
        <w:tc>
          <w:tcPr>
            <w:tcW w:w="2126" w:type="dxa"/>
          </w:tcPr>
          <w:p w:rsidR="00524E79" w:rsidRPr="00991639" w:rsidRDefault="00524E79" w:rsidP="00DA2774">
            <w:pPr>
              <w:pStyle w:val="Iauiue"/>
              <w:ind w:left="-108" w:right="-144"/>
              <w:jc w:val="center"/>
              <w:rPr>
                <w:sz w:val="24"/>
                <w:szCs w:val="24"/>
              </w:rPr>
            </w:pPr>
            <w:r>
              <w:rPr>
                <w:sz w:val="24"/>
                <w:szCs w:val="24"/>
              </w:rPr>
              <w:t>489 383,3</w:t>
            </w:r>
          </w:p>
        </w:tc>
      </w:tr>
      <w:tr w:rsidR="00524E79" w:rsidRPr="00991639" w:rsidTr="00390662">
        <w:trPr>
          <w:cantSplit/>
        </w:trPr>
        <w:tc>
          <w:tcPr>
            <w:tcW w:w="4537" w:type="dxa"/>
            <w:vAlign w:val="bottom"/>
          </w:tcPr>
          <w:p w:rsidR="00524E79" w:rsidRPr="00991639" w:rsidRDefault="00524E79" w:rsidP="00390662">
            <w:pPr>
              <w:pStyle w:val="Iauiue"/>
              <w:rPr>
                <w:sz w:val="24"/>
                <w:szCs w:val="24"/>
              </w:rPr>
            </w:pPr>
            <w:r w:rsidRPr="00991639">
              <w:rPr>
                <w:sz w:val="24"/>
                <w:szCs w:val="24"/>
              </w:rPr>
              <w:t>Социальные выплаты гражданам, кроме публичных нормативных социальных выплат</w:t>
            </w:r>
          </w:p>
        </w:tc>
        <w:tc>
          <w:tcPr>
            <w:tcW w:w="709" w:type="dxa"/>
          </w:tcPr>
          <w:p w:rsidR="00524E79" w:rsidRPr="00991639" w:rsidRDefault="00524E79" w:rsidP="00390662">
            <w:pPr>
              <w:pStyle w:val="Iauiue"/>
              <w:ind w:left="-108" w:right="-144"/>
              <w:jc w:val="center"/>
              <w:rPr>
                <w:sz w:val="24"/>
                <w:szCs w:val="24"/>
              </w:rPr>
            </w:pPr>
            <w:r w:rsidRPr="00991639">
              <w:rPr>
                <w:sz w:val="24"/>
                <w:szCs w:val="24"/>
              </w:rPr>
              <w:t>395</w:t>
            </w:r>
          </w:p>
        </w:tc>
        <w:tc>
          <w:tcPr>
            <w:tcW w:w="567" w:type="dxa"/>
          </w:tcPr>
          <w:p w:rsidR="00524E79" w:rsidRPr="00991639" w:rsidRDefault="00524E79" w:rsidP="00390662">
            <w:pPr>
              <w:pStyle w:val="Iauiue"/>
              <w:ind w:left="-108" w:right="-144"/>
              <w:jc w:val="center"/>
              <w:rPr>
                <w:sz w:val="24"/>
                <w:szCs w:val="24"/>
              </w:rPr>
            </w:pPr>
            <w:r w:rsidRPr="00991639">
              <w:rPr>
                <w:sz w:val="24"/>
                <w:szCs w:val="24"/>
              </w:rPr>
              <w:t>09</w:t>
            </w:r>
          </w:p>
        </w:tc>
        <w:tc>
          <w:tcPr>
            <w:tcW w:w="567" w:type="dxa"/>
          </w:tcPr>
          <w:p w:rsidR="00524E79" w:rsidRPr="00991639" w:rsidRDefault="00524E79" w:rsidP="00390662">
            <w:pPr>
              <w:pStyle w:val="Iauiue"/>
              <w:ind w:left="-108" w:right="-144"/>
              <w:jc w:val="center"/>
              <w:rPr>
                <w:sz w:val="24"/>
                <w:szCs w:val="24"/>
              </w:rPr>
            </w:pPr>
            <w:r w:rsidRPr="00991639">
              <w:rPr>
                <w:sz w:val="24"/>
                <w:szCs w:val="24"/>
              </w:rPr>
              <w:t>09</w:t>
            </w:r>
          </w:p>
        </w:tc>
        <w:tc>
          <w:tcPr>
            <w:tcW w:w="1842" w:type="dxa"/>
          </w:tcPr>
          <w:p w:rsidR="00524E79" w:rsidRDefault="00524E79" w:rsidP="00E43C37">
            <w:pPr>
              <w:jc w:val="center"/>
            </w:pPr>
            <w:r w:rsidRPr="00F210F1">
              <w:rPr>
                <w:sz w:val="24"/>
                <w:szCs w:val="24"/>
              </w:rPr>
              <w:t>01 Е 03 70920</w:t>
            </w:r>
          </w:p>
        </w:tc>
        <w:tc>
          <w:tcPr>
            <w:tcW w:w="567" w:type="dxa"/>
          </w:tcPr>
          <w:p w:rsidR="00524E79" w:rsidRPr="00991639" w:rsidRDefault="00524E79" w:rsidP="00390662">
            <w:pPr>
              <w:pStyle w:val="Iauiue"/>
              <w:ind w:left="-108" w:right="-144"/>
              <w:jc w:val="center"/>
              <w:rPr>
                <w:sz w:val="24"/>
                <w:szCs w:val="24"/>
              </w:rPr>
            </w:pPr>
            <w:r w:rsidRPr="00991639">
              <w:rPr>
                <w:sz w:val="24"/>
                <w:szCs w:val="24"/>
              </w:rPr>
              <w:t>320</w:t>
            </w:r>
          </w:p>
        </w:tc>
        <w:tc>
          <w:tcPr>
            <w:tcW w:w="1985" w:type="dxa"/>
            <w:tcBorders>
              <w:right w:val="single" w:sz="4" w:space="0" w:color="auto"/>
            </w:tcBorders>
          </w:tcPr>
          <w:p w:rsidR="00524E79" w:rsidRPr="00991639" w:rsidRDefault="00524E79" w:rsidP="006B4E1C">
            <w:pPr>
              <w:pStyle w:val="Iauiue"/>
              <w:ind w:left="-108" w:right="-144"/>
              <w:jc w:val="center"/>
              <w:rPr>
                <w:sz w:val="24"/>
                <w:szCs w:val="24"/>
              </w:rPr>
            </w:pPr>
            <w:r>
              <w:rPr>
                <w:sz w:val="24"/>
                <w:szCs w:val="24"/>
              </w:rPr>
              <w:t>535 476,3</w:t>
            </w:r>
          </w:p>
        </w:tc>
        <w:tc>
          <w:tcPr>
            <w:tcW w:w="2126" w:type="dxa"/>
          </w:tcPr>
          <w:p w:rsidR="00524E79" w:rsidRDefault="00524E79" w:rsidP="00DA2774">
            <w:pPr>
              <w:jc w:val="center"/>
            </w:pPr>
            <w:r>
              <w:rPr>
                <w:sz w:val="24"/>
                <w:szCs w:val="24"/>
              </w:rPr>
              <w:t>- 46 093,0</w:t>
            </w:r>
          </w:p>
        </w:tc>
        <w:tc>
          <w:tcPr>
            <w:tcW w:w="2126" w:type="dxa"/>
          </w:tcPr>
          <w:p w:rsidR="00524E79" w:rsidRPr="00991639" w:rsidRDefault="00524E79" w:rsidP="00DA2774">
            <w:pPr>
              <w:pStyle w:val="Iauiue"/>
              <w:ind w:left="-108" w:right="-144"/>
              <w:jc w:val="center"/>
              <w:rPr>
                <w:sz w:val="24"/>
                <w:szCs w:val="24"/>
              </w:rPr>
            </w:pPr>
            <w:r>
              <w:rPr>
                <w:sz w:val="24"/>
                <w:szCs w:val="24"/>
              </w:rPr>
              <w:t>489 383,3</w:t>
            </w:r>
          </w:p>
        </w:tc>
      </w:tr>
      <w:tr w:rsidR="00174730" w:rsidRPr="00991639" w:rsidTr="00390662">
        <w:trPr>
          <w:cantSplit/>
        </w:trPr>
        <w:tc>
          <w:tcPr>
            <w:tcW w:w="4537" w:type="dxa"/>
          </w:tcPr>
          <w:p w:rsidR="00174730" w:rsidRPr="00991639" w:rsidRDefault="00174730" w:rsidP="00390662">
            <w:pPr>
              <w:pStyle w:val="Iauiue"/>
              <w:rPr>
                <w:sz w:val="24"/>
                <w:szCs w:val="24"/>
              </w:rPr>
            </w:pPr>
            <w:r w:rsidRPr="00991639">
              <w:rPr>
                <w:sz w:val="24"/>
                <w:szCs w:val="24"/>
              </w:rPr>
              <w:t>Дополнительное финансовое обеспечение организации обязательного медицинского страхования</w:t>
            </w:r>
          </w:p>
        </w:tc>
        <w:tc>
          <w:tcPr>
            <w:tcW w:w="709" w:type="dxa"/>
          </w:tcPr>
          <w:p w:rsidR="00174730" w:rsidRPr="00991639" w:rsidRDefault="00174730" w:rsidP="00390662">
            <w:pPr>
              <w:pStyle w:val="Iauiue"/>
              <w:ind w:left="-108" w:right="-144"/>
              <w:jc w:val="center"/>
              <w:rPr>
                <w:sz w:val="24"/>
                <w:szCs w:val="24"/>
              </w:rPr>
            </w:pPr>
            <w:r w:rsidRPr="00991639">
              <w:rPr>
                <w:sz w:val="24"/>
                <w:szCs w:val="24"/>
              </w:rPr>
              <w:t>395</w:t>
            </w:r>
          </w:p>
        </w:tc>
        <w:tc>
          <w:tcPr>
            <w:tcW w:w="567" w:type="dxa"/>
          </w:tcPr>
          <w:p w:rsidR="00174730" w:rsidRPr="00991639" w:rsidRDefault="00174730" w:rsidP="00390662">
            <w:pPr>
              <w:pStyle w:val="Iauiue"/>
              <w:ind w:left="-108" w:right="-144"/>
              <w:jc w:val="center"/>
              <w:rPr>
                <w:sz w:val="24"/>
                <w:szCs w:val="24"/>
              </w:rPr>
            </w:pPr>
            <w:r w:rsidRPr="00991639">
              <w:rPr>
                <w:sz w:val="24"/>
                <w:szCs w:val="24"/>
              </w:rPr>
              <w:t>09</w:t>
            </w:r>
          </w:p>
        </w:tc>
        <w:tc>
          <w:tcPr>
            <w:tcW w:w="567" w:type="dxa"/>
          </w:tcPr>
          <w:p w:rsidR="00174730" w:rsidRPr="00991639" w:rsidRDefault="00174730" w:rsidP="00390662">
            <w:pPr>
              <w:pStyle w:val="Iauiue"/>
              <w:ind w:left="-108" w:right="-144"/>
              <w:jc w:val="center"/>
              <w:rPr>
                <w:sz w:val="24"/>
                <w:szCs w:val="24"/>
              </w:rPr>
            </w:pPr>
            <w:r w:rsidRPr="00991639">
              <w:rPr>
                <w:sz w:val="24"/>
                <w:szCs w:val="24"/>
              </w:rPr>
              <w:t>09</w:t>
            </w:r>
          </w:p>
        </w:tc>
        <w:tc>
          <w:tcPr>
            <w:tcW w:w="1842" w:type="dxa"/>
          </w:tcPr>
          <w:p w:rsidR="00174730" w:rsidRPr="00991639" w:rsidRDefault="00174730" w:rsidP="00390662">
            <w:pPr>
              <w:pStyle w:val="Iauiue"/>
              <w:ind w:left="-108" w:right="-144"/>
              <w:jc w:val="center"/>
              <w:rPr>
                <w:sz w:val="24"/>
                <w:szCs w:val="24"/>
              </w:rPr>
            </w:pPr>
            <w:r w:rsidRPr="00E43C37">
              <w:rPr>
                <w:sz w:val="24"/>
                <w:szCs w:val="24"/>
              </w:rPr>
              <w:t>01 Е 03</w:t>
            </w:r>
            <w:r w:rsidRPr="00991639">
              <w:rPr>
                <w:sz w:val="24"/>
                <w:szCs w:val="24"/>
              </w:rPr>
              <w:t xml:space="preserve"> 70930</w:t>
            </w:r>
          </w:p>
        </w:tc>
        <w:tc>
          <w:tcPr>
            <w:tcW w:w="567" w:type="dxa"/>
          </w:tcPr>
          <w:p w:rsidR="00174730" w:rsidRPr="00991639" w:rsidRDefault="00174730" w:rsidP="00390662">
            <w:pPr>
              <w:pStyle w:val="Iauiue"/>
              <w:ind w:left="-108" w:right="-144"/>
              <w:jc w:val="center"/>
              <w:rPr>
                <w:sz w:val="24"/>
                <w:szCs w:val="24"/>
              </w:rPr>
            </w:pPr>
          </w:p>
        </w:tc>
        <w:tc>
          <w:tcPr>
            <w:tcW w:w="1985" w:type="dxa"/>
            <w:tcBorders>
              <w:right w:val="single" w:sz="4" w:space="0" w:color="auto"/>
            </w:tcBorders>
          </w:tcPr>
          <w:p w:rsidR="00174730" w:rsidRPr="00991639" w:rsidRDefault="00174730" w:rsidP="006B4E1C">
            <w:pPr>
              <w:pStyle w:val="Iauiue"/>
              <w:ind w:left="-108" w:right="-144"/>
              <w:jc w:val="center"/>
              <w:rPr>
                <w:sz w:val="24"/>
                <w:szCs w:val="24"/>
              </w:rPr>
            </w:pPr>
            <w:r>
              <w:rPr>
                <w:sz w:val="24"/>
                <w:szCs w:val="24"/>
              </w:rPr>
              <w:t>5 427,6</w:t>
            </w:r>
          </w:p>
        </w:tc>
        <w:tc>
          <w:tcPr>
            <w:tcW w:w="2126" w:type="dxa"/>
          </w:tcPr>
          <w:p w:rsidR="00174730" w:rsidRDefault="00524E79" w:rsidP="00390662">
            <w:pPr>
              <w:jc w:val="center"/>
            </w:pPr>
            <w:r>
              <w:rPr>
                <w:sz w:val="24"/>
                <w:szCs w:val="24"/>
              </w:rPr>
              <w:t>-</w:t>
            </w:r>
            <w:r w:rsidR="00174730">
              <w:rPr>
                <w:sz w:val="24"/>
                <w:szCs w:val="24"/>
              </w:rPr>
              <w:t> </w:t>
            </w:r>
            <w:r>
              <w:rPr>
                <w:sz w:val="24"/>
                <w:szCs w:val="24"/>
              </w:rPr>
              <w:t>2</w:t>
            </w:r>
            <w:r w:rsidR="00174730">
              <w:rPr>
                <w:sz w:val="24"/>
                <w:szCs w:val="24"/>
              </w:rPr>
              <w:t> </w:t>
            </w:r>
            <w:r>
              <w:rPr>
                <w:sz w:val="24"/>
                <w:szCs w:val="24"/>
              </w:rPr>
              <w:t>470</w:t>
            </w:r>
            <w:r w:rsidR="00174730">
              <w:rPr>
                <w:sz w:val="24"/>
                <w:szCs w:val="24"/>
              </w:rPr>
              <w:t>,</w:t>
            </w:r>
            <w:r>
              <w:rPr>
                <w:sz w:val="24"/>
                <w:szCs w:val="24"/>
              </w:rPr>
              <w:t>8</w:t>
            </w:r>
          </w:p>
        </w:tc>
        <w:tc>
          <w:tcPr>
            <w:tcW w:w="2126" w:type="dxa"/>
          </w:tcPr>
          <w:p w:rsidR="00174730" w:rsidRPr="00991639" w:rsidRDefault="00524E79" w:rsidP="00390662">
            <w:pPr>
              <w:pStyle w:val="Iauiue"/>
              <w:ind w:left="-108" w:right="-144"/>
              <w:jc w:val="center"/>
              <w:rPr>
                <w:sz w:val="24"/>
                <w:szCs w:val="24"/>
              </w:rPr>
            </w:pPr>
            <w:r>
              <w:rPr>
                <w:sz w:val="24"/>
                <w:szCs w:val="24"/>
              </w:rPr>
              <w:t>2 956,8</w:t>
            </w:r>
          </w:p>
        </w:tc>
      </w:tr>
      <w:tr w:rsidR="00524E79" w:rsidRPr="00991639" w:rsidTr="00390662">
        <w:trPr>
          <w:cantSplit/>
        </w:trPr>
        <w:tc>
          <w:tcPr>
            <w:tcW w:w="4537" w:type="dxa"/>
            <w:vAlign w:val="bottom"/>
          </w:tcPr>
          <w:p w:rsidR="00524E79" w:rsidRPr="00991639" w:rsidRDefault="00524E79" w:rsidP="00390662">
            <w:pPr>
              <w:pStyle w:val="Iauiue"/>
              <w:rPr>
                <w:sz w:val="24"/>
                <w:szCs w:val="24"/>
              </w:rPr>
            </w:pPr>
            <w:r w:rsidRPr="00991639">
              <w:rPr>
                <w:sz w:val="24"/>
                <w:szCs w:val="24"/>
              </w:rPr>
              <w:t>Социальное обеспечение и иные выплаты населению</w:t>
            </w:r>
          </w:p>
        </w:tc>
        <w:tc>
          <w:tcPr>
            <w:tcW w:w="709" w:type="dxa"/>
          </w:tcPr>
          <w:p w:rsidR="00524E79" w:rsidRPr="00991639" w:rsidRDefault="00524E79" w:rsidP="00390662">
            <w:pPr>
              <w:pStyle w:val="Iauiue"/>
              <w:ind w:left="-108" w:right="-144"/>
              <w:jc w:val="center"/>
              <w:rPr>
                <w:sz w:val="24"/>
                <w:szCs w:val="24"/>
              </w:rPr>
            </w:pPr>
            <w:r w:rsidRPr="00991639">
              <w:rPr>
                <w:sz w:val="24"/>
                <w:szCs w:val="24"/>
              </w:rPr>
              <w:t>395</w:t>
            </w:r>
          </w:p>
        </w:tc>
        <w:tc>
          <w:tcPr>
            <w:tcW w:w="567" w:type="dxa"/>
          </w:tcPr>
          <w:p w:rsidR="00524E79" w:rsidRPr="00991639" w:rsidRDefault="00524E79" w:rsidP="00390662">
            <w:pPr>
              <w:pStyle w:val="Iauiue"/>
              <w:ind w:left="-108" w:right="-144"/>
              <w:jc w:val="center"/>
              <w:rPr>
                <w:sz w:val="24"/>
                <w:szCs w:val="24"/>
              </w:rPr>
            </w:pPr>
            <w:r w:rsidRPr="00991639">
              <w:rPr>
                <w:sz w:val="24"/>
                <w:szCs w:val="24"/>
              </w:rPr>
              <w:t>09</w:t>
            </w:r>
          </w:p>
        </w:tc>
        <w:tc>
          <w:tcPr>
            <w:tcW w:w="567" w:type="dxa"/>
          </w:tcPr>
          <w:p w:rsidR="00524E79" w:rsidRPr="00991639" w:rsidRDefault="00524E79" w:rsidP="00390662">
            <w:pPr>
              <w:pStyle w:val="Iauiue"/>
              <w:ind w:left="-108" w:right="-144"/>
              <w:jc w:val="center"/>
              <w:rPr>
                <w:sz w:val="24"/>
                <w:szCs w:val="24"/>
              </w:rPr>
            </w:pPr>
            <w:r w:rsidRPr="00991639">
              <w:rPr>
                <w:sz w:val="24"/>
                <w:szCs w:val="24"/>
              </w:rPr>
              <w:t>09</w:t>
            </w:r>
          </w:p>
        </w:tc>
        <w:tc>
          <w:tcPr>
            <w:tcW w:w="1842" w:type="dxa"/>
          </w:tcPr>
          <w:p w:rsidR="00524E79" w:rsidRDefault="00524E79" w:rsidP="00E43C37">
            <w:pPr>
              <w:jc w:val="center"/>
            </w:pPr>
            <w:r w:rsidRPr="00CB1EA6">
              <w:rPr>
                <w:sz w:val="24"/>
                <w:szCs w:val="24"/>
              </w:rPr>
              <w:t>01 Е 03 70930</w:t>
            </w:r>
          </w:p>
        </w:tc>
        <w:tc>
          <w:tcPr>
            <w:tcW w:w="567" w:type="dxa"/>
          </w:tcPr>
          <w:p w:rsidR="00524E79" w:rsidRPr="00991639" w:rsidRDefault="00524E79" w:rsidP="00390662">
            <w:pPr>
              <w:pStyle w:val="Iauiue"/>
              <w:ind w:left="-108" w:right="-144"/>
              <w:jc w:val="center"/>
              <w:rPr>
                <w:sz w:val="24"/>
                <w:szCs w:val="24"/>
              </w:rPr>
            </w:pPr>
            <w:r w:rsidRPr="00991639">
              <w:rPr>
                <w:sz w:val="24"/>
                <w:szCs w:val="24"/>
              </w:rPr>
              <w:t>300</w:t>
            </w:r>
          </w:p>
        </w:tc>
        <w:tc>
          <w:tcPr>
            <w:tcW w:w="1985" w:type="dxa"/>
            <w:tcBorders>
              <w:right w:val="single" w:sz="4" w:space="0" w:color="auto"/>
            </w:tcBorders>
          </w:tcPr>
          <w:p w:rsidR="00524E79" w:rsidRPr="00991639" w:rsidRDefault="00524E79" w:rsidP="006B4E1C">
            <w:pPr>
              <w:pStyle w:val="Iauiue"/>
              <w:ind w:left="-108" w:right="-144"/>
              <w:jc w:val="center"/>
              <w:rPr>
                <w:sz w:val="24"/>
                <w:szCs w:val="24"/>
              </w:rPr>
            </w:pPr>
            <w:r>
              <w:rPr>
                <w:sz w:val="24"/>
                <w:szCs w:val="24"/>
              </w:rPr>
              <w:t>5 427,6</w:t>
            </w:r>
          </w:p>
        </w:tc>
        <w:tc>
          <w:tcPr>
            <w:tcW w:w="2126" w:type="dxa"/>
          </w:tcPr>
          <w:p w:rsidR="00524E79" w:rsidRDefault="00524E79" w:rsidP="00DA2774">
            <w:pPr>
              <w:jc w:val="center"/>
            </w:pPr>
            <w:r>
              <w:rPr>
                <w:sz w:val="24"/>
                <w:szCs w:val="24"/>
              </w:rPr>
              <w:t>- 2 470,8</w:t>
            </w:r>
          </w:p>
        </w:tc>
        <w:tc>
          <w:tcPr>
            <w:tcW w:w="2126" w:type="dxa"/>
          </w:tcPr>
          <w:p w:rsidR="00524E79" w:rsidRPr="00991639" w:rsidRDefault="00524E79" w:rsidP="00DA2774">
            <w:pPr>
              <w:pStyle w:val="Iauiue"/>
              <w:ind w:left="-108" w:right="-144"/>
              <w:jc w:val="center"/>
              <w:rPr>
                <w:sz w:val="24"/>
                <w:szCs w:val="24"/>
              </w:rPr>
            </w:pPr>
            <w:r>
              <w:rPr>
                <w:sz w:val="24"/>
                <w:szCs w:val="24"/>
              </w:rPr>
              <w:t>2 956,8</w:t>
            </w:r>
          </w:p>
        </w:tc>
      </w:tr>
      <w:tr w:rsidR="00524E79" w:rsidRPr="00991639" w:rsidTr="00390662">
        <w:trPr>
          <w:cantSplit/>
        </w:trPr>
        <w:tc>
          <w:tcPr>
            <w:tcW w:w="4537" w:type="dxa"/>
            <w:vAlign w:val="bottom"/>
          </w:tcPr>
          <w:p w:rsidR="00524E79" w:rsidRPr="00991639" w:rsidRDefault="00524E79" w:rsidP="00390662">
            <w:pPr>
              <w:pStyle w:val="Iauiue"/>
              <w:rPr>
                <w:sz w:val="24"/>
                <w:szCs w:val="24"/>
              </w:rPr>
            </w:pPr>
            <w:r w:rsidRPr="00991639">
              <w:rPr>
                <w:sz w:val="24"/>
                <w:szCs w:val="24"/>
              </w:rPr>
              <w:t>Социальные выплаты гражданам, кроме публичных нормативных социальных выплат</w:t>
            </w:r>
          </w:p>
        </w:tc>
        <w:tc>
          <w:tcPr>
            <w:tcW w:w="709" w:type="dxa"/>
          </w:tcPr>
          <w:p w:rsidR="00524E79" w:rsidRPr="00991639" w:rsidRDefault="00524E79" w:rsidP="00390662">
            <w:pPr>
              <w:pStyle w:val="Iauiue"/>
              <w:ind w:left="-108" w:right="-144"/>
              <w:jc w:val="center"/>
              <w:rPr>
                <w:sz w:val="24"/>
                <w:szCs w:val="24"/>
              </w:rPr>
            </w:pPr>
            <w:r w:rsidRPr="00991639">
              <w:rPr>
                <w:sz w:val="24"/>
                <w:szCs w:val="24"/>
              </w:rPr>
              <w:t>395</w:t>
            </w:r>
          </w:p>
        </w:tc>
        <w:tc>
          <w:tcPr>
            <w:tcW w:w="567" w:type="dxa"/>
          </w:tcPr>
          <w:p w:rsidR="00524E79" w:rsidRPr="00991639" w:rsidRDefault="00524E79" w:rsidP="00390662">
            <w:pPr>
              <w:pStyle w:val="Iauiue"/>
              <w:ind w:left="-108" w:right="-144"/>
              <w:jc w:val="center"/>
              <w:rPr>
                <w:sz w:val="24"/>
                <w:szCs w:val="24"/>
              </w:rPr>
            </w:pPr>
            <w:r w:rsidRPr="00991639">
              <w:rPr>
                <w:sz w:val="24"/>
                <w:szCs w:val="24"/>
              </w:rPr>
              <w:t>09</w:t>
            </w:r>
          </w:p>
        </w:tc>
        <w:tc>
          <w:tcPr>
            <w:tcW w:w="567" w:type="dxa"/>
          </w:tcPr>
          <w:p w:rsidR="00524E79" w:rsidRPr="00991639" w:rsidRDefault="00524E79" w:rsidP="00390662">
            <w:pPr>
              <w:pStyle w:val="Iauiue"/>
              <w:ind w:left="-108" w:right="-144"/>
              <w:jc w:val="center"/>
              <w:rPr>
                <w:sz w:val="24"/>
                <w:szCs w:val="24"/>
              </w:rPr>
            </w:pPr>
            <w:r w:rsidRPr="00991639">
              <w:rPr>
                <w:sz w:val="24"/>
                <w:szCs w:val="24"/>
              </w:rPr>
              <w:t>09</w:t>
            </w:r>
          </w:p>
        </w:tc>
        <w:tc>
          <w:tcPr>
            <w:tcW w:w="1842" w:type="dxa"/>
          </w:tcPr>
          <w:p w:rsidR="00524E79" w:rsidRDefault="00524E79" w:rsidP="00E43C37">
            <w:pPr>
              <w:jc w:val="center"/>
            </w:pPr>
            <w:r w:rsidRPr="00CB1EA6">
              <w:rPr>
                <w:sz w:val="24"/>
                <w:szCs w:val="24"/>
              </w:rPr>
              <w:t>01 Е 03 70930</w:t>
            </w:r>
          </w:p>
        </w:tc>
        <w:tc>
          <w:tcPr>
            <w:tcW w:w="567" w:type="dxa"/>
          </w:tcPr>
          <w:p w:rsidR="00524E79" w:rsidRPr="00991639" w:rsidRDefault="00524E79" w:rsidP="00390662">
            <w:pPr>
              <w:pStyle w:val="Iauiue"/>
              <w:ind w:left="-108" w:right="-144"/>
              <w:jc w:val="center"/>
              <w:rPr>
                <w:sz w:val="24"/>
                <w:szCs w:val="24"/>
              </w:rPr>
            </w:pPr>
            <w:r w:rsidRPr="00991639">
              <w:rPr>
                <w:sz w:val="24"/>
                <w:szCs w:val="24"/>
              </w:rPr>
              <w:t>320</w:t>
            </w:r>
          </w:p>
        </w:tc>
        <w:tc>
          <w:tcPr>
            <w:tcW w:w="1985" w:type="dxa"/>
            <w:tcBorders>
              <w:right w:val="single" w:sz="4" w:space="0" w:color="auto"/>
            </w:tcBorders>
          </w:tcPr>
          <w:p w:rsidR="00524E79" w:rsidRPr="00991639" w:rsidRDefault="00524E79" w:rsidP="006B4E1C">
            <w:pPr>
              <w:pStyle w:val="Iauiue"/>
              <w:ind w:left="-108" w:right="-144"/>
              <w:jc w:val="center"/>
              <w:rPr>
                <w:sz w:val="24"/>
                <w:szCs w:val="24"/>
              </w:rPr>
            </w:pPr>
            <w:r>
              <w:rPr>
                <w:sz w:val="24"/>
                <w:szCs w:val="24"/>
              </w:rPr>
              <w:t>5 427,6</w:t>
            </w:r>
          </w:p>
        </w:tc>
        <w:tc>
          <w:tcPr>
            <w:tcW w:w="2126" w:type="dxa"/>
          </w:tcPr>
          <w:p w:rsidR="00524E79" w:rsidRDefault="00524E79" w:rsidP="00DA2774">
            <w:pPr>
              <w:jc w:val="center"/>
            </w:pPr>
            <w:r>
              <w:rPr>
                <w:sz w:val="24"/>
                <w:szCs w:val="24"/>
              </w:rPr>
              <w:t>- 2 470,8</w:t>
            </w:r>
          </w:p>
        </w:tc>
        <w:tc>
          <w:tcPr>
            <w:tcW w:w="2126" w:type="dxa"/>
          </w:tcPr>
          <w:p w:rsidR="00524E79" w:rsidRPr="00991639" w:rsidRDefault="00524E79" w:rsidP="00DA2774">
            <w:pPr>
              <w:pStyle w:val="Iauiue"/>
              <w:ind w:left="-108" w:right="-144"/>
              <w:jc w:val="center"/>
              <w:rPr>
                <w:sz w:val="24"/>
                <w:szCs w:val="24"/>
              </w:rPr>
            </w:pPr>
            <w:r>
              <w:rPr>
                <w:sz w:val="24"/>
                <w:szCs w:val="24"/>
              </w:rPr>
              <w:t>2 956,8</w:t>
            </w:r>
          </w:p>
        </w:tc>
      </w:tr>
      <w:tr w:rsidR="00174730" w:rsidRPr="00561C6D" w:rsidTr="00390662">
        <w:tc>
          <w:tcPr>
            <w:tcW w:w="4537" w:type="dxa"/>
          </w:tcPr>
          <w:p w:rsidR="00174730" w:rsidRPr="00991639" w:rsidRDefault="00174730" w:rsidP="00390662">
            <w:pPr>
              <w:pStyle w:val="Iauiue"/>
              <w:rPr>
                <w:sz w:val="24"/>
                <w:szCs w:val="24"/>
              </w:rPr>
            </w:pPr>
            <w:r w:rsidRPr="00991639">
              <w:rPr>
                <w:sz w:val="24"/>
                <w:szCs w:val="24"/>
              </w:rPr>
              <w:t>Расходы, всего</w:t>
            </w:r>
          </w:p>
        </w:tc>
        <w:tc>
          <w:tcPr>
            <w:tcW w:w="709" w:type="dxa"/>
          </w:tcPr>
          <w:p w:rsidR="00174730" w:rsidRPr="00991639" w:rsidRDefault="00174730" w:rsidP="00390662">
            <w:pPr>
              <w:pStyle w:val="Iauiue"/>
              <w:ind w:left="-108" w:right="-144"/>
              <w:jc w:val="center"/>
              <w:rPr>
                <w:sz w:val="24"/>
                <w:szCs w:val="24"/>
              </w:rPr>
            </w:pPr>
            <w:r w:rsidRPr="00991639">
              <w:rPr>
                <w:sz w:val="24"/>
                <w:szCs w:val="24"/>
              </w:rPr>
              <w:t>395</w:t>
            </w:r>
          </w:p>
        </w:tc>
        <w:tc>
          <w:tcPr>
            <w:tcW w:w="567" w:type="dxa"/>
          </w:tcPr>
          <w:p w:rsidR="00174730" w:rsidRPr="00991639" w:rsidRDefault="00174730" w:rsidP="00390662">
            <w:pPr>
              <w:pStyle w:val="Iauiue"/>
              <w:ind w:left="-108" w:right="-144"/>
              <w:jc w:val="center"/>
              <w:rPr>
                <w:sz w:val="24"/>
                <w:szCs w:val="24"/>
              </w:rPr>
            </w:pPr>
          </w:p>
        </w:tc>
        <w:tc>
          <w:tcPr>
            <w:tcW w:w="567" w:type="dxa"/>
          </w:tcPr>
          <w:p w:rsidR="00174730" w:rsidRPr="00991639" w:rsidRDefault="00174730" w:rsidP="00390662">
            <w:pPr>
              <w:pStyle w:val="Iauiue"/>
              <w:ind w:left="-108" w:right="-144"/>
              <w:jc w:val="center"/>
              <w:rPr>
                <w:sz w:val="24"/>
                <w:szCs w:val="24"/>
              </w:rPr>
            </w:pPr>
          </w:p>
        </w:tc>
        <w:tc>
          <w:tcPr>
            <w:tcW w:w="1842" w:type="dxa"/>
          </w:tcPr>
          <w:p w:rsidR="00174730" w:rsidRPr="00991639" w:rsidRDefault="00174730" w:rsidP="00390662">
            <w:pPr>
              <w:pStyle w:val="Iauiue"/>
              <w:ind w:left="-108" w:right="-144"/>
              <w:jc w:val="center"/>
              <w:rPr>
                <w:sz w:val="24"/>
                <w:szCs w:val="24"/>
              </w:rPr>
            </w:pPr>
          </w:p>
        </w:tc>
        <w:tc>
          <w:tcPr>
            <w:tcW w:w="567" w:type="dxa"/>
          </w:tcPr>
          <w:p w:rsidR="00174730" w:rsidRPr="00991639" w:rsidRDefault="00174730" w:rsidP="00390662">
            <w:pPr>
              <w:pStyle w:val="Iauiue"/>
              <w:ind w:left="-108" w:right="-144"/>
              <w:jc w:val="center"/>
              <w:rPr>
                <w:sz w:val="24"/>
                <w:szCs w:val="24"/>
              </w:rPr>
            </w:pPr>
          </w:p>
        </w:tc>
        <w:tc>
          <w:tcPr>
            <w:tcW w:w="1985" w:type="dxa"/>
          </w:tcPr>
          <w:p w:rsidR="00174730" w:rsidRPr="00991639" w:rsidRDefault="00174730" w:rsidP="006B4E1C">
            <w:pPr>
              <w:pStyle w:val="Iauiue"/>
              <w:ind w:left="-108" w:right="-144"/>
              <w:jc w:val="center"/>
              <w:rPr>
                <w:sz w:val="24"/>
                <w:szCs w:val="24"/>
              </w:rPr>
            </w:pPr>
            <w:r>
              <w:rPr>
                <w:sz w:val="24"/>
                <w:szCs w:val="24"/>
              </w:rPr>
              <w:t>33</w:t>
            </w:r>
            <w:r w:rsidRPr="00991639">
              <w:rPr>
                <w:sz w:val="24"/>
                <w:szCs w:val="24"/>
              </w:rPr>
              <w:t> </w:t>
            </w:r>
            <w:r>
              <w:rPr>
                <w:sz w:val="24"/>
                <w:szCs w:val="24"/>
              </w:rPr>
              <w:t>741 587,1</w:t>
            </w:r>
          </w:p>
        </w:tc>
        <w:tc>
          <w:tcPr>
            <w:tcW w:w="2126" w:type="dxa"/>
          </w:tcPr>
          <w:p w:rsidR="00174730" w:rsidRDefault="00524E79" w:rsidP="00524E79">
            <w:pPr>
              <w:jc w:val="center"/>
            </w:pPr>
            <w:r>
              <w:rPr>
                <w:sz w:val="24"/>
                <w:szCs w:val="24"/>
              </w:rPr>
              <w:t>-</w:t>
            </w:r>
            <w:r w:rsidR="00174730">
              <w:rPr>
                <w:sz w:val="24"/>
                <w:szCs w:val="24"/>
              </w:rPr>
              <w:t> </w:t>
            </w:r>
            <w:r w:rsidR="00C92ED1">
              <w:rPr>
                <w:sz w:val="24"/>
                <w:szCs w:val="24"/>
              </w:rPr>
              <w:t>95 243,8</w:t>
            </w:r>
          </w:p>
        </w:tc>
        <w:tc>
          <w:tcPr>
            <w:tcW w:w="2126" w:type="dxa"/>
          </w:tcPr>
          <w:p w:rsidR="00174730" w:rsidRPr="00991639" w:rsidRDefault="00174730" w:rsidP="00390662">
            <w:pPr>
              <w:pStyle w:val="Iauiue"/>
              <w:ind w:left="-108" w:right="-144"/>
              <w:jc w:val="center"/>
              <w:rPr>
                <w:sz w:val="24"/>
                <w:szCs w:val="24"/>
              </w:rPr>
            </w:pPr>
            <w:r>
              <w:rPr>
                <w:sz w:val="24"/>
                <w:szCs w:val="24"/>
              </w:rPr>
              <w:t>33</w:t>
            </w:r>
            <w:r w:rsidRPr="00991639">
              <w:rPr>
                <w:sz w:val="24"/>
                <w:szCs w:val="24"/>
              </w:rPr>
              <w:t> </w:t>
            </w:r>
            <w:r w:rsidR="00524E79">
              <w:rPr>
                <w:sz w:val="24"/>
                <w:szCs w:val="24"/>
              </w:rPr>
              <w:t>6</w:t>
            </w:r>
            <w:r w:rsidR="00C92ED1">
              <w:rPr>
                <w:sz w:val="24"/>
                <w:szCs w:val="24"/>
              </w:rPr>
              <w:t>4</w:t>
            </w:r>
            <w:r w:rsidR="00524E79">
              <w:rPr>
                <w:sz w:val="24"/>
                <w:szCs w:val="24"/>
              </w:rPr>
              <w:t>6</w:t>
            </w:r>
            <w:r w:rsidR="00C92ED1">
              <w:rPr>
                <w:sz w:val="24"/>
                <w:szCs w:val="24"/>
              </w:rPr>
              <w:t> 343,3</w:t>
            </w:r>
          </w:p>
        </w:tc>
      </w:tr>
    </w:tbl>
    <w:p w:rsidR="00390662" w:rsidRPr="00991639" w:rsidRDefault="00390662" w:rsidP="00390662">
      <w:pPr>
        <w:tabs>
          <w:tab w:val="left" w:pos="5954"/>
          <w:tab w:val="left" w:pos="7230"/>
          <w:tab w:val="left" w:pos="10632"/>
        </w:tabs>
        <w:jc w:val="both"/>
        <w:rPr>
          <w:sz w:val="24"/>
          <w:szCs w:val="24"/>
        </w:rPr>
      </w:pPr>
    </w:p>
    <w:p w:rsidR="00390662" w:rsidRPr="0072159D" w:rsidRDefault="00390662" w:rsidP="00390662">
      <w:pPr>
        <w:tabs>
          <w:tab w:val="left" w:pos="5954"/>
          <w:tab w:val="left" w:pos="7230"/>
          <w:tab w:val="left" w:pos="10632"/>
        </w:tabs>
        <w:jc w:val="both"/>
        <w:rPr>
          <w:sz w:val="2"/>
          <w:szCs w:val="2"/>
        </w:rPr>
      </w:pPr>
    </w:p>
    <w:p w:rsidR="00390662" w:rsidRPr="0072159D" w:rsidRDefault="00390662" w:rsidP="00390662">
      <w:pPr>
        <w:tabs>
          <w:tab w:val="left" w:pos="6096"/>
        </w:tabs>
        <w:jc w:val="center"/>
        <w:outlineLvl w:val="0"/>
        <w:rPr>
          <w:sz w:val="2"/>
          <w:szCs w:val="2"/>
        </w:rPr>
      </w:pPr>
    </w:p>
    <w:p w:rsidR="000D237E" w:rsidRPr="0072159D" w:rsidRDefault="000D237E" w:rsidP="004214FE">
      <w:pPr>
        <w:tabs>
          <w:tab w:val="left" w:pos="5954"/>
          <w:tab w:val="left" w:pos="7230"/>
          <w:tab w:val="left" w:pos="10632"/>
        </w:tabs>
        <w:jc w:val="both"/>
        <w:rPr>
          <w:sz w:val="2"/>
          <w:szCs w:val="2"/>
        </w:rPr>
      </w:pPr>
    </w:p>
    <w:sectPr w:rsidR="000D237E" w:rsidRPr="0072159D" w:rsidSect="00390662">
      <w:headerReference w:type="even" r:id="rId16"/>
      <w:headerReference w:type="default" r:id="rId17"/>
      <w:footerReference w:type="even" r:id="rId18"/>
      <w:footerReference w:type="default" r:id="rId19"/>
      <w:headerReference w:type="first" r:id="rId20"/>
      <w:pgSz w:w="16838" w:h="11906" w:orient="landscape" w:code="9"/>
      <w:pgMar w:top="1418"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9F0" w:rsidRDefault="002409F0">
      <w:r>
        <w:separator/>
      </w:r>
    </w:p>
  </w:endnote>
  <w:endnote w:type="continuationSeparator" w:id="1">
    <w:p w:rsidR="002409F0" w:rsidRDefault="00240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55" w:rsidRDefault="00A85D8B">
    <w:pPr>
      <w:pStyle w:val="a6"/>
      <w:framePr w:wrap="around" w:vAnchor="text" w:hAnchor="margin" w:xAlign="right" w:y="1"/>
      <w:rPr>
        <w:rStyle w:val="a8"/>
      </w:rPr>
    </w:pPr>
    <w:r>
      <w:rPr>
        <w:rStyle w:val="a8"/>
      </w:rPr>
      <w:fldChar w:fldCharType="begin"/>
    </w:r>
    <w:r w:rsidR="009D6755">
      <w:rPr>
        <w:rStyle w:val="a8"/>
      </w:rPr>
      <w:instrText xml:space="preserve">PAGE  </w:instrText>
    </w:r>
    <w:r>
      <w:rPr>
        <w:rStyle w:val="a8"/>
      </w:rPr>
      <w:fldChar w:fldCharType="end"/>
    </w:r>
  </w:p>
  <w:p w:rsidR="009D6755" w:rsidRDefault="009D675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55" w:rsidRDefault="009D6755">
    <w:pPr>
      <w:pStyle w:val="a6"/>
      <w:framePr w:wrap="around" w:vAnchor="text" w:hAnchor="margin" w:xAlign="right" w:y="1"/>
      <w:rPr>
        <w:rStyle w:val="a8"/>
      </w:rPr>
    </w:pPr>
  </w:p>
  <w:p w:rsidR="009D6755" w:rsidRDefault="009D6755">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55" w:rsidRDefault="00A85D8B">
    <w:pPr>
      <w:pStyle w:val="a6"/>
      <w:framePr w:wrap="around" w:vAnchor="text" w:hAnchor="margin" w:xAlign="right" w:y="1"/>
      <w:rPr>
        <w:rStyle w:val="a8"/>
      </w:rPr>
    </w:pPr>
    <w:r>
      <w:rPr>
        <w:rStyle w:val="a8"/>
      </w:rPr>
      <w:fldChar w:fldCharType="begin"/>
    </w:r>
    <w:r w:rsidR="009D6755">
      <w:rPr>
        <w:rStyle w:val="a8"/>
      </w:rPr>
      <w:instrText xml:space="preserve">PAGE  </w:instrText>
    </w:r>
    <w:r>
      <w:rPr>
        <w:rStyle w:val="a8"/>
      </w:rPr>
      <w:fldChar w:fldCharType="end"/>
    </w:r>
  </w:p>
  <w:p w:rsidR="009D6755" w:rsidRDefault="009D6755">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55" w:rsidRDefault="009D6755">
    <w:pPr>
      <w:pStyle w:val="a6"/>
      <w:framePr w:wrap="around" w:vAnchor="text" w:hAnchor="margin" w:xAlign="right" w:y="1"/>
      <w:rPr>
        <w:rStyle w:val="a8"/>
      </w:rPr>
    </w:pPr>
  </w:p>
  <w:p w:rsidR="009D6755" w:rsidRDefault="009D675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9F0" w:rsidRDefault="002409F0">
      <w:r>
        <w:separator/>
      </w:r>
    </w:p>
  </w:footnote>
  <w:footnote w:type="continuationSeparator" w:id="1">
    <w:p w:rsidR="002409F0" w:rsidRDefault="002409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55" w:rsidRDefault="00A85D8B">
    <w:pPr>
      <w:pStyle w:val="a9"/>
      <w:framePr w:wrap="around" w:vAnchor="text" w:hAnchor="margin" w:xAlign="center" w:y="1"/>
      <w:rPr>
        <w:rStyle w:val="a8"/>
      </w:rPr>
    </w:pPr>
    <w:r>
      <w:rPr>
        <w:rStyle w:val="a8"/>
      </w:rPr>
      <w:fldChar w:fldCharType="begin"/>
    </w:r>
    <w:r w:rsidR="009D6755">
      <w:rPr>
        <w:rStyle w:val="a8"/>
      </w:rPr>
      <w:instrText xml:space="preserve">PAGE  </w:instrText>
    </w:r>
    <w:r>
      <w:rPr>
        <w:rStyle w:val="a8"/>
      </w:rPr>
      <w:fldChar w:fldCharType="end"/>
    </w:r>
  </w:p>
  <w:p w:rsidR="009D6755" w:rsidRDefault="009D675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55" w:rsidRPr="00EE0448" w:rsidRDefault="00A85D8B">
    <w:pPr>
      <w:pStyle w:val="a9"/>
      <w:jc w:val="center"/>
      <w:rPr>
        <w:sz w:val="28"/>
        <w:szCs w:val="28"/>
      </w:rPr>
    </w:pPr>
    <w:r w:rsidRPr="00EE0448">
      <w:rPr>
        <w:sz w:val="28"/>
        <w:szCs w:val="28"/>
      </w:rPr>
      <w:fldChar w:fldCharType="begin"/>
    </w:r>
    <w:r w:rsidR="009D6755" w:rsidRPr="00EE0448">
      <w:rPr>
        <w:sz w:val="28"/>
        <w:szCs w:val="28"/>
      </w:rPr>
      <w:instrText xml:space="preserve"> PAGE   \* MERGEFORMAT </w:instrText>
    </w:r>
    <w:r w:rsidRPr="00EE0448">
      <w:rPr>
        <w:sz w:val="28"/>
        <w:szCs w:val="28"/>
      </w:rPr>
      <w:fldChar w:fldCharType="separate"/>
    </w:r>
    <w:r w:rsidR="00A33735">
      <w:rPr>
        <w:noProof/>
        <w:sz w:val="28"/>
        <w:szCs w:val="28"/>
      </w:rPr>
      <w:t>7</w:t>
    </w:r>
    <w:r w:rsidRPr="00EE0448">
      <w:rPr>
        <w:noProof/>
        <w:sz w:val="28"/>
        <w:szCs w:val="28"/>
      </w:rPr>
      <w:fldChar w:fldCharType="end"/>
    </w:r>
  </w:p>
  <w:p w:rsidR="009D6755" w:rsidRDefault="009D675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55" w:rsidRDefault="009D6755">
    <w:pPr>
      <w:pStyle w:val="a9"/>
      <w:jc w:val="center"/>
    </w:pPr>
  </w:p>
  <w:p w:rsidR="009D6755" w:rsidRDefault="009D6755">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55" w:rsidRDefault="009D6755">
    <w:pPr>
      <w:pStyle w:val="a9"/>
      <w:jc w:val="center"/>
    </w:pPr>
  </w:p>
  <w:p w:rsidR="009D6755" w:rsidRDefault="009D6755">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55" w:rsidRPr="00EE0448" w:rsidRDefault="00A85D8B">
    <w:pPr>
      <w:pStyle w:val="a9"/>
      <w:jc w:val="center"/>
      <w:rPr>
        <w:sz w:val="28"/>
        <w:szCs w:val="28"/>
      </w:rPr>
    </w:pPr>
    <w:r w:rsidRPr="00EE0448">
      <w:rPr>
        <w:sz w:val="28"/>
        <w:szCs w:val="28"/>
      </w:rPr>
      <w:fldChar w:fldCharType="begin"/>
    </w:r>
    <w:r w:rsidR="009D6755" w:rsidRPr="00EE0448">
      <w:rPr>
        <w:sz w:val="28"/>
        <w:szCs w:val="28"/>
      </w:rPr>
      <w:instrText xml:space="preserve"> PAGE   \* MERGEFORMAT </w:instrText>
    </w:r>
    <w:r w:rsidRPr="00EE0448">
      <w:rPr>
        <w:sz w:val="28"/>
        <w:szCs w:val="28"/>
      </w:rPr>
      <w:fldChar w:fldCharType="separate"/>
    </w:r>
    <w:r w:rsidR="00A33735">
      <w:rPr>
        <w:noProof/>
        <w:sz w:val="28"/>
        <w:szCs w:val="28"/>
      </w:rPr>
      <w:t>9</w:t>
    </w:r>
    <w:r w:rsidRPr="00EE0448">
      <w:rPr>
        <w:noProof/>
        <w:sz w:val="28"/>
        <w:szCs w:val="28"/>
      </w:rPr>
      <w:fldChar w:fldCharType="end"/>
    </w:r>
  </w:p>
  <w:p w:rsidR="009D6755" w:rsidRDefault="009D6755">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55" w:rsidRPr="00EE0448" w:rsidRDefault="00A85D8B">
    <w:pPr>
      <w:pStyle w:val="a9"/>
      <w:jc w:val="center"/>
      <w:rPr>
        <w:sz w:val="28"/>
        <w:szCs w:val="28"/>
      </w:rPr>
    </w:pPr>
    <w:r w:rsidRPr="00EE0448">
      <w:rPr>
        <w:sz w:val="28"/>
        <w:szCs w:val="28"/>
      </w:rPr>
      <w:fldChar w:fldCharType="begin"/>
    </w:r>
    <w:r w:rsidR="009D6755" w:rsidRPr="00EE0448">
      <w:rPr>
        <w:sz w:val="28"/>
        <w:szCs w:val="28"/>
      </w:rPr>
      <w:instrText xml:space="preserve"> PAGE   \* MERGEFORMAT </w:instrText>
    </w:r>
    <w:r w:rsidRPr="00EE0448">
      <w:rPr>
        <w:sz w:val="28"/>
        <w:szCs w:val="28"/>
      </w:rPr>
      <w:fldChar w:fldCharType="separate"/>
    </w:r>
    <w:r w:rsidR="00A33735">
      <w:rPr>
        <w:noProof/>
        <w:sz w:val="28"/>
        <w:szCs w:val="28"/>
      </w:rPr>
      <w:t>15</w:t>
    </w:r>
    <w:r w:rsidRPr="00EE0448">
      <w:rPr>
        <w:noProof/>
        <w:sz w:val="28"/>
        <w:szCs w:val="28"/>
      </w:rPr>
      <w:fldChar w:fldCharType="end"/>
    </w:r>
  </w:p>
  <w:p w:rsidR="009D6755" w:rsidRDefault="009D6755">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55" w:rsidRDefault="00A85D8B">
    <w:pPr>
      <w:pStyle w:val="a9"/>
      <w:framePr w:wrap="around" w:vAnchor="text" w:hAnchor="margin" w:xAlign="center" w:y="1"/>
      <w:rPr>
        <w:rStyle w:val="a8"/>
      </w:rPr>
    </w:pPr>
    <w:r>
      <w:rPr>
        <w:rStyle w:val="a8"/>
      </w:rPr>
      <w:fldChar w:fldCharType="begin"/>
    </w:r>
    <w:r w:rsidR="009D6755">
      <w:rPr>
        <w:rStyle w:val="a8"/>
      </w:rPr>
      <w:instrText xml:space="preserve">PAGE  </w:instrText>
    </w:r>
    <w:r>
      <w:rPr>
        <w:rStyle w:val="a8"/>
      </w:rPr>
      <w:fldChar w:fldCharType="end"/>
    </w:r>
  </w:p>
  <w:p w:rsidR="009D6755" w:rsidRDefault="009D6755">
    <w:pPr>
      <w:pStyle w:val="a9"/>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55" w:rsidRPr="00976B14" w:rsidRDefault="00A85D8B" w:rsidP="005C238E">
    <w:pPr>
      <w:pStyle w:val="a9"/>
      <w:tabs>
        <w:tab w:val="left" w:pos="4815"/>
        <w:tab w:val="center" w:pos="4960"/>
      </w:tabs>
      <w:jc w:val="center"/>
      <w:rPr>
        <w:sz w:val="28"/>
        <w:szCs w:val="28"/>
      </w:rPr>
    </w:pPr>
    <w:r w:rsidRPr="00976B14">
      <w:rPr>
        <w:sz w:val="28"/>
        <w:szCs w:val="28"/>
      </w:rPr>
      <w:fldChar w:fldCharType="begin"/>
    </w:r>
    <w:r w:rsidR="009D6755" w:rsidRPr="00976B14">
      <w:rPr>
        <w:sz w:val="28"/>
        <w:szCs w:val="28"/>
      </w:rPr>
      <w:instrText xml:space="preserve"> PAGE   \* MERGEFORMAT </w:instrText>
    </w:r>
    <w:r w:rsidRPr="00976B14">
      <w:rPr>
        <w:sz w:val="28"/>
        <w:szCs w:val="28"/>
      </w:rPr>
      <w:fldChar w:fldCharType="separate"/>
    </w:r>
    <w:r w:rsidR="00A33735">
      <w:rPr>
        <w:noProof/>
        <w:sz w:val="28"/>
        <w:szCs w:val="28"/>
      </w:rPr>
      <w:t>19</w:t>
    </w:r>
    <w:r w:rsidRPr="00976B14">
      <w:rPr>
        <w:noProof/>
        <w:sz w:val="28"/>
        <w:szCs w:val="28"/>
      </w:rPr>
      <w:fldChar w:fldCharType="end"/>
    </w:r>
  </w:p>
  <w:p w:rsidR="009D6755" w:rsidRDefault="009D6755">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55" w:rsidRDefault="00A85D8B">
    <w:pPr>
      <w:pStyle w:val="a9"/>
      <w:jc w:val="center"/>
    </w:pPr>
    <w:r>
      <w:fldChar w:fldCharType="begin"/>
    </w:r>
    <w:r w:rsidR="009D6755">
      <w:instrText xml:space="preserve"> PAGE   \* MERGEFORMAT </w:instrText>
    </w:r>
    <w:r>
      <w:fldChar w:fldCharType="separate"/>
    </w:r>
    <w:r w:rsidR="009D6755">
      <w:rPr>
        <w:noProof/>
      </w:rPr>
      <w:t>15</w:t>
    </w:r>
    <w:r>
      <w:rPr>
        <w:noProof/>
      </w:rPr>
      <w:fldChar w:fldCharType="end"/>
    </w:r>
  </w:p>
  <w:p w:rsidR="009D6755" w:rsidRDefault="009D675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06090"/>
    <w:multiLevelType w:val="singleLevel"/>
    <w:tmpl w:val="0419000F"/>
    <w:lvl w:ilvl="0">
      <w:start w:val="1"/>
      <w:numFmt w:val="decimal"/>
      <w:lvlText w:val="%1."/>
      <w:lvlJc w:val="left"/>
      <w:pPr>
        <w:tabs>
          <w:tab w:val="num" w:pos="360"/>
        </w:tabs>
        <w:ind w:left="360" w:hanging="360"/>
      </w:pPr>
    </w:lvl>
  </w:abstractNum>
  <w:abstractNum w:abstractNumId="1">
    <w:nsid w:val="248E0FDF"/>
    <w:multiLevelType w:val="singleLevel"/>
    <w:tmpl w:val="D4462774"/>
    <w:lvl w:ilvl="0">
      <w:numFmt w:val="bullet"/>
      <w:lvlText w:val="-"/>
      <w:lvlJc w:val="left"/>
      <w:pPr>
        <w:tabs>
          <w:tab w:val="num" w:pos="720"/>
        </w:tabs>
        <w:ind w:left="720" w:hanging="360"/>
      </w:pPr>
      <w:rPr>
        <w:rFonts w:hint="default"/>
      </w:rPr>
    </w:lvl>
  </w:abstractNum>
  <w:abstractNum w:abstractNumId="2">
    <w:nsid w:val="28F913CC"/>
    <w:multiLevelType w:val="singleLevel"/>
    <w:tmpl w:val="7D465606"/>
    <w:lvl w:ilvl="0">
      <w:start w:val="3"/>
      <w:numFmt w:val="bullet"/>
      <w:lvlText w:val="-"/>
      <w:lvlJc w:val="left"/>
      <w:pPr>
        <w:tabs>
          <w:tab w:val="num" w:pos="1069"/>
        </w:tabs>
        <w:ind w:left="1069" w:hanging="360"/>
      </w:pPr>
      <w:rPr>
        <w:rFonts w:hint="default"/>
      </w:rPr>
    </w:lvl>
  </w:abstractNum>
  <w:abstractNum w:abstractNumId="3">
    <w:nsid w:val="2BDC5B1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36410ECE"/>
    <w:multiLevelType w:val="hybridMultilevel"/>
    <w:tmpl w:val="0F3CB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452D36"/>
    <w:multiLevelType w:val="singleLevel"/>
    <w:tmpl w:val="A2CE3AA2"/>
    <w:lvl w:ilvl="0">
      <w:start w:val="1"/>
      <w:numFmt w:val="bullet"/>
      <w:lvlText w:val="–"/>
      <w:lvlJc w:val="left"/>
      <w:pPr>
        <w:tabs>
          <w:tab w:val="num" w:pos="1185"/>
        </w:tabs>
        <w:ind w:left="1185" w:hanging="465"/>
      </w:pPr>
      <w:rPr>
        <w:rFonts w:ascii="Times New Roman" w:hAnsi="Times New Roman" w:hint="default"/>
      </w:rPr>
    </w:lvl>
  </w:abstractNum>
  <w:abstractNum w:abstractNumId="6">
    <w:nsid w:val="43735B39"/>
    <w:multiLevelType w:val="singleLevel"/>
    <w:tmpl w:val="1A58ED06"/>
    <w:lvl w:ilvl="0">
      <w:numFmt w:val="bullet"/>
      <w:lvlText w:val="-"/>
      <w:lvlJc w:val="left"/>
      <w:pPr>
        <w:tabs>
          <w:tab w:val="num" w:pos="360"/>
        </w:tabs>
        <w:ind w:left="360" w:hanging="360"/>
      </w:pPr>
      <w:rPr>
        <w:rFonts w:hint="default"/>
      </w:rPr>
    </w:lvl>
  </w:abstractNum>
  <w:abstractNum w:abstractNumId="7">
    <w:nsid w:val="700D6ED0"/>
    <w:multiLevelType w:val="singleLevel"/>
    <w:tmpl w:val="014ABF9A"/>
    <w:lvl w:ilvl="0">
      <w:numFmt w:val="bullet"/>
      <w:lvlText w:val="–"/>
      <w:lvlJc w:val="left"/>
      <w:pPr>
        <w:tabs>
          <w:tab w:val="num" w:pos="360"/>
        </w:tabs>
        <w:ind w:left="360" w:hanging="360"/>
      </w:pPr>
      <w:rPr>
        <w:rFonts w:hint="default"/>
      </w:rPr>
    </w:lvl>
  </w:abstractNum>
  <w:abstractNum w:abstractNumId="8">
    <w:nsid w:val="70E43750"/>
    <w:multiLevelType w:val="singleLevel"/>
    <w:tmpl w:val="0419000F"/>
    <w:lvl w:ilvl="0">
      <w:start w:val="1"/>
      <w:numFmt w:val="decimal"/>
      <w:lvlText w:val="%1."/>
      <w:lvlJc w:val="left"/>
      <w:pPr>
        <w:tabs>
          <w:tab w:val="num" w:pos="360"/>
        </w:tabs>
        <w:ind w:left="360" w:hanging="360"/>
      </w:pPr>
    </w:lvl>
  </w:abstractNum>
  <w:abstractNum w:abstractNumId="9">
    <w:nsid w:val="756C07CD"/>
    <w:multiLevelType w:val="multilevel"/>
    <w:tmpl w:val="095A4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D8818CE"/>
    <w:multiLevelType w:val="singleLevel"/>
    <w:tmpl w:val="A2CE3AA2"/>
    <w:lvl w:ilvl="0">
      <w:start w:val="1"/>
      <w:numFmt w:val="bullet"/>
      <w:lvlText w:val="–"/>
      <w:lvlJc w:val="left"/>
      <w:pPr>
        <w:tabs>
          <w:tab w:val="num" w:pos="1185"/>
        </w:tabs>
        <w:ind w:left="1185" w:hanging="465"/>
      </w:pPr>
      <w:rPr>
        <w:rFonts w:ascii="Times New Roman" w:hAnsi="Times New Roman" w:hint="default"/>
      </w:rPr>
    </w:lvl>
  </w:abstractNum>
  <w:num w:numId="1">
    <w:abstractNumId w:val="6"/>
  </w:num>
  <w:num w:numId="2">
    <w:abstractNumId w:val="7"/>
  </w:num>
  <w:num w:numId="3">
    <w:abstractNumId w:val="1"/>
  </w:num>
  <w:num w:numId="4">
    <w:abstractNumId w:val="2"/>
  </w:num>
  <w:num w:numId="5">
    <w:abstractNumId w:val="10"/>
  </w:num>
  <w:num w:numId="6">
    <w:abstractNumId w:val="8"/>
  </w:num>
  <w:num w:numId="7">
    <w:abstractNumId w:val="5"/>
  </w:num>
  <w:num w:numId="8">
    <w:abstractNumId w:val="0"/>
  </w:num>
  <w:num w:numId="9">
    <w:abstractNumId w:val="3"/>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B2008"/>
    <w:rsid w:val="00001947"/>
    <w:rsid w:val="000019C2"/>
    <w:rsid w:val="00005D92"/>
    <w:rsid w:val="0000624D"/>
    <w:rsid w:val="0000770E"/>
    <w:rsid w:val="00010CE3"/>
    <w:rsid w:val="00010FA3"/>
    <w:rsid w:val="00011C52"/>
    <w:rsid w:val="0001308F"/>
    <w:rsid w:val="0001369E"/>
    <w:rsid w:val="00017626"/>
    <w:rsid w:val="00020B9E"/>
    <w:rsid w:val="000214F6"/>
    <w:rsid w:val="0002262D"/>
    <w:rsid w:val="00022D7B"/>
    <w:rsid w:val="00023DF4"/>
    <w:rsid w:val="000271AC"/>
    <w:rsid w:val="0002758F"/>
    <w:rsid w:val="0002764C"/>
    <w:rsid w:val="000277B4"/>
    <w:rsid w:val="000309BC"/>
    <w:rsid w:val="000309EA"/>
    <w:rsid w:val="00030E9D"/>
    <w:rsid w:val="000312D1"/>
    <w:rsid w:val="0003184C"/>
    <w:rsid w:val="00031D54"/>
    <w:rsid w:val="00034041"/>
    <w:rsid w:val="000349C7"/>
    <w:rsid w:val="000350A9"/>
    <w:rsid w:val="000354A4"/>
    <w:rsid w:val="00035C07"/>
    <w:rsid w:val="00035E72"/>
    <w:rsid w:val="000374E6"/>
    <w:rsid w:val="00040842"/>
    <w:rsid w:val="000413E6"/>
    <w:rsid w:val="00041A03"/>
    <w:rsid w:val="000420E4"/>
    <w:rsid w:val="000421B0"/>
    <w:rsid w:val="00042B95"/>
    <w:rsid w:val="00043522"/>
    <w:rsid w:val="00043C2B"/>
    <w:rsid w:val="00043D2F"/>
    <w:rsid w:val="00045305"/>
    <w:rsid w:val="00046E4A"/>
    <w:rsid w:val="00047E0E"/>
    <w:rsid w:val="00050B33"/>
    <w:rsid w:val="00051419"/>
    <w:rsid w:val="000517EF"/>
    <w:rsid w:val="000524F1"/>
    <w:rsid w:val="000544A4"/>
    <w:rsid w:val="00055C61"/>
    <w:rsid w:val="0005770F"/>
    <w:rsid w:val="0005774F"/>
    <w:rsid w:val="00057F85"/>
    <w:rsid w:val="000619C4"/>
    <w:rsid w:val="00061A42"/>
    <w:rsid w:val="00062264"/>
    <w:rsid w:val="000655A9"/>
    <w:rsid w:val="00065931"/>
    <w:rsid w:val="000721D0"/>
    <w:rsid w:val="00072D9C"/>
    <w:rsid w:val="00074E22"/>
    <w:rsid w:val="00076AAC"/>
    <w:rsid w:val="00077CB7"/>
    <w:rsid w:val="00080059"/>
    <w:rsid w:val="00080496"/>
    <w:rsid w:val="00080898"/>
    <w:rsid w:val="000825F8"/>
    <w:rsid w:val="00082966"/>
    <w:rsid w:val="00082C26"/>
    <w:rsid w:val="000832C7"/>
    <w:rsid w:val="00084D7C"/>
    <w:rsid w:val="00085ECB"/>
    <w:rsid w:val="00086427"/>
    <w:rsid w:val="00086C75"/>
    <w:rsid w:val="00087CEC"/>
    <w:rsid w:val="00087DCE"/>
    <w:rsid w:val="000911A7"/>
    <w:rsid w:val="00091C10"/>
    <w:rsid w:val="00092585"/>
    <w:rsid w:val="00092861"/>
    <w:rsid w:val="00092979"/>
    <w:rsid w:val="0009382F"/>
    <w:rsid w:val="00094A9E"/>
    <w:rsid w:val="00094D1B"/>
    <w:rsid w:val="00096538"/>
    <w:rsid w:val="00096AC4"/>
    <w:rsid w:val="000A0B1E"/>
    <w:rsid w:val="000A1513"/>
    <w:rsid w:val="000A197A"/>
    <w:rsid w:val="000A2322"/>
    <w:rsid w:val="000A25A5"/>
    <w:rsid w:val="000A2B7E"/>
    <w:rsid w:val="000A323F"/>
    <w:rsid w:val="000A3A46"/>
    <w:rsid w:val="000A4E58"/>
    <w:rsid w:val="000A4FFB"/>
    <w:rsid w:val="000A5B71"/>
    <w:rsid w:val="000A5D38"/>
    <w:rsid w:val="000A6AFE"/>
    <w:rsid w:val="000A7B4F"/>
    <w:rsid w:val="000B1460"/>
    <w:rsid w:val="000B1B58"/>
    <w:rsid w:val="000B1C41"/>
    <w:rsid w:val="000B2008"/>
    <w:rsid w:val="000B6177"/>
    <w:rsid w:val="000C00A3"/>
    <w:rsid w:val="000C0E49"/>
    <w:rsid w:val="000C16A5"/>
    <w:rsid w:val="000C29E4"/>
    <w:rsid w:val="000C2E68"/>
    <w:rsid w:val="000C403D"/>
    <w:rsid w:val="000C50C6"/>
    <w:rsid w:val="000C7F91"/>
    <w:rsid w:val="000D129C"/>
    <w:rsid w:val="000D2260"/>
    <w:rsid w:val="000D237E"/>
    <w:rsid w:val="000D33B8"/>
    <w:rsid w:val="000D3B79"/>
    <w:rsid w:val="000D498E"/>
    <w:rsid w:val="000D6B73"/>
    <w:rsid w:val="000D7582"/>
    <w:rsid w:val="000E052B"/>
    <w:rsid w:val="000E1506"/>
    <w:rsid w:val="000E1676"/>
    <w:rsid w:val="000E2524"/>
    <w:rsid w:val="000E2BA1"/>
    <w:rsid w:val="000E39F9"/>
    <w:rsid w:val="000E48F1"/>
    <w:rsid w:val="000F02B4"/>
    <w:rsid w:val="000F0DB3"/>
    <w:rsid w:val="000F3F39"/>
    <w:rsid w:val="000F74DA"/>
    <w:rsid w:val="000F7EBA"/>
    <w:rsid w:val="00100279"/>
    <w:rsid w:val="00100B82"/>
    <w:rsid w:val="0010292B"/>
    <w:rsid w:val="00102FAC"/>
    <w:rsid w:val="00103262"/>
    <w:rsid w:val="001049CA"/>
    <w:rsid w:val="00107868"/>
    <w:rsid w:val="00107A06"/>
    <w:rsid w:val="00107F5E"/>
    <w:rsid w:val="001109D4"/>
    <w:rsid w:val="00110D6A"/>
    <w:rsid w:val="00111462"/>
    <w:rsid w:val="00112943"/>
    <w:rsid w:val="001134AA"/>
    <w:rsid w:val="00113A06"/>
    <w:rsid w:val="00113BA5"/>
    <w:rsid w:val="001151B9"/>
    <w:rsid w:val="00116642"/>
    <w:rsid w:val="00117079"/>
    <w:rsid w:val="001204C8"/>
    <w:rsid w:val="001209B9"/>
    <w:rsid w:val="001224D7"/>
    <w:rsid w:val="00123108"/>
    <w:rsid w:val="001247C7"/>
    <w:rsid w:val="00124C9D"/>
    <w:rsid w:val="00125DF3"/>
    <w:rsid w:val="00126044"/>
    <w:rsid w:val="00126FB4"/>
    <w:rsid w:val="001305A6"/>
    <w:rsid w:val="0013084E"/>
    <w:rsid w:val="001317C0"/>
    <w:rsid w:val="001349E9"/>
    <w:rsid w:val="001403B9"/>
    <w:rsid w:val="00140A04"/>
    <w:rsid w:val="0014193C"/>
    <w:rsid w:val="0014266F"/>
    <w:rsid w:val="00143BD7"/>
    <w:rsid w:val="001445A6"/>
    <w:rsid w:val="00144A9A"/>
    <w:rsid w:val="00144DEE"/>
    <w:rsid w:val="00145711"/>
    <w:rsid w:val="00145AC8"/>
    <w:rsid w:val="0014688F"/>
    <w:rsid w:val="00147A15"/>
    <w:rsid w:val="00152501"/>
    <w:rsid w:val="001540ED"/>
    <w:rsid w:val="001542C7"/>
    <w:rsid w:val="00154459"/>
    <w:rsid w:val="00154E7A"/>
    <w:rsid w:val="001550C1"/>
    <w:rsid w:val="00156590"/>
    <w:rsid w:val="001572DB"/>
    <w:rsid w:val="001604F6"/>
    <w:rsid w:val="001617F8"/>
    <w:rsid w:val="00162258"/>
    <w:rsid w:val="001636A9"/>
    <w:rsid w:val="00163F07"/>
    <w:rsid w:val="001648A6"/>
    <w:rsid w:val="0016606E"/>
    <w:rsid w:val="001668D7"/>
    <w:rsid w:val="00167D5B"/>
    <w:rsid w:val="00170000"/>
    <w:rsid w:val="00170617"/>
    <w:rsid w:val="00171C77"/>
    <w:rsid w:val="00171F91"/>
    <w:rsid w:val="00173E8C"/>
    <w:rsid w:val="001746F8"/>
    <w:rsid w:val="00174730"/>
    <w:rsid w:val="001765F4"/>
    <w:rsid w:val="00184812"/>
    <w:rsid w:val="00186717"/>
    <w:rsid w:val="001871D5"/>
    <w:rsid w:val="001874A3"/>
    <w:rsid w:val="00187C86"/>
    <w:rsid w:val="0019076E"/>
    <w:rsid w:val="001915EB"/>
    <w:rsid w:val="00191F0E"/>
    <w:rsid w:val="00192189"/>
    <w:rsid w:val="00192EAC"/>
    <w:rsid w:val="001932D6"/>
    <w:rsid w:val="00195359"/>
    <w:rsid w:val="00195CC0"/>
    <w:rsid w:val="00197A31"/>
    <w:rsid w:val="001A10FB"/>
    <w:rsid w:val="001A1766"/>
    <w:rsid w:val="001A1C13"/>
    <w:rsid w:val="001A4508"/>
    <w:rsid w:val="001A4937"/>
    <w:rsid w:val="001A49D3"/>
    <w:rsid w:val="001A5FE2"/>
    <w:rsid w:val="001A6720"/>
    <w:rsid w:val="001A7057"/>
    <w:rsid w:val="001B0864"/>
    <w:rsid w:val="001B0E86"/>
    <w:rsid w:val="001B1853"/>
    <w:rsid w:val="001B19A2"/>
    <w:rsid w:val="001B3979"/>
    <w:rsid w:val="001B3992"/>
    <w:rsid w:val="001B51E5"/>
    <w:rsid w:val="001B5786"/>
    <w:rsid w:val="001B6DDD"/>
    <w:rsid w:val="001B79D3"/>
    <w:rsid w:val="001B7A5F"/>
    <w:rsid w:val="001C0A37"/>
    <w:rsid w:val="001C18C3"/>
    <w:rsid w:val="001C35DA"/>
    <w:rsid w:val="001C5AB0"/>
    <w:rsid w:val="001C601B"/>
    <w:rsid w:val="001D0540"/>
    <w:rsid w:val="001D0690"/>
    <w:rsid w:val="001D163B"/>
    <w:rsid w:val="001D236D"/>
    <w:rsid w:val="001D414C"/>
    <w:rsid w:val="001D5402"/>
    <w:rsid w:val="001D5CBF"/>
    <w:rsid w:val="001D7304"/>
    <w:rsid w:val="001D7A87"/>
    <w:rsid w:val="001E04D7"/>
    <w:rsid w:val="001E08EF"/>
    <w:rsid w:val="001E1010"/>
    <w:rsid w:val="001E14B7"/>
    <w:rsid w:val="001E155C"/>
    <w:rsid w:val="001E2EFF"/>
    <w:rsid w:val="001E339C"/>
    <w:rsid w:val="001E33AD"/>
    <w:rsid w:val="001E3654"/>
    <w:rsid w:val="001E60AB"/>
    <w:rsid w:val="001E63B1"/>
    <w:rsid w:val="001E6799"/>
    <w:rsid w:val="001E6F67"/>
    <w:rsid w:val="001F0EFA"/>
    <w:rsid w:val="001F0F10"/>
    <w:rsid w:val="001F1216"/>
    <w:rsid w:val="001F2687"/>
    <w:rsid w:val="001F2B8F"/>
    <w:rsid w:val="001F4FEE"/>
    <w:rsid w:val="001F5D16"/>
    <w:rsid w:val="001F5E23"/>
    <w:rsid w:val="0020004F"/>
    <w:rsid w:val="0020011B"/>
    <w:rsid w:val="002013B6"/>
    <w:rsid w:val="00203957"/>
    <w:rsid w:val="002046AB"/>
    <w:rsid w:val="002049DD"/>
    <w:rsid w:val="00204D3F"/>
    <w:rsid w:val="00204E3B"/>
    <w:rsid w:val="00204EAD"/>
    <w:rsid w:val="0020544E"/>
    <w:rsid w:val="00206029"/>
    <w:rsid w:val="00206538"/>
    <w:rsid w:val="0020796B"/>
    <w:rsid w:val="00207D34"/>
    <w:rsid w:val="00212D77"/>
    <w:rsid w:val="0021409B"/>
    <w:rsid w:val="00214277"/>
    <w:rsid w:val="00214A7B"/>
    <w:rsid w:val="0021516F"/>
    <w:rsid w:val="00215399"/>
    <w:rsid w:val="00217404"/>
    <w:rsid w:val="0021798A"/>
    <w:rsid w:val="002179BD"/>
    <w:rsid w:val="00217B2C"/>
    <w:rsid w:val="00221F54"/>
    <w:rsid w:val="00222801"/>
    <w:rsid w:val="002228ED"/>
    <w:rsid w:val="002232E6"/>
    <w:rsid w:val="00223D87"/>
    <w:rsid w:val="0022554E"/>
    <w:rsid w:val="00226B08"/>
    <w:rsid w:val="002277F1"/>
    <w:rsid w:val="00227C15"/>
    <w:rsid w:val="00230F2D"/>
    <w:rsid w:val="002319E8"/>
    <w:rsid w:val="00232FDD"/>
    <w:rsid w:val="002331EA"/>
    <w:rsid w:val="00233535"/>
    <w:rsid w:val="00233CE5"/>
    <w:rsid w:val="00234E54"/>
    <w:rsid w:val="00236978"/>
    <w:rsid w:val="00236E06"/>
    <w:rsid w:val="002372F4"/>
    <w:rsid w:val="002409F0"/>
    <w:rsid w:val="00242D5D"/>
    <w:rsid w:val="00243C75"/>
    <w:rsid w:val="00244787"/>
    <w:rsid w:val="00245671"/>
    <w:rsid w:val="00245A1D"/>
    <w:rsid w:val="00245E45"/>
    <w:rsid w:val="0024647B"/>
    <w:rsid w:val="002518F6"/>
    <w:rsid w:val="002525CB"/>
    <w:rsid w:val="00252CA2"/>
    <w:rsid w:val="002530B7"/>
    <w:rsid w:val="00253AA3"/>
    <w:rsid w:val="00253DED"/>
    <w:rsid w:val="0025569E"/>
    <w:rsid w:val="00256535"/>
    <w:rsid w:val="00256B20"/>
    <w:rsid w:val="00257075"/>
    <w:rsid w:val="0025732B"/>
    <w:rsid w:val="00260169"/>
    <w:rsid w:val="00261222"/>
    <w:rsid w:val="0026387B"/>
    <w:rsid w:val="0026390D"/>
    <w:rsid w:val="00266CD0"/>
    <w:rsid w:val="00266E95"/>
    <w:rsid w:val="00267022"/>
    <w:rsid w:val="002700F7"/>
    <w:rsid w:val="002709E2"/>
    <w:rsid w:val="00271349"/>
    <w:rsid w:val="00273DBF"/>
    <w:rsid w:val="00274AF8"/>
    <w:rsid w:val="002768F2"/>
    <w:rsid w:val="002802C1"/>
    <w:rsid w:val="00282E07"/>
    <w:rsid w:val="002852D2"/>
    <w:rsid w:val="00285A1A"/>
    <w:rsid w:val="002876CC"/>
    <w:rsid w:val="00295A5D"/>
    <w:rsid w:val="00297883"/>
    <w:rsid w:val="00297CEF"/>
    <w:rsid w:val="002A03BD"/>
    <w:rsid w:val="002A14EF"/>
    <w:rsid w:val="002A1BC1"/>
    <w:rsid w:val="002A3097"/>
    <w:rsid w:val="002A4326"/>
    <w:rsid w:val="002A6222"/>
    <w:rsid w:val="002A668E"/>
    <w:rsid w:val="002A76D3"/>
    <w:rsid w:val="002B265D"/>
    <w:rsid w:val="002B2866"/>
    <w:rsid w:val="002B429D"/>
    <w:rsid w:val="002B4DA3"/>
    <w:rsid w:val="002B50D0"/>
    <w:rsid w:val="002B63C2"/>
    <w:rsid w:val="002C0EC7"/>
    <w:rsid w:val="002C103D"/>
    <w:rsid w:val="002C251E"/>
    <w:rsid w:val="002C2656"/>
    <w:rsid w:val="002C2C93"/>
    <w:rsid w:val="002C2EA0"/>
    <w:rsid w:val="002C36C4"/>
    <w:rsid w:val="002C3E4C"/>
    <w:rsid w:val="002C40B1"/>
    <w:rsid w:val="002C533D"/>
    <w:rsid w:val="002C58CE"/>
    <w:rsid w:val="002C6F44"/>
    <w:rsid w:val="002C7BDF"/>
    <w:rsid w:val="002D0F3C"/>
    <w:rsid w:val="002D1754"/>
    <w:rsid w:val="002D283F"/>
    <w:rsid w:val="002D3AB8"/>
    <w:rsid w:val="002D41EE"/>
    <w:rsid w:val="002D4EC7"/>
    <w:rsid w:val="002D570E"/>
    <w:rsid w:val="002D611A"/>
    <w:rsid w:val="002D62F0"/>
    <w:rsid w:val="002D7EF0"/>
    <w:rsid w:val="002E111C"/>
    <w:rsid w:val="002E152A"/>
    <w:rsid w:val="002E1C1C"/>
    <w:rsid w:val="002E3FDE"/>
    <w:rsid w:val="002E4D32"/>
    <w:rsid w:val="002E4ED8"/>
    <w:rsid w:val="002E57E5"/>
    <w:rsid w:val="002E64A0"/>
    <w:rsid w:val="002E7880"/>
    <w:rsid w:val="002E78DF"/>
    <w:rsid w:val="002F1998"/>
    <w:rsid w:val="002F37ED"/>
    <w:rsid w:val="002F561A"/>
    <w:rsid w:val="002F687D"/>
    <w:rsid w:val="002F68E6"/>
    <w:rsid w:val="002F6B84"/>
    <w:rsid w:val="002F776B"/>
    <w:rsid w:val="002F7CBB"/>
    <w:rsid w:val="002F7F9D"/>
    <w:rsid w:val="00300337"/>
    <w:rsid w:val="00300698"/>
    <w:rsid w:val="003017C0"/>
    <w:rsid w:val="00301957"/>
    <w:rsid w:val="0030380C"/>
    <w:rsid w:val="00304354"/>
    <w:rsid w:val="003057AA"/>
    <w:rsid w:val="003120BE"/>
    <w:rsid w:val="00312EB3"/>
    <w:rsid w:val="00312F18"/>
    <w:rsid w:val="00313A40"/>
    <w:rsid w:val="00314C65"/>
    <w:rsid w:val="00315296"/>
    <w:rsid w:val="00315835"/>
    <w:rsid w:val="00316A3A"/>
    <w:rsid w:val="00316CB2"/>
    <w:rsid w:val="00317D05"/>
    <w:rsid w:val="00321DA3"/>
    <w:rsid w:val="00322554"/>
    <w:rsid w:val="0032298B"/>
    <w:rsid w:val="00322B4A"/>
    <w:rsid w:val="00323191"/>
    <w:rsid w:val="003235EE"/>
    <w:rsid w:val="00323FCF"/>
    <w:rsid w:val="00324B9D"/>
    <w:rsid w:val="003255BD"/>
    <w:rsid w:val="00326B70"/>
    <w:rsid w:val="00330FCC"/>
    <w:rsid w:val="0033112C"/>
    <w:rsid w:val="0033159F"/>
    <w:rsid w:val="003322C9"/>
    <w:rsid w:val="00333B27"/>
    <w:rsid w:val="003409EB"/>
    <w:rsid w:val="003411A2"/>
    <w:rsid w:val="003421CB"/>
    <w:rsid w:val="00344BD4"/>
    <w:rsid w:val="0034540F"/>
    <w:rsid w:val="00350959"/>
    <w:rsid w:val="003516F7"/>
    <w:rsid w:val="00355F6E"/>
    <w:rsid w:val="0035698D"/>
    <w:rsid w:val="003569E6"/>
    <w:rsid w:val="00357DA4"/>
    <w:rsid w:val="00360C5E"/>
    <w:rsid w:val="00361275"/>
    <w:rsid w:val="00361FC1"/>
    <w:rsid w:val="00362EF3"/>
    <w:rsid w:val="003635F1"/>
    <w:rsid w:val="00364798"/>
    <w:rsid w:val="00365AD1"/>
    <w:rsid w:val="003668DF"/>
    <w:rsid w:val="00367647"/>
    <w:rsid w:val="0036772A"/>
    <w:rsid w:val="00367E52"/>
    <w:rsid w:val="00372BC7"/>
    <w:rsid w:val="00374FF5"/>
    <w:rsid w:val="003768BF"/>
    <w:rsid w:val="003803E8"/>
    <w:rsid w:val="00380CA7"/>
    <w:rsid w:val="003813BB"/>
    <w:rsid w:val="00381B57"/>
    <w:rsid w:val="00381BCD"/>
    <w:rsid w:val="00383BF8"/>
    <w:rsid w:val="0038680B"/>
    <w:rsid w:val="00386886"/>
    <w:rsid w:val="003868E2"/>
    <w:rsid w:val="00387346"/>
    <w:rsid w:val="00387F61"/>
    <w:rsid w:val="00390553"/>
    <w:rsid w:val="00390662"/>
    <w:rsid w:val="00390BA3"/>
    <w:rsid w:val="00390C87"/>
    <w:rsid w:val="003910A6"/>
    <w:rsid w:val="00391C97"/>
    <w:rsid w:val="00393136"/>
    <w:rsid w:val="0039354D"/>
    <w:rsid w:val="0039427D"/>
    <w:rsid w:val="00395339"/>
    <w:rsid w:val="00395A51"/>
    <w:rsid w:val="00395EBD"/>
    <w:rsid w:val="00396A54"/>
    <w:rsid w:val="00396F9A"/>
    <w:rsid w:val="003A10DC"/>
    <w:rsid w:val="003A1A87"/>
    <w:rsid w:val="003A1BC2"/>
    <w:rsid w:val="003A29D3"/>
    <w:rsid w:val="003A3CC6"/>
    <w:rsid w:val="003A41A4"/>
    <w:rsid w:val="003A4AF9"/>
    <w:rsid w:val="003B0B05"/>
    <w:rsid w:val="003B24A2"/>
    <w:rsid w:val="003B338D"/>
    <w:rsid w:val="003B3CFA"/>
    <w:rsid w:val="003B49D2"/>
    <w:rsid w:val="003B55AD"/>
    <w:rsid w:val="003B68ED"/>
    <w:rsid w:val="003B6FFA"/>
    <w:rsid w:val="003B7E6B"/>
    <w:rsid w:val="003C1722"/>
    <w:rsid w:val="003C260F"/>
    <w:rsid w:val="003C34B7"/>
    <w:rsid w:val="003C376D"/>
    <w:rsid w:val="003C3EE6"/>
    <w:rsid w:val="003C5207"/>
    <w:rsid w:val="003C626C"/>
    <w:rsid w:val="003C680D"/>
    <w:rsid w:val="003D08B4"/>
    <w:rsid w:val="003D0B63"/>
    <w:rsid w:val="003D0DB1"/>
    <w:rsid w:val="003D1EC1"/>
    <w:rsid w:val="003D3F9E"/>
    <w:rsid w:val="003D41B8"/>
    <w:rsid w:val="003D5850"/>
    <w:rsid w:val="003D5965"/>
    <w:rsid w:val="003D5AA5"/>
    <w:rsid w:val="003D5D22"/>
    <w:rsid w:val="003D6569"/>
    <w:rsid w:val="003D67D0"/>
    <w:rsid w:val="003D6D02"/>
    <w:rsid w:val="003D6E44"/>
    <w:rsid w:val="003D6F4B"/>
    <w:rsid w:val="003E1216"/>
    <w:rsid w:val="003E23BE"/>
    <w:rsid w:val="003E2555"/>
    <w:rsid w:val="003E3347"/>
    <w:rsid w:val="003E3C2C"/>
    <w:rsid w:val="003E4872"/>
    <w:rsid w:val="003E500D"/>
    <w:rsid w:val="003E5772"/>
    <w:rsid w:val="003E6A29"/>
    <w:rsid w:val="003E7084"/>
    <w:rsid w:val="003E7F13"/>
    <w:rsid w:val="003F21F9"/>
    <w:rsid w:val="003F28FA"/>
    <w:rsid w:val="003F3341"/>
    <w:rsid w:val="003F57E3"/>
    <w:rsid w:val="003F6D96"/>
    <w:rsid w:val="003F7451"/>
    <w:rsid w:val="003F7E0C"/>
    <w:rsid w:val="003F7FBE"/>
    <w:rsid w:val="004000B3"/>
    <w:rsid w:val="0040036C"/>
    <w:rsid w:val="00400C81"/>
    <w:rsid w:val="00400E4E"/>
    <w:rsid w:val="00401D88"/>
    <w:rsid w:val="00402433"/>
    <w:rsid w:val="0040360F"/>
    <w:rsid w:val="00403EB6"/>
    <w:rsid w:val="004050B9"/>
    <w:rsid w:val="00406E6F"/>
    <w:rsid w:val="0040711C"/>
    <w:rsid w:val="004106EB"/>
    <w:rsid w:val="004107DB"/>
    <w:rsid w:val="00411146"/>
    <w:rsid w:val="00412DA3"/>
    <w:rsid w:val="00412E58"/>
    <w:rsid w:val="00415360"/>
    <w:rsid w:val="004161B7"/>
    <w:rsid w:val="004214FE"/>
    <w:rsid w:val="004219B6"/>
    <w:rsid w:val="004223DE"/>
    <w:rsid w:val="004225A8"/>
    <w:rsid w:val="004243D1"/>
    <w:rsid w:val="00424788"/>
    <w:rsid w:val="00425B3C"/>
    <w:rsid w:val="0042660A"/>
    <w:rsid w:val="00427C94"/>
    <w:rsid w:val="004306D5"/>
    <w:rsid w:val="004312D4"/>
    <w:rsid w:val="00431D71"/>
    <w:rsid w:val="00431E9F"/>
    <w:rsid w:val="00432903"/>
    <w:rsid w:val="00435A64"/>
    <w:rsid w:val="004401FD"/>
    <w:rsid w:val="00441D0E"/>
    <w:rsid w:val="00441E2D"/>
    <w:rsid w:val="00441FD7"/>
    <w:rsid w:val="004425CB"/>
    <w:rsid w:val="00442E0C"/>
    <w:rsid w:val="00442F70"/>
    <w:rsid w:val="00443481"/>
    <w:rsid w:val="004453D0"/>
    <w:rsid w:val="0044592A"/>
    <w:rsid w:val="0045039B"/>
    <w:rsid w:val="00450449"/>
    <w:rsid w:val="00450542"/>
    <w:rsid w:val="004570C5"/>
    <w:rsid w:val="0045745E"/>
    <w:rsid w:val="004601E7"/>
    <w:rsid w:val="00460B1F"/>
    <w:rsid w:val="00461057"/>
    <w:rsid w:val="0046111E"/>
    <w:rsid w:val="00461127"/>
    <w:rsid w:val="00461CAD"/>
    <w:rsid w:val="00462380"/>
    <w:rsid w:val="004623CF"/>
    <w:rsid w:val="00462BF7"/>
    <w:rsid w:val="004641B5"/>
    <w:rsid w:val="00464B53"/>
    <w:rsid w:val="00464E9E"/>
    <w:rsid w:val="0047276A"/>
    <w:rsid w:val="004731B7"/>
    <w:rsid w:val="0047374B"/>
    <w:rsid w:val="00473E8B"/>
    <w:rsid w:val="004763E7"/>
    <w:rsid w:val="00476BF0"/>
    <w:rsid w:val="00476E8F"/>
    <w:rsid w:val="004774A7"/>
    <w:rsid w:val="00480523"/>
    <w:rsid w:val="004805FE"/>
    <w:rsid w:val="004813F2"/>
    <w:rsid w:val="0048258A"/>
    <w:rsid w:val="00483697"/>
    <w:rsid w:val="004836E3"/>
    <w:rsid w:val="00484F4E"/>
    <w:rsid w:val="00486A43"/>
    <w:rsid w:val="00486E27"/>
    <w:rsid w:val="004878E7"/>
    <w:rsid w:val="00487949"/>
    <w:rsid w:val="0048795A"/>
    <w:rsid w:val="00490763"/>
    <w:rsid w:val="004908D6"/>
    <w:rsid w:val="00493A96"/>
    <w:rsid w:val="00493B02"/>
    <w:rsid w:val="00495762"/>
    <w:rsid w:val="0049612D"/>
    <w:rsid w:val="00496440"/>
    <w:rsid w:val="0049687E"/>
    <w:rsid w:val="004A2373"/>
    <w:rsid w:val="004A42FA"/>
    <w:rsid w:val="004A44FC"/>
    <w:rsid w:val="004A4569"/>
    <w:rsid w:val="004A6023"/>
    <w:rsid w:val="004A72E5"/>
    <w:rsid w:val="004A7EC9"/>
    <w:rsid w:val="004A7F40"/>
    <w:rsid w:val="004B03E8"/>
    <w:rsid w:val="004B1293"/>
    <w:rsid w:val="004B168E"/>
    <w:rsid w:val="004B20B6"/>
    <w:rsid w:val="004B2F17"/>
    <w:rsid w:val="004B3783"/>
    <w:rsid w:val="004B389E"/>
    <w:rsid w:val="004B48E3"/>
    <w:rsid w:val="004B5861"/>
    <w:rsid w:val="004B5BA2"/>
    <w:rsid w:val="004B7323"/>
    <w:rsid w:val="004B7854"/>
    <w:rsid w:val="004C069F"/>
    <w:rsid w:val="004C0F50"/>
    <w:rsid w:val="004C4FD8"/>
    <w:rsid w:val="004C5201"/>
    <w:rsid w:val="004C5B45"/>
    <w:rsid w:val="004C5D85"/>
    <w:rsid w:val="004C6867"/>
    <w:rsid w:val="004C75A1"/>
    <w:rsid w:val="004C7D75"/>
    <w:rsid w:val="004D21B5"/>
    <w:rsid w:val="004D27D4"/>
    <w:rsid w:val="004D2AD8"/>
    <w:rsid w:val="004D3B0D"/>
    <w:rsid w:val="004D50A1"/>
    <w:rsid w:val="004D52E3"/>
    <w:rsid w:val="004D655B"/>
    <w:rsid w:val="004D70E7"/>
    <w:rsid w:val="004E038A"/>
    <w:rsid w:val="004E12DB"/>
    <w:rsid w:val="004E1BD5"/>
    <w:rsid w:val="004E5342"/>
    <w:rsid w:val="004E6F04"/>
    <w:rsid w:val="004E6F10"/>
    <w:rsid w:val="004F1DFD"/>
    <w:rsid w:val="004F3535"/>
    <w:rsid w:val="004F6B67"/>
    <w:rsid w:val="00501237"/>
    <w:rsid w:val="0050251B"/>
    <w:rsid w:val="005034FE"/>
    <w:rsid w:val="005039C4"/>
    <w:rsid w:val="00504064"/>
    <w:rsid w:val="00506D47"/>
    <w:rsid w:val="00510CEE"/>
    <w:rsid w:val="0051426E"/>
    <w:rsid w:val="005147D3"/>
    <w:rsid w:val="005152B8"/>
    <w:rsid w:val="005176C7"/>
    <w:rsid w:val="00517B88"/>
    <w:rsid w:val="00520B0C"/>
    <w:rsid w:val="005214BC"/>
    <w:rsid w:val="0052150D"/>
    <w:rsid w:val="005216A1"/>
    <w:rsid w:val="00523EC9"/>
    <w:rsid w:val="00524E79"/>
    <w:rsid w:val="00525497"/>
    <w:rsid w:val="00526005"/>
    <w:rsid w:val="00526928"/>
    <w:rsid w:val="00531982"/>
    <w:rsid w:val="00531E88"/>
    <w:rsid w:val="005324B9"/>
    <w:rsid w:val="00532D35"/>
    <w:rsid w:val="0053320D"/>
    <w:rsid w:val="005335A0"/>
    <w:rsid w:val="00533F5F"/>
    <w:rsid w:val="00534D95"/>
    <w:rsid w:val="00535403"/>
    <w:rsid w:val="005357C1"/>
    <w:rsid w:val="00535B16"/>
    <w:rsid w:val="00536043"/>
    <w:rsid w:val="00536BE5"/>
    <w:rsid w:val="00537445"/>
    <w:rsid w:val="0053747D"/>
    <w:rsid w:val="005404DA"/>
    <w:rsid w:val="0054296E"/>
    <w:rsid w:val="00545119"/>
    <w:rsid w:val="00545E50"/>
    <w:rsid w:val="00546900"/>
    <w:rsid w:val="005474F4"/>
    <w:rsid w:val="005506C1"/>
    <w:rsid w:val="00550FB6"/>
    <w:rsid w:val="0055425E"/>
    <w:rsid w:val="005545B3"/>
    <w:rsid w:val="00554A28"/>
    <w:rsid w:val="00554AFA"/>
    <w:rsid w:val="00555BC8"/>
    <w:rsid w:val="0056044E"/>
    <w:rsid w:val="0056150C"/>
    <w:rsid w:val="00561BEA"/>
    <w:rsid w:val="0056324D"/>
    <w:rsid w:val="0056334A"/>
    <w:rsid w:val="005638BC"/>
    <w:rsid w:val="00563CAB"/>
    <w:rsid w:val="00563E1B"/>
    <w:rsid w:val="00564580"/>
    <w:rsid w:val="0056603E"/>
    <w:rsid w:val="00566B91"/>
    <w:rsid w:val="00567E53"/>
    <w:rsid w:val="0057055F"/>
    <w:rsid w:val="00570AEF"/>
    <w:rsid w:val="005721D0"/>
    <w:rsid w:val="00572D3D"/>
    <w:rsid w:val="00572E7F"/>
    <w:rsid w:val="00575186"/>
    <w:rsid w:val="005752FE"/>
    <w:rsid w:val="00575DAA"/>
    <w:rsid w:val="00576BD6"/>
    <w:rsid w:val="00577E15"/>
    <w:rsid w:val="00577F15"/>
    <w:rsid w:val="00580CF3"/>
    <w:rsid w:val="0058223D"/>
    <w:rsid w:val="00583841"/>
    <w:rsid w:val="0058404C"/>
    <w:rsid w:val="00585C27"/>
    <w:rsid w:val="00585F09"/>
    <w:rsid w:val="00590A6A"/>
    <w:rsid w:val="00594153"/>
    <w:rsid w:val="00595CCA"/>
    <w:rsid w:val="00595F4A"/>
    <w:rsid w:val="00596A3F"/>
    <w:rsid w:val="00596CA2"/>
    <w:rsid w:val="00596D54"/>
    <w:rsid w:val="0059738D"/>
    <w:rsid w:val="005A1D99"/>
    <w:rsid w:val="005A4678"/>
    <w:rsid w:val="005A4D8C"/>
    <w:rsid w:val="005A52F1"/>
    <w:rsid w:val="005A6748"/>
    <w:rsid w:val="005B0BD3"/>
    <w:rsid w:val="005B0D6B"/>
    <w:rsid w:val="005B0F0A"/>
    <w:rsid w:val="005B1827"/>
    <w:rsid w:val="005B1CEF"/>
    <w:rsid w:val="005B27CF"/>
    <w:rsid w:val="005B32CB"/>
    <w:rsid w:val="005B493A"/>
    <w:rsid w:val="005B4CD8"/>
    <w:rsid w:val="005B6199"/>
    <w:rsid w:val="005B70D0"/>
    <w:rsid w:val="005C04D1"/>
    <w:rsid w:val="005C056B"/>
    <w:rsid w:val="005C1D23"/>
    <w:rsid w:val="005C1D6D"/>
    <w:rsid w:val="005C238E"/>
    <w:rsid w:val="005C3706"/>
    <w:rsid w:val="005C3A1E"/>
    <w:rsid w:val="005C44CC"/>
    <w:rsid w:val="005C4A84"/>
    <w:rsid w:val="005C4E9F"/>
    <w:rsid w:val="005C540C"/>
    <w:rsid w:val="005C5BB4"/>
    <w:rsid w:val="005C7076"/>
    <w:rsid w:val="005C70E9"/>
    <w:rsid w:val="005C7A33"/>
    <w:rsid w:val="005D07EA"/>
    <w:rsid w:val="005D1E28"/>
    <w:rsid w:val="005D3166"/>
    <w:rsid w:val="005D31C6"/>
    <w:rsid w:val="005D4A1C"/>
    <w:rsid w:val="005D4BC7"/>
    <w:rsid w:val="005D6064"/>
    <w:rsid w:val="005D691F"/>
    <w:rsid w:val="005D767C"/>
    <w:rsid w:val="005E0380"/>
    <w:rsid w:val="005E2F4C"/>
    <w:rsid w:val="005E50D3"/>
    <w:rsid w:val="005E5109"/>
    <w:rsid w:val="005E5FB2"/>
    <w:rsid w:val="005E6414"/>
    <w:rsid w:val="005E7DD9"/>
    <w:rsid w:val="005F1209"/>
    <w:rsid w:val="005F1B38"/>
    <w:rsid w:val="005F204D"/>
    <w:rsid w:val="005F318E"/>
    <w:rsid w:val="005F3688"/>
    <w:rsid w:val="005F516D"/>
    <w:rsid w:val="005F6995"/>
    <w:rsid w:val="00601451"/>
    <w:rsid w:val="00601A76"/>
    <w:rsid w:val="00601F7B"/>
    <w:rsid w:val="00603F21"/>
    <w:rsid w:val="00603F29"/>
    <w:rsid w:val="00603F37"/>
    <w:rsid w:val="006041FF"/>
    <w:rsid w:val="00605C74"/>
    <w:rsid w:val="00606153"/>
    <w:rsid w:val="006073DE"/>
    <w:rsid w:val="0061048A"/>
    <w:rsid w:val="00610D1F"/>
    <w:rsid w:val="006132D0"/>
    <w:rsid w:val="00616161"/>
    <w:rsid w:val="00616537"/>
    <w:rsid w:val="00616876"/>
    <w:rsid w:val="00616B18"/>
    <w:rsid w:val="006201D3"/>
    <w:rsid w:val="0062155C"/>
    <w:rsid w:val="006227B4"/>
    <w:rsid w:val="00622C2B"/>
    <w:rsid w:val="00622F85"/>
    <w:rsid w:val="00623B3C"/>
    <w:rsid w:val="00624F06"/>
    <w:rsid w:val="00624F73"/>
    <w:rsid w:val="006265EB"/>
    <w:rsid w:val="0063258C"/>
    <w:rsid w:val="00633172"/>
    <w:rsid w:val="00633488"/>
    <w:rsid w:val="006334D7"/>
    <w:rsid w:val="0063382A"/>
    <w:rsid w:val="0063402E"/>
    <w:rsid w:val="00634151"/>
    <w:rsid w:val="00634733"/>
    <w:rsid w:val="006364CA"/>
    <w:rsid w:val="006365E8"/>
    <w:rsid w:val="00637CD3"/>
    <w:rsid w:val="0064146E"/>
    <w:rsid w:val="00641E2B"/>
    <w:rsid w:val="00642329"/>
    <w:rsid w:val="00642C16"/>
    <w:rsid w:val="00642F67"/>
    <w:rsid w:val="00643AA0"/>
    <w:rsid w:val="00645268"/>
    <w:rsid w:val="00645487"/>
    <w:rsid w:val="006460F0"/>
    <w:rsid w:val="006466C5"/>
    <w:rsid w:val="00650B18"/>
    <w:rsid w:val="00650CF9"/>
    <w:rsid w:val="0065131E"/>
    <w:rsid w:val="00651BA4"/>
    <w:rsid w:val="00652BE7"/>
    <w:rsid w:val="00653E46"/>
    <w:rsid w:val="0065412C"/>
    <w:rsid w:val="0065436D"/>
    <w:rsid w:val="006547C6"/>
    <w:rsid w:val="00655EA4"/>
    <w:rsid w:val="006568DB"/>
    <w:rsid w:val="0065691D"/>
    <w:rsid w:val="00656D7B"/>
    <w:rsid w:val="00657A9B"/>
    <w:rsid w:val="006604E6"/>
    <w:rsid w:val="00662AF5"/>
    <w:rsid w:val="00663032"/>
    <w:rsid w:val="006640AD"/>
    <w:rsid w:val="00664675"/>
    <w:rsid w:val="006649E1"/>
    <w:rsid w:val="006656D8"/>
    <w:rsid w:val="00665AFF"/>
    <w:rsid w:val="00667A8E"/>
    <w:rsid w:val="00667B3D"/>
    <w:rsid w:val="00670B69"/>
    <w:rsid w:val="006710E7"/>
    <w:rsid w:val="00671575"/>
    <w:rsid w:val="006731B7"/>
    <w:rsid w:val="00675D2E"/>
    <w:rsid w:val="00680D94"/>
    <w:rsid w:val="006813F4"/>
    <w:rsid w:val="0068388C"/>
    <w:rsid w:val="00683B22"/>
    <w:rsid w:val="00685FE2"/>
    <w:rsid w:val="00686D2B"/>
    <w:rsid w:val="00686F3B"/>
    <w:rsid w:val="0068713E"/>
    <w:rsid w:val="006879E9"/>
    <w:rsid w:val="00687C43"/>
    <w:rsid w:val="00690AA1"/>
    <w:rsid w:val="006913AC"/>
    <w:rsid w:val="0069320B"/>
    <w:rsid w:val="00694121"/>
    <w:rsid w:val="00696D81"/>
    <w:rsid w:val="00696DBA"/>
    <w:rsid w:val="00697BD6"/>
    <w:rsid w:val="006A020D"/>
    <w:rsid w:val="006A0320"/>
    <w:rsid w:val="006A1F6D"/>
    <w:rsid w:val="006A204D"/>
    <w:rsid w:val="006A4098"/>
    <w:rsid w:val="006A421B"/>
    <w:rsid w:val="006A4B05"/>
    <w:rsid w:val="006A591E"/>
    <w:rsid w:val="006A605B"/>
    <w:rsid w:val="006A6F6D"/>
    <w:rsid w:val="006A7E38"/>
    <w:rsid w:val="006B01FA"/>
    <w:rsid w:val="006B0BAB"/>
    <w:rsid w:val="006B1356"/>
    <w:rsid w:val="006B1F29"/>
    <w:rsid w:val="006B2E2D"/>
    <w:rsid w:val="006B3672"/>
    <w:rsid w:val="006B3FF9"/>
    <w:rsid w:val="006B4BF6"/>
    <w:rsid w:val="006B4E1C"/>
    <w:rsid w:val="006B6001"/>
    <w:rsid w:val="006B7901"/>
    <w:rsid w:val="006C0026"/>
    <w:rsid w:val="006C0A37"/>
    <w:rsid w:val="006C1E5D"/>
    <w:rsid w:val="006C2374"/>
    <w:rsid w:val="006C3757"/>
    <w:rsid w:val="006C76C3"/>
    <w:rsid w:val="006D03B6"/>
    <w:rsid w:val="006D051B"/>
    <w:rsid w:val="006D063D"/>
    <w:rsid w:val="006D0EA6"/>
    <w:rsid w:val="006D1274"/>
    <w:rsid w:val="006D35AC"/>
    <w:rsid w:val="006D49A0"/>
    <w:rsid w:val="006D640D"/>
    <w:rsid w:val="006D66F5"/>
    <w:rsid w:val="006D672E"/>
    <w:rsid w:val="006D6BFB"/>
    <w:rsid w:val="006E07D9"/>
    <w:rsid w:val="006E0F02"/>
    <w:rsid w:val="006E1A19"/>
    <w:rsid w:val="006E208C"/>
    <w:rsid w:val="006E2BF6"/>
    <w:rsid w:val="006E2FF2"/>
    <w:rsid w:val="006E3087"/>
    <w:rsid w:val="006E40FD"/>
    <w:rsid w:val="006E4F99"/>
    <w:rsid w:val="006E679E"/>
    <w:rsid w:val="006E6B40"/>
    <w:rsid w:val="006F086A"/>
    <w:rsid w:val="006F1646"/>
    <w:rsid w:val="006F2788"/>
    <w:rsid w:val="006F2C9C"/>
    <w:rsid w:val="006F2D47"/>
    <w:rsid w:val="006F5E39"/>
    <w:rsid w:val="006F6369"/>
    <w:rsid w:val="0070197C"/>
    <w:rsid w:val="007019C5"/>
    <w:rsid w:val="00701C00"/>
    <w:rsid w:val="00701DEA"/>
    <w:rsid w:val="00702BC0"/>
    <w:rsid w:val="00703269"/>
    <w:rsid w:val="00703756"/>
    <w:rsid w:val="00706E16"/>
    <w:rsid w:val="007078C8"/>
    <w:rsid w:val="0071057F"/>
    <w:rsid w:val="0071107D"/>
    <w:rsid w:val="0071223A"/>
    <w:rsid w:val="007123AB"/>
    <w:rsid w:val="00712645"/>
    <w:rsid w:val="007129E2"/>
    <w:rsid w:val="00715010"/>
    <w:rsid w:val="00715C2D"/>
    <w:rsid w:val="00715CDA"/>
    <w:rsid w:val="00715F7E"/>
    <w:rsid w:val="00716476"/>
    <w:rsid w:val="007168B7"/>
    <w:rsid w:val="00716AF4"/>
    <w:rsid w:val="0071751C"/>
    <w:rsid w:val="0072052F"/>
    <w:rsid w:val="0072159D"/>
    <w:rsid w:val="007235D8"/>
    <w:rsid w:val="00724573"/>
    <w:rsid w:val="00724C1E"/>
    <w:rsid w:val="0072580F"/>
    <w:rsid w:val="00727F1D"/>
    <w:rsid w:val="00730AC0"/>
    <w:rsid w:val="00731A98"/>
    <w:rsid w:val="00732266"/>
    <w:rsid w:val="00733860"/>
    <w:rsid w:val="00733A24"/>
    <w:rsid w:val="00733A58"/>
    <w:rsid w:val="00733B5B"/>
    <w:rsid w:val="00734009"/>
    <w:rsid w:val="00734FA1"/>
    <w:rsid w:val="00735ED0"/>
    <w:rsid w:val="00736CB6"/>
    <w:rsid w:val="00736EEC"/>
    <w:rsid w:val="00740A1E"/>
    <w:rsid w:val="00742275"/>
    <w:rsid w:val="00743301"/>
    <w:rsid w:val="00743B17"/>
    <w:rsid w:val="007450D1"/>
    <w:rsid w:val="007453D7"/>
    <w:rsid w:val="00745F57"/>
    <w:rsid w:val="00747D42"/>
    <w:rsid w:val="00750A5B"/>
    <w:rsid w:val="00753363"/>
    <w:rsid w:val="00753B29"/>
    <w:rsid w:val="0075445D"/>
    <w:rsid w:val="00754CFC"/>
    <w:rsid w:val="00755657"/>
    <w:rsid w:val="00760391"/>
    <w:rsid w:val="00761A2A"/>
    <w:rsid w:val="007650A6"/>
    <w:rsid w:val="00765A76"/>
    <w:rsid w:val="00765BAA"/>
    <w:rsid w:val="00765CE9"/>
    <w:rsid w:val="007660D3"/>
    <w:rsid w:val="007661A3"/>
    <w:rsid w:val="00766602"/>
    <w:rsid w:val="0077235C"/>
    <w:rsid w:val="00772876"/>
    <w:rsid w:val="0077348A"/>
    <w:rsid w:val="007742A5"/>
    <w:rsid w:val="00774A42"/>
    <w:rsid w:val="00775628"/>
    <w:rsid w:val="00776074"/>
    <w:rsid w:val="00777F8B"/>
    <w:rsid w:val="007804FD"/>
    <w:rsid w:val="00782692"/>
    <w:rsid w:val="00782E6A"/>
    <w:rsid w:val="00783207"/>
    <w:rsid w:val="00783D1B"/>
    <w:rsid w:val="00787A73"/>
    <w:rsid w:val="0079013B"/>
    <w:rsid w:val="007915F9"/>
    <w:rsid w:val="00791608"/>
    <w:rsid w:val="0079164F"/>
    <w:rsid w:val="007926FC"/>
    <w:rsid w:val="00793A49"/>
    <w:rsid w:val="0079565E"/>
    <w:rsid w:val="00796184"/>
    <w:rsid w:val="007966AF"/>
    <w:rsid w:val="00796A14"/>
    <w:rsid w:val="007972FA"/>
    <w:rsid w:val="007A0852"/>
    <w:rsid w:val="007A1866"/>
    <w:rsid w:val="007A2107"/>
    <w:rsid w:val="007A279D"/>
    <w:rsid w:val="007A388A"/>
    <w:rsid w:val="007A520E"/>
    <w:rsid w:val="007A625A"/>
    <w:rsid w:val="007A7139"/>
    <w:rsid w:val="007A79BD"/>
    <w:rsid w:val="007B0823"/>
    <w:rsid w:val="007B12CC"/>
    <w:rsid w:val="007B13D3"/>
    <w:rsid w:val="007B1773"/>
    <w:rsid w:val="007B2267"/>
    <w:rsid w:val="007B2E53"/>
    <w:rsid w:val="007B5B26"/>
    <w:rsid w:val="007B5E50"/>
    <w:rsid w:val="007C15F7"/>
    <w:rsid w:val="007C2342"/>
    <w:rsid w:val="007C4036"/>
    <w:rsid w:val="007C58F9"/>
    <w:rsid w:val="007C5BD6"/>
    <w:rsid w:val="007C6121"/>
    <w:rsid w:val="007D0B8C"/>
    <w:rsid w:val="007D2787"/>
    <w:rsid w:val="007D4692"/>
    <w:rsid w:val="007D48AC"/>
    <w:rsid w:val="007D4966"/>
    <w:rsid w:val="007D4AE8"/>
    <w:rsid w:val="007D55A4"/>
    <w:rsid w:val="007D5C59"/>
    <w:rsid w:val="007D6342"/>
    <w:rsid w:val="007D6FC0"/>
    <w:rsid w:val="007D73F6"/>
    <w:rsid w:val="007E04F3"/>
    <w:rsid w:val="007E0955"/>
    <w:rsid w:val="007E1392"/>
    <w:rsid w:val="007E1CB4"/>
    <w:rsid w:val="007E2679"/>
    <w:rsid w:val="007E333C"/>
    <w:rsid w:val="007E3A7A"/>
    <w:rsid w:val="007E3D82"/>
    <w:rsid w:val="007E4721"/>
    <w:rsid w:val="007E4FCA"/>
    <w:rsid w:val="007E5695"/>
    <w:rsid w:val="007E6BFC"/>
    <w:rsid w:val="007F00CE"/>
    <w:rsid w:val="007F08C1"/>
    <w:rsid w:val="007F0BE0"/>
    <w:rsid w:val="007F170B"/>
    <w:rsid w:val="007F220F"/>
    <w:rsid w:val="007F2211"/>
    <w:rsid w:val="007F38E0"/>
    <w:rsid w:val="007F5494"/>
    <w:rsid w:val="007F572A"/>
    <w:rsid w:val="007F6108"/>
    <w:rsid w:val="007F644B"/>
    <w:rsid w:val="007F6498"/>
    <w:rsid w:val="007F79D1"/>
    <w:rsid w:val="007F7AD5"/>
    <w:rsid w:val="007F7DFB"/>
    <w:rsid w:val="00802752"/>
    <w:rsid w:val="0080462F"/>
    <w:rsid w:val="00807F04"/>
    <w:rsid w:val="00811A1D"/>
    <w:rsid w:val="0081293F"/>
    <w:rsid w:val="008143AC"/>
    <w:rsid w:val="00814CD9"/>
    <w:rsid w:val="008154FF"/>
    <w:rsid w:val="00815598"/>
    <w:rsid w:val="00815745"/>
    <w:rsid w:val="0081661B"/>
    <w:rsid w:val="0082004E"/>
    <w:rsid w:val="008203D8"/>
    <w:rsid w:val="00823ACA"/>
    <w:rsid w:val="0082418E"/>
    <w:rsid w:val="00824425"/>
    <w:rsid w:val="00824DEA"/>
    <w:rsid w:val="00827871"/>
    <w:rsid w:val="00830670"/>
    <w:rsid w:val="00831C19"/>
    <w:rsid w:val="00832962"/>
    <w:rsid w:val="008329B3"/>
    <w:rsid w:val="0083489E"/>
    <w:rsid w:val="008348F7"/>
    <w:rsid w:val="00834DD0"/>
    <w:rsid w:val="00835990"/>
    <w:rsid w:val="008361AE"/>
    <w:rsid w:val="008363EB"/>
    <w:rsid w:val="0083661B"/>
    <w:rsid w:val="00837DF1"/>
    <w:rsid w:val="00837EEC"/>
    <w:rsid w:val="00840D5C"/>
    <w:rsid w:val="008413BF"/>
    <w:rsid w:val="0084305F"/>
    <w:rsid w:val="008442E8"/>
    <w:rsid w:val="0084550E"/>
    <w:rsid w:val="00847C84"/>
    <w:rsid w:val="0085036A"/>
    <w:rsid w:val="00851877"/>
    <w:rsid w:val="00855A4A"/>
    <w:rsid w:val="00855D18"/>
    <w:rsid w:val="00860425"/>
    <w:rsid w:val="0086078B"/>
    <w:rsid w:val="00861A64"/>
    <w:rsid w:val="00864565"/>
    <w:rsid w:val="00864CAC"/>
    <w:rsid w:val="00865359"/>
    <w:rsid w:val="008700A1"/>
    <w:rsid w:val="00870631"/>
    <w:rsid w:val="00870745"/>
    <w:rsid w:val="008708E4"/>
    <w:rsid w:val="00870A2D"/>
    <w:rsid w:val="008714CC"/>
    <w:rsid w:val="00871812"/>
    <w:rsid w:val="00873619"/>
    <w:rsid w:val="008758FF"/>
    <w:rsid w:val="0087591C"/>
    <w:rsid w:val="00875EFD"/>
    <w:rsid w:val="00876860"/>
    <w:rsid w:val="00876F2C"/>
    <w:rsid w:val="008819EC"/>
    <w:rsid w:val="008828CD"/>
    <w:rsid w:val="008847AE"/>
    <w:rsid w:val="0088708B"/>
    <w:rsid w:val="00887373"/>
    <w:rsid w:val="00887BE4"/>
    <w:rsid w:val="00887D20"/>
    <w:rsid w:val="00893746"/>
    <w:rsid w:val="008951E8"/>
    <w:rsid w:val="008954C8"/>
    <w:rsid w:val="0089553D"/>
    <w:rsid w:val="00896FCF"/>
    <w:rsid w:val="00897869"/>
    <w:rsid w:val="00897FA5"/>
    <w:rsid w:val="008A00E2"/>
    <w:rsid w:val="008A08AF"/>
    <w:rsid w:val="008A0E80"/>
    <w:rsid w:val="008A1531"/>
    <w:rsid w:val="008A1E7A"/>
    <w:rsid w:val="008A2FEC"/>
    <w:rsid w:val="008A37AE"/>
    <w:rsid w:val="008A3D05"/>
    <w:rsid w:val="008A3D44"/>
    <w:rsid w:val="008A4FC2"/>
    <w:rsid w:val="008A5828"/>
    <w:rsid w:val="008A6960"/>
    <w:rsid w:val="008A7A72"/>
    <w:rsid w:val="008B0AD8"/>
    <w:rsid w:val="008B0C4C"/>
    <w:rsid w:val="008B366C"/>
    <w:rsid w:val="008B4341"/>
    <w:rsid w:val="008B596E"/>
    <w:rsid w:val="008B68AA"/>
    <w:rsid w:val="008B7D86"/>
    <w:rsid w:val="008C190A"/>
    <w:rsid w:val="008C2FB3"/>
    <w:rsid w:val="008C32BE"/>
    <w:rsid w:val="008C4A13"/>
    <w:rsid w:val="008C7F47"/>
    <w:rsid w:val="008D07FC"/>
    <w:rsid w:val="008D0D44"/>
    <w:rsid w:val="008D36F3"/>
    <w:rsid w:val="008D45A4"/>
    <w:rsid w:val="008D4B2D"/>
    <w:rsid w:val="008D6933"/>
    <w:rsid w:val="008D7B4B"/>
    <w:rsid w:val="008D7F8F"/>
    <w:rsid w:val="008E0293"/>
    <w:rsid w:val="008E18B8"/>
    <w:rsid w:val="008E1925"/>
    <w:rsid w:val="008E1FE2"/>
    <w:rsid w:val="008E2269"/>
    <w:rsid w:val="008E282F"/>
    <w:rsid w:val="008E2B93"/>
    <w:rsid w:val="008E4B08"/>
    <w:rsid w:val="008E6870"/>
    <w:rsid w:val="008E6CD0"/>
    <w:rsid w:val="008E6FAE"/>
    <w:rsid w:val="008E7A50"/>
    <w:rsid w:val="008E7E35"/>
    <w:rsid w:val="008F0288"/>
    <w:rsid w:val="008F106E"/>
    <w:rsid w:val="008F26C7"/>
    <w:rsid w:val="008F2D3D"/>
    <w:rsid w:val="008F644E"/>
    <w:rsid w:val="008F67C6"/>
    <w:rsid w:val="008F71F2"/>
    <w:rsid w:val="009002E9"/>
    <w:rsid w:val="00901594"/>
    <w:rsid w:val="00901CCB"/>
    <w:rsid w:val="00902910"/>
    <w:rsid w:val="00902EA9"/>
    <w:rsid w:val="009034AD"/>
    <w:rsid w:val="00903579"/>
    <w:rsid w:val="009066EB"/>
    <w:rsid w:val="00906814"/>
    <w:rsid w:val="0091027F"/>
    <w:rsid w:val="00912250"/>
    <w:rsid w:val="00912CC9"/>
    <w:rsid w:val="00913391"/>
    <w:rsid w:val="00913459"/>
    <w:rsid w:val="00913658"/>
    <w:rsid w:val="00913FD1"/>
    <w:rsid w:val="00914B1D"/>
    <w:rsid w:val="00916432"/>
    <w:rsid w:val="009179D0"/>
    <w:rsid w:val="009219B8"/>
    <w:rsid w:val="00921DE2"/>
    <w:rsid w:val="0092229D"/>
    <w:rsid w:val="00922876"/>
    <w:rsid w:val="00923195"/>
    <w:rsid w:val="0092343C"/>
    <w:rsid w:val="0092480C"/>
    <w:rsid w:val="009263EC"/>
    <w:rsid w:val="00926E21"/>
    <w:rsid w:val="0092719E"/>
    <w:rsid w:val="0093030E"/>
    <w:rsid w:val="009310B0"/>
    <w:rsid w:val="009312C9"/>
    <w:rsid w:val="0093192E"/>
    <w:rsid w:val="00931BF2"/>
    <w:rsid w:val="00933E42"/>
    <w:rsid w:val="009357EC"/>
    <w:rsid w:val="00936E6E"/>
    <w:rsid w:val="00940B5A"/>
    <w:rsid w:val="009410B7"/>
    <w:rsid w:val="00942BCF"/>
    <w:rsid w:val="00943C98"/>
    <w:rsid w:val="00945EAE"/>
    <w:rsid w:val="009463D7"/>
    <w:rsid w:val="00947CEF"/>
    <w:rsid w:val="00950A3E"/>
    <w:rsid w:val="00951FA1"/>
    <w:rsid w:val="0095337A"/>
    <w:rsid w:val="009534B4"/>
    <w:rsid w:val="0095713F"/>
    <w:rsid w:val="00957194"/>
    <w:rsid w:val="0095782D"/>
    <w:rsid w:val="009604EE"/>
    <w:rsid w:val="009609F9"/>
    <w:rsid w:val="00963BA2"/>
    <w:rsid w:val="009645F4"/>
    <w:rsid w:val="00964EED"/>
    <w:rsid w:val="00965960"/>
    <w:rsid w:val="00967051"/>
    <w:rsid w:val="00970D81"/>
    <w:rsid w:val="009712B8"/>
    <w:rsid w:val="00972536"/>
    <w:rsid w:val="00972692"/>
    <w:rsid w:val="009730C9"/>
    <w:rsid w:val="009740A9"/>
    <w:rsid w:val="0097591A"/>
    <w:rsid w:val="00976B14"/>
    <w:rsid w:val="009776A8"/>
    <w:rsid w:val="00981EBE"/>
    <w:rsid w:val="00981FB7"/>
    <w:rsid w:val="009826F5"/>
    <w:rsid w:val="00982E96"/>
    <w:rsid w:val="00983060"/>
    <w:rsid w:val="009840C7"/>
    <w:rsid w:val="00984C46"/>
    <w:rsid w:val="00985757"/>
    <w:rsid w:val="00986A09"/>
    <w:rsid w:val="009909F4"/>
    <w:rsid w:val="00991E37"/>
    <w:rsid w:val="00991F94"/>
    <w:rsid w:val="0099214B"/>
    <w:rsid w:val="009930B8"/>
    <w:rsid w:val="00993207"/>
    <w:rsid w:val="00994708"/>
    <w:rsid w:val="00995189"/>
    <w:rsid w:val="0099586C"/>
    <w:rsid w:val="00995EF2"/>
    <w:rsid w:val="00996465"/>
    <w:rsid w:val="00996568"/>
    <w:rsid w:val="00996D84"/>
    <w:rsid w:val="00997C8C"/>
    <w:rsid w:val="009A2996"/>
    <w:rsid w:val="009A2EF8"/>
    <w:rsid w:val="009A307B"/>
    <w:rsid w:val="009A30B5"/>
    <w:rsid w:val="009A386D"/>
    <w:rsid w:val="009A40A7"/>
    <w:rsid w:val="009A5F6B"/>
    <w:rsid w:val="009A6528"/>
    <w:rsid w:val="009A6ACD"/>
    <w:rsid w:val="009A7551"/>
    <w:rsid w:val="009A791C"/>
    <w:rsid w:val="009B0043"/>
    <w:rsid w:val="009B1410"/>
    <w:rsid w:val="009B1B8E"/>
    <w:rsid w:val="009B1CBF"/>
    <w:rsid w:val="009B2727"/>
    <w:rsid w:val="009B59AF"/>
    <w:rsid w:val="009B6757"/>
    <w:rsid w:val="009B6DC9"/>
    <w:rsid w:val="009B7E57"/>
    <w:rsid w:val="009C0A99"/>
    <w:rsid w:val="009C19B0"/>
    <w:rsid w:val="009C1DAB"/>
    <w:rsid w:val="009C1F7B"/>
    <w:rsid w:val="009C228E"/>
    <w:rsid w:val="009C2620"/>
    <w:rsid w:val="009C3E35"/>
    <w:rsid w:val="009C5C2E"/>
    <w:rsid w:val="009C5D4C"/>
    <w:rsid w:val="009C697B"/>
    <w:rsid w:val="009C6A22"/>
    <w:rsid w:val="009C6C07"/>
    <w:rsid w:val="009C7906"/>
    <w:rsid w:val="009D0037"/>
    <w:rsid w:val="009D0085"/>
    <w:rsid w:val="009D2561"/>
    <w:rsid w:val="009D3923"/>
    <w:rsid w:val="009D40E2"/>
    <w:rsid w:val="009D4556"/>
    <w:rsid w:val="009D5F33"/>
    <w:rsid w:val="009D63FF"/>
    <w:rsid w:val="009D669B"/>
    <w:rsid w:val="009D6755"/>
    <w:rsid w:val="009D6854"/>
    <w:rsid w:val="009E08E9"/>
    <w:rsid w:val="009E102D"/>
    <w:rsid w:val="009E385F"/>
    <w:rsid w:val="009E54B9"/>
    <w:rsid w:val="009E6BD2"/>
    <w:rsid w:val="009F1A59"/>
    <w:rsid w:val="009F3F1F"/>
    <w:rsid w:val="009F46B2"/>
    <w:rsid w:val="009F51EF"/>
    <w:rsid w:val="009F6861"/>
    <w:rsid w:val="00A03351"/>
    <w:rsid w:val="00A03DA9"/>
    <w:rsid w:val="00A072FC"/>
    <w:rsid w:val="00A07537"/>
    <w:rsid w:val="00A07825"/>
    <w:rsid w:val="00A104B0"/>
    <w:rsid w:val="00A10795"/>
    <w:rsid w:val="00A114C9"/>
    <w:rsid w:val="00A1167E"/>
    <w:rsid w:val="00A11CE7"/>
    <w:rsid w:val="00A1208F"/>
    <w:rsid w:val="00A12E13"/>
    <w:rsid w:val="00A13707"/>
    <w:rsid w:val="00A14141"/>
    <w:rsid w:val="00A141E7"/>
    <w:rsid w:val="00A147FC"/>
    <w:rsid w:val="00A15C2E"/>
    <w:rsid w:val="00A15C75"/>
    <w:rsid w:val="00A16D42"/>
    <w:rsid w:val="00A17A28"/>
    <w:rsid w:val="00A2017E"/>
    <w:rsid w:val="00A20B8E"/>
    <w:rsid w:val="00A21C83"/>
    <w:rsid w:val="00A2239C"/>
    <w:rsid w:val="00A251DC"/>
    <w:rsid w:val="00A270C2"/>
    <w:rsid w:val="00A27B21"/>
    <w:rsid w:val="00A27EB0"/>
    <w:rsid w:val="00A30D5E"/>
    <w:rsid w:val="00A30F1C"/>
    <w:rsid w:val="00A314A2"/>
    <w:rsid w:val="00A3282B"/>
    <w:rsid w:val="00A335D3"/>
    <w:rsid w:val="00A33735"/>
    <w:rsid w:val="00A33BED"/>
    <w:rsid w:val="00A34248"/>
    <w:rsid w:val="00A35E77"/>
    <w:rsid w:val="00A36882"/>
    <w:rsid w:val="00A36B4F"/>
    <w:rsid w:val="00A377B0"/>
    <w:rsid w:val="00A400F9"/>
    <w:rsid w:val="00A41C77"/>
    <w:rsid w:val="00A43561"/>
    <w:rsid w:val="00A4381F"/>
    <w:rsid w:val="00A43901"/>
    <w:rsid w:val="00A43997"/>
    <w:rsid w:val="00A458A6"/>
    <w:rsid w:val="00A4598C"/>
    <w:rsid w:val="00A46197"/>
    <w:rsid w:val="00A46283"/>
    <w:rsid w:val="00A475F6"/>
    <w:rsid w:val="00A4769A"/>
    <w:rsid w:val="00A478C2"/>
    <w:rsid w:val="00A4799E"/>
    <w:rsid w:val="00A50070"/>
    <w:rsid w:val="00A5282A"/>
    <w:rsid w:val="00A53F7C"/>
    <w:rsid w:val="00A56B2D"/>
    <w:rsid w:val="00A5710E"/>
    <w:rsid w:val="00A57C87"/>
    <w:rsid w:val="00A57D9A"/>
    <w:rsid w:val="00A607B7"/>
    <w:rsid w:val="00A62B00"/>
    <w:rsid w:val="00A63538"/>
    <w:rsid w:val="00A6419A"/>
    <w:rsid w:val="00A6487B"/>
    <w:rsid w:val="00A64D91"/>
    <w:rsid w:val="00A65868"/>
    <w:rsid w:val="00A6675F"/>
    <w:rsid w:val="00A671FA"/>
    <w:rsid w:val="00A709B4"/>
    <w:rsid w:val="00A7284E"/>
    <w:rsid w:val="00A72B4C"/>
    <w:rsid w:val="00A73413"/>
    <w:rsid w:val="00A74239"/>
    <w:rsid w:val="00A75151"/>
    <w:rsid w:val="00A77623"/>
    <w:rsid w:val="00A778F0"/>
    <w:rsid w:val="00A7791D"/>
    <w:rsid w:val="00A832F9"/>
    <w:rsid w:val="00A84E3E"/>
    <w:rsid w:val="00A857C0"/>
    <w:rsid w:val="00A85D8B"/>
    <w:rsid w:val="00A8677E"/>
    <w:rsid w:val="00A86C3E"/>
    <w:rsid w:val="00A8748B"/>
    <w:rsid w:val="00A87DF4"/>
    <w:rsid w:val="00A93C87"/>
    <w:rsid w:val="00A93D94"/>
    <w:rsid w:val="00A94B05"/>
    <w:rsid w:val="00A979CD"/>
    <w:rsid w:val="00AA02F4"/>
    <w:rsid w:val="00AA0307"/>
    <w:rsid w:val="00AA054E"/>
    <w:rsid w:val="00AA0F31"/>
    <w:rsid w:val="00AA25F8"/>
    <w:rsid w:val="00AA354E"/>
    <w:rsid w:val="00AA3844"/>
    <w:rsid w:val="00AA4C1A"/>
    <w:rsid w:val="00AA6AB4"/>
    <w:rsid w:val="00AA7E87"/>
    <w:rsid w:val="00AB0B04"/>
    <w:rsid w:val="00AB162D"/>
    <w:rsid w:val="00AB1CF5"/>
    <w:rsid w:val="00AB32E3"/>
    <w:rsid w:val="00AB33D2"/>
    <w:rsid w:val="00AB3D13"/>
    <w:rsid w:val="00AB4636"/>
    <w:rsid w:val="00AB491C"/>
    <w:rsid w:val="00AB4DAE"/>
    <w:rsid w:val="00AB5170"/>
    <w:rsid w:val="00AB54C1"/>
    <w:rsid w:val="00AB71D9"/>
    <w:rsid w:val="00AC1710"/>
    <w:rsid w:val="00AC2456"/>
    <w:rsid w:val="00AC6209"/>
    <w:rsid w:val="00AD0726"/>
    <w:rsid w:val="00AD0C4B"/>
    <w:rsid w:val="00AD1EF9"/>
    <w:rsid w:val="00AD2603"/>
    <w:rsid w:val="00AD361D"/>
    <w:rsid w:val="00AD3E4B"/>
    <w:rsid w:val="00AD4460"/>
    <w:rsid w:val="00AD45C0"/>
    <w:rsid w:val="00AD5CCD"/>
    <w:rsid w:val="00AD64B1"/>
    <w:rsid w:val="00AD7205"/>
    <w:rsid w:val="00AD7A3A"/>
    <w:rsid w:val="00AE023B"/>
    <w:rsid w:val="00AE0745"/>
    <w:rsid w:val="00AE161D"/>
    <w:rsid w:val="00AE2DAE"/>
    <w:rsid w:val="00AE34C0"/>
    <w:rsid w:val="00AE3E60"/>
    <w:rsid w:val="00AE5741"/>
    <w:rsid w:val="00AE60CE"/>
    <w:rsid w:val="00AE6F0F"/>
    <w:rsid w:val="00AE7386"/>
    <w:rsid w:val="00AF17D1"/>
    <w:rsid w:val="00AF1DA1"/>
    <w:rsid w:val="00AF2C66"/>
    <w:rsid w:val="00AF4D4E"/>
    <w:rsid w:val="00AF545E"/>
    <w:rsid w:val="00AF736A"/>
    <w:rsid w:val="00B0048E"/>
    <w:rsid w:val="00B012E6"/>
    <w:rsid w:val="00B023E1"/>
    <w:rsid w:val="00B02F29"/>
    <w:rsid w:val="00B03ADE"/>
    <w:rsid w:val="00B04F5E"/>
    <w:rsid w:val="00B05079"/>
    <w:rsid w:val="00B05626"/>
    <w:rsid w:val="00B05A62"/>
    <w:rsid w:val="00B05D2C"/>
    <w:rsid w:val="00B06979"/>
    <w:rsid w:val="00B06B10"/>
    <w:rsid w:val="00B11A1F"/>
    <w:rsid w:val="00B11C76"/>
    <w:rsid w:val="00B14B68"/>
    <w:rsid w:val="00B151B5"/>
    <w:rsid w:val="00B16D8C"/>
    <w:rsid w:val="00B26CAD"/>
    <w:rsid w:val="00B27550"/>
    <w:rsid w:val="00B3035C"/>
    <w:rsid w:val="00B30D83"/>
    <w:rsid w:val="00B311E5"/>
    <w:rsid w:val="00B31261"/>
    <w:rsid w:val="00B319FA"/>
    <w:rsid w:val="00B32220"/>
    <w:rsid w:val="00B33625"/>
    <w:rsid w:val="00B344A9"/>
    <w:rsid w:val="00B372E1"/>
    <w:rsid w:val="00B40520"/>
    <w:rsid w:val="00B406F5"/>
    <w:rsid w:val="00B44CD2"/>
    <w:rsid w:val="00B457CE"/>
    <w:rsid w:val="00B46EEF"/>
    <w:rsid w:val="00B471EF"/>
    <w:rsid w:val="00B51590"/>
    <w:rsid w:val="00B51A58"/>
    <w:rsid w:val="00B51BD2"/>
    <w:rsid w:val="00B528E4"/>
    <w:rsid w:val="00B56486"/>
    <w:rsid w:val="00B56662"/>
    <w:rsid w:val="00B56F08"/>
    <w:rsid w:val="00B576B6"/>
    <w:rsid w:val="00B61773"/>
    <w:rsid w:val="00B618B7"/>
    <w:rsid w:val="00B626C5"/>
    <w:rsid w:val="00B63079"/>
    <w:rsid w:val="00B633B6"/>
    <w:rsid w:val="00B635DB"/>
    <w:rsid w:val="00B636B4"/>
    <w:rsid w:val="00B63D8B"/>
    <w:rsid w:val="00B64362"/>
    <w:rsid w:val="00B64A19"/>
    <w:rsid w:val="00B676E6"/>
    <w:rsid w:val="00B72892"/>
    <w:rsid w:val="00B72FB1"/>
    <w:rsid w:val="00B74F5C"/>
    <w:rsid w:val="00B75823"/>
    <w:rsid w:val="00B76088"/>
    <w:rsid w:val="00B76508"/>
    <w:rsid w:val="00B76F0B"/>
    <w:rsid w:val="00B772DC"/>
    <w:rsid w:val="00B774A2"/>
    <w:rsid w:val="00B77E34"/>
    <w:rsid w:val="00B77EB1"/>
    <w:rsid w:val="00B81884"/>
    <w:rsid w:val="00B838AB"/>
    <w:rsid w:val="00B83E4E"/>
    <w:rsid w:val="00B852D9"/>
    <w:rsid w:val="00B85FE3"/>
    <w:rsid w:val="00B8706B"/>
    <w:rsid w:val="00B90ABA"/>
    <w:rsid w:val="00B9100A"/>
    <w:rsid w:val="00B914F3"/>
    <w:rsid w:val="00B91506"/>
    <w:rsid w:val="00B93C66"/>
    <w:rsid w:val="00B94EB7"/>
    <w:rsid w:val="00B9562C"/>
    <w:rsid w:val="00B9618C"/>
    <w:rsid w:val="00B96A66"/>
    <w:rsid w:val="00B97AC3"/>
    <w:rsid w:val="00BA3DDA"/>
    <w:rsid w:val="00BA4B9C"/>
    <w:rsid w:val="00BA4FFE"/>
    <w:rsid w:val="00BA5C76"/>
    <w:rsid w:val="00BA755F"/>
    <w:rsid w:val="00BA7ACB"/>
    <w:rsid w:val="00BB0071"/>
    <w:rsid w:val="00BB0118"/>
    <w:rsid w:val="00BB1129"/>
    <w:rsid w:val="00BB32F3"/>
    <w:rsid w:val="00BB3C2E"/>
    <w:rsid w:val="00BB507F"/>
    <w:rsid w:val="00BB5E34"/>
    <w:rsid w:val="00BB63A4"/>
    <w:rsid w:val="00BB7B93"/>
    <w:rsid w:val="00BC0937"/>
    <w:rsid w:val="00BC0EB7"/>
    <w:rsid w:val="00BC1036"/>
    <w:rsid w:val="00BC1C3C"/>
    <w:rsid w:val="00BC1F2B"/>
    <w:rsid w:val="00BC3161"/>
    <w:rsid w:val="00BC511B"/>
    <w:rsid w:val="00BC69EE"/>
    <w:rsid w:val="00BC6D05"/>
    <w:rsid w:val="00BC6FEE"/>
    <w:rsid w:val="00BD0674"/>
    <w:rsid w:val="00BD297F"/>
    <w:rsid w:val="00BD32D5"/>
    <w:rsid w:val="00BD4F95"/>
    <w:rsid w:val="00BD646D"/>
    <w:rsid w:val="00BD681A"/>
    <w:rsid w:val="00BD7A53"/>
    <w:rsid w:val="00BD7C43"/>
    <w:rsid w:val="00BE2FED"/>
    <w:rsid w:val="00BE3103"/>
    <w:rsid w:val="00BE3161"/>
    <w:rsid w:val="00BE32B6"/>
    <w:rsid w:val="00BE3D04"/>
    <w:rsid w:val="00BE402F"/>
    <w:rsid w:val="00BE70CD"/>
    <w:rsid w:val="00BF0A70"/>
    <w:rsid w:val="00BF0E3F"/>
    <w:rsid w:val="00BF25B7"/>
    <w:rsid w:val="00BF263A"/>
    <w:rsid w:val="00BF3591"/>
    <w:rsid w:val="00BF451B"/>
    <w:rsid w:val="00BF47A3"/>
    <w:rsid w:val="00BF6359"/>
    <w:rsid w:val="00BF6697"/>
    <w:rsid w:val="00BF6F7E"/>
    <w:rsid w:val="00BF7572"/>
    <w:rsid w:val="00BF783B"/>
    <w:rsid w:val="00BF7C0F"/>
    <w:rsid w:val="00BF7D0F"/>
    <w:rsid w:val="00C0037D"/>
    <w:rsid w:val="00C021F0"/>
    <w:rsid w:val="00C0261E"/>
    <w:rsid w:val="00C04B7E"/>
    <w:rsid w:val="00C054E4"/>
    <w:rsid w:val="00C06D89"/>
    <w:rsid w:val="00C10051"/>
    <w:rsid w:val="00C13FD1"/>
    <w:rsid w:val="00C147A5"/>
    <w:rsid w:val="00C152C5"/>
    <w:rsid w:val="00C1646A"/>
    <w:rsid w:val="00C17652"/>
    <w:rsid w:val="00C20C3C"/>
    <w:rsid w:val="00C21436"/>
    <w:rsid w:val="00C21D30"/>
    <w:rsid w:val="00C22A76"/>
    <w:rsid w:val="00C22E43"/>
    <w:rsid w:val="00C24E12"/>
    <w:rsid w:val="00C27E3B"/>
    <w:rsid w:val="00C30AEB"/>
    <w:rsid w:val="00C32500"/>
    <w:rsid w:val="00C32758"/>
    <w:rsid w:val="00C32C89"/>
    <w:rsid w:val="00C33272"/>
    <w:rsid w:val="00C343F6"/>
    <w:rsid w:val="00C35D78"/>
    <w:rsid w:val="00C37EED"/>
    <w:rsid w:val="00C407EE"/>
    <w:rsid w:val="00C41199"/>
    <w:rsid w:val="00C41809"/>
    <w:rsid w:val="00C42163"/>
    <w:rsid w:val="00C42312"/>
    <w:rsid w:val="00C42493"/>
    <w:rsid w:val="00C44EC2"/>
    <w:rsid w:val="00C44F00"/>
    <w:rsid w:val="00C46CF8"/>
    <w:rsid w:val="00C47592"/>
    <w:rsid w:val="00C47CE7"/>
    <w:rsid w:val="00C50436"/>
    <w:rsid w:val="00C52599"/>
    <w:rsid w:val="00C534CE"/>
    <w:rsid w:val="00C53A4B"/>
    <w:rsid w:val="00C5489A"/>
    <w:rsid w:val="00C5516B"/>
    <w:rsid w:val="00C554D6"/>
    <w:rsid w:val="00C57761"/>
    <w:rsid w:val="00C60064"/>
    <w:rsid w:val="00C607A7"/>
    <w:rsid w:val="00C60C66"/>
    <w:rsid w:val="00C611BB"/>
    <w:rsid w:val="00C616C1"/>
    <w:rsid w:val="00C625DF"/>
    <w:rsid w:val="00C645EB"/>
    <w:rsid w:val="00C649EB"/>
    <w:rsid w:val="00C64A72"/>
    <w:rsid w:val="00C67D16"/>
    <w:rsid w:val="00C707E5"/>
    <w:rsid w:val="00C70DA5"/>
    <w:rsid w:val="00C72898"/>
    <w:rsid w:val="00C7362E"/>
    <w:rsid w:val="00C7384E"/>
    <w:rsid w:val="00C738BC"/>
    <w:rsid w:val="00C74D8B"/>
    <w:rsid w:val="00C80C32"/>
    <w:rsid w:val="00C813D1"/>
    <w:rsid w:val="00C81879"/>
    <w:rsid w:val="00C820E8"/>
    <w:rsid w:val="00C84755"/>
    <w:rsid w:val="00C912C7"/>
    <w:rsid w:val="00C92ED1"/>
    <w:rsid w:val="00C93463"/>
    <w:rsid w:val="00C94568"/>
    <w:rsid w:val="00C96C64"/>
    <w:rsid w:val="00C973D3"/>
    <w:rsid w:val="00CA23EC"/>
    <w:rsid w:val="00CA2C0A"/>
    <w:rsid w:val="00CA3C92"/>
    <w:rsid w:val="00CA4C28"/>
    <w:rsid w:val="00CB0E3A"/>
    <w:rsid w:val="00CB23B5"/>
    <w:rsid w:val="00CB540C"/>
    <w:rsid w:val="00CB6CF7"/>
    <w:rsid w:val="00CB77BB"/>
    <w:rsid w:val="00CC0C45"/>
    <w:rsid w:val="00CC0D8C"/>
    <w:rsid w:val="00CC2582"/>
    <w:rsid w:val="00CC50CD"/>
    <w:rsid w:val="00CC63A8"/>
    <w:rsid w:val="00CC7206"/>
    <w:rsid w:val="00CD031C"/>
    <w:rsid w:val="00CD1150"/>
    <w:rsid w:val="00CD25DD"/>
    <w:rsid w:val="00CD605F"/>
    <w:rsid w:val="00CD7339"/>
    <w:rsid w:val="00CD7A95"/>
    <w:rsid w:val="00CD7B1F"/>
    <w:rsid w:val="00CD7E4E"/>
    <w:rsid w:val="00CE08F9"/>
    <w:rsid w:val="00CE18BA"/>
    <w:rsid w:val="00CE219F"/>
    <w:rsid w:val="00CE2557"/>
    <w:rsid w:val="00CE35F6"/>
    <w:rsid w:val="00CE3F39"/>
    <w:rsid w:val="00CE4281"/>
    <w:rsid w:val="00CE4DFF"/>
    <w:rsid w:val="00CE6481"/>
    <w:rsid w:val="00CE6EE9"/>
    <w:rsid w:val="00CE7661"/>
    <w:rsid w:val="00CE7BDF"/>
    <w:rsid w:val="00CF1E16"/>
    <w:rsid w:val="00CF48A7"/>
    <w:rsid w:val="00CF4975"/>
    <w:rsid w:val="00CF4B86"/>
    <w:rsid w:val="00CF5CB3"/>
    <w:rsid w:val="00CF7D95"/>
    <w:rsid w:val="00D00573"/>
    <w:rsid w:val="00D0156B"/>
    <w:rsid w:val="00D016A0"/>
    <w:rsid w:val="00D01F94"/>
    <w:rsid w:val="00D02251"/>
    <w:rsid w:val="00D023E9"/>
    <w:rsid w:val="00D0290C"/>
    <w:rsid w:val="00D02C40"/>
    <w:rsid w:val="00D0354E"/>
    <w:rsid w:val="00D04697"/>
    <w:rsid w:val="00D046D5"/>
    <w:rsid w:val="00D04893"/>
    <w:rsid w:val="00D05190"/>
    <w:rsid w:val="00D063B8"/>
    <w:rsid w:val="00D10DB5"/>
    <w:rsid w:val="00D115C5"/>
    <w:rsid w:val="00D116A7"/>
    <w:rsid w:val="00D12193"/>
    <w:rsid w:val="00D140AE"/>
    <w:rsid w:val="00D142AD"/>
    <w:rsid w:val="00D148DF"/>
    <w:rsid w:val="00D16557"/>
    <w:rsid w:val="00D17546"/>
    <w:rsid w:val="00D17762"/>
    <w:rsid w:val="00D20E8A"/>
    <w:rsid w:val="00D2227D"/>
    <w:rsid w:val="00D22B61"/>
    <w:rsid w:val="00D235FD"/>
    <w:rsid w:val="00D24157"/>
    <w:rsid w:val="00D2423C"/>
    <w:rsid w:val="00D244A4"/>
    <w:rsid w:val="00D24BB1"/>
    <w:rsid w:val="00D24E84"/>
    <w:rsid w:val="00D2615C"/>
    <w:rsid w:val="00D261F3"/>
    <w:rsid w:val="00D2661F"/>
    <w:rsid w:val="00D26677"/>
    <w:rsid w:val="00D26B80"/>
    <w:rsid w:val="00D26E6A"/>
    <w:rsid w:val="00D274E7"/>
    <w:rsid w:val="00D33D76"/>
    <w:rsid w:val="00D351AA"/>
    <w:rsid w:val="00D358BE"/>
    <w:rsid w:val="00D35A9C"/>
    <w:rsid w:val="00D36023"/>
    <w:rsid w:val="00D36152"/>
    <w:rsid w:val="00D37E20"/>
    <w:rsid w:val="00D429AD"/>
    <w:rsid w:val="00D429F9"/>
    <w:rsid w:val="00D432DD"/>
    <w:rsid w:val="00D4358E"/>
    <w:rsid w:val="00D435D3"/>
    <w:rsid w:val="00D43C46"/>
    <w:rsid w:val="00D455FF"/>
    <w:rsid w:val="00D45773"/>
    <w:rsid w:val="00D47303"/>
    <w:rsid w:val="00D50AD0"/>
    <w:rsid w:val="00D510BF"/>
    <w:rsid w:val="00D51A15"/>
    <w:rsid w:val="00D5283E"/>
    <w:rsid w:val="00D530AA"/>
    <w:rsid w:val="00D53604"/>
    <w:rsid w:val="00D5650F"/>
    <w:rsid w:val="00D5670D"/>
    <w:rsid w:val="00D56CAF"/>
    <w:rsid w:val="00D61851"/>
    <w:rsid w:val="00D619D5"/>
    <w:rsid w:val="00D66A21"/>
    <w:rsid w:val="00D67187"/>
    <w:rsid w:val="00D67665"/>
    <w:rsid w:val="00D67A9A"/>
    <w:rsid w:val="00D70A7B"/>
    <w:rsid w:val="00D7290D"/>
    <w:rsid w:val="00D746B9"/>
    <w:rsid w:val="00D74B83"/>
    <w:rsid w:val="00D757AD"/>
    <w:rsid w:val="00D75D82"/>
    <w:rsid w:val="00D76DEB"/>
    <w:rsid w:val="00D77A3B"/>
    <w:rsid w:val="00D77E2B"/>
    <w:rsid w:val="00D808BD"/>
    <w:rsid w:val="00D81232"/>
    <w:rsid w:val="00D82A1E"/>
    <w:rsid w:val="00D858DE"/>
    <w:rsid w:val="00D86CD9"/>
    <w:rsid w:val="00D8722B"/>
    <w:rsid w:val="00D87AA8"/>
    <w:rsid w:val="00D87D3C"/>
    <w:rsid w:val="00D9272C"/>
    <w:rsid w:val="00D92BEC"/>
    <w:rsid w:val="00D92C79"/>
    <w:rsid w:val="00D931E8"/>
    <w:rsid w:val="00D943A5"/>
    <w:rsid w:val="00D96372"/>
    <w:rsid w:val="00D96A1C"/>
    <w:rsid w:val="00D971B2"/>
    <w:rsid w:val="00D974B3"/>
    <w:rsid w:val="00D97F8E"/>
    <w:rsid w:val="00DA055D"/>
    <w:rsid w:val="00DA0936"/>
    <w:rsid w:val="00DA214E"/>
    <w:rsid w:val="00DA2774"/>
    <w:rsid w:val="00DA3184"/>
    <w:rsid w:val="00DA488E"/>
    <w:rsid w:val="00DA4C92"/>
    <w:rsid w:val="00DA7F1A"/>
    <w:rsid w:val="00DB0312"/>
    <w:rsid w:val="00DB0DB5"/>
    <w:rsid w:val="00DB10E4"/>
    <w:rsid w:val="00DB17E4"/>
    <w:rsid w:val="00DB1AE3"/>
    <w:rsid w:val="00DB24EA"/>
    <w:rsid w:val="00DB2626"/>
    <w:rsid w:val="00DB5F5E"/>
    <w:rsid w:val="00DB67AF"/>
    <w:rsid w:val="00DC006A"/>
    <w:rsid w:val="00DC133A"/>
    <w:rsid w:val="00DC2A2E"/>
    <w:rsid w:val="00DC344E"/>
    <w:rsid w:val="00DC3823"/>
    <w:rsid w:val="00DC3B2D"/>
    <w:rsid w:val="00DC3D49"/>
    <w:rsid w:val="00DC3E8E"/>
    <w:rsid w:val="00DC3FCC"/>
    <w:rsid w:val="00DC540D"/>
    <w:rsid w:val="00DC57AD"/>
    <w:rsid w:val="00DD0F63"/>
    <w:rsid w:val="00DD1140"/>
    <w:rsid w:val="00DD3CCD"/>
    <w:rsid w:val="00DD7F3A"/>
    <w:rsid w:val="00DE1360"/>
    <w:rsid w:val="00DE18EE"/>
    <w:rsid w:val="00DE2CCE"/>
    <w:rsid w:val="00DE552F"/>
    <w:rsid w:val="00DF0497"/>
    <w:rsid w:val="00DF0A19"/>
    <w:rsid w:val="00DF0C1D"/>
    <w:rsid w:val="00DF40EF"/>
    <w:rsid w:val="00DF4797"/>
    <w:rsid w:val="00DF5EB6"/>
    <w:rsid w:val="00DF6061"/>
    <w:rsid w:val="00DF6668"/>
    <w:rsid w:val="00E00EB6"/>
    <w:rsid w:val="00E00FB5"/>
    <w:rsid w:val="00E01AF2"/>
    <w:rsid w:val="00E0202B"/>
    <w:rsid w:val="00E03249"/>
    <w:rsid w:val="00E036C8"/>
    <w:rsid w:val="00E05046"/>
    <w:rsid w:val="00E05290"/>
    <w:rsid w:val="00E05AF9"/>
    <w:rsid w:val="00E05D3E"/>
    <w:rsid w:val="00E06234"/>
    <w:rsid w:val="00E0699F"/>
    <w:rsid w:val="00E10361"/>
    <w:rsid w:val="00E10B47"/>
    <w:rsid w:val="00E10BFD"/>
    <w:rsid w:val="00E11205"/>
    <w:rsid w:val="00E13044"/>
    <w:rsid w:val="00E13461"/>
    <w:rsid w:val="00E13D43"/>
    <w:rsid w:val="00E14E56"/>
    <w:rsid w:val="00E1674E"/>
    <w:rsid w:val="00E209BE"/>
    <w:rsid w:val="00E20A08"/>
    <w:rsid w:val="00E225C8"/>
    <w:rsid w:val="00E22D4F"/>
    <w:rsid w:val="00E2373B"/>
    <w:rsid w:val="00E23D9A"/>
    <w:rsid w:val="00E241D3"/>
    <w:rsid w:val="00E25582"/>
    <w:rsid w:val="00E26140"/>
    <w:rsid w:val="00E3091E"/>
    <w:rsid w:val="00E30F74"/>
    <w:rsid w:val="00E31126"/>
    <w:rsid w:val="00E31498"/>
    <w:rsid w:val="00E31FC6"/>
    <w:rsid w:val="00E33C90"/>
    <w:rsid w:val="00E34203"/>
    <w:rsid w:val="00E3432E"/>
    <w:rsid w:val="00E35606"/>
    <w:rsid w:val="00E3617B"/>
    <w:rsid w:val="00E36785"/>
    <w:rsid w:val="00E4362F"/>
    <w:rsid w:val="00E43C37"/>
    <w:rsid w:val="00E449CE"/>
    <w:rsid w:val="00E45257"/>
    <w:rsid w:val="00E45717"/>
    <w:rsid w:val="00E45A50"/>
    <w:rsid w:val="00E479F0"/>
    <w:rsid w:val="00E47F0E"/>
    <w:rsid w:val="00E5046B"/>
    <w:rsid w:val="00E5145D"/>
    <w:rsid w:val="00E51BFA"/>
    <w:rsid w:val="00E52211"/>
    <w:rsid w:val="00E5231F"/>
    <w:rsid w:val="00E52858"/>
    <w:rsid w:val="00E52F27"/>
    <w:rsid w:val="00E5388D"/>
    <w:rsid w:val="00E5438B"/>
    <w:rsid w:val="00E546AD"/>
    <w:rsid w:val="00E555C6"/>
    <w:rsid w:val="00E5562C"/>
    <w:rsid w:val="00E55DE0"/>
    <w:rsid w:val="00E56FD7"/>
    <w:rsid w:val="00E579BE"/>
    <w:rsid w:val="00E62BA2"/>
    <w:rsid w:val="00E62D40"/>
    <w:rsid w:val="00E63841"/>
    <w:rsid w:val="00E63BCC"/>
    <w:rsid w:val="00E64BA0"/>
    <w:rsid w:val="00E652B7"/>
    <w:rsid w:val="00E656E5"/>
    <w:rsid w:val="00E668BC"/>
    <w:rsid w:val="00E67B6C"/>
    <w:rsid w:val="00E70029"/>
    <w:rsid w:val="00E703E4"/>
    <w:rsid w:val="00E70BBD"/>
    <w:rsid w:val="00E70EAB"/>
    <w:rsid w:val="00E71B3D"/>
    <w:rsid w:val="00E726FE"/>
    <w:rsid w:val="00E72E98"/>
    <w:rsid w:val="00E734C5"/>
    <w:rsid w:val="00E75D3B"/>
    <w:rsid w:val="00E771B4"/>
    <w:rsid w:val="00E77D56"/>
    <w:rsid w:val="00E77FF7"/>
    <w:rsid w:val="00E82508"/>
    <w:rsid w:val="00E83273"/>
    <w:rsid w:val="00E8485E"/>
    <w:rsid w:val="00E85AA0"/>
    <w:rsid w:val="00E86B73"/>
    <w:rsid w:val="00E909D6"/>
    <w:rsid w:val="00E9549E"/>
    <w:rsid w:val="00E974E1"/>
    <w:rsid w:val="00EA051B"/>
    <w:rsid w:val="00EA0D97"/>
    <w:rsid w:val="00EA0F76"/>
    <w:rsid w:val="00EA2729"/>
    <w:rsid w:val="00EA274C"/>
    <w:rsid w:val="00EA77FD"/>
    <w:rsid w:val="00EA7C07"/>
    <w:rsid w:val="00EB0FC1"/>
    <w:rsid w:val="00EB1FD4"/>
    <w:rsid w:val="00EB2E70"/>
    <w:rsid w:val="00EB30F5"/>
    <w:rsid w:val="00EB38EE"/>
    <w:rsid w:val="00EB393E"/>
    <w:rsid w:val="00EB42DB"/>
    <w:rsid w:val="00EB6881"/>
    <w:rsid w:val="00EC11C3"/>
    <w:rsid w:val="00EC165F"/>
    <w:rsid w:val="00EC1C63"/>
    <w:rsid w:val="00EC33FB"/>
    <w:rsid w:val="00EC3ED4"/>
    <w:rsid w:val="00EC5543"/>
    <w:rsid w:val="00EC6FE0"/>
    <w:rsid w:val="00EC7411"/>
    <w:rsid w:val="00ED1B83"/>
    <w:rsid w:val="00ED26F5"/>
    <w:rsid w:val="00ED33E2"/>
    <w:rsid w:val="00ED37C5"/>
    <w:rsid w:val="00ED3DFC"/>
    <w:rsid w:val="00ED5204"/>
    <w:rsid w:val="00ED5523"/>
    <w:rsid w:val="00ED5780"/>
    <w:rsid w:val="00ED5AD9"/>
    <w:rsid w:val="00ED5CC8"/>
    <w:rsid w:val="00ED64C9"/>
    <w:rsid w:val="00ED6A06"/>
    <w:rsid w:val="00ED6D54"/>
    <w:rsid w:val="00EE0448"/>
    <w:rsid w:val="00EE2C7F"/>
    <w:rsid w:val="00EE2DAA"/>
    <w:rsid w:val="00EE2E7E"/>
    <w:rsid w:val="00EE3D3E"/>
    <w:rsid w:val="00EE4705"/>
    <w:rsid w:val="00EE5097"/>
    <w:rsid w:val="00EE5A5C"/>
    <w:rsid w:val="00EE6201"/>
    <w:rsid w:val="00EE7482"/>
    <w:rsid w:val="00EE75FA"/>
    <w:rsid w:val="00EE7785"/>
    <w:rsid w:val="00EF0849"/>
    <w:rsid w:val="00EF0DD9"/>
    <w:rsid w:val="00EF1677"/>
    <w:rsid w:val="00EF1ACF"/>
    <w:rsid w:val="00EF2894"/>
    <w:rsid w:val="00EF3472"/>
    <w:rsid w:val="00EF354F"/>
    <w:rsid w:val="00EF494A"/>
    <w:rsid w:val="00EF760B"/>
    <w:rsid w:val="00EF7CAB"/>
    <w:rsid w:val="00EF7EB1"/>
    <w:rsid w:val="00F0035E"/>
    <w:rsid w:val="00F04E03"/>
    <w:rsid w:val="00F05986"/>
    <w:rsid w:val="00F05E3F"/>
    <w:rsid w:val="00F06250"/>
    <w:rsid w:val="00F06FD0"/>
    <w:rsid w:val="00F11EB6"/>
    <w:rsid w:val="00F138BC"/>
    <w:rsid w:val="00F156B0"/>
    <w:rsid w:val="00F1736D"/>
    <w:rsid w:val="00F1783B"/>
    <w:rsid w:val="00F24FF1"/>
    <w:rsid w:val="00F2519D"/>
    <w:rsid w:val="00F26579"/>
    <w:rsid w:val="00F26D2B"/>
    <w:rsid w:val="00F26D3A"/>
    <w:rsid w:val="00F272BA"/>
    <w:rsid w:val="00F31F1F"/>
    <w:rsid w:val="00F34293"/>
    <w:rsid w:val="00F35C4D"/>
    <w:rsid w:val="00F36658"/>
    <w:rsid w:val="00F40C93"/>
    <w:rsid w:val="00F412B2"/>
    <w:rsid w:val="00F42006"/>
    <w:rsid w:val="00F43025"/>
    <w:rsid w:val="00F434A7"/>
    <w:rsid w:val="00F45089"/>
    <w:rsid w:val="00F462A3"/>
    <w:rsid w:val="00F47053"/>
    <w:rsid w:val="00F473CB"/>
    <w:rsid w:val="00F52000"/>
    <w:rsid w:val="00F529FB"/>
    <w:rsid w:val="00F52FC3"/>
    <w:rsid w:val="00F53348"/>
    <w:rsid w:val="00F55066"/>
    <w:rsid w:val="00F55E0F"/>
    <w:rsid w:val="00F566F0"/>
    <w:rsid w:val="00F56B63"/>
    <w:rsid w:val="00F56E99"/>
    <w:rsid w:val="00F57335"/>
    <w:rsid w:val="00F57C1C"/>
    <w:rsid w:val="00F60AC0"/>
    <w:rsid w:val="00F60C68"/>
    <w:rsid w:val="00F61F0F"/>
    <w:rsid w:val="00F627D5"/>
    <w:rsid w:val="00F62B90"/>
    <w:rsid w:val="00F6361F"/>
    <w:rsid w:val="00F67E02"/>
    <w:rsid w:val="00F707C7"/>
    <w:rsid w:val="00F70827"/>
    <w:rsid w:val="00F71494"/>
    <w:rsid w:val="00F725EB"/>
    <w:rsid w:val="00F73F58"/>
    <w:rsid w:val="00F7425F"/>
    <w:rsid w:val="00F7519A"/>
    <w:rsid w:val="00F76F14"/>
    <w:rsid w:val="00F777E7"/>
    <w:rsid w:val="00F77C1B"/>
    <w:rsid w:val="00F800DA"/>
    <w:rsid w:val="00F80E38"/>
    <w:rsid w:val="00F813C6"/>
    <w:rsid w:val="00F82F91"/>
    <w:rsid w:val="00F838C0"/>
    <w:rsid w:val="00F8394C"/>
    <w:rsid w:val="00F83E00"/>
    <w:rsid w:val="00F846E7"/>
    <w:rsid w:val="00F84CF2"/>
    <w:rsid w:val="00F8586F"/>
    <w:rsid w:val="00F902BC"/>
    <w:rsid w:val="00F902EA"/>
    <w:rsid w:val="00F90FF9"/>
    <w:rsid w:val="00F927BB"/>
    <w:rsid w:val="00F92B66"/>
    <w:rsid w:val="00F9344B"/>
    <w:rsid w:val="00F95CBB"/>
    <w:rsid w:val="00F963B6"/>
    <w:rsid w:val="00F97221"/>
    <w:rsid w:val="00FA06FE"/>
    <w:rsid w:val="00FA250C"/>
    <w:rsid w:val="00FA29B2"/>
    <w:rsid w:val="00FA2C05"/>
    <w:rsid w:val="00FA2F2B"/>
    <w:rsid w:val="00FA398A"/>
    <w:rsid w:val="00FA4ADD"/>
    <w:rsid w:val="00FA4CE8"/>
    <w:rsid w:val="00FA5F17"/>
    <w:rsid w:val="00FA5F51"/>
    <w:rsid w:val="00FA5FE8"/>
    <w:rsid w:val="00FA6B58"/>
    <w:rsid w:val="00FA749F"/>
    <w:rsid w:val="00FB1760"/>
    <w:rsid w:val="00FB2717"/>
    <w:rsid w:val="00FB2D52"/>
    <w:rsid w:val="00FB2E7D"/>
    <w:rsid w:val="00FB41DB"/>
    <w:rsid w:val="00FB7000"/>
    <w:rsid w:val="00FB70A6"/>
    <w:rsid w:val="00FB77C5"/>
    <w:rsid w:val="00FB7DC1"/>
    <w:rsid w:val="00FC0F91"/>
    <w:rsid w:val="00FC2923"/>
    <w:rsid w:val="00FC3306"/>
    <w:rsid w:val="00FC3EC1"/>
    <w:rsid w:val="00FC442B"/>
    <w:rsid w:val="00FC5780"/>
    <w:rsid w:val="00FC61BE"/>
    <w:rsid w:val="00FC64EB"/>
    <w:rsid w:val="00FC6CE4"/>
    <w:rsid w:val="00FC74BD"/>
    <w:rsid w:val="00FD0178"/>
    <w:rsid w:val="00FD2164"/>
    <w:rsid w:val="00FD2796"/>
    <w:rsid w:val="00FD43C1"/>
    <w:rsid w:val="00FD681B"/>
    <w:rsid w:val="00FE03E7"/>
    <w:rsid w:val="00FE0B6B"/>
    <w:rsid w:val="00FE1ADE"/>
    <w:rsid w:val="00FE28B8"/>
    <w:rsid w:val="00FE3E3B"/>
    <w:rsid w:val="00FE5853"/>
    <w:rsid w:val="00FE60E0"/>
    <w:rsid w:val="00FE692B"/>
    <w:rsid w:val="00FE7615"/>
    <w:rsid w:val="00FF1B89"/>
    <w:rsid w:val="00FF20B4"/>
    <w:rsid w:val="00FF4159"/>
    <w:rsid w:val="00FF487A"/>
    <w:rsid w:val="00FF6938"/>
    <w:rsid w:val="00FF795A"/>
    <w:rsid w:val="00FF7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008"/>
  </w:style>
  <w:style w:type="paragraph" w:styleId="1">
    <w:name w:val="heading 1"/>
    <w:basedOn w:val="a"/>
    <w:next w:val="a"/>
    <w:qFormat/>
    <w:rsid w:val="000B2008"/>
    <w:pPr>
      <w:keepNext/>
      <w:outlineLvl w:val="0"/>
    </w:pPr>
    <w:rPr>
      <w:sz w:val="28"/>
    </w:rPr>
  </w:style>
  <w:style w:type="paragraph" w:styleId="2">
    <w:name w:val="heading 2"/>
    <w:basedOn w:val="a"/>
    <w:next w:val="a"/>
    <w:qFormat/>
    <w:rsid w:val="000B2008"/>
    <w:pPr>
      <w:keepNext/>
      <w:jc w:val="right"/>
      <w:outlineLvl w:val="1"/>
    </w:pPr>
    <w:rPr>
      <w:b/>
      <w:bCs/>
      <w:sz w:val="28"/>
    </w:rPr>
  </w:style>
  <w:style w:type="paragraph" w:styleId="3">
    <w:name w:val="heading 3"/>
    <w:basedOn w:val="a"/>
    <w:next w:val="a"/>
    <w:qFormat/>
    <w:rsid w:val="000B2008"/>
    <w:pPr>
      <w:keepNext/>
      <w:outlineLvl w:val="2"/>
    </w:pPr>
    <w:rPr>
      <w:b/>
      <w:sz w:val="28"/>
    </w:rPr>
  </w:style>
  <w:style w:type="paragraph" w:styleId="4">
    <w:name w:val="heading 4"/>
    <w:basedOn w:val="a"/>
    <w:next w:val="a"/>
    <w:qFormat/>
    <w:rsid w:val="000B2008"/>
    <w:pPr>
      <w:keepNext/>
      <w:outlineLvl w:val="3"/>
    </w:pPr>
    <w:rPr>
      <w:snapToGrid w:val="0"/>
      <w:color w:val="000000"/>
      <w:sz w:val="24"/>
    </w:rPr>
  </w:style>
  <w:style w:type="paragraph" w:styleId="5">
    <w:name w:val="heading 5"/>
    <w:basedOn w:val="a"/>
    <w:next w:val="a"/>
    <w:qFormat/>
    <w:rsid w:val="000B2008"/>
    <w:pPr>
      <w:keepNext/>
      <w:spacing w:after="120"/>
      <w:outlineLvl w:val="4"/>
    </w:pPr>
    <w:rPr>
      <w:b/>
      <w:color w:val="000000"/>
      <w:sz w:val="28"/>
    </w:rPr>
  </w:style>
  <w:style w:type="paragraph" w:styleId="6">
    <w:name w:val="heading 6"/>
    <w:basedOn w:val="a"/>
    <w:next w:val="a"/>
    <w:qFormat/>
    <w:rsid w:val="000B2008"/>
    <w:pPr>
      <w:keepNext/>
      <w:ind w:firstLine="720"/>
      <w:jc w:val="both"/>
      <w:outlineLvl w:val="5"/>
    </w:pPr>
    <w:rPr>
      <w:sz w:val="28"/>
    </w:rPr>
  </w:style>
  <w:style w:type="paragraph" w:styleId="7">
    <w:name w:val="heading 7"/>
    <w:basedOn w:val="a"/>
    <w:next w:val="a"/>
    <w:qFormat/>
    <w:rsid w:val="000B2008"/>
    <w:pPr>
      <w:keepNext/>
      <w:spacing w:before="240"/>
      <w:ind w:firstLine="284"/>
      <w:jc w:val="center"/>
      <w:outlineLvl w:val="6"/>
    </w:pPr>
    <w:rPr>
      <w:b/>
      <w:sz w:val="28"/>
    </w:rPr>
  </w:style>
  <w:style w:type="paragraph" w:styleId="8">
    <w:name w:val="heading 8"/>
    <w:basedOn w:val="a"/>
    <w:next w:val="a"/>
    <w:qFormat/>
    <w:rsid w:val="000B2008"/>
    <w:pPr>
      <w:keepNext/>
      <w:jc w:val="both"/>
      <w:outlineLvl w:val="7"/>
    </w:pPr>
    <w:rPr>
      <w:sz w:val="28"/>
    </w:rPr>
  </w:style>
  <w:style w:type="paragraph" w:styleId="9">
    <w:name w:val="heading 9"/>
    <w:basedOn w:val="a"/>
    <w:next w:val="a"/>
    <w:qFormat/>
    <w:rsid w:val="000B2008"/>
    <w:pPr>
      <w:keepNext/>
      <w:tabs>
        <w:tab w:val="left" w:pos="12060"/>
      </w:tabs>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B2008"/>
    <w:rPr>
      <w:sz w:val="28"/>
    </w:rPr>
  </w:style>
  <w:style w:type="character" w:customStyle="1" w:styleId="a4">
    <w:name w:val="Основной текст Знак"/>
    <w:basedOn w:val="a0"/>
    <w:link w:val="a3"/>
    <w:rsid w:val="000B2008"/>
    <w:rPr>
      <w:sz w:val="28"/>
      <w:lang w:val="ru-RU" w:eastAsia="ru-RU" w:bidi="ar-SA"/>
    </w:rPr>
  </w:style>
  <w:style w:type="paragraph" w:customStyle="1" w:styleId="ConsPlusNormal">
    <w:name w:val="ConsPlusNormal"/>
    <w:rsid w:val="000B2008"/>
    <w:pPr>
      <w:autoSpaceDE w:val="0"/>
      <w:autoSpaceDN w:val="0"/>
      <w:adjustRightInd w:val="0"/>
      <w:ind w:firstLine="720"/>
    </w:pPr>
    <w:rPr>
      <w:rFonts w:ascii="Arial" w:hAnsi="Arial" w:cs="Arial"/>
    </w:rPr>
  </w:style>
  <w:style w:type="paragraph" w:styleId="30">
    <w:name w:val="Body Text Indent 3"/>
    <w:basedOn w:val="a"/>
    <w:rsid w:val="000B2008"/>
    <w:pPr>
      <w:spacing w:after="120"/>
      <w:ind w:left="283"/>
    </w:pPr>
    <w:rPr>
      <w:sz w:val="16"/>
      <w:szCs w:val="16"/>
    </w:rPr>
  </w:style>
  <w:style w:type="paragraph" w:styleId="20">
    <w:name w:val="Body Text Indent 2"/>
    <w:basedOn w:val="a"/>
    <w:link w:val="21"/>
    <w:rsid w:val="000B2008"/>
    <w:pPr>
      <w:spacing w:after="120" w:line="480" w:lineRule="auto"/>
      <w:ind w:left="283"/>
    </w:pPr>
  </w:style>
  <w:style w:type="paragraph" w:styleId="22">
    <w:name w:val="Body Text 2"/>
    <w:basedOn w:val="a"/>
    <w:rsid w:val="000B2008"/>
    <w:pPr>
      <w:jc w:val="both"/>
    </w:pPr>
    <w:rPr>
      <w:sz w:val="28"/>
    </w:rPr>
  </w:style>
  <w:style w:type="paragraph" w:styleId="a5">
    <w:name w:val="Body Text Indent"/>
    <w:basedOn w:val="a"/>
    <w:rsid w:val="000B2008"/>
    <w:pPr>
      <w:ind w:firstLine="34"/>
    </w:pPr>
    <w:rPr>
      <w:sz w:val="28"/>
    </w:rPr>
  </w:style>
  <w:style w:type="paragraph" w:styleId="a6">
    <w:name w:val="footer"/>
    <w:basedOn w:val="a"/>
    <w:link w:val="a7"/>
    <w:rsid w:val="000B2008"/>
    <w:pPr>
      <w:tabs>
        <w:tab w:val="center" w:pos="4153"/>
        <w:tab w:val="right" w:pos="8306"/>
      </w:tabs>
    </w:pPr>
  </w:style>
  <w:style w:type="character" w:styleId="a8">
    <w:name w:val="page number"/>
    <w:basedOn w:val="a0"/>
    <w:rsid w:val="000B2008"/>
  </w:style>
  <w:style w:type="paragraph" w:styleId="a9">
    <w:name w:val="header"/>
    <w:basedOn w:val="a"/>
    <w:link w:val="aa"/>
    <w:uiPriority w:val="99"/>
    <w:rsid w:val="000B2008"/>
    <w:pPr>
      <w:tabs>
        <w:tab w:val="center" w:pos="4677"/>
        <w:tab w:val="right" w:pos="9355"/>
      </w:tabs>
    </w:pPr>
  </w:style>
  <w:style w:type="paragraph" w:customStyle="1" w:styleId="Iauiue">
    <w:name w:val="Iau?iue"/>
    <w:rsid w:val="000B2008"/>
  </w:style>
  <w:style w:type="paragraph" w:styleId="31">
    <w:name w:val="Body Text 3"/>
    <w:basedOn w:val="a"/>
    <w:rsid w:val="000B2008"/>
    <w:pPr>
      <w:spacing w:after="120"/>
    </w:pPr>
    <w:rPr>
      <w:sz w:val="16"/>
      <w:szCs w:val="16"/>
    </w:rPr>
  </w:style>
  <w:style w:type="paragraph" w:styleId="ab">
    <w:name w:val="caption"/>
    <w:basedOn w:val="a"/>
    <w:next w:val="a"/>
    <w:qFormat/>
    <w:rsid w:val="000B2008"/>
    <w:pPr>
      <w:pageBreakBefore/>
      <w:tabs>
        <w:tab w:val="left" w:pos="5954"/>
        <w:tab w:val="left" w:pos="10632"/>
      </w:tabs>
      <w:ind w:firstLine="709"/>
      <w:jc w:val="right"/>
    </w:pPr>
    <w:rPr>
      <w:sz w:val="28"/>
    </w:rPr>
  </w:style>
  <w:style w:type="paragraph" w:customStyle="1" w:styleId="ConsPlusNonformat">
    <w:name w:val="ConsPlusNonformat"/>
    <w:rsid w:val="000B2008"/>
    <w:pPr>
      <w:autoSpaceDE w:val="0"/>
      <w:autoSpaceDN w:val="0"/>
      <w:adjustRightInd w:val="0"/>
    </w:pPr>
    <w:rPr>
      <w:rFonts w:ascii="Courier New" w:hAnsi="Courier New" w:cs="Courier New"/>
    </w:rPr>
  </w:style>
  <w:style w:type="paragraph" w:customStyle="1" w:styleId="ConsPlusTitle">
    <w:name w:val="ConsPlusTitle"/>
    <w:rsid w:val="000B2008"/>
    <w:pPr>
      <w:autoSpaceDE w:val="0"/>
      <w:autoSpaceDN w:val="0"/>
      <w:adjustRightInd w:val="0"/>
    </w:pPr>
    <w:rPr>
      <w:b/>
      <w:bCs/>
      <w:sz w:val="28"/>
      <w:szCs w:val="28"/>
    </w:rPr>
  </w:style>
  <w:style w:type="paragraph" w:styleId="ac">
    <w:name w:val="Balloon Text"/>
    <w:basedOn w:val="a"/>
    <w:link w:val="ad"/>
    <w:rsid w:val="00F61F0F"/>
    <w:rPr>
      <w:rFonts w:ascii="Tahoma" w:hAnsi="Tahoma" w:cs="Tahoma"/>
      <w:sz w:val="16"/>
      <w:szCs w:val="16"/>
    </w:rPr>
  </w:style>
  <w:style w:type="character" w:customStyle="1" w:styleId="ad">
    <w:name w:val="Текст выноски Знак"/>
    <w:basedOn w:val="a0"/>
    <w:link w:val="ac"/>
    <w:rsid w:val="00F61F0F"/>
    <w:rPr>
      <w:rFonts w:ascii="Tahoma" w:hAnsi="Tahoma" w:cs="Tahoma"/>
      <w:sz w:val="16"/>
      <w:szCs w:val="16"/>
    </w:rPr>
  </w:style>
  <w:style w:type="table" w:styleId="ae">
    <w:name w:val="Table Grid"/>
    <w:basedOn w:val="a1"/>
    <w:rsid w:val="00E57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1">
    <w:name w:val="caaieiaie 1"/>
    <w:basedOn w:val="Iauiue"/>
    <w:next w:val="Iauiue"/>
    <w:rsid w:val="00E85AA0"/>
    <w:pPr>
      <w:keepNext/>
      <w:jc w:val="center"/>
    </w:pPr>
    <w:rPr>
      <w:b/>
      <w:sz w:val="26"/>
    </w:rPr>
  </w:style>
  <w:style w:type="character" w:customStyle="1" w:styleId="aa">
    <w:name w:val="Верхний колонтитул Знак"/>
    <w:basedOn w:val="a0"/>
    <w:link w:val="a9"/>
    <w:uiPriority w:val="99"/>
    <w:rsid w:val="00F838C0"/>
  </w:style>
  <w:style w:type="paragraph" w:styleId="af">
    <w:name w:val="Document Map"/>
    <w:basedOn w:val="a"/>
    <w:link w:val="af0"/>
    <w:rsid w:val="00724573"/>
    <w:rPr>
      <w:rFonts w:ascii="Tahoma" w:hAnsi="Tahoma" w:cs="Tahoma"/>
      <w:sz w:val="16"/>
      <w:szCs w:val="16"/>
    </w:rPr>
  </w:style>
  <w:style w:type="character" w:customStyle="1" w:styleId="af0">
    <w:name w:val="Схема документа Знак"/>
    <w:basedOn w:val="a0"/>
    <w:link w:val="af"/>
    <w:rsid w:val="00724573"/>
    <w:rPr>
      <w:rFonts w:ascii="Tahoma" w:hAnsi="Tahoma" w:cs="Tahoma"/>
      <w:sz w:val="16"/>
      <w:szCs w:val="16"/>
    </w:rPr>
  </w:style>
  <w:style w:type="paragraph" w:customStyle="1" w:styleId="-">
    <w:name w:val="Письмо - Текст письма"/>
    <w:qFormat/>
    <w:rsid w:val="00BF6F7E"/>
    <w:pPr>
      <w:ind w:firstLine="709"/>
      <w:jc w:val="both"/>
    </w:pPr>
    <w:rPr>
      <w:sz w:val="28"/>
    </w:rPr>
  </w:style>
  <w:style w:type="character" w:customStyle="1" w:styleId="a7">
    <w:name w:val="Нижний колонтитул Знак"/>
    <w:basedOn w:val="a0"/>
    <w:link w:val="a6"/>
    <w:rsid w:val="001E1010"/>
  </w:style>
  <w:style w:type="character" w:customStyle="1" w:styleId="21">
    <w:name w:val="Основной текст с отступом 2 Знак"/>
    <w:basedOn w:val="a0"/>
    <w:link w:val="20"/>
    <w:rsid w:val="00B64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008"/>
  </w:style>
  <w:style w:type="paragraph" w:styleId="1">
    <w:name w:val="heading 1"/>
    <w:basedOn w:val="a"/>
    <w:next w:val="a"/>
    <w:qFormat/>
    <w:rsid w:val="000B2008"/>
    <w:pPr>
      <w:keepNext/>
      <w:outlineLvl w:val="0"/>
    </w:pPr>
    <w:rPr>
      <w:sz w:val="28"/>
    </w:rPr>
  </w:style>
  <w:style w:type="paragraph" w:styleId="2">
    <w:name w:val="heading 2"/>
    <w:basedOn w:val="a"/>
    <w:next w:val="a"/>
    <w:qFormat/>
    <w:rsid w:val="000B2008"/>
    <w:pPr>
      <w:keepNext/>
      <w:jc w:val="right"/>
      <w:outlineLvl w:val="1"/>
    </w:pPr>
    <w:rPr>
      <w:b/>
      <w:bCs/>
      <w:sz w:val="28"/>
    </w:rPr>
  </w:style>
  <w:style w:type="paragraph" w:styleId="3">
    <w:name w:val="heading 3"/>
    <w:basedOn w:val="a"/>
    <w:next w:val="a"/>
    <w:qFormat/>
    <w:rsid w:val="000B2008"/>
    <w:pPr>
      <w:keepNext/>
      <w:outlineLvl w:val="2"/>
    </w:pPr>
    <w:rPr>
      <w:b/>
      <w:sz w:val="28"/>
    </w:rPr>
  </w:style>
  <w:style w:type="paragraph" w:styleId="4">
    <w:name w:val="heading 4"/>
    <w:basedOn w:val="a"/>
    <w:next w:val="a"/>
    <w:qFormat/>
    <w:rsid w:val="000B2008"/>
    <w:pPr>
      <w:keepNext/>
      <w:outlineLvl w:val="3"/>
    </w:pPr>
    <w:rPr>
      <w:snapToGrid w:val="0"/>
      <w:color w:val="000000"/>
      <w:sz w:val="24"/>
    </w:rPr>
  </w:style>
  <w:style w:type="paragraph" w:styleId="5">
    <w:name w:val="heading 5"/>
    <w:basedOn w:val="a"/>
    <w:next w:val="a"/>
    <w:qFormat/>
    <w:rsid w:val="000B2008"/>
    <w:pPr>
      <w:keepNext/>
      <w:spacing w:after="120"/>
      <w:outlineLvl w:val="4"/>
    </w:pPr>
    <w:rPr>
      <w:b/>
      <w:color w:val="000000"/>
      <w:sz w:val="28"/>
    </w:rPr>
  </w:style>
  <w:style w:type="paragraph" w:styleId="6">
    <w:name w:val="heading 6"/>
    <w:basedOn w:val="a"/>
    <w:next w:val="a"/>
    <w:qFormat/>
    <w:rsid w:val="000B2008"/>
    <w:pPr>
      <w:keepNext/>
      <w:ind w:firstLine="720"/>
      <w:jc w:val="both"/>
      <w:outlineLvl w:val="5"/>
    </w:pPr>
    <w:rPr>
      <w:sz w:val="28"/>
    </w:rPr>
  </w:style>
  <w:style w:type="paragraph" w:styleId="7">
    <w:name w:val="heading 7"/>
    <w:basedOn w:val="a"/>
    <w:next w:val="a"/>
    <w:qFormat/>
    <w:rsid w:val="000B2008"/>
    <w:pPr>
      <w:keepNext/>
      <w:spacing w:before="240"/>
      <w:ind w:firstLine="284"/>
      <w:jc w:val="center"/>
      <w:outlineLvl w:val="6"/>
    </w:pPr>
    <w:rPr>
      <w:b/>
      <w:sz w:val="28"/>
    </w:rPr>
  </w:style>
  <w:style w:type="paragraph" w:styleId="8">
    <w:name w:val="heading 8"/>
    <w:basedOn w:val="a"/>
    <w:next w:val="a"/>
    <w:qFormat/>
    <w:rsid w:val="000B2008"/>
    <w:pPr>
      <w:keepNext/>
      <w:jc w:val="both"/>
      <w:outlineLvl w:val="7"/>
    </w:pPr>
    <w:rPr>
      <w:sz w:val="28"/>
    </w:rPr>
  </w:style>
  <w:style w:type="paragraph" w:styleId="9">
    <w:name w:val="heading 9"/>
    <w:basedOn w:val="a"/>
    <w:next w:val="a"/>
    <w:qFormat/>
    <w:rsid w:val="000B2008"/>
    <w:pPr>
      <w:keepNext/>
      <w:tabs>
        <w:tab w:val="left" w:pos="12060"/>
      </w:tabs>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B2008"/>
    <w:rPr>
      <w:sz w:val="28"/>
    </w:rPr>
  </w:style>
  <w:style w:type="character" w:customStyle="1" w:styleId="a4">
    <w:name w:val="Основной текст Знак"/>
    <w:basedOn w:val="a0"/>
    <w:link w:val="a3"/>
    <w:rsid w:val="000B2008"/>
    <w:rPr>
      <w:sz w:val="28"/>
      <w:lang w:val="ru-RU" w:eastAsia="ru-RU" w:bidi="ar-SA"/>
    </w:rPr>
  </w:style>
  <w:style w:type="paragraph" w:customStyle="1" w:styleId="ConsPlusNormal">
    <w:name w:val="ConsPlusNormal"/>
    <w:rsid w:val="000B2008"/>
    <w:pPr>
      <w:autoSpaceDE w:val="0"/>
      <w:autoSpaceDN w:val="0"/>
      <w:adjustRightInd w:val="0"/>
      <w:ind w:firstLine="720"/>
    </w:pPr>
    <w:rPr>
      <w:rFonts w:ascii="Arial" w:hAnsi="Arial" w:cs="Arial"/>
    </w:rPr>
  </w:style>
  <w:style w:type="paragraph" w:styleId="30">
    <w:name w:val="Body Text Indent 3"/>
    <w:basedOn w:val="a"/>
    <w:rsid w:val="000B2008"/>
    <w:pPr>
      <w:spacing w:after="120"/>
      <w:ind w:left="283"/>
    </w:pPr>
    <w:rPr>
      <w:sz w:val="16"/>
      <w:szCs w:val="16"/>
    </w:rPr>
  </w:style>
  <w:style w:type="paragraph" w:styleId="20">
    <w:name w:val="Body Text Indent 2"/>
    <w:basedOn w:val="a"/>
    <w:link w:val="21"/>
    <w:rsid w:val="000B2008"/>
    <w:pPr>
      <w:spacing w:after="120" w:line="480" w:lineRule="auto"/>
      <w:ind w:left="283"/>
    </w:pPr>
  </w:style>
  <w:style w:type="paragraph" w:styleId="22">
    <w:name w:val="Body Text 2"/>
    <w:basedOn w:val="a"/>
    <w:rsid w:val="000B2008"/>
    <w:pPr>
      <w:jc w:val="both"/>
    </w:pPr>
    <w:rPr>
      <w:sz w:val="28"/>
    </w:rPr>
  </w:style>
  <w:style w:type="paragraph" w:styleId="a5">
    <w:name w:val="Body Text Indent"/>
    <w:basedOn w:val="a"/>
    <w:rsid w:val="000B2008"/>
    <w:pPr>
      <w:ind w:firstLine="34"/>
    </w:pPr>
    <w:rPr>
      <w:sz w:val="28"/>
    </w:rPr>
  </w:style>
  <w:style w:type="paragraph" w:styleId="a6">
    <w:name w:val="footer"/>
    <w:basedOn w:val="a"/>
    <w:link w:val="a7"/>
    <w:rsid w:val="000B2008"/>
    <w:pPr>
      <w:tabs>
        <w:tab w:val="center" w:pos="4153"/>
        <w:tab w:val="right" w:pos="8306"/>
      </w:tabs>
    </w:pPr>
  </w:style>
  <w:style w:type="character" w:styleId="a8">
    <w:name w:val="page number"/>
    <w:basedOn w:val="a0"/>
    <w:rsid w:val="000B2008"/>
  </w:style>
  <w:style w:type="paragraph" w:styleId="a9">
    <w:name w:val="header"/>
    <w:basedOn w:val="a"/>
    <w:link w:val="aa"/>
    <w:uiPriority w:val="99"/>
    <w:rsid w:val="000B2008"/>
    <w:pPr>
      <w:tabs>
        <w:tab w:val="center" w:pos="4677"/>
        <w:tab w:val="right" w:pos="9355"/>
      </w:tabs>
    </w:pPr>
  </w:style>
  <w:style w:type="paragraph" w:customStyle="1" w:styleId="Iauiue">
    <w:name w:val="Iau?iue"/>
    <w:rsid w:val="000B2008"/>
  </w:style>
  <w:style w:type="paragraph" w:styleId="31">
    <w:name w:val="Body Text 3"/>
    <w:basedOn w:val="a"/>
    <w:rsid w:val="000B2008"/>
    <w:pPr>
      <w:spacing w:after="120"/>
    </w:pPr>
    <w:rPr>
      <w:sz w:val="16"/>
      <w:szCs w:val="16"/>
    </w:rPr>
  </w:style>
  <w:style w:type="paragraph" w:styleId="ab">
    <w:name w:val="caption"/>
    <w:basedOn w:val="a"/>
    <w:next w:val="a"/>
    <w:qFormat/>
    <w:rsid w:val="000B2008"/>
    <w:pPr>
      <w:pageBreakBefore/>
      <w:tabs>
        <w:tab w:val="left" w:pos="5954"/>
        <w:tab w:val="left" w:pos="10632"/>
      </w:tabs>
      <w:ind w:firstLine="709"/>
      <w:jc w:val="right"/>
    </w:pPr>
    <w:rPr>
      <w:sz w:val="28"/>
    </w:rPr>
  </w:style>
  <w:style w:type="paragraph" w:customStyle="1" w:styleId="ConsPlusNonformat">
    <w:name w:val="ConsPlusNonformat"/>
    <w:rsid w:val="000B2008"/>
    <w:pPr>
      <w:autoSpaceDE w:val="0"/>
      <w:autoSpaceDN w:val="0"/>
      <w:adjustRightInd w:val="0"/>
    </w:pPr>
    <w:rPr>
      <w:rFonts w:ascii="Courier New" w:hAnsi="Courier New" w:cs="Courier New"/>
    </w:rPr>
  </w:style>
  <w:style w:type="paragraph" w:customStyle="1" w:styleId="ConsPlusTitle">
    <w:name w:val="ConsPlusTitle"/>
    <w:rsid w:val="000B2008"/>
    <w:pPr>
      <w:autoSpaceDE w:val="0"/>
      <w:autoSpaceDN w:val="0"/>
      <w:adjustRightInd w:val="0"/>
    </w:pPr>
    <w:rPr>
      <w:b/>
      <w:bCs/>
      <w:sz w:val="28"/>
      <w:szCs w:val="28"/>
    </w:rPr>
  </w:style>
  <w:style w:type="paragraph" w:styleId="ac">
    <w:name w:val="Balloon Text"/>
    <w:basedOn w:val="a"/>
    <w:link w:val="ad"/>
    <w:rsid w:val="00F61F0F"/>
    <w:rPr>
      <w:rFonts w:ascii="Tahoma" w:hAnsi="Tahoma" w:cs="Tahoma"/>
      <w:sz w:val="16"/>
      <w:szCs w:val="16"/>
    </w:rPr>
  </w:style>
  <w:style w:type="character" w:customStyle="1" w:styleId="ad">
    <w:name w:val="Текст выноски Знак"/>
    <w:basedOn w:val="a0"/>
    <w:link w:val="ac"/>
    <w:rsid w:val="00F61F0F"/>
    <w:rPr>
      <w:rFonts w:ascii="Tahoma" w:hAnsi="Tahoma" w:cs="Tahoma"/>
      <w:sz w:val="16"/>
      <w:szCs w:val="16"/>
    </w:rPr>
  </w:style>
  <w:style w:type="table" w:styleId="ae">
    <w:name w:val="Table Grid"/>
    <w:basedOn w:val="a1"/>
    <w:rsid w:val="00E57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1">
    <w:name w:val="caaieiaie 1"/>
    <w:basedOn w:val="Iauiue"/>
    <w:next w:val="Iauiue"/>
    <w:rsid w:val="00E85AA0"/>
    <w:pPr>
      <w:keepNext/>
      <w:jc w:val="center"/>
    </w:pPr>
    <w:rPr>
      <w:b/>
      <w:sz w:val="26"/>
    </w:rPr>
  </w:style>
  <w:style w:type="character" w:customStyle="1" w:styleId="aa">
    <w:name w:val="Верхний колонтитул Знак"/>
    <w:basedOn w:val="a0"/>
    <w:link w:val="a9"/>
    <w:uiPriority w:val="99"/>
    <w:rsid w:val="00F838C0"/>
  </w:style>
  <w:style w:type="paragraph" w:styleId="af">
    <w:name w:val="Document Map"/>
    <w:basedOn w:val="a"/>
    <w:link w:val="af0"/>
    <w:rsid w:val="00724573"/>
    <w:rPr>
      <w:rFonts w:ascii="Tahoma" w:hAnsi="Tahoma" w:cs="Tahoma"/>
      <w:sz w:val="16"/>
      <w:szCs w:val="16"/>
    </w:rPr>
  </w:style>
  <w:style w:type="character" w:customStyle="1" w:styleId="af0">
    <w:name w:val="Схема документа Знак"/>
    <w:basedOn w:val="a0"/>
    <w:link w:val="af"/>
    <w:rsid w:val="00724573"/>
    <w:rPr>
      <w:rFonts w:ascii="Tahoma" w:hAnsi="Tahoma" w:cs="Tahoma"/>
      <w:sz w:val="16"/>
      <w:szCs w:val="16"/>
    </w:rPr>
  </w:style>
  <w:style w:type="paragraph" w:customStyle="1" w:styleId="-">
    <w:name w:val="Письмо - Текст письма"/>
    <w:qFormat/>
    <w:rsid w:val="00BF6F7E"/>
    <w:pPr>
      <w:ind w:firstLine="709"/>
      <w:jc w:val="both"/>
    </w:pPr>
    <w:rPr>
      <w:sz w:val="28"/>
    </w:rPr>
  </w:style>
  <w:style w:type="character" w:customStyle="1" w:styleId="a7">
    <w:name w:val="Нижний колонтитул Знак"/>
    <w:basedOn w:val="a0"/>
    <w:link w:val="a6"/>
    <w:rsid w:val="001E1010"/>
  </w:style>
  <w:style w:type="character" w:customStyle="1" w:styleId="21">
    <w:name w:val="Основной текст с отступом 2 Знак"/>
    <w:basedOn w:val="a0"/>
    <w:link w:val="20"/>
    <w:rsid w:val="00B64A19"/>
  </w:style>
</w:styles>
</file>

<file path=word/webSettings.xml><?xml version="1.0" encoding="utf-8"?>
<w:webSettings xmlns:r="http://schemas.openxmlformats.org/officeDocument/2006/relationships" xmlns:w="http://schemas.openxmlformats.org/wordprocessingml/2006/main">
  <w:divs>
    <w:div w:id="616257447">
      <w:bodyDiv w:val="1"/>
      <w:marLeft w:val="0"/>
      <w:marRight w:val="0"/>
      <w:marTop w:val="0"/>
      <w:marBottom w:val="0"/>
      <w:divBdr>
        <w:top w:val="none" w:sz="0" w:space="0" w:color="auto"/>
        <w:left w:val="none" w:sz="0" w:space="0" w:color="auto"/>
        <w:bottom w:val="none" w:sz="0" w:space="0" w:color="auto"/>
        <w:right w:val="none" w:sz="0" w:space="0" w:color="auto"/>
      </w:divBdr>
    </w:div>
    <w:div w:id="753668738">
      <w:bodyDiv w:val="1"/>
      <w:marLeft w:val="0"/>
      <w:marRight w:val="0"/>
      <w:marTop w:val="0"/>
      <w:marBottom w:val="0"/>
      <w:divBdr>
        <w:top w:val="none" w:sz="0" w:space="0" w:color="auto"/>
        <w:left w:val="none" w:sz="0" w:space="0" w:color="auto"/>
        <w:bottom w:val="none" w:sz="0" w:space="0" w:color="auto"/>
        <w:right w:val="none" w:sz="0" w:space="0" w:color="auto"/>
      </w:divBdr>
    </w:div>
    <w:div w:id="802966214">
      <w:bodyDiv w:val="1"/>
      <w:marLeft w:val="0"/>
      <w:marRight w:val="0"/>
      <w:marTop w:val="0"/>
      <w:marBottom w:val="0"/>
      <w:divBdr>
        <w:top w:val="none" w:sz="0" w:space="0" w:color="auto"/>
        <w:left w:val="none" w:sz="0" w:space="0" w:color="auto"/>
        <w:bottom w:val="none" w:sz="0" w:space="0" w:color="auto"/>
        <w:right w:val="none" w:sz="0" w:space="0" w:color="auto"/>
      </w:divBdr>
    </w:div>
    <w:div w:id="102801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A1C01-FD90-4540-B80F-8CE74BE3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5464</Words>
  <Characters>31148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1</Company>
  <LinksUpToDate>false</LinksUpToDate>
  <CharactersWithSpaces>36539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Ясько</dc:creator>
  <cp:lastModifiedBy>Кондакова Лия Александровна</cp:lastModifiedBy>
  <cp:revision>14</cp:revision>
  <cp:lastPrinted>2024-10-16T08:25:00Z</cp:lastPrinted>
  <dcterms:created xsi:type="dcterms:W3CDTF">2024-10-11T07:22:00Z</dcterms:created>
  <dcterms:modified xsi:type="dcterms:W3CDTF">2024-11-01T07:55:00Z</dcterms:modified>
</cp:coreProperties>
</file>