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3B" w:rsidRPr="0020626E" w:rsidRDefault="002664D9" w:rsidP="00D3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26E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9A4946">
        <w:rPr>
          <w:rFonts w:ascii="Times New Roman" w:hAnsi="Times New Roman" w:cs="Times New Roman"/>
          <w:sz w:val="28"/>
          <w:szCs w:val="28"/>
        </w:rPr>
        <w:br/>
      </w:r>
      <w:r w:rsidRPr="0020626E">
        <w:rPr>
          <w:rFonts w:ascii="Times New Roman" w:hAnsi="Times New Roman" w:cs="Times New Roman"/>
          <w:sz w:val="28"/>
          <w:szCs w:val="28"/>
        </w:rPr>
        <w:t>Архангельск</w:t>
      </w:r>
      <w:r w:rsidR="007A0C13" w:rsidRPr="0020626E">
        <w:rPr>
          <w:rFonts w:ascii="Times New Roman" w:hAnsi="Times New Roman" w:cs="Times New Roman"/>
          <w:sz w:val="28"/>
          <w:szCs w:val="28"/>
        </w:rPr>
        <w:t xml:space="preserve">ой области за </w:t>
      </w:r>
      <w:r w:rsidR="00E00445" w:rsidRPr="0020626E">
        <w:rPr>
          <w:rFonts w:ascii="Times New Roman" w:hAnsi="Times New Roman" w:cs="Times New Roman"/>
          <w:sz w:val="28"/>
          <w:szCs w:val="28"/>
        </w:rPr>
        <w:t xml:space="preserve">январь – август </w:t>
      </w:r>
      <w:r w:rsidRPr="0020626E">
        <w:rPr>
          <w:rFonts w:ascii="Times New Roman" w:hAnsi="Times New Roman" w:cs="Times New Roman"/>
          <w:sz w:val="28"/>
          <w:szCs w:val="28"/>
        </w:rPr>
        <w:t>202</w:t>
      </w:r>
      <w:r w:rsidR="00290D55">
        <w:rPr>
          <w:rFonts w:ascii="Times New Roman" w:hAnsi="Times New Roman" w:cs="Times New Roman"/>
          <w:sz w:val="28"/>
          <w:szCs w:val="28"/>
        </w:rPr>
        <w:t>4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4946">
        <w:rPr>
          <w:rFonts w:ascii="Times New Roman" w:hAnsi="Times New Roman" w:cs="Times New Roman"/>
          <w:sz w:val="28"/>
          <w:szCs w:val="28"/>
        </w:rPr>
        <w:br/>
      </w:r>
      <w:r w:rsidRPr="0020626E">
        <w:rPr>
          <w:rFonts w:ascii="Times New Roman" w:hAnsi="Times New Roman" w:cs="Times New Roman"/>
          <w:sz w:val="28"/>
          <w:szCs w:val="28"/>
        </w:rPr>
        <w:t>и ожидаемые итоги социально-экономического развития за 202</w:t>
      </w:r>
      <w:r w:rsidR="00290D55">
        <w:rPr>
          <w:rFonts w:ascii="Times New Roman" w:hAnsi="Times New Roman" w:cs="Times New Roman"/>
          <w:sz w:val="28"/>
          <w:szCs w:val="28"/>
        </w:rPr>
        <w:t>4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664D9" w:rsidRPr="0020626E" w:rsidRDefault="002664D9" w:rsidP="002664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D9" w:rsidRPr="002A7606" w:rsidRDefault="0078053F" w:rsidP="0078053F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1. </w:t>
      </w:r>
      <w:r w:rsidR="002664D9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Предварительные итоги социально-экономического развития Арханг</w:t>
      </w:r>
      <w:r w:rsidR="007A0C13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ельской области за </w:t>
      </w:r>
      <w:r w:rsidR="00E00445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январь – август</w:t>
      </w:r>
      <w:r w:rsidR="002664D9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202</w:t>
      </w:r>
      <w:r w:rsidR="00290D55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4</w:t>
      </w:r>
      <w:r w:rsidR="002664D9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года. </w:t>
      </w:r>
    </w:p>
    <w:p w:rsidR="002664D9" w:rsidRDefault="002664D9" w:rsidP="002664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6E">
        <w:rPr>
          <w:rFonts w:ascii="Times New Roman" w:hAnsi="Times New Roman" w:cs="Times New Roman"/>
          <w:sz w:val="28"/>
          <w:szCs w:val="28"/>
        </w:rPr>
        <w:t>Основные социально-экономические показатели Архангельской области по итогам января</w:t>
      </w:r>
      <w:r w:rsidR="00E00445" w:rsidRPr="0020626E">
        <w:rPr>
          <w:rFonts w:ascii="Times New Roman" w:hAnsi="Times New Roman" w:cs="Times New Roman"/>
          <w:sz w:val="28"/>
          <w:szCs w:val="28"/>
        </w:rPr>
        <w:t xml:space="preserve"> – августа </w:t>
      </w:r>
      <w:r w:rsidRPr="0020626E">
        <w:rPr>
          <w:rFonts w:ascii="Times New Roman" w:hAnsi="Times New Roman" w:cs="Times New Roman"/>
          <w:sz w:val="28"/>
          <w:szCs w:val="28"/>
        </w:rPr>
        <w:t>202</w:t>
      </w:r>
      <w:r w:rsidR="00290D55">
        <w:rPr>
          <w:rFonts w:ascii="Times New Roman" w:hAnsi="Times New Roman" w:cs="Times New Roman"/>
          <w:sz w:val="28"/>
          <w:szCs w:val="28"/>
        </w:rPr>
        <w:t>4</w:t>
      </w:r>
      <w:r w:rsidRPr="0020626E">
        <w:rPr>
          <w:rFonts w:ascii="Times New Roman" w:hAnsi="Times New Roman" w:cs="Times New Roman"/>
          <w:sz w:val="28"/>
          <w:szCs w:val="28"/>
        </w:rPr>
        <w:t xml:space="preserve"> года представлены в таблице.</w:t>
      </w:r>
    </w:p>
    <w:tbl>
      <w:tblPr>
        <w:tblStyle w:val="a3"/>
        <w:tblW w:w="0" w:type="auto"/>
        <w:tblLook w:val="04A0"/>
      </w:tblPr>
      <w:tblGrid>
        <w:gridCol w:w="4957"/>
        <w:gridCol w:w="1559"/>
        <w:gridCol w:w="2829"/>
      </w:tblGrid>
      <w:tr w:rsidR="002664D9" w:rsidRPr="0020626E" w:rsidTr="008C3FF8">
        <w:tc>
          <w:tcPr>
            <w:tcW w:w="4957" w:type="dxa"/>
            <w:vAlign w:val="center"/>
          </w:tcPr>
          <w:p w:rsidR="002664D9" w:rsidRPr="0020626E" w:rsidRDefault="002664D9" w:rsidP="00F64FC3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559" w:type="dxa"/>
          </w:tcPr>
          <w:p w:rsidR="00E00445" w:rsidRPr="0020626E" w:rsidRDefault="00E47233" w:rsidP="00E0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7A0C13" w:rsidRPr="0020626E">
              <w:rPr>
                <w:rFonts w:ascii="Times New Roman" w:hAnsi="Times New Roman" w:cs="Times New Roman"/>
              </w:rPr>
              <w:t>нварь-</w:t>
            </w:r>
          </w:p>
          <w:p w:rsidR="002664D9" w:rsidRPr="0020626E" w:rsidRDefault="00E00445" w:rsidP="00290D55">
            <w:pPr>
              <w:jc w:val="center"/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август</w:t>
            </w:r>
            <w:r w:rsidR="002664D9" w:rsidRPr="0020626E">
              <w:rPr>
                <w:rFonts w:ascii="Times New Roman" w:hAnsi="Times New Roman" w:cs="Times New Roman"/>
              </w:rPr>
              <w:t xml:space="preserve"> 202</w:t>
            </w:r>
            <w:r w:rsidR="00290D55">
              <w:rPr>
                <w:rFonts w:ascii="Times New Roman" w:hAnsi="Times New Roman" w:cs="Times New Roman"/>
              </w:rPr>
              <w:t>4</w:t>
            </w:r>
            <w:r w:rsidR="002664D9" w:rsidRPr="0020626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29" w:type="dxa"/>
          </w:tcPr>
          <w:p w:rsidR="002664D9" w:rsidRPr="0020626E" w:rsidRDefault="00E47233" w:rsidP="008C3FF8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664D9" w:rsidRPr="0020626E">
              <w:rPr>
                <w:rFonts w:ascii="Times New Roman" w:hAnsi="Times New Roman" w:cs="Times New Roman"/>
              </w:rPr>
              <w:t>нварь-</w:t>
            </w:r>
            <w:r w:rsidR="00E00445" w:rsidRPr="0020626E">
              <w:rPr>
                <w:rFonts w:ascii="Times New Roman" w:hAnsi="Times New Roman" w:cs="Times New Roman"/>
              </w:rPr>
              <w:t>август</w:t>
            </w:r>
            <w:r w:rsidR="007A0C13" w:rsidRPr="0020626E">
              <w:rPr>
                <w:rFonts w:ascii="Times New Roman" w:hAnsi="Times New Roman" w:cs="Times New Roman"/>
              </w:rPr>
              <w:t xml:space="preserve"> 202</w:t>
            </w:r>
            <w:r w:rsidR="00290D55">
              <w:rPr>
                <w:rFonts w:ascii="Times New Roman" w:hAnsi="Times New Roman" w:cs="Times New Roman"/>
              </w:rPr>
              <w:t>4</w:t>
            </w:r>
            <w:r w:rsidR="007A0C13" w:rsidRPr="0020626E">
              <w:rPr>
                <w:rFonts w:ascii="Times New Roman" w:hAnsi="Times New Roman" w:cs="Times New Roman"/>
              </w:rPr>
              <w:t xml:space="preserve"> г. </w:t>
            </w:r>
            <w:r w:rsidR="008C3FF8">
              <w:rPr>
                <w:rFonts w:ascii="Times New Roman" w:hAnsi="Times New Roman" w:cs="Times New Roman"/>
              </w:rPr>
              <w:br/>
            </w:r>
            <w:r w:rsidR="007A0C13" w:rsidRPr="0020626E">
              <w:rPr>
                <w:rFonts w:ascii="Times New Roman" w:hAnsi="Times New Roman" w:cs="Times New Roman"/>
              </w:rPr>
              <w:t>к январю-</w:t>
            </w:r>
            <w:r w:rsidR="00E00445" w:rsidRPr="0020626E">
              <w:rPr>
                <w:rFonts w:ascii="Times New Roman" w:hAnsi="Times New Roman" w:cs="Times New Roman"/>
              </w:rPr>
              <w:t>августу</w:t>
            </w:r>
            <w:r w:rsidR="002664D9" w:rsidRPr="0020626E">
              <w:rPr>
                <w:rFonts w:ascii="Times New Roman" w:hAnsi="Times New Roman" w:cs="Times New Roman"/>
              </w:rPr>
              <w:t xml:space="preserve"> 202</w:t>
            </w:r>
            <w:r w:rsidR="00290D55">
              <w:rPr>
                <w:rFonts w:ascii="Times New Roman" w:hAnsi="Times New Roman" w:cs="Times New Roman"/>
              </w:rPr>
              <w:t>3</w:t>
            </w:r>
            <w:r w:rsidR="002664D9" w:rsidRPr="0020626E">
              <w:rPr>
                <w:rFonts w:ascii="Times New Roman" w:hAnsi="Times New Roman" w:cs="Times New Roman"/>
              </w:rPr>
              <w:t xml:space="preserve"> г., %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20626E" w:rsidRDefault="00F64FC3" w:rsidP="00F64FC3">
            <w:pPr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559" w:type="dxa"/>
            <w:vAlign w:val="center"/>
          </w:tcPr>
          <w:p w:rsidR="00F64FC3" w:rsidRPr="0020626E" w:rsidRDefault="007A0C1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26E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29" w:type="dxa"/>
            <w:vAlign w:val="center"/>
          </w:tcPr>
          <w:p w:rsidR="00F64FC3" w:rsidRPr="0020626E" w:rsidRDefault="00290D55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20626E" w:rsidRDefault="00F64FC3" w:rsidP="00215C8A">
            <w:pPr>
              <w:rPr>
                <w:rFonts w:ascii="Times New Roman" w:hAnsi="Times New Roman" w:cs="Times New Roman"/>
              </w:rPr>
            </w:pPr>
            <w:r w:rsidRPr="0020626E"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proofErr w:type="spellStart"/>
            <w:proofErr w:type="gramStart"/>
            <w:r w:rsidRPr="0020626E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20626E">
              <w:rPr>
                <w:rFonts w:ascii="Times New Roman" w:hAnsi="Times New Roman" w:cs="Times New Roman"/>
              </w:rPr>
              <w:t xml:space="preserve"> рублей:</w:t>
            </w:r>
          </w:p>
        </w:tc>
        <w:tc>
          <w:tcPr>
            <w:tcW w:w="1559" w:type="dxa"/>
            <w:vAlign w:val="center"/>
          </w:tcPr>
          <w:p w:rsidR="00F64FC3" w:rsidRPr="0020626E" w:rsidRDefault="00F64FC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Align w:val="center"/>
          </w:tcPr>
          <w:p w:rsidR="00F64FC3" w:rsidRPr="0020626E" w:rsidRDefault="00F64FC3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7C77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829" w:type="dxa"/>
            <w:vAlign w:val="center"/>
          </w:tcPr>
          <w:p w:rsidR="00F64FC3" w:rsidRPr="00290D55" w:rsidRDefault="00290D55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100,7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BB2F8F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0D55">
              <w:rPr>
                <w:rFonts w:ascii="Times New Roman" w:hAnsi="Times New Roman" w:cs="Times New Roman"/>
              </w:rPr>
              <w:t>154,3</w:t>
            </w:r>
          </w:p>
        </w:tc>
        <w:tc>
          <w:tcPr>
            <w:tcW w:w="2829" w:type="dxa"/>
            <w:vAlign w:val="center"/>
          </w:tcPr>
          <w:p w:rsidR="00F64FC3" w:rsidRPr="00290D55" w:rsidRDefault="00290D55" w:rsidP="00732DD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110,4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 xml:space="preserve">обеспечение электрической энергией, газом </w:t>
            </w:r>
            <w:r w:rsidR="008C3FF8">
              <w:rPr>
                <w:rFonts w:ascii="Times New Roman" w:hAnsi="Times New Roman" w:cs="Times New Roman"/>
              </w:rPr>
              <w:br/>
            </w:r>
            <w:r w:rsidRPr="00BB2F8F">
              <w:rPr>
                <w:rFonts w:ascii="Times New Roman" w:hAnsi="Times New Roman" w:cs="Times New Roman"/>
              </w:rPr>
              <w:t>и паром; кондиционирование воздуха</w:t>
            </w:r>
          </w:p>
        </w:tc>
        <w:tc>
          <w:tcPr>
            <w:tcW w:w="1559" w:type="dxa"/>
            <w:vAlign w:val="center"/>
          </w:tcPr>
          <w:p w:rsidR="00F64FC3" w:rsidRPr="008C3FF8" w:rsidRDefault="00BA2DE4" w:rsidP="00BB2F8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829" w:type="dxa"/>
            <w:vAlign w:val="center"/>
          </w:tcPr>
          <w:p w:rsidR="00F64FC3" w:rsidRPr="00290D55" w:rsidRDefault="00290D55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102,1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BB2F8F" w:rsidRDefault="00F64FC3" w:rsidP="00F64FC3">
            <w:pPr>
              <w:tabs>
                <w:tab w:val="left" w:pos="398"/>
                <w:tab w:val="left" w:pos="743"/>
              </w:tabs>
              <w:ind w:left="318"/>
              <w:rPr>
                <w:rFonts w:ascii="Times New Roman" w:hAnsi="Times New Roman" w:cs="Times New Roman"/>
              </w:rPr>
            </w:pPr>
            <w:r w:rsidRPr="00BB2F8F">
              <w:rPr>
                <w:rFonts w:ascii="Times New Roman" w:hAnsi="Times New Roman" w:cs="Times New Roman"/>
              </w:rPr>
              <w:t xml:space="preserve">водоснабжение; водоотведение, организация сбора и утилизации отходов, деятельность </w:t>
            </w:r>
            <w:r w:rsidR="008C3FF8">
              <w:rPr>
                <w:rFonts w:ascii="Times New Roman" w:hAnsi="Times New Roman" w:cs="Times New Roman"/>
              </w:rPr>
              <w:br/>
            </w:r>
            <w:r w:rsidRPr="00BB2F8F">
              <w:rPr>
                <w:rFonts w:ascii="Times New Roman" w:hAnsi="Times New Roman" w:cs="Times New Roman"/>
              </w:rPr>
              <w:t>по ликвидации загрязнений</w:t>
            </w:r>
          </w:p>
        </w:tc>
        <w:tc>
          <w:tcPr>
            <w:tcW w:w="1559" w:type="dxa"/>
            <w:vAlign w:val="center"/>
          </w:tcPr>
          <w:p w:rsidR="00F64FC3" w:rsidRPr="008C3FF8" w:rsidRDefault="00290D55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2829" w:type="dxa"/>
            <w:vAlign w:val="center"/>
          </w:tcPr>
          <w:p w:rsidR="00F64FC3" w:rsidRPr="00290D55" w:rsidRDefault="00290D55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98,3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8F6534" w:rsidRDefault="00F64FC3" w:rsidP="00215C8A">
            <w:pPr>
              <w:rPr>
                <w:rFonts w:ascii="Times New Roman" w:hAnsi="Times New Roman" w:cs="Times New Roman"/>
              </w:rPr>
            </w:pPr>
            <w:r w:rsidRPr="008F6534">
              <w:rPr>
                <w:rFonts w:ascii="Times New Roman" w:hAnsi="Times New Roman" w:cs="Times New Roman"/>
              </w:rPr>
              <w:t xml:space="preserve">Продукция сельского хозяйства, </w:t>
            </w:r>
            <w:proofErr w:type="spellStart"/>
            <w:proofErr w:type="gramStart"/>
            <w:r w:rsidRPr="008F6534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8F6534">
              <w:rPr>
                <w:rFonts w:ascii="Times New Roman" w:hAnsi="Times New Roman" w:cs="Times New Roman"/>
              </w:rPr>
              <w:t xml:space="preserve"> рублей</w:t>
            </w:r>
            <w:r w:rsidRPr="008F6534">
              <w:rPr>
                <w:rStyle w:val="a7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5B308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829" w:type="dxa"/>
            <w:vAlign w:val="center"/>
          </w:tcPr>
          <w:p w:rsidR="00290D55" w:rsidRPr="00290D55" w:rsidRDefault="00290D55" w:rsidP="00290D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215C8A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 xml:space="preserve">Объем работ по виду деятельности «Строительство», </w:t>
            </w:r>
            <w:proofErr w:type="spellStart"/>
            <w:proofErr w:type="gramStart"/>
            <w:r w:rsidRPr="00ED783B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ED783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2829" w:type="dxa"/>
            <w:vAlign w:val="center"/>
          </w:tcPr>
          <w:p w:rsidR="00290D55" w:rsidRPr="00290D55" w:rsidRDefault="00290D55" w:rsidP="00290D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76,7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ED783B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 xml:space="preserve">Ввод в действие жилых домов за счет всех источников финансирования, тыс. </w:t>
            </w:r>
            <w:r w:rsidR="00ED783B">
              <w:rPr>
                <w:rFonts w:ascii="Times New Roman" w:hAnsi="Times New Roman" w:cs="Times New Roman"/>
              </w:rPr>
              <w:t xml:space="preserve">кв. </w:t>
            </w:r>
            <w:r w:rsidRPr="00ED783B">
              <w:rPr>
                <w:rFonts w:ascii="Times New Roman" w:hAnsi="Times New Roman" w:cs="Times New Roman"/>
              </w:rPr>
              <w:t>м общей площади</w:t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304,8</w:t>
            </w:r>
          </w:p>
        </w:tc>
        <w:tc>
          <w:tcPr>
            <w:tcW w:w="2829" w:type="dxa"/>
            <w:vAlign w:val="center"/>
          </w:tcPr>
          <w:p w:rsidR="00290D55" w:rsidRPr="00290D55" w:rsidRDefault="00290D55" w:rsidP="00290D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100,9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7B6F83" w:rsidRDefault="00F64FC3" w:rsidP="00215C8A">
            <w:pPr>
              <w:rPr>
                <w:rFonts w:ascii="Times New Roman" w:hAnsi="Times New Roman" w:cs="Times New Roman"/>
              </w:rPr>
            </w:pPr>
            <w:r w:rsidRPr="007B6F83">
              <w:rPr>
                <w:rFonts w:ascii="Times New Roman" w:hAnsi="Times New Roman" w:cs="Times New Roman"/>
              </w:rPr>
              <w:t xml:space="preserve">Инвестиции в основной капитал </w:t>
            </w:r>
            <w:r w:rsidRPr="007B6F83">
              <w:rPr>
                <w:rFonts w:ascii="Times New Roman" w:hAnsi="Times New Roman" w:cs="Times New Roman"/>
              </w:rPr>
              <w:br/>
              <w:t xml:space="preserve">(по полному кругу организаций), </w:t>
            </w:r>
            <w:proofErr w:type="spellStart"/>
            <w:proofErr w:type="gramStart"/>
            <w:r w:rsidRPr="007B6F83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7B6F83">
              <w:rPr>
                <w:rFonts w:ascii="Times New Roman" w:hAnsi="Times New Roman" w:cs="Times New Roman"/>
              </w:rPr>
              <w:t xml:space="preserve"> рублей</w:t>
            </w:r>
            <w:r w:rsidR="001A6A91" w:rsidRPr="007B6F8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F64FC3" w:rsidRPr="00290D55" w:rsidRDefault="00290D55" w:rsidP="007B6F8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2829" w:type="dxa"/>
            <w:vAlign w:val="center"/>
          </w:tcPr>
          <w:p w:rsidR="00F64FC3" w:rsidRPr="00290D55" w:rsidRDefault="00290D55" w:rsidP="00E004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90D55">
              <w:rPr>
                <w:rFonts w:ascii="Times New Roman" w:hAnsi="Times New Roman" w:cs="Times New Roman"/>
              </w:rPr>
              <w:t>64,4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215C8A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 xml:space="preserve">Оборот розничной торговли, </w:t>
            </w:r>
            <w:proofErr w:type="spellStart"/>
            <w:proofErr w:type="gramStart"/>
            <w:r w:rsidRPr="00ED783B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ED783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59" w:type="dxa"/>
            <w:vAlign w:val="center"/>
          </w:tcPr>
          <w:p w:rsidR="00F64FC3" w:rsidRPr="00A6781A" w:rsidRDefault="00A6781A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5C8A"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2829" w:type="dxa"/>
            <w:vAlign w:val="center"/>
          </w:tcPr>
          <w:p w:rsidR="00A6781A" w:rsidRPr="00A6781A" w:rsidRDefault="00A6781A" w:rsidP="00A678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100,2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215C8A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 xml:space="preserve">Оборот общественного питания, </w:t>
            </w:r>
            <w:proofErr w:type="spellStart"/>
            <w:proofErr w:type="gramStart"/>
            <w:r w:rsidRPr="00ED783B">
              <w:rPr>
                <w:rFonts w:ascii="Times New Roman" w:hAnsi="Times New Roman" w:cs="Times New Roman"/>
              </w:rPr>
              <w:t>млрд</w:t>
            </w:r>
            <w:proofErr w:type="spellEnd"/>
            <w:proofErr w:type="gramEnd"/>
            <w:r w:rsidRPr="00ED783B">
              <w:rPr>
                <w:rFonts w:ascii="Times New Roman" w:hAnsi="Times New Roman" w:cs="Times New Roman"/>
              </w:rPr>
              <w:t xml:space="preserve"> рублей</w:t>
            </w:r>
          </w:p>
        </w:tc>
        <w:tc>
          <w:tcPr>
            <w:tcW w:w="1559" w:type="dxa"/>
            <w:vAlign w:val="center"/>
          </w:tcPr>
          <w:p w:rsidR="00F64FC3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2829" w:type="dxa"/>
            <w:vAlign w:val="center"/>
          </w:tcPr>
          <w:p w:rsidR="00F64FC3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95,2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Среднемесячная заработная плата одного работника</w:t>
            </w:r>
            <w:r w:rsidRPr="00ED783B"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59" w:type="dxa"/>
            <w:vAlign w:val="center"/>
          </w:tcPr>
          <w:p w:rsidR="00F64FC3" w:rsidRPr="00290D55" w:rsidRDefault="00F64FC3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29" w:type="dxa"/>
            <w:vAlign w:val="center"/>
          </w:tcPr>
          <w:p w:rsidR="00F64FC3" w:rsidRPr="00290D55" w:rsidRDefault="00F64FC3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F64FC3">
            <w:pPr>
              <w:ind w:firstLineChars="200" w:firstLine="440"/>
              <w:rPr>
                <w:rFonts w:ascii="Times New Roman" w:hAnsi="Times New Roman" w:cs="Times New Roman"/>
              </w:rPr>
            </w:pPr>
            <w:proofErr w:type="gramStart"/>
            <w:r w:rsidRPr="00ED783B">
              <w:rPr>
                <w:rFonts w:ascii="Times New Roman" w:hAnsi="Times New Roman" w:cs="Times New Roman"/>
              </w:rPr>
              <w:t>номинальная</w:t>
            </w:r>
            <w:proofErr w:type="gramEnd"/>
            <w:r w:rsidRPr="00ED783B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559" w:type="dxa"/>
            <w:vAlign w:val="center"/>
          </w:tcPr>
          <w:p w:rsidR="00F64FC3" w:rsidRPr="00A6781A" w:rsidRDefault="00A6781A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79 427,9</w:t>
            </w:r>
          </w:p>
        </w:tc>
        <w:tc>
          <w:tcPr>
            <w:tcW w:w="2829" w:type="dxa"/>
            <w:vAlign w:val="center"/>
          </w:tcPr>
          <w:p w:rsidR="00F64FC3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112,7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ED783B" w:rsidRDefault="00F64FC3" w:rsidP="00F64FC3">
            <w:pPr>
              <w:ind w:firstLineChars="200" w:firstLine="440"/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реальная</w:t>
            </w:r>
          </w:p>
        </w:tc>
        <w:tc>
          <w:tcPr>
            <w:tcW w:w="1559" w:type="dxa"/>
            <w:vAlign w:val="center"/>
          </w:tcPr>
          <w:p w:rsidR="00F64FC3" w:rsidRPr="00A6781A" w:rsidRDefault="00F92A93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781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29" w:type="dxa"/>
            <w:vAlign w:val="center"/>
          </w:tcPr>
          <w:p w:rsidR="00F64FC3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104,0</w:t>
            </w:r>
          </w:p>
        </w:tc>
      </w:tr>
      <w:tr w:rsidR="00D4781D" w:rsidRPr="0020626E" w:rsidTr="00D36A0E">
        <w:trPr>
          <w:trHeight w:val="397"/>
        </w:trPr>
        <w:tc>
          <w:tcPr>
            <w:tcW w:w="4957" w:type="dxa"/>
            <w:vAlign w:val="center"/>
          </w:tcPr>
          <w:p w:rsidR="00D4781D" w:rsidRPr="00ED783B" w:rsidRDefault="00D4781D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Денежные доходы на душу населения, рублей</w:t>
            </w:r>
            <w:proofErr w:type="gramStart"/>
            <w:r w:rsidRPr="00ED783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vAlign w:val="center"/>
          </w:tcPr>
          <w:p w:rsidR="00D4781D" w:rsidRPr="00A6781A" w:rsidRDefault="00A6781A" w:rsidP="00ED78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55 195,9</w:t>
            </w:r>
          </w:p>
        </w:tc>
        <w:tc>
          <w:tcPr>
            <w:tcW w:w="2829" w:type="dxa"/>
            <w:vAlign w:val="center"/>
          </w:tcPr>
          <w:p w:rsidR="00D4781D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113,0</w:t>
            </w:r>
          </w:p>
        </w:tc>
      </w:tr>
      <w:tr w:rsidR="00D4781D" w:rsidRPr="0020626E" w:rsidTr="00D36A0E">
        <w:trPr>
          <w:trHeight w:val="397"/>
        </w:trPr>
        <w:tc>
          <w:tcPr>
            <w:tcW w:w="4957" w:type="dxa"/>
            <w:vAlign w:val="center"/>
          </w:tcPr>
          <w:p w:rsidR="00D4781D" w:rsidRPr="00ED783B" w:rsidRDefault="00D4781D" w:rsidP="00F64FC3">
            <w:pPr>
              <w:rPr>
                <w:rFonts w:ascii="Times New Roman" w:hAnsi="Times New Roman" w:cs="Times New Roman"/>
              </w:rPr>
            </w:pPr>
            <w:r w:rsidRPr="00ED783B">
              <w:rPr>
                <w:rFonts w:ascii="Times New Roman" w:hAnsi="Times New Roman" w:cs="Times New Roman"/>
              </w:rPr>
              <w:t>Реальные располагаемые денежные доходы, %</w:t>
            </w:r>
            <w:r w:rsidRPr="00ED783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D4781D" w:rsidRPr="00A6781A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781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29" w:type="dxa"/>
            <w:vAlign w:val="center"/>
          </w:tcPr>
          <w:p w:rsidR="00D4781D" w:rsidRPr="00A6781A" w:rsidRDefault="00A6781A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6781A">
              <w:rPr>
                <w:rFonts w:ascii="Times New Roman" w:hAnsi="Times New Roman" w:cs="Times New Roman"/>
              </w:rPr>
              <w:t>102,7</w:t>
            </w:r>
          </w:p>
        </w:tc>
      </w:tr>
      <w:tr w:rsidR="00F64FC3" w:rsidRPr="0020626E" w:rsidTr="00D36A0E">
        <w:trPr>
          <w:trHeight w:val="397"/>
        </w:trPr>
        <w:tc>
          <w:tcPr>
            <w:tcW w:w="4957" w:type="dxa"/>
            <w:vAlign w:val="center"/>
          </w:tcPr>
          <w:p w:rsidR="00F64FC3" w:rsidRPr="00D108C3" w:rsidRDefault="00F64FC3" w:rsidP="00F64FC3">
            <w:pPr>
              <w:rPr>
                <w:rFonts w:ascii="Times New Roman" w:hAnsi="Times New Roman" w:cs="Times New Roman"/>
              </w:rPr>
            </w:pPr>
            <w:r w:rsidRPr="00D108C3">
              <w:rPr>
                <w:rFonts w:ascii="Times New Roman" w:hAnsi="Times New Roman" w:cs="Times New Roman"/>
              </w:rPr>
              <w:t>Индекс потребительских цен</w:t>
            </w:r>
          </w:p>
        </w:tc>
        <w:tc>
          <w:tcPr>
            <w:tcW w:w="1559" w:type="dxa"/>
            <w:vAlign w:val="center"/>
          </w:tcPr>
          <w:p w:rsidR="00F64FC3" w:rsidRPr="00290D55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6781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29" w:type="dxa"/>
            <w:vAlign w:val="center"/>
          </w:tcPr>
          <w:p w:rsidR="00F64FC3" w:rsidRPr="00290D55" w:rsidRDefault="00215C8A" w:rsidP="003E6E6C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D4781D" w:rsidRPr="0020626E" w:rsidTr="00D36A0E">
        <w:trPr>
          <w:trHeight w:val="397"/>
        </w:trPr>
        <w:tc>
          <w:tcPr>
            <w:tcW w:w="4957" w:type="dxa"/>
            <w:vAlign w:val="center"/>
          </w:tcPr>
          <w:p w:rsidR="00D4781D" w:rsidRPr="00D108C3" w:rsidRDefault="00E00445" w:rsidP="00A6781A">
            <w:pPr>
              <w:jc w:val="right"/>
              <w:rPr>
                <w:rFonts w:ascii="Times New Roman" w:hAnsi="Times New Roman" w:cs="Times New Roman"/>
              </w:rPr>
            </w:pPr>
            <w:r w:rsidRPr="00D108C3">
              <w:rPr>
                <w:rFonts w:ascii="Times New Roman" w:hAnsi="Times New Roman" w:cs="Times New Roman"/>
              </w:rPr>
              <w:t>август</w:t>
            </w:r>
            <w:r w:rsidR="00D4781D" w:rsidRPr="00D108C3">
              <w:rPr>
                <w:rFonts w:ascii="Times New Roman" w:hAnsi="Times New Roman" w:cs="Times New Roman"/>
              </w:rPr>
              <w:t xml:space="preserve"> 202</w:t>
            </w:r>
            <w:r w:rsidR="00A6781A">
              <w:rPr>
                <w:rFonts w:ascii="Times New Roman" w:hAnsi="Times New Roman" w:cs="Times New Roman"/>
              </w:rPr>
              <w:t>4</w:t>
            </w:r>
            <w:r w:rsidR="00D4781D" w:rsidRPr="00D108C3">
              <w:rPr>
                <w:rFonts w:ascii="Times New Roman" w:hAnsi="Times New Roman" w:cs="Times New Roman"/>
              </w:rPr>
              <w:t xml:space="preserve"> г. к декабрю 202</w:t>
            </w:r>
            <w:r w:rsidR="00A6781A">
              <w:rPr>
                <w:rFonts w:ascii="Times New Roman" w:hAnsi="Times New Roman" w:cs="Times New Roman"/>
              </w:rPr>
              <w:t>3</w:t>
            </w:r>
            <w:r w:rsidR="00D4781D" w:rsidRPr="00D108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D4781D" w:rsidRPr="00A6781A" w:rsidRDefault="00D4781D" w:rsidP="003E6E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781A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829" w:type="dxa"/>
            <w:vAlign w:val="center"/>
          </w:tcPr>
          <w:p w:rsidR="00D4781D" w:rsidRPr="00A6781A" w:rsidRDefault="00215C8A" w:rsidP="00E0044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</w:tr>
    </w:tbl>
    <w:p w:rsidR="007D380B" w:rsidRDefault="007D380B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21D5" w:rsidRPr="0020626E" w:rsidRDefault="00FE21D5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781D" w:rsidRPr="000B54B6" w:rsidRDefault="00D4781D" w:rsidP="000B54B6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B54B6">
        <w:rPr>
          <w:rFonts w:ascii="Times New Roman" w:hAnsi="Times New Roman" w:cs="Times New Roman"/>
          <w:color w:val="auto"/>
          <w:sz w:val="28"/>
          <w:szCs w:val="28"/>
        </w:rPr>
        <w:t xml:space="preserve">Промышленное производство. </w:t>
      </w:r>
    </w:p>
    <w:p w:rsidR="00D4781D" w:rsidRDefault="00D4781D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A">
        <w:rPr>
          <w:rFonts w:ascii="Times New Roman" w:hAnsi="Times New Roman" w:cs="Times New Roman"/>
          <w:sz w:val="28"/>
          <w:szCs w:val="28"/>
        </w:rPr>
        <w:t>Индексы производства по основным видам деятельности представлены в таблице.</w:t>
      </w:r>
    </w:p>
    <w:tbl>
      <w:tblPr>
        <w:tblStyle w:val="a3"/>
        <w:tblW w:w="0" w:type="auto"/>
        <w:tblLayout w:type="fixed"/>
        <w:tblLook w:val="04A0"/>
      </w:tblPr>
      <w:tblGrid>
        <w:gridCol w:w="6374"/>
        <w:gridCol w:w="2971"/>
      </w:tblGrid>
      <w:tr w:rsidR="00201360" w:rsidRPr="0020626E" w:rsidTr="00FE21D5">
        <w:tc>
          <w:tcPr>
            <w:tcW w:w="6374" w:type="dxa"/>
            <w:vAlign w:val="center"/>
          </w:tcPr>
          <w:p w:rsidR="00201360" w:rsidRPr="00FC7CFA" w:rsidRDefault="00201360" w:rsidP="00201360">
            <w:pPr>
              <w:jc w:val="center"/>
              <w:rPr>
                <w:rFonts w:ascii="Times New Roman" w:hAnsi="Times New Roman" w:cs="Times New Roman"/>
              </w:rPr>
            </w:pPr>
            <w:r w:rsidRPr="00FC7CFA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971" w:type="dxa"/>
            <w:vAlign w:val="center"/>
          </w:tcPr>
          <w:p w:rsidR="00201360" w:rsidRPr="00FC7CFA" w:rsidRDefault="00E47233" w:rsidP="00FE2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7A0C13" w:rsidRPr="00FC7CFA">
              <w:rPr>
                <w:rFonts w:ascii="Times New Roman" w:hAnsi="Times New Roman" w:cs="Times New Roman"/>
              </w:rPr>
              <w:t>нварь-</w:t>
            </w:r>
            <w:r w:rsidR="0079111C" w:rsidRPr="00FC7CFA">
              <w:rPr>
                <w:rFonts w:ascii="Times New Roman" w:hAnsi="Times New Roman" w:cs="Times New Roman"/>
              </w:rPr>
              <w:t>август</w:t>
            </w:r>
            <w:r w:rsidR="007A0C13" w:rsidRPr="00FC7CFA">
              <w:rPr>
                <w:rFonts w:ascii="Times New Roman" w:hAnsi="Times New Roman" w:cs="Times New Roman"/>
              </w:rPr>
              <w:t xml:space="preserve"> 202</w:t>
            </w:r>
            <w:r w:rsidR="00812AFF">
              <w:rPr>
                <w:rFonts w:ascii="Times New Roman" w:hAnsi="Times New Roman" w:cs="Times New Roman"/>
              </w:rPr>
              <w:t>4</w:t>
            </w:r>
            <w:r w:rsidR="007A0C13" w:rsidRPr="00FC7CFA">
              <w:rPr>
                <w:rFonts w:ascii="Times New Roman" w:hAnsi="Times New Roman" w:cs="Times New Roman"/>
              </w:rPr>
              <w:t xml:space="preserve"> г. </w:t>
            </w:r>
            <w:r w:rsidR="00FE21D5">
              <w:rPr>
                <w:rFonts w:ascii="Times New Roman" w:hAnsi="Times New Roman" w:cs="Times New Roman"/>
              </w:rPr>
              <w:br/>
            </w:r>
            <w:r w:rsidR="007A0C13" w:rsidRPr="00FC7CFA">
              <w:rPr>
                <w:rFonts w:ascii="Times New Roman" w:hAnsi="Times New Roman" w:cs="Times New Roman"/>
              </w:rPr>
              <w:t>к январю-</w:t>
            </w:r>
            <w:r w:rsidR="0079111C" w:rsidRPr="00FC7CFA">
              <w:rPr>
                <w:rFonts w:ascii="Times New Roman" w:hAnsi="Times New Roman" w:cs="Times New Roman"/>
              </w:rPr>
              <w:t>августу</w:t>
            </w:r>
            <w:r w:rsidR="00201360" w:rsidRPr="00FC7CFA">
              <w:rPr>
                <w:rFonts w:ascii="Times New Roman" w:hAnsi="Times New Roman" w:cs="Times New Roman"/>
              </w:rPr>
              <w:t xml:space="preserve"> 202</w:t>
            </w:r>
            <w:r w:rsidR="00812AFF">
              <w:rPr>
                <w:rFonts w:ascii="Times New Roman" w:hAnsi="Times New Roman" w:cs="Times New Roman"/>
              </w:rPr>
              <w:t>3</w:t>
            </w:r>
            <w:r w:rsidR="00201360" w:rsidRPr="00FC7CFA">
              <w:rPr>
                <w:rFonts w:ascii="Times New Roman" w:hAnsi="Times New Roman" w:cs="Times New Roman"/>
              </w:rPr>
              <w:t xml:space="preserve"> г., %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Добыча полезных ископаемых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100,7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Обрабатывающие производства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110,4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пищевых продуктов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106,1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напитков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текстильных изделий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106,3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одежды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92,8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>обработка древесины и п</w:t>
            </w:r>
            <w:r w:rsidR="00FE21D5">
              <w:rPr>
                <w:sz w:val="23"/>
                <w:szCs w:val="23"/>
              </w:rPr>
              <w:t>роизводство изделий из дерева и </w:t>
            </w:r>
            <w:r w:rsidRPr="00FC7CFA">
              <w:rPr>
                <w:sz w:val="23"/>
                <w:szCs w:val="23"/>
              </w:rPr>
              <w:t xml:space="preserve">пробки, кроме мебели, производство изделий из соломки и материалов для плетения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85,0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бумаги и бумажных изделий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деятельность полиграфическая и копирование носителей информации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химических веществ и химических продуктов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83,9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резиновых и пластмассовых изделий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99,3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прочей неметаллической минеральной продукции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металлургическое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117,2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FC7CF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75,8</w:t>
            </w:r>
          </w:p>
        </w:tc>
      </w:tr>
      <w:tr w:rsidR="00201360" w:rsidRPr="0020626E" w:rsidTr="00D36A0E">
        <w:trPr>
          <w:trHeight w:val="340"/>
        </w:trPr>
        <w:tc>
          <w:tcPr>
            <w:tcW w:w="6374" w:type="dxa"/>
            <w:vAlign w:val="center"/>
          </w:tcPr>
          <w:p w:rsidR="00201360" w:rsidRPr="00FC7CFA" w:rsidRDefault="00201360" w:rsidP="00201360">
            <w:pPr>
              <w:pStyle w:val="Default"/>
              <w:ind w:left="284"/>
              <w:rPr>
                <w:sz w:val="23"/>
                <w:szCs w:val="23"/>
              </w:rPr>
            </w:pPr>
            <w:r w:rsidRPr="00FC7CFA">
              <w:rPr>
                <w:sz w:val="23"/>
                <w:szCs w:val="23"/>
              </w:rPr>
              <w:t xml:space="preserve">производство электрического оборудования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417,7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машин </w:t>
            </w:r>
            <w:r w:rsidR="00FE21D5">
              <w:rPr>
                <w:sz w:val="23"/>
                <w:szCs w:val="23"/>
              </w:rPr>
              <w:t>и оборудования, не включенных в </w:t>
            </w:r>
            <w:r w:rsidRPr="000910CA">
              <w:rPr>
                <w:sz w:val="23"/>
                <w:szCs w:val="23"/>
              </w:rPr>
              <w:t xml:space="preserve">другие группировки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106,4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>производство автот</w:t>
            </w:r>
            <w:r w:rsidR="00FE21D5">
              <w:rPr>
                <w:sz w:val="23"/>
                <w:szCs w:val="23"/>
              </w:rPr>
              <w:t>ранспортных средств, прицепов и </w:t>
            </w:r>
            <w:r w:rsidRPr="000910CA">
              <w:rPr>
                <w:sz w:val="23"/>
                <w:szCs w:val="23"/>
              </w:rPr>
              <w:t xml:space="preserve">полуприцепов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прочих транспортных средств и оборудования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C54AD5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C54AD5">
              <w:rPr>
                <w:sz w:val="23"/>
                <w:szCs w:val="23"/>
              </w:rPr>
              <w:t xml:space="preserve">производство мебели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111,7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производство прочих готовых изделий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ind w:left="284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ремонт и монтаж машин и оборудования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102,1</w:t>
            </w:r>
          </w:p>
        </w:tc>
      </w:tr>
      <w:tr w:rsidR="00812AFF" w:rsidRPr="0020626E" w:rsidTr="00D36A0E">
        <w:trPr>
          <w:trHeight w:val="340"/>
        </w:trPr>
        <w:tc>
          <w:tcPr>
            <w:tcW w:w="6374" w:type="dxa"/>
            <w:vAlign w:val="center"/>
          </w:tcPr>
          <w:p w:rsidR="00812AFF" w:rsidRPr="000910CA" w:rsidRDefault="00812AFF" w:rsidP="00812AFF">
            <w:pPr>
              <w:pStyle w:val="Default"/>
              <w:rPr>
                <w:sz w:val="23"/>
                <w:szCs w:val="23"/>
              </w:rPr>
            </w:pPr>
            <w:r w:rsidRPr="000910CA">
              <w:rPr>
                <w:sz w:val="23"/>
                <w:szCs w:val="23"/>
              </w:rPr>
              <w:t>Водоснабжение; вод</w:t>
            </w:r>
            <w:r w:rsidR="00FE21D5">
              <w:rPr>
                <w:sz w:val="23"/>
                <w:szCs w:val="23"/>
              </w:rPr>
              <w:t>оотведение, организация сбора и </w:t>
            </w:r>
            <w:r w:rsidRPr="000910CA">
              <w:rPr>
                <w:sz w:val="23"/>
                <w:szCs w:val="23"/>
              </w:rPr>
              <w:t xml:space="preserve">утилизации отходов, деятельность по ликвидации загрязнений </w:t>
            </w:r>
          </w:p>
        </w:tc>
        <w:tc>
          <w:tcPr>
            <w:tcW w:w="2971" w:type="dxa"/>
            <w:vAlign w:val="center"/>
          </w:tcPr>
          <w:p w:rsidR="00812AFF" w:rsidRPr="00812AFF" w:rsidRDefault="00812AFF" w:rsidP="00812A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2AFF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</w:tr>
    </w:tbl>
    <w:p w:rsidR="00201360" w:rsidRPr="0020626E" w:rsidRDefault="00201360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AFF" w:rsidRPr="00494BC8" w:rsidRDefault="00812AFF" w:rsidP="00812AFF">
      <w:pPr>
        <w:pStyle w:val="af"/>
        <w:widowControl w:val="0"/>
        <w:pBdr>
          <w:right w:val="none" w:sz="4" w:space="1" w:color="000000"/>
        </w:pBdr>
        <w:spacing w:after="0" w:line="276" w:lineRule="auto"/>
        <w:ind w:left="0" w:firstLine="709"/>
        <w:jc w:val="both"/>
        <w:rPr>
          <w:sz w:val="28"/>
          <w:szCs w:val="28"/>
        </w:rPr>
      </w:pPr>
      <w:r w:rsidRPr="00494BC8">
        <w:rPr>
          <w:sz w:val="28"/>
          <w:szCs w:val="28"/>
        </w:rPr>
        <w:t xml:space="preserve">Индекс промышленного производства в Архангельской области </w:t>
      </w:r>
      <w:r w:rsidR="00FE21D5">
        <w:rPr>
          <w:sz w:val="28"/>
          <w:szCs w:val="28"/>
        </w:rPr>
        <w:br/>
      </w:r>
      <w:r w:rsidRPr="00494BC8">
        <w:rPr>
          <w:sz w:val="28"/>
          <w:szCs w:val="28"/>
        </w:rPr>
        <w:t xml:space="preserve">в январе – августе 2024 года к январю – августу 2023 года составил 107,8%. </w:t>
      </w:r>
    </w:p>
    <w:p w:rsidR="00812AFF" w:rsidRPr="001E5DAD" w:rsidRDefault="00812AFF" w:rsidP="00812AFF">
      <w:pPr>
        <w:pStyle w:val="af"/>
        <w:widowControl w:val="0"/>
        <w:pBdr>
          <w:right w:val="none" w:sz="4" w:space="1" w:color="000000"/>
        </w:pBdr>
        <w:spacing w:after="0" w:line="276" w:lineRule="auto"/>
        <w:ind w:left="0" w:firstLine="709"/>
        <w:jc w:val="both"/>
        <w:rPr>
          <w:sz w:val="28"/>
          <w:szCs w:val="28"/>
        </w:rPr>
      </w:pPr>
      <w:r w:rsidRPr="00494BC8">
        <w:rPr>
          <w:sz w:val="28"/>
          <w:szCs w:val="28"/>
        </w:rPr>
        <w:t xml:space="preserve">Из обрабатывающих производств увеличение отмечено в производстве пищевых продуктов – на 6,1%, в производстве напитков – на 3,3%, </w:t>
      </w:r>
      <w:r w:rsidR="00FE21D5">
        <w:rPr>
          <w:sz w:val="28"/>
          <w:szCs w:val="28"/>
        </w:rPr>
        <w:br/>
      </w:r>
      <w:r w:rsidRPr="00494BC8">
        <w:rPr>
          <w:sz w:val="28"/>
          <w:szCs w:val="28"/>
        </w:rPr>
        <w:lastRenderedPageBreak/>
        <w:t>в целлюлозно-бумажном производстве – на 2,2%, в судостроении – на 37,0%.</w:t>
      </w:r>
      <w:r>
        <w:rPr>
          <w:sz w:val="28"/>
          <w:szCs w:val="28"/>
        </w:rPr>
        <w:t xml:space="preserve"> </w:t>
      </w:r>
      <w:r w:rsidRPr="00494BC8">
        <w:rPr>
          <w:sz w:val="28"/>
          <w:szCs w:val="28"/>
        </w:rPr>
        <w:t>Позитивная динамика отмечена в работе организаций, занимающихся обеспечением электрической энергией, газом и паром; кондиционированием воздуха (увеличение на 2,1</w:t>
      </w:r>
      <w:r>
        <w:rPr>
          <w:sz w:val="28"/>
          <w:szCs w:val="28"/>
        </w:rPr>
        <w:t xml:space="preserve">%) и добыче полезных ископаемых (увеличение </w:t>
      </w:r>
      <w:r w:rsidR="00FE21D5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0,7 %).</w:t>
      </w:r>
    </w:p>
    <w:p w:rsidR="00812AFF" w:rsidRPr="001E5DAD" w:rsidRDefault="00812AFF" w:rsidP="00812AFF">
      <w:pPr>
        <w:pStyle w:val="af"/>
        <w:widowControl w:val="0"/>
        <w:pBdr>
          <w:right w:val="none" w:sz="4" w:space="1" w:color="000000"/>
        </w:pBdr>
        <w:spacing w:after="0" w:line="276" w:lineRule="auto"/>
        <w:ind w:left="0" w:firstLine="709"/>
        <w:jc w:val="both"/>
        <w:rPr>
          <w:sz w:val="28"/>
          <w:szCs w:val="28"/>
        </w:rPr>
      </w:pPr>
      <w:r w:rsidRPr="00FC0338">
        <w:rPr>
          <w:sz w:val="28"/>
          <w:szCs w:val="28"/>
        </w:rPr>
        <w:t xml:space="preserve">Отрицательная динамика наблюдалась в следующих секторах обрабатывающего производства: в деревообработке – на 15,0%, </w:t>
      </w:r>
      <w:r w:rsidR="00FE21D5">
        <w:rPr>
          <w:sz w:val="28"/>
          <w:szCs w:val="28"/>
        </w:rPr>
        <w:br/>
      </w:r>
      <w:r w:rsidRPr="00FC0338">
        <w:rPr>
          <w:sz w:val="28"/>
          <w:szCs w:val="28"/>
        </w:rPr>
        <w:t xml:space="preserve">в производстве химических веществ и химических продуктов – на 16,1%, </w:t>
      </w:r>
      <w:r w:rsidR="00FE21D5">
        <w:rPr>
          <w:sz w:val="28"/>
          <w:szCs w:val="28"/>
        </w:rPr>
        <w:br/>
      </w:r>
      <w:r w:rsidRPr="00FC0338">
        <w:rPr>
          <w:sz w:val="28"/>
          <w:szCs w:val="28"/>
        </w:rPr>
        <w:t xml:space="preserve">в судоремонте – на 4,7%. Также снижение отмечено в работе организаций, занимающихся водоснабжением, водоотведением, организацией сбора </w:t>
      </w:r>
      <w:r w:rsidR="00FE21D5">
        <w:rPr>
          <w:sz w:val="28"/>
          <w:szCs w:val="28"/>
        </w:rPr>
        <w:br/>
      </w:r>
      <w:r w:rsidRPr="00FC0338">
        <w:rPr>
          <w:sz w:val="28"/>
          <w:szCs w:val="28"/>
        </w:rPr>
        <w:t>и утилизации отходов, деятельностью по ликвидации загрязнений – на 1,7%.</w:t>
      </w:r>
    </w:p>
    <w:p w:rsidR="0079111C" w:rsidRPr="0020626E" w:rsidRDefault="0079111C" w:rsidP="00D4781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3102" w:rsidRPr="00FE21D5" w:rsidRDefault="008D3102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>Строительство.</w:t>
      </w:r>
    </w:p>
    <w:p w:rsidR="001A7375" w:rsidRPr="00447A81" w:rsidRDefault="00812AFF" w:rsidP="00812AFF">
      <w:pPr>
        <w:pStyle w:val="Style3"/>
        <w:spacing w:line="276" w:lineRule="auto"/>
        <w:rPr>
          <w:sz w:val="28"/>
          <w:szCs w:val="28"/>
        </w:rPr>
      </w:pPr>
      <w:r w:rsidRPr="00812AFF">
        <w:rPr>
          <w:sz w:val="28"/>
          <w:szCs w:val="28"/>
        </w:rPr>
        <w:t xml:space="preserve">Объем работ по виду деятельности «Строительство» в январе – </w:t>
      </w:r>
      <w:r w:rsidRPr="00812AFF">
        <w:rPr>
          <w:sz w:val="28"/>
          <w:szCs w:val="28"/>
        </w:rPr>
        <w:br/>
        <w:t xml:space="preserve">августе 2024 года составил 32,8 </w:t>
      </w:r>
      <w:proofErr w:type="spellStart"/>
      <w:proofErr w:type="gramStart"/>
      <w:r w:rsidRPr="00812AFF">
        <w:rPr>
          <w:sz w:val="28"/>
          <w:szCs w:val="28"/>
        </w:rPr>
        <w:t>млрд</w:t>
      </w:r>
      <w:proofErr w:type="spellEnd"/>
      <w:proofErr w:type="gramEnd"/>
      <w:r w:rsidRPr="00812AFF">
        <w:rPr>
          <w:sz w:val="28"/>
          <w:szCs w:val="28"/>
        </w:rPr>
        <w:t xml:space="preserve"> рублей, что на 23,3% в сопоставимых ценах ниже уровня января – августа 2023 года. </w:t>
      </w:r>
      <w:r w:rsidR="001A7375" w:rsidRPr="0013553F">
        <w:rPr>
          <w:sz w:val="28"/>
          <w:szCs w:val="28"/>
        </w:rPr>
        <w:t>В январе – августе 202</w:t>
      </w:r>
      <w:r>
        <w:rPr>
          <w:sz w:val="28"/>
          <w:szCs w:val="28"/>
        </w:rPr>
        <w:t>4</w:t>
      </w:r>
      <w:r w:rsidR="001A7375" w:rsidRPr="0013553F">
        <w:rPr>
          <w:sz w:val="28"/>
          <w:szCs w:val="28"/>
        </w:rPr>
        <w:t xml:space="preserve"> года </w:t>
      </w:r>
      <w:r w:rsidR="00E47233">
        <w:rPr>
          <w:sz w:val="28"/>
          <w:szCs w:val="28"/>
        </w:rPr>
        <w:br/>
      </w:r>
      <w:r w:rsidR="005F7EE0" w:rsidRPr="0013553F">
        <w:rPr>
          <w:color w:val="000000"/>
          <w:sz w:val="28"/>
          <w:szCs w:val="28"/>
        </w:rPr>
        <w:t xml:space="preserve">на территории Архангельской области </w:t>
      </w:r>
      <w:r w:rsidR="001A7375" w:rsidRPr="0013553F">
        <w:rPr>
          <w:color w:val="000000"/>
          <w:sz w:val="28"/>
          <w:szCs w:val="28"/>
        </w:rPr>
        <w:t xml:space="preserve">объем ввода жилья составил </w:t>
      </w:r>
      <w:r>
        <w:rPr>
          <w:color w:val="000000"/>
          <w:sz w:val="28"/>
          <w:szCs w:val="28"/>
        </w:rPr>
        <w:t>304,8</w:t>
      </w:r>
      <w:r w:rsidR="001A7375" w:rsidRPr="0013553F">
        <w:rPr>
          <w:color w:val="000000"/>
          <w:sz w:val="28"/>
          <w:szCs w:val="28"/>
        </w:rPr>
        <w:t xml:space="preserve"> тыс.</w:t>
      </w:r>
      <w:r w:rsidR="0013553F" w:rsidRPr="0013553F">
        <w:rPr>
          <w:color w:val="000000"/>
          <w:sz w:val="28"/>
          <w:szCs w:val="28"/>
        </w:rPr>
        <w:t xml:space="preserve"> </w:t>
      </w:r>
      <w:r w:rsidR="001A7375" w:rsidRPr="0013553F">
        <w:rPr>
          <w:color w:val="000000"/>
          <w:sz w:val="28"/>
          <w:szCs w:val="28"/>
        </w:rPr>
        <w:t>кв.</w:t>
      </w:r>
      <w:r w:rsidR="0013553F" w:rsidRPr="0013553F">
        <w:rPr>
          <w:color w:val="000000"/>
          <w:sz w:val="28"/>
          <w:szCs w:val="28"/>
        </w:rPr>
        <w:t xml:space="preserve"> </w:t>
      </w:r>
      <w:r w:rsidR="001A7375" w:rsidRPr="0013553F">
        <w:rPr>
          <w:color w:val="000000"/>
          <w:sz w:val="28"/>
          <w:szCs w:val="28"/>
        </w:rPr>
        <w:t xml:space="preserve">м жилья, что на </w:t>
      </w:r>
      <w:r>
        <w:rPr>
          <w:color w:val="000000"/>
          <w:sz w:val="28"/>
          <w:szCs w:val="28"/>
        </w:rPr>
        <w:t>0,9</w:t>
      </w:r>
      <w:r w:rsidR="001A7375" w:rsidRPr="0013553F">
        <w:rPr>
          <w:color w:val="000000"/>
          <w:sz w:val="28"/>
          <w:szCs w:val="28"/>
        </w:rPr>
        <w:t xml:space="preserve">% </w:t>
      </w:r>
      <w:r w:rsidR="0013553F" w:rsidRPr="0013553F">
        <w:rPr>
          <w:sz w:val="28"/>
          <w:szCs w:val="28"/>
        </w:rPr>
        <w:t>выше уровня января – августа 202</w:t>
      </w:r>
      <w:r>
        <w:rPr>
          <w:sz w:val="28"/>
          <w:szCs w:val="28"/>
        </w:rPr>
        <w:t>3</w:t>
      </w:r>
      <w:r w:rsidR="0013553F" w:rsidRPr="0013553F">
        <w:rPr>
          <w:sz w:val="28"/>
          <w:szCs w:val="28"/>
        </w:rPr>
        <w:t xml:space="preserve"> года. </w:t>
      </w:r>
      <w:r w:rsidR="001A7375" w:rsidRPr="0013553F">
        <w:rPr>
          <w:color w:val="000000"/>
          <w:sz w:val="28"/>
          <w:szCs w:val="28"/>
        </w:rPr>
        <w:t xml:space="preserve">Из них индивидуальными застройщиками построено </w:t>
      </w:r>
      <w:r>
        <w:rPr>
          <w:color w:val="000000"/>
          <w:sz w:val="28"/>
          <w:szCs w:val="28"/>
        </w:rPr>
        <w:t>147,4</w:t>
      </w:r>
      <w:r w:rsidR="001A7375" w:rsidRPr="0013553F">
        <w:rPr>
          <w:color w:val="000000"/>
          <w:sz w:val="28"/>
          <w:szCs w:val="28"/>
        </w:rPr>
        <w:t xml:space="preserve"> тыс. кв. м, что на </w:t>
      </w:r>
      <w:r>
        <w:rPr>
          <w:color w:val="000000"/>
          <w:sz w:val="28"/>
          <w:szCs w:val="28"/>
        </w:rPr>
        <w:t>20,8</w:t>
      </w:r>
      <w:r w:rsidR="001A7375" w:rsidRPr="0013553F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>выше</w:t>
      </w:r>
      <w:r w:rsidR="001A7375" w:rsidRPr="0013553F">
        <w:rPr>
          <w:color w:val="000000"/>
          <w:sz w:val="28"/>
          <w:szCs w:val="28"/>
        </w:rPr>
        <w:t xml:space="preserve"> уровня </w:t>
      </w:r>
      <w:r w:rsidR="0013553F" w:rsidRPr="00447A81">
        <w:rPr>
          <w:color w:val="000000"/>
          <w:sz w:val="28"/>
          <w:szCs w:val="28"/>
        </w:rPr>
        <w:t xml:space="preserve">аналогичного периода прошлого года. </w:t>
      </w:r>
    </w:p>
    <w:p w:rsidR="00406A49" w:rsidRPr="0045597C" w:rsidRDefault="00406A49" w:rsidP="00406A49">
      <w:pPr>
        <w:pStyle w:val="Style3"/>
        <w:widowControl/>
        <w:spacing w:line="276" w:lineRule="auto"/>
        <w:ind w:firstLine="709"/>
        <w:rPr>
          <w:rFonts w:eastAsiaTheme="minorHAnsi"/>
          <w:color w:val="000000"/>
          <w:sz w:val="28"/>
          <w:szCs w:val="28"/>
          <w:lang w:eastAsia="en-US"/>
        </w:rPr>
      </w:pPr>
      <w:r w:rsidRPr="00447A81">
        <w:rPr>
          <w:rFonts w:eastAsiaTheme="minorHAnsi"/>
          <w:color w:val="000000"/>
          <w:sz w:val="28"/>
          <w:szCs w:val="28"/>
          <w:lang w:eastAsia="en-US"/>
        </w:rPr>
        <w:t>В январе – августе 202</w:t>
      </w:r>
      <w:r w:rsidR="00BA2DE4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 xml:space="preserve"> года основная часть введенного жилья приходится на города Архангельск, Северодвинск,</w:t>
      </w:r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 xml:space="preserve"> Котлас,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 xml:space="preserve"> Вельский</w:t>
      </w:r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 xml:space="preserve"> район, </w:t>
      </w:r>
      <w:proofErr w:type="spellStart"/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>Котласский</w:t>
      </w:r>
      <w:proofErr w:type="spellEnd"/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 w:rsidR="00E4723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>Приморский муниципальны</w:t>
      </w:r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47A81" w:rsidRPr="00447A81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 xml:space="preserve">, которые обеспечили свыше </w:t>
      </w:r>
      <w:r w:rsidR="00575D93" w:rsidRPr="00447A81">
        <w:rPr>
          <w:rFonts w:eastAsiaTheme="minorHAnsi"/>
          <w:color w:val="000000"/>
          <w:sz w:val="28"/>
          <w:szCs w:val="28"/>
          <w:lang w:eastAsia="en-US"/>
        </w:rPr>
        <w:t>80</w:t>
      </w:r>
      <w:r w:rsidRPr="00447A81">
        <w:rPr>
          <w:rFonts w:eastAsiaTheme="minorHAnsi"/>
          <w:color w:val="000000"/>
          <w:sz w:val="28"/>
          <w:szCs w:val="28"/>
          <w:lang w:eastAsia="en-US"/>
        </w:rPr>
        <w:t>% общего ввода жилья.</w:t>
      </w:r>
    </w:p>
    <w:p w:rsidR="005D3BFE" w:rsidRPr="0020626E" w:rsidRDefault="005D3BFE" w:rsidP="008D3102">
      <w:pPr>
        <w:pStyle w:val="Style3"/>
        <w:widowControl/>
        <w:spacing w:line="276" w:lineRule="auto"/>
        <w:ind w:firstLine="709"/>
        <w:rPr>
          <w:rFonts w:eastAsiaTheme="minorHAnsi"/>
          <w:color w:val="000000"/>
          <w:sz w:val="28"/>
          <w:szCs w:val="28"/>
          <w:highlight w:val="yellow"/>
          <w:lang w:eastAsia="en-US"/>
        </w:rPr>
      </w:pPr>
    </w:p>
    <w:p w:rsidR="008D3102" w:rsidRPr="00FE21D5" w:rsidRDefault="008D3102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>Сельское хозяйство.</w:t>
      </w:r>
    </w:p>
    <w:p w:rsidR="008D3102" w:rsidRPr="00575D93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575D93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Style w:val="a3"/>
        <w:tblW w:w="0" w:type="auto"/>
        <w:tblLook w:val="04A0"/>
      </w:tblPr>
      <w:tblGrid>
        <w:gridCol w:w="4106"/>
        <w:gridCol w:w="1418"/>
        <w:gridCol w:w="1559"/>
        <w:gridCol w:w="2262"/>
      </w:tblGrid>
      <w:tr w:rsidR="008D3102" w:rsidRPr="0020626E" w:rsidTr="00D36A0E">
        <w:trPr>
          <w:trHeight w:val="675"/>
        </w:trPr>
        <w:tc>
          <w:tcPr>
            <w:tcW w:w="4106" w:type="dxa"/>
            <w:vAlign w:val="center"/>
          </w:tcPr>
          <w:p w:rsidR="008D3102" w:rsidRPr="00AA7AA2" w:rsidRDefault="008D3102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Align w:val="center"/>
          </w:tcPr>
          <w:p w:rsidR="008D3102" w:rsidRPr="00AA7AA2" w:rsidRDefault="007A0C13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>Январь-</w:t>
            </w:r>
            <w:r w:rsidR="00772F7D" w:rsidRPr="00AA7AA2">
              <w:rPr>
                <w:sz w:val="22"/>
                <w:szCs w:val="22"/>
              </w:rPr>
              <w:t>август</w:t>
            </w:r>
          </w:p>
          <w:p w:rsidR="008D3102" w:rsidRPr="00AA7AA2" w:rsidRDefault="008D3102" w:rsidP="008C3FF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>202</w:t>
            </w:r>
            <w:r w:rsidR="00AA7AA2" w:rsidRPr="00AA7AA2">
              <w:rPr>
                <w:sz w:val="22"/>
                <w:szCs w:val="22"/>
              </w:rPr>
              <w:t>3</w:t>
            </w:r>
            <w:r w:rsidRPr="00AA7AA2">
              <w:rPr>
                <w:sz w:val="22"/>
                <w:szCs w:val="22"/>
              </w:rPr>
              <w:t xml:space="preserve"> г</w:t>
            </w:r>
            <w:r w:rsidR="008C3FF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8D3102" w:rsidRPr="00AA7AA2" w:rsidRDefault="007A0C13" w:rsidP="008D310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>Январь-</w:t>
            </w:r>
            <w:r w:rsidR="00772F7D" w:rsidRPr="00AA7AA2">
              <w:rPr>
                <w:sz w:val="22"/>
                <w:szCs w:val="22"/>
              </w:rPr>
              <w:t>август</w:t>
            </w:r>
          </w:p>
          <w:p w:rsidR="008D3102" w:rsidRPr="00AA7AA2" w:rsidRDefault="008D3102" w:rsidP="008C3FF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>202</w:t>
            </w:r>
            <w:r w:rsidR="00AA7AA2" w:rsidRPr="00AA7AA2">
              <w:rPr>
                <w:sz w:val="22"/>
                <w:szCs w:val="22"/>
              </w:rPr>
              <w:t>4</w:t>
            </w:r>
            <w:r w:rsidRPr="00AA7AA2">
              <w:rPr>
                <w:sz w:val="22"/>
                <w:szCs w:val="22"/>
              </w:rPr>
              <w:t xml:space="preserve"> г</w:t>
            </w:r>
            <w:r w:rsidR="008C3FF8">
              <w:rPr>
                <w:sz w:val="22"/>
                <w:szCs w:val="22"/>
              </w:rPr>
              <w:t>.</w:t>
            </w:r>
          </w:p>
        </w:tc>
        <w:tc>
          <w:tcPr>
            <w:tcW w:w="2262" w:type="dxa"/>
            <w:vAlign w:val="center"/>
          </w:tcPr>
          <w:p w:rsidR="008D3102" w:rsidRPr="00AA7AA2" w:rsidRDefault="00772F7D" w:rsidP="008C3FF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A7AA2">
              <w:rPr>
                <w:sz w:val="22"/>
                <w:szCs w:val="22"/>
              </w:rPr>
              <w:t xml:space="preserve">Январь-август </w:t>
            </w:r>
            <w:r w:rsidR="007A0C13" w:rsidRPr="00AA7AA2">
              <w:rPr>
                <w:sz w:val="22"/>
                <w:szCs w:val="22"/>
              </w:rPr>
              <w:t>202</w:t>
            </w:r>
            <w:r w:rsidR="00AA7AA2" w:rsidRPr="00AA7AA2">
              <w:rPr>
                <w:sz w:val="22"/>
                <w:szCs w:val="22"/>
              </w:rPr>
              <w:t>4</w:t>
            </w:r>
            <w:r w:rsidR="007A0C13" w:rsidRPr="00AA7AA2">
              <w:rPr>
                <w:sz w:val="22"/>
                <w:szCs w:val="22"/>
              </w:rPr>
              <w:t xml:space="preserve"> г. к январю-</w:t>
            </w:r>
            <w:r w:rsidRPr="00AA7AA2">
              <w:rPr>
                <w:sz w:val="22"/>
                <w:szCs w:val="22"/>
              </w:rPr>
              <w:t>августу</w:t>
            </w:r>
            <w:r w:rsidR="008C3FF8">
              <w:rPr>
                <w:sz w:val="22"/>
                <w:szCs w:val="22"/>
              </w:rPr>
              <w:t xml:space="preserve"> </w:t>
            </w:r>
            <w:r w:rsidRPr="00AA7AA2">
              <w:rPr>
                <w:sz w:val="22"/>
                <w:szCs w:val="22"/>
              </w:rPr>
              <w:t>202</w:t>
            </w:r>
            <w:r w:rsidR="00AA7AA2" w:rsidRPr="00AA7AA2">
              <w:rPr>
                <w:sz w:val="22"/>
                <w:szCs w:val="22"/>
              </w:rPr>
              <w:t>3</w:t>
            </w:r>
            <w:r w:rsidR="008D3102" w:rsidRPr="00AA7AA2">
              <w:rPr>
                <w:sz w:val="22"/>
                <w:szCs w:val="22"/>
              </w:rPr>
              <w:t xml:space="preserve"> г., %</w:t>
            </w:r>
          </w:p>
        </w:tc>
      </w:tr>
      <w:tr w:rsidR="008D3102" w:rsidRPr="0020626E" w:rsidTr="00D36A0E">
        <w:trPr>
          <w:trHeight w:val="283"/>
        </w:trPr>
        <w:tc>
          <w:tcPr>
            <w:tcW w:w="4106" w:type="dxa"/>
          </w:tcPr>
          <w:p w:rsidR="008D3102" w:rsidRPr="00AA7AA2" w:rsidRDefault="008D3102" w:rsidP="008D3102">
            <w:pPr>
              <w:pStyle w:val="Default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Хозяйства всех категорий </w:t>
            </w:r>
          </w:p>
        </w:tc>
        <w:tc>
          <w:tcPr>
            <w:tcW w:w="1418" w:type="dxa"/>
          </w:tcPr>
          <w:p w:rsidR="008D3102" w:rsidRPr="00447A81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8D3102" w:rsidRPr="00447A81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2" w:type="dxa"/>
          </w:tcPr>
          <w:p w:rsidR="008D3102" w:rsidRPr="00447A81" w:rsidRDefault="008D3102" w:rsidP="008D310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Реализовано скота и птицы на убой </w:t>
            </w:r>
            <w:r w:rsidR="008C3FF8">
              <w:rPr>
                <w:sz w:val="23"/>
                <w:szCs w:val="23"/>
              </w:rPr>
              <w:br/>
            </w:r>
            <w:r w:rsidRPr="00AA7AA2">
              <w:rPr>
                <w:sz w:val="23"/>
                <w:szCs w:val="23"/>
              </w:rPr>
              <w:t xml:space="preserve">в живом весе – всего, тонн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558,1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761,9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105,7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Валовой надой молока, тонн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673,6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491,5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101,9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Получено яиц, тыс. штук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948,0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136,1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Численность скота на конец периода, голов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ind w:left="227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крупного рогатого скота,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98,2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ind w:left="567"/>
              <w:jc w:val="both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в том числе коров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97,6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ind w:left="227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свиней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81,4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ind w:left="227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овец и коз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99,5</w:t>
            </w:r>
          </w:p>
        </w:tc>
      </w:tr>
      <w:tr w:rsidR="00AA7AA2" w:rsidRPr="0020626E" w:rsidTr="00D36A0E">
        <w:trPr>
          <w:trHeight w:val="283"/>
        </w:trPr>
        <w:tc>
          <w:tcPr>
            <w:tcW w:w="4106" w:type="dxa"/>
          </w:tcPr>
          <w:p w:rsidR="00AA7AA2" w:rsidRPr="00AA7AA2" w:rsidRDefault="00AA7AA2" w:rsidP="00AA7AA2">
            <w:pPr>
              <w:pStyle w:val="Default"/>
              <w:ind w:left="227"/>
              <w:rPr>
                <w:sz w:val="23"/>
                <w:szCs w:val="23"/>
              </w:rPr>
            </w:pPr>
            <w:r w:rsidRPr="00AA7AA2">
              <w:rPr>
                <w:sz w:val="23"/>
                <w:szCs w:val="23"/>
              </w:rPr>
              <w:t xml:space="preserve">птицы </w:t>
            </w:r>
          </w:p>
        </w:tc>
        <w:tc>
          <w:tcPr>
            <w:tcW w:w="1418" w:type="dxa"/>
            <w:vAlign w:val="center"/>
          </w:tcPr>
          <w:p w:rsidR="00AA7AA2" w:rsidRPr="00AA7AA2" w:rsidRDefault="00AA7AA2" w:rsidP="00AA7AA2">
            <w:pPr>
              <w:spacing w:line="216" w:lineRule="auto"/>
              <w:ind w:left="112"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559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376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A2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2262" w:type="dxa"/>
            <w:vAlign w:val="center"/>
          </w:tcPr>
          <w:p w:rsidR="00AA7AA2" w:rsidRPr="00AA7AA2" w:rsidRDefault="00AA7AA2" w:rsidP="00AA7AA2">
            <w:pPr>
              <w:spacing w:line="216" w:lineRule="auto"/>
              <w:ind w:right="227"/>
              <w:jc w:val="center"/>
              <w:rPr>
                <w:rFonts w:ascii="Times New Roman" w:hAnsi="Times New Roman" w:cs="Times New Roman"/>
              </w:rPr>
            </w:pPr>
            <w:r w:rsidRPr="00AA7AA2">
              <w:rPr>
                <w:rFonts w:ascii="Times New Roman" w:hAnsi="Times New Roman" w:cs="Times New Roman"/>
              </w:rPr>
              <w:t>137,3</w:t>
            </w:r>
          </w:p>
        </w:tc>
      </w:tr>
    </w:tbl>
    <w:p w:rsidR="008D3102" w:rsidRPr="0020626E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8D3102" w:rsidRPr="00FE21D5" w:rsidRDefault="008D3102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 xml:space="preserve">Потребительский рынок. </w:t>
      </w:r>
    </w:p>
    <w:p w:rsidR="008D3102" w:rsidRPr="00447A81" w:rsidRDefault="007F3B55" w:rsidP="007F188D">
      <w:pPr>
        <w:pStyle w:val="af"/>
        <w:widowControl w:val="0"/>
        <w:pBdr>
          <w:right w:val="none" w:sz="4" w:space="1" w:color="000000"/>
        </w:pBdr>
        <w:spacing w:after="0" w:line="276" w:lineRule="auto"/>
        <w:ind w:left="0" w:firstLine="709"/>
        <w:jc w:val="both"/>
        <w:rPr>
          <w:spacing w:val="-2"/>
          <w:sz w:val="28"/>
          <w:szCs w:val="28"/>
          <w:highlight w:val="yellow"/>
        </w:rPr>
      </w:pPr>
      <w:r w:rsidRPr="00FC0338">
        <w:rPr>
          <w:sz w:val="28"/>
          <w:szCs w:val="28"/>
        </w:rPr>
        <w:t xml:space="preserve">Оборот розничной торговли в январе – </w:t>
      </w:r>
      <w:r>
        <w:rPr>
          <w:sz w:val="28"/>
          <w:szCs w:val="28"/>
        </w:rPr>
        <w:t>августе</w:t>
      </w:r>
      <w:r w:rsidRPr="00FC0338">
        <w:rPr>
          <w:sz w:val="28"/>
          <w:szCs w:val="28"/>
        </w:rPr>
        <w:t xml:space="preserve"> 2024 года составил </w:t>
      </w:r>
      <w:r w:rsidRPr="00FC0338">
        <w:rPr>
          <w:sz w:val="28"/>
          <w:szCs w:val="28"/>
        </w:rPr>
        <w:br/>
      </w:r>
      <w:r>
        <w:rPr>
          <w:sz w:val="28"/>
          <w:szCs w:val="28"/>
        </w:rPr>
        <w:t>246,0</w:t>
      </w:r>
      <w:r w:rsidRPr="00FC0338">
        <w:rPr>
          <w:sz w:val="28"/>
          <w:szCs w:val="28"/>
        </w:rPr>
        <w:t xml:space="preserve"> </w:t>
      </w:r>
      <w:proofErr w:type="spellStart"/>
      <w:proofErr w:type="gramStart"/>
      <w:r w:rsidRPr="00FC0338">
        <w:rPr>
          <w:sz w:val="28"/>
          <w:szCs w:val="28"/>
        </w:rPr>
        <w:t>млрд</w:t>
      </w:r>
      <w:proofErr w:type="spellEnd"/>
      <w:proofErr w:type="gramEnd"/>
      <w:r w:rsidRPr="00FC0338">
        <w:rPr>
          <w:sz w:val="28"/>
          <w:szCs w:val="28"/>
        </w:rPr>
        <w:t xml:space="preserve"> рублей, что </w:t>
      </w:r>
      <w:r w:rsidRPr="007F188D">
        <w:rPr>
          <w:sz w:val="28"/>
          <w:szCs w:val="28"/>
        </w:rPr>
        <w:t xml:space="preserve">на 0,2% в сопоставимых ценах выше января – </w:t>
      </w:r>
      <w:r w:rsidRPr="007F188D">
        <w:rPr>
          <w:sz w:val="28"/>
          <w:szCs w:val="28"/>
        </w:rPr>
        <w:br/>
        <w:t>августа 2023 года.</w:t>
      </w:r>
      <w:r w:rsidR="007F188D" w:rsidRPr="007F188D">
        <w:rPr>
          <w:sz w:val="28"/>
          <w:szCs w:val="28"/>
        </w:rPr>
        <w:t xml:space="preserve"> </w:t>
      </w:r>
      <w:r w:rsidR="008D3102" w:rsidRPr="007F188D">
        <w:rPr>
          <w:spacing w:val="-2"/>
          <w:sz w:val="28"/>
          <w:szCs w:val="28"/>
        </w:rPr>
        <w:t xml:space="preserve">Оборот общественного питания </w:t>
      </w:r>
      <w:r w:rsidR="007F188D" w:rsidRPr="007F188D">
        <w:rPr>
          <w:spacing w:val="-2"/>
          <w:sz w:val="28"/>
          <w:szCs w:val="28"/>
        </w:rPr>
        <w:t>снизился</w:t>
      </w:r>
      <w:r w:rsidR="008D3102" w:rsidRPr="007F188D">
        <w:rPr>
          <w:spacing w:val="-2"/>
          <w:sz w:val="28"/>
          <w:szCs w:val="28"/>
        </w:rPr>
        <w:t xml:space="preserve"> по сравнению </w:t>
      </w:r>
      <w:r w:rsidR="00C5238F">
        <w:rPr>
          <w:spacing w:val="-2"/>
          <w:sz w:val="28"/>
          <w:szCs w:val="28"/>
        </w:rPr>
        <w:br/>
      </w:r>
      <w:r w:rsidR="00906283" w:rsidRPr="007F188D">
        <w:rPr>
          <w:spacing w:val="-2"/>
          <w:sz w:val="28"/>
          <w:szCs w:val="28"/>
        </w:rPr>
        <w:t xml:space="preserve">с январем – августом </w:t>
      </w:r>
      <w:r w:rsidR="008D3102" w:rsidRPr="007F188D">
        <w:rPr>
          <w:spacing w:val="-2"/>
          <w:sz w:val="28"/>
          <w:szCs w:val="28"/>
        </w:rPr>
        <w:t>202</w:t>
      </w:r>
      <w:r w:rsidR="007F188D" w:rsidRPr="007F188D">
        <w:rPr>
          <w:spacing w:val="-2"/>
          <w:sz w:val="28"/>
          <w:szCs w:val="28"/>
        </w:rPr>
        <w:t>3</w:t>
      </w:r>
      <w:r w:rsidR="008D3102" w:rsidRPr="007F188D">
        <w:rPr>
          <w:spacing w:val="-2"/>
          <w:sz w:val="28"/>
          <w:szCs w:val="28"/>
        </w:rPr>
        <w:t xml:space="preserve"> года на </w:t>
      </w:r>
      <w:r w:rsidR="007F188D" w:rsidRPr="007F188D">
        <w:rPr>
          <w:spacing w:val="-2"/>
          <w:sz w:val="28"/>
          <w:szCs w:val="28"/>
        </w:rPr>
        <w:t>4,8</w:t>
      </w:r>
      <w:r w:rsidR="008D3102" w:rsidRPr="007F188D">
        <w:rPr>
          <w:spacing w:val="-2"/>
          <w:sz w:val="28"/>
          <w:szCs w:val="28"/>
        </w:rPr>
        <w:t xml:space="preserve">% и составил </w:t>
      </w:r>
      <w:r w:rsidR="007F188D" w:rsidRPr="007F188D">
        <w:rPr>
          <w:spacing w:val="-2"/>
          <w:sz w:val="28"/>
          <w:szCs w:val="28"/>
        </w:rPr>
        <w:t>14,3</w:t>
      </w:r>
      <w:r w:rsidR="008D3102" w:rsidRPr="007F188D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="008D3102" w:rsidRPr="007F188D">
        <w:rPr>
          <w:spacing w:val="-2"/>
          <w:sz w:val="28"/>
          <w:szCs w:val="28"/>
        </w:rPr>
        <w:t>млрд</w:t>
      </w:r>
      <w:proofErr w:type="spellEnd"/>
      <w:proofErr w:type="gramEnd"/>
      <w:r w:rsidR="008D3102" w:rsidRPr="007F188D">
        <w:rPr>
          <w:spacing w:val="-2"/>
          <w:sz w:val="28"/>
          <w:szCs w:val="28"/>
        </w:rPr>
        <w:t xml:space="preserve"> рублей. </w:t>
      </w:r>
    </w:p>
    <w:p w:rsidR="008D3102" w:rsidRPr="00447A81" w:rsidRDefault="008D3102" w:rsidP="008D3102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  <w:r w:rsidRPr="007F188D">
        <w:rPr>
          <w:sz w:val="28"/>
          <w:szCs w:val="28"/>
        </w:rPr>
        <w:t xml:space="preserve">Индекс потребительских цен в августе </w:t>
      </w:r>
      <w:r w:rsidR="00906283" w:rsidRPr="007F188D">
        <w:rPr>
          <w:sz w:val="28"/>
          <w:szCs w:val="28"/>
        </w:rPr>
        <w:t>202</w:t>
      </w:r>
      <w:r w:rsidR="007F188D" w:rsidRPr="007F188D">
        <w:rPr>
          <w:sz w:val="28"/>
          <w:szCs w:val="28"/>
        </w:rPr>
        <w:t>4</w:t>
      </w:r>
      <w:r w:rsidR="00906283" w:rsidRPr="007F188D">
        <w:rPr>
          <w:sz w:val="28"/>
          <w:szCs w:val="28"/>
        </w:rPr>
        <w:t xml:space="preserve"> года </w:t>
      </w:r>
      <w:r w:rsidRPr="007F188D">
        <w:rPr>
          <w:sz w:val="28"/>
          <w:szCs w:val="28"/>
        </w:rPr>
        <w:t>к декабрю 202</w:t>
      </w:r>
      <w:r w:rsidR="007F188D" w:rsidRPr="007F188D">
        <w:rPr>
          <w:sz w:val="28"/>
          <w:szCs w:val="28"/>
        </w:rPr>
        <w:t>3</w:t>
      </w:r>
      <w:r w:rsidRPr="007F188D">
        <w:rPr>
          <w:sz w:val="28"/>
          <w:szCs w:val="28"/>
        </w:rPr>
        <w:t xml:space="preserve"> года составил </w:t>
      </w:r>
      <w:r w:rsidR="007F188D" w:rsidRPr="007F188D">
        <w:rPr>
          <w:sz w:val="28"/>
          <w:szCs w:val="28"/>
        </w:rPr>
        <w:t>104,07</w:t>
      </w:r>
      <w:r w:rsidRPr="007F188D">
        <w:rPr>
          <w:sz w:val="28"/>
          <w:szCs w:val="28"/>
        </w:rPr>
        <w:t xml:space="preserve">% против </w:t>
      </w:r>
      <w:r w:rsidR="007F188D" w:rsidRPr="007F188D">
        <w:rPr>
          <w:sz w:val="28"/>
          <w:szCs w:val="28"/>
        </w:rPr>
        <w:t>105,03</w:t>
      </w:r>
      <w:r w:rsidRPr="007F188D">
        <w:rPr>
          <w:sz w:val="28"/>
          <w:szCs w:val="28"/>
        </w:rPr>
        <w:t xml:space="preserve">% на аналогичную дату прошлого года. </w:t>
      </w:r>
    </w:p>
    <w:p w:rsidR="008D3102" w:rsidRPr="007F188D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7F188D">
        <w:rPr>
          <w:sz w:val="28"/>
          <w:szCs w:val="28"/>
        </w:rPr>
        <w:t>Структура потребительской инфляции в январе</w:t>
      </w:r>
      <w:r w:rsidR="00FA6672" w:rsidRPr="007F188D">
        <w:rPr>
          <w:sz w:val="28"/>
          <w:szCs w:val="28"/>
        </w:rPr>
        <w:t xml:space="preserve"> – </w:t>
      </w:r>
      <w:r w:rsidRPr="007F188D">
        <w:rPr>
          <w:sz w:val="28"/>
          <w:szCs w:val="28"/>
        </w:rPr>
        <w:t>августе 202</w:t>
      </w:r>
      <w:r w:rsidR="007F188D" w:rsidRPr="007F188D">
        <w:rPr>
          <w:sz w:val="28"/>
          <w:szCs w:val="28"/>
        </w:rPr>
        <w:t>4</w:t>
      </w:r>
      <w:r w:rsidRPr="007F188D">
        <w:rPr>
          <w:sz w:val="28"/>
          <w:szCs w:val="28"/>
        </w:rPr>
        <w:t xml:space="preserve"> года представлена в таблице.</w:t>
      </w:r>
    </w:p>
    <w:tbl>
      <w:tblPr>
        <w:tblStyle w:val="a3"/>
        <w:tblW w:w="9493" w:type="dxa"/>
        <w:tblLayout w:type="fixed"/>
        <w:tblLook w:val="04A0"/>
      </w:tblPr>
      <w:tblGrid>
        <w:gridCol w:w="1838"/>
        <w:gridCol w:w="851"/>
        <w:gridCol w:w="871"/>
        <w:gridCol w:w="791"/>
        <w:gridCol w:w="792"/>
        <w:gridCol w:w="791"/>
        <w:gridCol w:w="792"/>
        <w:gridCol w:w="795"/>
        <w:gridCol w:w="924"/>
        <w:gridCol w:w="1048"/>
      </w:tblGrid>
      <w:tr w:rsidR="005D3BFE" w:rsidRPr="00447A81" w:rsidTr="00922DEF">
        <w:tc>
          <w:tcPr>
            <w:tcW w:w="1838" w:type="dxa"/>
            <w:vMerge w:val="restart"/>
            <w:vAlign w:val="center"/>
          </w:tcPr>
          <w:p w:rsidR="005D3BFE" w:rsidRPr="007F188D" w:rsidRDefault="005D3BFE" w:rsidP="00254428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Показатель</w:t>
            </w:r>
          </w:p>
        </w:tc>
        <w:tc>
          <w:tcPr>
            <w:tcW w:w="6607" w:type="dxa"/>
            <w:gridSpan w:val="8"/>
            <w:vAlign w:val="center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% к предыдущему месяцу</w:t>
            </w:r>
          </w:p>
        </w:tc>
        <w:tc>
          <w:tcPr>
            <w:tcW w:w="1048" w:type="dxa"/>
            <w:vMerge w:val="restart"/>
            <w:vAlign w:val="center"/>
          </w:tcPr>
          <w:p w:rsidR="005D3BFE" w:rsidRPr="007F188D" w:rsidRDefault="005936D7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="005D3BFE" w:rsidRPr="007F188D">
              <w:rPr>
                <w:sz w:val="18"/>
                <w:szCs w:val="18"/>
              </w:rPr>
              <w:t>вгуст</w:t>
            </w:r>
          </w:p>
          <w:p w:rsidR="00FA6672" w:rsidRPr="007F188D" w:rsidRDefault="00906283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202</w:t>
            </w:r>
            <w:r w:rsidR="007F188D" w:rsidRPr="007F188D">
              <w:rPr>
                <w:sz w:val="18"/>
                <w:szCs w:val="18"/>
              </w:rPr>
              <w:t>4</w:t>
            </w:r>
            <w:r w:rsidR="00E85601" w:rsidRPr="007F188D">
              <w:rPr>
                <w:sz w:val="18"/>
                <w:szCs w:val="18"/>
              </w:rPr>
              <w:t xml:space="preserve"> г. к </w:t>
            </w:r>
            <w:r w:rsidRPr="007F188D">
              <w:rPr>
                <w:sz w:val="18"/>
                <w:szCs w:val="18"/>
              </w:rPr>
              <w:t>декабрю 202</w:t>
            </w:r>
            <w:r w:rsidR="007F188D" w:rsidRPr="007F188D">
              <w:rPr>
                <w:sz w:val="18"/>
                <w:szCs w:val="18"/>
              </w:rPr>
              <w:t>3</w:t>
            </w:r>
            <w:r w:rsidR="005D3BFE" w:rsidRPr="007F188D">
              <w:rPr>
                <w:sz w:val="18"/>
                <w:szCs w:val="18"/>
              </w:rPr>
              <w:t xml:space="preserve"> г.,</w:t>
            </w:r>
          </w:p>
          <w:p w:rsidR="005D3BFE" w:rsidRPr="007F188D" w:rsidRDefault="005D3BFE" w:rsidP="00FA6672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%</w:t>
            </w:r>
          </w:p>
        </w:tc>
      </w:tr>
      <w:tr w:rsidR="005D3BFE" w:rsidRPr="00447A81" w:rsidTr="00922DEF">
        <w:tc>
          <w:tcPr>
            <w:tcW w:w="1838" w:type="dxa"/>
            <w:vMerge/>
          </w:tcPr>
          <w:p w:rsidR="005D3BFE" w:rsidRPr="00447A81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607" w:type="dxa"/>
            <w:gridSpan w:val="8"/>
          </w:tcPr>
          <w:p w:rsidR="005D3BFE" w:rsidRPr="00447A81" w:rsidRDefault="005D3BFE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7F188D">
              <w:rPr>
                <w:sz w:val="18"/>
                <w:szCs w:val="18"/>
              </w:rPr>
              <w:t>202</w:t>
            </w:r>
            <w:r w:rsidR="007F188D" w:rsidRPr="007F188D">
              <w:rPr>
                <w:sz w:val="18"/>
                <w:szCs w:val="18"/>
              </w:rPr>
              <w:t>4</w:t>
            </w:r>
            <w:r w:rsidRPr="007F188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48" w:type="dxa"/>
            <w:vMerge/>
          </w:tcPr>
          <w:p w:rsidR="005D3BFE" w:rsidRPr="00447A81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</w:tr>
      <w:tr w:rsidR="005D3BFE" w:rsidRPr="00447A81" w:rsidTr="00922DEF">
        <w:tc>
          <w:tcPr>
            <w:tcW w:w="1838" w:type="dxa"/>
            <w:vMerge/>
          </w:tcPr>
          <w:p w:rsidR="005D3BFE" w:rsidRPr="00447A81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D3BFE" w:rsidRPr="007F188D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янв</w:t>
            </w:r>
            <w:r w:rsidR="001A6A91" w:rsidRPr="007F188D">
              <w:rPr>
                <w:sz w:val="18"/>
                <w:szCs w:val="18"/>
              </w:rPr>
              <w:t>арь</w:t>
            </w:r>
          </w:p>
        </w:tc>
        <w:tc>
          <w:tcPr>
            <w:tcW w:w="871" w:type="dxa"/>
            <w:vAlign w:val="center"/>
          </w:tcPr>
          <w:p w:rsidR="005D3BFE" w:rsidRPr="007F188D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февр</w:t>
            </w:r>
            <w:r w:rsidR="001A6A91" w:rsidRPr="007F188D">
              <w:rPr>
                <w:sz w:val="18"/>
                <w:szCs w:val="18"/>
              </w:rPr>
              <w:t>аль</w:t>
            </w:r>
          </w:p>
        </w:tc>
        <w:tc>
          <w:tcPr>
            <w:tcW w:w="791" w:type="dxa"/>
            <w:vAlign w:val="center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март</w:t>
            </w:r>
          </w:p>
        </w:tc>
        <w:tc>
          <w:tcPr>
            <w:tcW w:w="792" w:type="dxa"/>
            <w:vAlign w:val="center"/>
          </w:tcPr>
          <w:p w:rsidR="005D3BFE" w:rsidRPr="007F188D" w:rsidRDefault="005D3BFE" w:rsidP="001A6A9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апр</w:t>
            </w:r>
            <w:r w:rsidR="001A6A91" w:rsidRPr="007F188D">
              <w:rPr>
                <w:sz w:val="18"/>
                <w:szCs w:val="18"/>
              </w:rPr>
              <w:t>ель</w:t>
            </w:r>
          </w:p>
        </w:tc>
        <w:tc>
          <w:tcPr>
            <w:tcW w:w="791" w:type="dxa"/>
            <w:vAlign w:val="center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май</w:t>
            </w:r>
          </w:p>
        </w:tc>
        <w:tc>
          <w:tcPr>
            <w:tcW w:w="792" w:type="dxa"/>
            <w:vAlign w:val="center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июнь</w:t>
            </w:r>
          </w:p>
        </w:tc>
        <w:tc>
          <w:tcPr>
            <w:tcW w:w="795" w:type="dxa"/>
            <w:vAlign w:val="center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июль</w:t>
            </w:r>
          </w:p>
        </w:tc>
        <w:tc>
          <w:tcPr>
            <w:tcW w:w="924" w:type="dxa"/>
            <w:vAlign w:val="center"/>
          </w:tcPr>
          <w:p w:rsidR="005D3BFE" w:rsidRPr="007F188D" w:rsidRDefault="005D3BFE" w:rsidP="005D3BFE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август</w:t>
            </w:r>
          </w:p>
        </w:tc>
        <w:tc>
          <w:tcPr>
            <w:tcW w:w="1048" w:type="dxa"/>
            <w:vMerge/>
          </w:tcPr>
          <w:p w:rsidR="005D3BFE" w:rsidRPr="00447A81" w:rsidRDefault="005D3BFE" w:rsidP="008D3102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  <w:highlight w:val="yellow"/>
              </w:rPr>
            </w:pPr>
          </w:p>
        </w:tc>
      </w:tr>
      <w:tr w:rsidR="00435537" w:rsidRPr="00447A81" w:rsidTr="00922DEF">
        <w:tc>
          <w:tcPr>
            <w:tcW w:w="1838" w:type="dxa"/>
          </w:tcPr>
          <w:p w:rsidR="00435537" w:rsidRPr="007F188D" w:rsidRDefault="00435537" w:rsidP="00435537">
            <w:pPr>
              <w:pStyle w:val="Style3"/>
              <w:widowControl/>
              <w:spacing w:line="240" w:lineRule="auto"/>
              <w:ind w:firstLine="0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Индекс потребительских цен, %</w:t>
            </w:r>
          </w:p>
        </w:tc>
        <w:tc>
          <w:tcPr>
            <w:tcW w:w="851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100,95</w:t>
            </w:r>
          </w:p>
        </w:tc>
        <w:tc>
          <w:tcPr>
            <w:tcW w:w="871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100,81</w:t>
            </w:r>
          </w:p>
        </w:tc>
        <w:tc>
          <w:tcPr>
            <w:tcW w:w="791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99,99</w:t>
            </w:r>
          </w:p>
        </w:tc>
        <w:tc>
          <w:tcPr>
            <w:tcW w:w="792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100,59</w:t>
            </w:r>
          </w:p>
        </w:tc>
        <w:tc>
          <w:tcPr>
            <w:tcW w:w="791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100,43</w:t>
            </w:r>
          </w:p>
        </w:tc>
        <w:tc>
          <w:tcPr>
            <w:tcW w:w="792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100,69</w:t>
            </w:r>
          </w:p>
        </w:tc>
        <w:tc>
          <w:tcPr>
            <w:tcW w:w="795" w:type="dxa"/>
            <w:vAlign w:val="center"/>
          </w:tcPr>
          <w:p w:rsidR="00435537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101,01</w:t>
            </w:r>
          </w:p>
        </w:tc>
        <w:tc>
          <w:tcPr>
            <w:tcW w:w="924" w:type="dxa"/>
            <w:vAlign w:val="center"/>
          </w:tcPr>
          <w:p w:rsidR="00435537" w:rsidRPr="007F188D" w:rsidRDefault="007F188D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99,53</w:t>
            </w:r>
          </w:p>
        </w:tc>
        <w:tc>
          <w:tcPr>
            <w:tcW w:w="1048" w:type="dxa"/>
            <w:vAlign w:val="center"/>
          </w:tcPr>
          <w:p w:rsidR="00435537" w:rsidRPr="007F188D" w:rsidRDefault="007F188D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104,07</w:t>
            </w:r>
          </w:p>
        </w:tc>
      </w:tr>
      <w:tr w:rsidR="005D3BFE" w:rsidRPr="00447A81" w:rsidTr="00D36A0E">
        <w:trPr>
          <w:trHeight w:val="227"/>
        </w:trPr>
        <w:tc>
          <w:tcPr>
            <w:tcW w:w="1838" w:type="dxa"/>
          </w:tcPr>
          <w:p w:rsidR="005D3BFE" w:rsidRPr="007F188D" w:rsidRDefault="005D3BFE" w:rsidP="00611307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7F188D">
              <w:rPr>
                <w:sz w:val="18"/>
                <w:szCs w:val="18"/>
              </w:rPr>
              <w:t>на</w:t>
            </w:r>
            <w:proofErr w:type="gramEnd"/>
            <w:r w:rsidRPr="007F188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5D3BFE" w:rsidRPr="007F188D" w:rsidRDefault="005D3BFE" w:rsidP="00E8560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F188D" w:rsidRPr="00447A81" w:rsidTr="00922DEF">
        <w:tc>
          <w:tcPr>
            <w:tcW w:w="1838" w:type="dxa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proofErr w:type="spellStart"/>
            <w:proofErr w:type="gramStart"/>
            <w:r w:rsidRPr="007F188D">
              <w:rPr>
                <w:sz w:val="18"/>
                <w:szCs w:val="18"/>
              </w:rPr>
              <w:t>продовольствен-ные</w:t>
            </w:r>
            <w:proofErr w:type="spellEnd"/>
            <w:proofErr w:type="gramEnd"/>
            <w:r w:rsidRPr="007F188D">
              <w:rPr>
                <w:sz w:val="18"/>
                <w:szCs w:val="18"/>
              </w:rPr>
              <w:t xml:space="preserve"> товары</w:t>
            </w:r>
          </w:p>
        </w:tc>
        <w:tc>
          <w:tcPr>
            <w:tcW w:w="85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100,91</w:t>
            </w:r>
          </w:p>
        </w:tc>
        <w:tc>
          <w:tcPr>
            <w:tcW w:w="87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100,58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99,81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100,47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99,81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100,43</w:t>
            </w:r>
          </w:p>
        </w:tc>
        <w:tc>
          <w:tcPr>
            <w:tcW w:w="795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100,77</w:t>
            </w:r>
          </w:p>
        </w:tc>
        <w:tc>
          <w:tcPr>
            <w:tcW w:w="924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98,96</w:t>
            </w:r>
          </w:p>
        </w:tc>
        <w:tc>
          <w:tcPr>
            <w:tcW w:w="1048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101,76</w:t>
            </w:r>
          </w:p>
        </w:tc>
      </w:tr>
      <w:tr w:rsidR="007F188D" w:rsidRPr="00447A81" w:rsidTr="00922DEF">
        <w:tc>
          <w:tcPr>
            <w:tcW w:w="1838" w:type="dxa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proofErr w:type="spellStart"/>
            <w:proofErr w:type="gramStart"/>
            <w:r w:rsidRPr="007F188D">
              <w:rPr>
                <w:sz w:val="18"/>
                <w:szCs w:val="18"/>
              </w:rPr>
              <w:t>непродовольствен-ные</w:t>
            </w:r>
            <w:proofErr w:type="spellEnd"/>
            <w:proofErr w:type="gramEnd"/>
            <w:r w:rsidRPr="007F188D">
              <w:rPr>
                <w:sz w:val="18"/>
                <w:szCs w:val="18"/>
              </w:rPr>
              <w:t xml:space="preserve"> товары</w:t>
            </w:r>
          </w:p>
        </w:tc>
        <w:tc>
          <w:tcPr>
            <w:tcW w:w="85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100,79</w:t>
            </w:r>
          </w:p>
        </w:tc>
        <w:tc>
          <w:tcPr>
            <w:tcW w:w="87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100,30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100,25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100,36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100,27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100,14</w:t>
            </w:r>
          </w:p>
        </w:tc>
        <w:tc>
          <w:tcPr>
            <w:tcW w:w="795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100,37</w:t>
            </w:r>
          </w:p>
        </w:tc>
        <w:tc>
          <w:tcPr>
            <w:tcW w:w="924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100,02</w:t>
            </w:r>
          </w:p>
        </w:tc>
        <w:tc>
          <w:tcPr>
            <w:tcW w:w="1048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102,51</w:t>
            </w:r>
          </w:p>
        </w:tc>
      </w:tr>
      <w:tr w:rsidR="007F188D" w:rsidRPr="00447A81" w:rsidTr="00D36A0E">
        <w:trPr>
          <w:trHeight w:val="227"/>
        </w:trPr>
        <w:tc>
          <w:tcPr>
            <w:tcW w:w="1838" w:type="dxa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left="113" w:firstLine="0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услуги</w:t>
            </w:r>
          </w:p>
        </w:tc>
        <w:tc>
          <w:tcPr>
            <w:tcW w:w="85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101,26</w:t>
            </w:r>
          </w:p>
        </w:tc>
        <w:tc>
          <w:tcPr>
            <w:tcW w:w="87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101,90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99,80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101,10</w:t>
            </w:r>
          </w:p>
        </w:tc>
        <w:tc>
          <w:tcPr>
            <w:tcW w:w="791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101,43</w:t>
            </w:r>
          </w:p>
        </w:tc>
        <w:tc>
          <w:tcPr>
            <w:tcW w:w="792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101,83</w:t>
            </w:r>
          </w:p>
        </w:tc>
        <w:tc>
          <w:tcPr>
            <w:tcW w:w="795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102,28</w:t>
            </w:r>
          </w:p>
        </w:tc>
        <w:tc>
          <w:tcPr>
            <w:tcW w:w="924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99,48</w:t>
            </w:r>
          </w:p>
        </w:tc>
        <w:tc>
          <w:tcPr>
            <w:tcW w:w="1048" w:type="dxa"/>
            <w:vAlign w:val="center"/>
          </w:tcPr>
          <w:p w:rsidR="007F188D" w:rsidRPr="007F188D" w:rsidRDefault="007F188D" w:rsidP="007F188D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F188D">
              <w:rPr>
                <w:sz w:val="18"/>
                <w:szCs w:val="18"/>
              </w:rPr>
              <w:t>109,40</w:t>
            </w:r>
          </w:p>
        </w:tc>
      </w:tr>
    </w:tbl>
    <w:p w:rsidR="008D3102" w:rsidRPr="00447A81" w:rsidRDefault="008D3102" w:rsidP="008D3102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FE21D5" w:rsidRDefault="003F484A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 xml:space="preserve">Уровень жизни населения. </w:t>
      </w:r>
    </w:p>
    <w:p w:rsidR="00FA6672" w:rsidRPr="00117AD4" w:rsidRDefault="00FA6672" w:rsidP="00D60944">
      <w:pPr>
        <w:pStyle w:val="Style3"/>
        <w:spacing w:line="276" w:lineRule="auto"/>
        <w:ind w:firstLine="709"/>
        <w:rPr>
          <w:spacing w:val="-2"/>
          <w:sz w:val="28"/>
          <w:szCs w:val="28"/>
        </w:rPr>
      </w:pPr>
      <w:r w:rsidRPr="00117AD4">
        <w:rPr>
          <w:spacing w:val="-2"/>
          <w:sz w:val="28"/>
          <w:szCs w:val="28"/>
        </w:rPr>
        <w:t>Денежные доходы населения Архангельской области (в среднем</w:t>
      </w:r>
      <w:r w:rsidR="0038663E" w:rsidRPr="00117AD4">
        <w:rPr>
          <w:spacing w:val="-2"/>
          <w:sz w:val="28"/>
          <w:szCs w:val="28"/>
        </w:rPr>
        <w:t xml:space="preserve"> </w:t>
      </w:r>
      <w:r w:rsidRPr="00117AD4">
        <w:rPr>
          <w:spacing w:val="-2"/>
          <w:sz w:val="28"/>
          <w:szCs w:val="28"/>
        </w:rPr>
        <w:t>на душу населения в месяц) за январь – июнь 202</w:t>
      </w:r>
      <w:r w:rsidR="00117AD4" w:rsidRPr="00117AD4">
        <w:rPr>
          <w:spacing w:val="-2"/>
          <w:sz w:val="28"/>
          <w:szCs w:val="28"/>
        </w:rPr>
        <w:t>4</w:t>
      </w:r>
      <w:r w:rsidRPr="00117AD4">
        <w:rPr>
          <w:spacing w:val="-2"/>
          <w:sz w:val="28"/>
          <w:szCs w:val="28"/>
        </w:rPr>
        <w:t xml:space="preserve"> года составили</w:t>
      </w:r>
      <w:r w:rsidR="00947948" w:rsidRPr="00117AD4">
        <w:rPr>
          <w:spacing w:val="-2"/>
          <w:sz w:val="28"/>
          <w:szCs w:val="28"/>
        </w:rPr>
        <w:t xml:space="preserve"> </w:t>
      </w:r>
      <w:r w:rsidR="00117AD4" w:rsidRPr="00117AD4">
        <w:rPr>
          <w:spacing w:val="-2"/>
          <w:sz w:val="28"/>
          <w:szCs w:val="28"/>
        </w:rPr>
        <w:t>55 195,9</w:t>
      </w:r>
      <w:r w:rsidR="00947948" w:rsidRPr="00117AD4">
        <w:rPr>
          <w:spacing w:val="-2"/>
          <w:sz w:val="28"/>
          <w:szCs w:val="28"/>
        </w:rPr>
        <w:t xml:space="preserve"> </w:t>
      </w:r>
      <w:r w:rsidRPr="00117AD4">
        <w:rPr>
          <w:spacing w:val="-2"/>
          <w:sz w:val="28"/>
          <w:szCs w:val="28"/>
        </w:rPr>
        <w:t xml:space="preserve">рубля </w:t>
      </w:r>
      <w:r w:rsidR="009E74F1" w:rsidRPr="00117AD4">
        <w:rPr>
          <w:spacing w:val="-2"/>
          <w:sz w:val="28"/>
          <w:szCs w:val="28"/>
        </w:rPr>
        <w:br/>
      </w:r>
      <w:r w:rsidRPr="00117AD4">
        <w:rPr>
          <w:spacing w:val="-2"/>
          <w:sz w:val="28"/>
          <w:szCs w:val="28"/>
        </w:rPr>
        <w:t xml:space="preserve">и по сравнению с аналогичным периодом прошлого года возросли на </w:t>
      </w:r>
      <w:r w:rsidR="00117AD4" w:rsidRPr="00117AD4">
        <w:rPr>
          <w:spacing w:val="-2"/>
          <w:sz w:val="28"/>
          <w:szCs w:val="28"/>
        </w:rPr>
        <w:t>13,0</w:t>
      </w:r>
      <w:r w:rsidRPr="00117AD4">
        <w:rPr>
          <w:spacing w:val="-2"/>
          <w:sz w:val="28"/>
          <w:szCs w:val="28"/>
        </w:rPr>
        <w:t xml:space="preserve">%. Реальные располагаемые денежные доходы населения </w:t>
      </w:r>
      <w:r w:rsidR="00947948" w:rsidRPr="00117AD4">
        <w:rPr>
          <w:spacing w:val="-2"/>
          <w:sz w:val="28"/>
          <w:szCs w:val="28"/>
        </w:rPr>
        <w:t xml:space="preserve">увеличились на </w:t>
      </w:r>
      <w:r w:rsidR="00117AD4" w:rsidRPr="00117AD4">
        <w:rPr>
          <w:spacing w:val="-2"/>
          <w:sz w:val="28"/>
          <w:szCs w:val="28"/>
        </w:rPr>
        <w:t>2,7</w:t>
      </w:r>
      <w:r w:rsidRPr="00117AD4">
        <w:rPr>
          <w:spacing w:val="-2"/>
          <w:sz w:val="28"/>
          <w:szCs w:val="28"/>
        </w:rPr>
        <w:t>%.</w:t>
      </w:r>
    </w:p>
    <w:p w:rsidR="00FA6672" w:rsidRPr="00117AD4" w:rsidRDefault="000C37DA" w:rsidP="00D60944">
      <w:pPr>
        <w:pStyle w:val="Style3"/>
        <w:spacing w:line="276" w:lineRule="auto"/>
        <w:ind w:firstLine="709"/>
        <w:rPr>
          <w:sz w:val="28"/>
          <w:szCs w:val="28"/>
        </w:rPr>
      </w:pPr>
      <w:r w:rsidRPr="00117AD4">
        <w:rPr>
          <w:sz w:val="28"/>
          <w:szCs w:val="28"/>
        </w:rPr>
        <w:t>В январе – июл</w:t>
      </w:r>
      <w:r w:rsidR="00FA6672" w:rsidRPr="00117AD4">
        <w:rPr>
          <w:sz w:val="28"/>
          <w:szCs w:val="28"/>
        </w:rPr>
        <w:t>е 202</w:t>
      </w:r>
      <w:r w:rsidR="00117AD4" w:rsidRPr="00117AD4">
        <w:rPr>
          <w:sz w:val="28"/>
          <w:szCs w:val="28"/>
        </w:rPr>
        <w:t>4</w:t>
      </w:r>
      <w:r w:rsidR="00FA6672" w:rsidRPr="00117AD4">
        <w:rPr>
          <w:sz w:val="28"/>
          <w:szCs w:val="28"/>
        </w:rPr>
        <w:t xml:space="preserve"> года среднемесячная номинальная начисленная заработная плата работников организаций составила </w:t>
      </w:r>
      <w:r w:rsidR="00117AD4" w:rsidRPr="00117AD4">
        <w:rPr>
          <w:sz w:val="28"/>
          <w:szCs w:val="28"/>
        </w:rPr>
        <w:t>79 427,9</w:t>
      </w:r>
      <w:r w:rsidR="005E4224" w:rsidRPr="00117AD4">
        <w:rPr>
          <w:sz w:val="28"/>
          <w:szCs w:val="28"/>
        </w:rPr>
        <w:t xml:space="preserve"> </w:t>
      </w:r>
      <w:r w:rsidRPr="00117AD4">
        <w:rPr>
          <w:sz w:val="28"/>
          <w:szCs w:val="28"/>
        </w:rPr>
        <w:t>рубля</w:t>
      </w:r>
      <w:r w:rsidR="00FA6672" w:rsidRPr="00117AD4">
        <w:rPr>
          <w:sz w:val="28"/>
          <w:szCs w:val="28"/>
        </w:rPr>
        <w:t>, что выше аналогичного периода 202</w:t>
      </w:r>
      <w:r w:rsidR="00117AD4" w:rsidRPr="00117AD4">
        <w:rPr>
          <w:sz w:val="28"/>
          <w:szCs w:val="28"/>
        </w:rPr>
        <w:t>3</w:t>
      </w:r>
      <w:r w:rsidR="00FA6672" w:rsidRPr="00117AD4">
        <w:rPr>
          <w:sz w:val="28"/>
          <w:szCs w:val="28"/>
        </w:rPr>
        <w:t xml:space="preserve"> года на </w:t>
      </w:r>
      <w:r w:rsidR="00117AD4" w:rsidRPr="00117AD4">
        <w:rPr>
          <w:sz w:val="28"/>
          <w:szCs w:val="28"/>
        </w:rPr>
        <w:t>12,7</w:t>
      </w:r>
      <w:r w:rsidR="00FA6672" w:rsidRPr="00117AD4">
        <w:rPr>
          <w:sz w:val="28"/>
          <w:szCs w:val="28"/>
        </w:rPr>
        <w:t>%. Реальная заработная плата</w:t>
      </w:r>
      <w:r w:rsidR="005E4224" w:rsidRPr="00117AD4">
        <w:rPr>
          <w:sz w:val="28"/>
          <w:szCs w:val="28"/>
        </w:rPr>
        <w:t xml:space="preserve"> </w:t>
      </w:r>
      <w:r w:rsidR="0018685E">
        <w:rPr>
          <w:sz w:val="28"/>
          <w:szCs w:val="28"/>
        </w:rPr>
        <w:br/>
      </w:r>
      <w:r w:rsidR="00FA6672" w:rsidRPr="00117AD4">
        <w:rPr>
          <w:sz w:val="28"/>
          <w:szCs w:val="28"/>
        </w:rPr>
        <w:t xml:space="preserve">к уровню января – </w:t>
      </w:r>
      <w:r w:rsidR="00D60944">
        <w:rPr>
          <w:sz w:val="28"/>
          <w:szCs w:val="28"/>
        </w:rPr>
        <w:t>июля</w:t>
      </w:r>
      <w:r w:rsidR="00FA6672" w:rsidRPr="00117AD4">
        <w:rPr>
          <w:sz w:val="28"/>
          <w:szCs w:val="28"/>
        </w:rPr>
        <w:t xml:space="preserve"> 20</w:t>
      </w:r>
      <w:r w:rsidR="00117AD4" w:rsidRPr="00117AD4">
        <w:rPr>
          <w:sz w:val="28"/>
          <w:szCs w:val="28"/>
        </w:rPr>
        <w:t>23</w:t>
      </w:r>
      <w:r w:rsidR="00FA6672" w:rsidRPr="00117AD4">
        <w:rPr>
          <w:sz w:val="28"/>
          <w:szCs w:val="28"/>
        </w:rPr>
        <w:t xml:space="preserve"> года </w:t>
      </w:r>
      <w:r w:rsidR="005E4224" w:rsidRPr="00117AD4">
        <w:rPr>
          <w:sz w:val="28"/>
          <w:szCs w:val="28"/>
        </w:rPr>
        <w:t xml:space="preserve">увеличилась </w:t>
      </w:r>
      <w:r w:rsidR="00FA6672" w:rsidRPr="00117AD4">
        <w:rPr>
          <w:sz w:val="28"/>
          <w:szCs w:val="28"/>
        </w:rPr>
        <w:t xml:space="preserve">на </w:t>
      </w:r>
      <w:r w:rsidR="00117AD4" w:rsidRPr="00117AD4">
        <w:rPr>
          <w:sz w:val="28"/>
          <w:szCs w:val="28"/>
        </w:rPr>
        <w:t>4,0</w:t>
      </w:r>
      <w:r w:rsidR="00FA6672" w:rsidRPr="00117AD4">
        <w:rPr>
          <w:sz w:val="28"/>
          <w:szCs w:val="28"/>
        </w:rPr>
        <w:t>%.</w:t>
      </w:r>
    </w:p>
    <w:p w:rsidR="003F484A" w:rsidRPr="00447A81" w:rsidRDefault="003F484A" w:rsidP="003F484A">
      <w:pPr>
        <w:pStyle w:val="Style3"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FE21D5" w:rsidRDefault="003F484A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 xml:space="preserve">Занятость и безработица. </w:t>
      </w:r>
    </w:p>
    <w:p w:rsidR="009E74F1" w:rsidRPr="00017226" w:rsidRDefault="009E74F1" w:rsidP="009E74F1">
      <w:pPr>
        <w:pStyle w:val="Style3"/>
        <w:spacing w:line="276" w:lineRule="auto"/>
        <w:ind w:firstLine="709"/>
        <w:rPr>
          <w:sz w:val="28"/>
          <w:szCs w:val="28"/>
        </w:rPr>
      </w:pPr>
      <w:r w:rsidRPr="00017226">
        <w:rPr>
          <w:sz w:val="28"/>
          <w:szCs w:val="28"/>
        </w:rPr>
        <w:t>В январе – августе 202</w:t>
      </w:r>
      <w:r w:rsidR="00017226" w:rsidRPr="00017226">
        <w:rPr>
          <w:sz w:val="28"/>
          <w:szCs w:val="28"/>
        </w:rPr>
        <w:t>4</w:t>
      </w:r>
      <w:r w:rsidRPr="00017226">
        <w:rPr>
          <w:sz w:val="28"/>
          <w:szCs w:val="28"/>
        </w:rPr>
        <w:t xml:space="preserve"> года в органы службы занятости подано гражданами </w:t>
      </w:r>
      <w:r w:rsidR="0018685E">
        <w:rPr>
          <w:sz w:val="28"/>
          <w:szCs w:val="28"/>
        </w:rPr>
        <w:t>45 </w:t>
      </w:r>
      <w:r w:rsidR="00017226" w:rsidRPr="00017226">
        <w:rPr>
          <w:sz w:val="28"/>
          <w:szCs w:val="28"/>
        </w:rPr>
        <w:t>740</w:t>
      </w:r>
      <w:r w:rsidRPr="00017226">
        <w:rPr>
          <w:sz w:val="28"/>
          <w:szCs w:val="28"/>
        </w:rPr>
        <w:t xml:space="preserve"> заявлений о предоставлении государственных услуг, в том числе по содействию в поиске подходящей работы – </w:t>
      </w:r>
      <w:r w:rsidR="0018685E">
        <w:rPr>
          <w:sz w:val="28"/>
          <w:szCs w:val="28"/>
        </w:rPr>
        <w:t>14 </w:t>
      </w:r>
      <w:r w:rsidR="00017226" w:rsidRPr="00017226">
        <w:rPr>
          <w:sz w:val="28"/>
          <w:szCs w:val="28"/>
        </w:rPr>
        <w:t>858</w:t>
      </w:r>
      <w:r w:rsidRPr="00017226">
        <w:rPr>
          <w:sz w:val="28"/>
          <w:szCs w:val="28"/>
        </w:rPr>
        <w:t xml:space="preserve">, из них </w:t>
      </w:r>
      <w:r w:rsidR="0018685E">
        <w:rPr>
          <w:sz w:val="28"/>
          <w:szCs w:val="28"/>
        </w:rPr>
        <w:br/>
      </w:r>
      <w:r w:rsidRPr="00017226">
        <w:rPr>
          <w:sz w:val="28"/>
          <w:szCs w:val="28"/>
        </w:rPr>
        <w:t xml:space="preserve">от незанятых граждан – </w:t>
      </w:r>
      <w:r w:rsidR="0018685E">
        <w:rPr>
          <w:sz w:val="28"/>
          <w:szCs w:val="28"/>
        </w:rPr>
        <w:t>13 </w:t>
      </w:r>
      <w:r w:rsidR="00017226" w:rsidRPr="00017226">
        <w:rPr>
          <w:sz w:val="28"/>
          <w:szCs w:val="28"/>
        </w:rPr>
        <w:t>472</w:t>
      </w:r>
      <w:r w:rsidRPr="00017226">
        <w:rPr>
          <w:sz w:val="28"/>
          <w:szCs w:val="28"/>
        </w:rPr>
        <w:t xml:space="preserve">. </w:t>
      </w:r>
      <w:proofErr w:type="gramStart"/>
      <w:r w:rsidRPr="00017226">
        <w:rPr>
          <w:sz w:val="28"/>
          <w:szCs w:val="28"/>
        </w:rPr>
        <w:t>Признаны</w:t>
      </w:r>
      <w:proofErr w:type="gramEnd"/>
      <w:r w:rsidRPr="00017226">
        <w:rPr>
          <w:sz w:val="28"/>
          <w:szCs w:val="28"/>
        </w:rPr>
        <w:t xml:space="preserve"> безработными </w:t>
      </w:r>
      <w:r w:rsidR="00017226" w:rsidRPr="00017226">
        <w:rPr>
          <w:sz w:val="28"/>
          <w:szCs w:val="28"/>
        </w:rPr>
        <w:t>9</w:t>
      </w:r>
      <w:r w:rsidR="0018685E">
        <w:rPr>
          <w:sz w:val="28"/>
          <w:szCs w:val="28"/>
        </w:rPr>
        <w:t> </w:t>
      </w:r>
      <w:r w:rsidR="00017226" w:rsidRPr="00017226">
        <w:rPr>
          <w:sz w:val="28"/>
          <w:szCs w:val="28"/>
        </w:rPr>
        <w:t>387</w:t>
      </w:r>
      <w:r w:rsidRPr="00017226">
        <w:rPr>
          <w:sz w:val="28"/>
          <w:szCs w:val="28"/>
        </w:rPr>
        <w:t xml:space="preserve"> человек, </w:t>
      </w:r>
      <w:r w:rsidR="0018685E">
        <w:rPr>
          <w:sz w:val="28"/>
          <w:szCs w:val="28"/>
        </w:rPr>
        <w:br/>
      </w:r>
      <w:r w:rsidRPr="00017226">
        <w:rPr>
          <w:sz w:val="28"/>
          <w:szCs w:val="28"/>
        </w:rPr>
        <w:t xml:space="preserve">что на </w:t>
      </w:r>
      <w:r w:rsidR="00017226" w:rsidRPr="00017226">
        <w:rPr>
          <w:sz w:val="28"/>
          <w:szCs w:val="28"/>
        </w:rPr>
        <w:t>19,7</w:t>
      </w:r>
      <w:r w:rsidRPr="00017226">
        <w:rPr>
          <w:sz w:val="28"/>
          <w:szCs w:val="28"/>
        </w:rPr>
        <w:t>% меньше, чем в январе – августе 202</w:t>
      </w:r>
      <w:r w:rsidR="00017226" w:rsidRPr="00017226">
        <w:rPr>
          <w:sz w:val="28"/>
          <w:szCs w:val="28"/>
        </w:rPr>
        <w:t>3</w:t>
      </w:r>
      <w:r w:rsidRPr="00017226">
        <w:rPr>
          <w:sz w:val="28"/>
          <w:szCs w:val="28"/>
        </w:rPr>
        <w:t xml:space="preserve"> года.</w:t>
      </w:r>
    </w:p>
    <w:p w:rsidR="009E74F1" w:rsidRPr="00017226" w:rsidRDefault="009E74F1" w:rsidP="009E74F1">
      <w:pPr>
        <w:pStyle w:val="Style3"/>
        <w:spacing w:line="276" w:lineRule="auto"/>
        <w:ind w:firstLine="709"/>
        <w:rPr>
          <w:sz w:val="28"/>
          <w:szCs w:val="28"/>
        </w:rPr>
      </w:pPr>
      <w:r w:rsidRPr="00017226">
        <w:rPr>
          <w:sz w:val="28"/>
          <w:szCs w:val="28"/>
        </w:rPr>
        <w:t>Численность граждан, состоящих на регистрационном учете в органах службы занятости в целях поиска подходящей работы, на 1 сентября 202</w:t>
      </w:r>
      <w:r w:rsidR="00017226" w:rsidRPr="00017226">
        <w:rPr>
          <w:sz w:val="28"/>
          <w:szCs w:val="28"/>
        </w:rPr>
        <w:t>4</w:t>
      </w:r>
      <w:r w:rsidRPr="00017226">
        <w:rPr>
          <w:sz w:val="28"/>
          <w:szCs w:val="28"/>
        </w:rPr>
        <w:t xml:space="preserve"> г. составила </w:t>
      </w:r>
      <w:r w:rsidR="0018685E">
        <w:rPr>
          <w:sz w:val="28"/>
          <w:szCs w:val="28"/>
        </w:rPr>
        <w:t>6 </w:t>
      </w:r>
      <w:r w:rsidR="00017226" w:rsidRPr="00017226">
        <w:rPr>
          <w:sz w:val="28"/>
          <w:szCs w:val="28"/>
        </w:rPr>
        <w:t>529</w:t>
      </w:r>
      <w:r w:rsidRPr="00017226">
        <w:rPr>
          <w:sz w:val="28"/>
          <w:szCs w:val="28"/>
        </w:rPr>
        <w:t xml:space="preserve"> человек, из них не занятых трудовой деятельностью – </w:t>
      </w:r>
      <w:r w:rsidR="0018685E">
        <w:rPr>
          <w:sz w:val="28"/>
          <w:szCs w:val="28"/>
        </w:rPr>
        <w:br/>
        <w:t>6 </w:t>
      </w:r>
      <w:r w:rsidR="00017226" w:rsidRPr="00017226">
        <w:rPr>
          <w:sz w:val="28"/>
          <w:szCs w:val="28"/>
        </w:rPr>
        <w:t>114</w:t>
      </w:r>
      <w:r w:rsidRPr="00017226">
        <w:rPr>
          <w:sz w:val="28"/>
          <w:szCs w:val="28"/>
        </w:rPr>
        <w:t xml:space="preserve"> человек (</w:t>
      </w:r>
      <w:r w:rsidR="00017226" w:rsidRPr="00017226">
        <w:rPr>
          <w:sz w:val="28"/>
          <w:szCs w:val="28"/>
        </w:rPr>
        <w:t>93,6</w:t>
      </w:r>
      <w:r w:rsidRPr="00017226">
        <w:rPr>
          <w:sz w:val="28"/>
          <w:szCs w:val="28"/>
        </w:rPr>
        <w:t xml:space="preserve">%). Зарегистрировано в качестве безработных на конец </w:t>
      </w:r>
      <w:r w:rsidRPr="00017226">
        <w:rPr>
          <w:sz w:val="28"/>
          <w:szCs w:val="28"/>
        </w:rPr>
        <w:lastRenderedPageBreak/>
        <w:t>августа 202</w:t>
      </w:r>
      <w:r w:rsidR="00017226" w:rsidRPr="00017226">
        <w:rPr>
          <w:sz w:val="28"/>
          <w:szCs w:val="28"/>
        </w:rPr>
        <w:t>4</w:t>
      </w:r>
      <w:r w:rsidRPr="00017226">
        <w:rPr>
          <w:sz w:val="28"/>
          <w:szCs w:val="28"/>
        </w:rPr>
        <w:t xml:space="preserve"> года </w:t>
      </w:r>
      <w:r w:rsidR="00017226" w:rsidRPr="00017226">
        <w:rPr>
          <w:sz w:val="28"/>
          <w:szCs w:val="28"/>
        </w:rPr>
        <w:t>5</w:t>
      </w:r>
      <w:r w:rsidR="0018685E">
        <w:rPr>
          <w:sz w:val="28"/>
          <w:szCs w:val="28"/>
        </w:rPr>
        <w:t> </w:t>
      </w:r>
      <w:r w:rsidR="00017226" w:rsidRPr="00017226">
        <w:rPr>
          <w:sz w:val="28"/>
          <w:szCs w:val="28"/>
        </w:rPr>
        <w:t>075</w:t>
      </w:r>
      <w:r w:rsidRPr="00017226">
        <w:rPr>
          <w:sz w:val="28"/>
          <w:szCs w:val="28"/>
        </w:rPr>
        <w:t xml:space="preserve"> человек, в том числе получающих пособие </w:t>
      </w:r>
      <w:r w:rsidR="0018685E">
        <w:rPr>
          <w:sz w:val="28"/>
          <w:szCs w:val="28"/>
        </w:rPr>
        <w:br/>
      </w:r>
      <w:r w:rsidRPr="00017226">
        <w:rPr>
          <w:sz w:val="28"/>
          <w:szCs w:val="28"/>
        </w:rPr>
        <w:t>по безработице – 4 </w:t>
      </w:r>
      <w:r w:rsidR="00017226" w:rsidRPr="00017226">
        <w:rPr>
          <w:sz w:val="28"/>
          <w:szCs w:val="28"/>
        </w:rPr>
        <w:t>030</w:t>
      </w:r>
      <w:r w:rsidRPr="00017226">
        <w:rPr>
          <w:sz w:val="28"/>
          <w:szCs w:val="28"/>
        </w:rPr>
        <w:t xml:space="preserve"> человек.</w:t>
      </w:r>
    </w:p>
    <w:p w:rsidR="009E74F1" w:rsidRPr="0018685E" w:rsidRDefault="009E74F1" w:rsidP="009E74F1">
      <w:pPr>
        <w:pStyle w:val="Style3"/>
        <w:spacing w:line="276" w:lineRule="auto"/>
        <w:ind w:firstLine="709"/>
        <w:rPr>
          <w:sz w:val="28"/>
          <w:szCs w:val="28"/>
        </w:rPr>
      </w:pPr>
      <w:r w:rsidRPr="0018685E">
        <w:rPr>
          <w:sz w:val="28"/>
          <w:szCs w:val="28"/>
        </w:rPr>
        <w:t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1 сентября 202</w:t>
      </w:r>
      <w:r w:rsidR="00017226" w:rsidRPr="0018685E">
        <w:rPr>
          <w:sz w:val="28"/>
          <w:szCs w:val="28"/>
        </w:rPr>
        <w:t>4 г. 1,1</w:t>
      </w:r>
      <w:r w:rsidRPr="0018685E">
        <w:rPr>
          <w:sz w:val="28"/>
          <w:szCs w:val="28"/>
        </w:rPr>
        <w:t>%</w:t>
      </w:r>
      <w:r w:rsidRPr="0018685E">
        <w:rPr>
          <w:sz w:val="28"/>
          <w:szCs w:val="28"/>
          <w:vertAlign w:val="superscript"/>
        </w:rPr>
        <w:footnoteReference w:id="3"/>
      </w:r>
      <w:r w:rsidRPr="0018685E">
        <w:rPr>
          <w:sz w:val="28"/>
          <w:szCs w:val="28"/>
        </w:rPr>
        <w:t xml:space="preserve"> (на 1 сентября 202</w:t>
      </w:r>
      <w:r w:rsidR="00017226" w:rsidRPr="0018685E">
        <w:rPr>
          <w:sz w:val="28"/>
          <w:szCs w:val="28"/>
        </w:rPr>
        <w:t>3</w:t>
      </w:r>
      <w:r w:rsidRPr="0018685E">
        <w:rPr>
          <w:sz w:val="28"/>
          <w:szCs w:val="28"/>
        </w:rPr>
        <w:t xml:space="preserve"> г. – 1,</w:t>
      </w:r>
      <w:r w:rsidR="00017226" w:rsidRPr="0018685E">
        <w:rPr>
          <w:sz w:val="28"/>
          <w:szCs w:val="28"/>
        </w:rPr>
        <w:t>2</w:t>
      </w:r>
      <w:r w:rsidRPr="0018685E">
        <w:rPr>
          <w:sz w:val="28"/>
          <w:szCs w:val="28"/>
        </w:rPr>
        <w:t>%</w:t>
      </w:r>
      <w:r w:rsidR="00922DEF" w:rsidRPr="0018685E">
        <w:rPr>
          <w:sz w:val="28"/>
          <w:szCs w:val="28"/>
        </w:rPr>
        <w:t>)</w:t>
      </w:r>
      <w:r w:rsidRPr="0018685E">
        <w:rPr>
          <w:sz w:val="28"/>
          <w:szCs w:val="28"/>
        </w:rPr>
        <w:t>.</w:t>
      </w:r>
    </w:p>
    <w:p w:rsidR="00642B04" w:rsidRPr="00A8704B" w:rsidRDefault="00642B04" w:rsidP="00642B04">
      <w:pPr>
        <w:pStyle w:val="Style3"/>
        <w:spacing w:line="276" w:lineRule="auto"/>
        <w:ind w:firstLine="709"/>
        <w:rPr>
          <w:sz w:val="28"/>
          <w:szCs w:val="28"/>
        </w:rPr>
      </w:pPr>
      <w:r w:rsidRPr="00A8704B">
        <w:rPr>
          <w:sz w:val="28"/>
          <w:szCs w:val="28"/>
        </w:rPr>
        <w:t>Коэффициент напряженности на рынке труда области (число незанятых граждан, зарегистрированных в органах службы занятости, в расчете на одну вакансию) составил на конец августа 202</w:t>
      </w:r>
      <w:r w:rsidR="00A8704B" w:rsidRPr="00A8704B">
        <w:rPr>
          <w:sz w:val="28"/>
          <w:szCs w:val="28"/>
        </w:rPr>
        <w:t>4</w:t>
      </w:r>
      <w:r w:rsidRPr="00A8704B">
        <w:rPr>
          <w:sz w:val="28"/>
          <w:szCs w:val="28"/>
        </w:rPr>
        <w:t xml:space="preserve"> года 0,</w:t>
      </w:r>
      <w:r w:rsidR="00A8704B" w:rsidRPr="00A8704B">
        <w:rPr>
          <w:sz w:val="28"/>
          <w:szCs w:val="28"/>
        </w:rPr>
        <w:t>5</w:t>
      </w:r>
      <w:r w:rsidRPr="00A8704B">
        <w:rPr>
          <w:sz w:val="28"/>
          <w:szCs w:val="28"/>
        </w:rPr>
        <w:t xml:space="preserve"> человека на вакансию </w:t>
      </w:r>
      <w:r w:rsidR="0018685E">
        <w:rPr>
          <w:sz w:val="28"/>
          <w:szCs w:val="28"/>
        </w:rPr>
        <w:br/>
      </w:r>
      <w:r w:rsidRPr="00A8704B">
        <w:rPr>
          <w:sz w:val="28"/>
          <w:szCs w:val="28"/>
        </w:rPr>
        <w:t>(на конец августа 202</w:t>
      </w:r>
      <w:r w:rsidR="00A8704B" w:rsidRPr="00A8704B">
        <w:rPr>
          <w:sz w:val="28"/>
          <w:szCs w:val="28"/>
        </w:rPr>
        <w:t>3 года – 0,6</w:t>
      </w:r>
      <w:r w:rsidRPr="00A8704B">
        <w:rPr>
          <w:sz w:val="28"/>
          <w:szCs w:val="28"/>
        </w:rPr>
        <w:t xml:space="preserve"> человека на вакансию).</w:t>
      </w:r>
    </w:p>
    <w:p w:rsidR="00A86C71" w:rsidRPr="00447A81" w:rsidRDefault="00A86C71" w:rsidP="00A86C71">
      <w:pPr>
        <w:pStyle w:val="Style3"/>
        <w:widowControl/>
        <w:spacing w:line="276" w:lineRule="auto"/>
        <w:ind w:firstLine="709"/>
        <w:rPr>
          <w:sz w:val="28"/>
          <w:szCs w:val="28"/>
          <w:highlight w:val="yellow"/>
        </w:rPr>
      </w:pPr>
    </w:p>
    <w:p w:rsidR="003F484A" w:rsidRPr="00FE21D5" w:rsidRDefault="003F484A" w:rsidP="00FE21D5">
      <w:pPr>
        <w:pStyle w:val="2"/>
        <w:spacing w:before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E21D5">
        <w:rPr>
          <w:rFonts w:ascii="Times New Roman" w:hAnsi="Times New Roman" w:cs="Times New Roman"/>
          <w:color w:val="auto"/>
          <w:sz w:val="28"/>
          <w:szCs w:val="28"/>
        </w:rPr>
        <w:t xml:space="preserve">Демография. </w:t>
      </w:r>
    </w:p>
    <w:p w:rsidR="003F484A" w:rsidRPr="00512196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512196">
        <w:rPr>
          <w:sz w:val="28"/>
          <w:szCs w:val="28"/>
        </w:rPr>
        <w:t xml:space="preserve">Демографические процессы характеризуются как миграционным оттоком, так и естественной убылью населения. </w:t>
      </w:r>
    </w:p>
    <w:p w:rsidR="003F484A" w:rsidRPr="00512196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512196">
        <w:rPr>
          <w:sz w:val="28"/>
          <w:szCs w:val="28"/>
        </w:rPr>
        <w:t>По итогам января</w:t>
      </w:r>
      <w:r w:rsidR="00FA6672" w:rsidRPr="00512196">
        <w:rPr>
          <w:sz w:val="28"/>
          <w:szCs w:val="28"/>
        </w:rPr>
        <w:t xml:space="preserve"> – </w:t>
      </w:r>
      <w:r w:rsidRPr="00512196">
        <w:rPr>
          <w:sz w:val="28"/>
          <w:szCs w:val="28"/>
        </w:rPr>
        <w:t>ию</w:t>
      </w:r>
      <w:r w:rsidR="00EF2A14" w:rsidRPr="00512196">
        <w:rPr>
          <w:sz w:val="28"/>
          <w:szCs w:val="28"/>
        </w:rPr>
        <w:t>л</w:t>
      </w:r>
      <w:r w:rsidRPr="00512196">
        <w:rPr>
          <w:sz w:val="28"/>
          <w:szCs w:val="28"/>
        </w:rPr>
        <w:t>я 202</w:t>
      </w:r>
      <w:r w:rsidR="00512196" w:rsidRPr="00512196">
        <w:rPr>
          <w:sz w:val="28"/>
          <w:szCs w:val="28"/>
        </w:rPr>
        <w:t>4</w:t>
      </w:r>
      <w:r w:rsidRPr="00512196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2A7606">
        <w:rPr>
          <w:sz w:val="28"/>
          <w:szCs w:val="28"/>
        </w:rPr>
        <w:t>4 </w:t>
      </w:r>
      <w:r w:rsidR="00512196" w:rsidRPr="00512196">
        <w:rPr>
          <w:sz w:val="28"/>
          <w:szCs w:val="28"/>
        </w:rPr>
        <w:t>145</w:t>
      </w:r>
      <w:r w:rsidR="00EF2A14" w:rsidRPr="00512196">
        <w:rPr>
          <w:sz w:val="28"/>
          <w:szCs w:val="28"/>
        </w:rPr>
        <w:t xml:space="preserve"> человек</w:t>
      </w:r>
      <w:r w:rsidRPr="00512196">
        <w:rPr>
          <w:sz w:val="28"/>
          <w:szCs w:val="28"/>
        </w:rPr>
        <w:t xml:space="preserve"> (в январе</w:t>
      </w:r>
      <w:r w:rsidR="00FA6672" w:rsidRPr="00512196">
        <w:rPr>
          <w:sz w:val="28"/>
          <w:szCs w:val="28"/>
        </w:rPr>
        <w:t xml:space="preserve"> </w:t>
      </w:r>
      <w:proofErr w:type="gramStart"/>
      <w:r w:rsidR="00FA6672" w:rsidRPr="00512196">
        <w:rPr>
          <w:sz w:val="28"/>
          <w:szCs w:val="28"/>
        </w:rPr>
        <w:t>–</w:t>
      </w:r>
      <w:r w:rsidRPr="00512196">
        <w:rPr>
          <w:sz w:val="28"/>
          <w:szCs w:val="28"/>
        </w:rPr>
        <w:t>и</w:t>
      </w:r>
      <w:proofErr w:type="gramEnd"/>
      <w:r w:rsidRPr="00512196">
        <w:rPr>
          <w:sz w:val="28"/>
          <w:szCs w:val="28"/>
        </w:rPr>
        <w:t>юле 202</w:t>
      </w:r>
      <w:r w:rsidR="00512196" w:rsidRPr="00512196">
        <w:rPr>
          <w:sz w:val="28"/>
          <w:szCs w:val="28"/>
        </w:rPr>
        <w:t>3</w:t>
      </w:r>
      <w:r w:rsidRPr="00512196">
        <w:rPr>
          <w:sz w:val="28"/>
          <w:szCs w:val="28"/>
        </w:rPr>
        <w:t xml:space="preserve"> года – на </w:t>
      </w:r>
      <w:r w:rsidR="002A7606">
        <w:rPr>
          <w:sz w:val="28"/>
          <w:szCs w:val="28"/>
        </w:rPr>
        <w:t>3 </w:t>
      </w:r>
      <w:r w:rsidR="00512196" w:rsidRPr="00512196">
        <w:rPr>
          <w:sz w:val="28"/>
          <w:szCs w:val="28"/>
        </w:rPr>
        <w:t>621</w:t>
      </w:r>
      <w:r w:rsidRPr="00512196">
        <w:rPr>
          <w:sz w:val="28"/>
          <w:szCs w:val="28"/>
        </w:rPr>
        <w:t xml:space="preserve"> человек). </w:t>
      </w:r>
    </w:p>
    <w:p w:rsidR="003F484A" w:rsidRPr="00512196" w:rsidRDefault="00EF2A14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512196">
        <w:rPr>
          <w:sz w:val="28"/>
          <w:szCs w:val="28"/>
        </w:rPr>
        <w:t>За январь – июл</w:t>
      </w:r>
      <w:r w:rsidR="00C919E6" w:rsidRPr="00512196">
        <w:rPr>
          <w:sz w:val="28"/>
          <w:szCs w:val="28"/>
        </w:rPr>
        <w:t>ь 202</w:t>
      </w:r>
      <w:r w:rsidR="00512196" w:rsidRPr="00512196">
        <w:rPr>
          <w:sz w:val="28"/>
          <w:szCs w:val="28"/>
        </w:rPr>
        <w:t>4</w:t>
      </w:r>
      <w:r w:rsidR="00FA6672" w:rsidRPr="00512196">
        <w:rPr>
          <w:sz w:val="28"/>
          <w:szCs w:val="28"/>
        </w:rPr>
        <w:t xml:space="preserve"> </w:t>
      </w:r>
      <w:r w:rsidR="003F484A" w:rsidRPr="00512196">
        <w:rPr>
          <w:sz w:val="28"/>
          <w:szCs w:val="28"/>
        </w:rPr>
        <w:t xml:space="preserve">года миграционная убыль составила </w:t>
      </w:r>
      <w:r w:rsidR="00512196" w:rsidRPr="00512196">
        <w:rPr>
          <w:sz w:val="28"/>
          <w:szCs w:val="28"/>
        </w:rPr>
        <w:t>885</w:t>
      </w:r>
      <w:r w:rsidR="003F484A" w:rsidRPr="00512196">
        <w:rPr>
          <w:sz w:val="28"/>
          <w:szCs w:val="28"/>
        </w:rPr>
        <w:t xml:space="preserve"> человек (в январе</w:t>
      </w:r>
      <w:r w:rsidRPr="00512196">
        <w:rPr>
          <w:sz w:val="28"/>
          <w:szCs w:val="28"/>
        </w:rPr>
        <w:t xml:space="preserve"> – июл</w:t>
      </w:r>
      <w:r w:rsidR="003F484A" w:rsidRPr="00512196">
        <w:rPr>
          <w:sz w:val="28"/>
          <w:szCs w:val="28"/>
        </w:rPr>
        <w:t>е 202</w:t>
      </w:r>
      <w:r w:rsidR="00512196" w:rsidRPr="00512196">
        <w:rPr>
          <w:sz w:val="28"/>
          <w:szCs w:val="28"/>
        </w:rPr>
        <w:t>3</w:t>
      </w:r>
      <w:r w:rsidR="003F484A" w:rsidRPr="00512196">
        <w:rPr>
          <w:sz w:val="28"/>
          <w:szCs w:val="28"/>
        </w:rPr>
        <w:t xml:space="preserve"> года – </w:t>
      </w:r>
      <w:r w:rsidR="00512196" w:rsidRPr="00512196">
        <w:rPr>
          <w:sz w:val="28"/>
          <w:szCs w:val="28"/>
        </w:rPr>
        <w:t xml:space="preserve">325 </w:t>
      </w:r>
      <w:r w:rsidR="003F484A" w:rsidRPr="00512196">
        <w:rPr>
          <w:sz w:val="28"/>
          <w:szCs w:val="28"/>
        </w:rPr>
        <w:t>человек).</w:t>
      </w:r>
    </w:p>
    <w:p w:rsidR="003F484A" w:rsidRPr="00484541" w:rsidRDefault="003F484A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</w:p>
    <w:p w:rsidR="003F484A" w:rsidRPr="002A7606" w:rsidRDefault="003F484A" w:rsidP="00825A5D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2.</w:t>
      </w:r>
      <w:r w:rsidR="002A7606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Ожидаемые итоги социально-экономического развития Архангельской области за 202</w:t>
      </w:r>
      <w:r w:rsidR="00484541"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>4</w:t>
      </w:r>
      <w:r w:rsidRPr="002A7606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год.</w:t>
      </w:r>
    </w:p>
    <w:p w:rsidR="003F484A" w:rsidRPr="00484541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484541">
        <w:rPr>
          <w:sz w:val="28"/>
          <w:szCs w:val="28"/>
        </w:rPr>
        <w:t>Анализ сложившейся ситуации в Архангельской области за истекшие восемь месяцев и оценка тенденций развития в основных секторах экономики позволяют оценить итоги 202</w:t>
      </w:r>
      <w:r w:rsidR="00484541" w:rsidRPr="00484541">
        <w:rPr>
          <w:sz w:val="28"/>
          <w:szCs w:val="28"/>
        </w:rPr>
        <w:t>4</w:t>
      </w:r>
      <w:r w:rsidRPr="00484541">
        <w:rPr>
          <w:sz w:val="28"/>
          <w:szCs w:val="28"/>
        </w:rPr>
        <w:t xml:space="preserve"> года, в котором будут достигнуты следующие результаты. </w:t>
      </w:r>
    </w:p>
    <w:p w:rsidR="003F484A" w:rsidRPr="00964890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64890">
        <w:rPr>
          <w:sz w:val="28"/>
          <w:szCs w:val="28"/>
        </w:rPr>
        <w:t>Индекс промышленного производства за 202</w:t>
      </w:r>
      <w:r w:rsidR="00964890" w:rsidRPr="00964890">
        <w:rPr>
          <w:sz w:val="28"/>
          <w:szCs w:val="28"/>
        </w:rPr>
        <w:t>4</w:t>
      </w:r>
      <w:r w:rsidRPr="00964890">
        <w:rPr>
          <w:sz w:val="28"/>
          <w:szCs w:val="28"/>
        </w:rPr>
        <w:t xml:space="preserve"> год составит </w:t>
      </w:r>
      <w:r w:rsidR="00964890" w:rsidRPr="00964890">
        <w:rPr>
          <w:sz w:val="28"/>
          <w:szCs w:val="28"/>
        </w:rPr>
        <w:t>105,9</w:t>
      </w:r>
      <w:r w:rsidRPr="00964890">
        <w:rPr>
          <w:sz w:val="28"/>
          <w:szCs w:val="28"/>
        </w:rPr>
        <w:t xml:space="preserve">% </w:t>
      </w:r>
      <w:r w:rsidR="00B11CDD">
        <w:rPr>
          <w:sz w:val="28"/>
          <w:szCs w:val="28"/>
        </w:rPr>
        <w:br/>
      </w:r>
      <w:r w:rsidRPr="00964890">
        <w:rPr>
          <w:sz w:val="28"/>
          <w:szCs w:val="28"/>
        </w:rPr>
        <w:t>к уровню 202</w:t>
      </w:r>
      <w:r w:rsidR="00964890" w:rsidRPr="00964890">
        <w:rPr>
          <w:sz w:val="28"/>
          <w:szCs w:val="28"/>
        </w:rPr>
        <w:t>3</w:t>
      </w:r>
      <w:r w:rsidRPr="00964890">
        <w:rPr>
          <w:sz w:val="28"/>
          <w:szCs w:val="28"/>
        </w:rPr>
        <w:t xml:space="preserve"> года. </w:t>
      </w:r>
    </w:p>
    <w:p w:rsidR="003F484A" w:rsidRPr="00964890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64890">
        <w:rPr>
          <w:sz w:val="28"/>
          <w:szCs w:val="28"/>
        </w:rPr>
        <w:t xml:space="preserve">При этом индекс производства по виду экономической деятельности «Добыча полезных ископаемых» составит </w:t>
      </w:r>
      <w:r w:rsidR="006553F3">
        <w:rPr>
          <w:sz w:val="28"/>
          <w:szCs w:val="28"/>
        </w:rPr>
        <w:t>100,1</w:t>
      </w:r>
      <w:r w:rsidRPr="00964890">
        <w:rPr>
          <w:sz w:val="28"/>
          <w:szCs w:val="28"/>
        </w:rPr>
        <w:t>% к уровню 202</w:t>
      </w:r>
      <w:r w:rsidR="00964890" w:rsidRPr="00964890">
        <w:rPr>
          <w:sz w:val="28"/>
          <w:szCs w:val="28"/>
        </w:rPr>
        <w:t>3</w:t>
      </w:r>
      <w:r w:rsidRPr="00964890">
        <w:rPr>
          <w:sz w:val="28"/>
          <w:szCs w:val="28"/>
        </w:rPr>
        <w:t xml:space="preserve"> года, а объем отгруженных товаров, работ и услуг – </w:t>
      </w:r>
      <w:r w:rsidR="00964890" w:rsidRPr="00964890">
        <w:rPr>
          <w:sz w:val="28"/>
          <w:szCs w:val="28"/>
        </w:rPr>
        <w:t>47,9</w:t>
      </w:r>
      <w:r w:rsidR="001E70B1" w:rsidRPr="00964890">
        <w:rPr>
          <w:sz w:val="28"/>
          <w:szCs w:val="28"/>
        </w:rPr>
        <w:t xml:space="preserve"> </w:t>
      </w:r>
      <w:proofErr w:type="spellStart"/>
      <w:proofErr w:type="gramStart"/>
      <w:r w:rsidRPr="00964890">
        <w:rPr>
          <w:sz w:val="28"/>
          <w:szCs w:val="28"/>
        </w:rPr>
        <w:t>млрд</w:t>
      </w:r>
      <w:proofErr w:type="spellEnd"/>
      <w:proofErr w:type="gramEnd"/>
      <w:r w:rsidRPr="00964890">
        <w:rPr>
          <w:sz w:val="28"/>
          <w:szCs w:val="28"/>
        </w:rPr>
        <w:t xml:space="preserve"> рублей. </w:t>
      </w:r>
    </w:p>
    <w:p w:rsidR="003F484A" w:rsidRPr="00E46EB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64890">
        <w:rPr>
          <w:sz w:val="28"/>
          <w:szCs w:val="28"/>
        </w:rPr>
        <w:t xml:space="preserve">Объем отгруженных товаров обрабатывающих производств составит </w:t>
      </w:r>
      <w:r w:rsidR="00964890" w:rsidRPr="00964890">
        <w:rPr>
          <w:sz w:val="28"/>
          <w:szCs w:val="28"/>
        </w:rPr>
        <w:t>374,1</w:t>
      </w:r>
      <w:r w:rsidRPr="00964890">
        <w:rPr>
          <w:sz w:val="28"/>
          <w:szCs w:val="28"/>
        </w:rPr>
        <w:t xml:space="preserve"> </w:t>
      </w:r>
      <w:proofErr w:type="spellStart"/>
      <w:proofErr w:type="gramStart"/>
      <w:r w:rsidRPr="00964890">
        <w:rPr>
          <w:sz w:val="28"/>
          <w:szCs w:val="28"/>
        </w:rPr>
        <w:t>млрд</w:t>
      </w:r>
      <w:proofErr w:type="spellEnd"/>
      <w:proofErr w:type="gramEnd"/>
      <w:r w:rsidRPr="00964890">
        <w:rPr>
          <w:sz w:val="28"/>
          <w:szCs w:val="28"/>
        </w:rPr>
        <w:t xml:space="preserve"> рублей, индекс </w:t>
      </w:r>
      <w:r w:rsidRPr="00E46EB9">
        <w:rPr>
          <w:sz w:val="28"/>
          <w:szCs w:val="28"/>
        </w:rPr>
        <w:t>производства к уровню 202</w:t>
      </w:r>
      <w:r w:rsidR="00964890" w:rsidRPr="00E46EB9">
        <w:rPr>
          <w:sz w:val="28"/>
          <w:szCs w:val="28"/>
        </w:rPr>
        <w:t>3</w:t>
      </w:r>
      <w:r w:rsidRPr="00E46EB9">
        <w:rPr>
          <w:sz w:val="28"/>
          <w:szCs w:val="28"/>
        </w:rPr>
        <w:t xml:space="preserve"> года – </w:t>
      </w:r>
      <w:r w:rsidR="006553F3">
        <w:rPr>
          <w:sz w:val="28"/>
          <w:szCs w:val="28"/>
        </w:rPr>
        <w:t>107,6</w:t>
      </w:r>
      <w:r w:rsidRPr="00E46EB9">
        <w:rPr>
          <w:sz w:val="28"/>
          <w:szCs w:val="28"/>
        </w:rPr>
        <w:t xml:space="preserve">%, в том числе: </w:t>
      </w:r>
    </w:p>
    <w:p w:rsidR="003F484A" w:rsidRPr="00E46EB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46EB9">
        <w:rPr>
          <w:sz w:val="28"/>
          <w:szCs w:val="28"/>
        </w:rPr>
        <w:t>в производстве пищевых п</w:t>
      </w:r>
      <w:r w:rsidR="001E70B1" w:rsidRPr="00E46EB9">
        <w:rPr>
          <w:sz w:val="28"/>
          <w:szCs w:val="28"/>
        </w:rPr>
        <w:t>родуктов</w:t>
      </w:r>
      <w:r w:rsidR="00E46EB9" w:rsidRPr="00E46EB9">
        <w:rPr>
          <w:sz w:val="28"/>
          <w:szCs w:val="28"/>
        </w:rPr>
        <w:t xml:space="preserve"> по итогам 2024 года</w:t>
      </w:r>
      <w:r w:rsidR="001E70B1" w:rsidRPr="00E46EB9">
        <w:rPr>
          <w:sz w:val="28"/>
          <w:szCs w:val="28"/>
        </w:rPr>
        <w:t xml:space="preserve"> ожидается </w:t>
      </w:r>
      <w:r w:rsidR="00E46EB9" w:rsidRPr="00E46EB9">
        <w:rPr>
          <w:sz w:val="28"/>
          <w:szCs w:val="28"/>
        </w:rPr>
        <w:t>рост</w:t>
      </w:r>
      <w:r w:rsidR="001E70B1" w:rsidRPr="00E46EB9">
        <w:rPr>
          <w:sz w:val="28"/>
          <w:szCs w:val="28"/>
        </w:rPr>
        <w:t xml:space="preserve"> на </w:t>
      </w:r>
      <w:r w:rsidR="00E46EB9" w:rsidRPr="00E46EB9">
        <w:rPr>
          <w:sz w:val="28"/>
          <w:szCs w:val="28"/>
        </w:rPr>
        <w:t>4,7</w:t>
      </w:r>
      <w:r w:rsidRPr="00E46EB9">
        <w:rPr>
          <w:sz w:val="28"/>
          <w:szCs w:val="28"/>
        </w:rPr>
        <w:t>%, объем отгруженных тов</w:t>
      </w:r>
      <w:r w:rsidR="001E70B1" w:rsidRPr="00E46EB9">
        <w:rPr>
          <w:sz w:val="28"/>
          <w:szCs w:val="28"/>
        </w:rPr>
        <w:t xml:space="preserve">аров составит </w:t>
      </w:r>
      <w:r w:rsidR="00E46EB9" w:rsidRPr="00E46EB9">
        <w:rPr>
          <w:sz w:val="28"/>
          <w:szCs w:val="28"/>
        </w:rPr>
        <w:t>16,9</w:t>
      </w:r>
      <w:r w:rsidRPr="00E46EB9">
        <w:rPr>
          <w:sz w:val="28"/>
          <w:szCs w:val="28"/>
        </w:rPr>
        <w:t xml:space="preserve"> </w:t>
      </w:r>
      <w:proofErr w:type="spellStart"/>
      <w:proofErr w:type="gramStart"/>
      <w:r w:rsidRPr="00E46EB9">
        <w:rPr>
          <w:sz w:val="28"/>
          <w:szCs w:val="28"/>
        </w:rPr>
        <w:t>млрд</w:t>
      </w:r>
      <w:proofErr w:type="spellEnd"/>
      <w:proofErr w:type="gramEnd"/>
      <w:r w:rsidRPr="00E46EB9">
        <w:rPr>
          <w:sz w:val="28"/>
          <w:szCs w:val="28"/>
        </w:rPr>
        <w:t xml:space="preserve"> рублей; </w:t>
      </w:r>
    </w:p>
    <w:p w:rsidR="003F484A" w:rsidRPr="00E46EB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46EB9">
        <w:rPr>
          <w:sz w:val="28"/>
          <w:szCs w:val="28"/>
        </w:rPr>
        <w:t>в производстве напитков по итог</w:t>
      </w:r>
      <w:r w:rsidR="001E70B1" w:rsidRPr="00E46EB9">
        <w:rPr>
          <w:sz w:val="28"/>
          <w:szCs w:val="28"/>
        </w:rPr>
        <w:t>ам 202</w:t>
      </w:r>
      <w:r w:rsidR="00E46EB9" w:rsidRPr="00E46EB9">
        <w:rPr>
          <w:sz w:val="28"/>
          <w:szCs w:val="28"/>
        </w:rPr>
        <w:t>4</w:t>
      </w:r>
      <w:r w:rsidR="001E70B1" w:rsidRPr="00E46EB9">
        <w:rPr>
          <w:sz w:val="28"/>
          <w:szCs w:val="28"/>
        </w:rPr>
        <w:t xml:space="preserve"> года ожидается </w:t>
      </w:r>
      <w:r w:rsidR="00E46EB9" w:rsidRPr="00E46EB9">
        <w:rPr>
          <w:sz w:val="28"/>
          <w:szCs w:val="28"/>
        </w:rPr>
        <w:t>рост</w:t>
      </w:r>
      <w:r w:rsidR="001E70B1" w:rsidRPr="00E46EB9">
        <w:rPr>
          <w:sz w:val="28"/>
          <w:szCs w:val="28"/>
        </w:rPr>
        <w:t xml:space="preserve"> на </w:t>
      </w:r>
      <w:r w:rsidR="00E46EB9" w:rsidRPr="00E46EB9">
        <w:rPr>
          <w:sz w:val="28"/>
          <w:szCs w:val="28"/>
        </w:rPr>
        <w:t>4,4</w:t>
      </w:r>
      <w:r w:rsidRPr="00E46EB9">
        <w:rPr>
          <w:sz w:val="28"/>
          <w:szCs w:val="28"/>
        </w:rPr>
        <w:t xml:space="preserve">%, </w:t>
      </w:r>
      <w:r w:rsidRPr="00E46EB9">
        <w:rPr>
          <w:sz w:val="28"/>
          <w:szCs w:val="28"/>
        </w:rPr>
        <w:lastRenderedPageBreak/>
        <w:t xml:space="preserve">объем отгруженных товаров составит </w:t>
      </w:r>
      <w:r w:rsidR="00E46EB9" w:rsidRPr="00E46EB9">
        <w:rPr>
          <w:sz w:val="28"/>
          <w:szCs w:val="28"/>
        </w:rPr>
        <w:t>6,5</w:t>
      </w:r>
      <w:r w:rsidRPr="00E46EB9">
        <w:rPr>
          <w:sz w:val="28"/>
          <w:szCs w:val="28"/>
        </w:rPr>
        <w:t xml:space="preserve"> </w:t>
      </w:r>
      <w:proofErr w:type="spellStart"/>
      <w:proofErr w:type="gramStart"/>
      <w:r w:rsidRPr="00E46EB9">
        <w:rPr>
          <w:sz w:val="28"/>
          <w:szCs w:val="28"/>
        </w:rPr>
        <w:t>млрд</w:t>
      </w:r>
      <w:proofErr w:type="spellEnd"/>
      <w:proofErr w:type="gramEnd"/>
      <w:r w:rsidRPr="00E46EB9">
        <w:rPr>
          <w:sz w:val="28"/>
          <w:szCs w:val="28"/>
        </w:rPr>
        <w:t xml:space="preserve"> рублей; </w:t>
      </w:r>
    </w:p>
    <w:p w:rsidR="003F484A" w:rsidRPr="00E46EB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46EB9">
        <w:rPr>
          <w:sz w:val="28"/>
          <w:szCs w:val="28"/>
        </w:rPr>
        <w:t xml:space="preserve">объем отгруженных товаров по виду экономической деятельности «Обработка древесины и производство изделий из дерева» составит </w:t>
      </w:r>
      <w:r w:rsidR="00E46EB9" w:rsidRPr="00E46EB9">
        <w:rPr>
          <w:sz w:val="28"/>
          <w:szCs w:val="28"/>
        </w:rPr>
        <w:t>39,1</w:t>
      </w:r>
      <w:r w:rsidRPr="00E46EB9">
        <w:rPr>
          <w:sz w:val="28"/>
          <w:szCs w:val="28"/>
        </w:rPr>
        <w:t xml:space="preserve"> </w:t>
      </w:r>
      <w:proofErr w:type="spellStart"/>
      <w:proofErr w:type="gramStart"/>
      <w:r w:rsidRPr="00E46EB9">
        <w:rPr>
          <w:sz w:val="28"/>
          <w:szCs w:val="28"/>
        </w:rPr>
        <w:t>млрд</w:t>
      </w:r>
      <w:proofErr w:type="spellEnd"/>
      <w:proofErr w:type="gramEnd"/>
      <w:r w:rsidRPr="00E46EB9">
        <w:rPr>
          <w:sz w:val="28"/>
          <w:szCs w:val="28"/>
        </w:rPr>
        <w:t xml:space="preserve"> рублей, индекс производства к уровню 202</w:t>
      </w:r>
      <w:r w:rsidR="00E46EB9" w:rsidRPr="00E46EB9">
        <w:rPr>
          <w:sz w:val="28"/>
          <w:szCs w:val="28"/>
        </w:rPr>
        <w:t>3</w:t>
      </w:r>
      <w:r w:rsidRPr="00E46EB9">
        <w:rPr>
          <w:sz w:val="28"/>
          <w:szCs w:val="28"/>
        </w:rPr>
        <w:t xml:space="preserve"> года – </w:t>
      </w:r>
      <w:r w:rsidR="006553F3">
        <w:rPr>
          <w:sz w:val="28"/>
          <w:szCs w:val="28"/>
        </w:rPr>
        <w:t>96,0</w:t>
      </w:r>
      <w:r w:rsidRPr="00E46EB9">
        <w:rPr>
          <w:sz w:val="28"/>
          <w:szCs w:val="28"/>
        </w:rPr>
        <w:t>%. В 202</w:t>
      </w:r>
      <w:r w:rsidR="00E46EB9" w:rsidRPr="00E46EB9">
        <w:rPr>
          <w:sz w:val="28"/>
          <w:szCs w:val="28"/>
        </w:rPr>
        <w:t>4</w:t>
      </w:r>
      <w:r w:rsidRPr="00E46EB9">
        <w:rPr>
          <w:sz w:val="28"/>
          <w:szCs w:val="28"/>
        </w:rPr>
        <w:t xml:space="preserve"> году будет произведено </w:t>
      </w:r>
      <w:r w:rsidR="00C05A22" w:rsidRPr="00E46EB9">
        <w:rPr>
          <w:sz w:val="28"/>
          <w:szCs w:val="28"/>
        </w:rPr>
        <w:t>2</w:t>
      </w:r>
      <w:r w:rsidR="00E46EB9" w:rsidRPr="00E46EB9">
        <w:rPr>
          <w:sz w:val="28"/>
          <w:szCs w:val="28"/>
        </w:rPr>
        <w:t> 219,3</w:t>
      </w:r>
      <w:r w:rsidRPr="00E46EB9">
        <w:rPr>
          <w:sz w:val="28"/>
          <w:szCs w:val="28"/>
        </w:rPr>
        <w:t xml:space="preserve"> тыс. куб. м пиломатериалов, фанеры – </w:t>
      </w:r>
      <w:r w:rsidR="00C05A22" w:rsidRPr="00E46EB9">
        <w:rPr>
          <w:sz w:val="28"/>
          <w:szCs w:val="28"/>
        </w:rPr>
        <w:t>10</w:t>
      </w:r>
      <w:r w:rsidR="00E46EB9" w:rsidRPr="00E46EB9">
        <w:rPr>
          <w:sz w:val="28"/>
          <w:szCs w:val="28"/>
        </w:rPr>
        <w:t>8</w:t>
      </w:r>
      <w:r w:rsidRPr="00E46EB9">
        <w:rPr>
          <w:sz w:val="28"/>
          <w:szCs w:val="28"/>
        </w:rPr>
        <w:t xml:space="preserve"> тыс. куб. м, гранул топливных – </w:t>
      </w:r>
      <w:r w:rsidR="00E46EB9" w:rsidRPr="00E46EB9">
        <w:rPr>
          <w:sz w:val="28"/>
          <w:szCs w:val="28"/>
        </w:rPr>
        <w:t>121</w:t>
      </w:r>
      <w:r w:rsidRPr="00E46EB9">
        <w:rPr>
          <w:sz w:val="28"/>
          <w:szCs w:val="28"/>
        </w:rPr>
        <w:t xml:space="preserve"> тыс. тонн; </w:t>
      </w:r>
    </w:p>
    <w:p w:rsidR="003F484A" w:rsidRPr="00447A81" w:rsidRDefault="003F484A" w:rsidP="003F484A">
      <w:pPr>
        <w:pStyle w:val="Style3"/>
        <w:spacing w:line="276" w:lineRule="auto"/>
        <w:ind w:firstLine="709"/>
        <w:rPr>
          <w:spacing w:val="-2"/>
          <w:sz w:val="28"/>
          <w:szCs w:val="28"/>
          <w:highlight w:val="yellow"/>
        </w:rPr>
      </w:pPr>
      <w:r w:rsidRPr="00E46EB9">
        <w:rPr>
          <w:spacing w:val="-2"/>
          <w:sz w:val="28"/>
          <w:szCs w:val="28"/>
        </w:rPr>
        <w:t xml:space="preserve">объем отгруженных товаров по виду деятельности «Производство бумаги и бумажных изделий» составит </w:t>
      </w:r>
      <w:r w:rsidR="00E46EB9" w:rsidRPr="00E46EB9">
        <w:rPr>
          <w:spacing w:val="-2"/>
          <w:sz w:val="28"/>
          <w:szCs w:val="28"/>
        </w:rPr>
        <w:t>125,3</w:t>
      </w:r>
      <w:r w:rsidRPr="00E46EB9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E46EB9">
        <w:rPr>
          <w:spacing w:val="-2"/>
          <w:sz w:val="28"/>
          <w:szCs w:val="28"/>
        </w:rPr>
        <w:t>млрд</w:t>
      </w:r>
      <w:proofErr w:type="spellEnd"/>
      <w:proofErr w:type="gramEnd"/>
      <w:r w:rsidRPr="00E46EB9">
        <w:rPr>
          <w:spacing w:val="-2"/>
          <w:sz w:val="28"/>
          <w:szCs w:val="28"/>
        </w:rPr>
        <w:t xml:space="preserve"> рублей, индекс производства </w:t>
      </w:r>
      <w:r w:rsidR="004F1848">
        <w:rPr>
          <w:spacing w:val="-2"/>
          <w:sz w:val="28"/>
          <w:szCs w:val="28"/>
        </w:rPr>
        <w:br/>
      </w:r>
      <w:r w:rsidRPr="00E46EB9">
        <w:rPr>
          <w:spacing w:val="-2"/>
          <w:sz w:val="28"/>
          <w:szCs w:val="28"/>
        </w:rPr>
        <w:t>к уровню 202</w:t>
      </w:r>
      <w:r w:rsidR="00E46EB9" w:rsidRPr="00E46EB9">
        <w:rPr>
          <w:spacing w:val="-2"/>
          <w:sz w:val="28"/>
          <w:szCs w:val="28"/>
        </w:rPr>
        <w:t>3</w:t>
      </w:r>
      <w:r w:rsidRPr="00E46EB9">
        <w:rPr>
          <w:spacing w:val="-2"/>
          <w:sz w:val="28"/>
          <w:szCs w:val="28"/>
        </w:rPr>
        <w:t xml:space="preserve"> года – </w:t>
      </w:r>
      <w:r w:rsidR="00E46EB9" w:rsidRPr="00E46EB9">
        <w:rPr>
          <w:spacing w:val="-2"/>
          <w:sz w:val="28"/>
          <w:szCs w:val="28"/>
        </w:rPr>
        <w:t>101,5</w:t>
      </w:r>
      <w:r w:rsidRPr="00E46EB9">
        <w:rPr>
          <w:spacing w:val="-2"/>
          <w:sz w:val="28"/>
          <w:szCs w:val="28"/>
        </w:rPr>
        <w:t>%. В 202</w:t>
      </w:r>
      <w:r w:rsidR="00E46EB9" w:rsidRPr="00E46EB9">
        <w:rPr>
          <w:spacing w:val="-2"/>
          <w:sz w:val="28"/>
          <w:szCs w:val="28"/>
        </w:rPr>
        <w:t>4</w:t>
      </w:r>
      <w:r w:rsidR="005B2213" w:rsidRPr="00E46EB9">
        <w:rPr>
          <w:spacing w:val="-2"/>
          <w:sz w:val="28"/>
          <w:szCs w:val="28"/>
        </w:rPr>
        <w:t xml:space="preserve"> году будет произведено </w:t>
      </w:r>
      <w:r w:rsidR="00E46EB9" w:rsidRPr="00E46EB9">
        <w:rPr>
          <w:spacing w:val="-2"/>
          <w:sz w:val="28"/>
          <w:szCs w:val="28"/>
        </w:rPr>
        <w:t>609,7</w:t>
      </w:r>
      <w:r w:rsidRPr="00E46EB9">
        <w:rPr>
          <w:spacing w:val="-2"/>
          <w:sz w:val="28"/>
          <w:szCs w:val="28"/>
        </w:rPr>
        <w:t xml:space="preserve"> т</w:t>
      </w:r>
      <w:r w:rsidR="001E70B1" w:rsidRPr="00E46EB9">
        <w:rPr>
          <w:spacing w:val="-2"/>
          <w:sz w:val="28"/>
          <w:szCs w:val="28"/>
        </w:rPr>
        <w:t xml:space="preserve">ыс. тонн товарной целлюлозы, </w:t>
      </w:r>
      <w:r w:rsidR="00E46EB9" w:rsidRPr="00E46EB9">
        <w:rPr>
          <w:spacing w:val="-2"/>
          <w:sz w:val="28"/>
          <w:szCs w:val="28"/>
        </w:rPr>
        <w:t>520,0</w:t>
      </w:r>
      <w:r w:rsidRPr="00E46EB9">
        <w:rPr>
          <w:spacing w:val="-2"/>
          <w:sz w:val="28"/>
          <w:szCs w:val="28"/>
        </w:rPr>
        <w:t xml:space="preserve"> тыс. тонн бумаги, </w:t>
      </w:r>
      <w:r w:rsidR="007028D4" w:rsidRPr="00E46EB9">
        <w:rPr>
          <w:spacing w:val="-2"/>
          <w:sz w:val="28"/>
          <w:szCs w:val="28"/>
        </w:rPr>
        <w:t>1</w:t>
      </w:r>
      <w:r w:rsidR="00E46EB9" w:rsidRPr="00E46EB9">
        <w:rPr>
          <w:spacing w:val="-2"/>
          <w:sz w:val="28"/>
          <w:szCs w:val="28"/>
        </w:rPr>
        <w:t> 120,0</w:t>
      </w:r>
      <w:r w:rsidRPr="00E46EB9">
        <w:rPr>
          <w:spacing w:val="-2"/>
          <w:sz w:val="28"/>
          <w:szCs w:val="28"/>
        </w:rPr>
        <w:t xml:space="preserve"> тыс. тонн картона; </w:t>
      </w:r>
    </w:p>
    <w:p w:rsidR="003F484A" w:rsidRPr="00E46EB9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E46EB9">
        <w:rPr>
          <w:sz w:val="28"/>
          <w:szCs w:val="28"/>
        </w:rPr>
        <w:t xml:space="preserve">в производстве прочей неметаллической минеральной продукции (строительных материалов) объем отгруженных товаров составит </w:t>
      </w:r>
      <w:r w:rsidR="00964ADF" w:rsidRPr="00E46EB9">
        <w:rPr>
          <w:sz w:val="28"/>
          <w:szCs w:val="28"/>
        </w:rPr>
        <w:t>4,1</w:t>
      </w:r>
      <w:r w:rsidRPr="00E46EB9">
        <w:rPr>
          <w:sz w:val="28"/>
          <w:szCs w:val="28"/>
        </w:rPr>
        <w:t xml:space="preserve"> </w:t>
      </w:r>
      <w:proofErr w:type="spellStart"/>
      <w:proofErr w:type="gramStart"/>
      <w:r w:rsidRPr="00E46EB9">
        <w:rPr>
          <w:sz w:val="28"/>
          <w:szCs w:val="28"/>
        </w:rPr>
        <w:t>млрд</w:t>
      </w:r>
      <w:proofErr w:type="spellEnd"/>
      <w:proofErr w:type="gramEnd"/>
      <w:r w:rsidRPr="00E46EB9">
        <w:rPr>
          <w:sz w:val="28"/>
          <w:szCs w:val="28"/>
        </w:rPr>
        <w:t xml:space="preserve"> рублей, по сравнению с уровнем 202</w:t>
      </w:r>
      <w:r w:rsidR="00E46EB9" w:rsidRPr="00E46EB9">
        <w:rPr>
          <w:sz w:val="28"/>
          <w:szCs w:val="28"/>
        </w:rPr>
        <w:t>3</w:t>
      </w:r>
      <w:r w:rsidRPr="00E46EB9">
        <w:rPr>
          <w:sz w:val="28"/>
          <w:szCs w:val="28"/>
        </w:rPr>
        <w:t xml:space="preserve"> года объемы производства </w:t>
      </w:r>
      <w:r w:rsidR="00E46EB9" w:rsidRPr="00E46EB9">
        <w:rPr>
          <w:sz w:val="28"/>
          <w:szCs w:val="28"/>
        </w:rPr>
        <w:t>увеличатся</w:t>
      </w:r>
      <w:r w:rsidRPr="00E46EB9">
        <w:rPr>
          <w:sz w:val="28"/>
          <w:szCs w:val="28"/>
        </w:rPr>
        <w:t xml:space="preserve"> на </w:t>
      </w:r>
      <w:r w:rsidR="00E46EB9" w:rsidRPr="00E46EB9">
        <w:rPr>
          <w:sz w:val="28"/>
          <w:szCs w:val="28"/>
        </w:rPr>
        <w:t>0,8</w:t>
      </w:r>
      <w:r w:rsidRPr="00E46EB9">
        <w:rPr>
          <w:sz w:val="28"/>
          <w:szCs w:val="28"/>
        </w:rPr>
        <w:t xml:space="preserve">%; </w:t>
      </w:r>
    </w:p>
    <w:p w:rsidR="003F484A" w:rsidRPr="009303A0" w:rsidRDefault="003F484A" w:rsidP="003F484A">
      <w:pPr>
        <w:pStyle w:val="Style3"/>
        <w:spacing w:line="276" w:lineRule="auto"/>
        <w:ind w:firstLine="709"/>
        <w:rPr>
          <w:spacing w:val="-2"/>
          <w:sz w:val="28"/>
          <w:szCs w:val="28"/>
        </w:rPr>
      </w:pPr>
      <w:r w:rsidRPr="00E46EB9">
        <w:rPr>
          <w:spacing w:val="-2"/>
          <w:sz w:val="28"/>
          <w:szCs w:val="28"/>
        </w:rPr>
        <w:t xml:space="preserve">индекс производства по виду экономической деятельности «Производство прочих </w:t>
      </w:r>
      <w:r w:rsidRPr="009303A0">
        <w:rPr>
          <w:spacing w:val="-2"/>
          <w:sz w:val="28"/>
          <w:szCs w:val="28"/>
        </w:rPr>
        <w:t xml:space="preserve">транспортных средств и оборудования» составит, </w:t>
      </w:r>
      <w:r w:rsidR="004F1848">
        <w:rPr>
          <w:spacing w:val="-2"/>
          <w:sz w:val="28"/>
          <w:szCs w:val="28"/>
        </w:rPr>
        <w:br/>
      </w:r>
      <w:r w:rsidRPr="009303A0">
        <w:rPr>
          <w:spacing w:val="-2"/>
          <w:sz w:val="28"/>
          <w:szCs w:val="28"/>
        </w:rPr>
        <w:t xml:space="preserve">по оценке, </w:t>
      </w:r>
      <w:r w:rsidR="00E46EB9" w:rsidRPr="009303A0">
        <w:rPr>
          <w:spacing w:val="-2"/>
          <w:sz w:val="28"/>
          <w:szCs w:val="28"/>
        </w:rPr>
        <w:t>117,6</w:t>
      </w:r>
      <w:r w:rsidRPr="009303A0">
        <w:rPr>
          <w:spacing w:val="-2"/>
          <w:sz w:val="28"/>
          <w:szCs w:val="28"/>
        </w:rPr>
        <w:t xml:space="preserve">%. </w:t>
      </w:r>
    </w:p>
    <w:p w:rsidR="003F484A" w:rsidRPr="00A8465E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9303A0">
        <w:rPr>
          <w:sz w:val="28"/>
          <w:szCs w:val="28"/>
        </w:rPr>
        <w:t>Инвес</w:t>
      </w:r>
      <w:r w:rsidR="00FC3731" w:rsidRPr="009303A0">
        <w:rPr>
          <w:sz w:val="28"/>
          <w:szCs w:val="28"/>
        </w:rPr>
        <w:t>тиции в основной капитал за 202</w:t>
      </w:r>
      <w:r w:rsidR="009303A0" w:rsidRPr="009303A0">
        <w:rPr>
          <w:sz w:val="28"/>
          <w:szCs w:val="28"/>
        </w:rPr>
        <w:t>4</w:t>
      </w:r>
      <w:r w:rsidRPr="009303A0">
        <w:rPr>
          <w:sz w:val="28"/>
          <w:szCs w:val="28"/>
        </w:rPr>
        <w:t xml:space="preserve"> год </w:t>
      </w:r>
      <w:r w:rsidR="00270A39">
        <w:rPr>
          <w:sz w:val="28"/>
          <w:szCs w:val="28"/>
        </w:rPr>
        <w:t xml:space="preserve">оцениваются на уровне 120,8 </w:t>
      </w:r>
      <w:proofErr w:type="spellStart"/>
      <w:proofErr w:type="gramStart"/>
      <w:r w:rsidRPr="009303A0">
        <w:rPr>
          <w:sz w:val="28"/>
          <w:szCs w:val="28"/>
        </w:rPr>
        <w:t>млрд</w:t>
      </w:r>
      <w:proofErr w:type="spellEnd"/>
      <w:proofErr w:type="gramEnd"/>
      <w:r w:rsidR="00270A39">
        <w:rPr>
          <w:sz w:val="28"/>
          <w:szCs w:val="28"/>
        </w:rPr>
        <w:t xml:space="preserve"> рублей, в сопоставимых ценах </w:t>
      </w:r>
      <w:r w:rsidR="009303A0" w:rsidRPr="009303A0">
        <w:rPr>
          <w:sz w:val="28"/>
          <w:szCs w:val="28"/>
        </w:rPr>
        <w:t>снизятся</w:t>
      </w:r>
      <w:r w:rsidR="00FC3731" w:rsidRPr="009303A0">
        <w:rPr>
          <w:sz w:val="28"/>
          <w:szCs w:val="28"/>
        </w:rPr>
        <w:t xml:space="preserve"> </w:t>
      </w:r>
      <w:r w:rsidR="00270A39" w:rsidRPr="00A8465E">
        <w:rPr>
          <w:sz w:val="28"/>
          <w:szCs w:val="28"/>
        </w:rPr>
        <w:t>на 8%</w:t>
      </w:r>
      <w:r w:rsidR="00270A39">
        <w:rPr>
          <w:sz w:val="28"/>
          <w:szCs w:val="28"/>
        </w:rPr>
        <w:t xml:space="preserve"> </w:t>
      </w:r>
      <w:r w:rsidR="00FC3731" w:rsidRPr="009303A0">
        <w:rPr>
          <w:sz w:val="28"/>
          <w:szCs w:val="28"/>
        </w:rPr>
        <w:t xml:space="preserve">по </w:t>
      </w:r>
      <w:r w:rsidR="00FC3731" w:rsidRPr="00A8465E">
        <w:rPr>
          <w:sz w:val="28"/>
          <w:szCs w:val="28"/>
        </w:rPr>
        <w:t xml:space="preserve">сравнению </w:t>
      </w:r>
      <w:r w:rsidR="00270A39">
        <w:rPr>
          <w:sz w:val="28"/>
          <w:szCs w:val="28"/>
        </w:rPr>
        <w:br/>
      </w:r>
      <w:r w:rsidR="00FC3731" w:rsidRPr="00A8465E">
        <w:rPr>
          <w:sz w:val="28"/>
          <w:szCs w:val="28"/>
        </w:rPr>
        <w:t>с 202</w:t>
      </w:r>
      <w:r w:rsidR="009303A0" w:rsidRPr="00A8465E">
        <w:rPr>
          <w:sz w:val="28"/>
          <w:szCs w:val="28"/>
        </w:rPr>
        <w:t>3</w:t>
      </w:r>
      <w:r w:rsidRPr="00A8465E">
        <w:rPr>
          <w:sz w:val="28"/>
          <w:szCs w:val="28"/>
        </w:rPr>
        <w:t xml:space="preserve"> годом. </w:t>
      </w:r>
    </w:p>
    <w:p w:rsidR="003F484A" w:rsidRPr="00A8465E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A8465E">
        <w:rPr>
          <w:sz w:val="28"/>
          <w:szCs w:val="28"/>
        </w:rPr>
        <w:t>Ввод в действие жилых домов в 202</w:t>
      </w:r>
      <w:r w:rsidR="00A8465E" w:rsidRPr="00A8465E">
        <w:rPr>
          <w:sz w:val="28"/>
          <w:szCs w:val="28"/>
        </w:rPr>
        <w:t>4</w:t>
      </w:r>
      <w:r w:rsidRPr="00A8465E">
        <w:rPr>
          <w:sz w:val="28"/>
          <w:szCs w:val="28"/>
        </w:rPr>
        <w:t xml:space="preserve"> году оценивается на уровне </w:t>
      </w:r>
      <w:r w:rsidR="00A8465E" w:rsidRPr="00A8465E">
        <w:rPr>
          <w:sz w:val="28"/>
          <w:szCs w:val="28"/>
        </w:rPr>
        <w:t>445</w:t>
      </w:r>
      <w:r w:rsidR="00FB6D0A" w:rsidRPr="00A8465E">
        <w:rPr>
          <w:sz w:val="28"/>
          <w:szCs w:val="28"/>
        </w:rPr>
        <w:t> </w:t>
      </w:r>
      <w:r w:rsidRPr="00A8465E">
        <w:rPr>
          <w:sz w:val="28"/>
          <w:szCs w:val="28"/>
        </w:rPr>
        <w:t xml:space="preserve">тыс. кв. м общей площади. </w:t>
      </w:r>
    </w:p>
    <w:p w:rsidR="003F484A" w:rsidRPr="00A8465E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A8465E">
        <w:rPr>
          <w:sz w:val="28"/>
          <w:szCs w:val="28"/>
        </w:rPr>
        <w:t>Индекс сельскохозяйственного произво</w:t>
      </w:r>
      <w:r w:rsidR="0014163D" w:rsidRPr="00A8465E">
        <w:rPr>
          <w:sz w:val="28"/>
          <w:szCs w:val="28"/>
        </w:rPr>
        <w:t>дства за 202</w:t>
      </w:r>
      <w:r w:rsidR="00A8465E" w:rsidRPr="00A8465E">
        <w:rPr>
          <w:sz w:val="28"/>
          <w:szCs w:val="28"/>
        </w:rPr>
        <w:t>4</w:t>
      </w:r>
      <w:r w:rsidR="0014163D" w:rsidRPr="00A8465E">
        <w:rPr>
          <w:sz w:val="28"/>
          <w:szCs w:val="28"/>
        </w:rPr>
        <w:t xml:space="preserve"> год составит </w:t>
      </w:r>
      <w:r w:rsidR="006553F3">
        <w:rPr>
          <w:sz w:val="28"/>
          <w:szCs w:val="28"/>
        </w:rPr>
        <w:t>94,3</w:t>
      </w:r>
      <w:r w:rsidRPr="00A8465E">
        <w:rPr>
          <w:sz w:val="28"/>
          <w:szCs w:val="28"/>
        </w:rPr>
        <w:t xml:space="preserve">%. Производство продукции в хозяйствах всех категорий составит </w:t>
      </w:r>
      <w:r w:rsidR="00685127">
        <w:rPr>
          <w:sz w:val="28"/>
          <w:szCs w:val="28"/>
        </w:rPr>
        <w:br/>
      </w:r>
      <w:r w:rsidR="00A8465E" w:rsidRPr="00A8465E">
        <w:rPr>
          <w:sz w:val="28"/>
          <w:szCs w:val="28"/>
        </w:rPr>
        <w:t>13,6</w:t>
      </w:r>
      <w:r w:rsidRPr="00A8465E">
        <w:rPr>
          <w:sz w:val="28"/>
          <w:szCs w:val="28"/>
        </w:rPr>
        <w:t xml:space="preserve"> </w:t>
      </w:r>
      <w:proofErr w:type="spellStart"/>
      <w:proofErr w:type="gramStart"/>
      <w:r w:rsidRPr="00A8465E">
        <w:rPr>
          <w:sz w:val="28"/>
          <w:szCs w:val="28"/>
        </w:rPr>
        <w:t>млрд</w:t>
      </w:r>
      <w:proofErr w:type="spellEnd"/>
      <w:proofErr w:type="gramEnd"/>
      <w:r w:rsidRPr="00A8465E">
        <w:rPr>
          <w:sz w:val="28"/>
          <w:szCs w:val="28"/>
        </w:rPr>
        <w:t xml:space="preserve"> рублей. </w:t>
      </w:r>
    </w:p>
    <w:p w:rsidR="003F484A" w:rsidRPr="00FE59AF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A8465E">
        <w:rPr>
          <w:sz w:val="28"/>
          <w:szCs w:val="28"/>
        </w:rPr>
        <w:t>Оборот розничной торговли за 202</w:t>
      </w:r>
      <w:r w:rsidR="00A8465E" w:rsidRPr="00A8465E">
        <w:rPr>
          <w:sz w:val="28"/>
          <w:szCs w:val="28"/>
        </w:rPr>
        <w:t>4</w:t>
      </w:r>
      <w:r w:rsidRPr="00A8465E">
        <w:rPr>
          <w:sz w:val="28"/>
          <w:szCs w:val="28"/>
        </w:rPr>
        <w:t xml:space="preserve"> год </w:t>
      </w:r>
      <w:r w:rsidR="00CC1DD0" w:rsidRPr="00A8465E">
        <w:rPr>
          <w:sz w:val="28"/>
          <w:szCs w:val="28"/>
        </w:rPr>
        <w:t xml:space="preserve">увеличится </w:t>
      </w:r>
      <w:r w:rsidRPr="00A8465E">
        <w:rPr>
          <w:sz w:val="28"/>
          <w:szCs w:val="28"/>
        </w:rPr>
        <w:t xml:space="preserve">(в сопоставимых ценах) к предыдущему году на </w:t>
      </w:r>
      <w:r w:rsidR="006553F3">
        <w:rPr>
          <w:sz w:val="28"/>
          <w:szCs w:val="28"/>
        </w:rPr>
        <w:t>0,4</w:t>
      </w:r>
      <w:r w:rsidRPr="00A8465E">
        <w:rPr>
          <w:sz w:val="28"/>
          <w:szCs w:val="28"/>
        </w:rPr>
        <w:t xml:space="preserve">% и составит </w:t>
      </w:r>
      <w:r w:rsidR="00A8465E" w:rsidRPr="00A8465E">
        <w:rPr>
          <w:sz w:val="28"/>
          <w:szCs w:val="28"/>
        </w:rPr>
        <w:t>375,8</w:t>
      </w:r>
      <w:r w:rsidRPr="00A8465E">
        <w:rPr>
          <w:sz w:val="28"/>
          <w:szCs w:val="28"/>
        </w:rPr>
        <w:t xml:space="preserve"> </w:t>
      </w:r>
      <w:proofErr w:type="spellStart"/>
      <w:proofErr w:type="gramStart"/>
      <w:r w:rsidRPr="00A8465E">
        <w:rPr>
          <w:sz w:val="28"/>
          <w:szCs w:val="28"/>
        </w:rPr>
        <w:t>млрд</w:t>
      </w:r>
      <w:proofErr w:type="spellEnd"/>
      <w:proofErr w:type="gramEnd"/>
      <w:r w:rsidRPr="00A8465E">
        <w:rPr>
          <w:sz w:val="28"/>
          <w:szCs w:val="28"/>
        </w:rPr>
        <w:t xml:space="preserve"> рублей, оборот общественного питания составит </w:t>
      </w:r>
      <w:r w:rsidR="00A8465E" w:rsidRPr="00A8465E">
        <w:rPr>
          <w:sz w:val="28"/>
          <w:szCs w:val="28"/>
        </w:rPr>
        <w:t>22,3</w:t>
      </w:r>
      <w:r w:rsidRPr="00A8465E">
        <w:rPr>
          <w:sz w:val="28"/>
          <w:szCs w:val="28"/>
        </w:rPr>
        <w:t xml:space="preserve"> </w:t>
      </w:r>
      <w:proofErr w:type="spellStart"/>
      <w:r w:rsidRPr="00A8465E">
        <w:rPr>
          <w:sz w:val="28"/>
          <w:szCs w:val="28"/>
        </w:rPr>
        <w:t>млрд</w:t>
      </w:r>
      <w:proofErr w:type="spellEnd"/>
      <w:r w:rsidRPr="00A8465E">
        <w:rPr>
          <w:sz w:val="28"/>
          <w:szCs w:val="28"/>
        </w:rPr>
        <w:t xml:space="preserve"> рублей</w:t>
      </w:r>
      <w:r w:rsidRPr="00FE59AF">
        <w:rPr>
          <w:sz w:val="28"/>
          <w:szCs w:val="28"/>
        </w:rPr>
        <w:t xml:space="preserve">. </w:t>
      </w:r>
    </w:p>
    <w:p w:rsidR="003F484A" w:rsidRPr="00715EAD" w:rsidRDefault="003F484A" w:rsidP="003F484A">
      <w:pPr>
        <w:pStyle w:val="Style3"/>
        <w:spacing w:line="276" w:lineRule="auto"/>
        <w:ind w:firstLine="709"/>
        <w:rPr>
          <w:sz w:val="28"/>
          <w:szCs w:val="28"/>
        </w:rPr>
      </w:pPr>
      <w:r w:rsidRPr="00FE59AF">
        <w:rPr>
          <w:sz w:val="28"/>
          <w:szCs w:val="28"/>
        </w:rPr>
        <w:t>Среднедушевые денежные доходы населения за 202</w:t>
      </w:r>
      <w:r w:rsidR="00FE59AF" w:rsidRPr="00FE59AF">
        <w:rPr>
          <w:sz w:val="28"/>
          <w:szCs w:val="28"/>
        </w:rPr>
        <w:t>4</w:t>
      </w:r>
      <w:r w:rsidRPr="00FE59AF">
        <w:rPr>
          <w:sz w:val="28"/>
          <w:szCs w:val="28"/>
        </w:rPr>
        <w:t xml:space="preserve"> год, по оценке, составят </w:t>
      </w:r>
      <w:r w:rsidR="00FE59AF" w:rsidRPr="00FE59AF">
        <w:rPr>
          <w:sz w:val="28"/>
          <w:szCs w:val="28"/>
        </w:rPr>
        <w:t>58</w:t>
      </w:r>
      <w:r w:rsidR="00D16AF2">
        <w:rPr>
          <w:sz w:val="28"/>
          <w:szCs w:val="28"/>
        </w:rPr>
        <w:t> </w:t>
      </w:r>
      <w:r w:rsidR="00FE59AF" w:rsidRPr="00FE59AF">
        <w:rPr>
          <w:sz w:val="28"/>
          <w:szCs w:val="28"/>
        </w:rPr>
        <w:t xml:space="preserve">716,7 </w:t>
      </w:r>
      <w:r w:rsidRPr="00FE59AF">
        <w:rPr>
          <w:sz w:val="28"/>
          <w:szCs w:val="28"/>
        </w:rPr>
        <w:t xml:space="preserve">рубля в месяц. </w:t>
      </w:r>
      <w:r w:rsidRPr="00715EAD">
        <w:rPr>
          <w:sz w:val="28"/>
          <w:szCs w:val="28"/>
        </w:rPr>
        <w:t xml:space="preserve">Реальные располагаемые денежные доходы </w:t>
      </w:r>
      <w:r w:rsidR="00FE59AF" w:rsidRPr="00715EAD">
        <w:rPr>
          <w:sz w:val="28"/>
          <w:szCs w:val="28"/>
        </w:rPr>
        <w:t>увеличатся на 0,5</w:t>
      </w:r>
      <w:r w:rsidR="0087731C" w:rsidRPr="00715EAD">
        <w:rPr>
          <w:sz w:val="28"/>
          <w:szCs w:val="28"/>
        </w:rPr>
        <w:t xml:space="preserve">% </w:t>
      </w:r>
      <w:r w:rsidRPr="00715EAD">
        <w:rPr>
          <w:sz w:val="28"/>
          <w:szCs w:val="28"/>
        </w:rPr>
        <w:t>по сравнению с 20</w:t>
      </w:r>
      <w:r w:rsidR="0014163D" w:rsidRPr="00715EAD">
        <w:rPr>
          <w:sz w:val="28"/>
          <w:szCs w:val="28"/>
        </w:rPr>
        <w:t>2</w:t>
      </w:r>
      <w:r w:rsidR="00FE59AF" w:rsidRPr="00715EAD">
        <w:rPr>
          <w:sz w:val="28"/>
          <w:szCs w:val="28"/>
        </w:rPr>
        <w:t>3</w:t>
      </w:r>
      <w:r w:rsidRPr="00715EAD">
        <w:rPr>
          <w:sz w:val="28"/>
          <w:szCs w:val="28"/>
        </w:rPr>
        <w:t xml:space="preserve"> годом. </w:t>
      </w:r>
    </w:p>
    <w:p w:rsidR="003F484A" w:rsidRPr="00F609A9" w:rsidRDefault="003F484A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  <w:r w:rsidRPr="00715EAD">
        <w:rPr>
          <w:sz w:val="28"/>
          <w:szCs w:val="28"/>
        </w:rPr>
        <w:t>Среднемесячная начи</w:t>
      </w:r>
      <w:r w:rsidR="0014163D" w:rsidRPr="00715EAD">
        <w:rPr>
          <w:sz w:val="28"/>
          <w:szCs w:val="28"/>
        </w:rPr>
        <w:t>сленная заработная плата за 202</w:t>
      </w:r>
      <w:r w:rsidR="00715EAD" w:rsidRPr="00715EAD">
        <w:rPr>
          <w:sz w:val="28"/>
          <w:szCs w:val="28"/>
        </w:rPr>
        <w:t>4</w:t>
      </w:r>
      <w:r w:rsidRPr="00715EAD">
        <w:rPr>
          <w:sz w:val="28"/>
          <w:szCs w:val="28"/>
        </w:rPr>
        <w:t xml:space="preserve"> год составит, </w:t>
      </w:r>
      <w:r w:rsidR="00346E00">
        <w:rPr>
          <w:sz w:val="28"/>
          <w:szCs w:val="28"/>
        </w:rPr>
        <w:br/>
      </w:r>
      <w:r w:rsidRPr="00715EAD">
        <w:rPr>
          <w:sz w:val="28"/>
          <w:szCs w:val="28"/>
        </w:rPr>
        <w:t>по оценке</w:t>
      </w:r>
      <w:r w:rsidR="00346E00">
        <w:rPr>
          <w:sz w:val="28"/>
          <w:szCs w:val="28"/>
        </w:rPr>
        <w:t>,</w:t>
      </w:r>
      <w:r w:rsidR="006553F3">
        <w:rPr>
          <w:sz w:val="28"/>
          <w:szCs w:val="28"/>
        </w:rPr>
        <w:t xml:space="preserve"> </w:t>
      </w:r>
      <w:r w:rsidR="00715EAD" w:rsidRPr="00715EAD">
        <w:rPr>
          <w:sz w:val="28"/>
          <w:szCs w:val="28"/>
        </w:rPr>
        <w:t>81</w:t>
      </w:r>
      <w:r w:rsidR="00346E00">
        <w:rPr>
          <w:sz w:val="28"/>
          <w:szCs w:val="28"/>
        </w:rPr>
        <w:t> </w:t>
      </w:r>
      <w:r w:rsidR="00715EAD" w:rsidRPr="00715EAD">
        <w:rPr>
          <w:sz w:val="28"/>
          <w:szCs w:val="28"/>
        </w:rPr>
        <w:t>825,4</w:t>
      </w:r>
      <w:r w:rsidR="006B2C65" w:rsidRPr="00715EAD">
        <w:rPr>
          <w:sz w:val="28"/>
          <w:szCs w:val="28"/>
        </w:rPr>
        <w:t xml:space="preserve"> рубля</w:t>
      </w:r>
      <w:r w:rsidRPr="00715EAD">
        <w:rPr>
          <w:sz w:val="28"/>
          <w:szCs w:val="28"/>
        </w:rPr>
        <w:t xml:space="preserve"> и увеличится по сравнению с 202</w:t>
      </w:r>
      <w:r w:rsidR="00715EAD" w:rsidRPr="00715EAD">
        <w:rPr>
          <w:sz w:val="28"/>
          <w:szCs w:val="28"/>
        </w:rPr>
        <w:t>3</w:t>
      </w:r>
      <w:r w:rsidRPr="00715EAD">
        <w:rPr>
          <w:sz w:val="28"/>
          <w:szCs w:val="28"/>
        </w:rPr>
        <w:t xml:space="preserve"> годом на </w:t>
      </w:r>
      <w:r w:rsidR="00F609A9" w:rsidRPr="00715EAD">
        <w:rPr>
          <w:sz w:val="28"/>
          <w:szCs w:val="28"/>
        </w:rPr>
        <w:t>12</w:t>
      </w:r>
      <w:r w:rsidR="00715EAD" w:rsidRPr="00715EAD">
        <w:rPr>
          <w:sz w:val="28"/>
          <w:szCs w:val="28"/>
        </w:rPr>
        <w:t>,8</w:t>
      </w:r>
      <w:r w:rsidRPr="00715EAD">
        <w:rPr>
          <w:sz w:val="28"/>
          <w:szCs w:val="28"/>
        </w:rPr>
        <w:t>%.</w:t>
      </w:r>
    </w:p>
    <w:p w:rsidR="001A6A91" w:rsidRPr="00F609A9" w:rsidRDefault="001A6A91" w:rsidP="003F484A">
      <w:pPr>
        <w:pStyle w:val="Style3"/>
        <w:widowControl/>
        <w:spacing w:line="276" w:lineRule="auto"/>
        <w:ind w:firstLine="709"/>
        <w:rPr>
          <w:sz w:val="28"/>
          <w:szCs w:val="28"/>
        </w:rPr>
      </w:pPr>
    </w:p>
    <w:p w:rsidR="003F484A" w:rsidRPr="002664D9" w:rsidRDefault="003F484A" w:rsidP="001A6A91">
      <w:pPr>
        <w:pStyle w:val="Style3"/>
        <w:widowControl/>
        <w:spacing w:line="276" w:lineRule="auto"/>
        <w:ind w:firstLine="0"/>
        <w:jc w:val="center"/>
        <w:rPr>
          <w:sz w:val="28"/>
          <w:szCs w:val="28"/>
        </w:rPr>
      </w:pPr>
      <w:r w:rsidRPr="00F609A9">
        <w:rPr>
          <w:sz w:val="28"/>
          <w:szCs w:val="28"/>
        </w:rPr>
        <w:t>_______________</w:t>
      </w:r>
    </w:p>
    <w:sectPr w:rsidR="003F484A" w:rsidRPr="002664D9" w:rsidSect="001A6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2E" w:rsidRDefault="004C0D2E" w:rsidP="00F64FC3">
      <w:pPr>
        <w:spacing w:after="0" w:line="240" w:lineRule="auto"/>
      </w:pPr>
      <w:r>
        <w:separator/>
      </w:r>
    </w:p>
  </w:endnote>
  <w:endnote w:type="continuationSeparator" w:id="0">
    <w:p w:rsidR="004C0D2E" w:rsidRDefault="004C0D2E" w:rsidP="00F6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2E" w:rsidRDefault="004C0D2E" w:rsidP="00F64FC3">
      <w:pPr>
        <w:spacing w:after="0" w:line="240" w:lineRule="auto"/>
      </w:pPr>
      <w:r>
        <w:separator/>
      </w:r>
    </w:p>
  </w:footnote>
  <w:footnote w:type="continuationSeparator" w:id="0">
    <w:p w:rsidR="004C0D2E" w:rsidRDefault="004C0D2E" w:rsidP="00F64FC3">
      <w:pPr>
        <w:spacing w:after="0" w:line="240" w:lineRule="auto"/>
      </w:pPr>
      <w:r>
        <w:continuationSeparator/>
      </w:r>
    </w:p>
  </w:footnote>
  <w:footnote w:id="1">
    <w:p w:rsidR="00F64FC3" w:rsidRPr="00F64FC3" w:rsidRDefault="00F64FC3" w:rsidP="00F64FC3">
      <w:pPr>
        <w:pStyle w:val="a5"/>
        <w:ind w:firstLine="709"/>
        <w:rPr>
          <w:rFonts w:ascii="Times New Roman" w:hAnsi="Times New Roman" w:cs="Times New Roman"/>
          <w:sz w:val="22"/>
          <w:szCs w:val="22"/>
        </w:rPr>
      </w:pPr>
      <w:r w:rsidRPr="001A6A91">
        <w:rPr>
          <w:rStyle w:val="a7"/>
          <w:rFonts w:ascii="Times New Roman" w:hAnsi="Times New Roman" w:cs="Times New Roman"/>
          <w:sz w:val="24"/>
          <w:szCs w:val="22"/>
        </w:rPr>
        <w:footnoteRef/>
      </w:r>
      <w:r w:rsidRPr="001A6A91">
        <w:rPr>
          <w:rFonts w:ascii="Times New Roman" w:hAnsi="Times New Roman" w:cs="Times New Roman"/>
          <w:sz w:val="24"/>
          <w:szCs w:val="22"/>
        </w:rPr>
        <w:t xml:space="preserve"> Январь – июнь 202</w:t>
      </w:r>
      <w:r w:rsidR="00290D55">
        <w:rPr>
          <w:rFonts w:ascii="Times New Roman" w:hAnsi="Times New Roman" w:cs="Times New Roman"/>
          <w:sz w:val="24"/>
          <w:szCs w:val="22"/>
        </w:rPr>
        <w:t>4</w:t>
      </w:r>
      <w:r w:rsidRPr="001A6A91">
        <w:rPr>
          <w:rFonts w:ascii="Times New Roman" w:hAnsi="Times New Roman" w:cs="Times New Roman"/>
          <w:sz w:val="24"/>
          <w:szCs w:val="22"/>
        </w:rPr>
        <w:t xml:space="preserve"> года (квартальный показатель).</w:t>
      </w:r>
    </w:p>
  </w:footnote>
  <w:footnote w:id="2">
    <w:p w:rsidR="00F64FC3" w:rsidRPr="00D23E07" w:rsidRDefault="00F64FC3" w:rsidP="005D72A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E07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23E07"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F92A93">
        <w:rPr>
          <w:rFonts w:ascii="Times New Roman" w:hAnsi="Times New Roman" w:cs="Times New Roman"/>
          <w:sz w:val="24"/>
          <w:szCs w:val="24"/>
        </w:rPr>
        <w:t xml:space="preserve"> – июл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3E07">
        <w:rPr>
          <w:rFonts w:ascii="Times New Roman" w:hAnsi="Times New Roman" w:cs="Times New Roman"/>
          <w:sz w:val="24"/>
          <w:szCs w:val="24"/>
        </w:rPr>
        <w:t xml:space="preserve"> 20</w:t>
      </w:r>
      <w:r w:rsidR="00290D55">
        <w:rPr>
          <w:rFonts w:ascii="Times New Roman" w:hAnsi="Times New Roman" w:cs="Times New Roman"/>
          <w:sz w:val="24"/>
          <w:szCs w:val="24"/>
        </w:rPr>
        <w:t>24</w:t>
      </w:r>
      <w:r w:rsidRPr="00D23E07">
        <w:rPr>
          <w:rFonts w:ascii="Times New Roman" w:hAnsi="Times New Roman" w:cs="Times New Roman"/>
          <w:sz w:val="24"/>
          <w:szCs w:val="24"/>
        </w:rPr>
        <w:t xml:space="preserve"> года (в соответствии со сроками представления официальной статистической информации).</w:t>
      </w:r>
    </w:p>
  </w:footnote>
  <w:footnote w:id="3">
    <w:p w:rsidR="009E74F1" w:rsidRPr="00922DEF" w:rsidRDefault="009E74F1" w:rsidP="009E74F1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2DEF">
        <w:rPr>
          <w:rStyle w:val="a7"/>
          <w:rFonts w:ascii="Times New Roman" w:hAnsi="Times New Roman" w:cs="Times New Roman"/>
          <w:spacing w:val="-2"/>
          <w:sz w:val="24"/>
          <w:szCs w:val="24"/>
        </w:rPr>
        <w:footnoteRef/>
      </w:r>
      <w:r w:rsidRPr="00922DEF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Показатель уровня безработицы приведен с учетом данных Росстата по численности рабочей силы в среднем за 202</w:t>
      </w:r>
      <w:r w:rsidR="00017226">
        <w:rPr>
          <w:rFonts w:ascii="Times New Roman" w:hAnsi="Times New Roman" w:cs="Times New Roman"/>
          <w:spacing w:val="-2"/>
          <w:sz w:val="24"/>
          <w:szCs w:val="24"/>
        </w:rPr>
        <w:t>3</w:t>
      </w:r>
      <w:r w:rsidRPr="00922DEF">
        <w:rPr>
          <w:rFonts w:ascii="Times New Roman" w:hAnsi="Times New Roman" w:cs="Times New Roman"/>
          <w:spacing w:val="-2"/>
          <w:sz w:val="24"/>
          <w:szCs w:val="24"/>
        </w:rPr>
        <w:t xml:space="preserve">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280562"/>
      <w:docPartObj>
        <w:docPartGallery w:val="Page Numbers (Top of Page)"/>
        <w:docPartUnique/>
      </w:docPartObj>
    </w:sdtPr>
    <w:sdtContent>
      <w:p w:rsidR="001A6A91" w:rsidRDefault="00D310B1" w:rsidP="001A6A91">
        <w:pPr>
          <w:pStyle w:val="ab"/>
          <w:jc w:val="center"/>
        </w:pPr>
        <w:r w:rsidRPr="001A6A91">
          <w:rPr>
            <w:rFonts w:ascii="Times New Roman" w:hAnsi="Times New Roman" w:cs="Times New Roman"/>
            <w:sz w:val="24"/>
          </w:rPr>
          <w:fldChar w:fldCharType="begin"/>
        </w:r>
        <w:r w:rsidR="001A6A91" w:rsidRPr="001A6A91">
          <w:rPr>
            <w:rFonts w:ascii="Times New Roman" w:hAnsi="Times New Roman" w:cs="Times New Roman"/>
            <w:sz w:val="24"/>
          </w:rPr>
          <w:instrText>PAGE   \* MERGEFORMAT</w:instrText>
        </w:r>
        <w:r w:rsidRPr="001A6A91">
          <w:rPr>
            <w:rFonts w:ascii="Times New Roman" w:hAnsi="Times New Roman" w:cs="Times New Roman"/>
            <w:sz w:val="24"/>
          </w:rPr>
          <w:fldChar w:fldCharType="separate"/>
        </w:r>
        <w:r w:rsidR="00D36A0E">
          <w:rPr>
            <w:rFonts w:ascii="Times New Roman" w:hAnsi="Times New Roman" w:cs="Times New Roman"/>
            <w:noProof/>
            <w:sz w:val="24"/>
          </w:rPr>
          <w:t>2</w:t>
        </w:r>
        <w:r w:rsidRPr="001A6A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91D"/>
    <w:multiLevelType w:val="hybridMultilevel"/>
    <w:tmpl w:val="E274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4D9"/>
    <w:rsid w:val="00017226"/>
    <w:rsid w:val="00062091"/>
    <w:rsid w:val="00062D67"/>
    <w:rsid w:val="00066E0C"/>
    <w:rsid w:val="000910CA"/>
    <w:rsid w:val="000B54B6"/>
    <w:rsid w:val="000C37DA"/>
    <w:rsid w:val="00117445"/>
    <w:rsid w:val="00117AD4"/>
    <w:rsid w:val="0013553F"/>
    <w:rsid w:val="0014163D"/>
    <w:rsid w:val="00175AAA"/>
    <w:rsid w:val="0018685E"/>
    <w:rsid w:val="001A6A91"/>
    <w:rsid w:val="001A7375"/>
    <w:rsid w:val="001E3BD9"/>
    <w:rsid w:val="001E70B1"/>
    <w:rsid w:val="00201360"/>
    <w:rsid w:val="0020626E"/>
    <w:rsid w:val="00206CFC"/>
    <w:rsid w:val="00215C8A"/>
    <w:rsid w:val="00231C2A"/>
    <w:rsid w:val="00235B8E"/>
    <w:rsid w:val="00240C3B"/>
    <w:rsid w:val="00254428"/>
    <w:rsid w:val="002660DA"/>
    <w:rsid w:val="002664D9"/>
    <w:rsid w:val="00270A39"/>
    <w:rsid w:val="00285168"/>
    <w:rsid w:val="00290D55"/>
    <w:rsid w:val="002A3D2B"/>
    <w:rsid w:val="002A7606"/>
    <w:rsid w:val="002B2481"/>
    <w:rsid w:val="00346E00"/>
    <w:rsid w:val="00352C19"/>
    <w:rsid w:val="00367AEE"/>
    <w:rsid w:val="0038663E"/>
    <w:rsid w:val="003C2914"/>
    <w:rsid w:val="003D74A7"/>
    <w:rsid w:val="003E6E6C"/>
    <w:rsid w:val="003F484A"/>
    <w:rsid w:val="00406A49"/>
    <w:rsid w:val="00435537"/>
    <w:rsid w:val="004370AB"/>
    <w:rsid w:val="00447A81"/>
    <w:rsid w:val="0045597C"/>
    <w:rsid w:val="00484541"/>
    <w:rsid w:val="004C0D2E"/>
    <w:rsid w:val="004C3E96"/>
    <w:rsid w:val="004F1848"/>
    <w:rsid w:val="00512196"/>
    <w:rsid w:val="005276C8"/>
    <w:rsid w:val="005759D6"/>
    <w:rsid w:val="00575D93"/>
    <w:rsid w:val="005936D7"/>
    <w:rsid w:val="005A2BEA"/>
    <w:rsid w:val="005B2213"/>
    <w:rsid w:val="005B3081"/>
    <w:rsid w:val="005D3BFE"/>
    <w:rsid w:val="005D5C94"/>
    <w:rsid w:val="005E4224"/>
    <w:rsid w:val="005F7EE0"/>
    <w:rsid w:val="00611307"/>
    <w:rsid w:val="00642B04"/>
    <w:rsid w:val="00643A67"/>
    <w:rsid w:val="006553F3"/>
    <w:rsid w:val="00685127"/>
    <w:rsid w:val="006B2C65"/>
    <w:rsid w:val="006D1F10"/>
    <w:rsid w:val="006D5022"/>
    <w:rsid w:val="006E1472"/>
    <w:rsid w:val="006F1514"/>
    <w:rsid w:val="007028D4"/>
    <w:rsid w:val="00715EAD"/>
    <w:rsid w:val="00732DDC"/>
    <w:rsid w:val="00735A4F"/>
    <w:rsid w:val="007725CD"/>
    <w:rsid w:val="00772F7D"/>
    <w:rsid w:val="007755C3"/>
    <w:rsid w:val="0078053F"/>
    <w:rsid w:val="00783E48"/>
    <w:rsid w:val="0079111C"/>
    <w:rsid w:val="007A0C13"/>
    <w:rsid w:val="007B6F83"/>
    <w:rsid w:val="007C2223"/>
    <w:rsid w:val="007C46B8"/>
    <w:rsid w:val="007C77AE"/>
    <w:rsid w:val="007D380B"/>
    <w:rsid w:val="007E54C8"/>
    <w:rsid w:val="007F188D"/>
    <w:rsid w:val="007F3B55"/>
    <w:rsid w:val="008113FA"/>
    <w:rsid w:val="00812AFF"/>
    <w:rsid w:val="00825A5D"/>
    <w:rsid w:val="00830E5D"/>
    <w:rsid w:val="00865F2C"/>
    <w:rsid w:val="0087731C"/>
    <w:rsid w:val="008A1390"/>
    <w:rsid w:val="008A3B98"/>
    <w:rsid w:val="008B49D2"/>
    <w:rsid w:val="008C3FF8"/>
    <w:rsid w:val="008D261B"/>
    <w:rsid w:val="008D3102"/>
    <w:rsid w:val="008F6534"/>
    <w:rsid w:val="0090571B"/>
    <w:rsid w:val="00906283"/>
    <w:rsid w:val="00922DEF"/>
    <w:rsid w:val="009303A0"/>
    <w:rsid w:val="00947948"/>
    <w:rsid w:val="00964890"/>
    <w:rsid w:val="00964ADF"/>
    <w:rsid w:val="00990394"/>
    <w:rsid w:val="00996F2F"/>
    <w:rsid w:val="009A2532"/>
    <w:rsid w:val="009A4946"/>
    <w:rsid w:val="009E74F1"/>
    <w:rsid w:val="00A10BBB"/>
    <w:rsid w:val="00A22526"/>
    <w:rsid w:val="00A6781A"/>
    <w:rsid w:val="00A8465E"/>
    <w:rsid w:val="00A86C71"/>
    <w:rsid w:val="00A8704B"/>
    <w:rsid w:val="00AA7AA2"/>
    <w:rsid w:val="00B0573A"/>
    <w:rsid w:val="00B10D8E"/>
    <w:rsid w:val="00B11CDD"/>
    <w:rsid w:val="00B2523B"/>
    <w:rsid w:val="00B659E8"/>
    <w:rsid w:val="00BA2DE4"/>
    <w:rsid w:val="00BA3E5B"/>
    <w:rsid w:val="00BB2F8F"/>
    <w:rsid w:val="00BD7C4B"/>
    <w:rsid w:val="00C05A22"/>
    <w:rsid w:val="00C25415"/>
    <w:rsid w:val="00C5238F"/>
    <w:rsid w:val="00C54AD5"/>
    <w:rsid w:val="00C919E6"/>
    <w:rsid w:val="00CC17D4"/>
    <w:rsid w:val="00CC1DD0"/>
    <w:rsid w:val="00CF3C7E"/>
    <w:rsid w:val="00D108C3"/>
    <w:rsid w:val="00D16AF2"/>
    <w:rsid w:val="00D26BD7"/>
    <w:rsid w:val="00D310B1"/>
    <w:rsid w:val="00D36A0E"/>
    <w:rsid w:val="00D4180E"/>
    <w:rsid w:val="00D437C8"/>
    <w:rsid w:val="00D4781D"/>
    <w:rsid w:val="00D60944"/>
    <w:rsid w:val="00D65A2B"/>
    <w:rsid w:val="00D7780C"/>
    <w:rsid w:val="00D95A3C"/>
    <w:rsid w:val="00D96174"/>
    <w:rsid w:val="00DA2686"/>
    <w:rsid w:val="00DF261D"/>
    <w:rsid w:val="00E00445"/>
    <w:rsid w:val="00E226AF"/>
    <w:rsid w:val="00E432CB"/>
    <w:rsid w:val="00E46EB9"/>
    <w:rsid w:val="00E47233"/>
    <w:rsid w:val="00E656EE"/>
    <w:rsid w:val="00E71D41"/>
    <w:rsid w:val="00E85601"/>
    <w:rsid w:val="00E96802"/>
    <w:rsid w:val="00ED3425"/>
    <w:rsid w:val="00ED783B"/>
    <w:rsid w:val="00EF2A14"/>
    <w:rsid w:val="00EF5E2E"/>
    <w:rsid w:val="00F57F11"/>
    <w:rsid w:val="00F609A9"/>
    <w:rsid w:val="00F64FC3"/>
    <w:rsid w:val="00F92A93"/>
    <w:rsid w:val="00F92D01"/>
    <w:rsid w:val="00FA6672"/>
    <w:rsid w:val="00FB6D0A"/>
    <w:rsid w:val="00FC3211"/>
    <w:rsid w:val="00FC3731"/>
    <w:rsid w:val="00FC7CFA"/>
    <w:rsid w:val="00FE21D5"/>
    <w:rsid w:val="00FE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9"/>
  </w:style>
  <w:style w:type="paragraph" w:styleId="1">
    <w:name w:val="heading 1"/>
    <w:basedOn w:val="a"/>
    <w:next w:val="a"/>
    <w:link w:val="10"/>
    <w:uiPriority w:val="9"/>
    <w:qFormat/>
    <w:rsid w:val="00780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54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64D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64FC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64FC3"/>
    <w:rPr>
      <w:sz w:val="20"/>
      <w:szCs w:val="20"/>
    </w:rPr>
  </w:style>
  <w:style w:type="character" w:styleId="a7">
    <w:name w:val="footnote reference"/>
    <w:basedOn w:val="a0"/>
    <w:unhideWhenUsed/>
    <w:rsid w:val="00F64FC3"/>
    <w:rPr>
      <w:vertAlign w:val="superscript"/>
    </w:rPr>
  </w:style>
  <w:style w:type="paragraph" w:customStyle="1" w:styleId="Default">
    <w:name w:val="Default"/>
    <w:rsid w:val="00201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8D3102"/>
    <w:pPr>
      <w:widowControl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E3BD9"/>
  </w:style>
  <w:style w:type="paragraph" w:styleId="a9">
    <w:name w:val="Balloon Text"/>
    <w:basedOn w:val="a"/>
    <w:link w:val="aa"/>
    <w:uiPriority w:val="99"/>
    <w:semiHidden/>
    <w:unhideWhenUsed/>
    <w:rsid w:val="0086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5F2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A91"/>
  </w:style>
  <w:style w:type="paragraph" w:styleId="ad">
    <w:name w:val="footer"/>
    <w:basedOn w:val="a"/>
    <w:link w:val="ae"/>
    <w:uiPriority w:val="99"/>
    <w:unhideWhenUsed/>
    <w:rsid w:val="001A6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A91"/>
  </w:style>
  <w:style w:type="paragraph" w:styleId="af">
    <w:name w:val="Body Text Indent"/>
    <w:basedOn w:val="a"/>
    <w:link w:val="af0"/>
    <w:rsid w:val="00E71D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E71D4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0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0B54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0B54B6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0B54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3763-84FE-4D23-BAEE-2CD9CA27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Смиренникова Владислава Дмитриевна</dc:creator>
  <cp:lastModifiedBy>minfin user</cp:lastModifiedBy>
  <cp:revision>3</cp:revision>
  <cp:lastPrinted>2022-09-29T13:53:00Z</cp:lastPrinted>
  <dcterms:created xsi:type="dcterms:W3CDTF">2024-10-10T05:44:00Z</dcterms:created>
  <dcterms:modified xsi:type="dcterms:W3CDTF">2024-10-10T05:48:00Z</dcterms:modified>
</cp:coreProperties>
</file>