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1B" w:rsidRPr="00B51C04" w:rsidRDefault="00362B1B" w:rsidP="00F73539">
      <w:pPr>
        <w:ind w:left="9498"/>
        <w:jc w:val="center"/>
        <w:rPr>
          <w:sz w:val="28"/>
          <w:szCs w:val="28"/>
        </w:rPr>
      </w:pPr>
      <w:r w:rsidRPr="00B51C04">
        <w:rPr>
          <w:sz w:val="28"/>
          <w:szCs w:val="28"/>
        </w:rPr>
        <w:t>УТВЕРЖДЕН</w:t>
      </w:r>
    </w:p>
    <w:p w:rsidR="00362B1B" w:rsidRPr="00B51C04" w:rsidRDefault="00362B1B" w:rsidP="00F73539">
      <w:pPr>
        <w:ind w:left="9498"/>
        <w:jc w:val="center"/>
        <w:rPr>
          <w:sz w:val="28"/>
          <w:szCs w:val="28"/>
        </w:rPr>
      </w:pPr>
      <w:r w:rsidRPr="00B51C04">
        <w:rPr>
          <w:sz w:val="28"/>
          <w:szCs w:val="28"/>
        </w:rPr>
        <w:t xml:space="preserve">распоряжением министерства агропромышленного комплекса </w:t>
      </w:r>
      <w:r w:rsidRPr="00B51C04">
        <w:rPr>
          <w:sz w:val="28"/>
          <w:szCs w:val="28"/>
        </w:rPr>
        <w:br/>
        <w:t>и торговли Архангельской области</w:t>
      </w:r>
    </w:p>
    <w:p w:rsidR="00F73539" w:rsidRDefault="00F73539" w:rsidP="00F73539">
      <w:pPr>
        <w:ind w:left="9498"/>
        <w:jc w:val="center"/>
        <w:rPr>
          <w:sz w:val="28"/>
          <w:szCs w:val="28"/>
          <w:highlight w:val="yellow"/>
        </w:rPr>
      </w:pPr>
      <w:r w:rsidRPr="00F73539">
        <w:rPr>
          <w:sz w:val="28"/>
          <w:szCs w:val="28"/>
        </w:rPr>
        <w:t>от 29 сентября 2023 года № 319-р</w:t>
      </w:r>
    </w:p>
    <w:p w:rsidR="00362B1B" w:rsidRPr="00522D97" w:rsidRDefault="00F73539" w:rsidP="00F73539">
      <w:pPr>
        <w:ind w:left="9498"/>
        <w:jc w:val="center"/>
        <w:rPr>
          <w:sz w:val="28"/>
          <w:szCs w:val="28"/>
        </w:rPr>
      </w:pPr>
      <w:r w:rsidRPr="00522D97">
        <w:rPr>
          <w:sz w:val="28"/>
          <w:szCs w:val="28"/>
        </w:rPr>
        <w:t>(в ред</w:t>
      </w:r>
      <w:r w:rsidR="00BC6EE9" w:rsidRPr="00522D97">
        <w:rPr>
          <w:sz w:val="28"/>
          <w:szCs w:val="28"/>
        </w:rPr>
        <w:t>.</w:t>
      </w:r>
      <w:r w:rsidRPr="00522D97">
        <w:rPr>
          <w:sz w:val="28"/>
          <w:szCs w:val="28"/>
        </w:rPr>
        <w:t xml:space="preserve"> </w:t>
      </w:r>
      <w:r w:rsidR="00362B1B" w:rsidRPr="00522D97">
        <w:rPr>
          <w:sz w:val="28"/>
          <w:szCs w:val="28"/>
        </w:rPr>
        <w:t xml:space="preserve">от </w:t>
      </w:r>
      <w:r w:rsidRPr="00522D97">
        <w:rPr>
          <w:sz w:val="28"/>
          <w:szCs w:val="28"/>
        </w:rPr>
        <w:t>14</w:t>
      </w:r>
      <w:r w:rsidR="004F167A" w:rsidRPr="00522D97">
        <w:rPr>
          <w:sz w:val="28"/>
          <w:szCs w:val="28"/>
        </w:rPr>
        <w:t xml:space="preserve"> октября </w:t>
      </w:r>
      <w:r w:rsidR="00362B1B" w:rsidRPr="00522D97">
        <w:rPr>
          <w:sz w:val="28"/>
          <w:szCs w:val="28"/>
        </w:rPr>
        <w:t>202</w:t>
      </w:r>
      <w:r w:rsidR="004F167A" w:rsidRPr="00522D97">
        <w:rPr>
          <w:sz w:val="28"/>
          <w:szCs w:val="28"/>
        </w:rPr>
        <w:t>4</w:t>
      </w:r>
      <w:r w:rsidR="00362B1B" w:rsidRPr="00522D97">
        <w:rPr>
          <w:sz w:val="28"/>
          <w:szCs w:val="28"/>
        </w:rPr>
        <w:t xml:space="preserve"> г.</w:t>
      </w:r>
      <w:r w:rsidR="00884A72" w:rsidRPr="00522D97">
        <w:rPr>
          <w:sz w:val="28"/>
          <w:szCs w:val="28"/>
        </w:rPr>
        <w:t xml:space="preserve"> </w:t>
      </w:r>
      <w:r w:rsidR="00362B1B" w:rsidRPr="00522D97">
        <w:rPr>
          <w:sz w:val="28"/>
          <w:szCs w:val="28"/>
        </w:rPr>
        <w:t>№</w:t>
      </w:r>
      <w:r w:rsidR="00522D97" w:rsidRPr="00522D97">
        <w:rPr>
          <w:sz w:val="28"/>
          <w:szCs w:val="28"/>
        </w:rPr>
        <w:t xml:space="preserve"> 289</w:t>
      </w:r>
      <w:r w:rsidR="00362B1B" w:rsidRPr="00522D97">
        <w:rPr>
          <w:sz w:val="28"/>
          <w:szCs w:val="28"/>
        </w:rPr>
        <w:t>-р</w:t>
      </w:r>
      <w:r w:rsidR="00BC6EE9" w:rsidRPr="00522D97">
        <w:rPr>
          <w:sz w:val="28"/>
          <w:szCs w:val="28"/>
        </w:rPr>
        <w:t>)</w:t>
      </w:r>
    </w:p>
    <w:p w:rsidR="00362B1B" w:rsidRPr="00B51C04" w:rsidRDefault="00362B1B" w:rsidP="00362B1B">
      <w:pPr>
        <w:ind w:left="9781"/>
        <w:rPr>
          <w:rFonts w:eastAsia="Times New Roman" w:cs="Times New Roman"/>
          <w:b/>
          <w:bCs/>
          <w:kern w:val="32"/>
          <w:sz w:val="28"/>
          <w:szCs w:val="28"/>
          <w:lang w:eastAsia="ar-SA"/>
        </w:rPr>
      </w:pPr>
      <w:bookmarkStart w:id="0" w:name="_GoBack"/>
      <w:bookmarkEnd w:id="0"/>
    </w:p>
    <w:p w:rsidR="00F94FAA" w:rsidRPr="00B51C04" w:rsidRDefault="00F94FAA" w:rsidP="00F94FAA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r w:rsidRPr="00B51C04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B51C04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B51C04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 комплекса процессных мероприятий </w:t>
      </w:r>
      <w:r w:rsidRPr="00B51C04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</w:r>
      <w:r w:rsidRPr="00B51C04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«Обеспечение развития агропромышленного к</w:t>
      </w:r>
      <w:r w:rsidR="00307BB2" w:rsidRPr="00B51C04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омплекса Архангельской области»</w:t>
      </w:r>
      <w:r w:rsidRPr="00B51C04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 </w:t>
      </w:r>
    </w:p>
    <w:p w:rsidR="00F94FAA" w:rsidRPr="00B51C04" w:rsidRDefault="00F94FAA" w:rsidP="00F94F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94FAA" w:rsidRPr="00B51C04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51C04">
        <w:rPr>
          <w:rFonts w:eastAsia="Times New Roman" w:cs="Times New Roman"/>
          <w:sz w:val="28"/>
          <w:szCs w:val="28"/>
          <w:lang w:eastAsia="ru-RU"/>
        </w:rPr>
        <w:t>1. Общие положения</w:t>
      </w:r>
    </w:p>
    <w:p w:rsidR="00F94FAA" w:rsidRPr="00B51C04" w:rsidRDefault="00F94FAA" w:rsidP="00F94FAA">
      <w:pPr>
        <w:rPr>
          <w:lang w:eastAsia="ru-RU"/>
        </w:rPr>
      </w:pPr>
    </w:p>
    <w:tbl>
      <w:tblPr>
        <w:tblW w:w="15324" w:type="dxa"/>
        <w:tblInd w:w="-308" w:type="dxa"/>
        <w:tblLayout w:type="fixed"/>
        <w:tblLook w:val="0000"/>
      </w:tblPr>
      <w:tblGrid>
        <w:gridCol w:w="4407"/>
        <w:gridCol w:w="10917"/>
      </w:tblGrid>
      <w:tr w:rsidR="00F94FAA" w:rsidRPr="00B51C04" w:rsidTr="00A24C38">
        <w:trPr>
          <w:trHeight w:val="239"/>
        </w:trPr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10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агропромышленного комплекса и торговли Архангельской области (далее - министерство </w:t>
            </w:r>
            <w:r w:rsidR="00C966A6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агропромышленного комплекса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торговли)</w:t>
            </w:r>
          </w:p>
        </w:tc>
      </w:tr>
      <w:tr w:rsidR="00F94FAA" w:rsidRPr="00B51C04" w:rsidTr="00A24C38">
        <w:trPr>
          <w:trHeight w:val="623"/>
        </w:trPr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51C0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Связь с государственной программой Архангельской области</w:t>
            </w:r>
          </w:p>
        </w:tc>
        <w:tc>
          <w:tcPr>
            <w:tcW w:w="10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51C0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:rsidR="00F94FAA" w:rsidRPr="00B51C04" w:rsidRDefault="00F94FAA" w:rsidP="00F94FAA">
      <w:pPr>
        <w:spacing w:line="240" w:lineRule="auto"/>
        <w:rPr>
          <w:lang w:eastAsia="ru-RU"/>
        </w:rPr>
      </w:pPr>
    </w:p>
    <w:p w:rsidR="00F94FAA" w:rsidRPr="00B51C04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F94FAA" w:rsidRPr="00B51C04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51C04">
        <w:rPr>
          <w:rFonts w:eastAsia="Times New Roman" w:cs="Times New Roman"/>
          <w:sz w:val="28"/>
          <w:szCs w:val="28"/>
          <w:lang w:eastAsia="ru-RU"/>
        </w:rPr>
        <w:t>2. Показатели комплекса процессных мероприятий</w:t>
      </w:r>
    </w:p>
    <w:tbl>
      <w:tblPr>
        <w:tblW w:w="15645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3250"/>
        <w:gridCol w:w="1549"/>
        <w:gridCol w:w="1559"/>
        <w:gridCol w:w="1276"/>
        <w:gridCol w:w="992"/>
        <w:gridCol w:w="709"/>
        <w:gridCol w:w="756"/>
        <w:gridCol w:w="756"/>
        <w:gridCol w:w="756"/>
        <w:gridCol w:w="1843"/>
        <w:gridCol w:w="1711"/>
      </w:tblGrid>
      <w:tr w:rsidR="00614EFB" w:rsidRPr="00B51C04" w:rsidTr="00614EFB">
        <w:trPr>
          <w:trHeight w:val="287"/>
          <w:tblHeader/>
        </w:trPr>
        <w:tc>
          <w:tcPr>
            <w:tcW w:w="488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50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показателя/задачи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соответствия </w:t>
            </w:r>
            <w:proofErr w:type="spellStart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декомпоз</w:t>
            </w:r>
            <w:proofErr w:type="gramStart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рованного</w:t>
            </w:r>
            <w:proofErr w:type="spellEnd"/>
          </w:p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</w:t>
            </w:r>
            <w:bookmarkStart w:id="1" w:name="_bookmark7"/>
            <w:bookmarkEnd w:id="1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показателей </w:t>
            </w:r>
          </w:p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за достижение показателя</w:t>
            </w:r>
          </w:p>
        </w:tc>
        <w:tc>
          <w:tcPr>
            <w:tcW w:w="1711" w:type="dxa"/>
            <w:vMerge w:val="restart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14EFB" w:rsidRPr="00B51C04" w:rsidTr="00614EFB">
        <w:trPr>
          <w:trHeight w:val="623"/>
          <w:tblHeader/>
        </w:trPr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dxa"/>
            <w:shd w:val="clear" w:color="auto" w:fill="auto"/>
          </w:tcPr>
          <w:p w:rsidR="00614EFB" w:rsidRPr="00B51C04" w:rsidRDefault="00614EFB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614EFB" w:rsidRPr="00B51C04" w:rsidRDefault="00614EFB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614EFB" w:rsidRPr="00B51C04" w:rsidRDefault="00614EFB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EFB" w:rsidRPr="00B51C04" w:rsidTr="00614EFB">
        <w:trPr>
          <w:trHeight w:val="387"/>
        </w:trPr>
        <w:tc>
          <w:tcPr>
            <w:tcW w:w="488" w:type="dxa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6" w:type="dxa"/>
            <w:gridSpan w:val="10"/>
            <w:shd w:val="clear" w:color="auto" w:fill="auto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Задача «Создание условий для стимулирования развития сельского хозяйства в Архангельской области»</w:t>
            </w:r>
          </w:p>
        </w:tc>
        <w:tc>
          <w:tcPr>
            <w:tcW w:w="1711" w:type="dxa"/>
          </w:tcPr>
          <w:p w:rsidR="00614EFB" w:rsidRPr="00B51C04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9EB" w:rsidRPr="00B51C04" w:rsidTr="00FE6CF3">
        <w:trPr>
          <w:trHeight w:val="20"/>
        </w:trPr>
        <w:tc>
          <w:tcPr>
            <w:tcW w:w="488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250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доля прибыльных сельскохозяйственных организаций в Архангельской области</w:t>
            </w:r>
          </w:p>
        </w:tc>
        <w:tc>
          <w:tcPr>
            <w:tcW w:w="1549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51C04">
              <w:rPr>
                <w:rFonts w:eastAsia="Calibri"/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679EB" w:rsidRPr="00B51C04" w:rsidRDefault="0013377A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82,9</w:t>
            </w:r>
          </w:p>
        </w:tc>
        <w:tc>
          <w:tcPr>
            <w:tcW w:w="709" w:type="dxa"/>
            <w:shd w:val="clear" w:color="auto" w:fill="auto"/>
          </w:tcPr>
          <w:p w:rsidR="001679EB" w:rsidRPr="00B51C04" w:rsidRDefault="001679EB" w:rsidP="00F24E1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202</w:t>
            </w:r>
            <w:r w:rsidR="00F24E1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756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756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1679EB" w:rsidRPr="00B51C04" w:rsidRDefault="001679EB" w:rsidP="00167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 xml:space="preserve">министерство </w:t>
            </w:r>
          </w:p>
          <w:p w:rsidR="001679EB" w:rsidRPr="00B51C04" w:rsidRDefault="001679EB" w:rsidP="00167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агропромышленного комплекса и торговли</w:t>
            </w:r>
          </w:p>
        </w:tc>
        <w:tc>
          <w:tcPr>
            <w:tcW w:w="1711" w:type="dxa"/>
          </w:tcPr>
          <w:p w:rsidR="001679EB" w:rsidRPr="00B51C04" w:rsidRDefault="001679EB" w:rsidP="001679EB">
            <w:pPr>
              <w:pStyle w:val="a0"/>
              <w:jc w:val="center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-</w:t>
            </w:r>
          </w:p>
        </w:tc>
      </w:tr>
    </w:tbl>
    <w:p w:rsidR="00F94FAA" w:rsidRPr="00B51C04" w:rsidRDefault="00F94FAA" w:rsidP="00F94FAA"/>
    <w:p w:rsidR="00362B1B" w:rsidRPr="00B51C04" w:rsidRDefault="00362B1B" w:rsidP="00362B1B">
      <w:pPr>
        <w:pStyle w:val="a0"/>
      </w:pPr>
    </w:p>
    <w:p w:rsidR="00362B1B" w:rsidRPr="00B51C04" w:rsidRDefault="00362B1B" w:rsidP="00362B1B">
      <w:pPr>
        <w:pStyle w:val="a0"/>
      </w:pPr>
    </w:p>
    <w:p w:rsidR="00362B1B" w:rsidRPr="00B51C04" w:rsidRDefault="00362B1B" w:rsidP="00362B1B">
      <w:pPr>
        <w:pStyle w:val="a0"/>
      </w:pPr>
    </w:p>
    <w:p w:rsidR="00362B1B" w:rsidRPr="00B51C04" w:rsidRDefault="00362B1B" w:rsidP="00362B1B">
      <w:pPr>
        <w:pStyle w:val="a0"/>
      </w:pPr>
    </w:p>
    <w:p w:rsidR="00451198" w:rsidRPr="00B51C04" w:rsidRDefault="00451198" w:rsidP="00451198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eastAsiaTheme="minorEastAsia" w:cs="Times New Roman"/>
          <w:bCs/>
          <w:sz w:val="28"/>
          <w:szCs w:val="28"/>
          <w:lang w:eastAsia="ru-RU"/>
        </w:rPr>
      </w:pPr>
      <w:r w:rsidRPr="00B51C04">
        <w:rPr>
          <w:rFonts w:eastAsiaTheme="minorEastAsia" w:cs="Times New Roman"/>
          <w:bCs/>
          <w:sz w:val="28"/>
          <w:szCs w:val="28"/>
          <w:lang w:eastAsia="ru-RU"/>
        </w:rPr>
        <w:t>2.1 Порядок расчета и источники информации о значениях целевых показателей комплекса процессных мероприятий</w:t>
      </w:r>
    </w:p>
    <w:p w:rsidR="00F94FAA" w:rsidRPr="00B51C04" w:rsidRDefault="00F94FAA" w:rsidP="00F94FAA"/>
    <w:tbl>
      <w:tblPr>
        <w:tblW w:w="5086" w:type="pct"/>
        <w:tblInd w:w="-35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6623"/>
        <w:gridCol w:w="3845"/>
      </w:tblGrid>
      <w:tr w:rsidR="00F94FAA" w:rsidRPr="00B51C04" w:rsidTr="00D47C4A"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Источники информации</w:t>
            </w:r>
          </w:p>
        </w:tc>
      </w:tr>
      <w:tr w:rsidR="00F94FAA" w:rsidRPr="00B51C04" w:rsidTr="00D47C4A"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B51C04">
              <w:rPr>
                <w:rFonts w:eastAsia="Calibri"/>
                <w:sz w:val="20"/>
                <w:szCs w:val="20"/>
              </w:rPr>
              <w:t>1.1 Доля прибыльных сельскохозяйственных организаций в Архангельской области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51C04">
              <w:rPr>
                <w:sz w:val="20"/>
                <w:szCs w:val="20"/>
              </w:rPr>
              <w:t>Дпр</w:t>
            </w:r>
            <w:proofErr w:type="spellEnd"/>
            <w:r w:rsidRPr="00B51C04">
              <w:rPr>
                <w:sz w:val="20"/>
                <w:szCs w:val="20"/>
              </w:rPr>
              <w:t>. = К1 / К2 х 100%, где:</w:t>
            </w:r>
          </w:p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F94FAA" w:rsidRPr="00B51C04" w:rsidRDefault="00F94FAA" w:rsidP="00F94FAA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B51C04">
              <w:rPr>
                <w:sz w:val="20"/>
                <w:szCs w:val="20"/>
              </w:rPr>
              <w:t>Дпр</w:t>
            </w:r>
            <w:proofErr w:type="spellEnd"/>
            <w:r w:rsidRPr="00B51C04">
              <w:rPr>
                <w:sz w:val="20"/>
                <w:szCs w:val="20"/>
              </w:rPr>
              <w:t>. – прибыльных сельскохозяйственных организаций в Архангельской области;</w:t>
            </w:r>
          </w:p>
          <w:p w:rsidR="00F94FAA" w:rsidRPr="00B51C04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К1 – количество сельскохозяйственных организаций</w:t>
            </w:r>
            <w:r w:rsidRPr="00B51C04">
              <w:t xml:space="preserve"> </w:t>
            </w:r>
            <w:r w:rsidRPr="00B51C04">
              <w:rPr>
                <w:sz w:val="20"/>
                <w:szCs w:val="20"/>
              </w:rPr>
              <w:t>Архангельской области, получивших прибыль за отчетный год</w:t>
            </w:r>
          </w:p>
          <w:p w:rsidR="00F94FAA" w:rsidRPr="00B51C04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 xml:space="preserve">К2 – общее количество сельскохозяйственных организаций Архангельской области, представивших отчетность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B51C04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форма 6-АПК отчетности о финансово-экономическом состоянии товаропроизводителей агропромышленного комплекса Архангельской области за отчетный год</w:t>
            </w:r>
          </w:p>
        </w:tc>
      </w:tr>
    </w:tbl>
    <w:p w:rsidR="00F94FAA" w:rsidRPr="00B51C04" w:rsidRDefault="00F94FAA" w:rsidP="00F94FAA">
      <w:pPr>
        <w:rPr>
          <w:lang w:eastAsia="ru-RU"/>
        </w:rPr>
      </w:pPr>
    </w:p>
    <w:p w:rsidR="00F94FAA" w:rsidRPr="00B51C04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51C04">
        <w:rPr>
          <w:rFonts w:eastAsia="Times New Roman" w:cs="Times New Roman"/>
          <w:sz w:val="28"/>
          <w:szCs w:val="28"/>
          <w:lang w:eastAsia="ru-RU"/>
        </w:rPr>
        <w:t>3. Перечень основных мероприятий (результатов) комплекса процессных мероприятий</w:t>
      </w:r>
    </w:p>
    <w:p w:rsidR="00F94FAA" w:rsidRPr="00B51C04" w:rsidRDefault="00F94FAA" w:rsidP="00F94FAA">
      <w:pPr>
        <w:spacing w:line="240" w:lineRule="auto"/>
        <w:rPr>
          <w:lang w:eastAsia="ru-RU"/>
        </w:rPr>
      </w:pPr>
    </w:p>
    <w:tbl>
      <w:tblPr>
        <w:tblW w:w="15075" w:type="dxa"/>
        <w:tblInd w:w="-436" w:type="dxa"/>
        <w:tblLayout w:type="fixed"/>
        <w:tblLook w:val="0000"/>
      </w:tblPr>
      <w:tblGrid>
        <w:gridCol w:w="850"/>
        <w:gridCol w:w="2553"/>
        <w:gridCol w:w="1716"/>
        <w:gridCol w:w="4233"/>
        <w:gridCol w:w="1281"/>
        <w:gridCol w:w="992"/>
        <w:gridCol w:w="850"/>
        <w:gridCol w:w="851"/>
        <w:gridCol w:w="850"/>
        <w:gridCol w:w="899"/>
      </w:tblGrid>
      <w:tr w:rsidR="00F94FAA" w:rsidRPr="00B51C04" w:rsidTr="00D47C4A">
        <w:trPr>
          <w:trHeight w:val="37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4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</w:tr>
      <w:tr w:rsidR="00F94FAA" w:rsidRPr="00B51C04" w:rsidTr="00D47C4A">
        <w:trPr>
          <w:trHeight w:val="406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1679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79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4FAA" w:rsidRPr="00B51C04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4FAA" w:rsidRPr="00B51C04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4FAA" w:rsidRPr="00B51C04" w:rsidRDefault="00F94FAA" w:rsidP="00FC3A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стимулирования развития сельского хо</w:t>
            </w:r>
            <w:r w:rsidR="00FC3A8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зяйства в Архангельской области</w:t>
            </w:r>
          </w:p>
        </w:tc>
      </w:tr>
      <w:tr w:rsidR="00F94FAA" w:rsidRPr="00B51C04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807E1B" w:rsidP="00B844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Реализовано</w:t>
            </w:r>
            <w:r w:rsidR="00C04C3B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C04C3B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сельскохозяйственной</w:t>
            </w:r>
            <w:r w:rsidR="00C04C3B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продукции</w:t>
            </w:r>
            <w:r w:rsidR="005F6A81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996434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94FAA"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4268" w:rsidRPr="00B51C04" w:rsidRDefault="00996434" w:rsidP="006B4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94FAA"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268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</w:t>
            </w:r>
            <w:r w:rsidR="00C966A6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Архангельской области </w:t>
            </w:r>
            <w:r w:rsidR="006B4268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путем предоставления:</w:t>
            </w:r>
          </w:p>
          <w:p w:rsidR="006B4268" w:rsidRPr="00B51C04" w:rsidRDefault="006B4268" w:rsidP="006B4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1) субсидий на финансовое обеспечение (возмещение) части затрат сельскохозяйственным товаропроизводителям Архангельской области 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утвержденными постановлением Правительства Архангельской области, </w:t>
            </w:r>
          </w:p>
          <w:p w:rsidR="00183F0F" w:rsidRPr="001D1952" w:rsidRDefault="006B4268" w:rsidP="001D1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2) грантов в форме субсидии бюджетным учреждениям в соответствии с Порядком предоставления грантов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утвержденным постановлением Прав</w:t>
            </w:r>
            <w:r w:rsidR="001D19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ительства Архангельской области</w:t>
            </w:r>
            <w:r w:rsidRPr="00F479CA">
              <w:rPr>
                <w:rFonts w:eastAsia="Times New Roman" w:cs="Times New Roman"/>
                <w:strike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13377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6C6C33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окумент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E10965" w:rsidP="00442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CE23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E237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281C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1C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281C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1C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281C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1C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4FAA" w:rsidRPr="00B51C04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C04C3B" w:rsidP="009964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Реализованы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сфере сельского хозяйства и рыбохозяйственного комплекса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561138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риобретение товаров, работ, услуг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3C4F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94FAA"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38" w:rsidRDefault="00F93C4F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94FAA"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реализуется </w:t>
            </w:r>
            <w:r w:rsidR="00371B5D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Архангельской области 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путем предоставления ассигнований из областного бюджета на организацию выставок, ярмарок, на организацию и проведение конкурсов, на совершенствование информационного обеспечения и автоматизации в сфере управления сельским хозяйством,</w:t>
            </w:r>
            <w:r w:rsidR="00F94FAA" w:rsidRPr="00B51C04">
              <w:t xml:space="preserve"> </w:t>
            </w:r>
            <w:r w:rsidR="00F94FA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выполнение научно-исследовательских и опытно-конструкторских работ в сфере сельского хозяйства и рыбохозяйственного комплекса исполнителям, определяемым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44C13" w:rsidRPr="00E44C13" w:rsidRDefault="00E44C13" w:rsidP="00E44C13">
            <w:pPr>
              <w:pStyle w:val="a0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442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 w:rsidR="0044242A"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13377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F94FAA" w:rsidP="00CE23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E237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627AEF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1008DC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B51C04" w:rsidRDefault="001008DC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44C13" w:rsidRPr="00B51C04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семинар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конференци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сельскохозяйственных товаропроизводителей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реализуется министерством агропромышленного комплекса и торговли Архангельской области путем предоставления:</w:t>
            </w:r>
          </w:p>
          <w:p w:rsidR="00E44C13" w:rsidRPr="00B51C04" w:rsidRDefault="00E44C13" w:rsidP="00E44C13">
            <w:pPr>
              <w:pStyle w:val="a0"/>
              <w:rPr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государственному автономному учреждению Архангельской области «</w:t>
            </w:r>
            <w:proofErr w:type="spellStart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Инвестсельстрой</w:t>
            </w:r>
            <w:proofErr w:type="spellEnd"/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на обеспечение деятельности центра компетенций в сфере сельскохозяйственной кооперации и поддержки фермеров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9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E44C13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627AEF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C13" w:rsidRPr="00B51C04" w:rsidRDefault="00627AEF" w:rsidP="00E44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F94FAA" w:rsidRPr="00B51C04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B51C04">
        <w:rPr>
          <w:rFonts w:ascii="Arial" w:eastAsia="Times New Roman" w:hAnsi="Arial" w:cs="Arial"/>
          <w:sz w:val="10"/>
          <w:szCs w:val="10"/>
          <w:lang w:eastAsia="ru-RU"/>
        </w:rPr>
        <w:br/>
      </w:r>
    </w:p>
    <w:p w:rsidR="00F94FAA" w:rsidRPr="00B51C04" w:rsidRDefault="0086631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51C04">
        <w:rPr>
          <w:rFonts w:eastAsia="Times New Roman" w:cs="Times New Roman"/>
          <w:sz w:val="28"/>
          <w:szCs w:val="28"/>
          <w:lang w:eastAsia="ru-RU"/>
        </w:rPr>
        <w:t>4</w:t>
      </w:r>
      <w:r w:rsidR="00F94FAA" w:rsidRPr="00B51C04">
        <w:rPr>
          <w:rFonts w:eastAsia="Times New Roman" w:cs="Times New Roman"/>
          <w:sz w:val="28"/>
          <w:szCs w:val="28"/>
          <w:lang w:eastAsia="ru-RU"/>
        </w:rPr>
        <w:t>. Финансовое обеспечение комплекса процессных мероприятий</w:t>
      </w:r>
    </w:p>
    <w:p w:rsidR="00F94FAA" w:rsidRPr="00B51C04" w:rsidRDefault="00F94FAA" w:rsidP="00F94FAA">
      <w:pPr>
        <w:spacing w:line="240" w:lineRule="auto"/>
        <w:rPr>
          <w:lang w:eastAsia="ru-RU"/>
        </w:rPr>
      </w:pPr>
    </w:p>
    <w:p w:rsidR="00F94FAA" w:rsidRPr="00B51C04" w:rsidRDefault="00F94FAA" w:rsidP="00F94FA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452" w:type="dxa"/>
        <w:tblInd w:w="-577" w:type="dxa"/>
        <w:tblLayout w:type="fixed"/>
        <w:tblLook w:val="0000"/>
      </w:tblPr>
      <w:tblGrid>
        <w:gridCol w:w="757"/>
        <w:gridCol w:w="5339"/>
        <w:gridCol w:w="1701"/>
        <w:gridCol w:w="1701"/>
        <w:gridCol w:w="1843"/>
        <w:gridCol w:w="2111"/>
        <w:gridCol w:w="2000"/>
      </w:tblGrid>
      <w:tr w:rsidR="00F94FAA" w:rsidRPr="00B51C04" w:rsidTr="008274A1">
        <w:trPr>
          <w:trHeight w:val="239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86631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7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(тыс. рублей)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F94FAA" w:rsidRPr="00B51C04" w:rsidTr="008274A1">
        <w:trPr>
          <w:trHeight w:val="239"/>
        </w:trPr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4A5B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A5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4A5B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A5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4A5B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A5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AA" w:rsidRPr="00B51C04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08DC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DC" w:rsidRPr="00B51C04" w:rsidRDefault="001008DC" w:rsidP="001008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008DC" w:rsidRPr="00B51C04" w:rsidRDefault="001008DC" w:rsidP="001008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развития агропромышленного комплекса Архангельской области»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008DC" w:rsidRPr="001008DC" w:rsidRDefault="001008DC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12</w:t>
            </w:r>
            <w:r w:rsidR="00627AEF">
              <w:rPr>
                <w:rFonts w:cs="Times New Roman"/>
                <w:bCs/>
                <w:sz w:val="20"/>
                <w:szCs w:val="20"/>
              </w:rPr>
              <w:t>9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 w:rsidR="00627AEF">
              <w:rPr>
                <w:rFonts w:cs="Times New Roman"/>
                <w:bCs/>
                <w:sz w:val="20"/>
                <w:szCs w:val="20"/>
              </w:rPr>
              <w:t>285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008DC" w:rsidRPr="001008DC" w:rsidRDefault="001008DC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>14</w:t>
            </w:r>
            <w:r w:rsidR="00627AEF">
              <w:rPr>
                <w:rFonts w:cs="Times New Roman"/>
                <w:bCs/>
                <w:sz w:val="20"/>
                <w:szCs w:val="20"/>
              </w:rPr>
              <w:t>8</w:t>
            </w:r>
            <w:r w:rsidRPr="001008DC">
              <w:rPr>
                <w:rFonts w:cs="Times New Roman"/>
                <w:bCs/>
                <w:sz w:val="20"/>
                <w:szCs w:val="20"/>
              </w:rPr>
              <w:t> 2</w:t>
            </w:r>
            <w:r w:rsidR="00627AEF">
              <w:rPr>
                <w:rFonts w:cs="Times New Roman"/>
                <w:bCs/>
                <w:sz w:val="20"/>
                <w:szCs w:val="20"/>
              </w:rPr>
              <w:t>36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 w:rsidR="00627AEF">
              <w:rPr>
                <w:rFonts w:cs="Times New Roman"/>
                <w:bCs/>
                <w:sz w:val="20"/>
                <w:szCs w:val="20"/>
              </w:rPr>
              <w:t>1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008DC" w:rsidRPr="001008DC" w:rsidRDefault="001008DC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11</w:t>
            </w:r>
            <w:r w:rsidR="00627AEF">
              <w:rPr>
                <w:rFonts w:cs="Times New Roman"/>
                <w:bCs/>
                <w:sz w:val="20"/>
                <w:szCs w:val="20"/>
              </w:rPr>
              <w:t>4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 w:rsidR="00627AEF">
              <w:rPr>
                <w:rFonts w:cs="Times New Roman"/>
                <w:bCs/>
                <w:sz w:val="20"/>
                <w:szCs w:val="20"/>
              </w:rPr>
              <w:t>603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,5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008DC" w:rsidRPr="001008DC" w:rsidRDefault="001008DC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3</w:t>
            </w:r>
            <w:r w:rsidR="00627AEF">
              <w:rPr>
                <w:rFonts w:cs="Times New Roman"/>
                <w:bCs/>
                <w:sz w:val="20"/>
                <w:szCs w:val="20"/>
              </w:rPr>
              <w:t>92 124,6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008DC" w:rsidRPr="00B51C04" w:rsidRDefault="001008DC" w:rsidP="001008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12</w:t>
            </w:r>
            <w:r>
              <w:rPr>
                <w:rFonts w:cs="Times New Roman"/>
                <w:bCs/>
                <w:sz w:val="20"/>
                <w:szCs w:val="20"/>
              </w:rPr>
              <w:t>9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285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>14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  <w:r w:rsidRPr="001008DC">
              <w:rPr>
                <w:rFonts w:cs="Times New Roman"/>
                <w:bCs/>
                <w:sz w:val="20"/>
                <w:szCs w:val="20"/>
              </w:rPr>
              <w:t> 2</w:t>
            </w:r>
            <w:r>
              <w:rPr>
                <w:rFonts w:cs="Times New Roman"/>
                <w:bCs/>
                <w:sz w:val="20"/>
                <w:szCs w:val="20"/>
              </w:rPr>
              <w:t>36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11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603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,5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3</w:t>
            </w:r>
            <w:r>
              <w:rPr>
                <w:rFonts w:cs="Times New Roman"/>
                <w:bCs/>
                <w:sz w:val="20"/>
                <w:szCs w:val="20"/>
              </w:rPr>
              <w:t>92 124,6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27AEF" w:rsidRPr="00504E6A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4E6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Создание условий для стимулирования развития сельского хозяйства в Архангельской области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Реализовано производство сельскохозяйственной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9,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37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541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0,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871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 агропромышленного комплекса и торговли </w:t>
            </w: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9,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37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541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0,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66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871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>Реализованы мероприятия в сфере в сфере сельского хозяйства и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AE2898" w:rsidRDefault="00523A6E" w:rsidP="00627A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3 761,5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 3 761,5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    7 523,0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B51C04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AE2898" w:rsidRDefault="00523A6E" w:rsidP="00627A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 xml:space="preserve">3 761,5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 3 761,5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1008DC">
              <w:rPr>
                <w:rFonts w:cs="Times New Roman"/>
                <w:bCs/>
                <w:sz w:val="20"/>
                <w:szCs w:val="20"/>
              </w:rPr>
              <w:t xml:space="preserve">                   7 523,0 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E44C13">
              <w:rPr>
                <w:sz w:val="20"/>
                <w:szCs w:val="20"/>
              </w:rPr>
              <w:t>Проведены совещания, семинары, конференции для сельскохозяйственных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Default="00627AEF" w:rsidP="00627A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>3 </w:t>
            </w:r>
            <w:r>
              <w:rPr>
                <w:rFonts w:cs="Times New Roman"/>
                <w:bCs/>
                <w:sz w:val="20"/>
                <w:szCs w:val="20"/>
              </w:rPr>
              <w:t>615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6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933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7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181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1008DC">
              <w:rPr>
                <w:rFonts w:cs="Times New Roman"/>
                <w:bCs/>
                <w:sz w:val="20"/>
                <w:szCs w:val="20"/>
              </w:rPr>
              <w:t>7 </w:t>
            </w:r>
            <w:r>
              <w:rPr>
                <w:rFonts w:cs="Times New Roman"/>
                <w:bCs/>
                <w:sz w:val="20"/>
                <w:szCs w:val="20"/>
              </w:rPr>
              <w:t>729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1C04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627AEF" w:rsidRPr="00B51C04" w:rsidTr="008274A1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B51C04" w:rsidRDefault="00627AEF" w:rsidP="00627AEF">
            <w:pPr>
              <w:rPr>
                <w:sz w:val="20"/>
                <w:szCs w:val="20"/>
              </w:rPr>
            </w:pPr>
            <w:r w:rsidRPr="00E44C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Default="00627AEF" w:rsidP="00627A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</w:t>
            </w:r>
            <w:r w:rsidRPr="001008DC">
              <w:rPr>
                <w:rFonts w:cs="Times New Roman"/>
                <w:bCs/>
                <w:sz w:val="20"/>
                <w:szCs w:val="20"/>
              </w:rPr>
              <w:t>3 </w:t>
            </w:r>
            <w:r>
              <w:rPr>
                <w:rFonts w:cs="Times New Roman"/>
                <w:bCs/>
                <w:sz w:val="20"/>
                <w:szCs w:val="20"/>
              </w:rPr>
              <w:t>615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6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933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7</w:t>
            </w:r>
            <w:r w:rsidRPr="001008DC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181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AEF" w:rsidRPr="001008DC" w:rsidRDefault="00627AEF" w:rsidP="00627AEF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1008DC">
              <w:rPr>
                <w:rFonts w:cs="Times New Roman"/>
                <w:bCs/>
                <w:sz w:val="20"/>
                <w:szCs w:val="20"/>
              </w:rPr>
              <w:t>7 </w:t>
            </w:r>
            <w:r>
              <w:rPr>
                <w:rFonts w:cs="Times New Roman"/>
                <w:bCs/>
                <w:sz w:val="20"/>
                <w:szCs w:val="20"/>
              </w:rPr>
              <w:t>729</w:t>
            </w:r>
            <w:r w:rsidRPr="001008DC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AEF" w:rsidRPr="00B51C04" w:rsidRDefault="00627AEF" w:rsidP="006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FAA" w:rsidRPr="00B51C04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084164" w:rsidRDefault="00084164" w:rsidP="00ED13E8">
      <w:pPr>
        <w:rPr>
          <w:lang w:eastAsia="ru-RU"/>
        </w:rPr>
      </w:pPr>
    </w:p>
    <w:p w:rsidR="0086631A" w:rsidRPr="00B51C04" w:rsidRDefault="0086631A" w:rsidP="0086631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51C04">
        <w:rPr>
          <w:rFonts w:eastAsia="Times New Roman" w:cs="Times New Roman"/>
          <w:sz w:val="28"/>
          <w:szCs w:val="28"/>
          <w:lang w:eastAsia="ru-RU"/>
        </w:rPr>
        <w:t>5. План реализации комплекса процессных мероприятий</w:t>
      </w:r>
    </w:p>
    <w:p w:rsidR="00C60309" w:rsidRPr="00B51C04" w:rsidRDefault="00C60309" w:rsidP="00C60309">
      <w:pPr>
        <w:pStyle w:val="a0"/>
        <w:rPr>
          <w:lang w:eastAsia="ru-RU"/>
        </w:rPr>
      </w:pPr>
    </w:p>
    <w:tbl>
      <w:tblPr>
        <w:tblW w:w="15608" w:type="dxa"/>
        <w:tblInd w:w="-427" w:type="dxa"/>
        <w:tblLayout w:type="fixed"/>
        <w:tblLook w:val="0000"/>
      </w:tblPr>
      <w:tblGrid>
        <w:gridCol w:w="4112"/>
        <w:gridCol w:w="1559"/>
        <w:gridCol w:w="5670"/>
        <w:gridCol w:w="1984"/>
        <w:gridCol w:w="2283"/>
      </w:tblGrid>
      <w:tr w:rsidR="000554A6" w:rsidRPr="000554A6" w:rsidTr="000554A6"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ind w:left="55" w:right="55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ind w:left="55" w:right="55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ind w:left="55" w:right="55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ind w:left="55" w:right="55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Вид подтверждающего документа</w:t>
            </w: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ind w:left="55" w:right="55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Информационная система (источник данных)</w:t>
            </w:r>
          </w:p>
        </w:tc>
      </w:tr>
      <w:tr w:rsidR="000554A6" w:rsidRPr="000554A6" w:rsidTr="000554A6"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554A6" w:rsidRPr="000554A6" w:rsidRDefault="000554A6" w:rsidP="000554A6">
            <w:pPr>
              <w:widowControl w:val="0"/>
              <w:suppressAutoHyphens/>
              <w:spacing w:line="240" w:lineRule="auto"/>
              <w:jc w:val="center"/>
              <w:rPr>
                <w:rFonts w:ascii="Calibri" w:eastAsia="DejaVu Sans" w:hAnsi="Calibri" w:cs="Noto Sans Devanagari"/>
                <w:kern w:val="2"/>
                <w:sz w:val="20"/>
                <w:szCs w:val="20"/>
                <w:lang w:eastAsia="zh-CN" w:bidi="hi-IN"/>
              </w:rPr>
            </w:pPr>
            <w:r w:rsidRPr="000554A6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362B1B" w:rsidRPr="00B51C04" w:rsidRDefault="00362B1B" w:rsidP="00362B1B">
      <w:pPr>
        <w:pStyle w:val="a0"/>
        <w:rPr>
          <w:lang w:eastAsia="ru-RU"/>
        </w:rPr>
      </w:pPr>
    </w:p>
    <w:p w:rsidR="003C305F" w:rsidRDefault="00757800" w:rsidP="00757800">
      <w:pPr>
        <w:spacing w:line="240" w:lineRule="auto"/>
        <w:jc w:val="center"/>
      </w:pPr>
      <w:r w:rsidRPr="00B51C04">
        <w:rPr>
          <w:lang w:eastAsia="ru-RU"/>
        </w:rPr>
        <w:t>______________________</w:t>
      </w:r>
    </w:p>
    <w:sectPr w:rsidR="003C305F" w:rsidSect="00084164">
      <w:headerReference w:type="default" r:id="rId6"/>
      <w:pgSz w:w="16838" w:h="11906" w:orient="landscape" w:code="9"/>
      <w:pgMar w:top="851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02" w:rsidRDefault="00466E02" w:rsidP="00084164">
      <w:pPr>
        <w:spacing w:line="240" w:lineRule="auto"/>
      </w:pPr>
      <w:r>
        <w:separator/>
      </w:r>
    </w:p>
  </w:endnote>
  <w:endnote w:type="continuationSeparator" w:id="0">
    <w:p w:rsidR="00466E02" w:rsidRDefault="00466E02" w:rsidP="00084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02" w:rsidRDefault="00466E02" w:rsidP="00084164">
      <w:pPr>
        <w:spacing w:line="240" w:lineRule="auto"/>
      </w:pPr>
      <w:r>
        <w:separator/>
      </w:r>
    </w:p>
  </w:footnote>
  <w:footnote w:type="continuationSeparator" w:id="0">
    <w:p w:rsidR="00466E02" w:rsidRDefault="00466E02" w:rsidP="000841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343808"/>
      <w:docPartObj>
        <w:docPartGallery w:val="Page Numbers (Top of Page)"/>
        <w:docPartUnique/>
      </w:docPartObj>
    </w:sdtPr>
    <w:sdtContent>
      <w:p w:rsidR="00084164" w:rsidRDefault="00817750">
        <w:pPr>
          <w:pStyle w:val="a6"/>
          <w:jc w:val="center"/>
        </w:pPr>
        <w:r>
          <w:fldChar w:fldCharType="begin"/>
        </w:r>
        <w:r w:rsidR="00084164">
          <w:instrText>PAGE   \* MERGEFORMAT</w:instrText>
        </w:r>
        <w:r>
          <w:fldChar w:fldCharType="separate"/>
        </w:r>
        <w:r w:rsidR="007F4677">
          <w:rPr>
            <w:noProof/>
          </w:rPr>
          <w:t>2</w:t>
        </w:r>
        <w:r>
          <w:fldChar w:fldCharType="end"/>
        </w:r>
      </w:p>
    </w:sdtContent>
  </w:sdt>
  <w:p w:rsidR="00084164" w:rsidRDefault="000841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AA"/>
    <w:rsid w:val="0004113B"/>
    <w:rsid w:val="00054A4F"/>
    <w:rsid w:val="000554A6"/>
    <w:rsid w:val="00084164"/>
    <w:rsid w:val="001008DC"/>
    <w:rsid w:val="00117DF0"/>
    <w:rsid w:val="00123DBA"/>
    <w:rsid w:val="00132E05"/>
    <w:rsid w:val="0013377A"/>
    <w:rsid w:val="0015471A"/>
    <w:rsid w:val="001679EB"/>
    <w:rsid w:val="001809F2"/>
    <w:rsid w:val="00183F0F"/>
    <w:rsid w:val="0018760B"/>
    <w:rsid w:val="00192A99"/>
    <w:rsid w:val="00193481"/>
    <w:rsid w:val="00197756"/>
    <w:rsid w:val="001A17DC"/>
    <w:rsid w:val="001C59AE"/>
    <w:rsid w:val="001D1952"/>
    <w:rsid w:val="001D3F7B"/>
    <w:rsid w:val="001D4564"/>
    <w:rsid w:val="001D7DAC"/>
    <w:rsid w:val="001F6392"/>
    <w:rsid w:val="00281B4F"/>
    <w:rsid w:val="00281C5B"/>
    <w:rsid w:val="00307BB2"/>
    <w:rsid w:val="00333969"/>
    <w:rsid w:val="00333D2B"/>
    <w:rsid w:val="00362B1B"/>
    <w:rsid w:val="00370C7C"/>
    <w:rsid w:val="00371B5D"/>
    <w:rsid w:val="00374E2B"/>
    <w:rsid w:val="003C305F"/>
    <w:rsid w:val="0044242A"/>
    <w:rsid w:val="00451198"/>
    <w:rsid w:val="00466E02"/>
    <w:rsid w:val="00472DAE"/>
    <w:rsid w:val="004A1127"/>
    <w:rsid w:val="004A5B46"/>
    <w:rsid w:val="004A5F95"/>
    <w:rsid w:val="004F167A"/>
    <w:rsid w:val="00504DF3"/>
    <w:rsid w:val="00504E6A"/>
    <w:rsid w:val="00522D97"/>
    <w:rsid w:val="00523A6E"/>
    <w:rsid w:val="00561138"/>
    <w:rsid w:val="005814AE"/>
    <w:rsid w:val="005957B0"/>
    <w:rsid w:val="005F6A81"/>
    <w:rsid w:val="00614EFB"/>
    <w:rsid w:val="00627AEF"/>
    <w:rsid w:val="00670420"/>
    <w:rsid w:val="006B4268"/>
    <w:rsid w:val="006C60D1"/>
    <w:rsid w:val="006C6C33"/>
    <w:rsid w:val="006D7423"/>
    <w:rsid w:val="0073204D"/>
    <w:rsid w:val="00757800"/>
    <w:rsid w:val="007747DE"/>
    <w:rsid w:val="0077495C"/>
    <w:rsid w:val="0078209F"/>
    <w:rsid w:val="00795BB7"/>
    <w:rsid w:val="007C2230"/>
    <w:rsid w:val="007E7D37"/>
    <w:rsid w:val="007F4677"/>
    <w:rsid w:val="00807E1B"/>
    <w:rsid w:val="00817750"/>
    <w:rsid w:val="008274A1"/>
    <w:rsid w:val="0086631A"/>
    <w:rsid w:val="00884A72"/>
    <w:rsid w:val="008B1651"/>
    <w:rsid w:val="008B54F2"/>
    <w:rsid w:val="00903B53"/>
    <w:rsid w:val="00910B6F"/>
    <w:rsid w:val="00913B5F"/>
    <w:rsid w:val="00996434"/>
    <w:rsid w:val="009D5CA0"/>
    <w:rsid w:val="00A24C38"/>
    <w:rsid w:val="00A27A5B"/>
    <w:rsid w:val="00A31A56"/>
    <w:rsid w:val="00A36721"/>
    <w:rsid w:val="00A57A4B"/>
    <w:rsid w:val="00AB70FD"/>
    <w:rsid w:val="00AE2898"/>
    <w:rsid w:val="00AE56AB"/>
    <w:rsid w:val="00B00229"/>
    <w:rsid w:val="00B1081C"/>
    <w:rsid w:val="00B20418"/>
    <w:rsid w:val="00B244EE"/>
    <w:rsid w:val="00B51C04"/>
    <w:rsid w:val="00B54B80"/>
    <w:rsid w:val="00B84407"/>
    <w:rsid w:val="00BC6EE9"/>
    <w:rsid w:val="00C04C3B"/>
    <w:rsid w:val="00C2293B"/>
    <w:rsid w:val="00C60309"/>
    <w:rsid w:val="00C77471"/>
    <w:rsid w:val="00C93D92"/>
    <w:rsid w:val="00C966A6"/>
    <w:rsid w:val="00CA1AEA"/>
    <w:rsid w:val="00CE2377"/>
    <w:rsid w:val="00CF678F"/>
    <w:rsid w:val="00D81E3F"/>
    <w:rsid w:val="00DC267F"/>
    <w:rsid w:val="00DE638F"/>
    <w:rsid w:val="00E10965"/>
    <w:rsid w:val="00E142B2"/>
    <w:rsid w:val="00E358CC"/>
    <w:rsid w:val="00E44C13"/>
    <w:rsid w:val="00E97987"/>
    <w:rsid w:val="00ED13E8"/>
    <w:rsid w:val="00ED451D"/>
    <w:rsid w:val="00EE1D15"/>
    <w:rsid w:val="00F21C66"/>
    <w:rsid w:val="00F24E16"/>
    <w:rsid w:val="00F479CA"/>
    <w:rsid w:val="00F60C46"/>
    <w:rsid w:val="00F73539"/>
    <w:rsid w:val="00F93C4F"/>
    <w:rsid w:val="00F94FAA"/>
    <w:rsid w:val="00FC3A8A"/>
    <w:rsid w:val="00FD4C47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04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04C3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63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31A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08416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8416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8416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8416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2024-07-16T13:32:00Z</cp:lastPrinted>
  <dcterms:created xsi:type="dcterms:W3CDTF">2024-10-28T12:09:00Z</dcterms:created>
  <dcterms:modified xsi:type="dcterms:W3CDTF">2024-10-28T12:09:00Z</dcterms:modified>
</cp:coreProperties>
</file>