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1A" w:rsidRDefault="003A031A"/>
    <w:p w:rsidR="003A031A" w:rsidRDefault="003A031A"/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3046"/>
        <w:gridCol w:w="591"/>
        <w:gridCol w:w="2693"/>
        <w:gridCol w:w="1985"/>
        <w:gridCol w:w="1985"/>
        <w:gridCol w:w="6"/>
      </w:tblGrid>
      <w:tr w:rsidR="00102D2C" w:rsidTr="0095532A">
        <w:trPr>
          <w:trHeight w:hRule="exact" w:val="2227"/>
        </w:trPr>
        <w:tc>
          <w:tcPr>
            <w:tcW w:w="7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D2C" w:rsidRPr="00AF39CE" w:rsidRDefault="00102D2C" w:rsidP="00A615E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</w:p>
        </w:tc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7F8" w:rsidRPr="001307F8" w:rsidRDefault="001307F8" w:rsidP="00130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</w:rPr>
            </w:pPr>
            <w:r w:rsidRPr="001307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</w:rPr>
              <w:t>УТВЕРЖДЕНО</w:t>
            </w:r>
          </w:p>
          <w:p w:rsidR="00102D2C" w:rsidRDefault="001307F8" w:rsidP="001307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  <w:r w:rsidRPr="001307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Протоколом заочного заседания проектного комитета Архангельской области от 14 августа 2023 г. №</w:t>
            </w:r>
            <w:r w:rsidR="00B5658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 </w:t>
            </w:r>
            <w:r w:rsidRPr="001307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5</w:t>
            </w:r>
          </w:p>
          <w:p w:rsidR="00192EBD" w:rsidRPr="001307F8" w:rsidRDefault="00192EBD" w:rsidP="00740AD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 xml:space="preserve">(в редакции от </w:t>
            </w:r>
            <w:r w:rsidR="00740A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21 октября 2024 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 xml:space="preserve"> №</w:t>
            </w:r>
            <w:r w:rsidR="00740A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)</w:t>
            </w:r>
          </w:p>
        </w:tc>
      </w:tr>
      <w:tr w:rsidR="00102D2C" w:rsidTr="00402507">
        <w:trPr>
          <w:trHeight w:hRule="exact" w:val="387"/>
        </w:trPr>
        <w:tc>
          <w:tcPr>
            <w:tcW w:w="14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D2C" w:rsidRDefault="00102D2C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  <w:t xml:space="preserve"> А С П О Р Т</w:t>
            </w:r>
          </w:p>
        </w:tc>
      </w:tr>
      <w:tr w:rsidR="00E07C99" w:rsidTr="00402507">
        <w:trPr>
          <w:trHeight w:hRule="exact" w:val="43"/>
        </w:trPr>
        <w:tc>
          <w:tcPr>
            <w:tcW w:w="148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7C99" w:rsidRDefault="00E07C99" w:rsidP="002656D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7C99" w:rsidTr="00402507">
        <w:trPr>
          <w:trHeight w:hRule="exact" w:val="387"/>
        </w:trPr>
        <w:tc>
          <w:tcPr>
            <w:tcW w:w="14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C99" w:rsidRDefault="00E07C99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  <w:t>регионального проекта «Комфортное Поморье»</w:t>
            </w:r>
            <w:bookmarkStart w:id="0" w:name="_GoBack"/>
            <w:bookmarkEnd w:id="0"/>
          </w:p>
          <w:p w:rsidR="00E07C99" w:rsidRDefault="00E07C99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</w:pPr>
          </w:p>
        </w:tc>
      </w:tr>
      <w:tr w:rsidR="00E07C99" w:rsidTr="00402507">
        <w:trPr>
          <w:trHeight w:hRule="exact" w:val="43"/>
        </w:trPr>
        <w:tc>
          <w:tcPr>
            <w:tcW w:w="148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7C99" w:rsidRDefault="00E07C99" w:rsidP="002656D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7C99" w:rsidTr="00402507">
        <w:trPr>
          <w:trHeight w:hRule="exact" w:val="716"/>
        </w:trPr>
        <w:tc>
          <w:tcPr>
            <w:tcW w:w="148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C99" w:rsidRDefault="00E07C99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1. Основные положения</w:t>
            </w:r>
          </w:p>
        </w:tc>
      </w:tr>
      <w:tr w:rsidR="00E07C99" w:rsidTr="00402507">
        <w:trPr>
          <w:gridAfter w:val="1"/>
          <w:wAfter w:w="6" w:type="dxa"/>
          <w:trHeight w:hRule="exact" w:val="833"/>
        </w:trPr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:rsidR="00E07C99" w:rsidRDefault="00E07C99" w:rsidP="00B06CC0">
            <w:pPr>
              <w:spacing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 xml:space="preserve">Краткое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br/>
              <w:t>регионального проекта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07C99" w:rsidRDefault="00E07C99" w:rsidP="002656DF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«Комфортное Поморье»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07C99" w:rsidRDefault="00E07C99" w:rsidP="002656DF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Срок реализации проекта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02507" w:rsidRDefault="00402507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1 января </w:t>
            </w:r>
          </w:p>
          <w:p w:rsidR="00E07C99" w:rsidRDefault="00E07C99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2023</w:t>
            </w:r>
            <w:r w:rsidR="0040250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02507" w:rsidRDefault="00EF7D62" w:rsidP="004025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1</w:t>
            </w:r>
            <w:r w:rsidR="0040250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февраля </w:t>
            </w:r>
          </w:p>
          <w:p w:rsidR="00E07C99" w:rsidRDefault="00E07C99" w:rsidP="004025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202</w:t>
            </w:r>
            <w:r w:rsidR="006F589E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7</w:t>
            </w:r>
            <w:r w:rsidR="0040250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г.</w:t>
            </w:r>
          </w:p>
        </w:tc>
      </w:tr>
      <w:tr w:rsidR="00E07C99" w:rsidTr="00402507">
        <w:trPr>
          <w:trHeight w:hRule="exact" w:val="1265"/>
        </w:trPr>
        <w:tc>
          <w:tcPr>
            <w:tcW w:w="4585" w:type="dxa"/>
            <w:shd w:val="clear" w:color="auto" w:fill="auto"/>
            <w:tcMar>
              <w:left w:w="72" w:type="dxa"/>
            </w:tcMar>
            <w:vAlign w:val="center"/>
          </w:tcPr>
          <w:p w:rsidR="00E07C99" w:rsidRDefault="00E07C99" w:rsidP="00181D0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Куратор регионального проекта</w:t>
            </w:r>
          </w:p>
        </w:tc>
        <w:tc>
          <w:tcPr>
            <w:tcW w:w="3637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07C99" w:rsidRDefault="00E07C99" w:rsidP="00E376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Петросян Ваге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Самвелович</w:t>
            </w:r>
            <w:proofErr w:type="spellEnd"/>
          </w:p>
        </w:tc>
        <w:tc>
          <w:tcPr>
            <w:tcW w:w="6669" w:type="dxa"/>
            <w:gridSpan w:val="4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07C99" w:rsidRDefault="0066616E" w:rsidP="00273EDE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П</w:t>
            </w:r>
            <w:r w:rsidR="00E07C99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ервый заместитель Губернатора Архангельской области – руководитель администрации Губернатора Архангельской области и Правительства Архангельской области</w:t>
            </w:r>
          </w:p>
        </w:tc>
      </w:tr>
      <w:tr w:rsidR="00E07C99" w:rsidTr="00402507">
        <w:trPr>
          <w:trHeight w:hRule="exact" w:val="1592"/>
        </w:trPr>
        <w:tc>
          <w:tcPr>
            <w:tcW w:w="4585" w:type="dxa"/>
            <w:shd w:val="clear" w:color="auto" w:fill="auto"/>
            <w:tcMar>
              <w:left w:w="72" w:type="dxa"/>
            </w:tcMar>
            <w:vAlign w:val="center"/>
          </w:tcPr>
          <w:p w:rsidR="00E07C99" w:rsidRDefault="00E07C99" w:rsidP="0055403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Руководитель регионального проекта</w:t>
            </w:r>
          </w:p>
        </w:tc>
        <w:tc>
          <w:tcPr>
            <w:tcW w:w="3637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07C99" w:rsidRDefault="00E07C99" w:rsidP="00E376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Рыженков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Андрей Александрович</w:t>
            </w:r>
          </w:p>
        </w:tc>
        <w:tc>
          <w:tcPr>
            <w:tcW w:w="6669" w:type="dxa"/>
            <w:gridSpan w:val="4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07C99" w:rsidRDefault="00FE2202" w:rsidP="00FE2202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Первый з</w:t>
            </w:r>
            <w:r w:rsidR="00E07C99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аместитель руководителя администрации Губернатора Архангельской области </w:t>
            </w:r>
            <w:r w:rsidR="0066616E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br/>
            </w:r>
            <w:r w:rsidR="00E07C99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и Правительства Архангельской области</w:t>
            </w:r>
          </w:p>
        </w:tc>
      </w:tr>
      <w:tr w:rsidR="00E07C99" w:rsidRPr="00EA40D3" w:rsidTr="00402507">
        <w:trPr>
          <w:trHeight w:hRule="exact" w:val="1113"/>
        </w:trPr>
        <w:tc>
          <w:tcPr>
            <w:tcW w:w="4585" w:type="dxa"/>
            <w:vMerge w:val="restart"/>
            <w:shd w:val="clear" w:color="auto" w:fill="auto"/>
            <w:vAlign w:val="center"/>
          </w:tcPr>
          <w:p w:rsidR="00E07C99" w:rsidRPr="00EA40D3" w:rsidRDefault="00E07C99" w:rsidP="00B06CC0">
            <w:pPr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A40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 xml:space="preserve">Связь с государственными программами (комплексными программами) Российской </w:t>
            </w:r>
            <w:r w:rsidRPr="00EA40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lastRenderedPageBreak/>
              <w:t>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3637" w:type="dxa"/>
            <w:gridSpan w:val="2"/>
            <w:shd w:val="clear" w:color="auto" w:fill="auto"/>
            <w:vAlign w:val="center"/>
          </w:tcPr>
          <w:p w:rsidR="00E07C99" w:rsidRDefault="00E07C99" w:rsidP="00AF39C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EA40D3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lastRenderedPageBreak/>
              <w:t>Государственная программа</w:t>
            </w:r>
          </w:p>
          <w:p w:rsidR="0066616E" w:rsidRPr="00EA40D3" w:rsidRDefault="0066616E" w:rsidP="00AF39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Архангельской области</w:t>
            </w:r>
          </w:p>
        </w:tc>
        <w:tc>
          <w:tcPr>
            <w:tcW w:w="6669" w:type="dxa"/>
            <w:gridSpan w:val="4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07C99" w:rsidRPr="00EA40D3" w:rsidRDefault="00E07C99" w:rsidP="00AF39C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  <w:r w:rsidRPr="00EA40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Совершенствовани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е государственного управления и </w:t>
            </w:r>
            <w:r w:rsidRPr="00EA40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местного самоуправления, развитие институтов гражданского общества в Архангельской области</w:t>
            </w:r>
          </w:p>
        </w:tc>
      </w:tr>
      <w:tr w:rsidR="00E07C99" w:rsidRPr="00EA40D3" w:rsidTr="00402507">
        <w:trPr>
          <w:trHeight w:hRule="exact" w:val="1472"/>
        </w:trPr>
        <w:tc>
          <w:tcPr>
            <w:tcW w:w="4585" w:type="dxa"/>
            <w:vMerge/>
            <w:shd w:val="clear" w:color="auto" w:fill="auto"/>
            <w:vAlign w:val="center"/>
          </w:tcPr>
          <w:p w:rsidR="00E07C99" w:rsidRPr="00EA40D3" w:rsidRDefault="00E07C99" w:rsidP="00AF39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37" w:type="dxa"/>
            <w:gridSpan w:val="2"/>
            <w:shd w:val="clear" w:color="auto" w:fill="auto"/>
            <w:vAlign w:val="center"/>
          </w:tcPr>
          <w:p w:rsidR="00E07C99" w:rsidRPr="00EA40D3" w:rsidRDefault="00E07C99" w:rsidP="00AF39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  <w:r w:rsidRPr="00EA40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 xml:space="preserve">Государственная программа (комплексная программа) </w:t>
            </w:r>
          </w:p>
          <w:p w:rsidR="00E07C99" w:rsidRPr="00EA40D3" w:rsidRDefault="00E07C99" w:rsidP="00AF39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  <w:r w:rsidRPr="00EA40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Российской Федерации</w:t>
            </w:r>
          </w:p>
        </w:tc>
        <w:tc>
          <w:tcPr>
            <w:tcW w:w="6669" w:type="dxa"/>
            <w:gridSpan w:val="4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07C99" w:rsidRPr="00EA40D3" w:rsidRDefault="00E07C99" w:rsidP="00AF39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–</w:t>
            </w:r>
          </w:p>
        </w:tc>
      </w:tr>
    </w:tbl>
    <w:p w:rsidR="00E07C99" w:rsidRDefault="00E07C99" w:rsidP="00E07C99"/>
    <w:p w:rsidR="00E07C99" w:rsidRDefault="00E07C99" w:rsidP="00E07C99"/>
    <w:p w:rsidR="00E07C99" w:rsidRDefault="00E07C99" w:rsidP="00E07C99"/>
    <w:p w:rsidR="00E07C99" w:rsidRDefault="00E07C99" w:rsidP="00E07C99"/>
    <w:p w:rsidR="00E07C99" w:rsidRDefault="00E07C99" w:rsidP="00E07C99"/>
    <w:p w:rsidR="00E07C99" w:rsidRDefault="00E07C99" w:rsidP="00E07C99"/>
    <w:p w:rsidR="00E07C99" w:rsidRDefault="00E07C99" w:rsidP="00E07C99"/>
    <w:p w:rsidR="00E07C99" w:rsidRDefault="00E07C99" w:rsidP="00E07C99"/>
    <w:p w:rsidR="00E07C99" w:rsidRDefault="00E07C99" w:rsidP="00E07C99"/>
    <w:p w:rsidR="00E07C99" w:rsidRDefault="00E07C99" w:rsidP="00E07C99"/>
    <w:p w:rsid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>
      <w:pPr>
        <w:tabs>
          <w:tab w:val="left" w:pos="1723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771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Показатели регионального проекта</w:t>
      </w:r>
    </w:p>
    <w:p w:rsidR="00E07C99" w:rsidRPr="00E07C99" w:rsidRDefault="00E07C99" w:rsidP="00E07C99"/>
    <w:p w:rsidR="00E07C99" w:rsidRDefault="00E07C99" w:rsidP="00E07C99"/>
    <w:p w:rsidR="00E07C99" w:rsidRPr="00E07C99" w:rsidRDefault="00E07C99" w:rsidP="00E07C99"/>
    <w:tbl>
      <w:tblPr>
        <w:tblpPr w:leftFromText="180" w:rightFromText="180" w:vertAnchor="text" w:horzAnchor="margin" w:tblpY="-37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11"/>
        <w:gridCol w:w="1049"/>
        <w:gridCol w:w="921"/>
        <w:gridCol w:w="789"/>
        <w:gridCol w:w="528"/>
        <w:gridCol w:w="657"/>
        <w:gridCol w:w="528"/>
        <w:gridCol w:w="528"/>
        <w:gridCol w:w="1317"/>
        <w:gridCol w:w="1182"/>
        <w:gridCol w:w="1449"/>
        <w:gridCol w:w="1610"/>
      </w:tblGrid>
      <w:tr w:rsidR="00E07C99" w:rsidRPr="009752E0" w:rsidTr="00B06CC0">
        <w:trPr>
          <w:trHeight w:val="421"/>
          <w:tblHeader/>
        </w:trPr>
        <w:tc>
          <w:tcPr>
            <w:tcW w:w="134" w:type="pct"/>
            <w:vMerge w:val="restar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6" w:type="pct"/>
            <w:vMerge w:val="restar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358" w:type="pct"/>
            <w:vMerge w:val="restar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14" w:type="pct"/>
            <w:vMerge w:val="restar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449" w:type="pct"/>
            <w:gridSpan w:val="2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83" w:type="pct"/>
            <w:gridSpan w:val="3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449" w:type="pct"/>
            <w:vMerge w:val="restar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 возрастания/</w:t>
            </w:r>
          </w:p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403" w:type="pct"/>
            <w:vMerge w:val="restar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06CC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Нарастающий</w:t>
            </w: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итог</w:t>
            </w:r>
          </w:p>
        </w:tc>
        <w:tc>
          <w:tcPr>
            <w:tcW w:w="494" w:type="pct"/>
            <w:vMerge w:val="restar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Декомпозиция на муниципальные образования Архангельской области</w:t>
            </w:r>
          </w:p>
        </w:tc>
        <w:tc>
          <w:tcPr>
            <w:tcW w:w="550" w:type="pct"/>
            <w:vMerge w:val="restar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E07C99" w:rsidRPr="009752E0" w:rsidTr="00B06CC0">
        <w:tblPrEx>
          <w:tblCellMar>
            <w:left w:w="108" w:type="dxa"/>
            <w:right w:w="108" w:type="dxa"/>
          </w:tblCellMar>
        </w:tblPrEx>
        <w:trPr>
          <w:trHeight w:val="774"/>
          <w:tblHeader/>
        </w:trPr>
        <w:tc>
          <w:tcPr>
            <w:tcW w:w="134" w:type="pct"/>
            <w:vMerge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</w:tcPr>
          <w:p w:rsidR="00E07C99" w:rsidRPr="009752E0" w:rsidRDefault="00E37640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E07C99" w:rsidRPr="009752E0" w:rsidRDefault="00E37640" w:rsidP="00E07C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  <w:p w:rsidR="00E07C99" w:rsidRPr="009752E0" w:rsidRDefault="00E07C99" w:rsidP="00E07C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E376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  <w:p w:rsidR="00E07C99" w:rsidRPr="009752E0" w:rsidRDefault="00E07C99" w:rsidP="00E07C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9" w:type="pct"/>
            <w:vMerge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7C99" w:rsidRPr="009752E0" w:rsidTr="00B06CC0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34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6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tcMar>
              <w:left w:w="28" w:type="dxa"/>
              <w:right w:w="28" w:type="dxa"/>
            </w:tcMar>
            <w:vAlign w:val="center"/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07C99" w:rsidRPr="009752E0" w:rsidTr="00B06CC0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34" w:type="pct"/>
            <w:tcMar>
              <w:left w:w="28" w:type="dxa"/>
              <w:right w:w="28" w:type="dxa"/>
            </w:tcMar>
          </w:tcPr>
          <w:p w:rsidR="00E07C99" w:rsidRPr="009752E0" w:rsidRDefault="005F3CF1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266" w:type="pct"/>
            <w:tcMar>
              <w:left w:w="28" w:type="dxa"/>
              <w:right w:w="28" w:type="dxa"/>
            </w:tcMar>
          </w:tcPr>
          <w:p w:rsidR="00A615EF" w:rsidRPr="005F3CF1" w:rsidRDefault="00A615EF" w:rsidP="005F3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F3CF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муниципальных образований</w:t>
            </w:r>
          </w:p>
          <w:p w:rsidR="00E07C99" w:rsidRPr="00A615EF" w:rsidRDefault="00A615EF" w:rsidP="005F3CF1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18"/>
                <w:szCs w:val="18"/>
                <w:lang w:eastAsia="en-US"/>
              </w:rPr>
            </w:pPr>
            <w:r w:rsidRPr="005F3CF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Архангельской области (муниципальных районов, муниципальных</w:t>
            </w:r>
            <w:r w:rsidR="006D3E9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округов, городских округов)</w:t>
            </w:r>
            <w:r w:rsidRPr="005F3CF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реализующих инициативные проекты в рамках регионального проекта «Комфортное Поморье»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E07C99" w:rsidRPr="009752E0" w:rsidRDefault="00A615EF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ГП, ВП</w:t>
            </w:r>
          </w:p>
        </w:tc>
        <w:tc>
          <w:tcPr>
            <w:tcW w:w="314" w:type="pct"/>
            <w:tcMar>
              <w:left w:w="28" w:type="dxa"/>
              <w:right w:w="28" w:type="dxa"/>
            </w:tcMar>
          </w:tcPr>
          <w:p w:rsidR="00E07C99" w:rsidRPr="009752E0" w:rsidRDefault="00A615EF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процент</w:t>
            </w:r>
          </w:p>
        </w:tc>
        <w:tc>
          <w:tcPr>
            <w:tcW w:w="269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232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E07C99" w:rsidRPr="009752E0" w:rsidRDefault="00A615EF" w:rsidP="0013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770">
              <w:rPr>
                <w:rFonts w:ascii="Times New Roman" w:eastAsia="Times New Roman" w:hAnsi="Times New Roman" w:cs="Times New Roman"/>
                <w:sz w:val="22"/>
              </w:rPr>
              <w:t>202</w:t>
            </w:r>
            <w:r w:rsidR="00133770" w:rsidRPr="00133770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</w:tcPr>
          <w:p w:rsidR="00E07C99" w:rsidRPr="00BA66EF" w:rsidRDefault="006B0FAC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6EF">
              <w:rPr>
                <w:rFonts w:ascii="Times New Roman" w:eastAsia="Times New Roman" w:hAnsi="Times New Roman" w:cs="Times New Roman"/>
                <w:sz w:val="22"/>
              </w:rPr>
              <w:t>95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E07C99" w:rsidRPr="00BA66EF" w:rsidRDefault="006F589E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232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232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232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232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</w:tcPr>
          <w:p w:rsidR="00E07C99" w:rsidRPr="009752E0" w:rsidRDefault="00310052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858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550" w:type="pct"/>
            <w:tcMar>
              <w:left w:w="28" w:type="dxa"/>
              <w:right w:w="28" w:type="dxa"/>
            </w:tcMar>
          </w:tcPr>
          <w:p w:rsidR="00E07C99" w:rsidRPr="009752E0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232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</w:tr>
    </w:tbl>
    <w:p w:rsidR="00E07C99" w:rsidRPr="00E07C99" w:rsidRDefault="00E07C99" w:rsidP="00E07C99"/>
    <w:p w:rsidR="00E07C99" w:rsidRPr="00E07C99" w:rsidRDefault="00E07C99" w:rsidP="00E07C99"/>
    <w:p w:rsidR="00E07C99" w:rsidRDefault="00E07C99" w:rsidP="00E07C99"/>
    <w:p w:rsidR="00E07C99" w:rsidRDefault="00E07C99" w:rsidP="00E07C99"/>
    <w:p w:rsidR="00E07C99" w:rsidRDefault="00E07C99" w:rsidP="00E07C99"/>
    <w:p w:rsidR="00E07C99" w:rsidRDefault="00E07C99" w:rsidP="00E07C99">
      <w:pPr>
        <w:tabs>
          <w:tab w:val="left" w:pos="4422"/>
        </w:tabs>
      </w:pPr>
      <w:r>
        <w:tab/>
      </w:r>
    </w:p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E07C99" w:rsidRDefault="00E07C99" w:rsidP="00E07C99"/>
    <w:p w:rsidR="00E07C99" w:rsidRPr="009752E0" w:rsidRDefault="00E07C99" w:rsidP="00E07C9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52E0">
        <w:rPr>
          <w:rFonts w:ascii="Times New Roman" w:eastAsia="Times New Roman" w:hAnsi="Times New Roman" w:cs="Times New Roman"/>
          <w:sz w:val="28"/>
          <w:szCs w:val="28"/>
        </w:rPr>
        <w:t>3. План достижения показате</w:t>
      </w:r>
      <w:r w:rsidR="00E37640">
        <w:rPr>
          <w:rFonts w:ascii="Times New Roman" w:eastAsia="Times New Roman" w:hAnsi="Times New Roman" w:cs="Times New Roman"/>
          <w:sz w:val="28"/>
          <w:szCs w:val="28"/>
        </w:rPr>
        <w:t>лей регионального проекта в 2025</w:t>
      </w:r>
      <w:r w:rsidRPr="009752E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488"/>
        <w:gridCol w:w="3873"/>
        <w:gridCol w:w="1021"/>
        <w:gridCol w:w="1295"/>
        <w:gridCol w:w="586"/>
        <w:gridCol w:w="706"/>
        <w:gridCol w:w="475"/>
        <w:gridCol w:w="589"/>
        <w:gridCol w:w="478"/>
        <w:gridCol w:w="478"/>
        <w:gridCol w:w="478"/>
        <w:gridCol w:w="554"/>
        <w:gridCol w:w="770"/>
        <w:gridCol w:w="682"/>
        <w:gridCol w:w="627"/>
        <w:gridCol w:w="1482"/>
      </w:tblGrid>
      <w:tr w:rsidR="00E07C99" w:rsidRPr="009752E0" w:rsidTr="00EB70E2">
        <w:trPr>
          <w:trHeight w:val="349"/>
          <w:tblHeader/>
        </w:trPr>
        <w:tc>
          <w:tcPr>
            <w:tcW w:w="167" w:type="pct"/>
            <w:vMerge w:val="restar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328" w:type="pct"/>
            <w:vMerge w:val="restar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Показатели регионального проекта</w:t>
            </w:r>
          </w:p>
        </w:tc>
        <w:tc>
          <w:tcPr>
            <w:tcW w:w="350" w:type="pct"/>
            <w:vMerge w:val="restar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Уровень показателя</w:t>
            </w:r>
          </w:p>
        </w:tc>
        <w:tc>
          <w:tcPr>
            <w:tcW w:w="444" w:type="pct"/>
            <w:vMerge w:val="restar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2203" w:type="pct"/>
            <w:gridSpan w:val="11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Плановые значения по месяцам</w:t>
            </w:r>
          </w:p>
        </w:tc>
        <w:tc>
          <w:tcPr>
            <w:tcW w:w="509" w:type="pct"/>
            <w:vMerge w:val="restar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конец</w:t>
            </w:r>
          </w:p>
          <w:p w:rsidR="00E07C99" w:rsidRPr="009752E0" w:rsidRDefault="00E07C99" w:rsidP="006F58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6F589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</w:tc>
      </w:tr>
      <w:tr w:rsidR="00E07C99" w:rsidRPr="009752E0" w:rsidTr="00EB70E2">
        <w:trPr>
          <w:trHeight w:val="661"/>
          <w:tblHeader/>
        </w:trPr>
        <w:tc>
          <w:tcPr>
            <w:tcW w:w="167" w:type="pct"/>
            <w:vMerge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8" w:type="pct"/>
            <w:vMerge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vMerge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" w:type="pc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242" w:type="pc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63" w:type="pc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02" w:type="pc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64" w:type="pc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64" w:type="pc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64" w:type="pc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190" w:type="pc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264" w:type="pc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34" w:type="pc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15" w:type="pct"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52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509" w:type="pct"/>
            <w:vMerge/>
            <w:vAlign w:val="center"/>
          </w:tcPr>
          <w:p w:rsidR="00E07C99" w:rsidRPr="009752E0" w:rsidRDefault="00E07C99" w:rsidP="002656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70E2" w:rsidRPr="00AB03AD" w:rsidTr="00EB70E2">
        <w:trPr>
          <w:trHeight w:val="235"/>
        </w:trPr>
        <w:tc>
          <w:tcPr>
            <w:tcW w:w="167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328" w:type="pct"/>
          </w:tcPr>
          <w:p w:rsidR="00EB70E2" w:rsidRPr="005F3CF1" w:rsidRDefault="00EB70E2" w:rsidP="00EB70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F3CF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х </w:t>
            </w:r>
            <w:r w:rsidRPr="005F3CF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образований</w:t>
            </w:r>
          </w:p>
          <w:p w:rsidR="00EB70E2" w:rsidRPr="005F3CF1" w:rsidRDefault="00EB70E2" w:rsidP="00EB70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Архангельской области (муниципальных районов, </w:t>
            </w:r>
            <w:r w:rsidRPr="005F3CF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муниципальных округов,</w:t>
            </w:r>
            <w:proofErr w:type="gramEnd"/>
          </w:p>
          <w:p w:rsidR="00EB70E2" w:rsidRPr="005F3CF1" w:rsidRDefault="00EB70E2" w:rsidP="00EB70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городских </w:t>
            </w:r>
            <w:r w:rsidR="002552F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округов)</w:t>
            </w:r>
            <w:r w:rsidRPr="005F3CF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EB70E2" w:rsidRPr="005F3CF1" w:rsidRDefault="00EB70E2" w:rsidP="00EB70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реализующих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5F3CF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инициативные проекты в</w:t>
            </w:r>
          </w:p>
          <w:p w:rsidR="00EB70E2" w:rsidRPr="005F3CF1" w:rsidRDefault="00EB70E2" w:rsidP="00EB70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5F3CF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рамках</w:t>
            </w:r>
            <w:proofErr w:type="gramEnd"/>
            <w:r w:rsidRPr="005F3CF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регионального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проекта «Комфортное </w:t>
            </w:r>
            <w:r w:rsidRPr="005F3CF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Поморье»</w:t>
            </w:r>
          </w:p>
        </w:tc>
        <w:tc>
          <w:tcPr>
            <w:tcW w:w="350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ГП, ВП</w:t>
            </w:r>
          </w:p>
        </w:tc>
        <w:tc>
          <w:tcPr>
            <w:tcW w:w="444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процент</w:t>
            </w:r>
          </w:p>
        </w:tc>
        <w:tc>
          <w:tcPr>
            <w:tcW w:w="201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52DE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42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52DE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163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52DE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02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52DE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164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52DE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164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52DE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164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52DE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190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52DE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64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52DE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34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52DE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15" w:type="pct"/>
          </w:tcPr>
          <w:p w:rsidR="00EB70E2" w:rsidRPr="009752E0" w:rsidRDefault="00EB70E2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52DE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509" w:type="pct"/>
          </w:tcPr>
          <w:p w:rsidR="00EB70E2" w:rsidRPr="009752E0" w:rsidRDefault="006B0FAC" w:rsidP="00EB7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A66EF">
              <w:rPr>
                <w:rFonts w:ascii="Times New Roman" w:eastAsia="Times New Roman" w:hAnsi="Times New Roman" w:cs="Times New Roman"/>
                <w:sz w:val="22"/>
              </w:rPr>
              <w:t>95</w:t>
            </w:r>
          </w:p>
        </w:tc>
      </w:tr>
    </w:tbl>
    <w:p w:rsidR="00400F61" w:rsidRDefault="00400F61" w:rsidP="00955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532A" w:rsidRPr="00E07C99" w:rsidRDefault="00E07C99" w:rsidP="00E07C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1F7">
        <w:rPr>
          <w:rFonts w:ascii="Times New Roman" w:eastAsia="Times New Roman" w:hAnsi="Times New Roman" w:cs="Times New Roman"/>
          <w:sz w:val="28"/>
          <w:szCs w:val="28"/>
        </w:rPr>
        <w:t>4. Мероприятия (результаты) регионального проекта</w:t>
      </w:r>
    </w:p>
    <w:tbl>
      <w:tblPr>
        <w:tblStyle w:val="a3"/>
        <w:tblW w:w="0" w:type="auto"/>
        <w:tblLook w:val="04A0"/>
      </w:tblPr>
      <w:tblGrid>
        <w:gridCol w:w="560"/>
        <w:gridCol w:w="2546"/>
        <w:gridCol w:w="1139"/>
        <w:gridCol w:w="1060"/>
        <w:gridCol w:w="656"/>
        <w:gridCol w:w="850"/>
        <w:gridCol w:w="709"/>
        <w:gridCol w:w="709"/>
        <w:gridCol w:w="3093"/>
        <w:gridCol w:w="1443"/>
        <w:gridCol w:w="1807"/>
      </w:tblGrid>
      <w:tr w:rsidR="00E07C99" w:rsidTr="00E07C99">
        <w:trPr>
          <w:trHeight w:val="511"/>
        </w:trPr>
        <w:tc>
          <w:tcPr>
            <w:tcW w:w="560" w:type="dxa"/>
            <w:vMerge w:val="restart"/>
          </w:tcPr>
          <w:p w:rsidR="00E07C99" w:rsidRPr="00976167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76167">
              <w:rPr>
                <w:rFonts w:ascii="Times New Roman" w:eastAsia="Times New Roman" w:hAnsi="Times New Roman" w:cs="Times New Roman"/>
                <w:sz w:val="22"/>
              </w:rPr>
              <w:t xml:space="preserve">№ </w:t>
            </w:r>
            <w:proofErr w:type="spellStart"/>
            <w:proofErr w:type="gramStart"/>
            <w:r w:rsidRPr="00976167">
              <w:rPr>
                <w:rFonts w:ascii="Times New Roman" w:eastAsia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976167">
              <w:rPr>
                <w:rFonts w:ascii="Times New Roman" w:eastAsia="Times New Roman" w:hAnsi="Times New Roman" w:cs="Times New Roman"/>
                <w:sz w:val="22"/>
              </w:rPr>
              <w:t>/</w:t>
            </w:r>
            <w:proofErr w:type="spellStart"/>
            <w:r w:rsidRPr="00976167">
              <w:rPr>
                <w:rFonts w:ascii="Times New Roman" w:eastAsia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2546" w:type="dxa"/>
            <w:vMerge w:val="restart"/>
          </w:tcPr>
          <w:p w:rsidR="00E07C99" w:rsidRPr="00976167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76167">
              <w:rPr>
                <w:rFonts w:ascii="Times New Roman" w:eastAsia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139" w:type="dxa"/>
            <w:vMerge w:val="restart"/>
          </w:tcPr>
          <w:p w:rsidR="00E07C99" w:rsidRPr="00976167" w:rsidRDefault="00E07C99" w:rsidP="00E07C9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76167">
              <w:rPr>
                <w:rFonts w:ascii="Times New Roman" w:eastAsia="Times New Roman" w:hAnsi="Times New Roman" w:cs="Times New Roman"/>
                <w:sz w:val="22"/>
              </w:rPr>
              <w:t>Единица измерения</w:t>
            </w:r>
            <w:r w:rsidRPr="00976167">
              <w:rPr>
                <w:rFonts w:ascii="Times New Roman" w:eastAsia="Times New Roman" w:hAnsi="Times New Roman" w:cs="Times New Roman"/>
                <w:sz w:val="22"/>
              </w:rPr>
              <w:br/>
              <w:t>(по ОКЕИ)</w:t>
            </w:r>
          </w:p>
        </w:tc>
        <w:tc>
          <w:tcPr>
            <w:tcW w:w="1704" w:type="dxa"/>
            <w:gridSpan w:val="2"/>
          </w:tcPr>
          <w:p w:rsidR="00E07C99" w:rsidRPr="00976167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76167">
              <w:rPr>
                <w:rFonts w:ascii="Times New Roman" w:eastAsia="Times New Roman" w:hAnsi="Times New Roman" w:cs="Times New Roman"/>
                <w:sz w:val="22"/>
              </w:rPr>
              <w:t xml:space="preserve">Базовое </w:t>
            </w:r>
          </w:p>
          <w:p w:rsidR="00E07C99" w:rsidRPr="00976167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76167">
              <w:rPr>
                <w:rFonts w:ascii="Times New Roman" w:eastAsia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2268" w:type="dxa"/>
            <w:gridSpan w:val="3"/>
          </w:tcPr>
          <w:p w:rsidR="00E07C99" w:rsidRPr="00976167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3093" w:type="dxa"/>
            <w:vMerge w:val="restart"/>
          </w:tcPr>
          <w:p w:rsidR="00E07C99" w:rsidRDefault="00E07C99" w:rsidP="00E07C99">
            <w:pPr>
              <w:jc w:val="center"/>
              <w:rPr>
                <w:sz w:val="28"/>
                <w:szCs w:val="28"/>
              </w:rPr>
            </w:pPr>
            <w:r w:rsidRPr="00976167">
              <w:rPr>
                <w:rFonts w:ascii="Times New Roman" w:eastAsia="Times New Roman" w:hAnsi="Times New Roman" w:cs="Times New Roman"/>
                <w:sz w:val="22"/>
              </w:rPr>
              <w:t>Характеристика мероприятия (результата)</w:t>
            </w:r>
          </w:p>
        </w:tc>
        <w:tc>
          <w:tcPr>
            <w:tcW w:w="1443" w:type="dxa"/>
            <w:vMerge w:val="restart"/>
          </w:tcPr>
          <w:p w:rsidR="00E07C99" w:rsidRDefault="00E07C99" w:rsidP="00E07C99">
            <w:pPr>
              <w:jc w:val="center"/>
              <w:rPr>
                <w:sz w:val="28"/>
                <w:szCs w:val="28"/>
              </w:rPr>
            </w:pPr>
            <w:r w:rsidRPr="00976167">
              <w:rPr>
                <w:rFonts w:ascii="Times New Roman" w:eastAsia="Times New Roman" w:hAnsi="Times New Roman" w:cs="Times New Roman"/>
                <w:sz w:val="22"/>
              </w:rPr>
              <w:t>Тип мероприятия (результата)</w:t>
            </w:r>
          </w:p>
        </w:tc>
        <w:tc>
          <w:tcPr>
            <w:tcW w:w="1807" w:type="dxa"/>
            <w:vMerge w:val="restart"/>
          </w:tcPr>
          <w:p w:rsidR="00E07C99" w:rsidRDefault="00E07C99" w:rsidP="00E07C99">
            <w:pPr>
              <w:jc w:val="center"/>
              <w:rPr>
                <w:sz w:val="28"/>
                <w:szCs w:val="28"/>
              </w:rPr>
            </w:pPr>
            <w:r w:rsidRPr="00976167">
              <w:rPr>
                <w:rFonts w:ascii="Times New Roman" w:eastAsia="Times New Roman" w:hAnsi="Times New Roman" w:cs="Times New Roman"/>
                <w:sz w:val="22"/>
              </w:rPr>
              <w:t xml:space="preserve">Декомпозиция </w:t>
            </w:r>
            <w:r w:rsidRPr="00976167">
              <w:rPr>
                <w:rFonts w:ascii="Times New Roman" w:eastAsia="Times New Roman" w:hAnsi="Times New Roman" w:cs="Times New Roman"/>
                <w:sz w:val="22"/>
              </w:rPr>
              <w:br/>
              <w:t>на муниципальные образования Архангельской области</w:t>
            </w:r>
          </w:p>
        </w:tc>
      </w:tr>
      <w:tr w:rsidR="00E07C99" w:rsidTr="00E07C99">
        <w:trPr>
          <w:trHeight w:val="249"/>
        </w:trPr>
        <w:tc>
          <w:tcPr>
            <w:tcW w:w="560" w:type="dxa"/>
            <w:vMerge/>
          </w:tcPr>
          <w:p w:rsidR="00E07C99" w:rsidRPr="00976167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546" w:type="dxa"/>
            <w:vMerge/>
          </w:tcPr>
          <w:p w:rsidR="00E07C99" w:rsidRPr="00976167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39" w:type="dxa"/>
            <w:vMerge/>
          </w:tcPr>
          <w:p w:rsidR="00E07C99" w:rsidRPr="00976167" w:rsidRDefault="00E07C99" w:rsidP="00E07C9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60" w:type="dxa"/>
          </w:tcPr>
          <w:p w:rsidR="00E07C99" w:rsidRPr="00976167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644" w:type="dxa"/>
          </w:tcPr>
          <w:p w:rsidR="00E07C99" w:rsidRPr="00976167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год</w:t>
            </w:r>
          </w:p>
        </w:tc>
        <w:tc>
          <w:tcPr>
            <w:tcW w:w="850" w:type="dxa"/>
          </w:tcPr>
          <w:p w:rsidR="00E07C99" w:rsidRPr="00E07C99" w:rsidRDefault="00E37640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2025</w:t>
            </w:r>
          </w:p>
        </w:tc>
        <w:tc>
          <w:tcPr>
            <w:tcW w:w="709" w:type="dxa"/>
          </w:tcPr>
          <w:p w:rsidR="00E07C99" w:rsidRPr="00E07C99" w:rsidRDefault="00E07C99" w:rsidP="00E37640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07C99">
              <w:rPr>
                <w:rFonts w:ascii="Times New Roman" w:eastAsia="Times New Roman" w:hAnsi="Times New Roman" w:cs="Times New Roman"/>
                <w:sz w:val="22"/>
              </w:rPr>
              <w:t>202</w:t>
            </w:r>
            <w:r w:rsidR="00E37640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E07C99" w:rsidRPr="00E07C99" w:rsidRDefault="00E07C99" w:rsidP="00E37640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07C99">
              <w:rPr>
                <w:rFonts w:ascii="Times New Roman" w:eastAsia="Times New Roman" w:hAnsi="Times New Roman" w:cs="Times New Roman"/>
                <w:sz w:val="22"/>
              </w:rPr>
              <w:t>202</w:t>
            </w:r>
            <w:r w:rsidR="00E37640"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3093" w:type="dxa"/>
            <w:vMerge/>
          </w:tcPr>
          <w:p w:rsidR="00E07C99" w:rsidRDefault="00E07C99" w:rsidP="00E07C99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E07C99" w:rsidRDefault="00E07C99" w:rsidP="00E07C99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E07C99" w:rsidRDefault="00E07C99" w:rsidP="00E07C99">
            <w:pPr>
              <w:rPr>
                <w:sz w:val="28"/>
                <w:szCs w:val="28"/>
              </w:rPr>
            </w:pPr>
          </w:p>
        </w:tc>
      </w:tr>
      <w:tr w:rsidR="00E07C99" w:rsidTr="00E07C99">
        <w:tc>
          <w:tcPr>
            <w:tcW w:w="560" w:type="dxa"/>
          </w:tcPr>
          <w:p w:rsidR="00E07C99" w:rsidRPr="00E07C99" w:rsidRDefault="00E07C99" w:rsidP="00E07C99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u w:color="000000"/>
              </w:rPr>
            </w:pPr>
            <w:r w:rsidRPr="00E07C99">
              <w:rPr>
                <w:rFonts w:ascii="Times New Roman" w:eastAsia="Times New Roman" w:hAnsi="Times New Roman" w:cs="Times New Roman"/>
                <w:bCs/>
                <w:color w:val="000000"/>
                <w:sz w:val="22"/>
                <w:u w:color="000000"/>
              </w:rPr>
              <w:t>1.</w:t>
            </w:r>
          </w:p>
        </w:tc>
        <w:tc>
          <w:tcPr>
            <w:tcW w:w="14000" w:type="dxa"/>
            <w:gridSpan w:val="10"/>
          </w:tcPr>
          <w:p w:rsidR="00E07C99" w:rsidRPr="00E07C99" w:rsidRDefault="00E07C99" w:rsidP="00E07C99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u w:color="000000"/>
              </w:rPr>
            </w:pPr>
            <w:r w:rsidRPr="00C85F79">
              <w:rPr>
                <w:rFonts w:ascii="Times New Roman" w:eastAsia="Times New Roman" w:hAnsi="Times New Roman" w:cs="Times New Roman"/>
                <w:bCs/>
                <w:color w:val="000000"/>
                <w:sz w:val="22"/>
                <w:u w:color="000000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u w:color="000000"/>
              </w:rPr>
              <w:t xml:space="preserve">оздание условий для реализации </w:t>
            </w:r>
            <w:r w:rsidRPr="00C85F79">
              <w:rPr>
                <w:rFonts w:ascii="Times New Roman" w:eastAsia="Times New Roman" w:hAnsi="Times New Roman" w:cs="Times New Roman"/>
                <w:bCs/>
                <w:color w:val="000000"/>
                <w:sz w:val="22"/>
                <w:u w:color="000000"/>
              </w:rPr>
              <w:t>инициативных проектов жителей Архангельской области</w:t>
            </w:r>
          </w:p>
        </w:tc>
      </w:tr>
      <w:tr w:rsidR="00E07C99" w:rsidTr="00E07C99">
        <w:tc>
          <w:tcPr>
            <w:tcW w:w="560" w:type="dxa"/>
          </w:tcPr>
          <w:p w:rsidR="00E07C99" w:rsidRPr="00976167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76167">
              <w:rPr>
                <w:rFonts w:ascii="Times New Roman" w:eastAsia="Times New Roman" w:hAnsi="Times New Roman" w:cs="Times New Roman"/>
                <w:sz w:val="22"/>
              </w:rPr>
              <w:t>1.1</w:t>
            </w:r>
          </w:p>
        </w:tc>
        <w:tc>
          <w:tcPr>
            <w:tcW w:w="2546" w:type="dxa"/>
          </w:tcPr>
          <w:p w:rsidR="00E07C99" w:rsidRPr="00E07C99" w:rsidRDefault="00E07C99" w:rsidP="00E07C99">
            <w:pPr>
              <w:ind w:right="-113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07C9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Отобр</w:t>
            </w:r>
            <w:r w:rsidR="00FE26D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аны инициативные проекты населения</w:t>
            </w:r>
            <w:r w:rsidRPr="00E07C9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Архангельской области </w:t>
            </w:r>
            <w:r w:rsidR="0076468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br/>
            </w:r>
            <w:r w:rsidRPr="00E07C9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рамках конкурсного отбора, ежегодно</w:t>
            </w:r>
          </w:p>
          <w:p w:rsidR="00E07C99" w:rsidRPr="00976167" w:rsidRDefault="00E07C99" w:rsidP="00E07C99">
            <w:pPr>
              <w:ind w:right="-113"/>
              <w:rPr>
                <w:rFonts w:ascii="Times New Roman" w:eastAsia="Times New Roman" w:hAnsi="Times New Roman" w:cs="Times New Roman"/>
                <w:bCs/>
                <w:color w:val="000000"/>
                <w:sz w:val="22"/>
                <w:u w:color="000000"/>
              </w:rPr>
            </w:pPr>
          </w:p>
        </w:tc>
        <w:tc>
          <w:tcPr>
            <w:tcW w:w="1139" w:type="dxa"/>
          </w:tcPr>
          <w:p w:rsidR="00E07C99" w:rsidRPr="00C85F79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единица</w:t>
            </w:r>
          </w:p>
        </w:tc>
        <w:tc>
          <w:tcPr>
            <w:tcW w:w="1060" w:type="dxa"/>
          </w:tcPr>
          <w:p w:rsidR="00E07C99" w:rsidRPr="00976167" w:rsidRDefault="00D6468C" w:rsidP="00D6468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FD7574">
              <w:rPr>
                <w:rFonts w:ascii="Times New Roman" w:eastAsia="Times New Roman" w:hAnsi="Times New Roman" w:cs="Times New Roman"/>
                <w:sz w:val="22"/>
              </w:rPr>
              <w:t>219</w:t>
            </w:r>
          </w:p>
        </w:tc>
        <w:tc>
          <w:tcPr>
            <w:tcW w:w="644" w:type="dxa"/>
          </w:tcPr>
          <w:p w:rsidR="00E07C99" w:rsidRPr="00BE1858" w:rsidRDefault="00310052" w:rsidP="00133770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E1858">
              <w:rPr>
                <w:rFonts w:ascii="Times New Roman" w:eastAsia="Times New Roman" w:hAnsi="Times New Roman" w:cs="Times New Roman"/>
                <w:sz w:val="22"/>
              </w:rPr>
              <w:t>202</w:t>
            </w:r>
            <w:r w:rsidR="00133770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850" w:type="dxa"/>
          </w:tcPr>
          <w:p w:rsidR="00E07C99" w:rsidRPr="00BA66EF" w:rsidRDefault="00E37640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15</w:t>
            </w:r>
            <w:r w:rsidR="00310052" w:rsidRPr="00BA66EF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</w:tcPr>
          <w:p w:rsidR="00E07C99" w:rsidRPr="00BA66EF" w:rsidRDefault="00D6468C" w:rsidP="000B5E7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E3232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709" w:type="dxa"/>
          </w:tcPr>
          <w:p w:rsidR="00E07C99" w:rsidRPr="00976167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3093" w:type="dxa"/>
          </w:tcPr>
          <w:p w:rsidR="00E07C99" w:rsidRPr="00976821" w:rsidRDefault="00E07C99" w:rsidP="00E07C99">
            <w:pPr>
              <w:tabs>
                <w:tab w:val="left" w:pos="226"/>
              </w:tabs>
              <w:rPr>
                <w:rFonts w:ascii="Times New Roman" w:eastAsia="Times New Roman" w:hAnsi="Times New Roman" w:cs="Times New Roman"/>
                <w:sz w:val="22"/>
              </w:rPr>
            </w:pPr>
            <w:r w:rsidRPr="00976821">
              <w:rPr>
                <w:rFonts w:ascii="Times New Roman" w:eastAsia="Times New Roman" w:hAnsi="Times New Roman" w:cs="Times New Roman"/>
                <w:sz w:val="22"/>
              </w:rPr>
              <w:t>1. Реализация за счет</w:t>
            </w:r>
            <w:r w:rsidR="00310052" w:rsidRPr="00976821">
              <w:rPr>
                <w:rFonts w:ascii="Times New Roman" w:eastAsia="Times New Roman" w:hAnsi="Times New Roman" w:cs="Times New Roman"/>
                <w:sz w:val="22"/>
              </w:rPr>
              <w:t xml:space="preserve"> средств федерального бюджета (</w:t>
            </w:r>
            <w:r w:rsidRPr="00976821">
              <w:rPr>
                <w:rFonts w:ascii="Times New Roman" w:eastAsia="Times New Roman" w:hAnsi="Times New Roman" w:cs="Times New Roman"/>
                <w:sz w:val="22"/>
              </w:rPr>
              <w:t>нет</w:t>
            </w:r>
            <w:r w:rsidR="00310052" w:rsidRPr="00976821">
              <w:rPr>
                <w:rFonts w:ascii="Times New Roman" w:eastAsia="Times New Roman" w:hAnsi="Times New Roman" w:cs="Times New Roman"/>
                <w:sz w:val="22"/>
              </w:rPr>
              <w:t>)</w:t>
            </w:r>
          </w:p>
          <w:p w:rsidR="00BE1858" w:rsidRPr="00976821" w:rsidRDefault="00E07C99" w:rsidP="0088458C">
            <w:pPr>
              <w:tabs>
                <w:tab w:val="left" w:pos="226"/>
              </w:tabs>
              <w:rPr>
                <w:rFonts w:ascii="Times New Roman" w:eastAsia="Times New Roman" w:hAnsi="Times New Roman" w:cs="Times New Roman"/>
                <w:sz w:val="22"/>
              </w:rPr>
            </w:pPr>
            <w:r w:rsidRPr="00976821">
              <w:rPr>
                <w:rFonts w:ascii="Times New Roman" w:eastAsia="Times New Roman" w:hAnsi="Times New Roman" w:cs="Times New Roman"/>
                <w:sz w:val="22"/>
              </w:rPr>
              <w:t xml:space="preserve">2.  </w:t>
            </w:r>
            <w:r w:rsidR="00310052" w:rsidRPr="00976821">
              <w:rPr>
                <w:rFonts w:ascii="Times New Roman" w:eastAsia="Times New Roman" w:hAnsi="Times New Roman" w:cs="Times New Roman"/>
                <w:sz w:val="22"/>
              </w:rPr>
              <w:t xml:space="preserve">Механизм реализации мероприятия (результата): </w:t>
            </w:r>
            <w:r w:rsidRPr="00976821">
              <w:rPr>
                <w:rFonts w:ascii="Times New Roman" w:eastAsia="Times New Roman" w:hAnsi="Times New Roman" w:cs="Times New Roman"/>
                <w:sz w:val="22"/>
              </w:rPr>
              <w:t>Положение о 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      </w:r>
          </w:p>
        </w:tc>
        <w:tc>
          <w:tcPr>
            <w:tcW w:w="1443" w:type="dxa"/>
          </w:tcPr>
          <w:p w:rsidR="00E07C99" w:rsidRPr="00976167" w:rsidRDefault="00E07C99" w:rsidP="00E07C99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67522">
              <w:rPr>
                <w:rFonts w:ascii="Times New Roman" w:eastAsia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1807" w:type="dxa"/>
          </w:tcPr>
          <w:p w:rsidR="00E07C99" w:rsidRPr="00976167" w:rsidRDefault="00E07C99" w:rsidP="00E07C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u w:color="000000"/>
              </w:rPr>
            </w:pPr>
            <w:r w:rsidRPr="002976AD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</w:tr>
      <w:tr w:rsidR="00E07C99" w:rsidTr="00E07C99">
        <w:tc>
          <w:tcPr>
            <w:tcW w:w="560" w:type="dxa"/>
          </w:tcPr>
          <w:p w:rsidR="00E07C99" w:rsidRPr="00E07C99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07C99">
              <w:rPr>
                <w:rFonts w:ascii="Times New Roman" w:eastAsia="Times New Roman" w:hAnsi="Times New Roman" w:cs="Times New Roman"/>
                <w:sz w:val="22"/>
              </w:rPr>
              <w:t>1.2.</w:t>
            </w:r>
          </w:p>
        </w:tc>
        <w:tc>
          <w:tcPr>
            <w:tcW w:w="2546" w:type="dxa"/>
          </w:tcPr>
          <w:p w:rsidR="00E07C99" w:rsidRPr="00E07C99" w:rsidRDefault="00E07C99" w:rsidP="00E07C99">
            <w:pPr>
              <w:ind w:left="41" w:right="-113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07C9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Реализов</w:t>
            </w:r>
            <w:r w:rsidR="00FE26D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аны инициативные проекты населения</w:t>
            </w:r>
            <w:r w:rsidRPr="00E07C9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Архангельской области в рамках конкурсного отбора, ежегодно</w:t>
            </w:r>
          </w:p>
        </w:tc>
        <w:tc>
          <w:tcPr>
            <w:tcW w:w="1139" w:type="dxa"/>
          </w:tcPr>
          <w:p w:rsidR="00E07C99" w:rsidRPr="00E07C99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е</w:t>
            </w:r>
            <w:r w:rsidRPr="00E07C99">
              <w:rPr>
                <w:rFonts w:ascii="Times New Roman" w:eastAsia="Times New Roman" w:hAnsi="Times New Roman" w:cs="Times New Roman"/>
                <w:sz w:val="22"/>
              </w:rPr>
              <w:t xml:space="preserve">диница </w:t>
            </w:r>
          </w:p>
        </w:tc>
        <w:tc>
          <w:tcPr>
            <w:tcW w:w="1060" w:type="dxa"/>
          </w:tcPr>
          <w:p w:rsidR="00E07C99" w:rsidRPr="00E07C99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07C9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644" w:type="dxa"/>
          </w:tcPr>
          <w:p w:rsidR="00E07C99" w:rsidRPr="00BE1858" w:rsidRDefault="00310052" w:rsidP="00133770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E1858">
              <w:rPr>
                <w:rFonts w:ascii="Times New Roman" w:eastAsia="Times New Roman" w:hAnsi="Times New Roman" w:cs="Times New Roman"/>
                <w:sz w:val="22"/>
              </w:rPr>
              <w:t>202</w:t>
            </w:r>
            <w:r w:rsidR="00133770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850" w:type="dxa"/>
          </w:tcPr>
          <w:p w:rsidR="00E07C99" w:rsidRPr="00BA66EF" w:rsidRDefault="00D6468C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16</w:t>
            </w:r>
            <w:r w:rsidR="001137F7" w:rsidRPr="00BA66EF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</w:tcPr>
          <w:p w:rsidR="00E07C99" w:rsidRPr="00BA66EF" w:rsidRDefault="00D6468C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6468C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709" w:type="dxa"/>
          </w:tcPr>
          <w:p w:rsidR="00E07C99" w:rsidRPr="00E07C99" w:rsidRDefault="00E07C99" w:rsidP="00E07C9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07C9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3093" w:type="dxa"/>
          </w:tcPr>
          <w:p w:rsidR="00E07C99" w:rsidRPr="00976821" w:rsidRDefault="00E07C99" w:rsidP="00E07C99">
            <w:pPr>
              <w:tabs>
                <w:tab w:val="left" w:pos="226"/>
              </w:tabs>
              <w:rPr>
                <w:rFonts w:ascii="Times New Roman" w:eastAsia="Times New Roman" w:hAnsi="Times New Roman" w:cs="Times New Roman"/>
                <w:sz w:val="22"/>
              </w:rPr>
            </w:pPr>
            <w:r w:rsidRPr="00976821">
              <w:rPr>
                <w:rFonts w:ascii="Times New Roman" w:eastAsia="Times New Roman" w:hAnsi="Times New Roman" w:cs="Times New Roman"/>
                <w:sz w:val="22"/>
              </w:rPr>
              <w:t xml:space="preserve">1.  Реализация за счет средств федерального бюджета </w:t>
            </w:r>
            <w:r w:rsidR="00310052" w:rsidRPr="00976821">
              <w:rPr>
                <w:rFonts w:ascii="Times New Roman" w:eastAsia="Times New Roman" w:hAnsi="Times New Roman" w:cs="Times New Roman"/>
                <w:sz w:val="22"/>
              </w:rPr>
              <w:t>(нет)</w:t>
            </w:r>
          </w:p>
          <w:p w:rsidR="00E07C99" w:rsidRPr="00976821" w:rsidRDefault="00E07C99" w:rsidP="00E07C99">
            <w:pPr>
              <w:tabs>
                <w:tab w:val="left" w:pos="226"/>
              </w:tabs>
              <w:rPr>
                <w:rFonts w:ascii="Times New Roman" w:eastAsia="Times New Roman" w:hAnsi="Times New Roman" w:cs="Times New Roman"/>
                <w:sz w:val="22"/>
              </w:rPr>
            </w:pPr>
            <w:r w:rsidRPr="00976821">
              <w:rPr>
                <w:rFonts w:ascii="Times New Roman" w:eastAsia="Times New Roman" w:hAnsi="Times New Roman" w:cs="Times New Roman"/>
                <w:sz w:val="22"/>
              </w:rPr>
              <w:t xml:space="preserve">2. </w:t>
            </w:r>
            <w:r w:rsidR="00310052" w:rsidRPr="00976821">
              <w:rPr>
                <w:rFonts w:ascii="Times New Roman" w:eastAsia="Times New Roman" w:hAnsi="Times New Roman" w:cs="Times New Roman"/>
                <w:sz w:val="22"/>
              </w:rPr>
              <w:t xml:space="preserve">Механизм реализации мероприятия (результата): </w:t>
            </w:r>
            <w:r w:rsidRPr="00976821">
              <w:rPr>
                <w:rFonts w:ascii="Times New Roman" w:eastAsia="Times New Roman" w:hAnsi="Times New Roman" w:cs="Times New Roman"/>
                <w:sz w:val="22"/>
              </w:rPr>
              <w:t>Порядок предоставления иных межбюджетных трансфертов из областного бюджета бюджетам муниципальных районов, муниципальных округов и городских округов Архангельской области на развитие инициативных проектов в рамках регионального проекта «Комфортное Поморье»</w:t>
            </w:r>
          </w:p>
        </w:tc>
        <w:tc>
          <w:tcPr>
            <w:tcW w:w="1443" w:type="dxa"/>
          </w:tcPr>
          <w:p w:rsidR="00E07C99" w:rsidRPr="00E07C99" w:rsidRDefault="00E07C99" w:rsidP="00E07C99">
            <w:pPr>
              <w:tabs>
                <w:tab w:val="left" w:pos="226"/>
              </w:tabs>
              <w:rPr>
                <w:rFonts w:ascii="Times New Roman" w:eastAsia="Times New Roman" w:hAnsi="Times New Roman" w:cs="Times New Roman"/>
                <w:sz w:val="22"/>
              </w:rPr>
            </w:pPr>
            <w:r w:rsidRPr="00E07C99">
              <w:rPr>
                <w:rFonts w:ascii="Times New Roman" w:eastAsia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1807" w:type="dxa"/>
          </w:tcPr>
          <w:p w:rsidR="00E07C99" w:rsidRPr="00E07C99" w:rsidRDefault="00E07C99" w:rsidP="00E07C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u w:color="000000"/>
              </w:rPr>
            </w:pPr>
            <w:r w:rsidRPr="00E07C9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</w:tr>
    </w:tbl>
    <w:p w:rsidR="00E07C99" w:rsidRPr="00E07C99" w:rsidRDefault="00E07C99" w:rsidP="00E07C99">
      <w:pPr>
        <w:rPr>
          <w:sz w:val="28"/>
          <w:szCs w:val="28"/>
        </w:rPr>
      </w:pPr>
    </w:p>
    <w:p w:rsidR="00400F61" w:rsidRDefault="00400F61" w:rsidP="00082FD6">
      <w:pPr>
        <w:jc w:val="center"/>
        <w:rPr>
          <w:sz w:val="28"/>
          <w:szCs w:val="28"/>
        </w:rPr>
      </w:pPr>
    </w:p>
    <w:p w:rsidR="00082FD6" w:rsidRPr="00D30710" w:rsidRDefault="00082FD6" w:rsidP="00082FD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710">
        <w:rPr>
          <w:rFonts w:ascii="Times New Roman" w:eastAsia="Times New Roman" w:hAnsi="Times New Roman" w:cs="Times New Roman"/>
          <w:sz w:val="28"/>
          <w:szCs w:val="28"/>
        </w:rPr>
        <w:t>5. Финансовое обеспечение реализации регионального проекта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7"/>
        <w:gridCol w:w="7266"/>
        <w:gridCol w:w="1281"/>
        <w:gridCol w:w="1264"/>
        <w:gridCol w:w="1021"/>
        <w:gridCol w:w="1419"/>
        <w:gridCol w:w="1808"/>
      </w:tblGrid>
      <w:tr w:rsidR="00082FD6" w:rsidRPr="004934FC" w:rsidTr="00BE1858">
        <w:trPr>
          <w:cantSplit/>
          <w:trHeight w:val="472"/>
          <w:tblHeader/>
        </w:trPr>
        <w:tc>
          <w:tcPr>
            <w:tcW w:w="194" w:type="pct"/>
            <w:vMerge w:val="restart"/>
          </w:tcPr>
          <w:p w:rsidR="00082FD6" w:rsidRPr="004934FC" w:rsidRDefault="00082FD6" w:rsidP="002656D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34FC">
              <w:rPr>
                <w:rFonts w:ascii="Times New Roman" w:eastAsia="Times New Roman" w:hAnsi="Times New Roman" w:cs="Times New Roman"/>
                <w:sz w:val="22"/>
              </w:rPr>
              <w:t xml:space="preserve">№ </w:t>
            </w:r>
            <w:r w:rsidRPr="004934FC">
              <w:rPr>
                <w:rFonts w:ascii="Times New Roman" w:eastAsia="Times New Roman" w:hAnsi="Times New Roman" w:cs="Times New Roman"/>
                <w:sz w:val="22"/>
              </w:rPr>
              <w:br/>
            </w:r>
            <w:proofErr w:type="spellStart"/>
            <w:proofErr w:type="gramStart"/>
            <w:r w:rsidRPr="004934FC">
              <w:rPr>
                <w:rFonts w:ascii="Times New Roman" w:eastAsia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4934FC">
              <w:rPr>
                <w:rFonts w:ascii="Times New Roman" w:eastAsia="Times New Roman" w:hAnsi="Times New Roman" w:cs="Times New Roman"/>
                <w:sz w:val="22"/>
              </w:rPr>
              <w:t>/</w:t>
            </w:r>
            <w:proofErr w:type="spellStart"/>
            <w:r w:rsidRPr="004934FC">
              <w:rPr>
                <w:rFonts w:ascii="Times New Roman" w:eastAsia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2484" w:type="pct"/>
            <w:vMerge w:val="restart"/>
          </w:tcPr>
          <w:p w:rsidR="00082FD6" w:rsidRPr="004934FC" w:rsidRDefault="00082FD6" w:rsidP="002656D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34FC">
              <w:rPr>
                <w:rFonts w:ascii="Times New Roman" w:eastAsia="Times New Roman" w:hAnsi="Times New Roman" w:cs="Times New Roman"/>
                <w:sz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219" w:type="pct"/>
            <w:gridSpan w:val="3"/>
          </w:tcPr>
          <w:p w:rsidR="00082FD6" w:rsidRPr="004934FC" w:rsidRDefault="00082FD6" w:rsidP="002656D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34FC">
              <w:rPr>
                <w:rFonts w:ascii="Times New Roman" w:eastAsia="Times New Roman" w:hAnsi="Times New Roman" w:cs="Times New Roman"/>
                <w:sz w:val="22"/>
              </w:rPr>
              <w:t xml:space="preserve">Объем финансового обеспечения по годам реализации </w:t>
            </w:r>
          </w:p>
          <w:p w:rsidR="00082FD6" w:rsidRPr="004934FC" w:rsidRDefault="00082FD6" w:rsidP="002656D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34FC">
              <w:rPr>
                <w:rFonts w:ascii="Times New Roman" w:eastAsia="Times New Roman" w:hAnsi="Times New Roman" w:cs="Times New Roman"/>
                <w:sz w:val="22"/>
              </w:rPr>
              <w:t>(тыс. рублей)</w:t>
            </w:r>
          </w:p>
        </w:tc>
        <w:tc>
          <w:tcPr>
            <w:tcW w:w="485" w:type="pct"/>
            <w:vMerge w:val="restart"/>
          </w:tcPr>
          <w:p w:rsidR="00082FD6" w:rsidRPr="004934FC" w:rsidRDefault="00082FD6" w:rsidP="002656D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34FC">
              <w:rPr>
                <w:rFonts w:ascii="Times New Roman" w:eastAsia="Times New Roman" w:hAnsi="Times New Roman" w:cs="Times New Roman"/>
                <w:sz w:val="22"/>
              </w:rPr>
              <w:t>Всего</w:t>
            </w:r>
            <w:r w:rsidRPr="004934FC">
              <w:rPr>
                <w:rFonts w:ascii="Times New Roman" w:eastAsia="Times New Roman" w:hAnsi="Times New Roman" w:cs="Times New Roman"/>
                <w:sz w:val="22"/>
              </w:rPr>
              <w:br/>
              <w:t>(тыс. рублей)</w:t>
            </w:r>
          </w:p>
        </w:tc>
        <w:tc>
          <w:tcPr>
            <w:tcW w:w="618" w:type="pct"/>
            <w:vMerge w:val="restart"/>
          </w:tcPr>
          <w:p w:rsidR="00082FD6" w:rsidRPr="004934FC" w:rsidRDefault="00082FD6" w:rsidP="002656D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34FC">
              <w:rPr>
                <w:rFonts w:ascii="Times New Roman" w:eastAsia="Times New Roman" w:hAnsi="Times New Roman" w:cs="Times New Roman"/>
                <w:sz w:val="22"/>
              </w:rPr>
              <w:t>Участник государственной программы</w:t>
            </w:r>
          </w:p>
        </w:tc>
      </w:tr>
      <w:tr w:rsidR="002C55C3" w:rsidRPr="004934FC" w:rsidTr="00BE1858">
        <w:trPr>
          <w:cantSplit/>
          <w:trHeight w:val="246"/>
          <w:tblHeader/>
        </w:trPr>
        <w:tc>
          <w:tcPr>
            <w:tcW w:w="194" w:type="pct"/>
            <w:vMerge/>
          </w:tcPr>
          <w:p w:rsidR="00082FD6" w:rsidRPr="004934FC" w:rsidRDefault="00082FD6" w:rsidP="002656D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84" w:type="pct"/>
            <w:vMerge/>
          </w:tcPr>
          <w:p w:rsidR="00082FD6" w:rsidRPr="004934FC" w:rsidRDefault="00082FD6" w:rsidP="002656D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38" w:type="pct"/>
          </w:tcPr>
          <w:p w:rsidR="00082FD6" w:rsidRPr="00710F36" w:rsidRDefault="00E37640" w:rsidP="002656D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2025</w:t>
            </w:r>
          </w:p>
        </w:tc>
        <w:tc>
          <w:tcPr>
            <w:tcW w:w="432" w:type="pct"/>
          </w:tcPr>
          <w:p w:rsidR="00082FD6" w:rsidRPr="00710F36" w:rsidRDefault="00FB24F2" w:rsidP="00E37640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</w:t>
            </w:r>
            <w:r w:rsidR="00E37640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349" w:type="pct"/>
          </w:tcPr>
          <w:p w:rsidR="00082FD6" w:rsidRPr="00710F36" w:rsidRDefault="00FB24F2" w:rsidP="002656D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="00E37640">
              <w:rPr>
                <w:rFonts w:ascii="Times New Roman" w:eastAsia="Times New Roman" w:hAnsi="Times New Roman" w:cs="Times New Roman"/>
                <w:sz w:val="22"/>
              </w:rPr>
              <w:t>027</w:t>
            </w:r>
          </w:p>
        </w:tc>
        <w:tc>
          <w:tcPr>
            <w:tcW w:w="485" w:type="pct"/>
            <w:vMerge/>
          </w:tcPr>
          <w:p w:rsidR="00082FD6" w:rsidRPr="004934FC" w:rsidRDefault="00082FD6" w:rsidP="002656D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18" w:type="pct"/>
            <w:vMerge/>
          </w:tcPr>
          <w:p w:rsidR="00082FD6" w:rsidRPr="004934FC" w:rsidRDefault="00082FD6" w:rsidP="002656D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082FD6" w:rsidRPr="004934FC" w:rsidTr="002C55C3">
        <w:trPr>
          <w:cantSplit/>
          <w:trHeight w:val="20"/>
        </w:trPr>
        <w:tc>
          <w:tcPr>
            <w:tcW w:w="194" w:type="pct"/>
          </w:tcPr>
          <w:p w:rsidR="00082FD6" w:rsidRPr="004934FC" w:rsidRDefault="00082FD6" w:rsidP="002656D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34F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4806" w:type="pct"/>
            <w:gridSpan w:val="6"/>
          </w:tcPr>
          <w:p w:rsidR="00082FD6" w:rsidRPr="004934FC" w:rsidRDefault="00082FD6" w:rsidP="002656DF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 xml:space="preserve">Создание условий для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инициативных проектов жителей Архангельской области</w:t>
            </w:r>
          </w:p>
        </w:tc>
      </w:tr>
      <w:tr w:rsidR="00976821" w:rsidRPr="004934FC" w:rsidTr="00BE1858">
        <w:trPr>
          <w:cantSplit/>
          <w:trHeight w:val="20"/>
        </w:trPr>
        <w:tc>
          <w:tcPr>
            <w:tcW w:w="194" w:type="pct"/>
          </w:tcPr>
          <w:p w:rsidR="00976821" w:rsidRPr="00976821" w:rsidRDefault="00976821" w:rsidP="0097682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76821">
              <w:rPr>
                <w:rFonts w:ascii="Times New Roman" w:eastAsia="Times New Roman" w:hAnsi="Times New Roman" w:cs="Times New Roman"/>
                <w:sz w:val="22"/>
              </w:rPr>
              <w:t>1.1.</w:t>
            </w:r>
          </w:p>
        </w:tc>
        <w:tc>
          <w:tcPr>
            <w:tcW w:w="2484" w:type="pct"/>
          </w:tcPr>
          <w:p w:rsidR="00976821" w:rsidRPr="00976821" w:rsidRDefault="00976821" w:rsidP="00CC05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76821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Отобр</w:t>
            </w:r>
            <w:r w:rsidR="005D6EEB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аны инициативные проекты населения</w:t>
            </w:r>
            <w:r w:rsidRPr="00976821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 Архангельской области </w:t>
            </w:r>
            <w:r w:rsidR="00CC051E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br/>
            </w:r>
            <w:r w:rsidRPr="00976821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в рамках конкурсного отбора, ежегодно</w:t>
            </w:r>
            <w:r w:rsidRPr="00976821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976821">
              <w:rPr>
                <w:rFonts w:ascii="Times New Roman" w:eastAsia="Times New Roman" w:hAnsi="Times New Roman" w:cs="Times New Roman"/>
                <w:color w:val="000000"/>
                <w:sz w:val="22"/>
              </w:rPr>
              <w:t>всего</w:t>
            </w:r>
          </w:p>
        </w:tc>
        <w:tc>
          <w:tcPr>
            <w:tcW w:w="438" w:type="pct"/>
          </w:tcPr>
          <w:p w:rsidR="00976821" w:rsidRPr="004934FC" w:rsidRDefault="00911AE5" w:rsidP="0097682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432" w:type="pct"/>
          </w:tcPr>
          <w:p w:rsidR="00976821" w:rsidRPr="00133770" w:rsidRDefault="00911AE5" w:rsidP="00931FA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349" w:type="pct"/>
          </w:tcPr>
          <w:p w:rsidR="00976821" w:rsidRPr="00BA66EF" w:rsidRDefault="00911AE5" w:rsidP="0097682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485" w:type="pct"/>
          </w:tcPr>
          <w:p w:rsidR="00976821" w:rsidRPr="00BA66EF" w:rsidRDefault="00911AE5" w:rsidP="0097682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618" w:type="pct"/>
            <w:shd w:val="clear" w:color="auto" w:fill="auto"/>
          </w:tcPr>
          <w:p w:rsidR="00976821" w:rsidRDefault="00CC051E" w:rsidP="0097682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А</w:t>
            </w:r>
            <w:r w:rsidR="00976821" w:rsidRPr="00BE1858">
              <w:rPr>
                <w:rFonts w:ascii="Times New Roman" w:eastAsia="Times New Roman" w:hAnsi="Times New Roman" w:cs="Times New Roman"/>
                <w:sz w:val="22"/>
              </w:rPr>
              <w:t>дминистраци</w:t>
            </w:r>
            <w:r w:rsidR="00A230DD">
              <w:rPr>
                <w:rFonts w:ascii="Times New Roman" w:eastAsia="Times New Roman" w:hAnsi="Times New Roman" w:cs="Times New Roman"/>
                <w:sz w:val="22"/>
              </w:rPr>
              <w:t>я</w:t>
            </w:r>
            <w:r w:rsidR="00976821" w:rsidRPr="00BE1858">
              <w:rPr>
                <w:rFonts w:ascii="Times New Roman" w:eastAsia="Times New Roman" w:hAnsi="Times New Roman" w:cs="Times New Roman"/>
                <w:sz w:val="22"/>
              </w:rPr>
              <w:t xml:space="preserve"> Губернатора Архангельской области и Правительства Архангельской области</w:t>
            </w:r>
          </w:p>
          <w:p w:rsidR="00B06CC0" w:rsidRPr="004934FC" w:rsidRDefault="00B06CC0" w:rsidP="0097682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76821" w:rsidRPr="004934FC" w:rsidTr="00BE1858">
        <w:trPr>
          <w:cantSplit/>
          <w:trHeight w:val="20"/>
        </w:trPr>
        <w:tc>
          <w:tcPr>
            <w:tcW w:w="194" w:type="pct"/>
          </w:tcPr>
          <w:p w:rsidR="00976821" w:rsidRPr="00976821" w:rsidRDefault="00976821" w:rsidP="0097682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C051E">
              <w:rPr>
                <w:rFonts w:ascii="Times New Roman" w:eastAsia="Times New Roman" w:hAnsi="Times New Roman" w:cs="Times New Roman"/>
                <w:sz w:val="22"/>
              </w:rPr>
              <w:t>1</w:t>
            </w:r>
            <w:r w:rsidRPr="00976821">
              <w:rPr>
                <w:rFonts w:ascii="Times New Roman" w:eastAsia="Times New Roman" w:hAnsi="Times New Roman" w:cs="Times New Roman"/>
                <w:sz w:val="22"/>
              </w:rPr>
              <w:t>.1.1.</w:t>
            </w:r>
          </w:p>
        </w:tc>
        <w:tc>
          <w:tcPr>
            <w:tcW w:w="2484" w:type="pct"/>
          </w:tcPr>
          <w:p w:rsidR="00976821" w:rsidRPr="00976821" w:rsidRDefault="00976821" w:rsidP="0097682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76821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Областной бюджет</w:t>
            </w:r>
          </w:p>
        </w:tc>
        <w:tc>
          <w:tcPr>
            <w:tcW w:w="438" w:type="pct"/>
          </w:tcPr>
          <w:p w:rsidR="00976821" w:rsidRPr="00BA66EF" w:rsidRDefault="00911AE5" w:rsidP="0097682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432" w:type="pct"/>
          </w:tcPr>
          <w:p w:rsidR="00976821" w:rsidRPr="00133770" w:rsidRDefault="00911AE5" w:rsidP="0097682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349" w:type="pct"/>
          </w:tcPr>
          <w:p w:rsidR="00976821" w:rsidRPr="00BA66EF" w:rsidRDefault="00911AE5" w:rsidP="0097682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485" w:type="pct"/>
          </w:tcPr>
          <w:p w:rsidR="00976821" w:rsidRPr="00BA66EF" w:rsidRDefault="00911AE5" w:rsidP="0097682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618" w:type="pct"/>
          </w:tcPr>
          <w:p w:rsidR="00976821" w:rsidRPr="004934FC" w:rsidRDefault="00976821" w:rsidP="0097682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Х</w:t>
            </w:r>
          </w:p>
        </w:tc>
      </w:tr>
      <w:tr w:rsidR="00FB24F2" w:rsidRPr="004934FC" w:rsidTr="00BE1858">
        <w:trPr>
          <w:cantSplit/>
          <w:trHeight w:val="20"/>
        </w:trPr>
        <w:tc>
          <w:tcPr>
            <w:tcW w:w="194" w:type="pct"/>
          </w:tcPr>
          <w:p w:rsidR="00FB24F2" w:rsidRPr="00976821" w:rsidRDefault="00FB24F2" w:rsidP="00FB24F2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76821">
              <w:rPr>
                <w:rFonts w:ascii="Times New Roman" w:eastAsia="Times New Roman" w:hAnsi="Times New Roman" w:cs="Times New Roman"/>
                <w:sz w:val="22"/>
              </w:rPr>
              <w:t>1.2.</w:t>
            </w:r>
          </w:p>
        </w:tc>
        <w:tc>
          <w:tcPr>
            <w:tcW w:w="2484" w:type="pct"/>
          </w:tcPr>
          <w:p w:rsidR="00FB24F2" w:rsidRPr="00976821" w:rsidRDefault="00FB24F2" w:rsidP="00CC051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</w:pPr>
            <w:r w:rsidRPr="00976821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Реализов</w:t>
            </w:r>
            <w:r w:rsidR="005D6EEB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аны инициативные проекты населения</w:t>
            </w:r>
            <w:r w:rsidRPr="00976821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 xml:space="preserve"> Архангельской области </w:t>
            </w:r>
            <w:r w:rsidR="00CC051E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br/>
            </w:r>
            <w:r w:rsidRPr="00976821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в рамках конкурсного отбора, ежегодно, всего</w:t>
            </w:r>
          </w:p>
        </w:tc>
        <w:tc>
          <w:tcPr>
            <w:tcW w:w="438" w:type="pct"/>
          </w:tcPr>
          <w:p w:rsidR="00FB24F2" w:rsidRPr="00BA66EF" w:rsidRDefault="00E37640" w:rsidP="00FB24F2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  <w:r w:rsidR="001111E1" w:rsidRPr="00BA66EF">
              <w:rPr>
                <w:rFonts w:ascii="Times New Roman" w:eastAsia="Times New Roman" w:hAnsi="Times New Roman" w:cs="Times New Roman"/>
                <w:sz w:val="22"/>
              </w:rPr>
              <w:t>0</w:t>
            </w:r>
            <w:r w:rsidR="00FB24F2" w:rsidRPr="00BA66EF">
              <w:rPr>
                <w:rFonts w:ascii="Times New Roman" w:eastAsia="Times New Roman" w:hAnsi="Times New Roman" w:cs="Times New Roman"/>
                <w:sz w:val="22"/>
              </w:rPr>
              <w:t xml:space="preserve"> 000,00</w:t>
            </w:r>
          </w:p>
        </w:tc>
        <w:tc>
          <w:tcPr>
            <w:tcW w:w="432" w:type="pct"/>
          </w:tcPr>
          <w:p w:rsidR="00FB24F2" w:rsidRPr="00133770" w:rsidRDefault="00931FA1" w:rsidP="00FB24F2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33770"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349" w:type="pct"/>
          </w:tcPr>
          <w:p w:rsidR="00FB24F2" w:rsidRPr="00BA66EF" w:rsidRDefault="00931FA1" w:rsidP="00FB24F2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485" w:type="pct"/>
          </w:tcPr>
          <w:p w:rsidR="00FB24F2" w:rsidRPr="00BA66EF" w:rsidRDefault="00CC051E" w:rsidP="00FB24F2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500 000,0</w:t>
            </w:r>
          </w:p>
        </w:tc>
        <w:tc>
          <w:tcPr>
            <w:tcW w:w="618" w:type="pct"/>
          </w:tcPr>
          <w:p w:rsidR="00FB24F2" w:rsidRPr="004934FC" w:rsidRDefault="00CC051E" w:rsidP="00FB24F2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А</w:t>
            </w:r>
            <w:r w:rsidR="00A230DD">
              <w:rPr>
                <w:rFonts w:ascii="Times New Roman" w:eastAsia="Times New Roman" w:hAnsi="Times New Roman" w:cs="Times New Roman"/>
                <w:sz w:val="22"/>
              </w:rPr>
              <w:t>дминистрация</w:t>
            </w:r>
            <w:r w:rsidR="00FB24F2" w:rsidRPr="00BE1858">
              <w:rPr>
                <w:rFonts w:ascii="Times New Roman" w:eastAsia="Times New Roman" w:hAnsi="Times New Roman" w:cs="Times New Roman"/>
                <w:sz w:val="22"/>
              </w:rPr>
              <w:t xml:space="preserve"> Губернатора Архангельской области и Правительства Архангельской области</w:t>
            </w:r>
          </w:p>
        </w:tc>
      </w:tr>
      <w:tr w:rsidR="00FB24F2" w:rsidRPr="004934FC" w:rsidTr="00BE1858">
        <w:trPr>
          <w:cantSplit/>
          <w:trHeight w:val="20"/>
        </w:trPr>
        <w:tc>
          <w:tcPr>
            <w:tcW w:w="194" w:type="pct"/>
          </w:tcPr>
          <w:p w:rsidR="00FB24F2" w:rsidRPr="00976821" w:rsidRDefault="00FB24F2" w:rsidP="00FB24F2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76821">
              <w:rPr>
                <w:rFonts w:ascii="Times New Roman" w:eastAsia="Times New Roman" w:hAnsi="Times New Roman" w:cs="Times New Roman"/>
                <w:sz w:val="22"/>
              </w:rPr>
              <w:t>1.2.1.</w:t>
            </w:r>
          </w:p>
        </w:tc>
        <w:tc>
          <w:tcPr>
            <w:tcW w:w="2484" w:type="pct"/>
          </w:tcPr>
          <w:p w:rsidR="00FB24F2" w:rsidRPr="00976821" w:rsidRDefault="00FB24F2" w:rsidP="00FB24F2">
            <w:pPr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</w:pPr>
            <w:r w:rsidRPr="00976821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Областной бюджет</w:t>
            </w:r>
          </w:p>
        </w:tc>
        <w:tc>
          <w:tcPr>
            <w:tcW w:w="438" w:type="pct"/>
          </w:tcPr>
          <w:p w:rsidR="00FB24F2" w:rsidRPr="00BA66EF" w:rsidRDefault="00E37640" w:rsidP="00FB24F2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  <w:r w:rsidR="001111E1" w:rsidRPr="00BA66EF">
              <w:rPr>
                <w:rFonts w:ascii="Times New Roman" w:eastAsia="Times New Roman" w:hAnsi="Times New Roman" w:cs="Times New Roman"/>
                <w:sz w:val="22"/>
              </w:rPr>
              <w:t>0</w:t>
            </w:r>
            <w:r w:rsidR="00FB24F2" w:rsidRPr="00BA66EF">
              <w:rPr>
                <w:rFonts w:ascii="Times New Roman" w:eastAsia="Times New Roman" w:hAnsi="Times New Roman" w:cs="Times New Roman"/>
                <w:sz w:val="22"/>
              </w:rPr>
              <w:t xml:space="preserve"> 000,00</w:t>
            </w:r>
          </w:p>
        </w:tc>
        <w:tc>
          <w:tcPr>
            <w:tcW w:w="432" w:type="pct"/>
          </w:tcPr>
          <w:p w:rsidR="00FB24F2" w:rsidRPr="00133770" w:rsidRDefault="00931FA1" w:rsidP="00FB24F2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33770"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349" w:type="pct"/>
          </w:tcPr>
          <w:p w:rsidR="00FB24F2" w:rsidRPr="00BA66EF" w:rsidRDefault="00931FA1" w:rsidP="00FB24F2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485" w:type="pct"/>
          </w:tcPr>
          <w:p w:rsidR="00FB24F2" w:rsidRPr="00CC051E" w:rsidRDefault="00CC051E" w:rsidP="00FB24F2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C051E">
              <w:rPr>
                <w:rFonts w:ascii="Times New Roman" w:eastAsia="Times New Roman" w:hAnsi="Times New Roman" w:cs="Times New Roman"/>
                <w:sz w:val="22"/>
              </w:rPr>
              <w:t>500 000,0</w:t>
            </w:r>
          </w:p>
        </w:tc>
        <w:tc>
          <w:tcPr>
            <w:tcW w:w="618" w:type="pct"/>
          </w:tcPr>
          <w:p w:rsidR="00FB24F2" w:rsidRPr="004934FC" w:rsidRDefault="00FB24F2" w:rsidP="00FB24F2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Х</w:t>
            </w:r>
          </w:p>
        </w:tc>
      </w:tr>
      <w:tr w:rsidR="001111E1" w:rsidRPr="004934FC" w:rsidTr="00BE1858">
        <w:trPr>
          <w:cantSplit/>
          <w:trHeight w:val="20"/>
        </w:trPr>
        <w:tc>
          <w:tcPr>
            <w:tcW w:w="2678" w:type="pct"/>
            <w:gridSpan w:val="2"/>
            <w:vAlign w:val="center"/>
          </w:tcPr>
          <w:p w:rsidR="001111E1" w:rsidRPr="004934FC" w:rsidRDefault="001111E1" w:rsidP="001111E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4934FC">
              <w:rPr>
                <w:rFonts w:ascii="Times New Roman" w:eastAsia="Times New Roman" w:hAnsi="Times New Roman" w:cs="Times New Roman"/>
                <w:sz w:val="22"/>
              </w:rPr>
              <w:t>Итого по региональному проекту:</w:t>
            </w:r>
          </w:p>
        </w:tc>
        <w:tc>
          <w:tcPr>
            <w:tcW w:w="438" w:type="pct"/>
          </w:tcPr>
          <w:p w:rsidR="001111E1" w:rsidRPr="00BA66EF" w:rsidRDefault="00E37640" w:rsidP="001111E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  <w:r w:rsidR="001111E1" w:rsidRPr="00BA66EF">
              <w:rPr>
                <w:rFonts w:ascii="Times New Roman" w:eastAsia="Times New Roman" w:hAnsi="Times New Roman" w:cs="Times New Roman"/>
                <w:sz w:val="22"/>
              </w:rPr>
              <w:t>0 000,00</w:t>
            </w:r>
          </w:p>
        </w:tc>
        <w:tc>
          <w:tcPr>
            <w:tcW w:w="432" w:type="pct"/>
          </w:tcPr>
          <w:p w:rsidR="001111E1" w:rsidRPr="00133770" w:rsidRDefault="00931FA1" w:rsidP="001111E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33770"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349" w:type="pct"/>
          </w:tcPr>
          <w:p w:rsidR="001111E1" w:rsidRPr="00BA66EF" w:rsidRDefault="00931FA1" w:rsidP="00931FA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</w:t>
            </w:r>
          </w:p>
        </w:tc>
        <w:tc>
          <w:tcPr>
            <w:tcW w:w="485" w:type="pct"/>
          </w:tcPr>
          <w:p w:rsidR="001111E1" w:rsidRPr="00CC051E" w:rsidRDefault="00CC051E" w:rsidP="001111E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C051E">
              <w:rPr>
                <w:rFonts w:ascii="Times New Roman" w:eastAsia="Times New Roman" w:hAnsi="Times New Roman" w:cs="Times New Roman"/>
                <w:sz w:val="22"/>
              </w:rPr>
              <w:t>500 000,0</w:t>
            </w:r>
          </w:p>
        </w:tc>
        <w:tc>
          <w:tcPr>
            <w:tcW w:w="618" w:type="pct"/>
          </w:tcPr>
          <w:p w:rsidR="001111E1" w:rsidRPr="004934FC" w:rsidRDefault="001111E1" w:rsidP="001111E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Х</w:t>
            </w:r>
          </w:p>
        </w:tc>
      </w:tr>
    </w:tbl>
    <w:p w:rsidR="00976821" w:rsidRPr="000A1CB6" w:rsidRDefault="00976821" w:rsidP="000A1CB6">
      <w:pPr>
        <w:spacing w:after="160"/>
      </w:pPr>
    </w:p>
    <w:p w:rsidR="00976821" w:rsidRDefault="00976821" w:rsidP="002C55C3">
      <w:pPr>
        <w:spacing w:after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7640" w:rsidRDefault="00E37640" w:rsidP="002C55C3">
      <w:pPr>
        <w:spacing w:after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111E1" w:rsidRDefault="001111E1" w:rsidP="002C55C3">
      <w:pPr>
        <w:spacing w:after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5C3" w:rsidRPr="008A5469" w:rsidRDefault="002C55C3" w:rsidP="002C55C3">
      <w:pPr>
        <w:spacing w:after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469">
        <w:rPr>
          <w:rFonts w:ascii="Times New Roman" w:eastAsia="Times New Roman" w:hAnsi="Times New Roman" w:cs="Times New Roman"/>
          <w:sz w:val="28"/>
          <w:szCs w:val="28"/>
        </w:rPr>
        <w:t xml:space="preserve">6. План исполнения областного бюджета в части бюджетных ассигнований, предусмотренных </w:t>
      </w:r>
      <w:r w:rsidRPr="008A5469">
        <w:rPr>
          <w:rFonts w:ascii="Times New Roman" w:eastAsia="Times New Roman" w:hAnsi="Times New Roman" w:cs="Times New Roman"/>
          <w:sz w:val="28"/>
          <w:szCs w:val="28"/>
        </w:rPr>
        <w:br/>
        <w:t xml:space="preserve">на финансовое обеспечение реализации регионального проекта </w:t>
      </w:r>
      <w:r w:rsidRPr="00B62F34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376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A54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A5469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4"/>
        <w:gridCol w:w="4200"/>
        <w:gridCol w:w="816"/>
        <w:gridCol w:w="807"/>
        <w:gridCol w:w="667"/>
        <w:gridCol w:w="682"/>
        <w:gridCol w:w="652"/>
        <w:gridCol w:w="667"/>
        <w:gridCol w:w="670"/>
        <w:gridCol w:w="670"/>
        <w:gridCol w:w="878"/>
        <w:gridCol w:w="784"/>
        <w:gridCol w:w="714"/>
        <w:gridCol w:w="1855"/>
      </w:tblGrid>
      <w:tr w:rsidR="002C55C3" w:rsidRPr="008A5469" w:rsidTr="002C55C3">
        <w:trPr>
          <w:cantSplit/>
          <w:trHeight w:val="458"/>
          <w:tblHeader/>
        </w:trPr>
        <w:tc>
          <w:tcPr>
            <w:tcW w:w="193" w:type="pct"/>
            <w:vMerge w:val="restart"/>
            <w:vAlign w:val="center"/>
          </w:tcPr>
          <w:p w:rsidR="002C55C3" w:rsidRPr="008A5469" w:rsidRDefault="002C55C3" w:rsidP="002656DF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 xml:space="preserve">№ </w:t>
            </w:r>
            <w:r w:rsidRPr="008A5469">
              <w:rPr>
                <w:rFonts w:ascii="Times New Roman" w:eastAsia="Times New Roman" w:hAnsi="Times New Roman" w:cs="Times New Roman"/>
                <w:sz w:val="22"/>
              </w:rPr>
              <w:br/>
            </w:r>
            <w:proofErr w:type="spellStart"/>
            <w:proofErr w:type="gramStart"/>
            <w:r w:rsidRPr="008A5469">
              <w:rPr>
                <w:rFonts w:ascii="Times New Roman" w:eastAsia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8A5469">
              <w:rPr>
                <w:rFonts w:ascii="Times New Roman" w:eastAsia="Times New Roman" w:hAnsi="Times New Roman" w:cs="Times New Roman"/>
                <w:sz w:val="22"/>
              </w:rPr>
              <w:t>/</w:t>
            </w:r>
            <w:proofErr w:type="spellStart"/>
            <w:r w:rsidRPr="008A5469">
              <w:rPr>
                <w:rFonts w:ascii="Times New Roman" w:eastAsia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436" w:type="pct"/>
            <w:vMerge w:val="restart"/>
            <w:vAlign w:val="center"/>
          </w:tcPr>
          <w:p w:rsidR="002C55C3" w:rsidRPr="008A5469" w:rsidRDefault="002C55C3" w:rsidP="002656DF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2737" w:type="pct"/>
            <w:gridSpan w:val="11"/>
            <w:vAlign w:val="center"/>
          </w:tcPr>
          <w:p w:rsidR="002C55C3" w:rsidRPr="008A5469" w:rsidRDefault="002C55C3" w:rsidP="002656D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2"/>
                <w:vertAlign w:val="superscript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План исполнения нарастающим итогом (тыс. рублей)</w:t>
            </w:r>
          </w:p>
        </w:tc>
        <w:tc>
          <w:tcPr>
            <w:tcW w:w="634" w:type="pct"/>
            <w:vMerge w:val="restart"/>
            <w:vAlign w:val="center"/>
          </w:tcPr>
          <w:p w:rsidR="002C55C3" w:rsidRPr="008A5469" w:rsidRDefault="002C55C3" w:rsidP="002656D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b/>
                <w:sz w:val="22"/>
              </w:rPr>
              <w:t xml:space="preserve">Всего на конец </w:t>
            </w:r>
          </w:p>
          <w:p w:rsidR="002C55C3" w:rsidRPr="008A5469" w:rsidRDefault="002C55C3" w:rsidP="002656D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B62F34">
              <w:rPr>
                <w:rFonts w:ascii="Times New Roman" w:eastAsia="Times New Roman" w:hAnsi="Times New Roman" w:cs="Times New Roman"/>
                <w:b/>
                <w:sz w:val="22"/>
              </w:rPr>
              <w:t>202</w:t>
            </w:r>
            <w:r w:rsidR="00CF6421">
              <w:rPr>
                <w:rFonts w:ascii="Times New Roman" w:eastAsia="Times New Roman" w:hAnsi="Times New Roman" w:cs="Times New Roman"/>
                <w:b/>
                <w:sz w:val="22"/>
              </w:rPr>
              <w:t>5</w:t>
            </w:r>
            <w:r w:rsidRPr="00B62F34">
              <w:rPr>
                <w:rFonts w:ascii="Times New Roman" w:eastAsia="Times New Roman" w:hAnsi="Times New Roman" w:cs="Times New Roman"/>
                <w:b/>
                <w:sz w:val="22"/>
              </w:rPr>
              <w:t xml:space="preserve"> г</w:t>
            </w:r>
            <w:r w:rsidRPr="008A5469">
              <w:rPr>
                <w:rFonts w:ascii="Times New Roman" w:eastAsia="Times New Roman" w:hAnsi="Times New Roman" w:cs="Times New Roman"/>
                <w:b/>
                <w:sz w:val="22"/>
              </w:rPr>
              <w:t xml:space="preserve">ода </w:t>
            </w:r>
          </w:p>
          <w:p w:rsidR="002C55C3" w:rsidRPr="008A5469" w:rsidRDefault="002C55C3" w:rsidP="002656D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b/>
                <w:sz w:val="22"/>
              </w:rPr>
              <w:t>(тыс. рублей)</w:t>
            </w:r>
          </w:p>
        </w:tc>
      </w:tr>
      <w:tr w:rsidR="002C55C3" w:rsidRPr="008A5469" w:rsidTr="002C55C3">
        <w:trPr>
          <w:cantSplit/>
          <w:tblHeader/>
        </w:trPr>
        <w:tc>
          <w:tcPr>
            <w:tcW w:w="193" w:type="pct"/>
            <w:vMerge/>
            <w:vAlign w:val="center"/>
          </w:tcPr>
          <w:p w:rsidR="002C55C3" w:rsidRPr="008A5469" w:rsidRDefault="002C55C3" w:rsidP="002656DF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36" w:type="pct"/>
            <w:vMerge/>
            <w:vAlign w:val="center"/>
          </w:tcPr>
          <w:p w:rsidR="002C55C3" w:rsidRPr="008A5469" w:rsidRDefault="002C55C3" w:rsidP="002656DF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79" w:type="pct"/>
            <w:vAlign w:val="center"/>
          </w:tcPr>
          <w:p w:rsidR="002C55C3" w:rsidRPr="008A5469" w:rsidRDefault="002C55C3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январь</w:t>
            </w:r>
          </w:p>
        </w:tc>
        <w:tc>
          <w:tcPr>
            <w:tcW w:w="276" w:type="pct"/>
            <w:vAlign w:val="center"/>
          </w:tcPr>
          <w:p w:rsidR="002C55C3" w:rsidRPr="008A5469" w:rsidRDefault="002C55C3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февраль</w:t>
            </w:r>
          </w:p>
        </w:tc>
        <w:tc>
          <w:tcPr>
            <w:tcW w:w="228" w:type="pct"/>
            <w:vAlign w:val="center"/>
          </w:tcPr>
          <w:p w:rsidR="002C55C3" w:rsidRPr="008A5469" w:rsidRDefault="002C55C3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март</w:t>
            </w:r>
          </w:p>
        </w:tc>
        <w:tc>
          <w:tcPr>
            <w:tcW w:w="233" w:type="pct"/>
            <w:vAlign w:val="center"/>
          </w:tcPr>
          <w:p w:rsidR="002C55C3" w:rsidRPr="008A5469" w:rsidRDefault="002C55C3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апрель</w:t>
            </w:r>
          </w:p>
        </w:tc>
        <w:tc>
          <w:tcPr>
            <w:tcW w:w="223" w:type="pct"/>
            <w:vAlign w:val="center"/>
          </w:tcPr>
          <w:p w:rsidR="002C55C3" w:rsidRPr="008A5469" w:rsidRDefault="002C55C3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май</w:t>
            </w:r>
          </w:p>
        </w:tc>
        <w:tc>
          <w:tcPr>
            <w:tcW w:w="228" w:type="pct"/>
            <w:vAlign w:val="center"/>
          </w:tcPr>
          <w:p w:rsidR="002C55C3" w:rsidRPr="008A5469" w:rsidRDefault="002C55C3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июнь</w:t>
            </w:r>
          </w:p>
        </w:tc>
        <w:tc>
          <w:tcPr>
            <w:tcW w:w="229" w:type="pct"/>
            <w:vAlign w:val="center"/>
          </w:tcPr>
          <w:p w:rsidR="002C55C3" w:rsidRPr="008A5469" w:rsidRDefault="002C55C3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июль</w:t>
            </w:r>
          </w:p>
        </w:tc>
        <w:tc>
          <w:tcPr>
            <w:tcW w:w="229" w:type="pct"/>
            <w:vAlign w:val="center"/>
          </w:tcPr>
          <w:p w:rsidR="002C55C3" w:rsidRPr="008A5469" w:rsidRDefault="002C55C3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август</w:t>
            </w:r>
          </w:p>
        </w:tc>
        <w:tc>
          <w:tcPr>
            <w:tcW w:w="300" w:type="pct"/>
            <w:vAlign w:val="center"/>
          </w:tcPr>
          <w:p w:rsidR="002C55C3" w:rsidRPr="008A5469" w:rsidRDefault="002C55C3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сентябрь</w:t>
            </w:r>
          </w:p>
        </w:tc>
        <w:tc>
          <w:tcPr>
            <w:tcW w:w="268" w:type="pct"/>
            <w:vAlign w:val="center"/>
          </w:tcPr>
          <w:p w:rsidR="002C55C3" w:rsidRPr="008A5469" w:rsidRDefault="002C55C3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октябрь</w:t>
            </w:r>
          </w:p>
        </w:tc>
        <w:tc>
          <w:tcPr>
            <w:tcW w:w="244" w:type="pct"/>
            <w:vAlign w:val="center"/>
          </w:tcPr>
          <w:p w:rsidR="002C55C3" w:rsidRPr="008A5469" w:rsidRDefault="002C55C3" w:rsidP="002656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ноябрь</w:t>
            </w:r>
          </w:p>
        </w:tc>
        <w:tc>
          <w:tcPr>
            <w:tcW w:w="634" w:type="pct"/>
            <w:vMerge/>
            <w:vAlign w:val="center"/>
          </w:tcPr>
          <w:p w:rsidR="002C55C3" w:rsidRPr="008A5469" w:rsidRDefault="002C55C3" w:rsidP="002656DF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2C55C3" w:rsidRPr="008A5469" w:rsidTr="007B6FF1">
        <w:trPr>
          <w:cantSplit/>
        </w:trPr>
        <w:tc>
          <w:tcPr>
            <w:tcW w:w="193" w:type="pct"/>
          </w:tcPr>
          <w:p w:rsidR="002C55C3" w:rsidRPr="004934FC" w:rsidRDefault="002C55C3" w:rsidP="002C55C3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34F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4807" w:type="pct"/>
            <w:gridSpan w:val="13"/>
          </w:tcPr>
          <w:p w:rsidR="002C55C3" w:rsidRPr="004934FC" w:rsidRDefault="002C55C3" w:rsidP="002C55C3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 xml:space="preserve">Создание условий для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инициативных проектов жителей Архангельской области</w:t>
            </w:r>
          </w:p>
        </w:tc>
      </w:tr>
      <w:tr w:rsidR="002C55C3" w:rsidRPr="008A5469" w:rsidTr="002C55C3">
        <w:trPr>
          <w:cantSplit/>
          <w:trHeight w:val="753"/>
        </w:trPr>
        <w:tc>
          <w:tcPr>
            <w:tcW w:w="193" w:type="pct"/>
            <w:vAlign w:val="center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1.1</w:t>
            </w:r>
          </w:p>
        </w:tc>
        <w:tc>
          <w:tcPr>
            <w:tcW w:w="1436" w:type="pct"/>
            <w:vAlign w:val="center"/>
          </w:tcPr>
          <w:p w:rsidR="002C55C3" w:rsidRPr="002C55C3" w:rsidRDefault="002C55C3" w:rsidP="005D6EEB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2"/>
              </w:rPr>
            </w:pPr>
            <w:r w:rsidRPr="002C55C3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Отобраны инициативные проекты </w:t>
            </w:r>
            <w:r w:rsidR="005D6EEB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населения</w:t>
            </w:r>
            <w:r w:rsidRPr="002C55C3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 Архангельской области в рамках конкурсного отбора</w:t>
            </w:r>
          </w:p>
        </w:tc>
        <w:tc>
          <w:tcPr>
            <w:tcW w:w="279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76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8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33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3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8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9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9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300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68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44" w:type="pct"/>
          </w:tcPr>
          <w:p w:rsidR="002C55C3" w:rsidRPr="00BA66EF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A66EF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634" w:type="pct"/>
          </w:tcPr>
          <w:p w:rsidR="002C55C3" w:rsidRPr="00BA66EF" w:rsidRDefault="00E36EE9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36EE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</w:tr>
      <w:tr w:rsidR="001621DE" w:rsidRPr="008A5469" w:rsidTr="002C55C3">
        <w:trPr>
          <w:cantSplit/>
          <w:trHeight w:val="753"/>
        </w:trPr>
        <w:tc>
          <w:tcPr>
            <w:tcW w:w="193" w:type="pct"/>
            <w:vAlign w:val="center"/>
          </w:tcPr>
          <w:p w:rsidR="001621DE" w:rsidRDefault="001621DE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1.2</w:t>
            </w:r>
          </w:p>
        </w:tc>
        <w:tc>
          <w:tcPr>
            <w:tcW w:w="1436" w:type="pct"/>
            <w:vAlign w:val="center"/>
          </w:tcPr>
          <w:p w:rsidR="001621DE" w:rsidRPr="002C55C3" w:rsidRDefault="001621DE" w:rsidP="00654B6F">
            <w:pPr>
              <w:spacing w:after="16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976821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Реализов</w:t>
            </w:r>
            <w:r w:rsidR="005D6EEB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аны инициативные проекты населения</w:t>
            </w:r>
            <w:r w:rsidRPr="00976821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 xml:space="preserve"> Архангельской области в рамках конкурсного отбора, ежегодно, всего </w:t>
            </w:r>
          </w:p>
        </w:tc>
        <w:tc>
          <w:tcPr>
            <w:tcW w:w="279" w:type="pct"/>
          </w:tcPr>
          <w:p w:rsidR="001621DE" w:rsidRPr="008A5469" w:rsidRDefault="001621DE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76" w:type="pct"/>
          </w:tcPr>
          <w:p w:rsidR="001621DE" w:rsidRPr="008A5469" w:rsidRDefault="001621DE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8" w:type="pct"/>
          </w:tcPr>
          <w:p w:rsidR="001621DE" w:rsidRPr="008A5469" w:rsidRDefault="001621DE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33" w:type="pct"/>
          </w:tcPr>
          <w:p w:rsidR="001621DE" w:rsidRPr="008A5469" w:rsidRDefault="001621DE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3" w:type="pct"/>
          </w:tcPr>
          <w:p w:rsidR="001621DE" w:rsidRPr="008A5469" w:rsidRDefault="001621DE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8" w:type="pct"/>
          </w:tcPr>
          <w:p w:rsidR="001621DE" w:rsidRPr="008A5469" w:rsidRDefault="001621DE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9" w:type="pct"/>
          </w:tcPr>
          <w:p w:rsidR="001621DE" w:rsidRPr="008A5469" w:rsidRDefault="001621DE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9" w:type="pct"/>
          </w:tcPr>
          <w:p w:rsidR="001621DE" w:rsidRPr="008A5469" w:rsidRDefault="001621DE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300" w:type="pct"/>
          </w:tcPr>
          <w:p w:rsidR="001621DE" w:rsidRPr="008A5469" w:rsidRDefault="001621DE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68" w:type="pct"/>
          </w:tcPr>
          <w:p w:rsidR="001621DE" w:rsidRPr="008A5469" w:rsidRDefault="001621DE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44" w:type="pct"/>
          </w:tcPr>
          <w:p w:rsidR="001621DE" w:rsidRPr="008A5469" w:rsidRDefault="001621DE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634" w:type="pct"/>
          </w:tcPr>
          <w:p w:rsidR="001621DE" w:rsidRPr="008A5469" w:rsidRDefault="00CF6421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  <w:r w:rsidR="001621DE">
              <w:rPr>
                <w:rFonts w:ascii="Times New Roman" w:eastAsia="Times New Roman" w:hAnsi="Times New Roman" w:cs="Times New Roman"/>
                <w:sz w:val="22"/>
              </w:rPr>
              <w:t>0</w:t>
            </w:r>
            <w:r w:rsidR="001621DE" w:rsidRPr="00B36693">
              <w:rPr>
                <w:rFonts w:ascii="Times New Roman" w:eastAsia="Times New Roman" w:hAnsi="Times New Roman" w:cs="Times New Roman"/>
                <w:sz w:val="22"/>
              </w:rPr>
              <w:t xml:space="preserve"> 000,00</w:t>
            </w:r>
          </w:p>
        </w:tc>
      </w:tr>
      <w:tr w:rsidR="002C55C3" w:rsidRPr="00D30710" w:rsidTr="002C55C3">
        <w:trPr>
          <w:cantSplit/>
          <w:trHeight w:val="411"/>
        </w:trPr>
        <w:tc>
          <w:tcPr>
            <w:tcW w:w="1629" w:type="pct"/>
            <w:gridSpan w:val="2"/>
            <w:vAlign w:val="center"/>
          </w:tcPr>
          <w:p w:rsidR="002C55C3" w:rsidRPr="008A5469" w:rsidRDefault="002C55C3" w:rsidP="002656DF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ИТОГО:</w:t>
            </w:r>
          </w:p>
        </w:tc>
        <w:tc>
          <w:tcPr>
            <w:tcW w:w="279" w:type="pct"/>
            <w:vAlign w:val="center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76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8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33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3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8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9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29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300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68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244" w:type="pct"/>
          </w:tcPr>
          <w:p w:rsidR="002C55C3" w:rsidRPr="008A5469" w:rsidRDefault="002C55C3" w:rsidP="002656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A5469">
              <w:rPr>
                <w:rFonts w:ascii="Times New Roman" w:eastAsia="Times New Roman" w:hAnsi="Times New Roman" w:cs="Times New Roman"/>
                <w:sz w:val="22"/>
              </w:rPr>
              <w:t>–</w:t>
            </w:r>
          </w:p>
        </w:tc>
        <w:tc>
          <w:tcPr>
            <w:tcW w:w="634" w:type="pct"/>
          </w:tcPr>
          <w:p w:rsidR="002C55C3" w:rsidRPr="00D30710" w:rsidRDefault="00CF6421" w:rsidP="001621DE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  <w:r w:rsidR="001621DE">
              <w:rPr>
                <w:rFonts w:ascii="Times New Roman" w:eastAsia="Times New Roman" w:hAnsi="Times New Roman" w:cs="Times New Roman"/>
                <w:sz w:val="22"/>
              </w:rPr>
              <w:t>0</w:t>
            </w:r>
            <w:r w:rsidR="001621DE" w:rsidRPr="00B36693">
              <w:rPr>
                <w:rFonts w:ascii="Times New Roman" w:eastAsia="Times New Roman" w:hAnsi="Times New Roman" w:cs="Times New Roman"/>
                <w:sz w:val="22"/>
              </w:rPr>
              <w:t xml:space="preserve"> 000,</w:t>
            </w:r>
            <w:r w:rsidR="001621DE">
              <w:rPr>
                <w:rFonts w:ascii="Times New Roman" w:eastAsia="Times New Roman" w:hAnsi="Times New Roman" w:cs="Times New Roman"/>
                <w:sz w:val="22"/>
              </w:rPr>
              <w:t>00</w:t>
            </w:r>
          </w:p>
        </w:tc>
      </w:tr>
    </w:tbl>
    <w:p w:rsidR="002C55C3" w:rsidRDefault="002C55C3" w:rsidP="002C55C3">
      <w:pPr>
        <w:widowControl w:val="0"/>
        <w:autoSpaceDE w:val="0"/>
        <w:autoSpaceDN w:val="0"/>
        <w:ind w:left="10206"/>
        <w:jc w:val="center"/>
        <w:rPr>
          <w:rFonts w:ascii="Calibri" w:eastAsia="Times New Roman" w:hAnsi="Calibri" w:cs="Times New Roman"/>
          <w:sz w:val="22"/>
        </w:rPr>
      </w:pPr>
    </w:p>
    <w:p w:rsidR="00B06CC0" w:rsidRPr="00D30710" w:rsidRDefault="00B06CC0" w:rsidP="002628CD">
      <w:pPr>
        <w:widowControl w:val="0"/>
        <w:autoSpaceDE w:val="0"/>
        <w:autoSpaceDN w:val="0"/>
        <w:rPr>
          <w:rFonts w:ascii="Calibri" w:eastAsia="Times New Roman" w:hAnsi="Calibri" w:cs="Times New Roman"/>
          <w:sz w:val="22"/>
        </w:rPr>
      </w:pPr>
    </w:p>
    <w:p w:rsidR="00DE2AEB" w:rsidRDefault="00DE2AEB" w:rsidP="00DE2AE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710">
        <w:rPr>
          <w:rFonts w:ascii="Times New Roman" w:eastAsia="Times New Roman" w:hAnsi="Times New Roman" w:cs="Times New Roman"/>
          <w:sz w:val="28"/>
          <w:szCs w:val="28"/>
        </w:rPr>
        <w:t>7. План реализации регионального проекта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1984"/>
        <w:gridCol w:w="3260"/>
        <w:gridCol w:w="1447"/>
        <w:gridCol w:w="1105"/>
        <w:gridCol w:w="1304"/>
        <w:gridCol w:w="993"/>
        <w:gridCol w:w="680"/>
      </w:tblGrid>
      <w:tr w:rsidR="00DE2AEB" w:rsidRPr="00435F55" w:rsidTr="00CC4D79">
        <w:tc>
          <w:tcPr>
            <w:tcW w:w="709" w:type="dxa"/>
            <w:vMerge w:val="restart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№ </w:t>
            </w:r>
            <w:proofErr w:type="spellStart"/>
            <w:proofErr w:type="gramStart"/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п</w:t>
            </w:r>
            <w:proofErr w:type="spellEnd"/>
            <w:proofErr w:type="gramEnd"/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/</w:t>
            </w:r>
            <w:proofErr w:type="spellStart"/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proofErr w:type="gramStart"/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Ответственный</w:t>
            </w:r>
            <w:proofErr w:type="gramEnd"/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 </w:t>
            </w: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br/>
              <w:t>за реализацию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Наименование контрольной точки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Единица измерения</w:t>
            </w:r>
          </w:p>
        </w:tc>
        <w:tc>
          <w:tcPr>
            <w:tcW w:w="4082" w:type="dxa"/>
            <w:gridSpan w:val="4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Плановые значения и сроки исполнения контрольных точек</w:t>
            </w:r>
          </w:p>
        </w:tc>
      </w:tr>
      <w:tr w:rsidR="00DE2AEB" w:rsidRPr="00435F55" w:rsidTr="00CC4D79">
        <w:tc>
          <w:tcPr>
            <w:tcW w:w="709" w:type="dxa"/>
            <w:vMerge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I квартал</w:t>
            </w:r>
          </w:p>
        </w:tc>
        <w:tc>
          <w:tcPr>
            <w:tcW w:w="1304" w:type="dxa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первое полугодие</w:t>
            </w:r>
          </w:p>
        </w:tc>
        <w:tc>
          <w:tcPr>
            <w:tcW w:w="993" w:type="dxa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9 месяцев</w:t>
            </w:r>
          </w:p>
        </w:tc>
        <w:tc>
          <w:tcPr>
            <w:tcW w:w="680" w:type="dxa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год</w:t>
            </w:r>
          </w:p>
        </w:tc>
      </w:tr>
      <w:tr w:rsidR="00DE2AEB" w:rsidRPr="00435F55" w:rsidTr="00CC4D79">
        <w:tc>
          <w:tcPr>
            <w:tcW w:w="709" w:type="dxa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DE2AEB" w:rsidRPr="00C35467" w:rsidRDefault="00DE2AEB" w:rsidP="00CC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3546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9</w:t>
            </w:r>
          </w:p>
        </w:tc>
      </w:tr>
      <w:tr w:rsidR="00EA7832" w:rsidRPr="00EA7832" w:rsidTr="00CC4D79">
        <w:tc>
          <w:tcPr>
            <w:tcW w:w="709" w:type="dxa"/>
            <w:shd w:val="clear" w:color="auto" w:fill="auto"/>
          </w:tcPr>
          <w:p w:rsidR="00DE2AEB" w:rsidRPr="00EA7832" w:rsidRDefault="00EA7832" w:rsidP="00EA7832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EA7832">
              <w:rPr>
                <w:rFonts w:eastAsia="Calibri"/>
                <w:sz w:val="22"/>
                <w:lang w:eastAsia="en-US"/>
              </w:rPr>
              <w:t>–</w:t>
            </w:r>
          </w:p>
        </w:tc>
        <w:tc>
          <w:tcPr>
            <w:tcW w:w="4253" w:type="dxa"/>
            <w:shd w:val="clear" w:color="auto" w:fill="auto"/>
          </w:tcPr>
          <w:p w:rsidR="00DE2AEB" w:rsidRPr="00EA7832" w:rsidRDefault="00EA7832" w:rsidP="00EA78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7832">
              <w:rPr>
                <w:sz w:val="18"/>
                <w:szCs w:val="18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DE2AEB" w:rsidRPr="00EA7832" w:rsidRDefault="00EA7832" w:rsidP="00EA7832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A7832">
              <w:rPr>
                <w:rFonts w:ascii="Times New Roman" w:eastAsia="Times New Roman" w:hAnsi="Times New Roman" w:cs="Times New Roman"/>
                <w:bCs/>
                <w:sz w:val="22"/>
              </w:rPr>
              <w:t>–</w:t>
            </w:r>
          </w:p>
        </w:tc>
        <w:tc>
          <w:tcPr>
            <w:tcW w:w="3260" w:type="dxa"/>
            <w:shd w:val="clear" w:color="auto" w:fill="auto"/>
          </w:tcPr>
          <w:p w:rsidR="00DE2AEB" w:rsidRPr="00EA7832" w:rsidRDefault="00EA7832" w:rsidP="00EA78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7832">
              <w:rPr>
                <w:sz w:val="18"/>
                <w:szCs w:val="18"/>
              </w:rPr>
              <w:t>–</w:t>
            </w:r>
          </w:p>
        </w:tc>
        <w:tc>
          <w:tcPr>
            <w:tcW w:w="1447" w:type="dxa"/>
            <w:shd w:val="clear" w:color="auto" w:fill="auto"/>
          </w:tcPr>
          <w:p w:rsidR="00DE2AEB" w:rsidRPr="00EA7832" w:rsidRDefault="00EA7832" w:rsidP="00EA7832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EA7832">
              <w:rPr>
                <w:rFonts w:eastAsia="Calibri"/>
                <w:sz w:val="22"/>
                <w:lang w:eastAsia="en-US"/>
              </w:rPr>
              <w:t>–</w:t>
            </w:r>
          </w:p>
        </w:tc>
        <w:tc>
          <w:tcPr>
            <w:tcW w:w="1105" w:type="dxa"/>
            <w:shd w:val="clear" w:color="auto" w:fill="auto"/>
          </w:tcPr>
          <w:p w:rsidR="00DE2AEB" w:rsidRPr="00EA7832" w:rsidRDefault="00EA7832" w:rsidP="00EA7832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EA7832">
              <w:rPr>
                <w:rFonts w:eastAsia="Calibri"/>
                <w:sz w:val="22"/>
                <w:lang w:eastAsia="en-US"/>
              </w:rPr>
              <w:t>–</w:t>
            </w:r>
          </w:p>
        </w:tc>
        <w:tc>
          <w:tcPr>
            <w:tcW w:w="1304" w:type="dxa"/>
            <w:shd w:val="clear" w:color="auto" w:fill="auto"/>
          </w:tcPr>
          <w:p w:rsidR="00DE2AEB" w:rsidRPr="00EA7832" w:rsidRDefault="00EA7832" w:rsidP="00EA7832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EA7832">
              <w:rPr>
                <w:rFonts w:eastAsia="Calibri"/>
                <w:sz w:val="22"/>
                <w:lang w:eastAsia="en-US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DE2AEB" w:rsidRPr="00EA7832" w:rsidRDefault="00EA7832" w:rsidP="00EA7832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EA7832">
              <w:rPr>
                <w:rFonts w:eastAsia="Calibri"/>
                <w:sz w:val="22"/>
                <w:lang w:eastAsia="en-US"/>
              </w:rPr>
              <w:t>–</w:t>
            </w:r>
          </w:p>
        </w:tc>
        <w:tc>
          <w:tcPr>
            <w:tcW w:w="680" w:type="dxa"/>
            <w:shd w:val="clear" w:color="auto" w:fill="auto"/>
          </w:tcPr>
          <w:p w:rsidR="00DE2AEB" w:rsidRPr="00EA7832" w:rsidRDefault="00EA7832" w:rsidP="00EA7832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EA7832">
              <w:rPr>
                <w:rFonts w:eastAsia="Calibri"/>
                <w:sz w:val="22"/>
                <w:lang w:eastAsia="en-US"/>
              </w:rPr>
              <w:t>–</w:t>
            </w:r>
          </w:p>
        </w:tc>
      </w:tr>
    </w:tbl>
    <w:p w:rsidR="00DE2AEB" w:rsidRDefault="00DE2AEB" w:rsidP="002C55C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EAE" w:rsidRPr="00D30710" w:rsidRDefault="00C35467" w:rsidP="002C55C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E07C99" w:rsidRDefault="00E07C99" w:rsidP="00E07C99"/>
    <w:p w:rsidR="00E07C99" w:rsidRPr="002628CD" w:rsidRDefault="00E07C99" w:rsidP="002628CD">
      <w:pPr>
        <w:tabs>
          <w:tab w:val="left" w:pos="2030"/>
        </w:tabs>
        <w:rPr>
          <w:sz w:val="28"/>
          <w:szCs w:val="28"/>
        </w:rPr>
      </w:pPr>
    </w:p>
    <w:sectPr w:rsidR="00E07C99" w:rsidRPr="002628CD" w:rsidSect="001B2DD7">
      <w:footerReference w:type="default" r:id="rId6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6B7" w:rsidRDefault="004C36B7" w:rsidP="00C35467">
      <w:r>
        <w:separator/>
      </w:r>
    </w:p>
  </w:endnote>
  <w:endnote w:type="continuationSeparator" w:id="0">
    <w:p w:rsidR="004C36B7" w:rsidRDefault="004C36B7" w:rsidP="00C35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3003"/>
      <w:docPartObj>
        <w:docPartGallery w:val="Page Numbers (Bottom of Page)"/>
        <w:docPartUnique/>
      </w:docPartObj>
    </w:sdtPr>
    <w:sdtContent>
      <w:p w:rsidR="001B2DD7" w:rsidRDefault="001B2DD7">
        <w:pPr>
          <w:pStyle w:val="a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B2DD7" w:rsidRDefault="001B2DD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6B7" w:rsidRDefault="004C36B7" w:rsidP="00C35467">
      <w:r>
        <w:separator/>
      </w:r>
    </w:p>
  </w:footnote>
  <w:footnote w:type="continuationSeparator" w:id="0">
    <w:p w:rsidR="004C36B7" w:rsidRDefault="004C36B7" w:rsidP="00C35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9AF"/>
    <w:rsid w:val="00006236"/>
    <w:rsid w:val="00062F6E"/>
    <w:rsid w:val="00081359"/>
    <w:rsid w:val="00082FD6"/>
    <w:rsid w:val="000A1CB6"/>
    <w:rsid w:val="000A3C9B"/>
    <w:rsid w:val="000A4610"/>
    <w:rsid w:val="000B5E76"/>
    <w:rsid w:val="00102D2C"/>
    <w:rsid w:val="001111E1"/>
    <w:rsid w:val="001137F7"/>
    <w:rsid w:val="001307F8"/>
    <w:rsid w:val="00133770"/>
    <w:rsid w:val="001621DE"/>
    <w:rsid w:val="00181D0B"/>
    <w:rsid w:val="00192EBD"/>
    <w:rsid w:val="001A293D"/>
    <w:rsid w:val="001B2DD7"/>
    <w:rsid w:val="001B577E"/>
    <w:rsid w:val="001D32D7"/>
    <w:rsid w:val="002211F4"/>
    <w:rsid w:val="00231274"/>
    <w:rsid w:val="00242234"/>
    <w:rsid w:val="002552FB"/>
    <w:rsid w:val="002628CD"/>
    <w:rsid w:val="00273EDE"/>
    <w:rsid w:val="002B3A17"/>
    <w:rsid w:val="002C55C3"/>
    <w:rsid w:val="002D2847"/>
    <w:rsid w:val="002E75B7"/>
    <w:rsid w:val="002F7E95"/>
    <w:rsid w:val="00310052"/>
    <w:rsid w:val="00322FCF"/>
    <w:rsid w:val="003A031A"/>
    <w:rsid w:val="00400F61"/>
    <w:rsid w:val="00402507"/>
    <w:rsid w:val="0042080A"/>
    <w:rsid w:val="0049147C"/>
    <w:rsid w:val="004A0ACF"/>
    <w:rsid w:val="004C36B7"/>
    <w:rsid w:val="00554036"/>
    <w:rsid w:val="005D6EEB"/>
    <w:rsid w:val="005F3CF1"/>
    <w:rsid w:val="00637AF1"/>
    <w:rsid w:val="00654B6F"/>
    <w:rsid w:val="00660F57"/>
    <w:rsid w:val="0066616E"/>
    <w:rsid w:val="006B0FAC"/>
    <w:rsid w:val="006D3E9A"/>
    <w:rsid w:val="006E2056"/>
    <w:rsid w:val="006F589E"/>
    <w:rsid w:val="00705C0C"/>
    <w:rsid w:val="00740AD6"/>
    <w:rsid w:val="00764688"/>
    <w:rsid w:val="00772E7C"/>
    <w:rsid w:val="007E7323"/>
    <w:rsid w:val="007F7C4F"/>
    <w:rsid w:val="0088458C"/>
    <w:rsid w:val="008B2FD0"/>
    <w:rsid w:val="008C7B6A"/>
    <w:rsid w:val="00911AE5"/>
    <w:rsid w:val="00912637"/>
    <w:rsid w:val="00931FA1"/>
    <w:rsid w:val="009348B0"/>
    <w:rsid w:val="0095532A"/>
    <w:rsid w:val="00976821"/>
    <w:rsid w:val="009B6146"/>
    <w:rsid w:val="00A10E7B"/>
    <w:rsid w:val="00A230DD"/>
    <w:rsid w:val="00A615EF"/>
    <w:rsid w:val="00AB7711"/>
    <w:rsid w:val="00AF3197"/>
    <w:rsid w:val="00AF39CE"/>
    <w:rsid w:val="00B06CC0"/>
    <w:rsid w:val="00B17579"/>
    <w:rsid w:val="00B362F4"/>
    <w:rsid w:val="00B5658A"/>
    <w:rsid w:val="00B62F34"/>
    <w:rsid w:val="00B72850"/>
    <w:rsid w:val="00BA4633"/>
    <w:rsid w:val="00BA66EF"/>
    <w:rsid w:val="00BE1858"/>
    <w:rsid w:val="00BF1648"/>
    <w:rsid w:val="00C06F16"/>
    <w:rsid w:val="00C35467"/>
    <w:rsid w:val="00C40641"/>
    <w:rsid w:val="00C56279"/>
    <w:rsid w:val="00C70C47"/>
    <w:rsid w:val="00C771D8"/>
    <w:rsid w:val="00CB00DA"/>
    <w:rsid w:val="00CC051E"/>
    <w:rsid w:val="00CC5699"/>
    <w:rsid w:val="00CC79AF"/>
    <w:rsid w:val="00CF6421"/>
    <w:rsid w:val="00D039F5"/>
    <w:rsid w:val="00D44E71"/>
    <w:rsid w:val="00D62EAE"/>
    <w:rsid w:val="00D6468C"/>
    <w:rsid w:val="00D805B1"/>
    <w:rsid w:val="00D81CD7"/>
    <w:rsid w:val="00DA1DF4"/>
    <w:rsid w:val="00DE2AEB"/>
    <w:rsid w:val="00E07C99"/>
    <w:rsid w:val="00E36EE9"/>
    <w:rsid w:val="00E37640"/>
    <w:rsid w:val="00E71477"/>
    <w:rsid w:val="00E8167E"/>
    <w:rsid w:val="00EA7832"/>
    <w:rsid w:val="00EB1F07"/>
    <w:rsid w:val="00EB70E2"/>
    <w:rsid w:val="00EE6B40"/>
    <w:rsid w:val="00EF7D62"/>
    <w:rsid w:val="00F173D7"/>
    <w:rsid w:val="00F34337"/>
    <w:rsid w:val="00FA33B8"/>
    <w:rsid w:val="00FB24F2"/>
    <w:rsid w:val="00FD7574"/>
    <w:rsid w:val="00FE2202"/>
    <w:rsid w:val="00FE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99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100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1005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1005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100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10052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0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0052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C354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5467"/>
    <w:rPr>
      <w:rFonts w:eastAsiaTheme="minorEastAsia"/>
      <w:sz w:val="2"/>
      <w:lang w:eastAsia="ru-RU"/>
    </w:rPr>
  </w:style>
  <w:style w:type="paragraph" w:styleId="ad">
    <w:name w:val="footer"/>
    <w:basedOn w:val="a"/>
    <w:link w:val="ae"/>
    <w:uiPriority w:val="99"/>
    <w:unhideWhenUsed/>
    <w:rsid w:val="00C354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35467"/>
    <w:rPr>
      <w:rFonts w:eastAsiaTheme="minorEastAsia"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Валериевна</dc:creator>
  <cp:lastModifiedBy>minfin user</cp:lastModifiedBy>
  <cp:revision>2</cp:revision>
  <cp:lastPrinted>2024-10-21T14:42:00Z</cp:lastPrinted>
  <dcterms:created xsi:type="dcterms:W3CDTF">2024-10-25T12:34:00Z</dcterms:created>
  <dcterms:modified xsi:type="dcterms:W3CDTF">2024-10-25T12:34:00Z</dcterms:modified>
</cp:coreProperties>
</file>