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09" w:rsidRPr="000D1909" w:rsidRDefault="00D865C1" w:rsidP="000D1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лингвистической правки</w:t>
      </w:r>
    </w:p>
    <w:p w:rsidR="000D1909" w:rsidRPr="000D1909" w:rsidRDefault="000D1909" w:rsidP="00AC17D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1909">
        <w:rPr>
          <w:rFonts w:ascii="Times New Roman" w:hAnsi="Times New Roman" w:cs="Times New Roman"/>
          <w:sz w:val="28"/>
          <w:szCs w:val="28"/>
        </w:rPr>
        <w:t>Утверждены</w:t>
      </w:r>
    </w:p>
    <w:p w:rsidR="000D1909" w:rsidRPr="000D1909" w:rsidRDefault="000D1909" w:rsidP="00AC17DC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D190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D1909" w:rsidRPr="000D1909" w:rsidRDefault="000D1909" w:rsidP="00AC17DC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D1909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D1909" w:rsidRPr="000D1909" w:rsidRDefault="000D1909" w:rsidP="00AC17DC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D1909">
        <w:rPr>
          <w:rFonts w:ascii="Times New Roman" w:hAnsi="Times New Roman" w:cs="Times New Roman"/>
          <w:sz w:val="28"/>
          <w:szCs w:val="28"/>
        </w:rPr>
        <w:t xml:space="preserve">от 10.10.2019 </w:t>
      </w:r>
      <w:r w:rsidR="00A87835">
        <w:rPr>
          <w:rFonts w:ascii="Times New Roman" w:hAnsi="Times New Roman" w:cs="Times New Roman"/>
          <w:sz w:val="28"/>
          <w:szCs w:val="28"/>
        </w:rPr>
        <w:t>№</w:t>
      </w:r>
      <w:r w:rsidRPr="000D1909">
        <w:rPr>
          <w:rFonts w:ascii="Times New Roman" w:hAnsi="Times New Roman" w:cs="Times New Roman"/>
          <w:sz w:val="28"/>
          <w:szCs w:val="28"/>
        </w:rPr>
        <w:t xml:space="preserve"> 547-пп</w:t>
      </w:r>
    </w:p>
    <w:p w:rsidR="000D1909" w:rsidRPr="00FD3ED2" w:rsidRDefault="000D1909" w:rsidP="00AC17DC">
      <w:pPr>
        <w:pStyle w:val="ConsPlusNormal"/>
        <w:ind w:left="5245"/>
        <w:jc w:val="center"/>
      </w:pPr>
      <w:r w:rsidRPr="000D1909">
        <w:rPr>
          <w:rFonts w:ascii="Times New Roman" w:hAnsi="Times New Roman" w:cs="Times New Roman"/>
          <w:sz w:val="28"/>
          <w:szCs w:val="28"/>
        </w:rPr>
        <w:t>(в ред</w:t>
      </w:r>
      <w:r w:rsidR="00D865C1">
        <w:rPr>
          <w:rFonts w:ascii="Times New Roman" w:hAnsi="Times New Roman" w:cs="Times New Roman"/>
          <w:sz w:val="28"/>
          <w:szCs w:val="28"/>
        </w:rPr>
        <w:t xml:space="preserve">. </w:t>
      </w:r>
      <w:r w:rsidR="00A87835">
        <w:rPr>
          <w:rFonts w:ascii="Times New Roman" w:hAnsi="Times New Roman" w:cs="Times New Roman"/>
          <w:sz w:val="28"/>
          <w:szCs w:val="28"/>
        </w:rPr>
        <w:t>от 23.10.2024 № 861-пп</w:t>
      </w:r>
      <w:r w:rsidR="00AC17DC">
        <w:rPr>
          <w:rFonts w:ascii="Times New Roman" w:hAnsi="Times New Roman" w:cs="Times New Roman"/>
          <w:sz w:val="28"/>
          <w:szCs w:val="28"/>
        </w:rPr>
        <w:t>)</w:t>
      </w:r>
    </w:p>
    <w:p w:rsidR="000D1909" w:rsidRDefault="000D1909" w:rsidP="000D1909">
      <w:pPr>
        <w:pStyle w:val="ConsPlusNormal"/>
        <w:jc w:val="both"/>
      </w:pP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bookmarkStart w:id="0" w:name="Par91"/>
      <w:bookmarkEnd w:id="0"/>
      <w:r w:rsidRPr="00FD3ED2">
        <w:rPr>
          <w:b/>
          <w:color w:val="000000"/>
        </w:rPr>
        <w:t xml:space="preserve">СТРАТЕГИЧЕСКИЕ ПРИОРИТЕТЫ 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r w:rsidRPr="00FD3ED2">
        <w:rPr>
          <w:b/>
          <w:color w:val="000000"/>
        </w:rPr>
        <w:t xml:space="preserve">государственной программы Архангельской области </w:t>
      </w:r>
      <w:r w:rsidRPr="00FD3ED2">
        <w:rPr>
          <w:b/>
          <w:color w:val="000000"/>
        </w:rPr>
        <w:br/>
        <w:t>«Экономическое развитие и инвестиционная</w:t>
      </w:r>
      <w:r w:rsidRPr="00FD3ED2">
        <w:rPr>
          <w:b/>
          <w:color w:val="000000"/>
        </w:rPr>
        <w:br/>
        <w:t>деятельность в Архангельской области»</w:t>
      </w:r>
    </w:p>
    <w:p w:rsidR="000D1909" w:rsidRPr="00D865C1" w:rsidRDefault="000D1909" w:rsidP="000D190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Основу экономики Архангельской области составляет промышленный сектор, доля продукции которого в валовом региональном продукте Архангельской области составляет около 35 процентов. Из промышленных производств наиболее значимыми являются лесопромышленный комплекс </w:t>
      </w:r>
      <w:r w:rsidRPr="00FD3ED2">
        <w:rPr>
          <w:color w:val="000000"/>
        </w:rPr>
        <w:br/>
        <w:t xml:space="preserve">и судостроительный комплекс, которые оказывают основное влияние </w:t>
      </w:r>
      <w:r w:rsidRPr="00FD3ED2">
        <w:rPr>
          <w:color w:val="000000"/>
        </w:rPr>
        <w:br/>
        <w:t>на динамику промышленного производства Архангельской области. С другой стороны, существенную роль в развитии экономики Архангельской области играет малый и средний бизнес, удельный вес которого в Архангельской области достаточно высок.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Значительная часть территории Архангельской области отнесена </w:t>
      </w:r>
      <w:r w:rsidRPr="00FD3ED2">
        <w:rPr>
          <w:color w:val="000000"/>
        </w:rPr>
        <w:br/>
        <w:t xml:space="preserve">к Арктической зоне Российской Федерации (порядка 60 процентов). Архангельская область в составе сухопутных территорий Арктической зоны Российской Федерации является наиболее населенной территорией </w:t>
      </w:r>
      <w:r w:rsidRPr="00FD3ED2">
        <w:rPr>
          <w:color w:val="000000"/>
        </w:rPr>
        <w:br/>
        <w:t xml:space="preserve">с развитой промышленной инфраструктурой. На Архангельскую область приходится четверть населения Арктической зоны Российской Федерации, порядка шести процентов суммарного валового регионального продукта Архангельской области, около 10 процентов обрабатывающего сектора промышленности. 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1. Обрабатывающая промышленность.</w:t>
      </w: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</w:rPr>
      </w:pPr>
      <w:r w:rsidRPr="00FD3ED2">
        <w:rPr>
          <w:color w:val="000000"/>
        </w:rPr>
        <w:t>Основу промышленности в Архангельской области составляют обрабатывающие производства (их доля составляет порядка 80 процентов).</w:t>
      </w:r>
    </w:p>
    <w:p w:rsidR="000D1909" w:rsidRPr="00FD3ED2" w:rsidRDefault="000D1909" w:rsidP="000D1909">
      <w:pPr>
        <w:jc w:val="both"/>
        <w:rPr>
          <w:color w:val="000000"/>
        </w:rPr>
      </w:pPr>
      <w:r w:rsidRPr="00FD3ED2">
        <w:rPr>
          <w:color w:val="000000"/>
        </w:rPr>
        <w:t xml:space="preserve">По итогам 2022 года в структуре обрабатывающей промышленности </w:t>
      </w:r>
      <w:r w:rsidRPr="00FD3ED2">
        <w:rPr>
          <w:color w:val="000000"/>
        </w:rPr>
        <w:br/>
        <w:t xml:space="preserve">в Архангельской области основная доля приходилась на машиностроение </w:t>
      </w:r>
      <w:r w:rsidRPr="00FD3ED2">
        <w:rPr>
          <w:color w:val="000000"/>
        </w:rPr>
        <w:br/>
        <w:t xml:space="preserve">(39 процентов), целлюлозно-бумажное производство (36 процентов), </w:t>
      </w:r>
      <w:r w:rsidRPr="00FD3ED2">
        <w:rPr>
          <w:color w:val="000000"/>
          <w:spacing w:val="-6"/>
        </w:rPr>
        <w:t>деревообработку (14 процентов), производство пищевых продуктов и напитков</w:t>
      </w:r>
      <w:r w:rsidRPr="00FD3ED2">
        <w:rPr>
          <w:color w:val="000000"/>
        </w:rPr>
        <w:t xml:space="preserve"> (5,5 процента), химическое производство (3,5 процента).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Машиностроение в Архангельской области представлено в основном </w:t>
      </w:r>
      <w:r w:rsidRPr="00FD3ED2">
        <w:rPr>
          <w:color w:val="000000"/>
          <w:spacing w:val="-10"/>
        </w:rPr>
        <w:t>судостроительными и судоремонтными предприятиями, относящимися к оборонно</w:t>
      </w:r>
      <w:r w:rsidRPr="00FD3ED2">
        <w:rPr>
          <w:color w:val="000000"/>
        </w:rPr>
        <w:t xml:space="preserve">-промышленному комплексу (акционерное общество «Производственное объединение Северное машиностроительное предприятие», акционерное </w:t>
      </w:r>
      <w:r w:rsidRPr="00FD3ED2">
        <w:rPr>
          <w:color w:val="000000"/>
          <w:spacing w:val="-6"/>
        </w:rPr>
        <w:t>общество «Центр судоремонта «Звездочка», акционерное общество «Северное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6"/>
        </w:rPr>
        <w:t>производственное объединение «Арктика», акционерное общество «Северный</w:t>
      </w:r>
      <w:r w:rsidRPr="00FD3ED2">
        <w:rPr>
          <w:color w:val="000000"/>
        </w:rPr>
        <w:t xml:space="preserve"> Рейд» и </w:t>
      </w:r>
      <w:proofErr w:type="spellStart"/>
      <w:r w:rsidRPr="00FD3ED2">
        <w:rPr>
          <w:color w:val="000000"/>
        </w:rPr>
        <w:t>др</w:t>
      </w:r>
      <w:proofErr w:type="spellEnd"/>
      <w:r w:rsidRPr="00FD3ED2">
        <w:rPr>
          <w:color w:val="000000"/>
        </w:rPr>
        <w:t xml:space="preserve">). 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lastRenderedPageBreak/>
        <w:t xml:space="preserve">На машиностроение приходится более 10 процентов валового регионального продукта Архангельской области (за 2021 год) и порядка </w:t>
      </w:r>
      <w:r w:rsidRPr="00FD3ED2">
        <w:rPr>
          <w:color w:val="000000"/>
        </w:rPr>
        <w:br/>
        <w:t xml:space="preserve">15 процентов среднесписочной численности работников организаций, </w:t>
      </w:r>
      <w:r w:rsidRPr="00FD3ED2">
        <w:rPr>
          <w:color w:val="000000"/>
          <w:spacing w:val="-6"/>
        </w:rPr>
        <w:t>осуществляющих деятельность на территории Архангельской области (2022 год).</w:t>
      </w:r>
      <w:r w:rsidRPr="00FD3ED2">
        <w:rPr>
          <w:color w:val="000000"/>
        </w:rPr>
        <w:t xml:space="preserve"> Особенностью хозяйственной деятельности ведущих машиностроительных (судостроительных и судоремонтных) предприятий, осуществляющих деятельность на территории Архангельской области, является длительный </w:t>
      </w:r>
      <w:r w:rsidRPr="00FD3ED2">
        <w:rPr>
          <w:color w:val="000000"/>
          <w:spacing w:val="-6"/>
        </w:rPr>
        <w:t>производственный цикл. Объем производства указанных предприятий зависит</w:t>
      </w:r>
      <w:r w:rsidRPr="00FD3ED2">
        <w:rPr>
          <w:color w:val="000000"/>
        </w:rPr>
        <w:t xml:space="preserve"> </w:t>
      </w:r>
      <w:r w:rsidRPr="00FD3ED2">
        <w:rPr>
          <w:color w:val="000000"/>
        </w:rPr>
        <w:br/>
        <w:t xml:space="preserve">от количества сданных заказчикам объектов судостроения в отчетном году, </w:t>
      </w:r>
      <w:r w:rsidRPr="00FD3ED2">
        <w:rPr>
          <w:color w:val="000000"/>
        </w:rPr>
        <w:br/>
        <w:t xml:space="preserve">в том числе по линии государственного оборонного заказа по строительству, ремонту и модернизации подводных и надводных кораблей. 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Целлюлозно-бумажная отрасль в Архангельской области представлена акционерным обществом «Архангельский целлюлозно-бумажный комбинат» и филиалом акционерного общества «Группа «Илим» в г. Коряжме. </w:t>
      </w:r>
      <w:r w:rsidRPr="00FD3ED2">
        <w:rPr>
          <w:color w:val="000000"/>
        </w:rPr>
        <w:br/>
        <w:t>На целлюлозно-бумажное производство приходится порядка 10 процентов в</w:t>
      </w:r>
      <w:r w:rsidRPr="00FD3ED2">
        <w:rPr>
          <w:color w:val="000000"/>
          <w:spacing w:val="-6"/>
        </w:rPr>
        <w:t>алового регионального продукта Архангельской области, более трех</w:t>
      </w:r>
      <w:r w:rsidRPr="00FD3ED2">
        <w:rPr>
          <w:color w:val="000000"/>
        </w:rPr>
        <w:t xml:space="preserve"> процентов в объеме инвестиций в основной капитал (2022 год), два процента среднесписочной численности работников организаций, осуществляющих деятельность на территории Архангельской области (2022 год).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Ведущими предприятиями деревообрабатывающей промышленности являются: 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общество с ограниченной ответственностью «Группа компаний «УЛК»;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закрытое акционерное общество «Лесозавод 25»;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акционерное общество «Онежский лесопильно-деревообрабатывающий комбинат»;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акционерное общество «Архангельский фанерный завод». 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Также в лесопромышленной отрасли осуществляют деятельность субъекты малого и среднего предпринимательства (далее – субъекты МСП). Деревообрабатывающее производство составляет пять процентов валового регионального продукта Архангельской области, порядка двух процентов среднесписочной численности работников организаций, осуществляющих деятельность на территории Архангельской области (2022 год).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В целях развития промышленного потенциала Архангельской области создан и функционирует региональный фонд развития промышленности. Полномочиями фонда развития промышленности Архангельской области наделена </w:t>
      </w:r>
      <w:proofErr w:type="spellStart"/>
      <w:r w:rsidRPr="00FD3ED2">
        <w:rPr>
          <w:color w:val="000000"/>
        </w:rPr>
        <w:t>Микрокредитная</w:t>
      </w:r>
      <w:proofErr w:type="spellEnd"/>
      <w:r w:rsidRPr="00FD3ED2">
        <w:rPr>
          <w:color w:val="000000"/>
        </w:rPr>
        <w:t xml:space="preserve"> компания Архангельский региональный фонд </w:t>
      </w:r>
      <w:r w:rsidRPr="00FD3ED2">
        <w:rPr>
          <w:color w:val="000000"/>
        </w:rPr>
        <w:br/>
      </w:r>
      <w:r w:rsidRPr="00FD3ED2">
        <w:rPr>
          <w:color w:val="000000"/>
          <w:spacing w:val="-8"/>
        </w:rPr>
        <w:t>«Развитие», функции и полномочия учредителя которой от имени Архангельской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8"/>
        </w:rPr>
        <w:t>области осуществляет министерство экономического развития и промышленности</w:t>
      </w:r>
      <w:r w:rsidRPr="00FD3ED2">
        <w:rPr>
          <w:color w:val="000000"/>
        </w:rPr>
        <w:t xml:space="preserve"> Архангельской области.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Кроме того, Архангельская область активно участвует и проводит </w:t>
      </w:r>
      <w:r w:rsidRPr="00FD3ED2">
        <w:rPr>
          <w:color w:val="000000"/>
        </w:rPr>
        <w:br/>
        <w:t xml:space="preserve">на своей территории </w:t>
      </w:r>
      <w:proofErr w:type="spellStart"/>
      <w:r w:rsidRPr="00FD3ED2">
        <w:rPr>
          <w:color w:val="000000"/>
        </w:rPr>
        <w:t>форумные</w:t>
      </w:r>
      <w:proofErr w:type="spellEnd"/>
      <w:r w:rsidRPr="00FD3ED2">
        <w:rPr>
          <w:color w:val="000000"/>
        </w:rPr>
        <w:t xml:space="preserve"> мероприятия в сфере промышленности.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  <w:spacing w:val="-10"/>
        </w:rPr>
      </w:pPr>
      <w:r w:rsidRPr="00FD3ED2">
        <w:rPr>
          <w:color w:val="000000"/>
          <w:spacing w:val="-8"/>
        </w:rPr>
        <w:t>Одним из важнейших аспектов развития промышленности в Архангельской</w:t>
      </w:r>
      <w:r w:rsidRPr="00FD3ED2">
        <w:rPr>
          <w:color w:val="000000"/>
        </w:rPr>
        <w:t xml:space="preserve"> области является проведение мероприятий, направленных на повышение </w:t>
      </w:r>
      <w:r w:rsidRPr="00FD3ED2">
        <w:rPr>
          <w:color w:val="000000"/>
          <w:spacing w:val="-10"/>
        </w:rPr>
        <w:t>производительности труда и внедрение инструментов «бережливого производства».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lastRenderedPageBreak/>
        <w:t>2. Инвестиционная деятельность.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По итогам 2022 года инвестиции в экономику Архангельской области составили порядка 110 млрд. рублей.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Основной объем инвестиций был направлен в следующие виды деятельности: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транспортировка и хранение;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государственное управление и обеспечение военной безопасности;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операции с недвижимым имуществом;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машиностроение;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отрасли лесопромышленного комплекса;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образование;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здравоохранение. 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По источникам финансирования инвестиций в 2022 году вклад федерального и областного бюджетов и собственных средств предприятий был практически равнозначен.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В 2023 году на фоне оживления инвестиционной активности </w:t>
      </w:r>
      <w:r w:rsidRPr="00FD3ED2">
        <w:rPr>
          <w:color w:val="000000"/>
        </w:rPr>
        <w:br/>
        <w:t>в Архангельской области основной вклад составляют средства предприятий.</w:t>
      </w: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</w:rPr>
      </w:pPr>
      <w:r w:rsidRPr="00FD3ED2">
        <w:rPr>
          <w:color w:val="000000"/>
          <w:spacing w:val="-6"/>
        </w:rPr>
        <w:t>На рост инвестиций также оказывает влияние реализация инвестиционных</w:t>
      </w:r>
      <w:r w:rsidRPr="00FD3ED2">
        <w:rPr>
          <w:color w:val="000000"/>
        </w:rPr>
        <w:t xml:space="preserve"> п</w:t>
      </w:r>
      <w:r w:rsidRPr="00FD3ED2">
        <w:rPr>
          <w:color w:val="000000"/>
          <w:spacing w:val="-6"/>
        </w:rPr>
        <w:t>роектов хозяйствующими субъектами, являющимися резидентами Арктической</w:t>
      </w:r>
      <w:r w:rsidRPr="00FD3ED2">
        <w:rPr>
          <w:color w:val="000000"/>
        </w:rPr>
        <w:t xml:space="preserve"> зоны Российской Федерации. 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  <w:spacing w:val="-6"/>
        </w:rPr>
        <w:t>С 2020 по 2023 годы работы объем вложений резидентов Арктической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6"/>
        </w:rPr>
        <w:t>зоны Российской Федерации составил более 16 млрд. рублей. На Архангельскую</w:t>
      </w:r>
      <w:r w:rsidRPr="00FD3ED2">
        <w:rPr>
          <w:color w:val="000000"/>
        </w:rPr>
        <w:t xml:space="preserve"> область приходится 30 процентов всех резидентов Арктической зоны Российской Федерации.</w:t>
      </w:r>
    </w:p>
    <w:p w:rsidR="000D1909" w:rsidRPr="00FD3ED2" w:rsidRDefault="000D1909" w:rsidP="000D1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В целях формирования благоприятного инвестиционного климата в Архангельской области: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>сформировано законодательство Архангельской области, на основании которого осуществляется регулирование деятельности и защита интересов участников инвестиционной деятельности;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  <w:spacing w:val="-6"/>
        </w:rPr>
        <w:t>на базе автономной некоммерческой организации Архангельской области</w:t>
      </w:r>
      <w:r w:rsidRPr="00FD3ED2">
        <w:rPr>
          <w:color w:val="000000"/>
        </w:rPr>
        <w:t xml:space="preserve"> «Агентство регионального развития», осуществляющего сопровождение инвестиционных проектов по принципу «одного окна», созданы центр </w:t>
      </w:r>
      <w:r w:rsidRPr="00FD3ED2">
        <w:rPr>
          <w:color w:val="000000"/>
          <w:spacing w:val="-6"/>
        </w:rPr>
        <w:t>развития инвестиционной деятельности и региональный Центр государственно</w:t>
      </w:r>
      <w:r w:rsidRPr="00FD3ED2">
        <w:rPr>
          <w:color w:val="000000"/>
        </w:rPr>
        <w:t>-частного партнерства;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в 2023 году в Архангельской области внедрен Региональный инвестиционный стандарт, который является инструментом по созданию благоприятных условий для ведения бизнеса в Архангельской области, призван устранить типовые барьеры в деятельности предпринимателей </w:t>
      </w:r>
      <w:r w:rsidRPr="00FD3ED2">
        <w:rPr>
          <w:color w:val="000000"/>
        </w:rPr>
        <w:br/>
        <w:t>и систематизировать работу по привлечению инвесторов в Архангельской области;</w:t>
      </w:r>
    </w:p>
    <w:p w:rsidR="000D1909" w:rsidRPr="00FD3ED2" w:rsidRDefault="000D1909" w:rsidP="00AC17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принят и применяется ряд областных законов, регулирующих предоставление субъектам предпринимательской деятельности налоговых льгот, освобождений и иных преференций по налогам. </w:t>
      </w:r>
    </w:p>
    <w:p w:rsidR="000D1909" w:rsidRPr="00D865C1" w:rsidRDefault="000D1909" w:rsidP="000D1909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0D1909" w:rsidRPr="00FD3ED2" w:rsidRDefault="000D1909" w:rsidP="000D190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lastRenderedPageBreak/>
        <w:t xml:space="preserve">О </w:t>
      </w:r>
      <w:proofErr w:type="gramStart"/>
      <w:r w:rsidRPr="00FD3ED2">
        <w:rPr>
          <w:b/>
          <w:bCs/>
          <w:color w:val="000000"/>
        </w:rPr>
        <w:t>Ц</w:t>
      </w:r>
      <w:proofErr w:type="gramEnd"/>
      <w:r w:rsidRPr="00FD3ED2">
        <w:rPr>
          <w:b/>
          <w:bCs/>
          <w:color w:val="000000"/>
        </w:rPr>
        <w:t xml:space="preserve"> Е Н К А</w:t>
      </w:r>
    </w:p>
    <w:p w:rsidR="000D1909" w:rsidRPr="00FD3ED2" w:rsidRDefault="000D1909" w:rsidP="000D190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 xml:space="preserve">применения налоговых льгот, освобождений и иных </w:t>
      </w:r>
    </w:p>
    <w:p w:rsidR="000D1909" w:rsidRPr="00FD3ED2" w:rsidRDefault="000D1909" w:rsidP="000D190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 xml:space="preserve">преференций, предоставляемых в рамках государственной </w:t>
      </w:r>
    </w:p>
    <w:p w:rsidR="000D1909" w:rsidRPr="00FD3ED2" w:rsidRDefault="000D1909" w:rsidP="000D190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 xml:space="preserve">программы Архангельской области «Экономическое </w:t>
      </w:r>
    </w:p>
    <w:p w:rsidR="000D1909" w:rsidRPr="00FD3ED2" w:rsidRDefault="000D1909" w:rsidP="000D190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>и инвестиционная деятельность в Архангельской области»</w:t>
      </w:r>
    </w:p>
    <w:p w:rsidR="000D1909" w:rsidRPr="00FD3ED2" w:rsidRDefault="000D1909" w:rsidP="000D190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493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2552"/>
        <w:gridCol w:w="1559"/>
        <w:gridCol w:w="992"/>
        <w:gridCol w:w="992"/>
        <w:gridCol w:w="993"/>
        <w:gridCol w:w="1776"/>
      </w:tblGrid>
      <w:tr w:rsidR="000D1909" w:rsidRPr="000D1909" w:rsidTr="000D1909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№</w:t>
            </w:r>
          </w:p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Наименование налоговой льготы, освобождения</w:t>
            </w:r>
          </w:p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и иной преференции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 xml:space="preserve">Показатель применения налоговой льготы, освобождения </w:t>
            </w:r>
          </w:p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и иной преференции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Финансовая оценка результата (тыс. рублей), годы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Краткое обоснование необходимости применения</w:t>
            </w:r>
          </w:p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для достижения цели государственной программы</w:t>
            </w:r>
          </w:p>
        </w:tc>
      </w:tr>
      <w:tr w:rsidR="000D1909" w:rsidRPr="000D1909" w:rsidTr="000D1909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D1909" w:rsidRPr="00FD3ED2" w:rsidRDefault="000D1909" w:rsidP="000D1909">
      <w:pPr>
        <w:rPr>
          <w:color w:val="000000"/>
          <w:sz w:val="2"/>
          <w:szCs w:val="2"/>
        </w:rPr>
      </w:pPr>
    </w:p>
    <w:tbl>
      <w:tblPr>
        <w:tblW w:w="9493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2552"/>
        <w:gridCol w:w="1559"/>
        <w:gridCol w:w="992"/>
        <w:gridCol w:w="992"/>
        <w:gridCol w:w="993"/>
        <w:gridCol w:w="1776"/>
      </w:tblGrid>
      <w:tr w:rsidR="000D1909" w:rsidRPr="000D1909" w:rsidTr="000D1909">
        <w:trPr>
          <w:trHeight w:val="16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Проектная часть государственной программы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b/>
                <w:bCs/>
                <w:color w:val="000000"/>
                <w:sz w:val="24"/>
                <w:szCs w:val="24"/>
              </w:rPr>
              <w:t>Региональный проект «Наименование»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Мероприятие (результат)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Процессная часть государственной программы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D1909">
              <w:rPr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«Экономическое развитие Архангельской области»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Автономной некоммерческой организацией Архангельской области «Агентство</w:t>
            </w:r>
          </w:p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регионального развития» проведены мероприятия по поддержке инвестиционной</w:t>
            </w:r>
          </w:p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деятельности в Архангельской области, в том числе по содействию развитию государственно-частного партнерства, а также по обеспечению участия Архангельской области в мероприятиях, направленных на повышение инвестиционной привлекательности Архангельской области</w:t>
            </w:r>
          </w:p>
          <w:p w:rsidR="000D1909" w:rsidRPr="000D1909" w:rsidRDefault="000D1909" w:rsidP="000D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и привлечение инвестиций в Архангельскую область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Установление ставки налога на имущество организаций в размере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0,1 процента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в отношении имущества организаций, образованного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процессе инвестиционной деятельности,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при условии регистрации организаций в качестве юридического лица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на территории Архангельской области, включения </w:t>
            </w:r>
            <w:r w:rsidRPr="000D1909">
              <w:rPr>
                <w:color w:val="000000"/>
                <w:sz w:val="24"/>
                <w:szCs w:val="24"/>
              </w:rPr>
              <w:lastRenderedPageBreak/>
              <w:t xml:space="preserve">инвестиционного проекта в реестр приоритетных инвестиционных проектов Архангельской области и суммы вложений в размере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не менее 1 млрд. рублей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на протяжении любых трех календарных лет подряд начиная со дня подачи инвестором заявления о включении инвестиционного проекта в реестр приоритетных инвестиционных проектов Архангельской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lastRenderedPageBreak/>
              <w:t>Выпадающие доходы областного бюджета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по налогу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на имущество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9 843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9 843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9 843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Поддержка инвестиционной деятельности 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lastRenderedPageBreak/>
              <w:t xml:space="preserve">2.1.3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Установление пониженной ставки налога на прибыль организаций в размере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5 процентов в течение пяти налоговых периодов начиная с налогового периода, в котором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соответствии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с данными налогового учета была получена первая прибыль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от деятельности, осуществляемой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при исполнении соглашения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об осуществлении инвестиционной деятельности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в Арктической зоне Российской Федерации, заключенного в порядке, установленном Федеральным </w:t>
            </w:r>
            <w:hyperlink r:id="rId8" w:history="1">
              <w:r w:rsidRPr="000D1909">
                <w:rPr>
                  <w:color w:val="000000"/>
                  <w:sz w:val="24"/>
                  <w:szCs w:val="24"/>
                </w:rPr>
                <w:t>законом</w:t>
              </w:r>
            </w:hyperlink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от 13 июля 2020 года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№ 193-ФЗ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lastRenderedPageBreak/>
              <w:t>«О государственной поддержке предпринимательской деятельности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Арктической зоне Российской Федерации»,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размере 10 процентов –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течение последующих пяти налоговых периодов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начиная с шестого налогового периода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lastRenderedPageBreak/>
              <w:t xml:space="preserve">Выпадающие доходы областного бюджета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по налогу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на прибыль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525 360,0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675 780,0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777 950,0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Поддержка инвестиционной деятельности 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lastRenderedPageBreak/>
              <w:t xml:space="preserve">2.1.4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Установление пониженной ставки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налога на имущество организаций в размере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0,1 процента в течение первых пяти налоговых периодов начиная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с первого числа месяца,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котором недвижимое имущество принято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к бухгалтерскому учету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качестве объектов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основных средств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порядке, установленном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для ведения бухгалтерского учета,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отношении имущества, учитываемого на балансе организации, получившей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статус резидента Арктической зоны Российской Федерации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соответствии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с Федеральным </w:t>
            </w:r>
            <w:hyperlink r:id="rId9" w:history="1">
              <w:r w:rsidRPr="000D1909">
                <w:rPr>
                  <w:color w:val="000000"/>
                  <w:sz w:val="24"/>
                  <w:szCs w:val="24"/>
                </w:rPr>
                <w:t>законом</w:t>
              </w:r>
            </w:hyperlink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от 13 июля 2020 года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№ 193-ФЗ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«О государственной поддержке предпринимательской </w:t>
            </w:r>
            <w:r w:rsidRPr="000D1909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Арктической зоне Российской Федерации»,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и в размере 1,1 процента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в течение последующих пяти налоговых периодов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lastRenderedPageBreak/>
              <w:t>Выпадающие доходы областного бюджета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по налогу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на имущество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114 356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165 319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187 693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Поддержка инвестиционной деятельности</w:t>
            </w:r>
          </w:p>
        </w:tc>
      </w:tr>
      <w:tr w:rsidR="000D1909" w:rsidRPr="000D1909" w:rsidTr="000D1909">
        <w:trPr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Инвестиционный налоговый вычет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(размер налоговой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ставки 7%) для организаций, осуществляющих отдельные виды экономической деятельности,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в отношении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расходов, указанных </w:t>
            </w:r>
            <w:r w:rsidRPr="000D1909">
              <w:rPr>
                <w:color w:val="000000"/>
                <w:sz w:val="24"/>
                <w:szCs w:val="24"/>
              </w:rPr>
              <w:br/>
              <w:t>в подпунктах 1 и 2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пункта 2 статьи 286</w:t>
            </w:r>
            <w:r w:rsidRPr="000D1909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D1909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 xml:space="preserve">Выпадающие доходы областного бюджета 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по налогу</w:t>
            </w:r>
          </w:p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на прибыль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138 824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152 941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jc w:val="center"/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160 588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09" w:rsidRPr="000D1909" w:rsidRDefault="000D1909" w:rsidP="000D1909">
            <w:pPr>
              <w:rPr>
                <w:color w:val="000000"/>
                <w:sz w:val="24"/>
                <w:szCs w:val="24"/>
              </w:rPr>
            </w:pPr>
            <w:r w:rsidRPr="000D1909">
              <w:rPr>
                <w:color w:val="000000"/>
                <w:sz w:val="24"/>
                <w:szCs w:val="24"/>
              </w:rPr>
              <w:t>Поддержка инвестиционной деятельности</w:t>
            </w:r>
          </w:p>
        </w:tc>
      </w:tr>
    </w:tbl>
    <w:p w:rsidR="000D1909" w:rsidRPr="00FD3ED2" w:rsidRDefault="000D1909" w:rsidP="000D1909">
      <w:pPr>
        <w:jc w:val="both"/>
        <w:rPr>
          <w:color w:val="000000"/>
        </w:rPr>
      </w:pPr>
    </w:p>
    <w:p w:rsidR="000D1909" w:rsidRPr="00FD3ED2" w:rsidRDefault="000D1909" w:rsidP="000D1909">
      <w:pPr>
        <w:widowControl w:val="0"/>
        <w:autoSpaceDE w:val="0"/>
        <w:ind w:firstLine="709"/>
        <w:jc w:val="both"/>
        <w:rPr>
          <w:color w:val="000000"/>
        </w:rPr>
      </w:pPr>
      <w:r w:rsidRPr="00FD3ED2">
        <w:rPr>
          <w:color w:val="000000"/>
        </w:rPr>
        <w:t>3. Малое и среднее предпринимательство.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>Малый и средний бизнес занимает более 20 процентов в структуре валового регионального продукта Архангельской области.</w:t>
      </w:r>
    </w:p>
    <w:p w:rsidR="000D1909" w:rsidRPr="00FD3ED2" w:rsidRDefault="000D1909" w:rsidP="000D1909">
      <w:pPr>
        <w:ind w:firstLine="709"/>
        <w:jc w:val="both"/>
        <w:rPr>
          <w:rFonts w:eastAsia="Calibri"/>
          <w:color w:val="000000"/>
        </w:rPr>
      </w:pPr>
      <w:r w:rsidRPr="00FD3ED2">
        <w:rPr>
          <w:color w:val="000000"/>
          <w:spacing w:val="-6"/>
        </w:rPr>
        <w:t xml:space="preserve">В Архангельской области данный сектор экономики в основном </w:t>
      </w:r>
      <w:r w:rsidRPr="00FD3ED2">
        <w:rPr>
          <w:color w:val="000000"/>
        </w:rPr>
        <w:t xml:space="preserve">представлен </w:t>
      </w:r>
      <w:proofErr w:type="spellStart"/>
      <w:r w:rsidRPr="00FD3ED2">
        <w:rPr>
          <w:color w:val="000000"/>
        </w:rPr>
        <w:t>микропредприятиями</w:t>
      </w:r>
      <w:proofErr w:type="spellEnd"/>
      <w:r w:rsidRPr="00FD3ED2">
        <w:rPr>
          <w:color w:val="000000"/>
        </w:rPr>
        <w:t xml:space="preserve">, на долю которых приходится более </w:t>
      </w:r>
      <w:r w:rsidRPr="00FD3ED2">
        <w:rPr>
          <w:color w:val="000000"/>
        </w:rPr>
        <w:br/>
        <w:t xml:space="preserve">95 процентов от общего количества субъектов малого и среднего предпринимательства (далее – МСП). На </w:t>
      </w:r>
      <w:r w:rsidRPr="00FD3ED2">
        <w:rPr>
          <w:color w:val="000000"/>
          <w:lang w:val="en-US"/>
        </w:rPr>
        <w:t>III</w:t>
      </w:r>
      <w:r w:rsidRPr="00FD3ED2">
        <w:rPr>
          <w:color w:val="000000"/>
        </w:rPr>
        <w:t xml:space="preserve"> квартал 2023 года </w:t>
      </w:r>
      <w:r w:rsidRPr="00FD3ED2">
        <w:rPr>
          <w:color w:val="000000"/>
        </w:rPr>
        <w:br/>
        <w:t xml:space="preserve">в предпринимательстве занято порядка 150 тыс. человек. Потенциалом роста </w:t>
      </w:r>
      <w:r w:rsidRPr="00FD3ED2">
        <w:rPr>
          <w:color w:val="000000"/>
          <w:spacing w:val="-6"/>
        </w:rPr>
        <w:t>показателя стало введение на территории Архангельской области специального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8"/>
        </w:rPr>
        <w:t>налогового режима «Налог на профессиональный доход», который предоставляет</w:t>
      </w:r>
      <w:r w:rsidRPr="00FD3ED2">
        <w:rPr>
          <w:color w:val="000000"/>
        </w:rPr>
        <w:t xml:space="preserve"> право физическим лицам, применяющим специальный налоговый режим «Налог на профессиональный доход» (далее – </w:t>
      </w:r>
      <w:proofErr w:type="spellStart"/>
      <w:r w:rsidRPr="00FD3ED2">
        <w:rPr>
          <w:color w:val="000000"/>
        </w:rPr>
        <w:t>самозанятые</w:t>
      </w:r>
      <w:proofErr w:type="spellEnd"/>
      <w:r w:rsidRPr="00FD3ED2">
        <w:rPr>
          <w:color w:val="000000"/>
        </w:rPr>
        <w:t xml:space="preserve"> граждане), легализовать свою предпринимательскую деятельность с минимальными </w:t>
      </w:r>
      <w:r w:rsidRPr="00FD3ED2">
        <w:rPr>
          <w:color w:val="000000"/>
          <w:spacing w:val="-6"/>
        </w:rPr>
        <w:t>издержками и вести ее в дальнейшем в наиболее простом и необременительном</w:t>
      </w:r>
      <w:r w:rsidRPr="00FD3ED2">
        <w:rPr>
          <w:color w:val="000000"/>
        </w:rPr>
        <w:t xml:space="preserve"> режиме. По сравнению с 2019 годом </w:t>
      </w:r>
      <w:r w:rsidRPr="00FD3ED2">
        <w:rPr>
          <w:rFonts w:eastAsia="Calibri"/>
          <w:color w:val="000000"/>
        </w:rPr>
        <w:t xml:space="preserve">после введения нового налогового </w:t>
      </w:r>
      <w:r w:rsidRPr="00FD3ED2">
        <w:rPr>
          <w:color w:val="000000"/>
          <w:spacing w:val="-6"/>
        </w:rPr>
        <w:t xml:space="preserve">режима в Архангельской области в качестве </w:t>
      </w:r>
      <w:proofErr w:type="spellStart"/>
      <w:r w:rsidRPr="00FD3ED2">
        <w:rPr>
          <w:color w:val="000000"/>
          <w:spacing w:val="-6"/>
        </w:rPr>
        <w:t>самозанятых</w:t>
      </w:r>
      <w:proofErr w:type="spellEnd"/>
      <w:r w:rsidRPr="00FD3ED2">
        <w:rPr>
          <w:color w:val="000000"/>
          <w:spacing w:val="-6"/>
        </w:rPr>
        <w:t xml:space="preserve"> было зарегистрировано</w:t>
      </w:r>
      <w:r w:rsidRPr="00FD3ED2">
        <w:rPr>
          <w:rFonts w:eastAsia="Calibri"/>
          <w:color w:val="000000"/>
        </w:rPr>
        <w:t xml:space="preserve"> 3750 человек, в 2023 году их количество увеличилось в 8 раз.</w:t>
      </w:r>
    </w:p>
    <w:p w:rsidR="000D1909" w:rsidRPr="00FD3ED2" w:rsidRDefault="000D1909" w:rsidP="000D1909">
      <w:pPr>
        <w:ind w:firstLine="709"/>
        <w:jc w:val="both"/>
        <w:rPr>
          <w:bCs/>
          <w:snapToGrid w:val="0"/>
          <w:color w:val="000000"/>
        </w:rPr>
      </w:pPr>
      <w:r w:rsidRPr="00FD3ED2">
        <w:rPr>
          <w:color w:val="000000"/>
        </w:rPr>
        <w:t xml:space="preserve">В целях реализации государственной политики в сфере развития МСП в Архангельской области средства областного бюджета направляются на организацию и обеспечение поддержки субъектов МСП, </w:t>
      </w:r>
      <w:proofErr w:type="spellStart"/>
      <w:r w:rsidRPr="00FD3ED2">
        <w:rPr>
          <w:color w:val="000000"/>
        </w:rPr>
        <w:t>самозанятых</w:t>
      </w:r>
      <w:proofErr w:type="spellEnd"/>
      <w:r w:rsidRPr="00FD3ED2">
        <w:rPr>
          <w:color w:val="000000"/>
        </w:rPr>
        <w:t xml:space="preserve"> граждан и граждан, которые планируют начать свой бизнес, и организаций, образующих инфраструктуру поддержки субъектов МСП в Архангельской </w:t>
      </w:r>
      <w:r w:rsidRPr="00FD3ED2">
        <w:rPr>
          <w:color w:val="000000"/>
        </w:rPr>
        <w:lastRenderedPageBreak/>
        <w:t xml:space="preserve">области, осуществляемой в формах, предусмотренных Федеральным законом от 24 июля 2007 года № 209-ФЗ «О развитии малого и среднего предпринимательства в Российской Федерации», и включающей в себя в том </w:t>
      </w:r>
      <w:r w:rsidRPr="00FD3ED2">
        <w:rPr>
          <w:color w:val="000000"/>
          <w:spacing w:val="-8"/>
        </w:rPr>
        <w:t>числе финансовую (включая гарантийную), информационную, консультационную</w:t>
      </w:r>
      <w:r w:rsidRPr="00FD3ED2">
        <w:rPr>
          <w:color w:val="000000"/>
        </w:rPr>
        <w:t xml:space="preserve"> поддержку указанных субъектов и организаций, поддержку в области </w:t>
      </w:r>
      <w:r w:rsidRPr="00FD3ED2">
        <w:rPr>
          <w:color w:val="000000"/>
          <w:spacing w:val="-6"/>
        </w:rPr>
        <w:t>подготовки и дополнительного профессионального образования их работников</w:t>
      </w:r>
      <w:r w:rsidRPr="00FD3ED2">
        <w:rPr>
          <w:color w:val="000000"/>
        </w:rPr>
        <w:t>, поддержку в области инноваций и промышленного производства.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По инициативе Губернатора Архангельской области реализуется проект «Бизнес-десант», целью которого является оказание помощи субъектам МСП, </w:t>
      </w:r>
      <w:proofErr w:type="spellStart"/>
      <w:r w:rsidRPr="00FD3ED2">
        <w:rPr>
          <w:color w:val="000000"/>
        </w:rPr>
        <w:t>самозанятым</w:t>
      </w:r>
      <w:proofErr w:type="spellEnd"/>
      <w:r w:rsidRPr="00FD3ED2">
        <w:rPr>
          <w:color w:val="000000"/>
        </w:rPr>
        <w:t xml:space="preserve"> гражданам и гражданам, которые планируют начать свой бизнес. Указанным проектом охвачены все муниципальные районы, муниципальные округа и городские округа Архангельской области.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Дополнительно в целях оказания поддержки субъектам МСП </w:t>
      </w:r>
      <w:r w:rsidRPr="00FD3ED2">
        <w:rPr>
          <w:color w:val="000000"/>
        </w:rPr>
        <w:br/>
        <w:t xml:space="preserve">и </w:t>
      </w:r>
      <w:proofErr w:type="spellStart"/>
      <w:r w:rsidRPr="00FD3ED2">
        <w:rPr>
          <w:color w:val="000000"/>
        </w:rPr>
        <w:t>самозанятым</w:t>
      </w:r>
      <w:proofErr w:type="spellEnd"/>
      <w:r w:rsidRPr="00FD3ED2">
        <w:rPr>
          <w:color w:val="000000"/>
        </w:rPr>
        <w:t xml:space="preserve"> гражданам в Архангельской области в сложившихся социально-экономических условиях в связи с введенными антироссийскими санкциями принимаются меры налогового стимулирования, финансовые меры и др.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>4. Научно-технологический потенциал.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В существующих реалиях важным является встраивание научно-образовательной среды в общую систему развития Архангельской области </w:t>
      </w:r>
      <w:r w:rsidRPr="00FD3ED2">
        <w:rPr>
          <w:color w:val="000000"/>
        </w:rPr>
        <w:br/>
        <w:t>в части бизнеса и человеческого капитала.</w:t>
      </w:r>
    </w:p>
    <w:p w:rsidR="000D1909" w:rsidRPr="00FD3ED2" w:rsidRDefault="000D1909" w:rsidP="000D1909">
      <w:pPr>
        <w:jc w:val="both"/>
        <w:rPr>
          <w:color w:val="000000"/>
        </w:rPr>
      </w:pPr>
      <w:r w:rsidRPr="00FD3ED2">
        <w:rPr>
          <w:color w:val="000000"/>
          <w:spacing w:val="-6"/>
        </w:rPr>
        <w:t>Важным элементом научно-образовательной экосистемы станет создание</w:t>
      </w:r>
      <w:r w:rsidRPr="00FD3ED2">
        <w:rPr>
          <w:color w:val="000000"/>
        </w:rPr>
        <w:t xml:space="preserve"> в г. Архангельске межвузовского кампуса мирового уровня «Арктическая звезда». Все создаваемые объекты кампуса будут задействованы как для научной, так и для образовательной деятельности. 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Также в целях развития научно-технологического потенциала на базе </w:t>
      </w:r>
      <w:r w:rsidRPr="00FD3ED2">
        <w:rPr>
          <w:color w:val="000000"/>
          <w:spacing w:val="-6"/>
        </w:rPr>
        <w:t>автономной некоммерческой организации Архангельской области «Агентство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8"/>
        </w:rPr>
        <w:t>регионального развития» действует Центр развития инновационной деятельности</w:t>
      </w:r>
      <w:r w:rsidRPr="00FD3ED2">
        <w:rPr>
          <w:color w:val="000000"/>
        </w:rPr>
        <w:t xml:space="preserve">, </w:t>
      </w:r>
      <w:r w:rsidRPr="00FD3ED2">
        <w:rPr>
          <w:color w:val="000000"/>
          <w:spacing w:val="-6"/>
        </w:rPr>
        <w:t>осуществляется финансирование прикладных научных проектов, выполняемых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6"/>
        </w:rPr>
        <w:t>научными и научно-образовательными организациями Архангельской области</w:t>
      </w:r>
      <w:r w:rsidRPr="00FD3ED2">
        <w:rPr>
          <w:color w:val="000000"/>
        </w:rPr>
        <w:t xml:space="preserve">, </w:t>
      </w:r>
      <w:proofErr w:type="spellStart"/>
      <w:r w:rsidRPr="00FD3ED2">
        <w:rPr>
          <w:color w:val="000000"/>
        </w:rPr>
        <w:t>грантовая</w:t>
      </w:r>
      <w:proofErr w:type="spellEnd"/>
      <w:r w:rsidRPr="00FD3ED2">
        <w:rPr>
          <w:color w:val="000000"/>
        </w:rPr>
        <w:t xml:space="preserve"> поддержка молодых ученых и др. 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 xml:space="preserve">Основные приоритеты государственной политики в сфере экономики </w:t>
      </w:r>
      <w:r w:rsidRPr="00FD3ED2">
        <w:rPr>
          <w:color w:val="000000"/>
        </w:rPr>
        <w:br/>
        <w:t xml:space="preserve">и экономического развития закреплены Указом Президента Российской Федерации от 7 мая 2024 года № 309 «О национальных целях развития </w:t>
      </w:r>
      <w:r w:rsidRPr="00FD3ED2">
        <w:rPr>
          <w:color w:val="000000"/>
          <w:spacing w:val="-6"/>
        </w:rPr>
        <w:t>Российской Федерации на период до 2030 года и на перспективу до 2036 года»,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6"/>
        </w:rPr>
        <w:t>государственной программой Российской Федерации «Экономическое развитие</w:t>
      </w:r>
      <w:r w:rsidRPr="00FD3ED2">
        <w:rPr>
          <w:color w:val="000000"/>
        </w:rPr>
        <w:t xml:space="preserve"> и инновационная экономика», утвержденной постановлением Правительства Российской Федерации от 15 апреля 2014 года № 316.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  <w:spacing w:val="-6"/>
        </w:rPr>
        <w:t>Приоритетные направления гражданской промышленности установлены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8"/>
        </w:rPr>
        <w:t>Государственной программой Российской Федерации «Развитие промышленности</w:t>
      </w:r>
      <w:r w:rsidRPr="00FD3ED2">
        <w:rPr>
          <w:color w:val="000000"/>
        </w:rPr>
        <w:t xml:space="preserve"> и повышение ее конкурентоспособности», утвержденной постановлением Правительства Российской Федерации от 15 апреля 2014 года № 328.</w:t>
      </w: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FD3ED2">
        <w:rPr>
          <w:color w:val="000000"/>
          <w:spacing w:val="-6"/>
        </w:rPr>
        <w:t>Стратегические приоритеты деятельности Правительства Архангельской</w:t>
      </w:r>
      <w:r w:rsidRPr="00FD3ED2">
        <w:rPr>
          <w:color w:val="000000"/>
        </w:rPr>
        <w:t xml:space="preserve"> </w:t>
      </w:r>
      <w:r w:rsidRPr="00FD3ED2">
        <w:rPr>
          <w:color w:val="000000"/>
          <w:spacing w:val="-6"/>
        </w:rPr>
        <w:t>области определены в соответствии со Стратегией социально-экономического</w:t>
      </w:r>
      <w:r w:rsidRPr="00FD3ED2">
        <w:rPr>
          <w:color w:val="000000"/>
        </w:rPr>
        <w:t xml:space="preserve"> развития </w:t>
      </w:r>
      <w:r w:rsidRPr="00FD3ED2">
        <w:rPr>
          <w:color w:val="000000"/>
        </w:rPr>
        <w:lastRenderedPageBreak/>
        <w:t xml:space="preserve">Архангельской области до 2035 года, утвержденной областным законом от 18 февраля 2019 года № 57-5-ОЗ, сформированной с учетом целей государственной политики, определенных Указом Президента Российской Федерации от 7 мая 2024 года № 309 «О национальных целях развития </w:t>
      </w:r>
      <w:r w:rsidRPr="00FD3ED2">
        <w:rPr>
          <w:color w:val="000000"/>
          <w:spacing w:val="-6"/>
        </w:rPr>
        <w:t>Российской Федерации на период до 2030 года и на перспективу до 2036 года».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0D1909">
        <w:rPr>
          <w:color w:val="000000"/>
          <w:spacing w:val="-6"/>
        </w:rPr>
        <w:t>Основные</w:t>
      </w:r>
      <w:r w:rsidRPr="00FD3ED2">
        <w:rPr>
          <w:color w:val="000000"/>
        </w:rPr>
        <w:t xml:space="preserve"> цели и задачи в области научно-технологического развития определены Стратегией развития Арктической зоны Российской Федерации </w:t>
      </w:r>
      <w:r w:rsidRPr="00FD3ED2">
        <w:rPr>
          <w:color w:val="000000"/>
        </w:rPr>
        <w:br/>
        <w:t xml:space="preserve">и обеспечения национальной безопасности на период до 2035 года, утвержденной Указом Президента Российской Федерации от 26 октября </w:t>
      </w:r>
      <w:r w:rsidRPr="00FD3ED2">
        <w:rPr>
          <w:color w:val="000000"/>
        </w:rPr>
        <w:br/>
        <w:t>2020 года № 645.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  <w:spacing w:val="-6"/>
        </w:rPr>
        <w:t>Определение государственной политики в сфере управления социально</w:t>
      </w:r>
      <w:r w:rsidRPr="00FD3ED2">
        <w:rPr>
          <w:color w:val="000000"/>
        </w:rPr>
        <w:t>-</w:t>
      </w:r>
      <w:r w:rsidRPr="00FD3ED2">
        <w:rPr>
          <w:color w:val="000000"/>
          <w:spacing w:val="-6"/>
        </w:rPr>
        <w:t>экономическим развитием муниципальных образований Архангельской области</w:t>
      </w:r>
      <w:r w:rsidRPr="00FD3ED2">
        <w:rPr>
          <w:color w:val="000000"/>
        </w:rPr>
        <w:t xml:space="preserve"> осуществляется в соответствии с Основами государственной политики регионального развития Российской Федерации на период до 2025 года, утвержденными Указом Президента Российской Федерации от 16 января </w:t>
      </w:r>
      <w:r w:rsidRPr="00FD3ED2">
        <w:rPr>
          <w:color w:val="000000"/>
          <w:spacing w:val="-6"/>
        </w:rPr>
        <w:t>2017 года № 13, Стратегией пространственного развития Российской Федерации</w:t>
      </w:r>
      <w:r w:rsidRPr="00FD3ED2">
        <w:rPr>
          <w:color w:val="000000"/>
        </w:rPr>
        <w:t xml:space="preserve"> на период до 2025 года, утвержденной распоряжением Правительства Российской Федерации от 13 февраля 2019 года № 207-р, </w:t>
      </w:r>
      <w:r w:rsidRPr="00FD3ED2">
        <w:rPr>
          <w:color w:val="000000"/>
          <w:spacing w:val="-6"/>
        </w:rPr>
        <w:t>Стратегией развития Арктической зоны Российской Федерации и обеспечения</w:t>
      </w:r>
      <w:r w:rsidRPr="00FD3ED2">
        <w:rPr>
          <w:color w:val="000000"/>
        </w:rPr>
        <w:t xml:space="preserve"> национальной безопасности на период до 2035 года, утвержденной Указом Президента Российской Федерации от 26 октября 2020 года № 645, а также </w:t>
      </w:r>
      <w:r w:rsidRPr="00FD3ED2">
        <w:rPr>
          <w:color w:val="000000"/>
        </w:rPr>
        <w:br/>
      </w:r>
      <w:r w:rsidRPr="00FD3ED2">
        <w:rPr>
          <w:color w:val="000000"/>
          <w:spacing w:val="-10"/>
        </w:rPr>
        <w:t>с учетом положений Стратегии социально-экономического развития Архангельской</w:t>
      </w:r>
      <w:r w:rsidRPr="00FD3ED2">
        <w:rPr>
          <w:color w:val="000000"/>
        </w:rPr>
        <w:t xml:space="preserve"> области до 2035 года, утвержденной областным законом от 18 февраля 2019 года № 57-5-ОЗ.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>В частности, одним из приоритетных направлений является развитие территорий Архангельской области, расположенных в Арктической зоне Российской Федерации. В целях формирования комфортных условий для проживания населения в Арктике на территории Архангельской области действует план социального развития центров экономического роста Архангельской области, утвержденного распоряжением Правительства Архангельской области от 25 ноября 2022 года № 817-рп.</w:t>
      </w: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</w:rPr>
      </w:pPr>
      <w:r w:rsidRPr="00FD3ED2">
        <w:rPr>
          <w:color w:val="000000"/>
        </w:rPr>
        <w:t xml:space="preserve">Указом Президента Российской Федерации от 21 декабря 2017 года </w:t>
      </w:r>
      <w:r w:rsidRPr="00FD3ED2">
        <w:rPr>
          <w:color w:val="000000"/>
        </w:rPr>
        <w:br/>
        <w:t xml:space="preserve">№ 618 «Об основных направлениях государственной политики по развитию </w:t>
      </w:r>
      <w:r w:rsidRPr="00FD3ED2">
        <w:rPr>
          <w:color w:val="000000"/>
          <w:spacing w:val="-10"/>
        </w:rPr>
        <w:t>конкуренции» в качестве одного из основополагающих принципов государственной</w:t>
      </w:r>
      <w:r w:rsidRPr="00FD3ED2">
        <w:rPr>
          <w:color w:val="000000"/>
          <w:spacing w:val="-8"/>
        </w:rPr>
        <w:t xml:space="preserve"> политики по развитию конкуренции определено государственное</w:t>
      </w:r>
      <w:r w:rsidRPr="00FD3ED2">
        <w:rPr>
          <w:color w:val="000000"/>
        </w:rPr>
        <w:t xml:space="preserve"> регулирование цен (тарифов), основанное на окупаемости организаций, осуществляющих регулируемые виды деятельности, при снижении издержек и повышении </w:t>
      </w:r>
      <w:r w:rsidRPr="00FD3ED2">
        <w:rPr>
          <w:color w:val="000000"/>
        </w:rPr>
        <w:br/>
        <w:t>их эффективности, обеспечивающее интересы потребителей в долгосрочной перспективе.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t>Цели и задачи реализации мероприятий государственной программы «Экономическое развитие и инвестиционная деятельность в Архангельской области» сформированы на основе указанных направлений, а также анализа состояния и перспектив развития экономики Архангельской области.».</w:t>
      </w:r>
    </w:p>
    <w:p w:rsidR="000D1909" w:rsidRPr="00FD3ED2" w:rsidRDefault="000D1909" w:rsidP="000D1909">
      <w:pPr>
        <w:ind w:firstLine="709"/>
        <w:jc w:val="both"/>
        <w:rPr>
          <w:color w:val="000000"/>
        </w:rPr>
      </w:pPr>
      <w:r w:rsidRPr="00FD3ED2">
        <w:rPr>
          <w:color w:val="000000"/>
        </w:rPr>
        <w:lastRenderedPageBreak/>
        <w:t>3. Паспорт государственной программы Архангельской области «Экономическое развитие и инвестиционная деятельность в Архангельской области» изложить в следующей редакции:</w:t>
      </w:r>
    </w:p>
    <w:p w:rsidR="000D1909" w:rsidRPr="00FD3ED2" w:rsidRDefault="000D1909" w:rsidP="000D1909">
      <w:pPr>
        <w:jc w:val="center"/>
        <w:rPr>
          <w:color w:val="000000"/>
        </w:rPr>
      </w:pPr>
    </w:p>
    <w:p w:rsidR="000D1909" w:rsidRPr="00FD3ED2" w:rsidRDefault="000D1909" w:rsidP="00AC17DC">
      <w:pPr>
        <w:ind w:left="4253"/>
        <w:jc w:val="center"/>
        <w:rPr>
          <w:color w:val="000000"/>
        </w:rPr>
      </w:pPr>
      <w:r>
        <w:rPr>
          <w:color w:val="000000"/>
        </w:rPr>
        <w:br w:type="page"/>
      </w:r>
      <w:r w:rsidRPr="00FD3ED2">
        <w:rPr>
          <w:color w:val="000000"/>
        </w:rPr>
        <w:lastRenderedPageBreak/>
        <w:t>УТВЕРЖДЕН</w:t>
      </w:r>
    </w:p>
    <w:p w:rsidR="000D1909" w:rsidRPr="00FD3ED2" w:rsidRDefault="000D1909" w:rsidP="00AC17DC">
      <w:pPr>
        <w:ind w:left="4253"/>
        <w:jc w:val="center"/>
        <w:rPr>
          <w:color w:val="000000"/>
        </w:rPr>
      </w:pPr>
      <w:r w:rsidRPr="00FD3ED2">
        <w:rPr>
          <w:color w:val="000000"/>
        </w:rPr>
        <w:t>постановлением Правительства</w:t>
      </w:r>
    </w:p>
    <w:p w:rsidR="000D1909" w:rsidRPr="00FD3ED2" w:rsidRDefault="000D1909" w:rsidP="00AC17DC">
      <w:pPr>
        <w:ind w:left="4253"/>
        <w:jc w:val="center"/>
        <w:rPr>
          <w:color w:val="000000"/>
        </w:rPr>
      </w:pPr>
      <w:r w:rsidRPr="00FD3ED2">
        <w:rPr>
          <w:color w:val="000000"/>
        </w:rPr>
        <w:t>Архангельской области</w:t>
      </w:r>
    </w:p>
    <w:p w:rsidR="000D1909" w:rsidRPr="00FD3ED2" w:rsidRDefault="000D1909" w:rsidP="00AC17DC">
      <w:pPr>
        <w:ind w:left="4253"/>
        <w:jc w:val="center"/>
        <w:rPr>
          <w:color w:val="000000"/>
        </w:rPr>
      </w:pPr>
      <w:r w:rsidRPr="00FD3ED2">
        <w:rPr>
          <w:color w:val="000000"/>
        </w:rPr>
        <w:t>от 10 октября 2019 г. № 547-пп</w:t>
      </w:r>
    </w:p>
    <w:p w:rsidR="00A87835" w:rsidRPr="00FD3ED2" w:rsidRDefault="000D1909" w:rsidP="00AC17DC">
      <w:pPr>
        <w:ind w:left="4253"/>
        <w:jc w:val="center"/>
      </w:pPr>
      <w:r w:rsidRPr="00FD3ED2">
        <w:rPr>
          <w:color w:val="000000"/>
        </w:rPr>
        <w:t>(в ред</w:t>
      </w:r>
      <w:r w:rsidR="00D865C1">
        <w:rPr>
          <w:color w:val="000000"/>
        </w:rPr>
        <w:t xml:space="preserve">. </w:t>
      </w:r>
      <w:r w:rsidR="00A87835" w:rsidRPr="00A87835">
        <w:rPr>
          <w:color w:val="000000"/>
        </w:rPr>
        <w:t>от 23.10.2024 № 861-пп</w:t>
      </w:r>
      <w:r w:rsidR="00AC17DC">
        <w:rPr>
          <w:color w:val="000000"/>
        </w:rPr>
        <w:t>)</w:t>
      </w:r>
    </w:p>
    <w:p w:rsidR="000D1909" w:rsidRPr="00FD3ED2" w:rsidRDefault="000D1909" w:rsidP="000D1909">
      <w:pPr>
        <w:jc w:val="right"/>
        <w:rPr>
          <w:color w:val="000000"/>
        </w:rPr>
      </w:pP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D1909" w:rsidRPr="00FD3ED2" w:rsidRDefault="000D1909" w:rsidP="000D1909">
      <w:pPr>
        <w:widowControl w:val="0"/>
        <w:autoSpaceDE w:val="0"/>
        <w:jc w:val="center"/>
        <w:outlineLvl w:val="1"/>
        <w:rPr>
          <w:rFonts w:ascii="Times New Roman ??????????" w:hAnsi="Times New Roman ??????????"/>
          <w:b/>
          <w:color w:val="000000"/>
        </w:rPr>
      </w:pPr>
      <w:r w:rsidRPr="00FD3ED2">
        <w:rPr>
          <w:rFonts w:ascii="Times New Roman ??????????" w:hAnsi="Times New Roman ??????????"/>
          <w:b/>
          <w:color w:val="000000"/>
        </w:rPr>
        <w:t>П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А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С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П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О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Р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Т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r w:rsidRPr="00FD3ED2">
        <w:rPr>
          <w:b/>
          <w:color w:val="000000"/>
        </w:rPr>
        <w:t>государственной программы Архангельской области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r w:rsidRPr="00FD3ED2">
        <w:rPr>
          <w:b/>
          <w:color w:val="000000"/>
        </w:rPr>
        <w:t xml:space="preserve">«Экономическое развитие и инвестиционная деятельность 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r w:rsidRPr="00FD3ED2">
        <w:rPr>
          <w:b/>
          <w:color w:val="000000"/>
        </w:rPr>
        <w:t>в Архангельской области»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>1. Основные положения</w:t>
      </w:r>
    </w:p>
    <w:p w:rsidR="000D1909" w:rsidRPr="00FD3ED2" w:rsidRDefault="000D1909" w:rsidP="000D1909">
      <w:pPr>
        <w:widowControl w:val="0"/>
        <w:autoSpaceDE w:val="0"/>
        <w:jc w:val="center"/>
        <w:rPr>
          <w:bCs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935"/>
        <w:gridCol w:w="5635"/>
      </w:tblGrid>
      <w:tr w:rsidR="000D1909" w:rsidRPr="00FD3ED2" w:rsidTr="000D1909">
        <w:trPr>
          <w:trHeight w:val="25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Куратор государственной программы Архангельской области «Экономическое развитие и инвестиционная деятельность в Архангельской области» (далее – государственная программа)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Заместитель председателя Правительства Архангельской области, курирующий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министерство экономического развития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промышленности Архангельской области</w:t>
            </w:r>
          </w:p>
        </w:tc>
      </w:tr>
      <w:tr w:rsidR="000D1909" w:rsidRPr="00FD3ED2" w:rsidTr="000D1909">
        <w:trPr>
          <w:trHeight w:val="25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Министерство экономического развития 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промышленности Архангельской области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color w:val="000000"/>
              </w:rPr>
              <w:t>(далее – министерство экономического развития и промышленности)</w:t>
            </w:r>
          </w:p>
        </w:tc>
      </w:tr>
      <w:tr w:rsidR="000D1909" w:rsidRPr="00FD3ED2" w:rsidTr="000D1909">
        <w:trPr>
          <w:trHeight w:val="24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 xml:space="preserve">Период реализации государственной программы 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color w:val="000000"/>
              </w:rPr>
              <w:t>2025 – 2027 годы</w:t>
            </w:r>
          </w:p>
        </w:tc>
      </w:tr>
      <w:tr w:rsidR="000D1909" w:rsidRPr="00FD3ED2" w:rsidTr="000D1909">
        <w:trPr>
          <w:trHeight w:val="38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Цели государственной программы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color w:val="000000"/>
              </w:rPr>
              <w:t>Создание условий для устойчивого роста экономики Архангельской области</w:t>
            </w:r>
          </w:p>
        </w:tc>
      </w:tr>
      <w:tr w:rsidR="000D1909" w:rsidRPr="00FD3ED2" w:rsidTr="000D1909">
        <w:trPr>
          <w:trHeight w:val="419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Объемы и источники финансового обеспечения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государственной программы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Общий объем финансового обеспечения государственной программы составляет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3 451 668,2 тыс. рублей;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объем финансового обеспечения по годам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источникам финансирования представлен в разделе 4 паспорта государственной программы</w:t>
            </w:r>
          </w:p>
        </w:tc>
      </w:tr>
      <w:tr w:rsidR="000D1909" w:rsidRPr="00FD3ED2" w:rsidTr="000D1909">
        <w:trPr>
          <w:trHeight w:val="25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Связь с национальными целями развития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Российской Федерации, государственной программой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Российской Федерации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 xml:space="preserve">Национальная цель «Устойчивая </w:t>
            </w:r>
          </w:p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>и динамичная экономика»;</w:t>
            </w:r>
          </w:p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>национальная цель «Технологическое лидерство»;</w:t>
            </w:r>
          </w:p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>национальная цель 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lastRenderedPageBreak/>
              <w:t xml:space="preserve">государственная программа Российской Федерации «Экономическое развитие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инновационная экономика»,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u w:val="single"/>
                <w:shd w:val="clear" w:color="auto" w:fill="FFFFFF"/>
              </w:rPr>
            </w:pPr>
            <w:r w:rsidRPr="00FD3ED2">
              <w:rPr>
                <w:color w:val="000000"/>
              </w:rPr>
              <w:t xml:space="preserve">утвержденная </w:t>
            </w:r>
            <w:r w:rsidRPr="00FD3ED2">
              <w:rPr>
                <w:color w:val="000000"/>
                <w:u w:val="single"/>
                <w:shd w:val="clear" w:color="auto" w:fill="FFFFFF"/>
              </w:rPr>
              <w:t xml:space="preserve">постановлением Правительства Российской Федерации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  <w:u w:val="single"/>
                <w:shd w:val="clear" w:color="auto" w:fill="FFFFFF"/>
              </w:rPr>
              <w:t>от 15 апреля 2014 года № 316</w:t>
            </w:r>
            <w:r w:rsidRPr="00FD3ED2">
              <w:rPr>
                <w:color w:val="000000"/>
              </w:rPr>
              <w:t>;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государственная программа Российской Федерации «Развитие промышленности 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повышение ее конкурентоспособности», утвержденная постановлением Правительства Российской Федерации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от 15 апреля 2014 года № 328</w:t>
            </w:r>
          </w:p>
        </w:tc>
      </w:tr>
    </w:tbl>
    <w:p w:rsidR="000D1909" w:rsidRPr="00FD3ED2" w:rsidRDefault="000D1909" w:rsidP="000D1909">
      <w:pPr>
        <w:widowControl w:val="0"/>
        <w:autoSpaceDE w:val="0"/>
        <w:outlineLvl w:val="1"/>
        <w:rPr>
          <w:b/>
          <w:bCs/>
          <w:color w:val="000000"/>
          <w:lang w:val="en-US"/>
        </w:rPr>
        <w:sectPr w:rsidR="000D1909" w:rsidRPr="00FD3ED2" w:rsidSect="000D1909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0D1909" w:rsidRPr="00FD3ED2" w:rsidRDefault="000D1909" w:rsidP="000D1909">
      <w:pPr>
        <w:widowControl w:val="0"/>
        <w:autoSpaceDE w:val="0"/>
        <w:jc w:val="center"/>
        <w:outlineLvl w:val="1"/>
        <w:rPr>
          <w:b/>
          <w:bCs/>
          <w:color w:val="000000"/>
        </w:rPr>
      </w:pPr>
      <w:r w:rsidRPr="00FD3ED2">
        <w:rPr>
          <w:b/>
          <w:bCs/>
          <w:color w:val="000000"/>
          <w:lang w:val="en-US"/>
        </w:rPr>
        <w:lastRenderedPageBreak/>
        <w:t>2.</w:t>
      </w:r>
      <w:r w:rsidRPr="00FD3ED2">
        <w:rPr>
          <w:b/>
          <w:bCs/>
          <w:color w:val="000000"/>
        </w:rPr>
        <w:t xml:space="preserve"> Показатели государственной программы</w:t>
      </w:r>
    </w:p>
    <w:p w:rsidR="000D1909" w:rsidRPr="00FD3ED2" w:rsidRDefault="000D1909" w:rsidP="000D1909">
      <w:pPr>
        <w:widowControl w:val="0"/>
        <w:autoSpaceDE w:val="0"/>
        <w:jc w:val="center"/>
        <w:outlineLvl w:val="1"/>
        <w:rPr>
          <w:b/>
          <w:bCs/>
          <w:color w:val="000000"/>
          <w:sz w:val="40"/>
          <w:szCs w:val="26"/>
        </w:rPr>
      </w:pP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2410"/>
        <w:gridCol w:w="1559"/>
        <w:gridCol w:w="1092"/>
        <w:gridCol w:w="851"/>
        <w:gridCol w:w="567"/>
        <w:gridCol w:w="614"/>
        <w:gridCol w:w="614"/>
        <w:gridCol w:w="615"/>
        <w:gridCol w:w="1034"/>
        <w:gridCol w:w="1984"/>
        <w:gridCol w:w="2552"/>
        <w:gridCol w:w="1134"/>
      </w:tblGrid>
      <w:tr w:rsidR="000D1909" w:rsidRPr="00FD3ED2" w:rsidTr="000D1909">
        <w:trPr>
          <w:trHeight w:val="314"/>
        </w:trPr>
        <w:tc>
          <w:tcPr>
            <w:tcW w:w="426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Признак возрастания (</w:t>
            </w: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убывания</w:t>
            </w:r>
            <w:r w:rsidRPr="00FD3E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Значение показателя 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br/>
              <w:t>по годам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за достижение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Информа</w:t>
            </w:r>
            <w:r w:rsidRPr="00FD3E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ционная</w:t>
            </w:r>
            <w:proofErr w:type="spellEnd"/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>система</w:t>
            </w:r>
          </w:p>
        </w:tc>
      </w:tr>
      <w:tr w:rsidR="000D1909" w:rsidRPr="00FD3ED2" w:rsidTr="000D1909">
        <w:trPr>
          <w:trHeight w:val="47"/>
        </w:trPr>
        <w:tc>
          <w:tcPr>
            <w:tcW w:w="426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D2">
              <w:rPr>
                <w:rFonts w:ascii="Times New Roman Полужирный" w:hAnsi="Times New Roman Полужирный" w:hint="eastAsia"/>
                <w:b/>
                <w:bCs/>
                <w:color w:val="000000"/>
                <w:sz w:val="20"/>
                <w:szCs w:val="20"/>
              </w:rPr>
              <w:t>з</w:t>
            </w: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наче</w:t>
            </w:r>
            <w:r w:rsidRPr="00FD3E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34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82"/>
        </w:trPr>
        <w:tc>
          <w:tcPr>
            <w:tcW w:w="42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Темп роста (индекс роста) физического объема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инвестиций в основной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 2020 году</w:t>
            </w:r>
          </w:p>
        </w:tc>
        <w:tc>
          <w:tcPr>
            <w:tcW w:w="1559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092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80,2</w:t>
            </w:r>
          </w:p>
        </w:tc>
        <w:tc>
          <w:tcPr>
            <w:tcW w:w="567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75,69</w:t>
            </w:r>
          </w:p>
        </w:tc>
        <w:tc>
          <w:tcPr>
            <w:tcW w:w="615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77,69</w:t>
            </w:r>
          </w:p>
        </w:tc>
        <w:tc>
          <w:tcPr>
            <w:tcW w:w="103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Министерство экономического развития </w:t>
            </w:r>
            <w:r w:rsidRPr="00FD3ED2">
              <w:rPr>
                <w:color w:val="000000"/>
                <w:sz w:val="20"/>
                <w:szCs w:val="20"/>
              </w:rPr>
              <w:br/>
              <w:t xml:space="preserve">и промышленности </w:t>
            </w:r>
          </w:p>
        </w:tc>
        <w:tc>
          <w:tcPr>
            <w:tcW w:w="2552" w:type="dxa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Увеличение к 2030 году объема инвестиций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основной капитал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не менее чем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на 60 процентов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 сравнению с уровнем 2020 года за счет постоянного улучшения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</w:tr>
      <w:tr w:rsidR="000D1909" w:rsidRPr="00FD3ED2" w:rsidTr="000D1909">
        <w:trPr>
          <w:trHeight w:val="82"/>
        </w:trPr>
        <w:tc>
          <w:tcPr>
            <w:tcW w:w="42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Индекс производства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по виду экономической деятельности «Обрабатывающие производства» </w:t>
            </w:r>
            <w:r w:rsidRPr="00FD3ED2">
              <w:rPr>
                <w:color w:val="000000"/>
                <w:sz w:val="20"/>
                <w:szCs w:val="20"/>
              </w:rPr>
              <w:br/>
              <w:t>по отношению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092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567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1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3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Министерство экономического развития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 промышленности</w:t>
            </w:r>
          </w:p>
        </w:tc>
        <w:tc>
          <w:tcPr>
            <w:tcW w:w="2552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Увеличение к 2030 году объема инвестиций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в основной капитал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не менее чем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на 60 процентов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по сравнению с уровнем 2020 года за счет постоянного улучшения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</w:tr>
    </w:tbl>
    <w:p w:rsidR="000D1909" w:rsidRPr="00FD3ED2" w:rsidRDefault="000D1909" w:rsidP="000D1909">
      <w:pPr>
        <w:jc w:val="both"/>
        <w:rPr>
          <w:color w:val="000000"/>
          <w:sz w:val="26"/>
          <w:szCs w:val="26"/>
        </w:rPr>
      </w:pPr>
    </w:p>
    <w:p w:rsidR="000D1909" w:rsidRPr="00FD3ED2" w:rsidRDefault="000D1909" w:rsidP="000D1909">
      <w:pPr>
        <w:widowControl w:val="0"/>
        <w:autoSpaceDE w:val="0"/>
        <w:jc w:val="center"/>
        <w:outlineLvl w:val="3"/>
        <w:rPr>
          <w:b/>
          <w:bCs/>
          <w:color w:val="000000"/>
          <w:szCs w:val="20"/>
        </w:rPr>
      </w:pPr>
      <w:r w:rsidRPr="00FD3ED2">
        <w:rPr>
          <w:b/>
          <w:bCs/>
          <w:color w:val="000000"/>
          <w:szCs w:val="20"/>
        </w:rPr>
        <w:t>2.1. Порядок расчета и источники информации о значениях целевых показателей государственной программы</w:t>
      </w:r>
    </w:p>
    <w:p w:rsidR="000D1909" w:rsidRPr="00FD3ED2" w:rsidRDefault="000D1909" w:rsidP="000D1909">
      <w:pPr>
        <w:widowControl w:val="0"/>
        <w:autoSpaceDE w:val="0"/>
        <w:jc w:val="center"/>
        <w:outlineLvl w:val="3"/>
        <w:rPr>
          <w:b/>
          <w:bCs/>
          <w:color w:val="000000"/>
          <w:sz w:val="26"/>
          <w:szCs w:val="2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3"/>
        <w:gridCol w:w="7636"/>
        <w:gridCol w:w="2973"/>
      </w:tblGrid>
      <w:tr w:rsidR="000D1909" w:rsidRPr="00FD3ED2" w:rsidTr="000D1909">
        <w:tc>
          <w:tcPr>
            <w:tcW w:w="1567" w:type="pct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Наименование целевого показателя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государственной программы</w:t>
            </w:r>
          </w:p>
        </w:tc>
        <w:tc>
          <w:tcPr>
            <w:tcW w:w="2471" w:type="pct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Порядок расчета</w:t>
            </w:r>
          </w:p>
        </w:tc>
        <w:tc>
          <w:tcPr>
            <w:tcW w:w="963" w:type="pct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Источник информации</w:t>
            </w:r>
          </w:p>
        </w:tc>
      </w:tr>
      <w:tr w:rsidR="000D1909" w:rsidRPr="00FD3ED2" w:rsidTr="000D1909">
        <w:tc>
          <w:tcPr>
            <w:tcW w:w="1567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1.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2020 году</w:t>
            </w:r>
          </w:p>
        </w:tc>
        <w:tc>
          <w:tcPr>
            <w:tcW w:w="2471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 xml:space="preserve">Официальная статистическая методология расчета показателя утверждена постановлением Правительства Российской Федерации от 3 апреля 2021 № 542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«Об утверждении методик расчета показателей для оценки эффективности деятельности высших должностных лиц субъектов Российской Федерации деятельности исполнительных органов субъектов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lastRenderedPageBreak/>
              <w:t>Российской Федерации, а также о признании утратившими силу отдельных положений постановления Правительства Российской Федерации»</w:t>
            </w:r>
          </w:p>
        </w:tc>
        <w:tc>
          <w:tcPr>
            <w:tcW w:w="963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lastRenderedPageBreak/>
              <w:t>Данные Федеральной службы государственной статистики</w:t>
            </w:r>
          </w:p>
        </w:tc>
      </w:tr>
      <w:tr w:rsidR="000D1909" w:rsidRPr="00FD3ED2" w:rsidTr="000D1909">
        <w:tc>
          <w:tcPr>
            <w:tcW w:w="1567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lastRenderedPageBreak/>
              <w:t xml:space="preserve">2. Индекс производства по виду экономической деятельности «Обрабатывающие производства» </w:t>
            </w:r>
            <w:r w:rsidRPr="00FD3ED2">
              <w:rPr>
                <w:color w:val="000000"/>
                <w:sz w:val="20"/>
                <w:szCs w:val="18"/>
                <w:lang w:eastAsia="en-US"/>
              </w:rPr>
              <w:br/>
              <w:t>по отношению к предыдущему году</w:t>
            </w:r>
          </w:p>
        </w:tc>
        <w:tc>
          <w:tcPr>
            <w:tcW w:w="2471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Расчет показателя осуществляется Управлением Федеральной службы государственной статистики по Архангельской области и Ненецкому автономному округу в соответствии с приказом Федеральной службы государственной статистики от 16 января 2020 года № 7 «Об утверждении официальной статистической методологии исчисления индекса промышленного производства»</w:t>
            </w:r>
          </w:p>
        </w:tc>
        <w:tc>
          <w:tcPr>
            <w:tcW w:w="963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Данные Федеральной службы государственной статистики</w:t>
            </w:r>
          </w:p>
        </w:tc>
      </w:tr>
    </w:tbl>
    <w:p w:rsidR="000D1909" w:rsidRPr="00FD3ED2" w:rsidRDefault="000D1909" w:rsidP="000D1909">
      <w:pPr>
        <w:tabs>
          <w:tab w:val="left" w:pos="3759"/>
        </w:tabs>
        <w:jc w:val="center"/>
        <w:rPr>
          <w:b/>
          <w:bCs/>
          <w:color w:val="000000"/>
        </w:rPr>
      </w:pPr>
    </w:p>
    <w:p w:rsidR="000D1909" w:rsidRPr="00FD3ED2" w:rsidRDefault="000D1909" w:rsidP="000D1909">
      <w:pPr>
        <w:tabs>
          <w:tab w:val="left" w:pos="3759"/>
        </w:tabs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>3. Структура государственной программы</w:t>
      </w:r>
    </w:p>
    <w:p w:rsidR="000D1909" w:rsidRPr="00FD3ED2" w:rsidRDefault="000D1909" w:rsidP="000D1909">
      <w:pPr>
        <w:jc w:val="both"/>
        <w:rPr>
          <w:color w:val="000000"/>
        </w:rPr>
      </w:pP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4536"/>
        <w:gridCol w:w="8505"/>
        <w:gridCol w:w="1843"/>
      </w:tblGrid>
      <w:tr w:rsidR="000D1909" w:rsidRPr="00FD3ED2" w:rsidTr="000D1909">
        <w:trPr>
          <w:trHeight w:val="317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№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Задача структурного элемента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 xml:space="preserve">Связь 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с показателями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государственной программы</w:t>
            </w:r>
          </w:p>
        </w:tc>
      </w:tr>
    </w:tbl>
    <w:p w:rsidR="000D1909" w:rsidRPr="00FD3ED2" w:rsidRDefault="000D1909" w:rsidP="000D1909">
      <w:pPr>
        <w:rPr>
          <w:color w:val="000000"/>
          <w:sz w:val="2"/>
          <w:szCs w:val="2"/>
        </w:rPr>
      </w:pP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4536"/>
        <w:gridCol w:w="8505"/>
        <w:gridCol w:w="1843"/>
      </w:tblGrid>
      <w:tr w:rsidR="000D1909" w:rsidRPr="00FD3ED2" w:rsidTr="000D1909">
        <w:trPr>
          <w:trHeight w:val="193"/>
          <w:tblHeader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4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Региональный проект «Стимулирование спроса на отечественные беспилотные авиационные системы (Архангельская область)»</w:t>
            </w:r>
          </w:p>
          <w:p w:rsidR="000D1909" w:rsidRPr="00FD3ED2" w:rsidRDefault="000D1909" w:rsidP="000D1909">
            <w:pPr>
              <w:widowControl w:val="0"/>
              <w:autoSpaceDE w:val="0"/>
              <w:spacing w:after="6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14 декабря 2023 года № 7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Обеспечение реализации государственного гражданского заказа на беспилотные авиационные системы (далее – БАС) на период до 2030 года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Обучающиеся охвачены деятельностью специализированных классов (кружков) 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 беспилотным летательным аппаратам;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оснащено БАС государственное автономное учреждение Архангельской области «Единый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лесопожарный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центр»;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оснащены БАС государственные инспекторы для патрулирования лесов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113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1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Региональный проект «Развитие промышленности» </w:t>
            </w: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29 сентября 2023 года № 6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6"/>
                <w:szCs w:val="6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межкооперационных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связей в сфере промышленности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Проведен форум «Арктика – регионы»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2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докапитализации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>) фонда развития промышленности Архангельской области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Оказана финансовая поддержка промышленным предприятиям в форме льготных займов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2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 xml:space="preserve">Региональный проект 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«Реализация мероприятий плана социального развития центров экономического роста на территории </w:t>
            </w:r>
          </w:p>
          <w:p w:rsidR="000D1909" w:rsidRPr="00FD3ED2" w:rsidRDefault="000D1909" w:rsidP="000D1909">
            <w:pP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Арктической зоны Российской Федерации</w:t>
            </w:r>
            <w:r w:rsidRPr="00FD3ED2">
              <w:rPr>
                <w:b/>
                <w:color w:val="000000"/>
                <w:sz w:val="20"/>
                <w:szCs w:val="20"/>
              </w:rPr>
              <w:t>»</w:t>
            </w:r>
          </w:p>
          <w:p w:rsidR="000D1909" w:rsidRPr="00FD3ED2" w:rsidRDefault="000D1909" w:rsidP="000D1909">
            <w:pPr>
              <w:widowControl w:val="0"/>
              <w:autoSpaceDE w:val="0"/>
              <w:spacing w:after="6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29 сентября 2023 года № 6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Обеспечение развития центров экономического роста субъектов Российской Федерации, входящих в состав Арктической зоны Российской Федерации, путем достижения на уровне 100% значений показателей планов социального развития центров экономического роста субъектов Российской Федерации, входящих в Арктическую зону Российской Федерации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Обеспечена реализация инфраструктурных проектов, направленных на развитие центров экономического роста Архангельской области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1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 xml:space="preserve">Региональный проект «Создание сети современных кампусов» </w:t>
            </w:r>
          </w:p>
          <w:p w:rsidR="000D1909" w:rsidRPr="00FD3ED2" w:rsidRDefault="000D1909" w:rsidP="000D1909">
            <w:pPr>
              <w:spacing w:after="6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утвержден протоколом заседания проектного комитета от 14 октября 2024 года № 7.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Цыбульский Александр Витальевич, Губернатор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Создание кампусов образовательных организаций высшего образования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Создан студенческий кампус мирового уровня «Арктическая звезда» в городе Архангельске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1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Региональный проект «Производительность труда» </w:t>
            </w: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14 октября 2024 года № 7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6"/>
                <w:szCs w:val="6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Обеспечено повышение производительности труда на средних и крупных предприятиях базовых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несырьевых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отраслей экономики и в организациях социальной сферы, в том числе за счет реинжиниринга бизнес-процессов на основе «бережливого производства»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Реализованы проекты по повышению производительности труда на предприятиях-участниках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2</w:t>
            </w:r>
          </w:p>
        </w:tc>
      </w:tr>
      <w:tr w:rsidR="000D1909" w:rsidRPr="00FD3ED2" w:rsidTr="000D1909">
        <w:trPr>
          <w:trHeight w:val="317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Процессная часть государственной программы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«Экономическое развитие Архангельской области»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bCs/>
                <w:color w:val="000000"/>
                <w:sz w:val="6"/>
                <w:szCs w:val="6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утвержден распоряжением министерства экономического развития и промышленности от 29 сентября 2023 года № 109-р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Улучшение инвестиционного климата</w:t>
            </w:r>
          </w:p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Проведен комплекс системных мероприятий по улучшению инвестиционного климата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 обеспечению устойчивых темпов роста промышленного производства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Показатели № 1 – 2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Увеличение численности занятых в сфере</w:t>
            </w:r>
          </w:p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 в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Осуществлена поддержка субъектов малого и среднего предпринимательства,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физических лиц, применяющих специальный налоговый режим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«Налог на профессиональный доход» и граждан, планирующих начать предпринимательскую деятельность, с использованием инфраструктуры поддержки субъектов малого и среднего предпринимательства в Архангельской области в онлайн 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оффлайн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форматах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Повышение эффективности управления экономическим развитием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Обеспечена деятельность соисполнителей государственной программы, а также оказано содействие органам местного самоуправления муниципальных образований Архангельской области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Совершенствование организации государственных закупок в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Созданы условия для снижения коррупционных рисков, нарушений законодательства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сфере осуществления закупок, повышения уровня юридического, методического обеспечения осуществления закупок, развития конкуренции, эффективности расходования бюджетных средств при одновременном обеспечении потребностей заказчиков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Архангельской области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</w:tbl>
    <w:p w:rsidR="000D1909" w:rsidRPr="00FD3ED2" w:rsidRDefault="000D1909" w:rsidP="000D1909">
      <w:pPr>
        <w:jc w:val="center"/>
        <w:rPr>
          <w:bCs/>
          <w:color w:val="000000"/>
          <w:sz w:val="32"/>
          <w:szCs w:val="20"/>
        </w:rPr>
      </w:pPr>
    </w:p>
    <w:p w:rsidR="000D1909" w:rsidRPr="00FD3ED2" w:rsidRDefault="000D1909" w:rsidP="000D1909">
      <w:pPr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>4. Финансовое обеспечение государственной программы</w:t>
      </w:r>
    </w:p>
    <w:p w:rsidR="000D1909" w:rsidRPr="00FD3ED2" w:rsidRDefault="000D1909" w:rsidP="000D1909">
      <w:pPr>
        <w:rPr>
          <w:b/>
          <w:bCs/>
          <w:color w:val="000000"/>
          <w:sz w:val="44"/>
        </w:rPr>
      </w:pPr>
    </w:p>
    <w:tbl>
      <w:tblPr>
        <w:tblW w:w="15452" w:type="dxa"/>
        <w:tblInd w:w="-369" w:type="dxa"/>
        <w:tblCellMar>
          <w:left w:w="57" w:type="dxa"/>
          <w:right w:w="57" w:type="dxa"/>
        </w:tblCellMar>
        <w:tblLook w:val="04A0"/>
      </w:tblPr>
      <w:tblGrid>
        <w:gridCol w:w="6606"/>
        <w:gridCol w:w="2145"/>
        <w:gridCol w:w="2145"/>
        <w:gridCol w:w="2146"/>
        <w:gridCol w:w="2410"/>
      </w:tblGrid>
      <w:tr w:rsidR="000D1909" w:rsidRPr="00FD3ED2" w:rsidTr="000D1909">
        <w:trPr>
          <w:trHeight w:val="88"/>
        </w:trPr>
        <w:tc>
          <w:tcPr>
            <w:tcW w:w="6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Наименование структурного элемента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Всего</w:t>
            </w:r>
            <w:r w:rsidRPr="00FD3ED2">
              <w:rPr>
                <w:b/>
                <w:bCs/>
                <w:color w:val="000000"/>
                <w:sz w:val="20"/>
                <w:szCs w:val="18"/>
              </w:rPr>
              <w:br/>
              <w:t>(тыс. рублей)</w:t>
            </w:r>
          </w:p>
        </w:tc>
      </w:tr>
      <w:tr w:rsidR="000D1909" w:rsidRPr="00FD3ED2" w:rsidTr="000D1909">
        <w:trPr>
          <w:trHeight w:val="211"/>
        </w:trPr>
        <w:tc>
          <w:tcPr>
            <w:tcW w:w="6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09" w:rsidRPr="00FD3ED2" w:rsidRDefault="000D1909" w:rsidP="000D1909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2025 год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2026 год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909" w:rsidRPr="00FD3ED2" w:rsidRDefault="000D1909" w:rsidP="000D1909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</w:tr>
    </w:tbl>
    <w:p w:rsidR="000D1909" w:rsidRPr="00FD3ED2" w:rsidRDefault="000D1909" w:rsidP="000D1909">
      <w:pPr>
        <w:rPr>
          <w:color w:val="000000"/>
          <w:sz w:val="2"/>
          <w:szCs w:val="2"/>
        </w:rPr>
      </w:pPr>
    </w:p>
    <w:tbl>
      <w:tblPr>
        <w:tblW w:w="15452" w:type="dxa"/>
        <w:tblInd w:w="-369" w:type="dxa"/>
        <w:tblCellMar>
          <w:left w:w="57" w:type="dxa"/>
          <w:right w:w="57" w:type="dxa"/>
        </w:tblCellMar>
        <w:tblLook w:val="04A0"/>
      </w:tblPr>
      <w:tblGrid>
        <w:gridCol w:w="6606"/>
        <w:gridCol w:w="2145"/>
        <w:gridCol w:w="2145"/>
        <w:gridCol w:w="2146"/>
        <w:gridCol w:w="2410"/>
      </w:tblGrid>
      <w:tr w:rsidR="000D1909" w:rsidRPr="00FD3ED2" w:rsidTr="000D1909">
        <w:trPr>
          <w:tblHeader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5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Государственная программа (всего)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1 833 689,6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1 047 934,1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570 044,5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3 451 668,2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1 832 410,5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1 047 623,7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570 044,5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3 450 078,7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255 332,5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310 655,2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565 987,7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Объем налоговых льгот (справочно)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«Стимулирование спроса на отечественные беспилотные авиационные системы»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9 073,4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4 210,2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13 283,6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9 073,4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4 210,2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13 283,6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«Развитие промышленности»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40 000,0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40 000,0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lastRenderedPageBreak/>
              <w:t>Региональный проект «Реализация мероприятий плана социального развития центров экономического роста на территории Арктической зоны Российской Федерации»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517 106,9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489 588,6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1 006 695,5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516 862,8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489 278,2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1 006 141,0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244 369,1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310 655,2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555 024,3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«Создание сети современных кампусов»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«Производительность труда»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9 671,4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10 370,5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8 233,9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28 275,8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9 671,4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10 370,5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8 233,9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28 275,8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Комплекс процессных мероприятий «Экономическое развитие Архангельской области»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397 837,9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523 764,7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541 810,6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1 463 413,2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396 802,9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523 764,7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541 810,6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1 462 378,2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10 963,4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10 963,4</w:t>
            </w:r>
          </w:p>
        </w:tc>
      </w:tr>
    </w:tbl>
    <w:p w:rsidR="000D1909" w:rsidRPr="00FD3ED2" w:rsidRDefault="000D1909" w:rsidP="000D1909">
      <w:pPr>
        <w:rPr>
          <w:color w:val="000000"/>
          <w:sz w:val="32"/>
          <w:szCs w:val="20"/>
        </w:rPr>
      </w:pPr>
    </w:p>
    <w:p w:rsidR="000D1909" w:rsidRPr="00FD3ED2" w:rsidRDefault="000D1909" w:rsidP="000D1909">
      <w:pPr>
        <w:jc w:val="center"/>
        <w:rPr>
          <w:b/>
          <w:color w:val="000000"/>
        </w:rPr>
      </w:pPr>
      <w:r w:rsidRPr="00FD3ED2">
        <w:rPr>
          <w:b/>
          <w:color w:val="000000"/>
        </w:rPr>
        <w:t xml:space="preserve">5. Показатели государственной программы в разрезе муниципальных образований </w:t>
      </w:r>
    </w:p>
    <w:p w:rsidR="000D1909" w:rsidRPr="00FD3ED2" w:rsidRDefault="000D1909" w:rsidP="000D1909">
      <w:pPr>
        <w:jc w:val="center"/>
        <w:rPr>
          <w:b/>
          <w:color w:val="000000"/>
        </w:rPr>
      </w:pPr>
      <w:r w:rsidRPr="00FD3ED2">
        <w:rPr>
          <w:b/>
          <w:color w:val="000000"/>
        </w:rPr>
        <w:t>Архангельской области</w:t>
      </w:r>
    </w:p>
    <w:p w:rsidR="000D1909" w:rsidRPr="00FD3ED2" w:rsidRDefault="000D1909" w:rsidP="000D1909">
      <w:pPr>
        <w:jc w:val="center"/>
        <w:rPr>
          <w:b/>
          <w:color w:val="000000"/>
        </w:rPr>
      </w:pPr>
    </w:p>
    <w:tbl>
      <w:tblPr>
        <w:tblW w:w="15452" w:type="dxa"/>
        <w:tblInd w:w="-369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6675"/>
        <w:gridCol w:w="1603"/>
        <w:gridCol w:w="1604"/>
        <w:gridCol w:w="1651"/>
        <w:gridCol w:w="1651"/>
        <w:gridCol w:w="1984"/>
        <w:gridCol w:w="284"/>
      </w:tblGrid>
      <w:tr w:rsidR="000D1909" w:rsidRPr="00FD3ED2" w:rsidTr="000D1909"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Наименование муниципального образования</w:t>
            </w:r>
          </w:p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Архангельской области</w:t>
            </w:r>
          </w:p>
        </w:tc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Базовое значение</w:t>
            </w: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значение</w:t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AC17DC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202</w:t>
            </w:r>
            <w:r w:rsidR="00AC17DC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5</w:t>
            </w: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2</w:t>
            </w:r>
            <w:r w:rsidR="00AC17DC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026</w:t>
            </w: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AC17DC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202</w:t>
            </w:r>
            <w:r w:rsidR="00AC17DC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7</w:t>
            </w: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c>
          <w:tcPr>
            <w:tcW w:w="1516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Наименование показателя государственной программы, единица измерения по ОКЕИ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rPr>
          <w:trHeight w:val="284"/>
        </w:trPr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Архангельская область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rPr>
          <w:trHeight w:val="284"/>
        </w:trPr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rPr>
          <w:trHeight w:val="284"/>
        </w:trPr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ind w:right="-57"/>
              <w:jc w:val="right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</w:tbl>
    <w:p w:rsidR="000D1909" w:rsidRDefault="000D1909" w:rsidP="000D1909">
      <w:pPr>
        <w:pStyle w:val="ConsPlusTitle"/>
        <w:jc w:val="center"/>
      </w:pPr>
    </w:p>
    <w:p w:rsidR="000D1909" w:rsidRDefault="000D1909" w:rsidP="000D1909">
      <w:pPr>
        <w:pStyle w:val="ConsPlusTitle"/>
        <w:jc w:val="center"/>
      </w:pPr>
    </w:p>
    <w:p w:rsidR="000D1909" w:rsidRDefault="000D1909" w:rsidP="000D1909">
      <w:pPr>
        <w:pStyle w:val="ConsPlusNormal"/>
        <w:jc w:val="both"/>
      </w:pPr>
    </w:p>
    <w:p w:rsidR="00C57830" w:rsidRPr="00C505FE" w:rsidRDefault="00C57830" w:rsidP="00C57830">
      <w:pPr>
        <w:rPr>
          <w:color w:val="000000"/>
        </w:rPr>
      </w:pPr>
    </w:p>
    <w:p w:rsidR="00C57830" w:rsidRPr="00C505FE" w:rsidRDefault="00C57830" w:rsidP="00C57830">
      <w:pPr>
        <w:tabs>
          <w:tab w:val="left" w:pos="2244"/>
        </w:tabs>
        <w:autoSpaceDE w:val="0"/>
        <w:autoSpaceDN w:val="0"/>
        <w:adjustRightInd w:val="0"/>
        <w:jc w:val="both"/>
        <w:rPr>
          <w:color w:val="000000"/>
        </w:rPr>
        <w:sectPr w:rsidR="00C57830" w:rsidRPr="00C505FE" w:rsidSect="00ED08EC">
          <w:headerReference w:type="first" r:id="rId12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4727DF" w:rsidRPr="002C0CA2" w:rsidRDefault="004727DF" w:rsidP="004727DF">
      <w:pPr>
        <w:contextualSpacing/>
        <w:jc w:val="center"/>
        <w:rPr>
          <w:b/>
          <w:color w:val="000000"/>
          <w:lang w:eastAsia="ru-RU"/>
        </w:rPr>
      </w:pPr>
      <w:proofErr w:type="gramStart"/>
      <w:r w:rsidRPr="002C0CA2">
        <w:rPr>
          <w:b/>
          <w:color w:val="000000"/>
          <w:lang w:eastAsia="ru-RU"/>
        </w:rPr>
        <w:lastRenderedPageBreak/>
        <w:t>П</w:t>
      </w:r>
      <w:proofErr w:type="gramEnd"/>
      <w:r w:rsidRPr="002C0CA2">
        <w:rPr>
          <w:b/>
          <w:color w:val="000000"/>
          <w:lang w:eastAsia="ru-RU"/>
        </w:rPr>
        <w:t xml:space="preserve"> О Р Я Д О К</w:t>
      </w:r>
    </w:p>
    <w:p w:rsidR="004727DF" w:rsidRPr="002C0CA2" w:rsidRDefault="004727DF" w:rsidP="004727DF">
      <w:pPr>
        <w:contextualSpacing/>
        <w:jc w:val="center"/>
        <w:rPr>
          <w:b/>
          <w:color w:val="000000"/>
          <w:lang w:eastAsia="ru-RU"/>
        </w:rPr>
      </w:pPr>
      <w:r w:rsidRPr="002C0CA2">
        <w:rPr>
          <w:b/>
          <w:color w:val="000000"/>
          <w:lang w:eastAsia="ru-RU"/>
        </w:rPr>
        <w:t xml:space="preserve">предоставления и расходования субсидий из областного бюджета бюджетам муниципальных районов, муниципальных округов </w:t>
      </w:r>
      <w:r w:rsidRPr="002C0CA2">
        <w:rPr>
          <w:b/>
          <w:color w:val="000000"/>
          <w:lang w:eastAsia="ru-RU"/>
        </w:rPr>
        <w:br/>
        <w:t xml:space="preserve">и городских округов Архангельской области на доставку муки </w:t>
      </w:r>
      <w:r w:rsidRPr="002C0CA2">
        <w:rPr>
          <w:b/>
          <w:color w:val="000000"/>
          <w:lang w:eastAsia="ru-RU"/>
        </w:rPr>
        <w:br/>
        <w:t xml:space="preserve">и лекарственных средств в районы Крайнего Севера и приравненные </w:t>
      </w:r>
      <w:r w:rsidRPr="002C0CA2">
        <w:rPr>
          <w:b/>
          <w:color w:val="000000"/>
          <w:lang w:eastAsia="ru-RU"/>
        </w:rPr>
        <w:br/>
        <w:t>к ним местности с ограниченными сроками завоза грузов</w:t>
      </w:r>
    </w:p>
    <w:p w:rsidR="004727DF" w:rsidRPr="002C0CA2" w:rsidRDefault="004727DF" w:rsidP="004727DF">
      <w:pPr>
        <w:contextualSpacing/>
        <w:jc w:val="center"/>
        <w:rPr>
          <w:b/>
          <w:color w:val="000000"/>
          <w:lang w:eastAsia="ru-RU"/>
        </w:rPr>
      </w:pPr>
    </w:p>
    <w:p w:rsidR="004727DF" w:rsidRPr="002C0CA2" w:rsidRDefault="004727DF" w:rsidP="004727DF">
      <w:pPr>
        <w:contextualSpacing/>
        <w:jc w:val="center"/>
        <w:rPr>
          <w:b/>
          <w:color w:val="000000"/>
          <w:lang w:eastAsia="ru-RU"/>
        </w:rPr>
      </w:pPr>
    </w:p>
    <w:p w:rsidR="004727DF" w:rsidRPr="002C0CA2" w:rsidRDefault="004727DF" w:rsidP="004727DF">
      <w:pPr>
        <w:widowControl w:val="0"/>
        <w:autoSpaceDE w:val="0"/>
        <w:autoSpaceDN w:val="0"/>
        <w:jc w:val="center"/>
        <w:outlineLvl w:val="1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I. Общие положения</w:t>
      </w:r>
    </w:p>
    <w:p w:rsidR="004727DF" w:rsidRPr="002C0CA2" w:rsidRDefault="004727DF" w:rsidP="004727DF">
      <w:pPr>
        <w:contextualSpacing/>
        <w:jc w:val="center"/>
        <w:rPr>
          <w:b/>
          <w:color w:val="000000"/>
          <w:lang w:eastAsia="ru-RU"/>
        </w:rPr>
      </w:pPr>
    </w:p>
    <w:p w:rsidR="004727DF" w:rsidRPr="00E12ED7" w:rsidRDefault="004727DF" w:rsidP="00E12ED7">
      <w:pPr>
        <w:autoSpaceDE w:val="0"/>
        <w:autoSpaceDN w:val="0"/>
        <w:adjustRightInd w:val="0"/>
        <w:ind w:firstLine="709"/>
        <w:jc w:val="both"/>
        <w:rPr>
          <w:color w:val="auto"/>
          <w:spacing w:val="-6"/>
          <w:lang w:eastAsia="ru-RU"/>
        </w:rPr>
      </w:pPr>
      <w:r w:rsidRPr="002C0CA2">
        <w:rPr>
          <w:color w:val="auto"/>
          <w:lang w:eastAsia="ru-RU"/>
        </w:rPr>
        <w:t xml:space="preserve">1. Настоящий Порядок, разработанный в соответствии со статьей 139 </w:t>
      </w:r>
      <w:r w:rsidRPr="002C0CA2">
        <w:rPr>
          <w:color w:val="auto"/>
          <w:spacing w:val="-6"/>
          <w:lang w:eastAsia="ru-RU"/>
        </w:rPr>
        <w:t xml:space="preserve">Бюджетного кодекса Российской Федерации, </w:t>
      </w:r>
      <w:r w:rsidR="00E12ED7" w:rsidRPr="00E12ED7">
        <w:rPr>
          <w:color w:val="auto"/>
          <w:spacing w:val="-6"/>
          <w:lang w:eastAsia="ru-RU"/>
        </w:rPr>
        <w:t>мероприятием (результатом) «Предоставлены субсидии муниципальным образованиям Архангел</w:t>
      </w:r>
      <w:r w:rsidR="00E12ED7">
        <w:rPr>
          <w:color w:val="auto"/>
          <w:spacing w:val="-6"/>
          <w:lang w:eastAsia="ru-RU"/>
        </w:rPr>
        <w:t xml:space="preserve">ьской области на доставку муки </w:t>
      </w:r>
      <w:r w:rsidR="00E12ED7" w:rsidRPr="00E12ED7">
        <w:rPr>
          <w:color w:val="auto"/>
          <w:spacing w:val="-6"/>
          <w:lang w:eastAsia="ru-RU"/>
        </w:rPr>
        <w:t xml:space="preserve">и лекарственных средств в районы Крайнего Севера и приравненные к ним местности с ограниченными сроками завоза грузов» комплекса процессных мероприятий «Экономическое и научное развитие Архангельской области», являющегося структурным элементом государственной программы </w:t>
      </w:r>
      <w:r w:rsidR="00E12ED7">
        <w:rPr>
          <w:color w:val="auto"/>
          <w:spacing w:val="-6"/>
          <w:lang w:eastAsia="ru-RU"/>
        </w:rPr>
        <w:t>«</w:t>
      </w:r>
      <w:r w:rsidR="00E12ED7" w:rsidRPr="00E12ED7">
        <w:rPr>
          <w:color w:val="auto"/>
          <w:spacing w:val="-6"/>
          <w:lang w:eastAsia="ru-RU"/>
        </w:rPr>
        <w:t>Экономическое развитие и инвестиционная деятельность в Архангельской области</w:t>
      </w:r>
      <w:r w:rsidR="00E12ED7">
        <w:rPr>
          <w:color w:val="auto"/>
          <w:spacing w:val="-6"/>
          <w:lang w:eastAsia="ru-RU"/>
        </w:rPr>
        <w:t>»</w:t>
      </w:r>
      <w:r w:rsidRPr="002C0CA2">
        <w:rPr>
          <w:color w:val="auto"/>
          <w:lang w:eastAsia="ru-RU"/>
        </w:rPr>
        <w:t xml:space="preserve">, определяет правила и условия предоставления субсидий из областного бюджета бюджетам муниципальных </w:t>
      </w:r>
      <w:r w:rsidR="00BB5157">
        <w:rPr>
          <w:color w:val="auto"/>
          <w:lang w:eastAsia="ru-RU"/>
        </w:rPr>
        <w:t xml:space="preserve">районов, муниципальных округов </w:t>
      </w:r>
      <w:r w:rsidRPr="002C0CA2">
        <w:rPr>
          <w:color w:val="auto"/>
          <w:lang w:eastAsia="ru-RU"/>
        </w:rPr>
        <w:t>и городских округов Архангельской области (далее соответственно – местный бюджет, муниципальное образование) в целях софинансирования расходных обязательств муниципальных образований на возмещение расходов юридическим лицам и индивидуальным предпринимателям, понесшим затраты на</w:t>
      </w:r>
      <w:r w:rsidRPr="002C0CA2">
        <w:rPr>
          <w:b/>
          <w:color w:val="000000"/>
          <w:lang w:eastAsia="ru-RU"/>
        </w:rPr>
        <w:t xml:space="preserve"> </w:t>
      </w:r>
      <w:r w:rsidRPr="002C0CA2">
        <w:rPr>
          <w:color w:val="000000"/>
          <w:lang w:eastAsia="ru-RU"/>
        </w:rPr>
        <w:t>доставку муки и лекарственных средств</w:t>
      </w:r>
      <w:r w:rsidRPr="002C0CA2">
        <w:rPr>
          <w:color w:val="auto"/>
          <w:lang w:eastAsia="ru-RU"/>
        </w:rPr>
        <w:t xml:space="preserve"> в районы Крайнего Севера и приравненные к ним местности с ограниченными сроками завоза грузов (продукции) (далее – субсидия).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2.  Распределение субсидии устанавливается областным законом </w:t>
      </w:r>
      <w:r w:rsidRPr="002C0CA2">
        <w:rPr>
          <w:color w:val="auto"/>
          <w:lang w:eastAsia="ru-RU"/>
        </w:rPr>
        <w:br/>
        <w:t>об областном бюджете на соответствующий финансовый год и плановый период.</w:t>
      </w:r>
    </w:p>
    <w:p w:rsidR="004727DF" w:rsidRPr="002C0CA2" w:rsidRDefault="004727DF" w:rsidP="004727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10"/>
          <w:lang w:eastAsia="ru-RU"/>
        </w:rPr>
        <w:t>3.  Главным распорядителем средств областного бюджета, предусмотренных</w:t>
      </w:r>
      <w:r w:rsidRPr="002C0CA2">
        <w:rPr>
          <w:color w:val="auto"/>
          <w:lang w:eastAsia="ru-RU"/>
        </w:rPr>
        <w:t xml:space="preserve"> </w:t>
      </w:r>
      <w:r w:rsidRPr="002C0CA2">
        <w:rPr>
          <w:color w:val="auto"/>
          <w:spacing w:val="-6"/>
          <w:lang w:eastAsia="ru-RU"/>
        </w:rPr>
        <w:t>на предоставление субсидии, является министерство экономического развития,</w:t>
      </w:r>
      <w:r w:rsidRPr="002C0CA2">
        <w:rPr>
          <w:color w:val="auto"/>
          <w:lang w:eastAsia="ru-RU"/>
        </w:rPr>
        <w:t xml:space="preserve"> промышлености и науки Архангельской области (далее – министерство). Предоставление субсидии осуществляется в соответствии со сводной </w:t>
      </w:r>
      <w:r w:rsidRPr="002C0CA2">
        <w:rPr>
          <w:color w:val="auto"/>
          <w:spacing w:val="-6"/>
          <w:lang w:eastAsia="ru-RU"/>
        </w:rPr>
        <w:t>бюджетной росписью областного бюджета, доведенными лимитами бюджетных</w:t>
      </w:r>
      <w:r w:rsidRPr="002C0CA2">
        <w:rPr>
          <w:color w:val="auto"/>
          <w:lang w:eastAsia="ru-RU"/>
        </w:rPr>
        <w:t xml:space="preserve"> обязательств и предельными объемами финансирования.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</w:p>
    <w:p w:rsidR="004727DF" w:rsidRPr="002C0CA2" w:rsidRDefault="004727DF" w:rsidP="004727DF">
      <w:pPr>
        <w:autoSpaceDE w:val="0"/>
        <w:autoSpaceDN w:val="0"/>
        <w:adjustRightInd w:val="0"/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II. Условия предоставления субсидии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center"/>
        <w:rPr>
          <w:b/>
          <w:color w:val="auto"/>
          <w:lang w:eastAsia="ru-RU"/>
        </w:rPr>
      </w:pP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4.  Субсидия предоставляется местному бюджету при соблюдении следующих условий: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6"/>
          <w:lang w:eastAsia="ru-RU"/>
        </w:rPr>
        <w:t>1)  включение муниципального образования в перечень районов Крайнего</w:t>
      </w:r>
      <w:r w:rsidRPr="002C0CA2">
        <w:rPr>
          <w:color w:val="auto"/>
          <w:lang w:eastAsia="ru-RU"/>
        </w:rPr>
        <w:t xml:space="preserve"> Севера и приравненных к ним местностей с ограниченными сроками завоза </w:t>
      </w:r>
      <w:r w:rsidRPr="002C0CA2">
        <w:rPr>
          <w:color w:val="auto"/>
          <w:spacing w:val="-6"/>
          <w:lang w:eastAsia="ru-RU"/>
        </w:rPr>
        <w:lastRenderedPageBreak/>
        <w:t>грузов (продукции), утвержденный постановлением Правительства Российской</w:t>
      </w:r>
      <w:r w:rsidRPr="002C0CA2">
        <w:rPr>
          <w:color w:val="auto"/>
          <w:lang w:eastAsia="ru-RU"/>
        </w:rPr>
        <w:t xml:space="preserve"> Федерации от 23 мая 2000 года № 402;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2)  наличие в местном бюджете (сводной бюджетной росписи местного бюджета) бюджетных ассигнований на испо</w:t>
      </w:r>
      <w:r w:rsidR="00BB5157">
        <w:rPr>
          <w:color w:val="auto"/>
          <w:lang w:eastAsia="ru-RU"/>
        </w:rPr>
        <w:t xml:space="preserve">лнение расходных обязательств </w:t>
      </w:r>
      <w:r w:rsidR="00BB5157">
        <w:rPr>
          <w:color w:val="auto"/>
          <w:lang w:eastAsia="ru-RU"/>
        </w:rPr>
        <w:br/>
      </w:r>
      <w:r w:rsidRPr="002C0CA2">
        <w:rPr>
          <w:color w:val="auto"/>
          <w:spacing w:val="-8"/>
          <w:lang w:eastAsia="ru-RU"/>
        </w:rPr>
        <w:t>му</w:t>
      </w:r>
      <w:r w:rsidRPr="002C0CA2">
        <w:rPr>
          <w:color w:val="auto"/>
          <w:spacing w:val="-10"/>
          <w:lang w:eastAsia="ru-RU"/>
        </w:rPr>
        <w:t>ниципального образования, в целях софинансирования которых предоставляется</w:t>
      </w:r>
      <w:r w:rsidRPr="002C0CA2">
        <w:rPr>
          <w:color w:val="auto"/>
          <w:lang w:eastAsia="ru-RU"/>
        </w:rPr>
        <w:t xml:space="preserve"> субсидия, в объеме, необходимом для их исполнения, включая размер планируемой к предоставлению из областного бюджета субсидии, с учетом предельного уровня софинансирования, установленного постановлением Правительства Архангельской области на соответствующий финансовый год и плановый период;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spacing w:val="-6"/>
          <w:lang w:eastAsia="ru-RU"/>
        </w:rPr>
      </w:pPr>
      <w:r w:rsidRPr="002C0CA2">
        <w:rPr>
          <w:color w:val="auto"/>
          <w:spacing w:val="-12"/>
          <w:lang w:eastAsia="ru-RU"/>
        </w:rPr>
        <w:t>3)  заключение соглашения о предоставлении субсидии, предусматривающего</w:t>
      </w:r>
      <w:r w:rsidRPr="002C0CA2">
        <w:rPr>
          <w:color w:val="auto"/>
          <w:lang w:eastAsia="ru-RU"/>
        </w:rPr>
        <w:t xml:space="preserve"> обязательства муниципального образования по исполнению расходных обязательств муниципального образования, в целях софинансирования которых предоставляется субсидия, и ответственность за неисполнение </w:t>
      </w:r>
      <w:r w:rsidRPr="002C0CA2">
        <w:rPr>
          <w:color w:val="auto"/>
          <w:spacing w:val="-6"/>
          <w:lang w:eastAsia="ru-RU"/>
        </w:rPr>
        <w:t xml:space="preserve">предусмотренных указанным соглашением обязательств (далее – соглашение). 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6"/>
          <w:lang w:eastAsia="ru-RU"/>
        </w:rPr>
        <w:t>Соглашение заключается в соответствии с типовой формой соглашения,</w:t>
      </w:r>
      <w:r w:rsidRPr="002C0CA2">
        <w:rPr>
          <w:color w:val="auto"/>
          <w:lang w:eastAsia="ru-RU"/>
        </w:rPr>
        <w:t xml:space="preserve"> </w:t>
      </w:r>
      <w:r w:rsidRPr="002C0CA2">
        <w:rPr>
          <w:color w:val="auto"/>
          <w:spacing w:val="-6"/>
          <w:lang w:eastAsia="ru-RU"/>
        </w:rPr>
        <w:t>утверждаемой постановлением министерства финансов Архангельской области</w:t>
      </w:r>
      <w:r w:rsidRPr="002C0CA2">
        <w:rPr>
          <w:color w:val="auto"/>
          <w:lang w:eastAsia="ru-RU"/>
        </w:rPr>
        <w:t>, и содержит условия, предусмотренные подпунктом 2 пункта 6 Правил, устанавливающих общие требования к формированию, предоставлению и </w:t>
      </w:r>
      <w:r w:rsidRPr="002C0CA2">
        <w:rPr>
          <w:color w:val="auto"/>
          <w:spacing w:val="-6"/>
          <w:lang w:eastAsia="ru-RU"/>
        </w:rPr>
        <w:t>распределению субсидий из областного бюджета бюджетам муниципальных</w:t>
      </w:r>
      <w:r w:rsidRPr="002C0CA2">
        <w:rPr>
          <w:color w:val="auto"/>
          <w:lang w:eastAsia="ru-RU"/>
        </w:rPr>
        <w:t xml:space="preserve"> районов, муниципальных округов и городских округов, городских и сельских </w:t>
      </w:r>
      <w:r w:rsidRPr="002C0CA2">
        <w:rPr>
          <w:color w:val="auto"/>
          <w:spacing w:val="-8"/>
          <w:lang w:eastAsia="ru-RU"/>
        </w:rPr>
        <w:t>поселений Архангельской области, утвержденных постановлением Правительства</w:t>
      </w:r>
      <w:r w:rsidRPr="002C0CA2">
        <w:rPr>
          <w:color w:val="auto"/>
          <w:lang w:eastAsia="ru-RU"/>
        </w:rPr>
        <w:t xml:space="preserve"> Архангельской области от 26 декабря 2017 года № 637-пп (далее – Правила);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6"/>
          <w:lang w:eastAsia="ru-RU"/>
        </w:rPr>
        <w:t>4)  расходование средств субсидии на возмещение расходов юридическим</w:t>
      </w:r>
      <w:r w:rsidRPr="002C0CA2">
        <w:rPr>
          <w:color w:val="auto"/>
          <w:lang w:eastAsia="ru-RU"/>
        </w:rPr>
        <w:t xml:space="preserve"> лицам и индивидуальным предпринимателям, понесшим затраты на</w:t>
      </w:r>
      <w:r w:rsidRPr="002C0CA2">
        <w:rPr>
          <w:b/>
          <w:color w:val="000000"/>
          <w:lang w:eastAsia="ru-RU"/>
        </w:rPr>
        <w:t xml:space="preserve"> </w:t>
      </w:r>
      <w:r w:rsidRPr="002C0CA2">
        <w:rPr>
          <w:color w:val="000000"/>
          <w:lang w:eastAsia="ru-RU"/>
        </w:rPr>
        <w:t>доставку муки и лекарственных средств</w:t>
      </w:r>
      <w:r w:rsidRPr="002C0CA2">
        <w:rPr>
          <w:color w:val="auto"/>
          <w:lang w:eastAsia="ru-RU"/>
        </w:rPr>
        <w:t xml:space="preserve"> в районы Крайнего Севера и приравненные </w:t>
      </w:r>
      <w:r w:rsidRPr="002C0CA2">
        <w:rPr>
          <w:color w:val="auto"/>
          <w:lang w:eastAsia="ru-RU"/>
        </w:rPr>
        <w:br/>
        <w:t xml:space="preserve">к ним местности с ограниченными сроками завоза грузов (продукции), </w:t>
      </w:r>
      <w:r w:rsidRPr="002C0CA2">
        <w:rPr>
          <w:color w:val="auto"/>
          <w:lang w:eastAsia="ru-RU"/>
        </w:rPr>
        <w:br/>
        <w:t>на основании муниципальных правовых актов, утвержденных в соответствии со статьей 78 Бюджетного кодекса Российской Федерации.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6"/>
          <w:lang w:eastAsia="ru-RU"/>
        </w:rPr>
        <w:t>Муниципальные правовые акты, указанные в абзаце первом настоящего</w:t>
      </w:r>
      <w:r w:rsidRPr="002C0CA2">
        <w:rPr>
          <w:color w:val="auto"/>
          <w:lang w:eastAsia="ru-RU"/>
        </w:rPr>
        <w:t xml:space="preserve"> </w:t>
      </w:r>
      <w:r w:rsidRPr="002C0CA2">
        <w:rPr>
          <w:color w:val="auto"/>
          <w:spacing w:val="-6"/>
          <w:lang w:eastAsia="ru-RU"/>
        </w:rPr>
        <w:t>подпункта, должны предусматривать обязанность ежемесячного представления</w:t>
      </w:r>
      <w:r w:rsidRPr="002C0CA2">
        <w:rPr>
          <w:color w:val="auto"/>
          <w:lang w:eastAsia="ru-RU"/>
        </w:rPr>
        <w:t xml:space="preserve"> юридическими лицами и индивидуальными предпринимателями, понесшими затраты на</w:t>
      </w:r>
      <w:r w:rsidRPr="002C0CA2">
        <w:rPr>
          <w:b/>
          <w:color w:val="000000"/>
          <w:lang w:eastAsia="ru-RU"/>
        </w:rPr>
        <w:t xml:space="preserve"> </w:t>
      </w:r>
      <w:r w:rsidRPr="002C0CA2">
        <w:rPr>
          <w:color w:val="000000"/>
          <w:lang w:eastAsia="ru-RU"/>
        </w:rPr>
        <w:t>доставку муки и лекарственных средств</w:t>
      </w:r>
      <w:r w:rsidRPr="002C0CA2">
        <w:rPr>
          <w:color w:val="auto"/>
          <w:lang w:eastAsia="ru-RU"/>
        </w:rPr>
        <w:t xml:space="preserve"> в районы Крайнего Севера и приравненные к ним местности с ограниченными сроками завоза грузов </w:t>
      </w:r>
      <w:r w:rsidRPr="002C0CA2">
        <w:rPr>
          <w:color w:val="auto"/>
          <w:spacing w:val="-8"/>
          <w:lang w:eastAsia="ru-RU"/>
        </w:rPr>
        <w:t>(продукции)</w:t>
      </w:r>
      <w:r w:rsidRPr="002C0CA2">
        <w:rPr>
          <w:color w:val="000000"/>
          <w:spacing w:val="-8"/>
          <w:lang w:eastAsia="ru-RU"/>
        </w:rPr>
        <w:t xml:space="preserve">, </w:t>
      </w:r>
      <w:r w:rsidRPr="002C0CA2">
        <w:rPr>
          <w:color w:val="auto"/>
          <w:spacing w:val="-8"/>
          <w:lang w:eastAsia="ru-RU"/>
        </w:rPr>
        <w:t>справок о таких затратах по форме, утвержденной приложением</w:t>
      </w:r>
      <w:r w:rsidRPr="002C0CA2">
        <w:rPr>
          <w:color w:val="auto"/>
          <w:lang w:eastAsia="ru-RU"/>
        </w:rPr>
        <w:t xml:space="preserve"> № 1 </w:t>
      </w:r>
      <w:r w:rsidRPr="002C0CA2">
        <w:rPr>
          <w:color w:val="auto"/>
          <w:spacing w:val="-6"/>
          <w:lang w:eastAsia="ru-RU"/>
        </w:rPr>
        <w:t>к настоящему Порядку, с приложением копий платежных, товарно-транспортных</w:t>
      </w:r>
      <w:r w:rsidRPr="002C0CA2">
        <w:rPr>
          <w:color w:val="auto"/>
          <w:lang w:eastAsia="ru-RU"/>
        </w:rPr>
        <w:t xml:space="preserve"> и иных документов, подтверждающих отгрузку </w:t>
      </w:r>
      <w:r w:rsidRPr="002C0CA2">
        <w:rPr>
          <w:color w:val="auto"/>
          <w:lang w:eastAsia="ru-RU"/>
        </w:rPr>
        <w:br/>
        <w:t>и оприходование продукции (товаров) за истекший календарный месяц;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8"/>
          <w:lang w:eastAsia="ru-RU"/>
        </w:rPr>
        <w:t>5)  возврат муниципальным образованием средств субсидии в соответствии</w:t>
      </w:r>
      <w:r w:rsidRPr="002C0CA2">
        <w:rPr>
          <w:color w:val="auto"/>
          <w:lang w:eastAsia="ru-RU"/>
        </w:rPr>
        <w:t xml:space="preserve"> с пунктом 17 Правил. 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</w:p>
    <w:p w:rsidR="004727DF" w:rsidRPr="002C0CA2" w:rsidRDefault="004727DF" w:rsidP="004727DF">
      <w:pPr>
        <w:widowControl w:val="0"/>
        <w:autoSpaceDE w:val="0"/>
        <w:autoSpaceDN w:val="0"/>
        <w:jc w:val="center"/>
        <w:outlineLvl w:val="1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III. Порядок предоставления субсидии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lastRenderedPageBreak/>
        <w:t>5.  Для заключения соглашения органы местного самоуправления муниципального образования до 20 января текущего года представляют</w:t>
      </w:r>
      <w:r w:rsidRPr="002C0CA2">
        <w:rPr>
          <w:color w:val="auto"/>
          <w:lang w:eastAsia="ru-RU"/>
        </w:rPr>
        <w:br/>
        <w:t>в министерство следующие документы: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1)  заявление о заключении соглашения в свободной форме;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2)  выписку из муниципальной программы, включающую мероприятие, </w:t>
      </w:r>
      <w:r w:rsidRPr="002C0CA2">
        <w:rPr>
          <w:color w:val="auto"/>
          <w:lang w:eastAsia="ru-RU"/>
        </w:rPr>
        <w:br/>
      </w:r>
      <w:r w:rsidRPr="002C0CA2">
        <w:rPr>
          <w:color w:val="auto"/>
          <w:spacing w:val="-6"/>
          <w:lang w:eastAsia="ru-RU"/>
        </w:rPr>
        <w:t>направленное на возмещение расходов юридическим лицам и индивидуальным</w:t>
      </w:r>
      <w:r w:rsidRPr="002C0CA2">
        <w:rPr>
          <w:color w:val="auto"/>
          <w:lang w:eastAsia="ru-RU"/>
        </w:rPr>
        <w:t xml:space="preserve"> предпринимателям, понесшим затраты на</w:t>
      </w:r>
      <w:r w:rsidRPr="002C0CA2">
        <w:rPr>
          <w:b/>
          <w:color w:val="000000"/>
          <w:lang w:eastAsia="ru-RU"/>
        </w:rPr>
        <w:t xml:space="preserve"> </w:t>
      </w:r>
      <w:r w:rsidRPr="002C0CA2">
        <w:rPr>
          <w:color w:val="000000"/>
          <w:lang w:eastAsia="ru-RU"/>
        </w:rPr>
        <w:t>доставку муки и лекарственных средств</w:t>
      </w:r>
      <w:r w:rsidRPr="002C0CA2">
        <w:rPr>
          <w:color w:val="auto"/>
          <w:lang w:eastAsia="ru-RU"/>
        </w:rPr>
        <w:t xml:space="preserve"> в районы Крайнего Севера и приравненные к ним местности </w:t>
      </w:r>
      <w:r w:rsidRPr="002C0CA2">
        <w:rPr>
          <w:color w:val="auto"/>
          <w:lang w:eastAsia="ru-RU"/>
        </w:rPr>
        <w:br/>
        <w:t>с ограниченными сроками завоза грузов (продукции).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8"/>
          <w:lang w:eastAsia="ru-RU"/>
        </w:rPr>
        <w:t>6.  Министерство рассматривает документы, представленные в соответствии</w:t>
      </w:r>
      <w:r w:rsidRPr="002C0CA2">
        <w:rPr>
          <w:color w:val="auto"/>
          <w:lang w:eastAsia="ru-RU"/>
        </w:rPr>
        <w:t xml:space="preserve"> с пунктом 5 настоящего Порядка, в течение 10 рабочих дней со дня их поступления и принимает одно из следующих решений: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1)  о заключении соглашения;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2)  об отказе в заключении соглашения.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Решения министерства могут быть обжалованы в установленном законодательством Российской Федерации порядке.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7. Министерство принимает решение, предусмотренное подпунктом 2 пункта 6 настоящего Порядка, в следующих случаях: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1)  представление документов, предусмотренных пунктом 5 настоящего </w:t>
      </w:r>
      <w:r w:rsidRPr="002C0CA2">
        <w:rPr>
          <w:color w:val="auto"/>
          <w:spacing w:val="-6"/>
          <w:lang w:eastAsia="ru-RU"/>
        </w:rPr>
        <w:t>Порядка, оформление которых не соответствует требованиям, предусмотренным</w:t>
      </w:r>
      <w:r w:rsidRPr="002C0CA2">
        <w:rPr>
          <w:color w:val="auto"/>
          <w:lang w:eastAsia="ru-RU"/>
        </w:rPr>
        <w:t xml:space="preserve"> пунктом 5 настоящего Порядка;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2)  представление документов, предусмотренных пунктом 5 настоящего Порядка, не в полном объеме;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3)  представление документов, предусмотренных пунктом 5 настоящего Порядка, содержащих недостоверные сведения;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4)  несоответствие муниципального образования требованиям, предусмотренным подпунктом 1 пункта 4 настоящего Порядка;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6"/>
          <w:lang w:eastAsia="ru-RU"/>
        </w:rPr>
        <w:t>5)  муниципальное образование не предусмотрено в качестве получателя</w:t>
      </w:r>
      <w:r w:rsidRPr="002C0CA2">
        <w:rPr>
          <w:color w:val="auto"/>
          <w:lang w:eastAsia="ru-RU"/>
        </w:rPr>
        <w:t xml:space="preserve"> субсидии в областном законе об областном бюджете на соответствующий финансовый год и плановый период.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Решение, предусмотренное подпунктом 2 пункта 6 настоящего Порядка, направляется в органы местного самоуправления муниципального образования в течение трех рабочих дней со дня его принятия.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8. При отсутствии оснований, предусмотренных пунктом 7 настоящего </w:t>
      </w:r>
      <w:r w:rsidRPr="002C0CA2">
        <w:rPr>
          <w:color w:val="auto"/>
          <w:spacing w:val="-6"/>
          <w:lang w:eastAsia="ru-RU"/>
        </w:rPr>
        <w:t>Порядка, министерство принимает решение, указанное в подпункте 1 пункта</w:t>
      </w:r>
      <w:r w:rsidRPr="002C0CA2">
        <w:rPr>
          <w:color w:val="auto"/>
          <w:lang w:eastAsia="ru-RU"/>
        </w:rPr>
        <w:t xml:space="preserve"> 6 настоящего Порядка, и направляет в органы местного самоуправления проект соглашения для подписания.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9.  Субсидии перечисляются на единые счета местных бюджетов, открытые финансовым органам муниципальных образований Архангельской области в Управлении Федерального казначейства по Архангельской области и Ненецкому автономному округу для учета операций со средствами местных бюджетов.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10.  Перечисление субсидии в местный бюджет осуществляется Управлением Федерального казначейства по Архангельской области</w:t>
      </w:r>
      <w:r w:rsidRPr="002C0CA2">
        <w:rPr>
          <w:color w:val="auto"/>
          <w:lang w:eastAsia="ru-RU"/>
        </w:rPr>
        <w:br/>
      </w:r>
      <w:r w:rsidRPr="002C0CA2">
        <w:rPr>
          <w:color w:val="auto"/>
          <w:lang w:eastAsia="ru-RU"/>
        </w:rPr>
        <w:lastRenderedPageBreak/>
        <w:t xml:space="preserve">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суммы, необходимой для оплаты денежных обязательств </w:t>
      </w:r>
      <w:r w:rsidRPr="002C0CA2">
        <w:rPr>
          <w:color w:val="auto"/>
          <w:spacing w:val="-8"/>
          <w:lang w:eastAsia="ru-RU"/>
        </w:rPr>
        <w:t>по расходам получателей средств местных бюджетов, в доле, соответствующей</w:t>
      </w:r>
      <w:r w:rsidRPr="002C0CA2">
        <w:rPr>
          <w:color w:val="auto"/>
          <w:lang w:eastAsia="ru-RU"/>
        </w:rPr>
        <w:t xml:space="preserve"> </w:t>
      </w:r>
      <w:r w:rsidRPr="002C0CA2">
        <w:rPr>
          <w:color w:val="auto"/>
          <w:spacing w:val="-8"/>
          <w:lang w:eastAsia="ru-RU"/>
        </w:rPr>
        <w:t xml:space="preserve">уровню софинансирования оплаты расходного обязательства муниципального </w:t>
      </w:r>
      <w:r w:rsidRPr="002C0CA2">
        <w:rPr>
          <w:color w:val="auto"/>
          <w:lang w:eastAsia="ru-RU"/>
        </w:rPr>
        <w:t>образования, установленному соглашением.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11.  Перечисление субсидий местным бюджетам осуществляется </w:t>
      </w:r>
      <w:r w:rsidRPr="002C0CA2">
        <w:rPr>
          <w:color w:val="auto"/>
          <w:lang w:eastAsia="ru-RU"/>
        </w:rPr>
        <w:br/>
        <w:t xml:space="preserve">на основании сводных справок о затратах на доставку муки и лекарственных средств в районы Крайнего Севера и приравненные к ним местности </w:t>
      </w:r>
      <w:r w:rsidRPr="002C0CA2">
        <w:rPr>
          <w:color w:val="auto"/>
          <w:lang w:eastAsia="ru-RU"/>
        </w:rPr>
        <w:br/>
        <w:t xml:space="preserve">с ограниченными сроками завоза грузов (продукции) (далее – сводная справка), но не более предельных объемов финансирования, установленных областным законом об областном бюджете на соответствующий финансовый год и плановый период. 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Сводные справки представляются в министерство органами местного </w:t>
      </w:r>
      <w:r w:rsidRPr="002C0CA2">
        <w:rPr>
          <w:color w:val="auto"/>
          <w:spacing w:val="-6"/>
          <w:lang w:eastAsia="ru-RU"/>
        </w:rPr>
        <w:t>самоуправления муниципальных образований ежемесячно в порядке и в сроки</w:t>
      </w:r>
      <w:r w:rsidRPr="002C0CA2">
        <w:rPr>
          <w:color w:val="auto"/>
          <w:lang w:eastAsia="ru-RU"/>
        </w:rPr>
        <w:t xml:space="preserve">, предусмотренные соглашением, по форме согласно приложению № 2 </w:t>
      </w:r>
      <w:r w:rsidRPr="002C0CA2">
        <w:rPr>
          <w:color w:val="auto"/>
          <w:lang w:eastAsia="ru-RU"/>
        </w:rPr>
        <w:br/>
        <w:t xml:space="preserve">к настоящего Порядку. Сводные справки подготавливаются в разрезе </w:t>
      </w:r>
      <w:r w:rsidRPr="002C0CA2">
        <w:rPr>
          <w:color w:val="auto"/>
          <w:spacing w:val="-6"/>
          <w:lang w:eastAsia="ru-RU"/>
        </w:rPr>
        <w:t>юридических лиц и индивидуальных предпринимателей на основании справок</w:t>
      </w:r>
      <w:r w:rsidRPr="002C0CA2">
        <w:rPr>
          <w:color w:val="auto"/>
          <w:lang w:eastAsia="ru-RU"/>
        </w:rPr>
        <w:t xml:space="preserve">, указанных в подпункте 4 пункта 4 настоящего Порядка, с приложением </w:t>
      </w:r>
      <w:r w:rsidRPr="002C0CA2">
        <w:rPr>
          <w:color w:val="auto"/>
          <w:spacing w:val="-6"/>
          <w:lang w:eastAsia="ru-RU"/>
        </w:rPr>
        <w:t>копий платежных, товарно-транспортных и иных документов, подтверждающих</w:t>
      </w:r>
      <w:r w:rsidRPr="002C0CA2">
        <w:rPr>
          <w:color w:val="auto"/>
          <w:lang w:eastAsia="ru-RU"/>
        </w:rPr>
        <w:t xml:space="preserve"> отгрузку и оприходование продукции (товаров) за истекший календарный месяц.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</w:p>
    <w:p w:rsidR="004727DF" w:rsidRPr="002C0CA2" w:rsidRDefault="004727DF" w:rsidP="004727DF">
      <w:pPr>
        <w:autoSpaceDE w:val="0"/>
        <w:autoSpaceDN w:val="0"/>
        <w:adjustRightInd w:val="0"/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IV. Осуществление контроля за целевым</w:t>
      </w:r>
    </w:p>
    <w:p w:rsidR="004727DF" w:rsidRPr="002C0CA2" w:rsidRDefault="004727DF" w:rsidP="004727DF">
      <w:pPr>
        <w:autoSpaceDE w:val="0"/>
        <w:autoSpaceDN w:val="0"/>
        <w:adjustRightInd w:val="0"/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использованием субсидии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12. Органы местного самоуправления муниципального образования представляют в министерство отчеты об использовании субсидии в порядке</w:t>
      </w:r>
      <w:r w:rsidRPr="002C0CA2">
        <w:rPr>
          <w:color w:val="auto"/>
          <w:lang w:eastAsia="ru-RU"/>
        </w:rPr>
        <w:br/>
        <w:t>и в сроки, предусмотренные соглашением.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13.  Результатом предоставления субсидии является </w:t>
      </w:r>
      <w:r w:rsidR="00FC4322" w:rsidRPr="00FC4322">
        <w:rPr>
          <w:color w:val="auto"/>
          <w:lang w:eastAsia="ru-RU"/>
        </w:rPr>
        <w:t>компенсация затрат органам местного самоуправления городских округов, муниципальных округов и муниципальных районов Архангельской области</w:t>
      </w:r>
      <w:r w:rsidRPr="002C0CA2">
        <w:rPr>
          <w:color w:val="auto"/>
          <w:lang w:eastAsia="ru-RU"/>
        </w:rPr>
        <w:br/>
        <w:t xml:space="preserve">на доставку муки и лекарственных средств в районы Крайнего Севера </w:t>
      </w:r>
      <w:r w:rsidRPr="002C0CA2">
        <w:rPr>
          <w:color w:val="auto"/>
          <w:lang w:eastAsia="ru-RU"/>
        </w:rPr>
        <w:br/>
        <w:t>и приравненные к ним местности с ограниченными сроками завоза грузов (продукции).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>14.  Ответственность за нецелевое использование средств субсидии несут органы местного самоуправления муниципального образования.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6"/>
          <w:lang w:eastAsia="ru-RU"/>
        </w:rPr>
        <w:t>15.  Контроль за целевым использованием средств субсидии осуществляют</w:t>
      </w:r>
      <w:r w:rsidRPr="002C0CA2">
        <w:rPr>
          <w:color w:val="auto"/>
          <w:lang w:eastAsia="ru-RU"/>
        </w:rPr>
        <w:t xml:space="preserve"> </w:t>
      </w:r>
      <w:r w:rsidRPr="002C0CA2">
        <w:rPr>
          <w:color w:val="auto"/>
          <w:spacing w:val="-6"/>
          <w:lang w:eastAsia="ru-RU"/>
        </w:rPr>
        <w:t>министерство и органы государственного финансового контроля Архангельской</w:t>
      </w:r>
      <w:r w:rsidRPr="002C0CA2">
        <w:rPr>
          <w:color w:val="auto"/>
          <w:lang w:eastAsia="ru-RU"/>
        </w:rPr>
        <w:t xml:space="preserve"> </w:t>
      </w:r>
      <w:r w:rsidRPr="002C0CA2">
        <w:rPr>
          <w:color w:val="auto"/>
          <w:spacing w:val="-6"/>
          <w:lang w:eastAsia="ru-RU"/>
        </w:rPr>
        <w:t>области в порядке, установленном бюджетным законодательством Российской</w:t>
      </w:r>
      <w:r w:rsidRPr="002C0CA2">
        <w:rPr>
          <w:color w:val="auto"/>
          <w:lang w:eastAsia="ru-RU"/>
        </w:rPr>
        <w:t xml:space="preserve"> Федерации.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При выявлении факта нецелевого использования средств субсидии муниципальное образование обязано в течение 30 рабочих дней со дня его </w:t>
      </w:r>
      <w:r w:rsidRPr="002C0CA2">
        <w:rPr>
          <w:color w:val="auto"/>
          <w:lang w:eastAsia="ru-RU"/>
        </w:rPr>
        <w:lastRenderedPageBreak/>
        <w:t>уведомления министерством возвратить средства субсидии, которые использовались не по целевому назначению.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auto"/>
          <w:lang w:eastAsia="ru-RU"/>
        </w:rPr>
      </w:pPr>
      <w:r w:rsidRPr="002C0CA2">
        <w:rPr>
          <w:color w:val="auto"/>
          <w:spacing w:val="-6"/>
          <w:lang w:eastAsia="ru-RU"/>
        </w:rPr>
        <w:t>В случае нецелевого использования средств субсидии и (или) совершения иных бюджетных правонарушений бюджетные меры принуждения применяются</w:t>
      </w:r>
      <w:r w:rsidRPr="002C0CA2">
        <w:rPr>
          <w:color w:val="auto"/>
          <w:lang w:eastAsia="ru-RU"/>
        </w:rPr>
        <w:t xml:space="preserve"> в порядке и по основаниям, установленным бюджетным законодательством.</w:t>
      </w:r>
    </w:p>
    <w:p w:rsidR="004727DF" w:rsidRPr="002C0CA2" w:rsidRDefault="004727DF" w:rsidP="004727DF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C0CA2">
        <w:rPr>
          <w:color w:val="auto"/>
          <w:lang w:eastAsia="ru-RU"/>
        </w:rPr>
        <w:t>16.  Финансовая ответственность муниципального образования за недостижение показателей результата использования субсидии определяется в соответствии с Правилами.</w:t>
      </w:r>
    </w:p>
    <w:p w:rsidR="004727DF" w:rsidRPr="002C0CA2" w:rsidRDefault="004727DF" w:rsidP="004727DF">
      <w:pPr>
        <w:widowControl w:val="0"/>
        <w:ind w:left="5103"/>
        <w:jc w:val="center"/>
        <w:rPr>
          <w:color w:val="000000"/>
          <w:lang w:eastAsia="ru-RU"/>
        </w:rPr>
      </w:pPr>
    </w:p>
    <w:p w:rsidR="004727DF" w:rsidRPr="002C0CA2" w:rsidRDefault="004727DF" w:rsidP="004727DF">
      <w:pPr>
        <w:widowControl w:val="0"/>
        <w:ind w:left="4111"/>
        <w:jc w:val="center"/>
        <w:rPr>
          <w:color w:val="000000"/>
          <w:lang w:eastAsia="ru-RU"/>
        </w:rPr>
      </w:pPr>
      <w:r w:rsidRPr="002C0CA2">
        <w:rPr>
          <w:color w:val="000000"/>
          <w:lang w:eastAsia="ru-RU"/>
        </w:rPr>
        <w:t>ПРИЛОЖЕНИЕ № 1</w:t>
      </w:r>
      <w:r w:rsidRPr="002C0CA2">
        <w:rPr>
          <w:color w:val="000000"/>
          <w:lang w:eastAsia="ru-RU"/>
        </w:rPr>
        <w:br/>
        <w:t>к Порядку предоставления</w:t>
      </w:r>
      <w:r w:rsidRPr="002C0CA2">
        <w:rPr>
          <w:color w:val="000000"/>
          <w:lang w:eastAsia="ru-RU"/>
        </w:rPr>
        <w:br/>
        <w:t>и расходования субсидий</w:t>
      </w:r>
      <w:r w:rsidRPr="002C0CA2">
        <w:rPr>
          <w:color w:val="000000"/>
          <w:lang w:eastAsia="ru-RU"/>
        </w:rPr>
        <w:br/>
        <w:t xml:space="preserve">из областного бюджета бюджетам муниципальных районов, муниципальных округов, городских округов </w:t>
      </w:r>
    </w:p>
    <w:p w:rsidR="004727DF" w:rsidRPr="002C0CA2" w:rsidRDefault="004727DF" w:rsidP="004727DF">
      <w:pPr>
        <w:widowControl w:val="0"/>
        <w:ind w:left="4111"/>
        <w:jc w:val="center"/>
        <w:rPr>
          <w:color w:val="000000"/>
          <w:lang w:eastAsia="ru-RU"/>
        </w:rPr>
      </w:pPr>
      <w:r w:rsidRPr="002C0CA2">
        <w:rPr>
          <w:color w:val="000000"/>
          <w:lang w:eastAsia="ru-RU"/>
        </w:rPr>
        <w:t>Архангельской области на доставку муки</w:t>
      </w:r>
      <w:r w:rsidRPr="002C0CA2">
        <w:rPr>
          <w:color w:val="000000"/>
          <w:lang w:eastAsia="ru-RU"/>
        </w:rPr>
        <w:br/>
        <w:t>и лекарственных средств в районы Крайнего Севера и приравненные</w:t>
      </w:r>
      <w:r w:rsidRPr="002C0CA2">
        <w:rPr>
          <w:color w:val="000000"/>
          <w:lang w:eastAsia="ru-RU"/>
        </w:rPr>
        <w:br/>
        <w:t xml:space="preserve">к ним местности с ограниченными </w:t>
      </w:r>
    </w:p>
    <w:p w:rsidR="004727DF" w:rsidRPr="002C0CA2" w:rsidRDefault="004727DF" w:rsidP="004727DF">
      <w:pPr>
        <w:widowControl w:val="0"/>
        <w:ind w:left="4111"/>
        <w:jc w:val="center"/>
        <w:rPr>
          <w:color w:val="000000"/>
          <w:lang w:eastAsia="ru-RU"/>
        </w:rPr>
      </w:pPr>
      <w:r w:rsidRPr="002C0CA2">
        <w:rPr>
          <w:color w:val="000000"/>
          <w:lang w:eastAsia="ru-RU"/>
        </w:rPr>
        <w:t>сроками завоза грузов</w:t>
      </w:r>
    </w:p>
    <w:p w:rsidR="004727DF" w:rsidRPr="002C0CA2" w:rsidRDefault="004727DF" w:rsidP="004727DF">
      <w:pPr>
        <w:widowControl w:val="0"/>
        <w:ind w:left="5103"/>
        <w:jc w:val="center"/>
        <w:rPr>
          <w:color w:val="000000"/>
          <w:lang w:eastAsia="ru-RU"/>
        </w:rPr>
      </w:pPr>
    </w:p>
    <w:p w:rsidR="004727DF" w:rsidRPr="002C0CA2" w:rsidRDefault="004727DF" w:rsidP="004727DF">
      <w:pPr>
        <w:widowControl w:val="0"/>
        <w:ind w:left="5103"/>
        <w:jc w:val="right"/>
        <w:rPr>
          <w:color w:val="000000"/>
          <w:sz w:val="24"/>
          <w:lang w:eastAsia="ru-RU"/>
        </w:rPr>
      </w:pPr>
      <w:r w:rsidRPr="002C0CA2">
        <w:rPr>
          <w:color w:val="000000"/>
          <w:sz w:val="24"/>
          <w:lang w:eastAsia="ru-RU"/>
        </w:rPr>
        <w:t xml:space="preserve">(ф о </w:t>
      </w:r>
      <w:proofErr w:type="gramStart"/>
      <w:r w:rsidRPr="002C0CA2">
        <w:rPr>
          <w:color w:val="000000"/>
          <w:sz w:val="24"/>
          <w:lang w:eastAsia="ru-RU"/>
        </w:rPr>
        <w:t>р</w:t>
      </w:r>
      <w:proofErr w:type="gramEnd"/>
      <w:r w:rsidRPr="002C0CA2">
        <w:rPr>
          <w:color w:val="000000"/>
          <w:sz w:val="24"/>
          <w:lang w:eastAsia="ru-RU"/>
        </w:rPr>
        <w:t xml:space="preserve"> м а)</w:t>
      </w:r>
    </w:p>
    <w:p w:rsidR="004727DF" w:rsidRPr="002C0CA2" w:rsidRDefault="004727DF" w:rsidP="004727DF">
      <w:pPr>
        <w:widowControl w:val="0"/>
        <w:jc w:val="center"/>
        <w:rPr>
          <w:b/>
          <w:color w:val="auto"/>
          <w:lang w:eastAsia="ru-RU"/>
        </w:rPr>
      </w:pPr>
    </w:p>
    <w:p w:rsidR="004727DF" w:rsidRPr="002C0CA2" w:rsidRDefault="004727DF" w:rsidP="004727DF">
      <w:pPr>
        <w:widowControl w:val="0"/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С П Р А В К А</w:t>
      </w: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о затратах на</w:t>
      </w:r>
      <w:r w:rsidRPr="002C0CA2">
        <w:rPr>
          <w:b/>
          <w:color w:val="000000"/>
          <w:lang w:eastAsia="ru-RU"/>
        </w:rPr>
        <w:t xml:space="preserve"> доставку муки и лекарственных средств</w:t>
      </w:r>
      <w:r w:rsidRPr="002C0CA2">
        <w:rPr>
          <w:b/>
          <w:color w:val="auto"/>
          <w:lang w:eastAsia="ru-RU"/>
        </w:rPr>
        <w:t xml:space="preserve"> </w:t>
      </w: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 xml:space="preserve">в районы Крайнего Севера и приравненные к ним местности </w:t>
      </w: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с ограниченными сроками завоза грузов (продукции)</w:t>
      </w:r>
    </w:p>
    <w:p w:rsidR="004727DF" w:rsidRPr="002C0CA2" w:rsidRDefault="004727DF" w:rsidP="004727DF">
      <w:pPr>
        <w:jc w:val="center"/>
        <w:rPr>
          <w:color w:val="auto"/>
          <w:lang w:eastAsia="ru-RU"/>
        </w:rPr>
      </w:pPr>
      <w:r w:rsidRPr="002C0CA2">
        <w:rPr>
          <w:color w:val="auto"/>
          <w:lang w:eastAsia="ru-RU"/>
        </w:rPr>
        <w:t>___________________________________________________________</w:t>
      </w:r>
    </w:p>
    <w:p w:rsidR="004727DF" w:rsidRPr="002C0CA2" w:rsidRDefault="004727DF" w:rsidP="004727DF">
      <w:pPr>
        <w:jc w:val="center"/>
        <w:rPr>
          <w:color w:val="auto"/>
          <w:sz w:val="20"/>
          <w:lang w:eastAsia="ru-RU"/>
        </w:rPr>
      </w:pPr>
      <w:r w:rsidRPr="002C0CA2">
        <w:rPr>
          <w:color w:val="auto"/>
          <w:sz w:val="20"/>
          <w:lang w:eastAsia="ru-RU"/>
        </w:rPr>
        <w:t>(наименование юридического лица, индивидуального предпринимателя)</w:t>
      </w:r>
    </w:p>
    <w:p w:rsidR="004727DF" w:rsidRPr="002C0CA2" w:rsidRDefault="004727DF" w:rsidP="004727DF">
      <w:pPr>
        <w:jc w:val="center"/>
        <w:rPr>
          <w:color w:val="auto"/>
          <w:sz w:val="16"/>
          <w:szCs w:val="16"/>
          <w:lang w:eastAsia="ru-RU"/>
        </w:rPr>
      </w:pP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за ________ 20__ года</w:t>
      </w:r>
    </w:p>
    <w:p w:rsidR="004727DF" w:rsidRPr="002C0CA2" w:rsidRDefault="004727DF" w:rsidP="004727DF">
      <w:pPr>
        <w:jc w:val="center"/>
        <w:rPr>
          <w:color w:val="auto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467"/>
        <w:gridCol w:w="2602"/>
      </w:tblGrid>
      <w:tr w:rsidR="004727DF" w:rsidRPr="002C0CA2" w:rsidTr="000B1B9E">
        <w:tc>
          <w:tcPr>
            <w:tcW w:w="4219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Наименование вида продукции</w:t>
            </w:r>
          </w:p>
        </w:tc>
        <w:tc>
          <w:tcPr>
            <w:tcW w:w="2467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Объем завезенной продукции (товаров), тонн</w:t>
            </w: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Сумма транспортных затрат, рублей</w:t>
            </w:r>
          </w:p>
        </w:tc>
      </w:tr>
      <w:tr w:rsidR="004727DF" w:rsidRPr="002C0CA2" w:rsidTr="000B1B9E">
        <w:tc>
          <w:tcPr>
            <w:tcW w:w="4219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467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</w:tr>
      <w:tr w:rsidR="004727DF" w:rsidRPr="002C0CA2" w:rsidTr="000B1B9E">
        <w:tc>
          <w:tcPr>
            <w:tcW w:w="4219" w:type="dxa"/>
          </w:tcPr>
          <w:p w:rsidR="004727DF" w:rsidRPr="002C0CA2" w:rsidRDefault="004727DF" w:rsidP="000B1B9E">
            <w:pPr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Итого за месяц</w:t>
            </w:r>
          </w:p>
        </w:tc>
        <w:tc>
          <w:tcPr>
            <w:tcW w:w="2467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</w:tr>
      <w:tr w:rsidR="004727DF" w:rsidRPr="002C0CA2" w:rsidTr="000B1B9E">
        <w:tc>
          <w:tcPr>
            <w:tcW w:w="4219" w:type="dxa"/>
          </w:tcPr>
          <w:p w:rsidR="004727DF" w:rsidRPr="002C0CA2" w:rsidRDefault="004727DF" w:rsidP="000B1B9E">
            <w:pPr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Нарастающим итогом с начала года</w:t>
            </w:r>
          </w:p>
        </w:tc>
        <w:tc>
          <w:tcPr>
            <w:tcW w:w="2467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</w:tr>
    </w:tbl>
    <w:p w:rsidR="004727DF" w:rsidRPr="002C0CA2" w:rsidRDefault="004727DF" w:rsidP="004727DF">
      <w:pPr>
        <w:jc w:val="center"/>
        <w:rPr>
          <w:color w:val="auto"/>
          <w:lang w:eastAsia="ru-RU"/>
        </w:rPr>
      </w:pPr>
    </w:p>
    <w:p w:rsidR="004727DF" w:rsidRPr="002C0CA2" w:rsidRDefault="004727DF" w:rsidP="004727DF">
      <w:pPr>
        <w:rPr>
          <w:color w:val="auto"/>
          <w:lang w:eastAsia="ru-RU"/>
        </w:rPr>
      </w:pPr>
    </w:p>
    <w:p w:rsidR="004727DF" w:rsidRPr="002C0CA2" w:rsidRDefault="004727DF" w:rsidP="004727DF">
      <w:pPr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Руководитель юридического лица/ </w:t>
      </w:r>
    </w:p>
    <w:p w:rsidR="004727DF" w:rsidRPr="002C0CA2" w:rsidRDefault="004727DF" w:rsidP="004727DF">
      <w:pPr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индивидуальный предприниматель      _____________       _________________        </w:t>
      </w:r>
    </w:p>
    <w:p w:rsidR="004727DF" w:rsidRPr="002C0CA2" w:rsidRDefault="004727DF" w:rsidP="004727DF">
      <w:pPr>
        <w:jc w:val="center"/>
        <w:rPr>
          <w:color w:val="auto"/>
          <w:sz w:val="20"/>
          <w:szCs w:val="20"/>
          <w:lang w:eastAsia="ru-RU"/>
        </w:rPr>
      </w:pPr>
      <w:r w:rsidRPr="002C0CA2">
        <w:rPr>
          <w:color w:val="auto"/>
          <w:lang w:eastAsia="ru-RU"/>
        </w:rPr>
        <w:t xml:space="preserve">                                                                      </w:t>
      </w:r>
      <w:r w:rsidRPr="002C0CA2">
        <w:rPr>
          <w:color w:val="auto"/>
          <w:sz w:val="20"/>
          <w:szCs w:val="20"/>
          <w:lang w:eastAsia="ru-RU"/>
        </w:rPr>
        <w:t>(подпись)                         (расшифровка подписи)</w:t>
      </w:r>
    </w:p>
    <w:p w:rsidR="004727DF" w:rsidRPr="002C0CA2" w:rsidRDefault="004727DF" w:rsidP="004727DF">
      <w:pPr>
        <w:rPr>
          <w:color w:val="auto"/>
          <w:sz w:val="20"/>
          <w:lang w:eastAsia="ru-RU"/>
        </w:rPr>
      </w:pPr>
      <w:r w:rsidRPr="002C0CA2">
        <w:rPr>
          <w:color w:val="auto"/>
          <w:sz w:val="24"/>
          <w:lang w:eastAsia="ru-RU"/>
        </w:rPr>
        <w:t xml:space="preserve">М.П. </w:t>
      </w:r>
      <w:r w:rsidRPr="002C0CA2">
        <w:rPr>
          <w:color w:val="auto"/>
          <w:sz w:val="20"/>
          <w:lang w:eastAsia="ru-RU"/>
        </w:rPr>
        <w:t>(при наличии)</w:t>
      </w:r>
    </w:p>
    <w:p w:rsidR="004727DF" w:rsidRDefault="004727DF" w:rsidP="004727DF">
      <w:pPr>
        <w:rPr>
          <w:color w:val="auto"/>
          <w:sz w:val="20"/>
          <w:lang w:eastAsia="ru-RU"/>
        </w:rPr>
      </w:pPr>
    </w:p>
    <w:p w:rsidR="00D865C1" w:rsidRDefault="00D865C1" w:rsidP="004727DF">
      <w:pPr>
        <w:rPr>
          <w:color w:val="auto"/>
          <w:sz w:val="20"/>
          <w:lang w:eastAsia="ru-RU"/>
        </w:rPr>
      </w:pPr>
    </w:p>
    <w:p w:rsidR="00D865C1" w:rsidRPr="002C0CA2" w:rsidRDefault="00D865C1" w:rsidP="004727DF">
      <w:pPr>
        <w:rPr>
          <w:color w:val="auto"/>
          <w:sz w:val="20"/>
          <w:lang w:eastAsia="ru-RU"/>
        </w:rPr>
      </w:pPr>
    </w:p>
    <w:p w:rsidR="004727DF" w:rsidRPr="002C0CA2" w:rsidRDefault="004727DF" w:rsidP="004727DF">
      <w:pPr>
        <w:widowControl w:val="0"/>
        <w:ind w:left="4111"/>
        <w:jc w:val="center"/>
        <w:rPr>
          <w:color w:val="000000"/>
          <w:lang w:eastAsia="ru-RU"/>
        </w:rPr>
      </w:pPr>
      <w:r w:rsidRPr="002C0CA2">
        <w:rPr>
          <w:color w:val="000000"/>
          <w:lang w:eastAsia="ru-RU"/>
        </w:rPr>
        <w:lastRenderedPageBreak/>
        <w:t>ПРИЛОЖЕНИЕ № 2</w:t>
      </w:r>
      <w:r w:rsidRPr="002C0CA2">
        <w:rPr>
          <w:color w:val="000000"/>
          <w:lang w:eastAsia="ru-RU"/>
        </w:rPr>
        <w:br/>
        <w:t>к Порядку предоставления</w:t>
      </w:r>
      <w:r w:rsidRPr="002C0CA2">
        <w:rPr>
          <w:color w:val="000000"/>
          <w:lang w:eastAsia="ru-RU"/>
        </w:rPr>
        <w:br/>
        <w:t>и расходования субсидий</w:t>
      </w:r>
      <w:r w:rsidRPr="002C0CA2">
        <w:rPr>
          <w:color w:val="000000"/>
          <w:lang w:eastAsia="ru-RU"/>
        </w:rPr>
        <w:br/>
        <w:t xml:space="preserve">из областного бюджета бюджетам муниципальных районов, муниципальных округов, городских округов </w:t>
      </w:r>
    </w:p>
    <w:p w:rsidR="004727DF" w:rsidRPr="002C0CA2" w:rsidRDefault="004727DF" w:rsidP="004727DF">
      <w:pPr>
        <w:widowControl w:val="0"/>
        <w:ind w:left="4111"/>
        <w:jc w:val="center"/>
        <w:rPr>
          <w:color w:val="000000"/>
          <w:lang w:eastAsia="ru-RU"/>
        </w:rPr>
      </w:pPr>
      <w:r w:rsidRPr="002C0CA2">
        <w:rPr>
          <w:color w:val="000000"/>
          <w:lang w:eastAsia="ru-RU"/>
        </w:rPr>
        <w:t>Архангельской области на доставку муки</w:t>
      </w:r>
      <w:r w:rsidRPr="002C0CA2">
        <w:rPr>
          <w:color w:val="000000"/>
          <w:lang w:eastAsia="ru-RU"/>
        </w:rPr>
        <w:br/>
        <w:t>и лекарственных средств в районы Крайнего Севера и приравненные</w:t>
      </w:r>
      <w:r w:rsidRPr="002C0CA2">
        <w:rPr>
          <w:color w:val="000000"/>
          <w:lang w:eastAsia="ru-RU"/>
        </w:rPr>
        <w:br/>
        <w:t xml:space="preserve">к ним местности с ограниченными </w:t>
      </w:r>
    </w:p>
    <w:p w:rsidR="004727DF" w:rsidRPr="002C0CA2" w:rsidRDefault="004727DF" w:rsidP="004727DF">
      <w:pPr>
        <w:widowControl w:val="0"/>
        <w:ind w:left="4111"/>
        <w:jc w:val="center"/>
        <w:rPr>
          <w:color w:val="000000"/>
          <w:lang w:eastAsia="ru-RU"/>
        </w:rPr>
      </w:pPr>
      <w:r w:rsidRPr="002C0CA2">
        <w:rPr>
          <w:color w:val="000000"/>
          <w:lang w:eastAsia="ru-RU"/>
        </w:rPr>
        <w:t>сроками завоза грузов</w:t>
      </w:r>
    </w:p>
    <w:p w:rsidR="004727DF" w:rsidRPr="002C0CA2" w:rsidRDefault="004727DF" w:rsidP="004727DF">
      <w:pPr>
        <w:widowControl w:val="0"/>
        <w:ind w:left="5103"/>
        <w:jc w:val="right"/>
        <w:rPr>
          <w:color w:val="000000"/>
          <w:sz w:val="24"/>
          <w:lang w:eastAsia="ru-RU"/>
        </w:rPr>
      </w:pPr>
    </w:p>
    <w:p w:rsidR="004727DF" w:rsidRPr="002C0CA2" w:rsidRDefault="004727DF" w:rsidP="004727DF">
      <w:pPr>
        <w:widowControl w:val="0"/>
        <w:ind w:left="5103"/>
        <w:jc w:val="right"/>
        <w:rPr>
          <w:color w:val="000000"/>
          <w:sz w:val="24"/>
          <w:lang w:eastAsia="ru-RU"/>
        </w:rPr>
      </w:pPr>
      <w:r w:rsidRPr="002C0CA2">
        <w:rPr>
          <w:color w:val="000000"/>
          <w:sz w:val="24"/>
          <w:lang w:eastAsia="ru-RU"/>
        </w:rPr>
        <w:t xml:space="preserve">(ф о </w:t>
      </w:r>
      <w:proofErr w:type="gramStart"/>
      <w:r w:rsidRPr="002C0CA2">
        <w:rPr>
          <w:color w:val="000000"/>
          <w:sz w:val="24"/>
          <w:lang w:eastAsia="ru-RU"/>
        </w:rPr>
        <w:t>р</w:t>
      </w:r>
      <w:proofErr w:type="gramEnd"/>
      <w:r w:rsidRPr="002C0CA2">
        <w:rPr>
          <w:color w:val="000000"/>
          <w:sz w:val="24"/>
          <w:lang w:eastAsia="ru-RU"/>
        </w:rPr>
        <w:t xml:space="preserve"> м а)</w:t>
      </w:r>
    </w:p>
    <w:p w:rsidR="004727DF" w:rsidRPr="002C0CA2" w:rsidRDefault="004727DF" w:rsidP="004727DF">
      <w:pPr>
        <w:rPr>
          <w:color w:val="auto"/>
          <w:sz w:val="20"/>
          <w:lang w:eastAsia="ru-RU"/>
        </w:rPr>
      </w:pPr>
    </w:p>
    <w:p w:rsidR="004727DF" w:rsidRPr="002C0CA2" w:rsidRDefault="004727DF" w:rsidP="004727DF">
      <w:pPr>
        <w:rPr>
          <w:color w:val="auto"/>
          <w:lang w:eastAsia="ru-RU"/>
        </w:rPr>
      </w:pP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СВОДНАЯ СПРАВКА</w:t>
      </w: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о затратах на</w:t>
      </w:r>
      <w:r w:rsidRPr="002C0CA2">
        <w:rPr>
          <w:b/>
          <w:color w:val="000000"/>
          <w:lang w:eastAsia="ru-RU"/>
        </w:rPr>
        <w:t xml:space="preserve"> доставку муки и лекарственных средств</w:t>
      </w:r>
      <w:r w:rsidRPr="002C0CA2">
        <w:rPr>
          <w:b/>
          <w:color w:val="auto"/>
          <w:lang w:eastAsia="ru-RU"/>
        </w:rPr>
        <w:t xml:space="preserve"> </w:t>
      </w: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в районы Крайнего Севера и приравненные к ним местности</w:t>
      </w: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с ограниченными сроками завоза грузов (продукции)</w:t>
      </w:r>
    </w:p>
    <w:p w:rsidR="004727DF" w:rsidRPr="002C0CA2" w:rsidRDefault="004727DF" w:rsidP="004727DF">
      <w:pPr>
        <w:jc w:val="center"/>
        <w:rPr>
          <w:color w:val="auto"/>
          <w:lang w:eastAsia="ru-RU"/>
        </w:rPr>
      </w:pPr>
      <w:r w:rsidRPr="002C0CA2">
        <w:rPr>
          <w:color w:val="auto"/>
          <w:lang w:eastAsia="ru-RU"/>
        </w:rPr>
        <w:t>___________________________________________________________</w:t>
      </w:r>
    </w:p>
    <w:p w:rsidR="004727DF" w:rsidRPr="002C0CA2" w:rsidRDefault="004727DF" w:rsidP="004727DF">
      <w:pPr>
        <w:jc w:val="center"/>
        <w:rPr>
          <w:color w:val="auto"/>
          <w:sz w:val="20"/>
          <w:lang w:eastAsia="ru-RU"/>
        </w:rPr>
      </w:pPr>
      <w:r w:rsidRPr="002C0CA2">
        <w:rPr>
          <w:color w:val="auto"/>
          <w:sz w:val="20"/>
          <w:lang w:eastAsia="ru-RU"/>
        </w:rPr>
        <w:t>(наименование муниципального образования Архангельской области)</w:t>
      </w:r>
    </w:p>
    <w:p w:rsidR="004727DF" w:rsidRPr="002C0CA2" w:rsidRDefault="004727DF" w:rsidP="004727DF">
      <w:pPr>
        <w:jc w:val="center"/>
        <w:rPr>
          <w:color w:val="auto"/>
          <w:sz w:val="12"/>
          <w:lang w:eastAsia="ru-RU"/>
        </w:rPr>
      </w:pPr>
    </w:p>
    <w:p w:rsidR="004727DF" w:rsidRPr="002C0CA2" w:rsidRDefault="004727DF" w:rsidP="004727DF">
      <w:pPr>
        <w:jc w:val="center"/>
        <w:rPr>
          <w:b/>
          <w:color w:val="auto"/>
          <w:lang w:eastAsia="ru-RU"/>
        </w:rPr>
      </w:pPr>
      <w:r w:rsidRPr="002C0CA2">
        <w:rPr>
          <w:b/>
          <w:color w:val="auto"/>
          <w:lang w:eastAsia="ru-RU"/>
        </w:rPr>
        <w:t>за ________ 20__ года</w:t>
      </w:r>
    </w:p>
    <w:p w:rsidR="004727DF" w:rsidRPr="002C0CA2" w:rsidRDefault="004727DF" w:rsidP="004727DF">
      <w:pPr>
        <w:jc w:val="center"/>
        <w:rPr>
          <w:color w:val="auto"/>
          <w:lang w:eastAsia="ru-RU"/>
        </w:rPr>
      </w:pPr>
    </w:p>
    <w:p w:rsidR="004727DF" w:rsidRPr="002C0CA2" w:rsidRDefault="004727DF" w:rsidP="004727DF">
      <w:pPr>
        <w:jc w:val="center"/>
        <w:rPr>
          <w:color w:val="auto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477"/>
        <w:gridCol w:w="2892"/>
        <w:gridCol w:w="2602"/>
      </w:tblGrid>
      <w:tr w:rsidR="004727DF" w:rsidRPr="002C0CA2" w:rsidTr="000B1B9E">
        <w:tc>
          <w:tcPr>
            <w:tcW w:w="600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№</w:t>
            </w:r>
          </w:p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п/п</w:t>
            </w:r>
          </w:p>
        </w:tc>
        <w:tc>
          <w:tcPr>
            <w:tcW w:w="3477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Наименование юридического лица/индивидуального предпринимателя</w:t>
            </w:r>
          </w:p>
        </w:tc>
        <w:tc>
          <w:tcPr>
            <w:tcW w:w="289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Объем завезенной продукции (товаров), тонн</w:t>
            </w: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Сумма транспортных затрат к возмещению, рублей</w:t>
            </w:r>
          </w:p>
        </w:tc>
      </w:tr>
      <w:tr w:rsidR="004727DF" w:rsidRPr="002C0CA2" w:rsidTr="000B1B9E">
        <w:tc>
          <w:tcPr>
            <w:tcW w:w="600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477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89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</w:tr>
      <w:tr w:rsidR="004727DF" w:rsidRPr="002C0CA2" w:rsidTr="000B1B9E">
        <w:tc>
          <w:tcPr>
            <w:tcW w:w="600" w:type="dxa"/>
          </w:tcPr>
          <w:p w:rsidR="004727DF" w:rsidRPr="002C0CA2" w:rsidRDefault="004727DF" w:rsidP="000B1B9E">
            <w:pPr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477" w:type="dxa"/>
          </w:tcPr>
          <w:p w:rsidR="004727DF" w:rsidRPr="002C0CA2" w:rsidRDefault="004727DF" w:rsidP="000B1B9E">
            <w:pPr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Итого за месяц</w:t>
            </w:r>
          </w:p>
        </w:tc>
        <w:tc>
          <w:tcPr>
            <w:tcW w:w="289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</w:tr>
      <w:tr w:rsidR="004727DF" w:rsidRPr="002C0CA2" w:rsidTr="000B1B9E">
        <w:tc>
          <w:tcPr>
            <w:tcW w:w="600" w:type="dxa"/>
          </w:tcPr>
          <w:p w:rsidR="004727DF" w:rsidRPr="002C0CA2" w:rsidRDefault="004727DF" w:rsidP="000B1B9E">
            <w:pPr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477" w:type="dxa"/>
          </w:tcPr>
          <w:p w:rsidR="004727DF" w:rsidRPr="002C0CA2" w:rsidRDefault="004727DF" w:rsidP="000B1B9E">
            <w:pPr>
              <w:rPr>
                <w:color w:val="auto"/>
                <w:sz w:val="24"/>
                <w:lang w:eastAsia="ru-RU"/>
              </w:rPr>
            </w:pPr>
            <w:r w:rsidRPr="002C0CA2">
              <w:rPr>
                <w:color w:val="auto"/>
                <w:sz w:val="24"/>
                <w:lang w:eastAsia="ru-RU"/>
              </w:rPr>
              <w:t>Нарастающим итогом с начала года</w:t>
            </w:r>
          </w:p>
        </w:tc>
        <w:tc>
          <w:tcPr>
            <w:tcW w:w="289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2602" w:type="dxa"/>
          </w:tcPr>
          <w:p w:rsidR="004727DF" w:rsidRPr="002C0CA2" w:rsidRDefault="004727DF" w:rsidP="000B1B9E">
            <w:pPr>
              <w:jc w:val="center"/>
              <w:rPr>
                <w:color w:val="auto"/>
                <w:sz w:val="24"/>
                <w:lang w:eastAsia="ru-RU"/>
              </w:rPr>
            </w:pPr>
          </w:p>
        </w:tc>
      </w:tr>
    </w:tbl>
    <w:p w:rsidR="004727DF" w:rsidRPr="002C0CA2" w:rsidRDefault="004727DF" w:rsidP="004727DF">
      <w:pPr>
        <w:jc w:val="center"/>
        <w:rPr>
          <w:color w:val="auto"/>
          <w:lang w:eastAsia="ru-RU"/>
        </w:rPr>
      </w:pPr>
    </w:p>
    <w:p w:rsidR="004727DF" w:rsidRPr="002C0CA2" w:rsidRDefault="004727DF" w:rsidP="004727DF">
      <w:pPr>
        <w:jc w:val="center"/>
        <w:rPr>
          <w:color w:val="auto"/>
          <w:lang w:eastAsia="ru-RU"/>
        </w:rPr>
      </w:pPr>
    </w:p>
    <w:p w:rsidR="004727DF" w:rsidRPr="002C0CA2" w:rsidRDefault="004727DF" w:rsidP="004727DF">
      <w:pPr>
        <w:rPr>
          <w:color w:val="auto"/>
          <w:lang w:eastAsia="ru-RU"/>
        </w:rPr>
      </w:pPr>
      <w:r w:rsidRPr="002C0CA2">
        <w:rPr>
          <w:color w:val="auto"/>
          <w:lang w:eastAsia="ru-RU"/>
        </w:rPr>
        <w:t xml:space="preserve">______________________         ________________         ___________________    </w:t>
      </w:r>
    </w:p>
    <w:p w:rsidR="004727DF" w:rsidRPr="002C0CA2" w:rsidRDefault="004727DF" w:rsidP="004727DF">
      <w:pPr>
        <w:tabs>
          <w:tab w:val="left" w:pos="1418"/>
        </w:tabs>
        <w:rPr>
          <w:color w:val="auto"/>
          <w:sz w:val="20"/>
          <w:szCs w:val="20"/>
          <w:lang w:eastAsia="ru-RU"/>
        </w:rPr>
      </w:pPr>
      <w:r w:rsidRPr="002C0CA2">
        <w:rPr>
          <w:color w:val="auto"/>
          <w:sz w:val="20"/>
          <w:szCs w:val="20"/>
          <w:lang w:eastAsia="ru-RU"/>
        </w:rPr>
        <w:t xml:space="preserve">          </w:t>
      </w:r>
      <w:proofErr w:type="gramStart"/>
      <w:r w:rsidRPr="002C0CA2">
        <w:rPr>
          <w:color w:val="auto"/>
          <w:sz w:val="20"/>
          <w:szCs w:val="20"/>
          <w:lang w:eastAsia="ru-RU"/>
        </w:rPr>
        <w:t xml:space="preserve">(уполномоченное лицо                                      (подпись)                                  (расшифровка подписи)   </w:t>
      </w:r>
      <w:proofErr w:type="gramEnd"/>
    </w:p>
    <w:p w:rsidR="004727DF" w:rsidRPr="002C0CA2" w:rsidRDefault="004727DF" w:rsidP="004727DF">
      <w:pPr>
        <w:tabs>
          <w:tab w:val="left" w:pos="1418"/>
        </w:tabs>
        <w:rPr>
          <w:color w:val="auto"/>
          <w:sz w:val="20"/>
          <w:szCs w:val="20"/>
          <w:lang w:eastAsia="ru-RU"/>
        </w:rPr>
      </w:pPr>
      <w:r w:rsidRPr="002C0CA2">
        <w:rPr>
          <w:color w:val="auto"/>
          <w:sz w:val="20"/>
          <w:szCs w:val="20"/>
          <w:lang w:eastAsia="ru-RU"/>
        </w:rPr>
        <w:t xml:space="preserve">от муниципального образования </w:t>
      </w:r>
    </w:p>
    <w:p w:rsidR="004727DF" w:rsidRPr="002C0CA2" w:rsidRDefault="004727DF" w:rsidP="004727DF">
      <w:pPr>
        <w:tabs>
          <w:tab w:val="left" w:pos="1418"/>
        </w:tabs>
        <w:rPr>
          <w:color w:val="auto"/>
          <w:sz w:val="20"/>
          <w:szCs w:val="20"/>
          <w:lang w:eastAsia="ru-RU"/>
        </w:rPr>
      </w:pPr>
      <w:r w:rsidRPr="002C0CA2">
        <w:rPr>
          <w:color w:val="auto"/>
          <w:sz w:val="20"/>
          <w:szCs w:val="20"/>
          <w:lang w:eastAsia="ru-RU"/>
        </w:rPr>
        <w:t xml:space="preserve">        Архангельской области)                                          </w:t>
      </w:r>
    </w:p>
    <w:p w:rsidR="004727DF" w:rsidRPr="002C0CA2" w:rsidRDefault="004727DF" w:rsidP="004727DF">
      <w:pPr>
        <w:rPr>
          <w:color w:val="auto"/>
          <w:sz w:val="24"/>
          <w:lang w:eastAsia="ru-RU"/>
        </w:rPr>
      </w:pPr>
    </w:p>
    <w:p w:rsidR="004727DF" w:rsidRPr="002C0CA2" w:rsidRDefault="004727DF" w:rsidP="004727DF">
      <w:pPr>
        <w:rPr>
          <w:color w:val="auto"/>
          <w:sz w:val="24"/>
          <w:lang w:eastAsia="ru-RU"/>
        </w:rPr>
      </w:pPr>
      <w:r w:rsidRPr="002C0CA2">
        <w:rPr>
          <w:color w:val="auto"/>
          <w:sz w:val="24"/>
          <w:lang w:eastAsia="ru-RU"/>
        </w:rPr>
        <w:t>М.П.».</w:t>
      </w:r>
    </w:p>
    <w:p w:rsidR="004727DF" w:rsidRPr="002C0CA2" w:rsidRDefault="004727DF" w:rsidP="004727DF">
      <w:pPr>
        <w:spacing w:after="200" w:line="276" w:lineRule="auto"/>
        <w:jc w:val="center"/>
        <w:rPr>
          <w:color w:val="auto"/>
          <w:lang w:eastAsia="en-US"/>
        </w:rPr>
      </w:pPr>
      <w:r w:rsidRPr="002C0CA2">
        <w:rPr>
          <w:color w:val="auto"/>
        </w:rPr>
        <w:t>_____________</w:t>
      </w:r>
    </w:p>
    <w:p w:rsidR="004727DF" w:rsidRDefault="004727DF" w:rsidP="00ED08E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727DF" w:rsidRDefault="004727DF" w:rsidP="00ED08E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727DF" w:rsidRDefault="004727DF" w:rsidP="00ED08E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727DF" w:rsidRDefault="004727DF" w:rsidP="00ED08E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727DF" w:rsidRDefault="004727DF" w:rsidP="00ED08E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4727DF" w:rsidRDefault="004727DF" w:rsidP="00ED08E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sectPr w:rsidR="004727DF" w:rsidSect="0025119A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0F" w:rsidRDefault="00667C0F">
      <w:r>
        <w:separator/>
      </w:r>
    </w:p>
  </w:endnote>
  <w:endnote w:type="continuationSeparator" w:id="0">
    <w:p w:rsidR="00667C0F" w:rsidRDefault="0066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2029" w:usb3="00000000" w:csb0="8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0F" w:rsidRDefault="00667C0F">
      <w:r>
        <w:separator/>
      </w:r>
    </w:p>
  </w:footnote>
  <w:footnote w:type="continuationSeparator" w:id="0">
    <w:p w:rsidR="00667C0F" w:rsidRDefault="00667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17"/>
      <w:docPartObj>
        <w:docPartGallery w:val="Page Numbers (Top of Page)"/>
        <w:docPartUnique/>
      </w:docPartObj>
    </w:sdtPr>
    <w:sdtContent>
      <w:p w:rsidR="00D865C1" w:rsidRDefault="00D865C1">
        <w:pPr>
          <w:pStyle w:val="a5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D865C1" w:rsidRDefault="00D865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9" w:rsidRPr="009A0345" w:rsidRDefault="000D1909">
    <w:pPr>
      <w:pStyle w:val="a5"/>
      <w:jc w:val="center"/>
      <w:rPr>
        <w:sz w:val="24"/>
      </w:rPr>
    </w:pPr>
  </w:p>
  <w:p w:rsidR="000D1909" w:rsidRDefault="000D1909" w:rsidP="000D1909">
    <w:pPr>
      <w:autoSpaceDE w:val="0"/>
      <w:autoSpaceDN w:val="0"/>
      <w:adjustRightInd w:val="0"/>
      <w:jc w:val="right"/>
      <w:rPr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9" w:rsidRPr="009A0345" w:rsidRDefault="001B3556">
    <w:pPr>
      <w:pStyle w:val="a5"/>
      <w:jc w:val="center"/>
      <w:rPr>
        <w:sz w:val="24"/>
      </w:rPr>
    </w:pPr>
    <w:r w:rsidRPr="009A0345">
      <w:rPr>
        <w:sz w:val="24"/>
      </w:rPr>
      <w:fldChar w:fldCharType="begin"/>
    </w:r>
    <w:r w:rsidR="000D1909" w:rsidRPr="009A0345">
      <w:rPr>
        <w:sz w:val="24"/>
      </w:rPr>
      <w:instrText>PAGE   \* MERGEFORMAT</w:instrText>
    </w:r>
    <w:r w:rsidRPr="009A0345">
      <w:rPr>
        <w:sz w:val="24"/>
      </w:rPr>
      <w:fldChar w:fldCharType="separate"/>
    </w:r>
    <w:r w:rsidR="00D865C1">
      <w:rPr>
        <w:noProof/>
        <w:sz w:val="24"/>
      </w:rPr>
      <w:t>13</w:t>
    </w:r>
    <w:r w:rsidRPr="009A0345">
      <w:rPr>
        <w:sz w:val="24"/>
      </w:rPr>
      <w:fldChar w:fldCharType="end"/>
    </w:r>
  </w:p>
  <w:p w:rsidR="000D1909" w:rsidRDefault="000D1909" w:rsidP="00ED08EC">
    <w:pPr>
      <w:autoSpaceDE w:val="0"/>
      <w:autoSpaceDN w:val="0"/>
      <w:adjustRightInd w:val="0"/>
      <w:ind w:left="5954"/>
      <w:jc w:val="right"/>
      <w:rPr>
        <w:bCs/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9" w:rsidRDefault="001B3556">
    <w:pPr>
      <w:pStyle w:val="a5"/>
      <w:jc w:val="center"/>
      <w:rPr>
        <w:sz w:val="24"/>
      </w:rPr>
    </w:pPr>
    <w:r>
      <w:rPr>
        <w:sz w:val="24"/>
      </w:rPr>
      <w:fldChar w:fldCharType="begin"/>
    </w:r>
    <w:r w:rsidR="000D1909">
      <w:rPr>
        <w:sz w:val="24"/>
      </w:rPr>
      <w:instrText>PAGE</w:instrText>
    </w:r>
    <w:r>
      <w:rPr>
        <w:sz w:val="24"/>
      </w:rPr>
      <w:fldChar w:fldCharType="separate"/>
    </w:r>
    <w:r w:rsidR="00D865C1">
      <w:rPr>
        <w:noProof/>
        <w:sz w:val="24"/>
      </w:rPr>
      <w:t>23</w:t>
    </w:r>
    <w:r>
      <w:rPr>
        <w:sz w:val="24"/>
      </w:rPr>
      <w:fldChar w:fldCharType="end"/>
    </w:r>
  </w:p>
  <w:p w:rsidR="000D1909" w:rsidRDefault="000D1909">
    <w:pPr>
      <w:pStyle w:val="a5"/>
      <w:rPr>
        <w:sz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9" w:rsidRDefault="000D19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631"/>
    <w:multiLevelType w:val="hybridMultilevel"/>
    <w:tmpl w:val="B5D421A4"/>
    <w:lvl w:ilvl="0" w:tplc="4B1838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521CF5"/>
    <w:multiLevelType w:val="hybridMultilevel"/>
    <w:tmpl w:val="187A7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706FB2"/>
    <w:multiLevelType w:val="hybridMultilevel"/>
    <w:tmpl w:val="91D8A78A"/>
    <w:lvl w:ilvl="0" w:tplc="F5766BAE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0E5E84"/>
    <w:multiLevelType w:val="multilevel"/>
    <w:tmpl w:val="80329E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4">
    <w:nsid w:val="173465CF"/>
    <w:multiLevelType w:val="hybridMultilevel"/>
    <w:tmpl w:val="9774A628"/>
    <w:lvl w:ilvl="0" w:tplc="1C1E1A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166F6"/>
    <w:multiLevelType w:val="multilevel"/>
    <w:tmpl w:val="50CAB72C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6">
    <w:nsid w:val="1C4B2F27"/>
    <w:multiLevelType w:val="hybridMultilevel"/>
    <w:tmpl w:val="2F2041FA"/>
    <w:lvl w:ilvl="0" w:tplc="37A8B932">
      <w:start w:val="1"/>
      <w:numFmt w:val="decimal"/>
      <w:suff w:val="space"/>
      <w:lvlText w:val="%1."/>
      <w:lvlJc w:val="left"/>
      <w:pPr>
        <w:ind w:left="1275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E3942"/>
    <w:multiLevelType w:val="hybridMultilevel"/>
    <w:tmpl w:val="A85A343E"/>
    <w:lvl w:ilvl="0" w:tplc="9202D1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37C4CA0"/>
    <w:multiLevelType w:val="hybridMultilevel"/>
    <w:tmpl w:val="F47A8FC8"/>
    <w:lvl w:ilvl="0" w:tplc="B85E9B28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37F4578C"/>
    <w:multiLevelType w:val="multilevel"/>
    <w:tmpl w:val="BD5E7436"/>
    <w:lvl w:ilvl="0">
      <w:start w:val="1"/>
      <w:numFmt w:val="decimal"/>
      <w:lvlText w:val="%1)"/>
      <w:lvlJc w:val="left"/>
      <w:pPr>
        <w:ind w:left="1261" w:hanging="552"/>
      </w:pPr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0">
    <w:nsid w:val="3C6816E6"/>
    <w:multiLevelType w:val="multilevel"/>
    <w:tmpl w:val="80329E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11">
    <w:nsid w:val="3D0A61CB"/>
    <w:multiLevelType w:val="hybridMultilevel"/>
    <w:tmpl w:val="049E87BC"/>
    <w:lvl w:ilvl="0" w:tplc="E49232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38E5161"/>
    <w:multiLevelType w:val="hybridMultilevel"/>
    <w:tmpl w:val="60D686CC"/>
    <w:lvl w:ilvl="0" w:tplc="4AA63D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3302CF"/>
    <w:multiLevelType w:val="hybridMultilevel"/>
    <w:tmpl w:val="211202B6"/>
    <w:lvl w:ilvl="0" w:tplc="C2D8640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631227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9C5A8D"/>
    <w:multiLevelType w:val="hybridMultilevel"/>
    <w:tmpl w:val="D9984EF6"/>
    <w:lvl w:ilvl="0" w:tplc="B4887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A93B1A"/>
    <w:multiLevelType w:val="hybridMultilevel"/>
    <w:tmpl w:val="D5CCA0C0"/>
    <w:lvl w:ilvl="0" w:tplc="A3F20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158E3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FA6A8E"/>
    <w:multiLevelType w:val="hybridMultilevel"/>
    <w:tmpl w:val="93B64F46"/>
    <w:lvl w:ilvl="0" w:tplc="CB1C8F6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461767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62873F3"/>
    <w:multiLevelType w:val="hybridMultilevel"/>
    <w:tmpl w:val="35C66F5E"/>
    <w:lvl w:ilvl="0" w:tplc="D5FA8C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D15F7B"/>
    <w:multiLevelType w:val="multilevel"/>
    <w:tmpl w:val="80C8DE7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21">
    <w:nsid w:val="5C96358E"/>
    <w:multiLevelType w:val="hybridMultilevel"/>
    <w:tmpl w:val="2C122928"/>
    <w:lvl w:ilvl="0" w:tplc="7F36D6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CEB4830"/>
    <w:multiLevelType w:val="hybridMultilevel"/>
    <w:tmpl w:val="0C8A4A44"/>
    <w:lvl w:ilvl="0" w:tplc="170C8F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191026"/>
    <w:multiLevelType w:val="hybridMultilevel"/>
    <w:tmpl w:val="80EC57B4"/>
    <w:lvl w:ilvl="0" w:tplc="11065C54">
      <w:start w:val="3"/>
      <w:numFmt w:val="upperRoman"/>
      <w:suff w:val="space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B2347AF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E22266D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FFD5739"/>
    <w:multiLevelType w:val="multilevel"/>
    <w:tmpl w:val="80329E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"/>
  </w:num>
  <w:num w:numId="5">
    <w:abstractNumId w:val="23"/>
  </w:num>
  <w:num w:numId="6">
    <w:abstractNumId w:val="8"/>
  </w:num>
  <w:num w:numId="7">
    <w:abstractNumId w:val="21"/>
  </w:num>
  <w:num w:numId="8">
    <w:abstractNumId w:val="0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18"/>
  </w:num>
  <w:num w:numId="14">
    <w:abstractNumId w:val="22"/>
  </w:num>
  <w:num w:numId="15">
    <w:abstractNumId w:val="4"/>
  </w:num>
  <w:num w:numId="16">
    <w:abstractNumId w:val="13"/>
  </w:num>
  <w:num w:numId="17">
    <w:abstractNumId w:val="1"/>
  </w:num>
  <w:num w:numId="18">
    <w:abstractNumId w:val="12"/>
  </w:num>
  <w:num w:numId="19">
    <w:abstractNumId w:val="17"/>
  </w:num>
  <w:num w:numId="20">
    <w:abstractNumId w:val="24"/>
  </w:num>
  <w:num w:numId="21">
    <w:abstractNumId w:val="25"/>
  </w:num>
  <w:num w:numId="22">
    <w:abstractNumId w:val="26"/>
  </w:num>
  <w:num w:numId="23">
    <w:abstractNumId w:val="19"/>
  </w:num>
  <w:num w:numId="24">
    <w:abstractNumId w:val="10"/>
  </w:num>
  <w:num w:numId="25">
    <w:abstractNumId w:val="14"/>
  </w:num>
  <w:num w:numId="26">
    <w:abstractNumId w:val="3"/>
  </w:num>
  <w:num w:numId="27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862"/>
    <w:rsid w:val="000B1B9E"/>
    <w:rsid w:val="000C3E52"/>
    <w:rsid w:val="000C556C"/>
    <w:rsid w:val="000D1909"/>
    <w:rsid w:val="000F6DA4"/>
    <w:rsid w:val="00134CB3"/>
    <w:rsid w:val="00173C1F"/>
    <w:rsid w:val="0019711B"/>
    <w:rsid w:val="001B3556"/>
    <w:rsid w:val="001E51F7"/>
    <w:rsid w:val="00212C6A"/>
    <w:rsid w:val="00213C75"/>
    <w:rsid w:val="00224A62"/>
    <w:rsid w:val="0025119A"/>
    <w:rsid w:val="002525DD"/>
    <w:rsid w:val="0025482D"/>
    <w:rsid w:val="002729E9"/>
    <w:rsid w:val="00287780"/>
    <w:rsid w:val="002B3260"/>
    <w:rsid w:val="00302B74"/>
    <w:rsid w:val="00376BDD"/>
    <w:rsid w:val="00383B36"/>
    <w:rsid w:val="003A483B"/>
    <w:rsid w:val="003D25D4"/>
    <w:rsid w:val="003D770E"/>
    <w:rsid w:val="003D7CEA"/>
    <w:rsid w:val="003E1266"/>
    <w:rsid w:val="003E2E60"/>
    <w:rsid w:val="003E3BD4"/>
    <w:rsid w:val="003E79EF"/>
    <w:rsid w:val="00440524"/>
    <w:rsid w:val="004674BF"/>
    <w:rsid w:val="004727DF"/>
    <w:rsid w:val="00472CB0"/>
    <w:rsid w:val="004A178A"/>
    <w:rsid w:val="004B1881"/>
    <w:rsid w:val="004E0066"/>
    <w:rsid w:val="005025B3"/>
    <w:rsid w:val="00512311"/>
    <w:rsid w:val="00522B41"/>
    <w:rsid w:val="00536421"/>
    <w:rsid w:val="005772FA"/>
    <w:rsid w:val="005B377A"/>
    <w:rsid w:val="005D647C"/>
    <w:rsid w:val="00640CBC"/>
    <w:rsid w:val="00655D6B"/>
    <w:rsid w:val="00667C0F"/>
    <w:rsid w:val="00673F18"/>
    <w:rsid w:val="00676BC7"/>
    <w:rsid w:val="006948F0"/>
    <w:rsid w:val="006A1288"/>
    <w:rsid w:val="006C745B"/>
    <w:rsid w:val="0077177C"/>
    <w:rsid w:val="0079210D"/>
    <w:rsid w:val="007A1390"/>
    <w:rsid w:val="007C113A"/>
    <w:rsid w:val="007D73BA"/>
    <w:rsid w:val="007E752B"/>
    <w:rsid w:val="0081508C"/>
    <w:rsid w:val="00837862"/>
    <w:rsid w:val="00837F84"/>
    <w:rsid w:val="00856917"/>
    <w:rsid w:val="00886688"/>
    <w:rsid w:val="008B46F0"/>
    <w:rsid w:val="008C1234"/>
    <w:rsid w:val="008C598C"/>
    <w:rsid w:val="008E1A8B"/>
    <w:rsid w:val="008E29F4"/>
    <w:rsid w:val="008F7B1C"/>
    <w:rsid w:val="009060FB"/>
    <w:rsid w:val="009C52C2"/>
    <w:rsid w:val="009F48D2"/>
    <w:rsid w:val="009F65EF"/>
    <w:rsid w:val="009F6FF9"/>
    <w:rsid w:val="00A077AF"/>
    <w:rsid w:val="00A11E17"/>
    <w:rsid w:val="00A24630"/>
    <w:rsid w:val="00A25873"/>
    <w:rsid w:val="00A772C6"/>
    <w:rsid w:val="00A800A3"/>
    <w:rsid w:val="00A87835"/>
    <w:rsid w:val="00AB2E23"/>
    <w:rsid w:val="00AC17DC"/>
    <w:rsid w:val="00AD5CE6"/>
    <w:rsid w:val="00AD6A52"/>
    <w:rsid w:val="00AE3622"/>
    <w:rsid w:val="00B318ED"/>
    <w:rsid w:val="00B4099A"/>
    <w:rsid w:val="00B42FDF"/>
    <w:rsid w:val="00B6696C"/>
    <w:rsid w:val="00B74C48"/>
    <w:rsid w:val="00BB5157"/>
    <w:rsid w:val="00BC11CA"/>
    <w:rsid w:val="00C00515"/>
    <w:rsid w:val="00C108A5"/>
    <w:rsid w:val="00C27E5E"/>
    <w:rsid w:val="00C33C0A"/>
    <w:rsid w:val="00C4433D"/>
    <w:rsid w:val="00C55D0A"/>
    <w:rsid w:val="00C57830"/>
    <w:rsid w:val="00C81421"/>
    <w:rsid w:val="00CF7827"/>
    <w:rsid w:val="00D60CDF"/>
    <w:rsid w:val="00D865C1"/>
    <w:rsid w:val="00DF584B"/>
    <w:rsid w:val="00E00B26"/>
    <w:rsid w:val="00E015B5"/>
    <w:rsid w:val="00E072B5"/>
    <w:rsid w:val="00E12ED7"/>
    <w:rsid w:val="00E16C11"/>
    <w:rsid w:val="00E66E17"/>
    <w:rsid w:val="00E75347"/>
    <w:rsid w:val="00E9475A"/>
    <w:rsid w:val="00EC6B80"/>
    <w:rsid w:val="00ED076A"/>
    <w:rsid w:val="00ED08EC"/>
    <w:rsid w:val="00ED1C26"/>
    <w:rsid w:val="00ED3176"/>
    <w:rsid w:val="00F642B3"/>
    <w:rsid w:val="00F807D1"/>
    <w:rsid w:val="00F83D27"/>
    <w:rsid w:val="00FC4322"/>
    <w:rsid w:val="00FE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A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57830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57830"/>
    <w:pPr>
      <w:keepNext/>
      <w:spacing w:before="240" w:after="60"/>
      <w:outlineLvl w:val="2"/>
    </w:pPr>
    <w:rPr>
      <w:rFonts w:ascii="Cambria" w:hAnsi="Cambria" w:cs="Cambria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7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91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569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56917"/>
    <w:rPr>
      <w:rFonts w:ascii="Calibri" w:eastAsia="Calibri" w:hAnsi="Calibri" w:cs="Times New Roman"/>
    </w:rPr>
  </w:style>
  <w:style w:type="paragraph" w:styleId="a5">
    <w:name w:val="header"/>
    <w:basedOn w:val="a"/>
    <w:link w:val="11"/>
    <w:uiPriority w:val="99"/>
    <w:rsid w:val="005025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qFormat/>
    <w:rsid w:val="005025B3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character" w:customStyle="1" w:styleId="11">
    <w:name w:val="Верхний колонтитул Знак1"/>
    <w:basedOn w:val="a0"/>
    <w:link w:val="a5"/>
    <w:uiPriority w:val="99"/>
    <w:locked/>
    <w:rsid w:val="005025B3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578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C57830"/>
    <w:rPr>
      <w:rFonts w:ascii="Cambria" w:eastAsia="Times New Roman" w:hAnsi="Cambria" w:cs="Cambria"/>
      <w:b/>
      <w:bCs/>
      <w:color w:val="000000"/>
      <w:sz w:val="26"/>
      <w:szCs w:val="26"/>
      <w:lang w:eastAsia="zh-CN"/>
    </w:rPr>
  </w:style>
  <w:style w:type="paragraph" w:customStyle="1" w:styleId="ConsPlusTitle">
    <w:name w:val="ConsPlusTitle"/>
    <w:qFormat/>
    <w:rsid w:val="00C57830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List Paragraph"/>
    <w:basedOn w:val="a"/>
    <w:uiPriority w:val="34"/>
    <w:qFormat/>
    <w:rsid w:val="00C57830"/>
    <w:pPr>
      <w:ind w:left="720"/>
      <w:contextualSpacing/>
    </w:pPr>
  </w:style>
  <w:style w:type="table" w:styleId="a8">
    <w:name w:val="Table Grid"/>
    <w:basedOn w:val="a1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5783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5783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5783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unhideWhenUsed/>
    <w:qFormat/>
    <w:rsid w:val="00C57830"/>
    <w:rPr>
      <w:rFonts w:ascii="Segoe U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qFormat/>
    <w:rsid w:val="00C57830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1">
    <w:name w:val="consplusnormal"/>
    <w:basedOn w:val="a"/>
    <w:qFormat/>
    <w:rsid w:val="00C57830"/>
    <w:pPr>
      <w:spacing w:before="100" w:beforeAutospacing="1" w:after="100" w:afterAutospacing="1"/>
    </w:pPr>
    <w:rPr>
      <w:rFonts w:eastAsia="Calibri"/>
      <w:color w:val="auto"/>
      <w:sz w:val="24"/>
      <w:szCs w:val="24"/>
      <w:lang w:eastAsia="ru-RU"/>
    </w:rPr>
  </w:style>
  <w:style w:type="character" w:customStyle="1" w:styleId="fs100">
    <w:name w:val="fs100"/>
    <w:qFormat/>
    <w:rsid w:val="00C57830"/>
  </w:style>
  <w:style w:type="paragraph" w:customStyle="1" w:styleId="ad">
    <w:name w:val="Нормальный (таблица)"/>
    <w:basedOn w:val="a"/>
    <w:next w:val="a"/>
    <w:uiPriority w:val="99"/>
    <w:qFormat/>
    <w:rsid w:val="00C57830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qFormat/>
    <w:rsid w:val="00C57830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f">
    <w:name w:val="Гипертекстовая ссылка"/>
    <w:uiPriority w:val="99"/>
    <w:qFormat/>
    <w:rsid w:val="00C57830"/>
    <w:rPr>
      <w:color w:val="106BBE"/>
    </w:rPr>
  </w:style>
  <w:style w:type="character" w:customStyle="1" w:styleId="WW8Num1z0">
    <w:name w:val="WW8Num1z0"/>
    <w:qFormat/>
    <w:rsid w:val="00C57830"/>
  </w:style>
  <w:style w:type="character" w:customStyle="1" w:styleId="WW8Num1z1">
    <w:name w:val="WW8Num1z1"/>
    <w:qFormat/>
    <w:rsid w:val="00C57830"/>
  </w:style>
  <w:style w:type="character" w:customStyle="1" w:styleId="WW8Num1z2">
    <w:name w:val="WW8Num1z2"/>
    <w:qFormat/>
    <w:rsid w:val="00C57830"/>
  </w:style>
  <w:style w:type="character" w:customStyle="1" w:styleId="WW8Num1z3">
    <w:name w:val="WW8Num1z3"/>
    <w:qFormat/>
    <w:rsid w:val="00C57830"/>
  </w:style>
  <w:style w:type="character" w:customStyle="1" w:styleId="WW8Num1z4">
    <w:name w:val="WW8Num1z4"/>
    <w:qFormat/>
    <w:rsid w:val="00C57830"/>
  </w:style>
  <w:style w:type="character" w:customStyle="1" w:styleId="WW8Num1z5">
    <w:name w:val="WW8Num1z5"/>
    <w:qFormat/>
    <w:rsid w:val="00C57830"/>
  </w:style>
  <w:style w:type="character" w:customStyle="1" w:styleId="WW8Num1z6">
    <w:name w:val="WW8Num1z6"/>
    <w:qFormat/>
    <w:rsid w:val="00C57830"/>
  </w:style>
  <w:style w:type="character" w:customStyle="1" w:styleId="WW8Num1z7">
    <w:name w:val="WW8Num1z7"/>
    <w:qFormat/>
    <w:rsid w:val="00C57830"/>
  </w:style>
  <w:style w:type="character" w:customStyle="1" w:styleId="WW8Num1z8">
    <w:name w:val="WW8Num1z8"/>
    <w:qFormat/>
    <w:rsid w:val="00C57830"/>
  </w:style>
  <w:style w:type="character" w:customStyle="1" w:styleId="WW8Num2z0">
    <w:name w:val="WW8Num2z0"/>
    <w:qFormat/>
    <w:rsid w:val="00C57830"/>
  </w:style>
  <w:style w:type="character" w:customStyle="1" w:styleId="WW8Num2z1">
    <w:name w:val="WW8Num2z1"/>
    <w:qFormat/>
    <w:rsid w:val="00C57830"/>
  </w:style>
  <w:style w:type="character" w:customStyle="1" w:styleId="WW8Num2z2">
    <w:name w:val="WW8Num2z2"/>
    <w:qFormat/>
    <w:rsid w:val="00C57830"/>
  </w:style>
  <w:style w:type="character" w:customStyle="1" w:styleId="WW8Num2z3">
    <w:name w:val="WW8Num2z3"/>
    <w:qFormat/>
    <w:rsid w:val="00C57830"/>
  </w:style>
  <w:style w:type="character" w:customStyle="1" w:styleId="WW8Num2z4">
    <w:name w:val="WW8Num2z4"/>
    <w:qFormat/>
    <w:rsid w:val="00C57830"/>
  </w:style>
  <w:style w:type="character" w:customStyle="1" w:styleId="WW8Num2z5">
    <w:name w:val="WW8Num2z5"/>
    <w:qFormat/>
    <w:rsid w:val="00C57830"/>
  </w:style>
  <w:style w:type="character" w:customStyle="1" w:styleId="WW8Num2z6">
    <w:name w:val="WW8Num2z6"/>
    <w:qFormat/>
    <w:rsid w:val="00C57830"/>
  </w:style>
  <w:style w:type="character" w:customStyle="1" w:styleId="WW8Num2z7">
    <w:name w:val="WW8Num2z7"/>
    <w:qFormat/>
    <w:rsid w:val="00C57830"/>
  </w:style>
  <w:style w:type="character" w:customStyle="1" w:styleId="WW8Num2z8">
    <w:name w:val="WW8Num2z8"/>
    <w:qFormat/>
    <w:rsid w:val="00C57830"/>
  </w:style>
  <w:style w:type="character" w:customStyle="1" w:styleId="WW8Num3z0">
    <w:name w:val="WW8Num3z0"/>
    <w:qFormat/>
    <w:rsid w:val="00C57830"/>
  </w:style>
  <w:style w:type="character" w:customStyle="1" w:styleId="WW8Num3z1">
    <w:name w:val="WW8Num3z1"/>
    <w:qFormat/>
    <w:rsid w:val="00C57830"/>
  </w:style>
  <w:style w:type="character" w:customStyle="1" w:styleId="WW8Num3z2">
    <w:name w:val="WW8Num3z2"/>
    <w:qFormat/>
    <w:rsid w:val="00C57830"/>
  </w:style>
  <w:style w:type="character" w:customStyle="1" w:styleId="WW8Num3z3">
    <w:name w:val="WW8Num3z3"/>
    <w:qFormat/>
    <w:rsid w:val="00C57830"/>
  </w:style>
  <w:style w:type="character" w:customStyle="1" w:styleId="WW8Num3z4">
    <w:name w:val="WW8Num3z4"/>
    <w:qFormat/>
    <w:rsid w:val="00C57830"/>
  </w:style>
  <w:style w:type="character" w:customStyle="1" w:styleId="WW8Num3z5">
    <w:name w:val="WW8Num3z5"/>
    <w:qFormat/>
    <w:rsid w:val="00C57830"/>
  </w:style>
  <w:style w:type="character" w:customStyle="1" w:styleId="WW8Num3z6">
    <w:name w:val="WW8Num3z6"/>
    <w:qFormat/>
    <w:rsid w:val="00C57830"/>
  </w:style>
  <w:style w:type="character" w:customStyle="1" w:styleId="WW8Num3z7">
    <w:name w:val="WW8Num3z7"/>
    <w:qFormat/>
    <w:rsid w:val="00C57830"/>
  </w:style>
  <w:style w:type="character" w:customStyle="1" w:styleId="WW8Num3z8">
    <w:name w:val="WW8Num3z8"/>
    <w:qFormat/>
    <w:rsid w:val="00C57830"/>
  </w:style>
  <w:style w:type="character" w:customStyle="1" w:styleId="WW8Num4z0">
    <w:name w:val="WW8Num4z0"/>
    <w:qFormat/>
    <w:rsid w:val="00C57830"/>
  </w:style>
  <w:style w:type="character" w:customStyle="1" w:styleId="WW8Num4z1">
    <w:name w:val="WW8Num4z1"/>
    <w:qFormat/>
    <w:rsid w:val="00C57830"/>
  </w:style>
  <w:style w:type="character" w:customStyle="1" w:styleId="WW8Num4z2">
    <w:name w:val="WW8Num4z2"/>
    <w:qFormat/>
    <w:rsid w:val="00C57830"/>
  </w:style>
  <w:style w:type="character" w:customStyle="1" w:styleId="WW8Num4z3">
    <w:name w:val="WW8Num4z3"/>
    <w:qFormat/>
    <w:rsid w:val="00C57830"/>
  </w:style>
  <w:style w:type="character" w:customStyle="1" w:styleId="WW8Num4z4">
    <w:name w:val="WW8Num4z4"/>
    <w:qFormat/>
    <w:rsid w:val="00C57830"/>
  </w:style>
  <w:style w:type="character" w:customStyle="1" w:styleId="WW8Num4z5">
    <w:name w:val="WW8Num4z5"/>
    <w:qFormat/>
    <w:rsid w:val="00C57830"/>
  </w:style>
  <w:style w:type="character" w:customStyle="1" w:styleId="WW8Num4z6">
    <w:name w:val="WW8Num4z6"/>
    <w:qFormat/>
    <w:rsid w:val="00C57830"/>
  </w:style>
  <w:style w:type="character" w:customStyle="1" w:styleId="WW8Num4z7">
    <w:name w:val="WW8Num4z7"/>
    <w:qFormat/>
    <w:rsid w:val="00C57830"/>
  </w:style>
  <w:style w:type="character" w:customStyle="1" w:styleId="WW8Num4z8">
    <w:name w:val="WW8Num4z8"/>
    <w:qFormat/>
    <w:rsid w:val="00C57830"/>
  </w:style>
  <w:style w:type="character" w:customStyle="1" w:styleId="WW8Num5z0">
    <w:name w:val="WW8Num5z0"/>
    <w:qFormat/>
    <w:rsid w:val="00C57830"/>
  </w:style>
  <w:style w:type="character" w:customStyle="1" w:styleId="WW8Num5z1">
    <w:name w:val="WW8Num5z1"/>
    <w:qFormat/>
    <w:rsid w:val="00C57830"/>
  </w:style>
  <w:style w:type="character" w:customStyle="1" w:styleId="WW8Num5z2">
    <w:name w:val="WW8Num5z2"/>
    <w:qFormat/>
    <w:rsid w:val="00C57830"/>
  </w:style>
  <w:style w:type="character" w:customStyle="1" w:styleId="WW8Num5z3">
    <w:name w:val="WW8Num5z3"/>
    <w:qFormat/>
    <w:rsid w:val="00C57830"/>
  </w:style>
  <w:style w:type="character" w:customStyle="1" w:styleId="WW8Num5z4">
    <w:name w:val="WW8Num5z4"/>
    <w:qFormat/>
    <w:rsid w:val="00C57830"/>
  </w:style>
  <w:style w:type="character" w:customStyle="1" w:styleId="WW8Num5z5">
    <w:name w:val="WW8Num5z5"/>
    <w:qFormat/>
    <w:rsid w:val="00C57830"/>
  </w:style>
  <w:style w:type="character" w:customStyle="1" w:styleId="WW8Num5z6">
    <w:name w:val="WW8Num5z6"/>
    <w:qFormat/>
    <w:rsid w:val="00C57830"/>
  </w:style>
  <w:style w:type="character" w:customStyle="1" w:styleId="WW8Num5z7">
    <w:name w:val="WW8Num5z7"/>
    <w:qFormat/>
    <w:rsid w:val="00C57830"/>
  </w:style>
  <w:style w:type="character" w:customStyle="1" w:styleId="WW8Num5z8">
    <w:name w:val="WW8Num5z8"/>
    <w:qFormat/>
    <w:rsid w:val="00C57830"/>
  </w:style>
  <w:style w:type="character" w:customStyle="1" w:styleId="WW8Num6z0">
    <w:name w:val="WW8Num6z0"/>
    <w:qFormat/>
    <w:rsid w:val="00C57830"/>
  </w:style>
  <w:style w:type="character" w:customStyle="1" w:styleId="WW8Num6z1">
    <w:name w:val="WW8Num6z1"/>
    <w:qFormat/>
    <w:rsid w:val="00C57830"/>
  </w:style>
  <w:style w:type="character" w:customStyle="1" w:styleId="WW8Num6z2">
    <w:name w:val="WW8Num6z2"/>
    <w:qFormat/>
    <w:rsid w:val="00C57830"/>
  </w:style>
  <w:style w:type="character" w:customStyle="1" w:styleId="WW8Num6z3">
    <w:name w:val="WW8Num6z3"/>
    <w:qFormat/>
    <w:rsid w:val="00C57830"/>
  </w:style>
  <w:style w:type="character" w:customStyle="1" w:styleId="WW8Num6z4">
    <w:name w:val="WW8Num6z4"/>
    <w:qFormat/>
    <w:rsid w:val="00C57830"/>
  </w:style>
  <w:style w:type="character" w:customStyle="1" w:styleId="WW8Num6z5">
    <w:name w:val="WW8Num6z5"/>
    <w:qFormat/>
    <w:rsid w:val="00C57830"/>
  </w:style>
  <w:style w:type="character" w:customStyle="1" w:styleId="WW8Num6z6">
    <w:name w:val="WW8Num6z6"/>
    <w:qFormat/>
    <w:rsid w:val="00C57830"/>
  </w:style>
  <w:style w:type="character" w:customStyle="1" w:styleId="WW8Num6z7">
    <w:name w:val="WW8Num6z7"/>
    <w:qFormat/>
    <w:rsid w:val="00C57830"/>
  </w:style>
  <w:style w:type="character" w:customStyle="1" w:styleId="WW8Num6z8">
    <w:name w:val="WW8Num6z8"/>
    <w:qFormat/>
    <w:rsid w:val="00C57830"/>
  </w:style>
  <w:style w:type="character" w:customStyle="1" w:styleId="WW8Num7z0">
    <w:name w:val="WW8Num7z0"/>
    <w:qFormat/>
    <w:rsid w:val="00C57830"/>
  </w:style>
  <w:style w:type="character" w:customStyle="1" w:styleId="WW8Num7z1">
    <w:name w:val="WW8Num7z1"/>
    <w:qFormat/>
    <w:rsid w:val="00C57830"/>
  </w:style>
  <w:style w:type="character" w:customStyle="1" w:styleId="WW8Num7z2">
    <w:name w:val="WW8Num7z2"/>
    <w:qFormat/>
    <w:rsid w:val="00C57830"/>
  </w:style>
  <w:style w:type="character" w:customStyle="1" w:styleId="WW8Num7z3">
    <w:name w:val="WW8Num7z3"/>
    <w:qFormat/>
    <w:rsid w:val="00C57830"/>
  </w:style>
  <w:style w:type="character" w:customStyle="1" w:styleId="WW8Num7z4">
    <w:name w:val="WW8Num7z4"/>
    <w:qFormat/>
    <w:rsid w:val="00C57830"/>
  </w:style>
  <w:style w:type="character" w:customStyle="1" w:styleId="WW8Num7z5">
    <w:name w:val="WW8Num7z5"/>
    <w:qFormat/>
    <w:rsid w:val="00C57830"/>
  </w:style>
  <w:style w:type="character" w:customStyle="1" w:styleId="WW8Num7z6">
    <w:name w:val="WW8Num7z6"/>
    <w:qFormat/>
    <w:rsid w:val="00C57830"/>
  </w:style>
  <w:style w:type="character" w:customStyle="1" w:styleId="WW8Num7z7">
    <w:name w:val="WW8Num7z7"/>
    <w:qFormat/>
    <w:rsid w:val="00C57830"/>
  </w:style>
  <w:style w:type="character" w:customStyle="1" w:styleId="WW8Num7z8">
    <w:name w:val="WW8Num7z8"/>
    <w:qFormat/>
    <w:rsid w:val="00C57830"/>
  </w:style>
  <w:style w:type="character" w:customStyle="1" w:styleId="WW8Num8z0">
    <w:name w:val="WW8Num8z0"/>
    <w:qFormat/>
    <w:rsid w:val="00C57830"/>
    <w:rPr>
      <w:color w:val="000000"/>
    </w:rPr>
  </w:style>
  <w:style w:type="character" w:customStyle="1" w:styleId="WW8Num8z1">
    <w:name w:val="WW8Num8z1"/>
    <w:qFormat/>
    <w:rsid w:val="00C57830"/>
  </w:style>
  <w:style w:type="character" w:customStyle="1" w:styleId="WW8Num8z2">
    <w:name w:val="WW8Num8z2"/>
    <w:qFormat/>
    <w:rsid w:val="00C57830"/>
  </w:style>
  <w:style w:type="character" w:customStyle="1" w:styleId="WW8Num8z3">
    <w:name w:val="WW8Num8z3"/>
    <w:qFormat/>
    <w:rsid w:val="00C57830"/>
  </w:style>
  <w:style w:type="character" w:customStyle="1" w:styleId="WW8Num8z4">
    <w:name w:val="WW8Num8z4"/>
    <w:qFormat/>
    <w:rsid w:val="00C57830"/>
  </w:style>
  <w:style w:type="character" w:customStyle="1" w:styleId="WW8Num8z5">
    <w:name w:val="WW8Num8z5"/>
    <w:qFormat/>
    <w:rsid w:val="00C57830"/>
  </w:style>
  <w:style w:type="character" w:customStyle="1" w:styleId="WW8Num8z6">
    <w:name w:val="WW8Num8z6"/>
    <w:qFormat/>
    <w:rsid w:val="00C57830"/>
  </w:style>
  <w:style w:type="character" w:customStyle="1" w:styleId="WW8Num8z7">
    <w:name w:val="WW8Num8z7"/>
    <w:qFormat/>
    <w:rsid w:val="00C57830"/>
  </w:style>
  <w:style w:type="character" w:customStyle="1" w:styleId="WW8Num8z8">
    <w:name w:val="WW8Num8z8"/>
    <w:qFormat/>
    <w:rsid w:val="00C57830"/>
  </w:style>
  <w:style w:type="character" w:customStyle="1" w:styleId="WW8Num9z0">
    <w:name w:val="WW8Num9z0"/>
    <w:qFormat/>
    <w:rsid w:val="00C57830"/>
  </w:style>
  <w:style w:type="character" w:customStyle="1" w:styleId="WW8Num9z1">
    <w:name w:val="WW8Num9z1"/>
    <w:qFormat/>
    <w:rsid w:val="00C57830"/>
  </w:style>
  <w:style w:type="character" w:customStyle="1" w:styleId="WW8Num9z2">
    <w:name w:val="WW8Num9z2"/>
    <w:qFormat/>
    <w:rsid w:val="00C57830"/>
  </w:style>
  <w:style w:type="character" w:customStyle="1" w:styleId="WW8Num9z3">
    <w:name w:val="WW8Num9z3"/>
    <w:qFormat/>
    <w:rsid w:val="00C57830"/>
  </w:style>
  <w:style w:type="character" w:customStyle="1" w:styleId="WW8Num9z4">
    <w:name w:val="WW8Num9z4"/>
    <w:qFormat/>
    <w:rsid w:val="00C57830"/>
  </w:style>
  <w:style w:type="character" w:customStyle="1" w:styleId="WW8Num9z5">
    <w:name w:val="WW8Num9z5"/>
    <w:qFormat/>
    <w:rsid w:val="00C57830"/>
  </w:style>
  <w:style w:type="character" w:customStyle="1" w:styleId="WW8Num9z6">
    <w:name w:val="WW8Num9z6"/>
    <w:qFormat/>
    <w:rsid w:val="00C57830"/>
  </w:style>
  <w:style w:type="character" w:customStyle="1" w:styleId="WW8Num9z7">
    <w:name w:val="WW8Num9z7"/>
    <w:qFormat/>
    <w:rsid w:val="00C57830"/>
  </w:style>
  <w:style w:type="character" w:customStyle="1" w:styleId="WW8Num9z8">
    <w:name w:val="WW8Num9z8"/>
    <w:qFormat/>
    <w:rsid w:val="00C57830"/>
  </w:style>
  <w:style w:type="character" w:customStyle="1" w:styleId="WW8Num10z0">
    <w:name w:val="WW8Num10z0"/>
    <w:qFormat/>
    <w:rsid w:val="00C57830"/>
  </w:style>
  <w:style w:type="character" w:customStyle="1" w:styleId="WW8Num10z1">
    <w:name w:val="WW8Num10z1"/>
    <w:qFormat/>
    <w:rsid w:val="00C57830"/>
  </w:style>
  <w:style w:type="character" w:customStyle="1" w:styleId="WW8Num10z2">
    <w:name w:val="WW8Num10z2"/>
    <w:qFormat/>
    <w:rsid w:val="00C57830"/>
  </w:style>
  <w:style w:type="character" w:customStyle="1" w:styleId="WW8Num10z3">
    <w:name w:val="WW8Num10z3"/>
    <w:qFormat/>
    <w:rsid w:val="00C57830"/>
  </w:style>
  <w:style w:type="character" w:customStyle="1" w:styleId="WW8Num10z4">
    <w:name w:val="WW8Num10z4"/>
    <w:qFormat/>
    <w:rsid w:val="00C57830"/>
  </w:style>
  <w:style w:type="character" w:customStyle="1" w:styleId="WW8Num10z5">
    <w:name w:val="WW8Num10z5"/>
    <w:qFormat/>
    <w:rsid w:val="00C57830"/>
  </w:style>
  <w:style w:type="character" w:customStyle="1" w:styleId="WW8Num10z6">
    <w:name w:val="WW8Num10z6"/>
    <w:qFormat/>
    <w:rsid w:val="00C57830"/>
  </w:style>
  <w:style w:type="character" w:customStyle="1" w:styleId="WW8Num10z7">
    <w:name w:val="WW8Num10z7"/>
    <w:qFormat/>
    <w:rsid w:val="00C57830"/>
  </w:style>
  <w:style w:type="character" w:customStyle="1" w:styleId="WW8Num10z8">
    <w:name w:val="WW8Num10z8"/>
    <w:qFormat/>
    <w:rsid w:val="00C57830"/>
  </w:style>
  <w:style w:type="character" w:customStyle="1" w:styleId="WW8Num11z0">
    <w:name w:val="WW8Num11z0"/>
    <w:qFormat/>
    <w:rsid w:val="00C57830"/>
    <w:rPr>
      <w:color w:val="212121"/>
    </w:rPr>
  </w:style>
  <w:style w:type="character" w:customStyle="1" w:styleId="WW8Num11z1">
    <w:name w:val="WW8Num11z1"/>
    <w:qFormat/>
    <w:rsid w:val="00C57830"/>
  </w:style>
  <w:style w:type="character" w:customStyle="1" w:styleId="WW8Num11z2">
    <w:name w:val="WW8Num11z2"/>
    <w:qFormat/>
    <w:rsid w:val="00C57830"/>
  </w:style>
  <w:style w:type="character" w:customStyle="1" w:styleId="WW8Num11z3">
    <w:name w:val="WW8Num11z3"/>
    <w:qFormat/>
    <w:rsid w:val="00C57830"/>
  </w:style>
  <w:style w:type="character" w:customStyle="1" w:styleId="WW8Num11z4">
    <w:name w:val="WW8Num11z4"/>
    <w:qFormat/>
    <w:rsid w:val="00C57830"/>
  </w:style>
  <w:style w:type="character" w:customStyle="1" w:styleId="WW8Num11z5">
    <w:name w:val="WW8Num11z5"/>
    <w:qFormat/>
    <w:rsid w:val="00C57830"/>
  </w:style>
  <w:style w:type="character" w:customStyle="1" w:styleId="WW8Num11z6">
    <w:name w:val="WW8Num11z6"/>
    <w:qFormat/>
    <w:rsid w:val="00C57830"/>
  </w:style>
  <w:style w:type="character" w:customStyle="1" w:styleId="WW8Num11z7">
    <w:name w:val="WW8Num11z7"/>
    <w:qFormat/>
    <w:rsid w:val="00C57830"/>
  </w:style>
  <w:style w:type="character" w:customStyle="1" w:styleId="WW8Num11z8">
    <w:name w:val="WW8Num11z8"/>
    <w:qFormat/>
    <w:rsid w:val="00C57830"/>
  </w:style>
  <w:style w:type="character" w:customStyle="1" w:styleId="WW8Num12z0">
    <w:name w:val="WW8Num12z0"/>
    <w:qFormat/>
    <w:rsid w:val="00C57830"/>
  </w:style>
  <w:style w:type="character" w:customStyle="1" w:styleId="WW8Num12z1">
    <w:name w:val="WW8Num12z1"/>
    <w:qFormat/>
    <w:rsid w:val="00C57830"/>
  </w:style>
  <w:style w:type="character" w:customStyle="1" w:styleId="WW8Num12z2">
    <w:name w:val="WW8Num12z2"/>
    <w:qFormat/>
    <w:rsid w:val="00C57830"/>
  </w:style>
  <w:style w:type="character" w:customStyle="1" w:styleId="WW8Num12z3">
    <w:name w:val="WW8Num12z3"/>
    <w:qFormat/>
    <w:rsid w:val="00C57830"/>
  </w:style>
  <w:style w:type="character" w:customStyle="1" w:styleId="WW8Num12z4">
    <w:name w:val="WW8Num12z4"/>
    <w:qFormat/>
    <w:rsid w:val="00C57830"/>
  </w:style>
  <w:style w:type="character" w:customStyle="1" w:styleId="WW8Num12z5">
    <w:name w:val="WW8Num12z5"/>
    <w:qFormat/>
    <w:rsid w:val="00C57830"/>
  </w:style>
  <w:style w:type="character" w:customStyle="1" w:styleId="WW8Num12z6">
    <w:name w:val="WW8Num12z6"/>
    <w:qFormat/>
    <w:rsid w:val="00C57830"/>
  </w:style>
  <w:style w:type="character" w:customStyle="1" w:styleId="WW8Num12z7">
    <w:name w:val="WW8Num12z7"/>
    <w:qFormat/>
    <w:rsid w:val="00C57830"/>
  </w:style>
  <w:style w:type="character" w:customStyle="1" w:styleId="WW8Num12z8">
    <w:name w:val="WW8Num12z8"/>
    <w:qFormat/>
    <w:rsid w:val="00C57830"/>
  </w:style>
  <w:style w:type="character" w:customStyle="1" w:styleId="WW8Num13z0">
    <w:name w:val="WW8Num13z0"/>
    <w:qFormat/>
    <w:rsid w:val="00C57830"/>
    <w:rPr>
      <w:spacing w:val="-4"/>
      <w:szCs w:val="28"/>
    </w:rPr>
  </w:style>
  <w:style w:type="character" w:customStyle="1" w:styleId="WW8Num13z2">
    <w:name w:val="WW8Num13z2"/>
    <w:qFormat/>
    <w:rsid w:val="00C57830"/>
  </w:style>
  <w:style w:type="character" w:customStyle="1" w:styleId="WW8Num13z3">
    <w:name w:val="WW8Num13z3"/>
    <w:qFormat/>
    <w:rsid w:val="00C57830"/>
  </w:style>
  <w:style w:type="character" w:customStyle="1" w:styleId="WW8Num13z4">
    <w:name w:val="WW8Num13z4"/>
    <w:qFormat/>
    <w:rsid w:val="00C57830"/>
  </w:style>
  <w:style w:type="character" w:customStyle="1" w:styleId="WW8Num13z5">
    <w:name w:val="WW8Num13z5"/>
    <w:qFormat/>
    <w:rsid w:val="00C57830"/>
  </w:style>
  <w:style w:type="character" w:customStyle="1" w:styleId="WW8Num13z6">
    <w:name w:val="WW8Num13z6"/>
    <w:qFormat/>
    <w:rsid w:val="00C57830"/>
  </w:style>
  <w:style w:type="character" w:customStyle="1" w:styleId="WW8Num13z7">
    <w:name w:val="WW8Num13z7"/>
    <w:qFormat/>
    <w:rsid w:val="00C57830"/>
  </w:style>
  <w:style w:type="character" w:customStyle="1" w:styleId="WW8Num13z8">
    <w:name w:val="WW8Num13z8"/>
    <w:qFormat/>
    <w:rsid w:val="00C57830"/>
  </w:style>
  <w:style w:type="character" w:customStyle="1" w:styleId="WW8Num14z0">
    <w:name w:val="WW8Num14z0"/>
    <w:qFormat/>
    <w:rsid w:val="00C57830"/>
  </w:style>
  <w:style w:type="character" w:customStyle="1" w:styleId="WW8Num14z1">
    <w:name w:val="WW8Num14z1"/>
    <w:qFormat/>
    <w:rsid w:val="00C57830"/>
  </w:style>
  <w:style w:type="character" w:customStyle="1" w:styleId="WW8Num14z2">
    <w:name w:val="WW8Num14z2"/>
    <w:qFormat/>
    <w:rsid w:val="00C57830"/>
  </w:style>
  <w:style w:type="character" w:customStyle="1" w:styleId="WW8Num14z3">
    <w:name w:val="WW8Num14z3"/>
    <w:qFormat/>
    <w:rsid w:val="00C57830"/>
  </w:style>
  <w:style w:type="character" w:customStyle="1" w:styleId="WW8Num14z4">
    <w:name w:val="WW8Num14z4"/>
    <w:qFormat/>
    <w:rsid w:val="00C57830"/>
  </w:style>
  <w:style w:type="character" w:customStyle="1" w:styleId="WW8Num14z5">
    <w:name w:val="WW8Num14z5"/>
    <w:qFormat/>
    <w:rsid w:val="00C57830"/>
  </w:style>
  <w:style w:type="character" w:customStyle="1" w:styleId="WW8Num14z6">
    <w:name w:val="WW8Num14z6"/>
    <w:qFormat/>
    <w:rsid w:val="00C57830"/>
  </w:style>
  <w:style w:type="character" w:customStyle="1" w:styleId="WW8Num14z7">
    <w:name w:val="WW8Num14z7"/>
    <w:qFormat/>
    <w:rsid w:val="00C57830"/>
  </w:style>
  <w:style w:type="character" w:customStyle="1" w:styleId="WW8Num14z8">
    <w:name w:val="WW8Num14z8"/>
    <w:qFormat/>
    <w:rsid w:val="00C57830"/>
  </w:style>
  <w:style w:type="character" w:customStyle="1" w:styleId="WW8Num15z0">
    <w:name w:val="WW8Num15z0"/>
    <w:qFormat/>
    <w:rsid w:val="00C57830"/>
  </w:style>
  <w:style w:type="character" w:customStyle="1" w:styleId="WW8Num15z1">
    <w:name w:val="WW8Num15z1"/>
    <w:qFormat/>
    <w:rsid w:val="00C57830"/>
  </w:style>
  <w:style w:type="character" w:customStyle="1" w:styleId="WW8Num15z2">
    <w:name w:val="WW8Num15z2"/>
    <w:qFormat/>
    <w:rsid w:val="00C57830"/>
  </w:style>
  <w:style w:type="character" w:customStyle="1" w:styleId="WW8Num15z3">
    <w:name w:val="WW8Num15z3"/>
    <w:qFormat/>
    <w:rsid w:val="00C57830"/>
  </w:style>
  <w:style w:type="character" w:customStyle="1" w:styleId="WW8Num15z4">
    <w:name w:val="WW8Num15z4"/>
    <w:qFormat/>
    <w:rsid w:val="00C57830"/>
  </w:style>
  <w:style w:type="character" w:customStyle="1" w:styleId="WW8Num15z5">
    <w:name w:val="WW8Num15z5"/>
    <w:qFormat/>
    <w:rsid w:val="00C57830"/>
  </w:style>
  <w:style w:type="character" w:customStyle="1" w:styleId="WW8Num15z6">
    <w:name w:val="WW8Num15z6"/>
    <w:qFormat/>
    <w:rsid w:val="00C57830"/>
  </w:style>
  <w:style w:type="character" w:customStyle="1" w:styleId="WW8Num15z7">
    <w:name w:val="WW8Num15z7"/>
    <w:qFormat/>
    <w:rsid w:val="00C57830"/>
  </w:style>
  <w:style w:type="character" w:customStyle="1" w:styleId="WW8Num15z8">
    <w:name w:val="WW8Num15z8"/>
    <w:qFormat/>
    <w:rsid w:val="00C57830"/>
  </w:style>
  <w:style w:type="character" w:customStyle="1" w:styleId="WW8Num16z0">
    <w:name w:val="WW8Num16z0"/>
    <w:qFormat/>
    <w:rsid w:val="00C57830"/>
  </w:style>
  <w:style w:type="character" w:customStyle="1" w:styleId="WW8Num16z1">
    <w:name w:val="WW8Num16z1"/>
    <w:qFormat/>
    <w:rsid w:val="00C57830"/>
  </w:style>
  <w:style w:type="character" w:customStyle="1" w:styleId="WW8Num16z2">
    <w:name w:val="WW8Num16z2"/>
    <w:qFormat/>
    <w:rsid w:val="00C57830"/>
  </w:style>
  <w:style w:type="character" w:customStyle="1" w:styleId="WW8Num16z3">
    <w:name w:val="WW8Num16z3"/>
    <w:qFormat/>
    <w:rsid w:val="00C57830"/>
  </w:style>
  <w:style w:type="character" w:customStyle="1" w:styleId="WW8Num16z4">
    <w:name w:val="WW8Num16z4"/>
    <w:qFormat/>
    <w:rsid w:val="00C57830"/>
  </w:style>
  <w:style w:type="character" w:customStyle="1" w:styleId="WW8Num16z5">
    <w:name w:val="WW8Num16z5"/>
    <w:qFormat/>
    <w:rsid w:val="00C57830"/>
  </w:style>
  <w:style w:type="character" w:customStyle="1" w:styleId="WW8Num16z6">
    <w:name w:val="WW8Num16z6"/>
    <w:qFormat/>
    <w:rsid w:val="00C57830"/>
  </w:style>
  <w:style w:type="character" w:customStyle="1" w:styleId="WW8Num16z7">
    <w:name w:val="WW8Num16z7"/>
    <w:qFormat/>
    <w:rsid w:val="00C57830"/>
  </w:style>
  <w:style w:type="character" w:customStyle="1" w:styleId="WW8Num16z8">
    <w:name w:val="WW8Num16z8"/>
    <w:qFormat/>
    <w:rsid w:val="00C57830"/>
  </w:style>
  <w:style w:type="character" w:customStyle="1" w:styleId="WW8Num17z0">
    <w:name w:val="WW8Num17z0"/>
    <w:qFormat/>
    <w:rsid w:val="00C57830"/>
  </w:style>
  <w:style w:type="character" w:customStyle="1" w:styleId="WW8Num17z1">
    <w:name w:val="WW8Num17z1"/>
    <w:qFormat/>
    <w:rsid w:val="00C57830"/>
  </w:style>
  <w:style w:type="character" w:customStyle="1" w:styleId="WW8Num17z2">
    <w:name w:val="WW8Num17z2"/>
    <w:qFormat/>
    <w:rsid w:val="00C57830"/>
  </w:style>
  <w:style w:type="character" w:customStyle="1" w:styleId="WW8Num17z3">
    <w:name w:val="WW8Num17z3"/>
    <w:qFormat/>
    <w:rsid w:val="00C57830"/>
  </w:style>
  <w:style w:type="character" w:customStyle="1" w:styleId="WW8Num17z4">
    <w:name w:val="WW8Num17z4"/>
    <w:qFormat/>
    <w:rsid w:val="00C57830"/>
  </w:style>
  <w:style w:type="character" w:customStyle="1" w:styleId="WW8Num17z5">
    <w:name w:val="WW8Num17z5"/>
    <w:qFormat/>
    <w:rsid w:val="00C57830"/>
  </w:style>
  <w:style w:type="character" w:customStyle="1" w:styleId="WW8Num17z6">
    <w:name w:val="WW8Num17z6"/>
    <w:qFormat/>
    <w:rsid w:val="00C57830"/>
  </w:style>
  <w:style w:type="character" w:customStyle="1" w:styleId="WW8Num17z7">
    <w:name w:val="WW8Num17z7"/>
    <w:qFormat/>
    <w:rsid w:val="00C57830"/>
  </w:style>
  <w:style w:type="character" w:customStyle="1" w:styleId="WW8Num17z8">
    <w:name w:val="WW8Num17z8"/>
    <w:qFormat/>
    <w:rsid w:val="00C57830"/>
  </w:style>
  <w:style w:type="character" w:customStyle="1" w:styleId="WW8Num18z0">
    <w:name w:val="WW8Num18z0"/>
    <w:qFormat/>
    <w:rsid w:val="00C57830"/>
    <w:rPr>
      <w:rFonts w:eastAsia="Calibri"/>
      <w:lang w:eastAsia="en-US"/>
    </w:rPr>
  </w:style>
  <w:style w:type="character" w:customStyle="1" w:styleId="WW8Num18z1">
    <w:name w:val="WW8Num18z1"/>
    <w:qFormat/>
    <w:rsid w:val="00C57830"/>
  </w:style>
  <w:style w:type="character" w:customStyle="1" w:styleId="WW8Num18z2">
    <w:name w:val="WW8Num18z2"/>
    <w:qFormat/>
    <w:rsid w:val="00C57830"/>
  </w:style>
  <w:style w:type="character" w:customStyle="1" w:styleId="WW8Num18z3">
    <w:name w:val="WW8Num18z3"/>
    <w:qFormat/>
    <w:rsid w:val="00C57830"/>
  </w:style>
  <w:style w:type="character" w:customStyle="1" w:styleId="WW8Num18z4">
    <w:name w:val="WW8Num18z4"/>
    <w:qFormat/>
    <w:rsid w:val="00C57830"/>
  </w:style>
  <w:style w:type="character" w:customStyle="1" w:styleId="WW8Num18z5">
    <w:name w:val="WW8Num18z5"/>
    <w:qFormat/>
    <w:rsid w:val="00C57830"/>
  </w:style>
  <w:style w:type="character" w:customStyle="1" w:styleId="WW8Num18z6">
    <w:name w:val="WW8Num18z6"/>
    <w:qFormat/>
    <w:rsid w:val="00C57830"/>
  </w:style>
  <w:style w:type="character" w:customStyle="1" w:styleId="WW8Num18z7">
    <w:name w:val="WW8Num18z7"/>
    <w:qFormat/>
    <w:rsid w:val="00C57830"/>
  </w:style>
  <w:style w:type="character" w:customStyle="1" w:styleId="WW8Num18z8">
    <w:name w:val="WW8Num18z8"/>
    <w:qFormat/>
    <w:rsid w:val="00C57830"/>
  </w:style>
  <w:style w:type="character" w:customStyle="1" w:styleId="WW8Num19z0">
    <w:name w:val="WW8Num19z0"/>
    <w:qFormat/>
    <w:rsid w:val="00C57830"/>
    <w:rPr>
      <w:spacing w:val="-4"/>
      <w:szCs w:val="28"/>
    </w:rPr>
  </w:style>
  <w:style w:type="character" w:customStyle="1" w:styleId="WW8Num19z1">
    <w:name w:val="WW8Num19z1"/>
    <w:qFormat/>
    <w:rsid w:val="00C57830"/>
  </w:style>
  <w:style w:type="character" w:customStyle="1" w:styleId="WW8Num19z2">
    <w:name w:val="WW8Num19z2"/>
    <w:qFormat/>
    <w:rsid w:val="00C57830"/>
  </w:style>
  <w:style w:type="character" w:customStyle="1" w:styleId="WW8Num19z3">
    <w:name w:val="WW8Num19z3"/>
    <w:qFormat/>
    <w:rsid w:val="00C57830"/>
  </w:style>
  <w:style w:type="character" w:customStyle="1" w:styleId="WW8Num19z4">
    <w:name w:val="WW8Num19z4"/>
    <w:qFormat/>
    <w:rsid w:val="00C57830"/>
  </w:style>
  <w:style w:type="character" w:customStyle="1" w:styleId="WW8Num19z5">
    <w:name w:val="WW8Num19z5"/>
    <w:qFormat/>
    <w:rsid w:val="00C57830"/>
  </w:style>
  <w:style w:type="character" w:customStyle="1" w:styleId="WW8Num19z6">
    <w:name w:val="WW8Num19z6"/>
    <w:qFormat/>
    <w:rsid w:val="00C57830"/>
  </w:style>
  <w:style w:type="character" w:customStyle="1" w:styleId="WW8Num19z7">
    <w:name w:val="WW8Num19z7"/>
    <w:qFormat/>
    <w:rsid w:val="00C57830"/>
  </w:style>
  <w:style w:type="character" w:customStyle="1" w:styleId="WW8Num19z8">
    <w:name w:val="WW8Num19z8"/>
    <w:qFormat/>
    <w:rsid w:val="00C57830"/>
  </w:style>
  <w:style w:type="character" w:customStyle="1" w:styleId="WW8Num20z0">
    <w:name w:val="WW8Num20z0"/>
    <w:qFormat/>
    <w:rsid w:val="00C57830"/>
  </w:style>
  <w:style w:type="character" w:customStyle="1" w:styleId="WW8Num20z1">
    <w:name w:val="WW8Num20z1"/>
    <w:qFormat/>
    <w:rsid w:val="00C57830"/>
  </w:style>
  <w:style w:type="character" w:customStyle="1" w:styleId="WW8Num20z2">
    <w:name w:val="WW8Num20z2"/>
    <w:qFormat/>
    <w:rsid w:val="00C57830"/>
  </w:style>
  <w:style w:type="character" w:customStyle="1" w:styleId="WW8Num20z3">
    <w:name w:val="WW8Num20z3"/>
    <w:qFormat/>
    <w:rsid w:val="00C57830"/>
  </w:style>
  <w:style w:type="character" w:customStyle="1" w:styleId="WW8Num20z4">
    <w:name w:val="WW8Num20z4"/>
    <w:qFormat/>
    <w:rsid w:val="00C57830"/>
  </w:style>
  <w:style w:type="character" w:customStyle="1" w:styleId="WW8Num20z5">
    <w:name w:val="WW8Num20z5"/>
    <w:qFormat/>
    <w:rsid w:val="00C57830"/>
  </w:style>
  <w:style w:type="character" w:customStyle="1" w:styleId="WW8Num20z6">
    <w:name w:val="WW8Num20z6"/>
    <w:qFormat/>
    <w:rsid w:val="00C57830"/>
  </w:style>
  <w:style w:type="character" w:customStyle="1" w:styleId="WW8Num20z7">
    <w:name w:val="WW8Num20z7"/>
    <w:qFormat/>
    <w:rsid w:val="00C57830"/>
  </w:style>
  <w:style w:type="character" w:customStyle="1" w:styleId="WW8Num20z8">
    <w:name w:val="WW8Num20z8"/>
    <w:qFormat/>
    <w:rsid w:val="00C57830"/>
  </w:style>
  <w:style w:type="character" w:customStyle="1" w:styleId="WW8Num21z0">
    <w:name w:val="WW8Num21z0"/>
    <w:qFormat/>
    <w:rsid w:val="00C57830"/>
  </w:style>
  <w:style w:type="character" w:customStyle="1" w:styleId="WW8Num21z1">
    <w:name w:val="WW8Num21z1"/>
    <w:qFormat/>
    <w:rsid w:val="00C57830"/>
  </w:style>
  <w:style w:type="character" w:customStyle="1" w:styleId="WW8Num21z2">
    <w:name w:val="WW8Num21z2"/>
    <w:qFormat/>
    <w:rsid w:val="00C57830"/>
  </w:style>
  <w:style w:type="character" w:customStyle="1" w:styleId="WW8Num21z3">
    <w:name w:val="WW8Num21z3"/>
    <w:qFormat/>
    <w:rsid w:val="00C57830"/>
  </w:style>
  <w:style w:type="character" w:customStyle="1" w:styleId="WW8Num21z4">
    <w:name w:val="WW8Num21z4"/>
    <w:qFormat/>
    <w:rsid w:val="00C57830"/>
  </w:style>
  <w:style w:type="character" w:customStyle="1" w:styleId="WW8Num21z5">
    <w:name w:val="WW8Num21z5"/>
    <w:qFormat/>
    <w:rsid w:val="00C57830"/>
  </w:style>
  <w:style w:type="character" w:customStyle="1" w:styleId="WW8Num21z6">
    <w:name w:val="WW8Num21z6"/>
    <w:qFormat/>
    <w:rsid w:val="00C57830"/>
  </w:style>
  <w:style w:type="character" w:customStyle="1" w:styleId="WW8Num21z7">
    <w:name w:val="WW8Num21z7"/>
    <w:qFormat/>
    <w:rsid w:val="00C57830"/>
  </w:style>
  <w:style w:type="character" w:customStyle="1" w:styleId="WW8Num21z8">
    <w:name w:val="WW8Num21z8"/>
    <w:qFormat/>
    <w:rsid w:val="00C57830"/>
  </w:style>
  <w:style w:type="character" w:customStyle="1" w:styleId="WW8Num22z0">
    <w:name w:val="WW8Num22z0"/>
    <w:qFormat/>
    <w:rsid w:val="00C57830"/>
  </w:style>
  <w:style w:type="character" w:customStyle="1" w:styleId="WW8Num22z1">
    <w:name w:val="WW8Num22z1"/>
    <w:qFormat/>
    <w:rsid w:val="00C57830"/>
  </w:style>
  <w:style w:type="character" w:customStyle="1" w:styleId="WW8Num22z2">
    <w:name w:val="WW8Num22z2"/>
    <w:qFormat/>
    <w:rsid w:val="00C57830"/>
  </w:style>
  <w:style w:type="character" w:customStyle="1" w:styleId="WW8Num22z3">
    <w:name w:val="WW8Num22z3"/>
    <w:qFormat/>
    <w:rsid w:val="00C57830"/>
  </w:style>
  <w:style w:type="character" w:customStyle="1" w:styleId="WW8Num22z4">
    <w:name w:val="WW8Num22z4"/>
    <w:qFormat/>
    <w:rsid w:val="00C57830"/>
  </w:style>
  <w:style w:type="character" w:customStyle="1" w:styleId="WW8Num22z5">
    <w:name w:val="WW8Num22z5"/>
    <w:qFormat/>
    <w:rsid w:val="00C57830"/>
  </w:style>
  <w:style w:type="character" w:customStyle="1" w:styleId="WW8Num22z6">
    <w:name w:val="WW8Num22z6"/>
    <w:qFormat/>
    <w:rsid w:val="00C57830"/>
  </w:style>
  <w:style w:type="character" w:customStyle="1" w:styleId="WW8Num22z7">
    <w:name w:val="WW8Num22z7"/>
    <w:qFormat/>
    <w:rsid w:val="00C57830"/>
  </w:style>
  <w:style w:type="character" w:customStyle="1" w:styleId="WW8Num22z8">
    <w:name w:val="WW8Num22z8"/>
    <w:qFormat/>
    <w:rsid w:val="00C57830"/>
  </w:style>
  <w:style w:type="character" w:customStyle="1" w:styleId="WW8Num23z0">
    <w:name w:val="WW8Num23z0"/>
    <w:qFormat/>
    <w:rsid w:val="00C57830"/>
  </w:style>
  <w:style w:type="character" w:customStyle="1" w:styleId="WW8Num23z1">
    <w:name w:val="WW8Num23z1"/>
    <w:qFormat/>
    <w:rsid w:val="00C57830"/>
  </w:style>
  <w:style w:type="character" w:customStyle="1" w:styleId="WW8Num23z2">
    <w:name w:val="WW8Num23z2"/>
    <w:qFormat/>
    <w:rsid w:val="00C57830"/>
  </w:style>
  <w:style w:type="character" w:customStyle="1" w:styleId="WW8Num23z3">
    <w:name w:val="WW8Num23z3"/>
    <w:qFormat/>
    <w:rsid w:val="00C57830"/>
  </w:style>
  <w:style w:type="character" w:customStyle="1" w:styleId="WW8Num23z4">
    <w:name w:val="WW8Num23z4"/>
    <w:qFormat/>
    <w:rsid w:val="00C57830"/>
  </w:style>
  <w:style w:type="character" w:customStyle="1" w:styleId="WW8Num23z5">
    <w:name w:val="WW8Num23z5"/>
    <w:qFormat/>
    <w:rsid w:val="00C57830"/>
  </w:style>
  <w:style w:type="character" w:customStyle="1" w:styleId="WW8Num23z6">
    <w:name w:val="WW8Num23z6"/>
    <w:qFormat/>
    <w:rsid w:val="00C57830"/>
  </w:style>
  <w:style w:type="character" w:customStyle="1" w:styleId="WW8Num23z7">
    <w:name w:val="WW8Num23z7"/>
    <w:qFormat/>
    <w:rsid w:val="00C57830"/>
  </w:style>
  <w:style w:type="character" w:customStyle="1" w:styleId="WW8Num23z8">
    <w:name w:val="WW8Num23z8"/>
    <w:qFormat/>
    <w:rsid w:val="00C57830"/>
  </w:style>
  <w:style w:type="character" w:customStyle="1" w:styleId="WW8Num24z0">
    <w:name w:val="WW8Num24z0"/>
    <w:qFormat/>
    <w:rsid w:val="00C57830"/>
  </w:style>
  <w:style w:type="character" w:customStyle="1" w:styleId="WW8Num24z2">
    <w:name w:val="WW8Num24z2"/>
    <w:qFormat/>
    <w:rsid w:val="00C57830"/>
  </w:style>
  <w:style w:type="character" w:customStyle="1" w:styleId="WW8Num24z3">
    <w:name w:val="WW8Num24z3"/>
    <w:qFormat/>
    <w:rsid w:val="00C57830"/>
  </w:style>
  <w:style w:type="character" w:customStyle="1" w:styleId="WW8Num24z4">
    <w:name w:val="WW8Num24z4"/>
    <w:qFormat/>
    <w:rsid w:val="00C57830"/>
  </w:style>
  <w:style w:type="character" w:customStyle="1" w:styleId="WW8Num24z5">
    <w:name w:val="WW8Num24z5"/>
    <w:qFormat/>
    <w:rsid w:val="00C57830"/>
  </w:style>
  <w:style w:type="character" w:customStyle="1" w:styleId="WW8Num24z6">
    <w:name w:val="WW8Num24z6"/>
    <w:qFormat/>
    <w:rsid w:val="00C57830"/>
  </w:style>
  <w:style w:type="character" w:customStyle="1" w:styleId="WW8Num24z7">
    <w:name w:val="WW8Num24z7"/>
    <w:qFormat/>
    <w:rsid w:val="00C57830"/>
  </w:style>
  <w:style w:type="character" w:customStyle="1" w:styleId="WW8Num24z8">
    <w:name w:val="WW8Num24z8"/>
    <w:qFormat/>
    <w:rsid w:val="00C57830"/>
  </w:style>
  <w:style w:type="character" w:customStyle="1" w:styleId="WW8Num25z0">
    <w:name w:val="WW8Num25z0"/>
    <w:qFormat/>
    <w:rsid w:val="00C57830"/>
  </w:style>
  <w:style w:type="character" w:customStyle="1" w:styleId="WW8Num25z1">
    <w:name w:val="WW8Num25z1"/>
    <w:qFormat/>
    <w:rsid w:val="00C57830"/>
  </w:style>
  <w:style w:type="character" w:customStyle="1" w:styleId="WW8Num25z2">
    <w:name w:val="WW8Num25z2"/>
    <w:qFormat/>
    <w:rsid w:val="00C57830"/>
  </w:style>
  <w:style w:type="character" w:customStyle="1" w:styleId="WW8Num25z3">
    <w:name w:val="WW8Num25z3"/>
    <w:qFormat/>
    <w:rsid w:val="00C57830"/>
  </w:style>
  <w:style w:type="character" w:customStyle="1" w:styleId="WW8Num25z4">
    <w:name w:val="WW8Num25z4"/>
    <w:qFormat/>
    <w:rsid w:val="00C57830"/>
  </w:style>
  <w:style w:type="character" w:customStyle="1" w:styleId="WW8Num25z5">
    <w:name w:val="WW8Num25z5"/>
    <w:qFormat/>
    <w:rsid w:val="00C57830"/>
  </w:style>
  <w:style w:type="character" w:customStyle="1" w:styleId="WW8Num25z6">
    <w:name w:val="WW8Num25z6"/>
    <w:qFormat/>
    <w:rsid w:val="00C57830"/>
  </w:style>
  <w:style w:type="character" w:customStyle="1" w:styleId="WW8Num25z7">
    <w:name w:val="WW8Num25z7"/>
    <w:qFormat/>
    <w:rsid w:val="00C57830"/>
  </w:style>
  <w:style w:type="character" w:customStyle="1" w:styleId="WW8Num25z8">
    <w:name w:val="WW8Num25z8"/>
    <w:qFormat/>
    <w:rsid w:val="00C57830"/>
  </w:style>
  <w:style w:type="character" w:customStyle="1" w:styleId="WW8Num26z0">
    <w:name w:val="WW8Num26z0"/>
    <w:qFormat/>
    <w:rsid w:val="00C57830"/>
  </w:style>
  <w:style w:type="character" w:customStyle="1" w:styleId="WW8Num26z1">
    <w:name w:val="WW8Num26z1"/>
    <w:qFormat/>
    <w:rsid w:val="00C57830"/>
  </w:style>
  <w:style w:type="character" w:customStyle="1" w:styleId="WW8Num26z2">
    <w:name w:val="WW8Num26z2"/>
    <w:qFormat/>
    <w:rsid w:val="00C57830"/>
  </w:style>
  <w:style w:type="character" w:customStyle="1" w:styleId="WW8Num26z3">
    <w:name w:val="WW8Num26z3"/>
    <w:qFormat/>
    <w:rsid w:val="00C57830"/>
  </w:style>
  <w:style w:type="character" w:customStyle="1" w:styleId="WW8Num26z4">
    <w:name w:val="WW8Num26z4"/>
    <w:qFormat/>
    <w:rsid w:val="00C57830"/>
  </w:style>
  <w:style w:type="character" w:customStyle="1" w:styleId="WW8Num26z5">
    <w:name w:val="WW8Num26z5"/>
    <w:qFormat/>
    <w:rsid w:val="00C57830"/>
  </w:style>
  <w:style w:type="character" w:customStyle="1" w:styleId="WW8Num26z6">
    <w:name w:val="WW8Num26z6"/>
    <w:qFormat/>
    <w:rsid w:val="00C57830"/>
  </w:style>
  <w:style w:type="character" w:customStyle="1" w:styleId="WW8Num26z7">
    <w:name w:val="WW8Num26z7"/>
    <w:qFormat/>
    <w:rsid w:val="00C57830"/>
  </w:style>
  <w:style w:type="character" w:customStyle="1" w:styleId="WW8Num26z8">
    <w:name w:val="WW8Num26z8"/>
    <w:qFormat/>
    <w:rsid w:val="00C57830"/>
  </w:style>
  <w:style w:type="character" w:customStyle="1" w:styleId="InternetLink">
    <w:name w:val="Internet Link"/>
    <w:rsid w:val="00C57830"/>
    <w:rPr>
      <w:color w:val="000080"/>
      <w:u w:val="single"/>
    </w:rPr>
  </w:style>
  <w:style w:type="paragraph" w:customStyle="1" w:styleId="Heading">
    <w:name w:val="Heading"/>
    <w:basedOn w:val="a"/>
    <w:next w:val="af0"/>
    <w:qFormat/>
    <w:rsid w:val="00C57830"/>
    <w:pPr>
      <w:keepNext/>
      <w:spacing w:before="240" w:after="120"/>
    </w:pPr>
    <w:rPr>
      <w:rFonts w:ascii="Arial" w:eastAsia="DejaVu Sans" w:hAnsi="Arial" w:cs="DejaVu Sans"/>
    </w:rPr>
  </w:style>
  <w:style w:type="paragraph" w:styleId="af0">
    <w:name w:val="Body Text"/>
    <w:basedOn w:val="a"/>
    <w:link w:val="af1"/>
    <w:uiPriority w:val="99"/>
    <w:rsid w:val="00C57830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uiPriority w:val="99"/>
    <w:rsid w:val="00C57830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paragraph" w:styleId="af2">
    <w:name w:val="List"/>
    <w:basedOn w:val="af0"/>
    <w:uiPriority w:val="99"/>
    <w:rsid w:val="00C57830"/>
  </w:style>
  <w:style w:type="paragraph" w:styleId="af3">
    <w:name w:val="caption"/>
    <w:basedOn w:val="a"/>
    <w:uiPriority w:val="35"/>
    <w:qFormat/>
    <w:rsid w:val="00C578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57830"/>
    <w:pPr>
      <w:suppressLineNumbers/>
    </w:pPr>
  </w:style>
  <w:style w:type="paragraph" w:customStyle="1" w:styleId="TableContents">
    <w:name w:val="Table Contents"/>
    <w:basedOn w:val="a"/>
    <w:qFormat/>
    <w:rsid w:val="00C57830"/>
    <w:pPr>
      <w:suppressLineNumbers/>
    </w:pPr>
  </w:style>
  <w:style w:type="paragraph" w:customStyle="1" w:styleId="TableHeading">
    <w:name w:val="Table Heading"/>
    <w:basedOn w:val="TableContents"/>
    <w:qFormat/>
    <w:rsid w:val="00C57830"/>
    <w:pPr>
      <w:jc w:val="center"/>
    </w:pPr>
    <w:rPr>
      <w:b/>
      <w:bCs/>
    </w:rPr>
  </w:style>
  <w:style w:type="numbering" w:customStyle="1" w:styleId="WW8Num1">
    <w:name w:val="WW8Num1"/>
    <w:qFormat/>
    <w:rsid w:val="00C57830"/>
  </w:style>
  <w:style w:type="numbering" w:customStyle="1" w:styleId="WW8Num2">
    <w:name w:val="WW8Num2"/>
    <w:qFormat/>
    <w:rsid w:val="00C57830"/>
  </w:style>
  <w:style w:type="numbering" w:customStyle="1" w:styleId="WW8Num3">
    <w:name w:val="WW8Num3"/>
    <w:qFormat/>
    <w:rsid w:val="00C57830"/>
  </w:style>
  <w:style w:type="numbering" w:customStyle="1" w:styleId="WW8Num4">
    <w:name w:val="WW8Num4"/>
    <w:qFormat/>
    <w:rsid w:val="00C57830"/>
  </w:style>
  <w:style w:type="numbering" w:customStyle="1" w:styleId="WW8Num5">
    <w:name w:val="WW8Num5"/>
    <w:qFormat/>
    <w:rsid w:val="00C57830"/>
  </w:style>
  <w:style w:type="numbering" w:customStyle="1" w:styleId="WW8Num6">
    <w:name w:val="WW8Num6"/>
    <w:qFormat/>
    <w:rsid w:val="00C57830"/>
  </w:style>
  <w:style w:type="numbering" w:customStyle="1" w:styleId="WW8Num7">
    <w:name w:val="WW8Num7"/>
    <w:qFormat/>
    <w:rsid w:val="00C57830"/>
  </w:style>
  <w:style w:type="numbering" w:customStyle="1" w:styleId="WW8Num8">
    <w:name w:val="WW8Num8"/>
    <w:qFormat/>
    <w:rsid w:val="00C57830"/>
  </w:style>
  <w:style w:type="numbering" w:customStyle="1" w:styleId="WW8Num9">
    <w:name w:val="WW8Num9"/>
    <w:qFormat/>
    <w:rsid w:val="00C57830"/>
  </w:style>
  <w:style w:type="numbering" w:customStyle="1" w:styleId="WW8Num10">
    <w:name w:val="WW8Num10"/>
    <w:qFormat/>
    <w:rsid w:val="00C57830"/>
  </w:style>
  <w:style w:type="numbering" w:customStyle="1" w:styleId="WW8Num11">
    <w:name w:val="WW8Num11"/>
    <w:qFormat/>
    <w:rsid w:val="00C57830"/>
  </w:style>
  <w:style w:type="numbering" w:customStyle="1" w:styleId="WW8Num12">
    <w:name w:val="WW8Num12"/>
    <w:qFormat/>
    <w:rsid w:val="00C57830"/>
  </w:style>
  <w:style w:type="numbering" w:customStyle="1" w:styleId="WW8Num13">
    <w:name w:val="WW8Num13"/>
    <w:qFormat/>
    <w:rsid w:val="00C57830"/>
  </w:style>
  <w:style w:type="numbering" w:customStyle="1" w:styleId="WW8Num14">
    <w:name w:val="WW8Num14"/>
    <w:qFormat/>
    <w:rsid w:val="00C57830"/>
  </w:style>
  <w:style w:type="numbering" w:customStyle="1" w:styleId="WW8Num15">
    <w:name w:val="WW8Num15"/>
    <w:qFormat/>
    <w:rsid w:val="00C57830"/>
  </w:style>
  <w:style w:type="numbering" w:customStyle="1" w:styleId="WW8Num16">
    <w:name w:val="WW8Num16"/>
    <w:qFormat/>
    <w:rsid w:val="00C57830"/>
  </w:style>
  <w:style w:type="numbering" w:customStyle="1" w:styleId="WW8Num17">
    <w:name w:val="WW8Num17"/>
    <w:qFormat/>
    <w:rsid w:val="00C57830"/>
  </w:style>
  <w:style w:type="numbering" w:customStyle="1" w:styleId="WW8Num18">
    <w:name w:val="WW8Num18"/>
    <w:qFormat/>
    <w:rsid w:val="00C57830"/>
  </w:style>
  <w:style w:type="numbering" w:customStyle="1" w:styleId="WW8Num19">
    <w:name w:val="WW8Num19"/>
    <w:qFormat/>
    <w:rsid w:val="00C57830"/>
  </w:style>
  <w:style w:type="numbering" w:customStyle="1" w:styleId="WW8Num20">
    <w:name w:val="WW8Num20"/>
    <w:qFormat/>
    <w:rsid w:val="00C57830"/>
  </w:style>
  <w:style w:type="numbering" w:customStyle="1" w:styleId="WW8Num21">
    <w:name w:val="WW8Num21"/>
    <w:qFormat/>
    <w:rsid w:val="00C57830"/>
  </w:style>
  <w:style w:type="numbering" w:customStyle="1" w:styleId="WW8Num22">
    <w:name w:val="WW8Num22"/>
    <w:qFormat/>
    <w:rsid w:val="00C57830"/>
  </w:style>
  <w:style w:type="numbering" w:customStyle="1" w:styleId="WW8Num23">
    <w:name w:val="WW8Num23"/>
    <w:qFormat/>
    <w:rsid w:val="00C57830"/>
  </w:style>
  <w:style w:type="numbering" w:customStyle="1" w:styleId="WW8Num24">
    <w:name w:val="WW8Num24"/>
    <w:qFormat/>
    <w:rsid w:val="00C57830"/>
  </w:style>
  <w:style w:type="numbering" w:customStyle="1" w:styleId="WW8Num25">
    <w:name w:val="WW8Num25"/>
    <w:qFormat/>
    <w:rsid w:val="00C57830"/>
  </w:style>
  <w:style w:type="numbering" w:customStyle="1" w:styleId="WW8Num26">
    <w:name w:val="WW8Num26"/>
    <w:qFormat/>
    <w:rsid w:val="00C57830"/>
  </w:style>
  <w:style w:type="numbering" w:customStyle="1" w:styleId="12">
    <w:name w:val="Нет списка1"/>
    <w:next w:val="a2"/>
    <w:uiPriority w:val="99"/>
    <w:semiHidden/>
    <w:unhideWhenUsed/>
    <w:rsid w:val="00C57830"/>
  </w:style>
  <w:style w:type="table" w:customStyle="1" w:styleId="13">
    <w:name w:val="Сетка таблицы1"/>
    <w:basedOn w:val="a1"/>
    <w:next w:val="a8"/>
    <w:uiPriority w:val="59"/>
    <w:rsid w:val="00C57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57830"/>
  </w:style>
  <w:style w:type="paragraph" w:customStyle="1" w:styleId="ConsPlusNonformat">
    <w:name w:val="ConsPlusNonformat"/>
    <w:qFormat/>
    <w:rsid w:val="00C57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C57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C57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qFormat/>
    <w:rsid w:val="00C57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C57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C578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C57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78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page number"/>
    <w:basedOn w:val="a0"/>
    <w:uiPriority w:val="99"/>
    <w:rsid w:val="00C57830"/>
  </w:style>
  <w:style w:type="character" w:customStyle="1" w:styleId="WW8Num13z1">
    <w:name w:val="WW8Num13z1"/>
    <w:qFormat/>
    <w:rsid w:val="00C57830"/>
  </w:style>
  <w:style w:type="character" w:customStyle="1" w:styleId="WW8Num24z1">
    <w:name w:val="WW8Num24z1"/>
    <w:qFormat/>
    <w:rsid w:val="00C57830"/>
  </w:style>
  <w:style w:type="character" w:customStyle="1" w:styleId="WW8Num27z0">
    <w:name w:val="WW8Num27z0"/>
    <w:qFormat/>
    <w:rsid w:val="00C57830"/>
  </w:style>
  <w:style w:type="character" w:customStyle="1" w:styleId="WW8Num27z1">
    <w:name w:val="WW8Num27z1"/>
    <w:qFormat/>
    <w:rsid w:val="00C57830"/>
  </w:style>
  <w:style w:type="character" w:customStyle="1" w:styleId="WW8Num28z0">
    <w:name w:val="WW8Num28z0"/>
    <w:qFormat/>
    <w:rsid w:val="00C57830"/>
  </w:style>
  <w:style w:type="character" w:customStyle="1" w:styleId="WW8Num29z0">
    <w:name w:val="WW8Num29z0"/>
    <w:qFormat/>
    <w:rsid w:val="00C57830"/>
  </w:style>
  <w:style w:type="character" w:customStyle="1" w:styleId="WW8Num29z1">
    <w:name w:val="WW8Num29z1"/>
    <w:qFormat/>
    <w:rsid w:val="00C57830"/>
  </w:style>
  <w:style w:type="character" w:customStyle="1" w:styleId="WW8Num30z0">
    <w:name w:val="WW8Num30z0"/>
    <w:qFormat/>
    <w:rsid w:val="00C57830"/>
  </w:style>
  <w:style w:type="character" w:customStyle="1" w:styleId="WW8Num30z1">
    <w:name w:val="WW8Num30z1"/>
    <w:qFormat/>
    <w:rsid w:val="00C57830"/>
  </w:style>
  <w:style w:type="character" w:customStyle="1" w:styleId="WW8Num31z0">
    <w:name w:val="WW8Num31z0"/>
    <w:qFormat/>
    <w:rsid w:val="00C57830"/>
  </w:style>
  <w:style w:type="character" w:customStyle="1" w:styleId="WW8Num31z1">
    <w:name w:val="WW8Num31z1"/>
    <w:qFormat/>
    <w:rsid w:val="00C57830"/>
  </w:style>
  <w:style w:type="character" w:customStyle="1" w:styleId="WW8Num32z0">
    <w:name w:val="WW8Num32z0"/>
    <w:qFormat/>
    <w:rsid w:val="00C57830"/>
    <w:rPr>
      <w:sz w:val="28"/>
    </w:rPr>
  </w:style>
  <w:style w:type="character" w:customStyle="1" w:styleId="WW8Num32z1">
    <w:name w:val="WW8Num32z1"/>
    <w:qFormat/>
    <w:rsid w:val="00C57830"/>
  </w:style>
  <w:style w:type="character" w:customStyle="1" w:styleId="WW8Num33z0">
    <w:name w:val="WW8Num33z0"/>
    <w:qFormat/>
    <w:rsid w:val="00C57830"/>
    <w:rPr>
      <w:rFonts w:eastAsia="Times New Roman"/>
    </w:rPr>
  </w:style>
  <w:style w:type="character" w:customStyle="1" w:styleId="WW8Num33z1">
    <w:name w:val="WW8Num33z1"/>
    <w:qFormat/>
    <w:rsid w:val="00C57830"/>
  </w:style>
  <w:style w:type="character" w:customStyle="1" w:styleId="WW8Num34z0">
    <w:name w:val="WW8Num34z0"/>
    <w:qFormat/>
    <w:rsid w:val="00C57830"/>
  </w:style>
  <w:style w:type="character" w:customStyle="1" w:styleId="WW8Num34z1">
    <w:name w:val="WW8Num34z1"/>
    <w:qFormat/>
    <w:rsid w:val="00C57830"/>
  </w:style>
  <w:style w:type="character" w:customStyle="1" w:styleId="WW8Num35z0">
    <w:name w:val="WW8Num35z0"/>
    <w:qFormat/>
    <w:rsid w:val="00C57830"/>
  </w:style>
  <w:style w:type="character" w:customStyle="1" w:styleId="WW8Num36z0">
    <w:name w:val="WW8Num36z0"/>
    <w:qFormat/>
    <w:rsid w:val="00C57830"/>
  </w:style>
  <w:style w:type="character" w:customStyle="1" w:styleId="WW8Num37z0">
    <w:name w:val="WW8Num37z0"/>
    <w:qFormat/>
    <w:rsid w:val="00C57830"/>
    <w:rPr>
      <w:sz w:val="28"/>
    </w:rPr>
  </w:style>
  <w:style w:type="character" w:customStyle="1" w:styleId="WW8Num37z1">
    <w:name w:val="WW8Num37z1"/>
    <w:qFormat/>
    <w:rsid w:val="00C57830"/>
  </w:style>
  <w:style w:type="character" w:customStyle="1" w:styleId="WW8Num38z0">
    <w:name w:val="WW8Num38z0"/>
    <w:qFormat/>
    <w:rsid w:val="00C57830"/>
  </w:style>
  <w:style w:type="character" w:customStyle="1" w:styleId="WW8Num38z1">
    <w:name w:val="WW8Num38z1"/>
    <w:qFormat/>
    <w:rsid w:val="00C57830"/>
  </w:style>
  <w:style w:type="character" w:customStyle="1" w:styleId="WW8Num39z0">
    <w:name w:val="WW8Num39z0"/>
    <w:qFormat/>
    <w:rsid w:val="00C57830"/>
  </w:style>
  <w:style w:type="character" w:customStyle="1" w:styleId="WW8Num39z1">
    <w:name w:val="WW8Num39z1"/>
    <w:qFormat/>
    <w:rsid w:val="00C57830"/>
  </w:style>
  <w:style w:type="character" w:customStyle="1" w:styleId="WW8Num40z0">
    <w:name w:val="WW8Num40z0"/>
    <w:qFormat/>
    <w:rsid w:val="00C57830"/>
  </w:style>
  <w:style w:type="character" w:customStyle="1" w:styleId="WW8Num40z1">
    <w:name w:val="WW8Num40z1"/>
    <w:qFormat/>
    <w:rsid w:val="00C57830"/>
  </w:style>
  <w:style w:type="character" w:customStyle="1" w:styleId="WW8Num41z0">
    <w:name w:val="WW8Num41z0"/>
    <w:qFormat/>
    <w:rsid w:val="00C57830"/>
    <w:rPr>
      <w:rFonts w:ascii="Symbol" w:hAnsi="Symbol"/>
    </w:rPr>
  </w:style>
  <w:style w:type="character" w:customStyle="1" w:styleId="WW8Num41z1">
    <w:name w:val="WW8Num41z1"/>
    <w:qFormat/>
    <w:rsid w:val="00C57830"/>
  </w:style>
  <w:style w:type="character" w:customStyle="1" w:styleId="WW8Num42z0">
    <w:name w:val="WW8Num42z0"/>
    <w:qFormat/>
    <w:rsid w:val="00C57830"/>
  </w:style>
  <w:style w:type="character" w:customStyle="1" w:styleId="WW8Num42z1">
    <w:name w:val="WW8Num42z1"/>
    <w:qFormat/>
    <w:rsid w:val="00C57830"/>
  </w:style>
  <w:style w:type="character" w:customStyle="1" w:styleId="WW8Num43z0">
    <w:name w:val="WW8Num43z0"/>
    <w:qFormat/>
    <w:rsid w:val="00C57830"/>
  </w:style>
  <w:style w:type="character" w:customStyle="1" w:styleId="WW8Num43z1">
    <w:name w:val="WW8Num43z1"/>
    <w:qFormat/>
    <w:rsid w:val="00C57830"/>
  </w:style>
  <w:style w:type="character" w:customStyle="1" w:styleId="WW8Num44z0">
    <w:name w:val="WW8Num44z0"/>
    <w:qFormat/>
    <w:rsid w:val="00C57830"/>
  </w:style>
  <w:style w:type="character" w:customStyle="1" w:styleId="WW8Num44z1">
    <w:name w:val="WW8Num44z1"/>
    <w:qFormat/>
    <w:rsid w:val="00C57830"/>
  </w:style>
  <w:style w:type="character" w:customStyle="1" w:styleId="WW8Num45z0">
    <w:name w:val="WW8Num45z0"/>
    <w:qFormat/>
    <w:rsid w:val="00C57830"/>
    <w:rPr>
      <w:sz w:val="26"/>
    </w:rPr>
  </w:style>
  <w:style w:type="character" w:customStyle="1" w:styleId="WW8Num45z1">
    <w:name w:val="WW8Num45z1"/>
    <w:qFormat/>
    <w:rsid w:val="00C57830"/>
  </w:style>
  <w:style w:type="character" w:customStyle="1" w:styleId="WW8NumSt31z0">
    <w:name w:val="WW8NumSt31z0"/>
    <w:qFormat/>
    <w:rsid w:val="00C57830"/>
    <w:rPr>
      <w:color w:val="000000"/>
    </w:rPr>
  </w:style>
  <w:style w:type="character" w:customStyle="1" w:styleId="WW8NumSt31z1">
    <w:name w:val="WW8NumSt31z1"/>
    <w:qFormat/>
    <w:rsid w:val="00C57830"/>
  </w:style>
  <w:style w:type="character" w:customStyle="1" w:styleId="WW8NumSt32z0">
    <w:name w:val="WW8NumSt32z0"/>
    <w:qFormat/>
    <w:rsid w:val="00C57830"/>
    <w:rPr>
      <w:color w:val="000000"/>
    </w:rPr>
  </w:style>
  <w:style w:type="character" w:customStyle="1" w:styleId="WW8NumSt32z1">
    <w:name w:val="WW8NumSt32z1"/>
    <w:qFormat/>
    <w:rsid w:val="00C57830"/>
  </w:style>
  <w:style w:type="character" w:customStyle="1" w:styleId="WW8NumSt33z0">
    <w:name w:val="WW8NumSt33z0"/>
    <w:qFormat/>
    <w:rsid w:val="00C57830"/>
    <w:rPr>
      <w:color w:val="000000"/>
    </w:rPr>
  </w:style>
  <w:style w:type="character" w:customStyle="1" w:styleId="WW8NumSt33z1">
    <w:name w:val="WW8NumSt33z1"/>
    <w:qFormat/>
    <w:rsid w:val="00C57830"/>
  </w:style>
  <w:style w:type="character" w:customStyle="1" w:styleId="WW8NumSt34z0">
    <w:name w:val="WW8NumSt34z0"/>
    <w:qFormat/>
    <w:rsid w:val="00C57830"/>
    <w:rPr>
      <w:color w:val="000000"/>
    </w:rPr>
  </w:style>
  <w:style w:type="character" w:customStyle="1" w:styleId="WW8NumSt34z1">
    <w:name w:val="WW8NumSt34z1"/>
    <w:qFormat/>
    <w:rsid w:val="00C57830"/>
  </w:style>
  <w:style w:type="character" w:customStyle="1" w:styleId="WW8NumSt35z0">
    <w:name w:val="WW8NumSt35z0"/>
    <w:qFormat/>
    <w:rsid w:val="00C57830"/>
    <w:rPr>
      <w:color w:val="000000"/>
    </w:rPr>
  </w:style>
  <w:style w:type="character" w:customStyle="1" w:styleId="WW8NumSt35z1">
    <w:name w:val="WW8NumSt35z1"/>
    <w:qFormat/>
    <w:rsid w:val="00C57830"/>
  </w:style>
  <w:style w:type="character" w:customStyle="1" w:styleId="14">
    <w:name w:val="Текст выноски Знак1"/>
    <w:uiPriority w:val="99"/>
    <w:qFormat/>
    <w:rsid w:val="00C57830"/>
    <w:rPr>
      <w:rFonts w:ascii="Segoe UI" w:hAnsi="Segoe UI"/>
      <w:color w:val="212121"/>
      <w:sz w:val="18"/>
    </w:rPr>
  </w:style>
  <w:style w:type="character" w:customStyle="1" w:styleId="1123">
    <w:name w:val="Текст выноски Знак112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2">
    <w:name w:val="Текст выноски Знак112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1">
    <w:name w:val="Текст выноски Знак112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0">
    <w:name w:val="Текст выноски Знак112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9">
    <w:name w:val="Текст выноски Знак111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8">
    <w:name w:val="Текст выноски Знак111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7">
    <w:name w:val="Текст выноски Знак111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6">
    <w:name w:val="Текст выноски Знак111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5">
    <w:name w:val="Текст выноски Знак111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4">
    <w:name w:val="Текст выноски Знак111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3">
    <w:name w:val="Текст выноски Знак111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2">
    <w:name w:val="Текст выноски Знак111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1">
    <w:name w:val="Текст выноски Знак111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0">
    <w:name w:val="Текст выноски Знак111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9">
    <w:name w:val="Текст выноски Знак110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8">
    <w:name w:val="Текст выноски Знак110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7">
    <w:name w:val="Текст выноски Знак110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6">
    <w:name w:val="Текст выноски Знак110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5">
    <w:name w:val="Текст выноски Знак110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4">
    <w:name w:val="Текст выноски Знак110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3">
    <w:name w:val="Текст выноски Знак110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2">
    <w:name w:val="Текст выноски Знак110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1">
    <w:name w:val="Текст выноски Знак110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0">
    <w:name w:val="Текст выноски Знак110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9">
    <w:name w:val="Текст выноски Знак19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8">
    <w:name w:val="Текст выноски Знак19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7">
    <w:name w:val="Текст выноски Знак19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6">
    <w:name w:val="Текст выноски Знак19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5">
    <w:name w:val="Текст выноски Знак19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4">
    <w:name w:val="Текст выноски Знак19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3">
    <w:name w:val="Текст выноски Знак19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2">
    <w:name w:val="Текст выноски Знак19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1">
    <w:name w:val="Текст выноски Знак19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0">
    <w:name w:val="Текст выноски Знак19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9">
    <w:name w:val="Текст выноски Знак18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8">
    <w:name w:val="Текст выноски Знак18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7">
    <w:name w:val="Текст выноски Знак18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6">
    <w:name w:val="Текст выноски Знак18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5">
    <w:name w:val="Текст выноски Знак18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4">
    <w:name w:val="Текст выноски Знак18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3">
    <w:name w:val="Текст выноски Знак18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2">
    <w:name w:val="Текст выноски Знак18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1">
    <w:name w:val="Текст выноски Знак18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0">
    <w:name w:val="Текст выноски Знак18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9">
    <w:name w:val="Текст выноски Знак17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8">
    <w:name w:val="Текст выноски Знак17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7">
    <w:name w:val="Текст выноски Знак17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6">
    <w:name w:val="Текст выноски Знак17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5">
    <w:name w:val="Текст выноски Знак17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4">
    <w:name w:val="Текст выноски Знак17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3">
    <w:name w:val="Текст выноски Знак17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2">
    <w:name w:val="Текст выноски Знак17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1">
    <w:name w:val="Текст выноски Знак17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0">
    <w:name w:val="Текст выноски Знак17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9">
    <w:name w:val="Текст выноски Знак16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8">
    <w:name w:val="Текст выноски Знак16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7">
    <w:name w:val="Текст выноски Знак16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6">
    <w:name w:val="Текст выноски Знак16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5">
    <w:name w:val="Текст выноски Знак16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4">
    <w:name w:val="Текст выноски Знак16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3">
    <w:name w:val="Текст выноски Знак16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2">
    <w:name w:val="Текст выноски Знак16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1">
    <w:name w:val="Текст выноски Знак16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0">
    <w:name w:val="Текст выноски Знак16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9">
    <w:name w:val="Текст выноски Знак15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8">
    <w:name w:val="Текст выноски Знак15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7">
    <w:name w:val="Текст выноски Знак15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6">
    <w:name w:val="Текст выноски Знак15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5">
    <w:name w:val="Текст выноски Знак15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4">
    <w:name w:val="Текст выноски Знак15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3">
    <w:name w:val="Текст выноски Знак15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2">
    <w:name w:val="Текст выноски Знак15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1">
    <w:name w:val="Текст выноски Знак15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0">
    <w:name w:val="Текст выноски Знак15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9">
    <w:name w:val="Текст выноски Знак14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8">
    <w:name w:val="Текст выноски Знак14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7">
    <w:name w:val="Текст выноски Знак14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6">
    <w:name w:val="Текст выноски Знак14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5">
    <w:name w:val="Текст выноски Знак14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4">
    <w:name w:val="Текст выноски Знак14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3">
    <w:name w:val="Текст выноски Знак14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2">
    <w:name w:val="Текст выноски Знак14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1">
    <w:name w:val="Текст выноски Знак14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0">
    <w:name w:val="Текст выноски Знак14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9">
    <w:name w:val="Текст выноски Знак13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8">
    <w:name w:val="Текст выноски Знак13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7">
    <w:name w:val="Текст выноски Знак13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6">
    <w:name w:val="Текст выноски Знак13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5">
    <w:name w:val="Текст выноски Знак13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4">
    <w:name w:val="Текст выноски Знак13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3">
    <w:name w:val="Текст выноски Знак13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2">
    <w:name w:val="Текст выноски Знак13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1">
    <w:name w:val="Текст выноски Знак13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0">
    <w:name w:val="Текст выноски Знак13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9">
    <w:name w:val="Текст выноски Знак12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8">
    <w:name w:val="Текст выноски Знак12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7">
    <w:name w:val="Текст выноски Знак12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6">
    <w:name w:val="Текст выноски Знак12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5">
    <w:name w:val="Текст выноски Знак12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4">
    <w:name w:val="Текст выноски Знак12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3">
    <w:name w:val="Текст выноски Знак12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2">
    <w:name w:val="Текст выноски Знак12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1">
    <w:name w:val="Текст выноски Знак12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0">
    <w:name w:val="Текст выноски Знак12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9">
    <w:name w:val="Текст выноски Знак11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8">
    <w:name w:val="Текст выноски Знак11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7">
    <w:name w:val="Текст выноски Знак11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6">
    <w:name w:val="Текст выноски Знак11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5">
    <w:name w:val="Текст выноски Знак11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4">
    <w:name w:val="Текст выноски Знак11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3">
    <w:name w:val="Текст выноски Знак11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">
    <w:name w:val="Текст выноски Знак11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">
    <w:name w:val="Текст выноски Знак11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">
    <w:name w:val="Текст выноски Знак11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">
    <w:name w:val="Текст выноски Знак1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">
    <w:name w:val="Текст выноски Знак1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">
    <w:name w:val="Текст выноски Знак1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">
    <w:name w:val="Текст выноски Знак1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">
    <w:name w:val="Текст выноски Знак1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a">
    <w:name w:val="Текст выноски Знак1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a">
    <w:name w:val="Текст выноски Знак1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a">
    <w:name w:val="Текст выноски Знак1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a">
    <w:name w:val="Текст выноски Знак1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af5">
    <w:name w:val="Цветовое выделение"/>
    <w:uiPriority w:val="99"/>
    <w:qFormat/>
    <w:rsid w:val="00C57830"/>
    <w:rPr>
      <w:b/>
      <w:color w:val="26282F"/>
    </w:rPr>
  </w:style>
  <w:style w:type="character" w:customStyle="1" w:styleId="af6">
    <w:name w:val="Цветовое выделение для Текст"/>
    <w:uiPriority w:val="99"/>
    <w:qFormat/>
    <w:rsid w:val="00C57830"/>
  </w:style>
  <w:style w:type="character" w:styleId="af7">
    <w:name w:val="annotation reference"/>
    <w:uiPriority w:val="99"/>
    <w:qFormat/>
    <w:rsid w:val="00C57830"/>
    <w:rPr>
      <w:rFonts w:cs="Times New Roman"/>
      <w:sz w:val="16"/>
    </w:rPr>
  </w:style>
  <w:style w:type="character" w:customStyle="1" w:styleId="af8">
    <w:name w:val="Текст примечания Знак"/>
    <w:uiPriority w:val="99"/>
    <w:qFormat/>
    <w:rsid w:val="00C57830"/>
    <w:rPr>
      <w:rFonts w:eastAsia="Times New Roman"/>
      <w:sz w:val="20"/>
    </w:rPr>
  </w:style>
  <w:style w:type="character" w:customStyle="1" w:styleId="af9">
    <w:name w:val="Тема примечания Знак"/>
    <w:uiPriority w:val="99"/>
    <w:qFormat/>
    <w:rsid w:val="00C57830"/>
    <w:rPr>
      <w:rFonts w:ascii="Times New Roman" w:hAnsi="Times New Roman"/>
      <w:b/>
      <w:color w:val="212121"/>
      <w:sz w:val="20"/>
      <w:lang w:val="en-US"/>
    </w:rPr>
  </w:style>
  <w:style w:type="character" w:customStyle="1" w:styleId="FontStyle20">
    <w:name w:val="Font Style20"/>
    <w:uiPriority w:val="99"/>
    <w:qFormat/>
    <w:rsid w:val="00C57830"/>
    <w:rPr>
      <w:rFonts w:ascii="Times New Roman" w:hAnsi="Times New Roman"/>
      <w:color w:val="000000"/>
      <w:sz w:val="26"/>
    </w:rPr>
  </w:style>
  <w:style w:type="character" w:customStyle="1" w:styleId="1a">
    <w:name w:val="Нижний колонтитул Знак1"/>
    <w:uiPriority w:val="99"/>
    <w:locked/>
    <w:rsid w:val="00C57830"/>
    <w:rPr>
      <w:rFonts w:cs="Times New Roman"/>
      <w:color w:val="212121"/>
      <w:sz w:val="28"/>
      <w:szCs w:val="28"/>
      <w:lang w:val="ru-RU"/>
    </w:rPr>
  </w:style>
  <w:style w:type="character" w:customStyle="1" w:styleId="21">
    <w:name w:val="Текст выноски Знак2"/>
    <w:uiPriority w:val="99"/>
    <w:locked/>
    <w:rsid w:val="00C57830"/>
    <w:rPr>
      <w:rFonts w:ascii="Segoe UI" w:hAnsi="Segoe UI" w:cs="Segoe UI"/>
      <w:color w:val="212121"/>
      <w:sz w:val="18"/>
      <w:szCs w:val="18"/>
      <w:lang w:val="ru-RU"/>
    </w:rPr>
  </w:style>
  <w:style w:type="paragraph" w:customStyle="1" w:styleId="afa">
    <w:name w:val="Текст информации об изменениях"/>
    <w:basedOn w:val="a"/>
    <w:next w:val="a"/>
    <w:uiPriority w:val="99"/>
    <w:qFormat/>
    <w:rsid w:val="00C57830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qFormat/>
    <w:rsid w:val="00C5783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qFormat/>
    <w:rsid w:val="00C57830"/>
    <w:pPr>
      <w:widowControl w:val="0"/>
      <w:autoSpaceDE w:val="0"/>
      <w:ind w:left="170" w:right="170"/>
    </w:pPr>
    <w:rPr>
      <w:rFonts w:ascii="Arial" w:hAnsi="Arial" w:cs="Arial"/>
      <w:color w:val="000000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qFormat/>
    <w:rsid w:val="00C5783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qFormat/>
    <w:rsid w:val="00C57830"/>
    <w:rPr>
      <w:i/>
      <w:iCs/>
    </w:rPr>
  </w:style>
  <w:style w:type="paragraph" w:customStyle="1" w:styleId="aff">
    <w:name w:val="Комментарий пользователя"/>
    <w:basedOn w:val="afd"/>
    <w:next w:val="a"/>
    <w:uiPriority w:val="99"/>
    <w:qFormat/>
    <w:rsid w:val="00C57830"/>
    <w:pPr>
      <w:jc w:val="left"/>
    </w:pPr>
    <w:rPr>
      <w:shd w:val="clear" w:color="auto" w:fill="FFDFE0"/>
    </w:rPr>
  </w:style>
  <w:style w:type="paragraph" w:customStyle="1" w:styleId="aff0">
    <w:name w:val="Таблицы (моноширинный)"/>
    <w:basedOn w:val="a"/>
    <w:next w:val="a"/>
    <w:uiPriority w:val="99"/>
    <w:qFormat/>
    <w:rsid w:val="00C57830"/>
    <w:pPr>
      <w:widowControl w:val="0"/>
      <w:autoSpaceDE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ff1">
    <w:name w:val="Подзаголовок для информации об изменениях"/>
    <w:basedOn w:val="afa"/>
    <w:next w:val="a"/>
    <w:uiPriority w:val="99"/>
    <w:qFormat/>
    <w:rsid w:val="00C57830"/>
    <w:rPr>
      <w:b/>
      <w:bCs/>
    </w:rPr>
  </w:style>
  <w:style w:type="paragraph" w:styleId="aff2">
    <w:name w:val="annotation text"/>
    <w:basedOn w:val="a"/>
    <w:link w:val="1b"/>
    <w:uiPriority w:val="99"/>
    <w:qFormat/>
    <w:rsid w:val="00C57830"/>
    <w:pPr>
      <w:spacing w:after="160"/>
    </w:pPr>
    <w:rPr>
      <w:rFonts w:ascii="Calibri" w:hAnsi="Calibri" w:cs="Calibri"/>
      <w:color w:val="000000"/>
      <w:sz w:val="20"/>
      <w:szCs w:val="20"/>
    </w:rPr>
  </w:style>
  <w:style w:type="character" w:customStyle="1" w:styleId="1b">
    <w:name w:val="Текст примечания Знак1"/>
    <w:basedOn w:val="a0"/>
    <w:link w:val="aff2"/>
    <w:uiPriority w:val="99"/>
    <w:rsid w:val="00C57830"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aff3">
    <w:name w:val="annotation subject"/>
    <w:basedOn w:val="aff2"/>
    <w:next w:val="aff2"/>
    <w:link w:val="1c"/>
    <w:uiPriority w:val="99"/>
    <w:qFormat/>
    <w:rsid w:val="00C57830"/>
    <w:pPr>
      <w:spacing w:after="0"/>
    </w:pPr>
    <w:rPr>
      <w:rFonts w:ascii="Times New Roman" w:hAnsi="Times New Roman" w:cs="Times New Roman"/>
      <w:b/>
      <w:bCs/>
      <w:color w:val="212121"/>
    </w:rPr>
  </w:style>
  <w:style w:type="character" w:customStyle="1" w:styleId="1c">
    <w:name w:val="Тема примечания Знак1"/>
    <w:basedOn w:val="1b"/>
    <w:link w:val="aff3"/>
    <w:uiPriority w:val="99"/>
    <w:rsid w:val="00C57830"/>
    <w:rPr>
      <w:rFonts w:ascii="Times New Roman" w:eastAsia="Times New Roman" w:hAnsi="Times New Roman" w:cs="Times New Roman"/>
      <w:b/>
      <w:bCs/>
      <w:color w:val="212121"/>
      <w:sz w:val="20"/>
      <w:szCs w:val="20"/>
      <w:lang w:eastAsia="zh-CN"/>
    </w:rPr>
  </w:style>
  <w:style w:type="paragraph" w:styleId="aff4">
    <w:name w:val="Normal (Web)"/>
    <w:basedOn w:val="a"/>
    <w:uiPriority w:val="99"/>
    <w:qFormat/>
    <w:rsid w:val="00C57830"/>
    <w:rPr>
      <w:sz w:val="24"/>
      <w:szCs w:val="24"/>
    </w:rPr>
  </w:style>
  <w:style w:type="paragraph" w:customStyle="1" w:styleId="CharChar">
    <w:name w:val="Char Char"/>
    <w:basedOn w:val="a"/>
    <w:qFormat/>
    <w:rsid w:val="00C57830"/>
    <w:pPr>
      <w:spacing w:after="160" w:line="240" w:lineRule="exact"/>
    </w:pPr>
    <w:rPr>
      <w:color w:val="000000"/>
      <w:szCs w:val="20"/>
      <w:lang w:val="en-US"/>
    </w:rPr>
  </w:style>
  <w:style w:type="character" w:customStyle="1" w:styleId="1127">
    <w:name w:val="Текст выноски Знак1127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character" w:customStyle="1" w:styleId="1126">
    <w:name w:val="Текст выноски Знак1126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character" w:customStyle="1" w:styleId="1125">
    <w:name w:val="Текст выноски Знак1125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character" w:customStyle="1" w:styleId="1124">
    <w:name w:val="Текст выноски Знак1124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table" w:customStyle="1" w:styleId="31">
    <w:name w:val="Сетка таблицы3"/>
    <w:basedOn w:val="a1"/>
    <w:next w:val="a8"/>
    <w:uiPriority w:val="3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Гиперссылка1"/>
    <w:uiPriority w:val="99"/>
    <w:unhideWhenUsed/>
    <w:rsid w:val="00C57830"/>
    <w:rPr>
      <w:rFonts w:cs="Times New Roman"/>
      <w:color w:val="0563C1"/>
      <w:u w:val="single"/>
    </w:rPr>
  </w:style>
  <w:style w:type="table" w:customStyle="1" w:styleId="11b">
    <w:name w:val="Сетка таблицы11"/>
    <w:basedOn w:val="a1"/>
    <w:next w:val="a8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578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Hyperlink"/>
    <w:uiPriority w:val="99"/>
    <w:unhideWhenUsed/>
    <w:rsid w:val="00C57830"/>
    <w:rPr>
      <w:color w:val="0000FF"/>
      <w:u w:val="single"/>
    </w:rPr>
  </w:style>
  <w:style w:type="paragraph" w:customStyle="1" w:styleId="p1">
    <w:name w:val="p1"/>
    <w:basedOn w:val="a"/>
    <w:rsid w:val="00C57830"/>
    <w:rPr>
      <w:rFonts w:ascii=".AppleSystemUIFont" w:hAnsi=".AppleSystemUIFont"/>
      <w:color w:val="auto"/>
      <w:sz w:val="26"/>
      <w:szCs w:val="26"/>
      <w:lang w:eastAsia="ru-RU"/>
    </w:rPr>
  </w:style>
  <w:style w:type="paragraph" w:styleId="aff6">
    <w:name w:val="footnote text"/>
    <w:basedOn w:val="a"/>
    <w:link w:val="aff7"/>
    <w:uiPriority w:val="99"/>
    <w:unhideWhenUsed/>
    <w:rsid w:val="00C57830"/>
    <w:rPr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C57830"/>
    <w:rPr>
      <w:rFonts w:ascii="Times New Roman" w:eastAsia="Times New Roman" w:hAnsi="Times New Roman" w:cs="Times New Roman"/>
      <w:color w:val="212121"/>
      <w:sz w:val="20"/>
      <w:szCs w:val="20"/>
      <w:lang w:eastAsia="ru-RU"/>
    </w:rPr>
  </w:style>
  <w:style w:type="character" w:styleId="aff8">
    <w:name w:val="footnote reference"/>
    <w:uiPriority w:val="99"/>
    <w:unhideWhenUsed/>
    <w:rsid w:val="00C57830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C57830"/>
    <w:rPr>
      <w:sz w:val="20"/>
      <w:szCs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C57830"/>
    <w:rPr>
      <w:rFonts w:ascii="Times New Roman" w:eastAsia="Times New Roman" w:hAnsi="Times New Roman" w:cs="Times New Roman"/>
      <w:color w:val="212121"/>
      <w:sz w:val="20"/>
      <w:szCs w:val="20"/>
      <w:lang w:eastAsia="ru-RU"/>
    </w:rPr>
  </w:style>
  <w:style w:type="character" w:styleId="affb">
    <w:name w:val="endnote reference"/>
    <w:uiPriority w:val="99"/>
    <w:semiHidden/>
    <w:unhideWhenUsed/>
    <w:rsid w:val="00C57830"/>
    <w:rPr>
      <w:vertAlign w:val="superscript"/>
    </w:rPr>
  </w:style>
  <w:style w:type="paragraph" w:customStyle="1" w:styleId="Default">
    <w:name w:val="Default"/>
    <w:rsid w:val="00C578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4">
    <w:name w:val="Сетка таблицы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b">
    <w:name w:val="Сетка таблицы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a">
    <w:name w:val="Сетка таблицы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autoRedefine/>
    <w:rsid w:val="003D7CEA"/>
    <w:pPr>
      <w:spacing w:after="160"/>
      <w:ind w:firstLine="720"/>
    </w:pPr>
    <w:rPr>
      <w:color w:val="auto"/>
      <w:szCs w:val="20"/>
      <w:lang w:val="en-US" w:eastAsia="en-US"/>
    </w:rPr>
  </w:style>
  <w:style w:type="table" w:customStyle="1" w:styleId="51">
    <w:name w:val="Сетка таблицы5"/>
    <w:basedOn w:val="a1"/>
    <w:next w:val="a8"/>
    <w:uiPriority w:val="39"/>
    <w:rsid w:val="003D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3D7CEA"/>
    <w:pPr>
      <w:spacing w:after="160" w:line="240" w:lineRule="exact"/>
    </w:pPr>
    <w:rPr>
      <w:rFonts w:ascii="Verdana" w:hAnsi="Verdana" w:cs="Verdana"/>
      <w:color w:val="auto"/>
      <w:sz w:val="24"/>
      <w:szCs w:val="24"/>
      <w:lang w:val="en-US" w:eastAsia="en-US"/>
    </w:rPr>
  </w:style>
  <w:style w:type="paragraph" w:styleId="affd">
    <w:name w:val="Revision"/>
    <w:hidden/>
    <w:uiPriority w:val="99"/>
    <w:semiHidden/>
    <w:rsid w:val="003D7CEA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b">
    <w:name w:val="Сетка таблицы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1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Сетка таблицы4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Grid21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39"/>
    <w:rsid w:val="003D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b">
    <w:name w:val="Сетка таблицы1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2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2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Grid2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2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Сетка таблицы11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8"/>
    <w:uiPriority w:val="39"/>
    <w:rsid w:val="003D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a">
    <w:name w:val="Сетка таблицы1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3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e">
    <w:name w:val="toc 1"/>
    <w:basedOn w:val="a"/>
    <w:next w:val="a"/>
    <w:autoRedefine/>
    <w:uiPriority w:val="39"/>
    <w:unhideWhenUsed/>
    <w:rsid w:val="003D7CEA"/>
    <w:pPr>
      <w:spacing w:after="100"/>
    </w:pPr>
    <w:rPr>
      <w:lang w:eastAsia="ru-RU"/>
    </w:rPr>
  </w:style>
  <w:style w:type="table" w:customStyle="1" w:styleId="9">
    <w:name w:val="Сетка таблицы9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a">
    <w:name w:val="Сетка таблицы1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a">
    <w:name w:val="Сетка таблицы17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37F84"/>
    <w:rPr>
      <w:rFonts w:ascii="Calibri" w:eastAsia="Times New Roman" w:hAnsi="Calibri" w:cs="Times New Roman"/>
      <w:b/>
      <w:bCs/>
      <w:i/>
      <w:iCs/>
      <w:color w:val="212121"/>
      <w:sz w:val="26"/>
      <w:szCs w:val="26"/>
      <w:lang w:eastAsia="ru-RU"/>
    </w:rPr>
  </w:style>
  <w:style w:type="paragraph" w:customStyle="1" w:styleId="unformattext">
    <w:name w:val="unformattext"/>
    <w:basedOn w:val="a"/>
    <w:rsid w:val="00837F84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searchresult">
    <w:name w:val="search_result"/>
    <w:basedOn w:val="a0"/>
    <w:rsid w:val="0083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3&amp;date=16.10.2024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3&amp;date=16.10.2024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B13B-0CF4-4127-B239-9209421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6631</Words>
  <Characters>37799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Наталия Сергеевна</dc:creator>
  <cp:lastModifiedBy>minfin user</cp:lastModifiedBy>
  <cp:revision>3</cp:revision>
  <cp:lastPrinted>2024-10-28T08:47:00Z</cp:lastPrinted>
  <dcterms:created xsi:type="dcterms:W3CDTF">2024-10-28T13:52:00Z</dcterms:created>
  <dcterms:modified xsi:type="dcterms:W3CDTF">2024-10-28T13:55:00Z</dcterms:modified>
</cp:coreProperties>
</file>