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5" w:rsidRDefault="006D29D5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p w:rsidR="00401D68" w:rsidRDefault="00401D68" w:rsidP="00BD3243"/>
    <w:tbl>
      <w:tblPr>
        <w:tblpPr w:leftFromText="180" w:rightFromText="180" w:vertAnchor="text" w:horzAnchor="margin" w:tblpY="-344"/>
        <w:tblOverlap w:val="never"/>
        <w:tblW w:w="15667" w:type="dxa"/>
        <w:tblLayout w:type="fixed"/>
        <w:tblLook w:val="01E0"/>
      </w:tblPr>
      <w:tblGrid>
        <w:gridCol w:w="5787"/>
        <w:gridCol w:w="5787"/>
        <w:gridCol w:w="4093"/>
      </w:tblGrid>
      <w:tr w:rsidR="00401D68" w:rsidRPr="00FF552C" w:rsidTr="00E7651E">
        <w:trPr>
          <w:trHeight w:val="299"/>
        </w:trPr>
        <w:tc>
          <w:tcPr>
            <w:tcW w:w="5787" w:type="dxa"/>
            <w:shd w:val="clear" w:color="auto" w:fill="auto"/>
          </w:tcPr>
          <w:p w:rsidR="00401D68" w:rsidRPr="00FF552C" w:rsidRDefault="00401D68" w:rsidP="00E76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401D68" w:rsidRPr="00FF552C" w:rsidRDefault="00401D68" w:rsidP="00E76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401D68" w:rsidRPr="00FF552C" w:rsidRDefault="00401D68" w:rsidP="00E76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  <w:p w:rsidR="00401D68" w:rsidRPr="00FF552C" w:rsidRDefault="00401D68" w:rsidP="00E76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731EF3" w:rsidRPr="00FF552C" w:rsidRDefault="00731EF3" w:rsidP="00731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29 сентября 2023 года № 6</w:t>
            </w:r>
          </w:p>
          <w:p w:rsidR="00766BED" w:rsidRPr="00FF552C" w:rsidRDefault="00731EF3" w:rsidP="00731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3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(в ред. от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октября</w:t>
            </w:r>
            <w:r w:rsidRPr="00A73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 г.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Pr="00A73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p w:rsidR="00401D68" w:rsidRPr="00FF552C" w:rsidRDefault="00401D68" w:rsidP="00BD3243"/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A01D13" w:rsidRPr="00FF552C" w:rsidTr="00BD3243">
        <w:trPr>
          <w:trHeight w:hRule="exact" w:val="387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FF552C" w:rsidRDefault="00AC0385" w:rsidP="00BD32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 А С П О Р Т</w:t>
            </w:r>
          </w:p>
        </w:tc>
      </w:tr>
      <w:tr w:rsidR="00A01D13" w:rsidRPr="00FF552C" w:rsidTr="00596272">
        <w:trPr>
          <w:trHeight w:hRule="exact" w:val="1527"/>
        </w:trPr>
        <w:tc>
          <w:tcPr>
            <w:tcW w:w="15739" w:type="dxa"/>
            <w:gridSpan w:val="5"/>
            <w:shd w:val="clear" w:color="auto" w:fill="auto"/>
          </w:tcPr>
          <w:p w:rsidR="00BD3243" w:rsidRPr="00FF552C" w:rsidRDefault="00337057" w:rsidP="00BD3243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регионального </w:t>
            </w:r>
            <w:r w:rsidRPr="00FF55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проекта</w:t>
            </w:r>
          </w:p>
          <w:p w:rsidR="00BD3243" w:rsidRPr="00FF552C" w:rsidRDefault="00BD3243" w:rsidP="00BD3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1A4" w:rsidRPr="00FF552C" w:rsidRDefault="00337057" w:rsidP="00BD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601A4" w:rsidRPr="00FF55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</w:t>
            </w:r>
          </w:p>
          <w:p w:rsidR="00A01D13" w:rsidRPr="00FF552C" w:rsidRDefault="00A601A4" w:rsidP="00BD324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hAnsi="Times New Roman" w:cs="Times New Roman"/>
                <w:sz w:val="24"/>
                <w:szCs w:val="24"/>
              </w:rPr>
              <w:t>на территории Арктической зоны Российской Федерации</w:t>
            </w:r>
            <w:r w:rsidR="00AC0385"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A01D13" w:rsidRPr="00FF552C" w:rsidRDefault="00A01D13" w:rsidP="00BD32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01D13" w:rsidRPr="00FF552C" w:rsidTr="00BD3243">
        <w:trPr>
          <w:trHeight w:hRule="exact" w:val="43"/>
        </w:trPr>
        <w:tc>
          <w:tcPr>
            <w:tcW w:w="15739" w:type="dxa"/>
            <w:gridSpan w:val="5"/>
          </w:tcPr>
          <w:p w:rsidR="00A01D13" w:rsidRPr="00FF552C" w:rsidRDefault="00A01D13" w:rsidP="00BD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FF552C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FF552C" w:rsidRDefault="00AC0385" w:rsidP="00BD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F55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01D13" w:rsidRPr="00FF552C" w:rsidTr="00E671B9">
        <w:trPr>
          <w:trHeight w:hRule="exact" w:val="83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FF552C" w:rsidRDefault="00AC0385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FF55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6012" w:rsidRPr="00FF552C" w:rsidRDefault="00916012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Реализация мероприятий плана </w:t>
            </w:r>
            <w:r w:rsidR="00A84355"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 ЦЭР</w:t>
            </w: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01D13" w:rsidRPr="00FF552C" w:rsidRDefault="00916012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территории </w:t>
            </w:r>
            <w:r w:rsidR="009F557D"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АЗРФ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FF552C" w:rsidRDefault="00AC0385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FF552C" w:rsidRDefault="002C414C" w:rsidP="006D48A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01.01.202</w:t>
            </w:r>
            <w:r w:rsidR="006D4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FF552C" w:rsidRDefault="002C414C" w:rsidP="006D48A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</w:t>
            </w:r>
            <w:r w:rsidR="006D4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A01D13" w:rsidRPr="00FF552C" w:rsidTr="00642D84">
        <w:trPr>
          <w:trHeight w:hRule="exact" w:val="84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FF552C" w:rsidRDefault="00AC0385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04CDF" w:rsidRDefault="004E17BD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Мураев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И.Г.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04CDF" w:rsidRDefault="002C414C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A01D13" w:rsidRPr="002D48A7" w:rsidTr="007C2B34">
        <w:trPr>
          <w:trHeight w:hRule="exact" w:val="97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FF552C" w:rsidRDefault="00AC0385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55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04CDF" w:rsidRDefault="002C414C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Шелюк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Е.А.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304CDF" w:rsidRDefault="00766BED" w:rsidP="004E17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Министр</w:t>
            </w:r>
            <w:r w:rsidR="002C414C" w:rsidRPr="00304C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экономического развития</w:t>
            </w:r>
            <w:r w:rsidR="004E17BD" w:rsidRPr="00304C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</w:t>
            </w:r>
            <w:r w:rsidR="002C414C" w:rsidRPr="00304C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промышленности Архангельской области</w:t>
            </w:r>
          </w:p>
        </w:tc>
      </w:tr>
      <w:tr w:rsidR="007D3FDC" w:rsidRPr="002D48A7" w:rsidTr="00337057">
        <w:trPr>
          <w:trHeight w:hRule="exact" w:val="8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2D48A7" w:rsidRDefault="007D3FDC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48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304CDF" w:rsidRDefault="002169DB" w:rsidP="00BD324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C414C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С.Н.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3FDC" w:rsidRPr="00304CDF" w:rsidRDefault="00501074" w:rsidP="004E17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министра</w:t>
            </w:r>
            <w:r w:rsidR="00337057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экономического развития</w:t>
            </w:r>
            <w:r w:rsidR="004E17BD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и</w:t>
            </w:r>
            <w:r w:rsidR="00337057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промышленности </w:t>
            </w:r>
            <w:r w:rsidR="004E17BD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337057" w:rsidRPr="00304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рхангельской области</w:t>
            </w:r>
          </w:p>
        </w:tc>
      </w:tr>
      <w:tr w:rsidR="00DF323F" w:rsidRPr="002D48A7" w:rsidTr="002C414C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3F" w:rsidRPr="002D48A7" w:rsidRDefault="00BD3243" w:rsidP="00BD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A7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государственными программами (комплексными программами) Российской Федерации и (или) с государственными программами Архангельской области </w:t>
            </w:r>
            <w:r w:rsidRPr="002D48A7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3F" w:rsidRPr="002D48A7" w:rsidRDefault="002169DB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F323F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программа 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23F" w:rsidRPr="002D48A7" w:rsidRDefault="00DF323F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48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Экономическое развитие и инвестиционная деятел</w:t>
            </w:r>
            <w:r w:rsidR="000511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ьность </w:t>
            </w:r>
            <w:r w:rsidR="000511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в Архангельской области</w:t>
            </w:r>
            <w:r w:rsidR="00103A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– государственная программа)</w:t>
            </w:r>
          </w:p>
        </w:tc>
      </w:tr>
      <w:tr w:rsidR="00DF323F" w:rsidRPr="002D48A7" w:rsidTr="002C414C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3F" w:rsidRPr="002D48A7" w:rsidRDefault="00DF323F" w:rsidP="00BD324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3F" w:rsidRPr="002D48A7" w:rsidRDefault="002169DB" w:rsidP="002169D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3243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  <w:r w:rsidR="002D48A7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3243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(комплексная программа)</w:t>
            </w:r>
            <w:r w:rsidR="00BD3243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3243" w:rsidRPr="002D4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23F" w:rsidRPr="002D48A7" w:rsidRDefault="00103A5A" w:rsidP="00BD324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программа Российской Федерации «</w:t>
            </w:r>
            <w:r w:rsidR="00DF323F" w:rsidRPr="002D48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Социально-экономическое развитие Арктич</w:t>
            </w:r>
            <w:r w:rsidR="000511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еской зоны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574DED" w:rsidRDefault="00574DED" w:rsidP="00BD3243">
      <w:pPr>
        <w:rPr>
          <w:sz w:val="24"/>
          <w:szCs w:val="24"/>
        </w:rPr>
      </w:pPr>
    </w:p>
    <w:p w:rsidR="00C523C2" w:rsidRPr="002D48A7" w:rsidRDefault="00C523C2" w:rsidP="00BD3243">
      <w:pPr>
        <w:rPr>
          <w:sz w:val="24"/>
          <w:szCs w:val="24"/>
        </w:rPr>
      </w:pPr>
    </w:p>
    <w:p w:rsidR="00950203" w:rsidRPr="00332DEB" w:rsidRDefault="00950203" w:rsidP="0095020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2DEB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950203" w:rsidRPr="00AD17BB" w:rsidRDefault="00950203" w:rsidP="00950203">
      <w:pPr>
        <w:rPr>
          <w:sz w:val="24"/>
          <w:szCs w:val="24"/>
        </w:rPr>
      </w:pPr>
    </w:p>
    <w:tbl>
      <w:tblPr>
        <w:tblStyle w:val="ae"/>
        <w:tblW w:w="16013" w:type="dxa"/>
        <w:tblLayout w:type="fixed"/>
        <w:tblLook w:val="04A0"/>
      </w:tblPr>
      <w:tblGrid>
        <w:gridCol w:w="576"/>
        <w:gridCol w:w="2027"/>
        <w:gridCol w:w="1078"/>
        <w:gridCol w:w="1134"/>
        <w:gridCol w:w="1134"/>
        <w:gridCol w:w="567"/>
        <w:gridCol w:w="1134"/>
        <w:gridCol w:w="567"/>
        <w:gridCol w:w="850"/>
        <w:gridCol w:w="1418"/>
        <w:gridCol w:w="1559"/>
        <w:gridCol w:w="1985"/>
        <w:gridCol w:w="1984"/>
      </w:tblGrid>
      <w:tr w:rsidR="00950203" w:rsidRPr="00BD1872" w:rsidTr="007E1DB8">
        <w:tc>
          <w:tcPr>
            <w:tcW w:w="5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0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950203" w:rsidRPr="00332DEB" w:rsidRDefault="00950203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FB3A81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Декомпозиция муниципальные образования Архангельской области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950203" w:rsidRPr="00BD1872" w:rsidTr="007E1DB8">
        <w:tc>
          <w:tcPr>
            <w:tcW w:w="576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50203" w:rsidRPr="00332DEB" w:rsidRDefault="00950203" w:rsidP="00E8505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50203" w:rsidRPr="00332DEB" w:rsidRDefault="00950203" w:rsidP="00E8505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50203" w:rsidRPr="00332DEB" w:rsidRDefault="00950203" w:rsidP="00E8505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950203" w:rsidRPr="00332DEB" w:rsidRDefault="00950203" w:rsidP="00FB3A8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03" w:rsidRPr="00601E49" w:rsidTr="007E1DB8">
        <w:tc>
          <w:tcPr>
            <w:tcW w:w="5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203" w:rsidRPr="00332DEB" w:rsidRDefault="00950203" w:rsidP="0095020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6276" w:rsidRPr="002D48A7" w:rsidRDefault="00306276" w:rsidP="00BD324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50203" w:rsidRDefault="00950203" w:rsidP="00D10E4D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10E4D" w:rsidRDefault="00D10E4D" w:rsidP="00D10E4D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0E4D">
        <w:rPr>
          <w:rFonts w:ascii="Times New Roman" w:hAnsi="Times New Roman" w:cs="Times New Roman"/>
          <w:sz w:val="28"/>
          <w:szCs w:val="28"/>
        </w:rPr>
        <w:t>3. План достижения показателей регионального проекта в 202</w:t>
      </w:r>
      <w:r w:rsidR="00E85057">
        <w:rPr>
          <w:rFonts w:ascii="Times New Roman" w:hAnsi="Times New Roman" w:cs="Times New Roman"/>
          <w:sz w:val="28"/>
          <w:szCs w:val="28"/>
        </w:rPr>
        <w:t>5</w:t>
      </w:r>
      <w:r w:rsidRPr="00D10E4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2551A" w:rsidRPr="00D10E4D" w:rsidRDefault="0022551A" w:rsidP="00D10E4D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970"/>
        <w:gridCol w:w="1134"/>
        <w:gridCol w:w="1418"/>
        <w:gridCol w:w="708"/>
        <w:gridCol w:w="851"/>
        <w:gridCol w:w="567"/>
        <w:gridCol w:w="709"/>
        <w:gridCol w:w="425"/>
        <w:gridCol w:w="567"/>
        <w:gridCol w:w="567"/>
        <w:gridCol w:w="709"/>
        <w:gridCol w:w="850"/>
        <w:gridCol w:w="851"/>
        <w:gridCol w:w="708"/>
        <w:gridCol w:w="1134"/>
      </w:tblGrid>
      <w:tr w:rsidR="00D10E4D" w:rsidRPr="00D10E4D" w:rsidTr="00FB3A81">
        <w:trPr>
          <w:trHeight w:hRule="exact" w:val="43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75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E850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</w:t>
            </w:r>
            <w:r w:rsidR="00E850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Pr="00D10E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  <w:tr w:rsidR="00D10E4D" w:rsidRPr="00D10E4D" w:rsidTr="00FB3A81">
        <w:trPr>
          <w:trHeight w:hRule="exact" w:val="430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10E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D" w:rsidRPr="008D17A1" w:rsidTr="00D10E4D">
        <w:trPr>
          <w:trHeight w:hRule="exact" w:val="48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D10E4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0E4D" w:rsidRPr="00D10E4D" w:rsidRDefault="00D10E4D" w:rsidP="00F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0203" w:rsidRDefault="00950203" w:rsidP="00BD3243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50203" w:rsidRDefault="00950203" w:rsidP="00BD3243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06276" w:rsidRPr="00FF68C7" w:rsidRDefault="00596272" w:rsidP="00BD3243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BC0537"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126282"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="00BC0537"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126282"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BC0537" w:rsidRPr="00FF6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BC0537" w:rsidRPr="002D48A7" w:rsidRDefault="00BC0537" w:rsidP="00BD3243">
      <w:pPr>
        <w:jc w:val="center"/>
        <w:rPr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5"/>
        <w:gridCol w:w="2289"/>
        <w:gridCol w:w="857"/>
        <w:gridCol w:w="858"/>
        <w:gridCol w:w="714"/>
        <w:gridCol w:w="858"/>
        <w:gridCol w:w="857"/>
        <w:gridCol w:w="892"/>
        <w:gridCol w:w="4562"/>
        <w:gridCol w:w="1356"/>
        <w:gridCol w:w="1782"/>
      </w:tblGrid>
      <w:tr w:rsidR="00CC3B6B" w:rsidRPr="004E4AC1" w:rsidTr="00AF3125">
        <w:trPr>
          <w:trHeight w:hRule="exact" w:val="641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 п/п</w:t>
            </w:r>
          </w:p>
          <w:p w:rsidR="00CC3B6B" w:rsidRPr="004E4AC1" w:rsidRDefault="00CC3B6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8B680B" w:rsidRPr="004E4AC1" w:rsidTr="00AF3125">
        <w:trPr>
          <w:trHeight w:val="92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6D48A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6D48A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6D48A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0B" w:rsidRPr="004E4AC1" w:rsidTr="00AF3125">
        <w:trPr>
          <w:trHeight w:hRule="exact" w:val="703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0B" w:rsidRPr="004E4AC1" w:rsidRDefault="008B680B" w:rsidP="007F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6B" w:rsidRPr="004E4AC1" w:rsidTr="00AF3125">
        <w:trPr>
          <w:trHeight w:hRule="exact" w:val="80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3B6B" w:rsidRPr="004E4AC1" w:rsidRDefault="00CC3B6B" w:rsidP="007F0E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6B" w:rsidRPr="004E4AC1" w:rsidRDefault="00CC3B6B" w:rsidP="000511F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Обеспечение развития центров экономического роста субъектов Российской Федерации, входящих в состав Арктической зоны Российской Федерации, путем достижения на уровне 100 % значений показателей планов социального развития центров экономического роста субъектов Российской Федерации, входящих в Арктическую зону Российской Федерации </w:t>
            </w:r>
          </w:p>
        </w:tc>
      </w:tr>
      <w:tr w:rsidR="008B680B" w:rsidRPr="004E4AC1" w:rsidTr="00B70C54">
        <w:trPr>
          <w:trHeight w:hRule="exact" w:val="519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AF312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AF3125" w:rsidRPr="004E4AC1" w:rsidRDefault="00AF3125" w:rsidP="004C3B1F">
            <w:pPr>
              <w:pStyle w:val="ConsPlusNormal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Cs w:val="20"/>
              </w:rPr>
              <w:t>Реализованы мероприятия плана</w:t>
            </w:r>
            <w:r w:rsidR="00B70C54" w:rsidRPr="004E4AC1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социального развития центров экономического роста субъектов Российской Федерации, входящих в состав Арктической зоны Российской Федерации</w:t>
            </w:r>
          </w:p>
          <w:p w:rsidR="008B680B" w:rsidRPr="004E4AC1" w:rsidRDefault="00B70C54" w:rsidP="00B70C54">
            <w:pPr>
              <w:pStyle w:val="ConsPlusNormal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Cs w:val="20"/>
              </w:rPr>
              <w:t>(о</w:t>
            </w:r>
            <w:r w:rsidR="008B680B" w:rsidRPr="004E4AC1">
              <w:rPr>
                <w:rFonts w:ascii="Times New Roman" w:eastAsia="Times New Roman" w:hAnsi="Times New Roman" w:cs="Times New Roman"/>
                <w:bCs/>
                <w:szCs w:val="20"/>
              </w:rPr>
              <w:t>существлена реконструкция общественных территорий</w:t>
            </w:r>
            <w:r w:rsidRPr="004E4AC1">
              <w:rPr>
                <w:rFonts w:ascii="Times New Roman" w:eastAsia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B680B" w:rsidRPr="004E4AC1" w:rsidRDefault="008B680B" w:rsidP="007F0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4C3B1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1. Реализация за счет средств федерального бюджета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(да)</w:t>
            </w:r>
          </w:p>
          <w:p w:rsidR="008B680B" w:rsidRPr="004E4AC1" w:rsidRDefault="008B680B" w:rsidP="004C3B1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8B680B" w:rsidRPr="004E4AC1" w:rsidRDefault="008B680B" w:rsidP="004C3B1F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2. Механизм реализации результата:</w:t>
            </w:r>
          </w:p>
          <w:p w:rsidR="002169DB" w:rsidRPr="004E4AC1" w:rsidRDefault="008B680B" w:rsidP="004C3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 соответствии с правилами </w:t>
            </w: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</w:t>
            </w:r>
            <w:r w:rsidR="002169DB"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истрации Архангельской области </w:t>
            </w: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17</w:t>
            </w:r>
            <w:r w:rsidR="008E4AB0"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</w:t>
            </w: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 г</w:t>
            </w:r>
            <w:r w:rsidR="008E4AB0"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B680B" w:rsidRPr="004E4AC1" w:rsidRDefault="008B680B" w:rsidP="004C3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6-па/1</w:t>
            </w:r>
            <w:r w:rsidR="008E4AB0"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Реализация мероприятия осуществляется в рамках плана социального развития центров экономического роста Архангельской области, утвержденного распоряжением Правительства Архангельской области от 25.11.2022 г. № 817-рп.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80B" w:rsidRPr="004E4AC1" w:rsidRDefault="008B680B" w:rsidP="007F0E5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Да</w:t>
            </w:r>
          </w:p>
        </w:tc>
      </w:tr>
      <w:tr w:rsidR="008B680B" w:rsidRPr="004E4AC1" w:rsidTr="00071B38">
        <w:trPr>
          <w:trHeight w:hRule="exact" w:val="511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70C54" w:rsidRPr="004E4AC1" w:rsidRDefault="00B70C54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</w:t>
            </w:r>
          </w:p>
          <w:p w:rsidR="008B680B" w:rsidRPr="004E4AC1" w:rsidRDefault="00B70C54" w:rsidP="00CC3B6B"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</w:t>
            </w:r>
            <w:r w:rsidR="008B680B"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апитально отремонтированы образовательные организации, </w:t>
            </w:r>
            <w:r w:rsidR="008B680B" w:rsidRPr="004E4AC1">
              <w:t xml:space="preserve"> 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том числе благоустроены прилегающие территории, 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также приобретено 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смонтировано оборудование</w:t>
            </w:r>
            <w:r w:rsidR="00071B38" w:rsidRPr="004D1D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мебель, средства обучения и воспитания</w:t>
            </w:r>
            <w:r w:rsidR="00B70C54" w:rsidRPr="004D1D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B680B" w:rsidRPr="004E4AC1" w:rsidRDefault="008B680B" w:rsidP="00CC3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6D48A6" w:rsidP="00153A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6D48A6" w:rsidP="00153A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1. Реализация за счет средств федерального бюджета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(да)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2. Механизм реализации результата:</w:t>
            </w:r>
          </w:p>
          <w:p w:rsidR="008B680B" w:rsidRPr="004E4AC1" w:rsidRDefault="008E4AB0" w:rsidP="008E4AB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Реализуется в форме субсидии на иные цели, не связанные с финансовым обеспечением выполнения государственного задания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28.08.2012 г. № 369-пп.</w:t>
            </w:r>
            <w:r w:rsidR="00F4332B" w:rsidRPr="004E4AC1">
              <w:t xml:space="preserve"> </w:t>
            </w:r>
            <w:r w:rsidR="00F4332B"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Реализация мероприятия осуществляется в рамках плана социального развития центров экономического роста Архангельской области, утвержденного распоряжением Правительства Архангельской области от 25.11.2022 г. № 817-рп.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680B" w:rsidRPr="004E4AC1" w:rsidTr="00AF3125">
        <w:trPr>
          <w:trHeight w:hRule="exact" w:val="497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6D48A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  <w:r w:rsidR="006D48A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70C54" w:rsidRPr="004E4AC1" w:rsidRDefault="00B70C54" w:rsidP="00CC3B6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</w:t>
            </w:r>
          </w:p>
          <w:p w:rsidR="008B680B" w:rsidRPr="004E4AC1" w:rsidRDefault="00B70C54" w:rsidP="00B70C5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(к</w:t>
            </w:r>
            <w:r w:rsidR="008B680B" w:rsidRPr="004E4AC1">
              <w:rPr>
                <w:rFonts w:ascii="Times New Roman" w:hAnsi="Times New Roman" w:cs="Times New Roman"/>
                <w:szCs w:val="20"/>
              </w:rPr>
              <w:t>апитально отремонтированы медицинские организации</w:t>
            </w:r>
            <w:r w:rsidRPr="004E4AC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B680B" w:rsidRPr="004E4AC1" w:rsidRDefault="008B680B" w:rsidP="00CC3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E4AC1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6D48A6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6D48A6" w:rsidP="00CC3B6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CC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1. Реализация за счет средств федерального бюджета</w:t>
            </w: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(да)</w:t>
            </w: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8B680B" w:rsidRPr="004E4AC1" w:rsidRDefault="008B680B" w:rsidP="00CC3B6B">
            <w:pP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2. Механизм реализации результата:</w:t>
            </w:r>
          </w:p>
          <w:p w:rsidR="00F4332B" w:rsidRPr="004E4AC1" w:rsidRDefault="008B680B" w:rsidP="00A5333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Реализуется в форме субсидии на иные цели, не связанные с финансовым обеспечением выполнения государственного задания в соответствии с Положением о порядке определения об</w:t>
            </w:r>
            <w:r w:rsidR="00A91828"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ъема и условиях предоставления </w:t>
            </w: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28.08.2012 г. № 369-пп</w:t>
            </w:r>
            <w:r w:rsidR="008E4AB0"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8B680B" w:rsidRPr="004E4AC1" w:rsidRDefault="00F4332B" w:rsidP="00A5333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t xml:space="preserve"> </w:t>
            </w: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Реализация мероприятия осуществляется в рамках плана социального развития центров экономического роста Архангельской области, утвержденного распоряжением Правительства Архангельской области от 25.11.2022 г. № 817-рп.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0B" w:rsidRPr="004E4AC1" w:rsidRDefault="008B680B" w:rsidP="00153A1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4A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</w:tbl>
    <w:tbl>
      <w:tblPr>
        <w:tblStyle w:val="ae"/>
        <w:tblpPr w:leftFromText="180" w:rightFromText="180" w:vertAnchor="text" w:horzAnchor="margin" w:tblpX="-142" w:tblpY="-6"/>
        <w:tblW w:w="15943" w:type="dxa"/>
        <w:tblLayout w:type="fixed"/>
        <w:tblLook w:val="04A0"/>
      </w:tblPr>
      <w:tblGrid>
        <w:gridCol w:w="1180"/>
        <w:gridCol w:w="5225"/>
        <w:gridCol w:w="1565"/>
        <w:gridCol w:w="1708"/>
        <w:gridCol w:w="1567"/>
        <w:gridCol w:w="2134"/>
        <w:gridCol w:w="2564"/>
      </w:tblGrid>
      <w:tr w:rsidR="001619DE" w:rsidRPr="004E4AC1" w:rsidTr="004D1DC6">
        <w:trPr>
          <w:trHeight w:val="522"/>
        </w:trPr>
        <w:tc>
          <w:tcPr>
            <w:tcW w:w="15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19DE" w:rsidRPr="004E4AC1" w:rsidRDefault="001619DE" w:rsidP="00161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627C96" w:rsidRPr="004E4AC1" w:rsidRDefault="00627C96" w:rsidP="006F2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9A" w:rsidRPr="004E4AC1" w:rsidTr="004D1DC6">
        <w:trPr>
          <w:trHeight w:val="464"/>
        </w:trPr>
        <w:tc>
          <w:tcPr>
            <w:tcW w:w="1180" w:type="dxa"/>
            <w:vMerge w:val="restart"/>
            <w:vAlign w:val="center"/>
          </w:tcPr>
          <w:p w:rsidR="00FC009A" w:rsidRPr="004E4AC1" w:rsidRDefault="00FC009A" w:rsidP="001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5" w:type="dxa"/>
            <w:vMerge w:val="restart"/>
            <w:vAlign w:val="center"/>
          </w:tcPr>
          <w:p w:rsidR="00FC009A" w:rsidRPr="004E4AC1" w:rsidRDefault="00FC009A" w:rsidP="001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1B14E2"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(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="001B14E2"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источники финансирования</w:t>
            </w:r>
          </w:p>
        </w:tc>
        <w:tc>
          <w:tcPr>
            <w:tcW w:w="4840" w:type="dxa"/>
            <w:gridSpan w:val="3"/>
          </w:tcPr>
          <w:p w:rsidR="00FC009A" w:rsidRPr="004E4AC1" w:rsidRDefault="00FC009A" w:rsidP="001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34" w:type="dxa"/>
            <w:vMerge w:val="restart"/>
          </w:tcPr>
          <w:p w:rsidR="00FC009A" w:rsidRPr="004E4AC1" w:rsidRDefault="00FC009A" w:rsidP="001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564" w:type="dxa"/>
            <w:vMerge w:val="restart"/>
          </w:tcPr>
          <w:p w:rsidR="00FC009A" w:rsidRPr="004E4AC1" w:rsidRDefault="00FC009A" w:rsidP="00161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FC009A" w:rsidRPr="004E4AC1" w:rsidTr="004D1DC6">
        <w:trPr>
          <w:trHeight w:val="246"/>
        </w:trPr>
        <w:tc>
          <w:tcPr>
            <w:tcW w:w="1180" w:type="dxa"/>
            <w:vMerge/>
          </w:tcPr>
          <w:p w:rsidR="00FC009A" w:rsidRPr="004E4AC1" w:rsidRDefault="00FC009A" w:rsidP="001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Merge/>
          </w:tcPr>
          <w:p w:rsidR="00FC009A" w:rsidRPr="004E4AC1" w:rsidRDefault="00FC009A" w:rsidP="001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FC009A" w:rsidRPr="004E4AC1" w:rsidRDefault="00FC009A" w:rsidP="006D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FC009A" w:rsidRPr="004E4AC1" w:rsidRDefault="00FC009A" w:rsidP="006D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7" w:type="dxa"/>
            <w:vAlign w:val="center"/>
          </w:tcPr>
          <w:p w:rsidR="00FC009A" w:rsidRPr="004E4AC1" w:rsidRDefault="00FC009A" w:rsidP="006D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4" w:type="dxa"/>
            <w:vMerge/>
          </w:tcPr>
          <w:p w:rsidR="00FC009A" w:rsidRPr="004E4AC1" w:rsidRDefault="00FC009A" w:rsidP="001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FC009A" w:rsidRPr="004E4AC1" w:rsidRDefault="00FC009A" w:rsidP="001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9A" w:rsidRPr="004E4AC1" w:rsidTr="004D1DC6">
        <w:trPr>
          <w:trHeight w:val="391"/>
        </w:trPr>
        <w:tc>
          <w:tcPr>
            <w:tcW w:w="1180" w:type="dxa"/>
            <w:vAlign w:val="center"/>
          </w:tcPr>
          <w:p w:rsidR="00FC009A" w:rsidRPr="004E4AC1" w:rsidRDefault="00FC009A" w:rsidP="001619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63" w:type="dxa"/>
            <w:gridSpan w:val="6"/>
            <w:vAlign w:val="center"/>
          </w:tcPr>
          <w:p w:rsidR="00FC009A" w:rsidRPr="004E4AC1" w:rsidRDefault="00FC009A" w:rsidP="000511F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Обеспечение развития центров экономического роста субъектов Российской Федерации, входящих в состав Арктической зоны Российской Федерации, путем достижения на уровне 100 % значений показателей планов социального развития центров экономического роста субъектов Российской Федерации, входящих в Арктич</w:t>
            </w:r>
            <w:r w:rsidR="000511F6"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ескую зону Российской Федерации</w:t>
            </w:r>
          </w:p>
        </w:tc>
      </w:tr>
      <w:tr w:rsidR="00EA3E3F" w:rsidRPr="004E4AC1" w:rsidTr="004D1DC6">
        <w:trPr>
          <w:trHeight w:val="629"/>
        </w:trPr>
        <w:tc>
          <w:tcPr>
            <w:tcW w:w="1180" w:type="dxa"/>
            <w:shd w:val="clear" w:color="auto" w:fill="auto"/>
            <w:vAlign w:val="center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4E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A3E3F" w:rsidRPr="004E4AC1" w:rsidRDefault="00EA3E3F" w:rsidP="00EA3E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 (осуществлена реконструкция общественных территорий), всего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244 369,1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310 655,2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555 024,3</w:t>
            </w:r>
          </w:p>
        </w:tc>
        <w:tc>
          <w:tcPr>
            <w:tcW w:w="2564" w:type="dxa"/>
            <w:vMerge w:val="restart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EA3E3F" w:rsidRPr="004E4AC1" w:rsidTr="004D1DC6">
        <w:trPr>
          <w:trHeight w:val="363"/>
        </w:trPr>
        <w:tc>
          <w:tcPr>
            <w:tcW w:w="1180" w:type="dxa"/>
            <w:shd w:val="clear" w:color="auto" w:fill="auto"/>
            <w:vAlign w:val="center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A3E3F" w:rsidRPr="004E4AC1" w:rsidRDefault="00EA3E3F" w:rsidP="00EA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244 125,0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310 344,8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554 469,8</w:t>
            </w:r>
          </w:p>
        </w:tc>
        <w:tc>
          <w:tcPr>
            <w:tcW w:w="2564" w:type="dxa"/>
            <w:vMerge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3F" w:rsidRPr="004E4AC1" w:rsidTr="004D1DC6">
        <w:trPr>
          <w:trHeight w:val="244"/>
        </w:trPr>
        <w:tc>
          <w:tcPr>
            <w:tcW w:w="1180" w:type="dxa"/>
            <w:shd w:val="clear" w:color="auto" w:fill="auto"/>
            <w:vAlign w:val="center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A3E3F" w:rsidRPr="004E4AC1" w:rsidRDefault="00EA3E3F" w:rsidP="00EA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244 369,1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310 655,2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555 024,3</w:t>
            </w:r>
          </w:p>
        </w:tc>
        <w:tc>
          <w:tcPr>
            <w:tcW w:w="2564" w:type="dxa"/>
            <w:vMerge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3E3F" w:rsidRPr="004E4AC1" w:rsidTr="004D1DC6">
        <w:trPr>
          <w:trHeight w:val="2145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4AC1" w:rsidRDefault="00EA3E3F" w:rsidP="00EA3E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 (капитально отремонтированы образовательные организации, в том числе благоустроены прилегающие территории, </w:t>
            </w:r>
          </w:p>
          <w:p w:rsidR="00EA3E3F" w:rsidRPr="004E4AC1" w:rsidRDefault="00EA3E3F" w:rsidP="00071B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приобретено и смонтировано оборудование</w:t>
            </w:r>
            <w:r w:rsidR="00071B38" w:rsidRPr="00071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71B38" w:rsidRPr="004D1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мебель, средства обучения и воспитания)</w:t>
            </w:r>
            <w:r w:rsidRPr="004D1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138 460,0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3A256D" w:rsidRDefault="009F06B9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178 933,4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17BD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17BD" w:rsidRDefault="00EA3E3F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4D1DC6"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D1DC6"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</w:t>
            </w: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D1DC6"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Merge w:val="restart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образования Архангельской области</w:t>
            </w:r>
          </w:p>
        </w:tc>
      </w:tr>
      <w:tr w:rsidR="004D1DC6" w:rsidRPr="004E4AC1" w:rsidTr="004D1DC6">
        <w:trPr>
          <w:trHeight w:val="232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4E4AC1" w:rsidRDefault="004D1DC6" w:rsidP="004D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4E4AC1" w:rsidRDefault="004D1DC6" w:rsidP="004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4E17BD" w:rsidRDefault="004D1DC6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138 460,0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3A256D" w:rsidRDefault="004D1DC6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178 933,4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3A256D" w:rsidRDefault="004D1DC6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DC6" w:rsidRPr="003A256D" w:rsidRDefault="004D1DC6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317 393,4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</w:tcPr>
          <w:p w:rsidR="004D1DC6" w:rsidRPr="004E4AC1" w:rsidRDefault="004D1DC6" w:rsidP="004D1D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3E3F" w:rsidRPr="004E4AC1" w:rsidTr="003A256D">
        <w:trPr>
          <w:trHeight w:val="1435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4AC1" w:rsidRDefault="00EA3E3F" w:rsidP="00EA3E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E4AC1" w:rsidRDefault="00EA3E3F" w:rsidP="00EA3E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 (капитально отремонтированы медицинские организации), всего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A3E3F" w:rsidRPr="004D1DC6" w:rsidRDefault="00D6260B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EA3E3F"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 277,8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D1DC6" w:rsidRDefault="00EA3E3F" w:rsidP="00EA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D1DC6" w:rsidRDefault="00EA3E3F" w:rsidP="00EA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E3F" w:rsidRPr="004D1DC6" w:rsidRDefault="00D6260B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EA3E3F"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 277,8</w:t>
            </w:r>
          </w:p>
        </w:tc>
        <w:tc>
          <w:tcPr>
            <w:tcW w:w="2564" w:type="dxa"/>
            <w:vMerge w:val="restart"/>
          </w:tcPr>
          <w:p w:rsidR="00EA3E3F" w:rsidRPr="004E4AC1" w:rsidRDefault="00EA3E3F" w:rsidP="00EA3E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3E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здравоохранения Архангельской области</w:t>
            </w:r>
          </w:p>
        </w:tc>
      </w:tr>
      <w:tr w:rsidR="00D6260B" w:rsidRPr="004E4AC1" w:rsidTr="003A256D">
        <w:trPr>
          <w:trHeight w:val="232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60B" w:rsidRPr="004E4AC1" w:rsidRDefault="00D6260B" w:rsidP="00D6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60B" w:rsidRPr="004E4AC1" w:rsidRDefault="00D6260B" w:rsidP="00D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D6260B" w:rsidRPr="004D1DC6" w:rsidRDefault="00D6260B" w:rsidP="00D62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134 277,8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60B" w:rsidRPr="004D1DC6" w:rsidRDefault="00D6260B" w:rsidP="00D6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60B" w:rsidRPr="004D1DC6" w:rsidRDefault="00D6260B" w:rsidP="00D6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60B" w:rsidRPr="004D1DC6" w:rsidRDefault="00D6260B" w:rsidP="00D62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134 277,8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</w:tcPr>
          <w:p w:rsidR="00D6260B" w:rsidRPr="004E4AC1" w:rsidRDefault="00D6260B" w:rsidP="00D62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4A52" w:rsidRPr="004E4AC1" w:rsidTr="003A256D">
        <w:trPr>
          <w:trHeight w:val="232"/>
        </w:trPr>
        <w:tc>
          <w:tcPr>
            <w:tcW w:w="6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4E4AC1" w:rsidRDefault="00644A52" w:rsidP="00644A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44A52" w:rsidRPr="004D1DC6" w:rsidRDefault="00B72DD9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517 106,9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4D1DC6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489 588,6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7F6476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644A52" w:rsidP="004D1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2DD9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 00</w:t>
            </w:r>
            <w:r w:rsidR="004D1DC6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72DD9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D1DC6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695</w:t>
            </w:r>
            <w:r w:rsidR="00B72DD9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D1DC6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44A52" w:rsidRPr="004E4AC1" w:rsidRDefault="00644A52" w:rsidP="0064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4A52" w:rsidRPr="004E4AC1" w:rsidTr="003A256D">
        <w:trPr>
          <w:trHeight w:val="232"/>
        </w:trPr>
        <w:tc>
          <w:tcPr>
            <w:tcW w:w="6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4E4AC1" w:rsidRDefault="00644A52" w:rsidP="0064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44A52" w:rsidRPr="004D1DC6" w:rsidRDefault="00B72DD9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516 862,8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4D1DC6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489 278,2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7F6476" w:rsidP="00644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52" w:rsidRPr="003A256D" w:rsidRDefault="00644A52" w:rsidP="004D1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2DD9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 00</w:t>
            </w:r>
            <w:r w:rsidR="004D1DC6" w:rsidRPr="003A256D">
              <w:rPr>
                <w:rFonts w:ascii="Times New Roman" w:hAnsi="Times New Roman" w:cs="Times New Roman"/>
                <w:bCs/>
                <w:sz w:val="24"/>
                <w:szCs w:val="24"/>
              </w:rPr>
              <w:t>6 141,0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44A52" w:rsidRPr="004E4AC1" w:rsidRDefault="00644A52" w:rsidP="0064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F6476" w:rsidRPr="002D48A7" w:rsidTr="004D1DC6">
        <w:trPr>
          <w:trHeight w:val="464"/>
        </w:trPr>
        <w:tc>
          <w:tcPr>
            <w:tcW w:w="6405" w:type="dxa"/>
            <w:gridSpan w:val="2"/>
            <w:tcBorders>
              <w:bottom w:val="single" w:sz="4" w:space="0" w:color="auto"/>
            </w:tcBorders>
            <w:vAlign w:val="center"/>
          </w:tcPr>
          <w:p w:rsidR="007F6476" w:rsidRPr="004E4AC1" w:rsidRDefault="007F6476" w:rsidP="007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F6476" w:rsidRPr="004E17BD" w:rsidRDefault="007F6476" w:rsidP="007F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244 369,1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F6476" w:rsidRPr="004E17BD" w:rsidRDefault="007F6476" w:rsidP="007F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310 655,2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476" w:rsidRPr="004E17BD" w:rsidRDefault="007F6476" w:rsidP="007F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7F6476" w:rsidRPr="004E17BD" w:rsidRDefault="007F6476" w:rsidP="007F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555 024,3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7F6476" w:rsidRPr="00304A29" w:rsidRDefault="007F6476" w:rsidP="007F6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E1040" w:rsidRDefault="00DE1040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040" w:rsidRDefault="00DE1040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040" w:rsidRDefault="00DE1040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156B" w:rsidRDefault="0020156B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156B" w:rsidRDefault="0020156B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17BB" w:rsidRDefault="001619DE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27C96">
        <w:rPr>
          <w:rFonts w:ascii="Times New Roman" w:hAnsi="Times New Roman" w:cs="Times New Roman"/>
          <w:sz w:val="28"/>
          <w:szCs w:val="28"/>
        </w:rPr>
        <w:t>6</w:t>
      </w:r>
      <w:r w:rsidR="00C76ECB">
        <w:rPr>
          <w:rFonts w:ascii="Times New Roman" w:hAnsi="Times New Roman" w:cs="Times New Roman"/>
          <w:sz w:val="28"/>
          <w:szCs w:val="28"/>
        </w:rPr>
        <w:t>. П</w:t>
      </w:r>
      <w:r w:rsidR="00AD17BB" w:rsidRPr="00627C96">
        <w:rPr>
          <w:rFonts w:ascii="Times New Roman" w:hAnsi="Times New Roman" w:cs="Times New Roman"/>
          <w:sz w:val="28"/>
          <w:szCs w:val="28"/>
        </w:rPr>
        <w:t>лан исполнения бюджета Архангельской области в части бюджетных ассигнований,</w:t>
      </w:r>
      <w:r w:rsidR="00AD17BB" w:rsidRPr="00627C96">
        <w:rPr>
          <w:rFonts w:ascii="Times New Roman" w:hAnsi="Times New Roman" w:cs="Times New Roman"/>
          <w:sz w:val="28"/>
          <w:szCs w:val="28"/>
        </w:rPr>
        <w:br/>
        <w:t xml:space="preserve"> предусмотренных на финансовое обеспечение реализации регионального проекта в 202</w:t>
      </w:r>
      <w:r w:rsidR="00F85928">
        <w:rPr>
          <w:rFonts w:ascii="Times New Roman" w:hAnsi="Times New Roman" w:cs="Times New Roman"/>
          <w:sz w:val="28"/>
          <w:szCs w:val="28"/>
        </w:rPr>
        <w:t>5</w:t>
      </w:r>
      <w:r w:rsidR="00AD17BB" w:rsidRPr="00627C9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27C96" w:rsidRPr="00627C96" w:rsidRDefault="00627C96" w:rsidP="00BD324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676" w:type="dxa"/>
        <w:tblLook w:val="04A0"/>
      </w:tblPr>
      <w:tblGrid>
        <w:gridCol w:w="576"/>
        <w:gridCol w:w="4875"/>
        <w:gridCol w:w="821"/>
        <w:gridCol w:w="950"/>
        <w:gridCol w:w="646"/>
        <w:gridCol w:w="823"/>
        <w:gridCol w:w="604"/>
        <w:gridCol w:w="737"/>
        <w:gridCol w:w="728"/>
        <w:gridCol w:w="782"/>
        <w:gridCol w:w="1013"/>
        <w:gridCol w:w="922"/>
        <w:gridCol w:w="843"/>
        <w:gridCol w:w="1356"/>
      </w:tblGrid>
      <w:tr w:rsidR="00AD17BB" w:rsidRPr="004E4AC1" w:rsidTr="00E85057">
        <w:tc>
          <w:tcPr>
            <w:tcW w:w="576" w:type="dxa"/>
            <w:vMerge w:val="restart"/>
            <w:shd w:val="clear" w:color="auto" w:fill="auto"/>
            <w:vAlign w:val="center"/>
          </w:tcPr>
          <w:p w:rsidR="00AD17BB" w:rsidRPr="004E4AC1" w:rsidRDefault="00AD17BB" w:rsidP="00BD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875" w:type="dxa"/>
            <w:vMerge w:val="restart"/>
            <w:shd w:val="clear" w:color="auto" w:fill="auto"/>
            <w:vAlign w:val="center"/>
          </w:tcPr>
          <w:p w:rsidR="00AD17BB" w:rsidRPr="004E4AC1" w:rsidRDefault="00AD17BB" w:rsidP="00BD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869" w:type="dxa"/>
            <w:gridSpan w:val="11"/>
            <w:shd w:val="clear" w:color="auto" w:fill="auto"/>
          </w:tcPr>
          <w:p w:rsidR="00AD17BB" w:rsidRPr="004E4AC1" w:rsidRDefault="00AD17BB" w:rsidP="00BD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D17BB" w:rsidRPr="004E4AC1" w:rsidRDefault="009779C4" w:rsidP="00AE4F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</w:t>
            </w:r>
            <w:r w:rsidR="00AE4F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AD17BB"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  <w:tr w:rsidR="0062713E" w:rsidRPr="004E4AC1" w:rsidTr="00E85057">
        <w:tc>
          <w:tcPr>
            <w:tcW w:w="576" w:type="dxa"/>
            <w:vMerge/>
            <w:shd w:val="clear" w:color="auto" w:fill="auto"/>
          </w:tcPr>
          <w:p w:rsidR="0062713E" w:rsidRPr="004E4AC1" w:rsidRDefault="0062713E" w:rsidP="0062713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shd w:val="clear" w:color="auto" w:fill="auto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1356" w:type="dxa"/>
            <w:vMerge/>
            <w:shd w:val="clear" w:color="auto" w:fill="auto"/>
          </w:tcPr>
          <w:p w:rsidR="0062713E" w:rsidRPr="004E4AC1" w:rsidRDefault="0062713E" w:rsidP="006271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AD17BB" w:rsidRPr="004E4AC1" w:rsidTr="002D48A7">
        <w:trPr>
          <w:trHeight w:val="344"/>
        </w:trPr>
        <w:tc>
          <w:tcPr>
            <w:tcW w:w="576" w:type="dxa"/>
            <w:shd w:val="clear" w:color="auto" w:fill="auto"/>
          </w:tcPr>
          <w:p w:rsidR="00AD17BB" w:rsidRPr="004E4AC1" w:rsidRDefault="00AD17BB" w:rsidP="00BD324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0" w:type="dxa"/>
            <w:gridSpan w:val="13"/>
            <w:shd w:val="clear" w:color="auto" w:fill="auto"/>
          </w:tcPr>
          <w:p w:rsidR="00AD17BB" w:rsidRPr="004E4AC1" w:rsidRDefault="00E96201" w:rsidP="00842AA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Обеспечение развития центров экономического роста субъектов Российской Федерации, входящих в состав Арктической зоны Российской Федерации, путем достижения на уровне 100 % значений показателей планов социального развития центров экономического роста субъектов Российской Федерации, входящих в Арктическую зону Российской Федерации </w:t>
            </w:r>
          </w:p>
        </w:tc>
      </w:tr>
      <w:tr w:rsidR="00E96201" w:rsidRPr="004E4AC1" w:rsidTr="00E85057">
        <w:tc>
          <w:tcPr>
            <w:tcW w:w="576" w:type="dxa"/>
            <w:shd w:val="clear" w:color="auto" w:fill="auto"/>
          </w:tcPr>
          <w:p w:rsidR="00E96201" w:rsidRPr="004E4AC1" w:rsidRDefault="00E96201" w:rsidP="00E9620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E96201" w:rsidRPr="004E4AC1" w:rsidRDefault="00C80983" w:rsidP="00666516">
            <w:pPr>
              <w:rPr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 (осуществлена реконструкция общественных территорий)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96201" w:rsidRPr="004E4AC1" w:rsidRDefault="00E96201" w:rsidP="00E96201">
            <w:pPr>
              <w:jc w:val="center"/>
              <w:rPr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E96201" w:rsidRPr="004E17BD" w:rsidRDefault="00E85057" w:rsidP="00674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244 369,1</w:t>
            </w:r>
          </w:p>
        </w:tc>
      </w:tr>
      <w:tr w:rsidR="00E96201" w:rsidRPr="004E4AC1" w:rsidTr="00E85057">
        <w:tc>
          <w:tcPr>
            <w:tcW w:w="576" w:type="dxa"/>
            <w:shd w:val="clear" w:color="auto" w:fill="auto"/>
          </w:tcPr>
          <w:p w:rsidR="00E96201" w:rsidRPr="004E4AC1" w:rsidRDefault="00E96201" w:rsidP="00E96201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5" w:type="dxa"/>
            <w:shd w:val="clear" w:color="auto" w:fill="auto"/>
          </w:tcPr>
          <w:p w:rsidR="00C80983" w:rsidRPr="004D1DC6" w:rsidRDefault="00C80983" w:rsidP="00C80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Реализованы мероприятия плана социального развития центров экономического роста субъектов Российской Федерации, входящих в состав Арктической зоны Российской Федерации (капитально отремонтированы образовательные организации, в том числе благоустроены прилегающие территории, </w:t>
            </w:r>
          </w:p>
          <w:p w:rsidR="00E96201" w:rsidRPr="004D1DC6" w:rsidRDefault="00C80983" w:rsidP="00071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приобретено и смонтировано оборудование</w:t>
            </w:r>
            <w:r w:rsidR="00071B38" w:rsidRPr="004D1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мебель, средства обучения и воспитания)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96201" w:rsidRPr="004D1DC6" w:rsidRDefault="00E96201" w:rsidP="00E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E96201" w:rsidRPr="004D1DC6" w:rsidRDefault="00E85057" w:rsidP="00E9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138 460,0</w:t>
            </w:r>
          </w:p>
        </w:tc>
      </w:tr>
      <w:tr w:rsidR="00E85057" w:rsidRPr="004E4AC1" w:rsidTr="00E85057">
        <w:tc>
          <w:tcPr>
            <w:tcW w:w="576" w:type="dxa"/>
            <w:shd w:val="clear" w:color="auto" w:fill="auto"/>
          </w:tcPr>
          <w:p w:rsidR="00E85057" w:rsidRPr="004E4AC1" w:rsidRDefault="00E85057" w:rsidP="00E8505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75" w:type="dxa"/>
            <w:shd w:val="clear" w:color="auto" w:fill="auto"/>
          </w:tcPr>
          <w:p w:rsidR="00E85057" w:rsidRPr="004D1DC6" w:rsidRDefault="00E85057" w:rsidP="00E850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Реализованы мероприятия плана социального развития центров </w:t>
            </w:r>
            <w:r w:rsidRPr="004D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экономического роста субъектов Российской Федерации, входящих в состав Арктической зоны Российской Федерации (капитально отремонтированы медицинские организации)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E85057" w:rsidRPr="004D1DC6" w:rsidRDefault="00E85057" w:rsidP="0073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227" w:rsidRPr="004D1D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D1DC6">
              <w:rPr>
                <w:rFonts w:ascii="Times New Roman" w:hAnsi="Times New Roman" w:cs="Times New Roman"/>
                <w:sz w:val="24"/>
                <w:szCs w:val="24"/>
              </w:rPr>
              <w:t xml:space="preserve"> 277,8</w:t>
            </w:r>
          </w:p>
        </w:tc>
      </w:tr>
      <w:tr w:rsidR="00E85057" w:rsidRPr="002D48A7" w:rsidTr="005D5E9A">
        <w:tc>
          <w:tcPr>
            <w:tcW w:w="5451" w:type="dxa"/>
            <w:gridSpan w:val="2"/>
            <w:shd w:val="clear" w:color="auto" w:fill="auto"/>
          </w:tcPr>
          <w:p w:rsidR="00E85057" w:rsidRPr="004D1DC6" w:rsidRDefault="00E85057" w:rsidP="00E850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85057" w:rsidRPr="004D1DC6" w:rsidRDefault="00E85057" w:rsidP="00E85057">
            <w:pPr>
              <w:jc w:val="center"/>
              <w:rPr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85057" w:rsidRPr="004D1DC6" w:rsidRDefault="00E85057" w:rsidP="0073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32227"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1DC6">
              <w:rPr>
                <w:rFonts w:ascii="Times New Roman" w:hAnsi="Times New Roman" w:cs="Times New Roman"/>
                <w:bCs/>
                <w:sz w:val="24"/>
                <w:szCs w:val="24"/>
              </w:rPr>
              <w:t> 106,9</w:t>
            </w:r>
          </w:p>
        </w:tc>
      </w:tr>
    </w:tbl>
    <w:p w:rsidR="008029D1" w:rsidRPr="002D48A7" w:rsidRDefault="008029D1" w:rsidP="00BD32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2D48A7" w:rsidRDefault="008029D1" w:rsidP="00BD32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Pr="002D48A7" w:rsidRDefault="008029D1" w:rsidP="00BD32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55C" w:rsidRPr="002D48A7" w:rsidRDefault="003B055C" w:rsidP="00BD324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41E" w:rsidRDefault="0010541E" w:rsidP="00BD324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9D1" w:rsidRDefault="001619DE" w:rsidP="00BD32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C9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029D1" w:rsidRPr="00627C96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 реализации регионального проекта</w:t>
      </w:r>
    </w:p>
    <w:p w:rsidR="00627C96" w:rsidRPr="00627C96" w:rsidRDefault="00627C96" w:rsidP="00BD3243">
      <w:pPr>
        <w:jc w:val="center"/>
        <w:rPr>
          <w:sz w:val="28"/>
          <w:szCs w:val="28"/>
        </w:rPr>
      </w:pPr>
    </w:p>
    <w:tbl>
      <w:tblPr>
        <w:tblW w:w="15700" w:type="dxa"/>
        <w:tblLook w:val="04A0"/>
      </w:tblPr>
      <w:tblGrid>
        <w:gridCol w:w="507"/>
        <w:gridCol w:w="1565"/>
        <w:gridCol w:w="848"/>
        <w:gridCol w:w="1185"/>
        <w:gridCol w:w="1863"/>
        <w:gridCol w:w="1569"/>
        <w:gridCol w:w="1639"/>
        <w:gridCol w:w="1438"/>
        <w:gridCol w:w="1185"/>
        <w:gridCol w:w="1067"/>
        <w:gridCol w:w="1410"/>
        <w:gridCol w:w="1650"/>
      </w:tblGrid>
      <w:tr w:rsidR="00E7651E" w:rsidRPr="004E4AC1" w:rsidTr="002A05E5">
        <w:trPr>
          <w:trHeight w:val="396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(в соответствии с ФИАС)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объекта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документа и характеристика  мероприятия (результата)</w:t>
            </w:r>
          </w:p>
        </w:tc>
      </w:tr>
      <w:tr w:rsidR="00E7651E" w:rsidRPr="004E4AC1" w:rsidTr="002A05E5">
        <w:trPr>
          <w:trHeight w:val="792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предшественники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1E" w:rsidRPr="004E4AC1" w:rsidRDefault="00E7651E" w:rsidP="00E76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51E" w:rsidRPr="004E4AC1" w:rsidTr="002A05E5">
        <w:trPr>
          <w:trHeight w:val="29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1E" w:rsidRPr="004E4AC1" w:rsidRDefault="00E7651E" w:rsidP="00E76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01D13" w:rsidRPr="00AD17BB" w:rsidRDefault="00A01D13" w:rsidP="00BD3243">
      <w:pPr>
        <w:rPr>
          <w:rFonts w:ascii="Times New Roman" w:hAnsi="Times New Roman" w:cs="Times New Roman"/>
          <w:sz w:val="24"/>
          <w:szCs w:val="24"/>
        </w:rPr>
      </w:pPr>
    </w:p>
    <w:sectPr w:rsidR="00A01D13" w:rsidRPr="00AD17BB" w:rsidSect="00676DE2">
      <w:headerReference w:type="default" r:id="rId7"/>
      <w:footerReference w:type="default" r:id="rId8"/>
      <w:pgSz w:w="16834" w:h="11909" w:orient="landscape"/>
      <w:pgMar w:top="562" w:right="562" w:bottom="512" w:left="562" w:header="562" w:footer="512" w:gutter="0"/>
      <w:cols w:space="720"/>
      <w:titlePg/>
      <w:docGrid w:linePitch="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0E1E" w16cex:dateUtc="2023-09-01T04:15:00Z"/>
  <w16cex:commentExtensible w16cex:durableId="289C0F25" w16cex:dateUtc="2023-09-01T04:20:00Z"/>
  <w16cex:commentExtensible w16cex:durableId="289C0F32" w16cex:dateUtc="2023-09-01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973D5" w16cid:durableId="289C0E1E"/>
  <w16cid:commentId w16cid:paraId="5B30E30A" w16cid:durableId="289C0F25"/>
  <w16cid:commentId w16cid:paraId="0EFC6443" w16cid:durableId="289C0F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99" w:rsidRDefault="001E4F99">
      <w:r>
        <w:separator/>
      </w:r>
    </w:p>
  </w:endnote>
  <w:endnote w:type="continuationSeparator" w:id="0">
    <w:p w:rsidR="001E4F99" w:rsidRDefault="001E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EA3E3F" w:rsidRDefault="00C10FF9">
        <w:pPr>
          <w:pStyle w:val="ac"/>
          <w:jc w:val="center"/>
        </w:pPr>
        <w:r>
          <w:fldChar w:fldCharType="begin"/>
        </w:r>
        <w:r w:rsidR="00EA3E3F">
          <w:instrText>PAGE   \* MERGEFORMAT</w:instrText>
        </w:r>
        <w:r>
          <w:fldChar w:fldCharType="separate"/>
        </w:r>
        <w:r w:rsidR="00C523C2">
          <w:rPr>
            <w:noProof/>
          </w:rPr>
          <w:t>2</w:t>
        </w:r>
        <w:r>
          <w:fldChar w:fldCharType="end"/>
        </w:r>
      </w:p>
    </w:sdtContent>
  </w:sdt>
  <w:p w:rsidR="00EA3E3F" w:rsidRDefault="00EA3E3F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99" w:rsidRDefault="001E4F99">
      <w:r>
        <w:separator/>
      </w:r>
    </w:p>
  </w:footnote>
  <w:footnote w:type="continuationSeparator" w:id="0">
    <w:p w:rsidR="001E4F99" w:rsidRDefault="001E4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EA3E3F" w:rsidRDefault="00C10FF9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EA3E3F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C523C2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A3E3F" w:rsidRDefault="00EA3E3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0B5E"/>
    <w:rsid w:val="00006B76"/>
    <w:rsid w:val="000074E5"/>
    <w:rsid w:val="000118EA"/>
    <w:rsid w:val="00011A7B"/>
    <w:rsid w:val="000141BB"/>
    <w:rsid w:val="00014270"/>
    <w:rsid w:val="00014FAF"/>
    <w:rsid w:val="00026C9A"/>
    <w:rsid w:val="000511F6"/>
    <w:rsid w:val="00064F32"/>
    <w:rsid w:val="0007084E"/>
    <w:rsid w:val="00071B38"/>
    <w:rsid w:val="00077DAF"/>
    <w:rsid w:val="0008239D"/>
    <w:rsid w:val="0009630B"/>
    <w:rsid w:val="000B41B5"/>
    <w:rsid w:val="000C3DEF"/>
    <w:rsid w:val="000C691B"/>
    <w:rsid w:val="000C7E30"/>
    <w:rsid w:val="000D14AA"/>
    <w:rsid w:val="000D2596"/>
    <w:rsid w:val="000E2B02"/>
    <w:rsid w:val="000F439A"/>
    <w:rsid w:val="000F4D1B"/>
    <w:rsid w:val="000F5E8B"/>
    <w:rsid w:val="00102012"/>
    <w:rsid w:val="00103A5A"/>
    <w:rsid w:val="001052F6"/>
    <w:rsid w:val="0010541E"/>
    <w:rsid w:val="00106786"/>
    <w:rsid w:val="001137F4"/>
    <w:rsid w:val="00120B7E"/>
    <w:rsid w:val="00126282"/>
    <w:rsid w:val="00126445"/>
    <w:rsid w:val="00137108"/>
    <w:rsid w:val="00153A16"/>
    <w:rsid w:val="00154936"/>
    <w:rsid w:val="0015670A"/>
    <w:rsid w:val="001619DE"/>
    <w:rsid w:val="001659A5"/>
    <w:rsid w:val="0017042A"/>
    <w:rsid w:val="001709A8"/>
    <w:rsid w:val="00173FA2"/>
    <w:rsid w:val="001747A6"/>
    <w:rsid w:val="001757DC"/>
    <w:rsid w:val="00186199"/>
    <w:rsid w:val="00190FA7"/>
    <w:rsid w:val="00192111"/>
    <w:rsid w:val="001A32AA"/>
    <w:rsid w:val="001B0A3A"/>
    <w:rsid w:val="001B14E2"/>
    <w:rsid w:val="001C04A5"/>
    <w:rsid w:val="001D1A0E"/>
    <w:rsid w:val="001D3239"/>
    <w:rsid w:val="001D373B"/>
    <w:rsid w:val="001E088D"/>
    <w:rsid w:val="001E2E8E"/>
    <w:rsid w:val="001E4F99"/>
    <w:rsid w:val="001E728A"/>
    <w:rsid w:val="001F39FE"/>
    <w:rsid w:val="001F496E"/>
    <w:rsid w:val="0020156B"/>
    <w:rsid w:val="00210EEF"/>
    <w:rsid w:val="002169DB"/>
    <w:rsid w:val="0022551A"/>
    <w:rsid w:val="00236112"/>
    <w:rsid w:val="00244B85"/>
    <w:rsid w:val="00255B61"/>
    <w:rsid w:val="00262C7B"/>
    <w:rsid w:val="00263967"/>
    <w:rsid w:val="002810BA"/>
    <w:rsid w:val="00281BA2"/>
    <w:rsid w:val="00285DFA"/>
    <w:rsid w:val="00293352"/>
    <w:rsid w:val="002A05E5"/>
    <w:rsid w:val="002A0A5F"/>
    <w:rsid w:val="002B6B22"/>
    <w:rsid w:val="002C414C"/>
    <w:rsid w:val="002D0E17"/>
    <w:rsid w:val="002D1151"/>
    <w:rsid w:val="002D48A7"/>
    <w:rsid w:val="002D61A9"/>
    <w:rsid w:val="002D6CA3"/>
    <w:rsid w:val="002F4441"/>
    <w:rsid w:val="00304A29"/>
    <w:rsid w:val="00304CDF"/>
    <w:rsid w:val="0030599B"/>
    <w:rsid w:val="00306276"/>
    <w:rsid w:val="003119D6"/>
    <w:rsid w:val="00314C77"/>
    <w:rsid w:val="0033212E"/>
    <w:rsid w:val="00335A46"/>
    <w:rsid w:val="00337057"/>
    <w:rsid w:val="00337D61"/>
    <w:rsid w:val="003410A3"/>
    <w:rsid w:val="003436F1"/>
    <w:rsid w:val="003443F4"/>
    <w:rsid w:val="00355F3F"/>
    <w:rsid w:val="0036240E"/>
    <w:rsid w:val="00362610"/>
    <w:rsid w:val="003636F1"/>
    <w:rsid w:val="00363D74"/>
    <w:rsid w:val="003648D4"/>
    <w:rsid w:val="00367EE0"/>
    <w:rsid w:val="003714ED"/>
    <w:rsid w:val="003756D1"/>
    <w:rsid w:val="00380B00"/>
    <w:rsid w:val="0038123E"/>
    <w:rsid w:val="00382DB2"/>
    <w:rsid w:val="00385C5E"/>
    <w:rsid w:val="00386FEA"/>
    <w:rsid w:val="003A256D"/>
    <w:rsid w:val="003A2C43"/>
    <w:rsid w:val="003A2D7E"/>
    <w:rsid w:val="003A78F3"/>
    <w:rsid w:val="003B026C"/>
    <w:rsid w:val="003B055C"/>
    <w:rsid w:val="003B370C"/>
    <w:rsid w:val="003D0DA7"/>
    <w:rsid w:val="00401449"/>
    <w:rsid w:val="00401D68"/>
    <w:rsid w:val="00404D3D"/>
    <w:rsid w:val="00415C5E"/>
    <w:rsid w:val="004311BA"/>
    <w:rsid w:val="004352F0"/>
    <w:rsid w:val="00445633"/>
    <w:rsid w:val="00450F49"/>
    <w:rsid w:val="00452314"/>
    <w:rsid w:val="004552DA"/>
    <w:rsid w:val="004677B4"/>
    <w:rsid w:val="00477FB5"/>
    <w:rsid w:val="00484CC6"/>
    <w:rsid w:val="004974CF"/>
    <w:rsid w:val="004A360F"/>
    <w:rsid w:val="004B6DFA"/>
    <w:rsid w:val="004B7158"/>
    <w:rsid w:val="004C3B1F"/>
    <w:rsid w:val="004C46D0"/>
    <w:rsid w:val="004C5765"/>
    <w:rsid w:val="004D1DC6"/>
    <w:rsid w:val="004E17BD"/>
    <w:rsid w:val="004E47FD"/>
    <w:rsid w:val="004E4AC1"/>
    <w:rsid w:val="00500090"/>
    <w:rsid w:val="00501074"/>
    <w:rsid w:val="005032F4"/>
    <w:rsid w:val="00507F7A"/>
    <w:rsid w:val="00515ACA"/>
    <w:rsid w:val="00516B2D"/>
    <w:rsid w:val="00532290"/>
    <w:rsid w:val="00533EB9"/>
    <w:rsid w:val="00543798"/>
    <w:rsid w:val="00544C9D"/>
    <w:rsid w:val="00551F54"/>
    <w:rsid w:val="0055253C"/>
    <w:rsid w:val="00555294"/>
    <w:rsid w:val="0056214D"/>
    <w:rsid w:val="00562B05"/>
    <w:rsid w:val="005636A5"/>
    <w:rsid w:val="00564071"/>
    <w:rsid w:val="005646E3"/>
    <w:rsid w:val="00574DED"/>
    <w:rsid w:val="00587723"/>
    <w:rsid w:val="005926CD"/>
    <w:rsid w:val="00596272"/>
    <w:rsid w:val="005A0523"/>
    <w:rsid w:val="005A14D7"/>
    <w:rsid w:val="005A462E"/>
    <w:rsid w:val="005B299C"/>
    <w:rsid w:val="005B4926"/>
    <w:rsid w:val="005C10B1"/>
    <w:rsid w:val="005C21FA"/>
    <w:rsid w:val="005C7C4E"/>
    <w:rsid w:val="005D0C9D"/>
    <w:rsid w:val="005F2733"/>
    <w:rsid w:val="00610C82"/>
    <w:rsid w:val="006241B7"/>
    <w:rsid w:val="006253B4"/>
    <w:rsid w:val="0062713E"/>
    <w:rsid w:val="00627C96"/>
    <w:rsid w:val="006307AB"/>
    <w:rsid w:val="00642D84"/>
    <w:rsid w:val="006446B1"/>
    <w:rsid w:val="00644A52"/>
    <w:rsid w:val="006468AB"/>
    <w:rsid w:val="006472F5"/>
    <w:rsid w:val="006509C8"/>
    <w:rsid w:val="006529E1"/>
    <w:rsid w:val="0065483D"/>
    <w:rsid w:val="00656573"/>
    <w:rsid w:val="00661B37"/>
    <w:rsid w:val="00664651"/>
    <w:rsid w:val="00664BFA"/>
    <w:rsid w:val="00666516"/>
    <w:rsid w:val="00674A95"/>
    <w:rsid w:val="00675535"/>
    <w:rsid w:val="00676DE2"/>
    <w:rsid w:val="00687E42"/>
    <w:rsid w:val="006B7E91"/>
    <w:rsid w:val="006D29D5"/>
    <w:rsid w:val="006D48A6"/>
    <w:rsid w:val="006D71A9"/>
    <w:rsid w:val="006E32F5"/>
    <w:rsid w:val="006E4ED9"/>
    <w:rsid w:val="006F2683"/>
    <w:rsid w:val="00700260"/>
    <w:rsid w:val="007021D1"/>
    <w:rsid w:val="0070504B"/>
    <w:rsid w:val="0070792D"/>
    <w:rsid w:val="00731EF3"/>
    <w:rsid w:val="00732227"/>
    <w:rsid w:val="00741356"/>
    <w:rsid w:val="007517CD"/>
    <w:rsid w:val="007631AB"/>
    <w:rsid w:val="00766BED"/>
    <w:rsid w:val="00783867"/>
    <w:rsid w:val="00797663"/>
    <w:rsid w:val="007A2499"/>
    <w:rsid w:val="007C2B34"/>
    <w:rsid w:val="007D1503"/>
    <w:rsid w:val="007D3FDC"/>
    <w:rsid w:val="007D665F"/>
    <w:rsid w:val="007D67CF"/>
    <w:rsid w:val="007D6C14"/>
    <w:rsid w:val="007E1DB8"/>
    <w:rsid w:val="007E595D"/>
    <w:rsid w:val="007F0E59"/>
    <w:rsid w:val="007F1AC9"/>
    <w:rsid w:val="007F6476"/>
    <w:rsid w:val="008029D1"/>
    <w:rsid w:val="00810EF7"/>
    <w:rsid w:val="008119B9"/>
    <w:rsid w:val="00826367"/>
    <w:rsid w:val="00830401"/>
    <w:rsid w:val="00834127"/>
    <w:rsid w:val="00835A6E"/>
    <w:rsid w:val="00836BAC"/>
    <w:rsid w:val="00837A6D"/>
    <w:rsid w:val="00837E0A"/>
    <w:rsid w:val="00842AAC"/>
    <w:rsid w:val="008439AB"/>
    <w:rsid w:val="00863312"/>
    <w:rsid w:val="00870396"/>
    <w:rsid w:val="008763C3"/>
    <w:rsid w:val="00883B92"/>
    <w:rsid w:val="00885748"/>
    <w:rsid w:val="00893CCA"/>
    <w:rsid w:val="00894B84"/>
    <w:rsid w:val="008A453E"/>
    <w:rsid w:val="008B680B"/>
    <w:rsid w:val="008C11EA"/>
    <w:rsid w:val="008C4A71"/>
    <w:rsid w:val="008D310D"/>
    <w:rsid w:val="008D6542"/>
    <w:rsid w:val="008E0957"/>
    <w:rsid w:val="008E42A2"/>
    <w:rsid w:val="008E4AB0"/>
    <w:rsid w:val="008F1F69"/>
    <w:rsid w:val="0090250C"/>
    <w:rsid w:val="00902B6E"/>
    <w:rsid w:val="009079D3"/>
    <w:rsid w:val="00914A60"/>
    <w:rsid w:val="00916012"/>
    <w:rsid w:val="009229EB"/>
    <w:rsid w:val="00940331"/>
    <w:rsid w:val="00944777"/>
    <w:rsid w:val="00950203"/>
    <w:rsid w:val="00950616"/>
    <w:rsid w:val="00952A0E"/>
    <w:rsid w:val="00953E21"/>
    <w:rsid w:val="00955685"/>
    <w:rsid w:val="009618B6"/>
    <w:rsid w:val="009636B2"/>
    <w:rsid w:val="00963DDC"/>
    <w:rsid w:val="00964A2A"/>
    <w:rsid w:val="009666FB"/>
    <w:rsid w:val="00967C4A"/>
    <w:rsid w:val="00977691"/>
    <w:rsid w:val="009776E5"/>
    <w:rsid w:val="009779C4"/>
    <w:rsid w:val="009814FB"/>
    <w:rsid w:val="00991696"/>
    <w:rsid w:val="009A3249"/>
    <w:rsid w:val="009B239A"/>
    <w:rsid w:val="009B57E1"/>
    <w:rsid w:val="009C62F4"/>
    <w:rsid w:val="009C74F6"/>
    <w:rsid w:val="009D0ACE"/>
    <w:rsid w:val="009D5D8B"/>
    <w:rsid w:val="009D7DC0"/>
    <w:rsid w:val="009E7F9A"/>
    <w:rsid w:val="009F06B9"/>
    <w:rsid w:val="009F4DD2"/>
    <w:rsid w:val="009F557D"/>
    <w:rsid w:val="009F797F"/>
    <w:rsid w:val="00A01016"/>
    <w:rsid w:val="00A01D13"/>
    <w:rsid w:val="00A04CD9"/>
    <w:rsid w:val="00A27795"/>
    <w:rsid w:val="00A278CA"/>
    <w:rsid w:val="00A44DC2"/>
    <w:rsid w:val="00A466AE"/>
    <w:rsid w:val="00A46935"/>
    <w:rsid w:val="00A47371"/>
    <w:rsid w:val="00A5021E"/>
    <w:rsid w:val="00A52756"/>
    <w:rsid w:val="00A53080"/>
    <w:rsid w:val="00A5333B"/>
    <w:rsid w:val="00A54330"/>
    <w:rsid w:val="00A5768D"/>
    <w:rsid w:val="00A601A4"/>
    <w:rsid w:val="00A613D0"/>
    <w:rsid w:val="00A62DF5"/>
    <w:rsid w:val="00A72C67"/>
    <w:rsid w:val="00A75FDF"/>
    <w:rsid w:val="00A80989"/>
    <w:rsid w:val="00A84355"/>
    <w:rsid w:val="00A844AB"/>
    <w:rsid w:val="00A91341"/>
    <w:rsid w:val="00A91364"/>
    <w:rsid w:val="00A91828"/>
    <w:rsid w:val="00A95FE3"/>
    <w:rsid w:val="00AA4830"/>
    <w:rsid w:val="00AA7220"/>
    <w:rsid w:val="00AB040C"/>
    <w:rsid w:val="00AB6636"/>
    <w:rsid w:val="00AC0385"/>
    <w:rsid w:val="00AC6886"/>
    <w:rsid w:val="00AD17BB"/>
    <w:rsid w:val="00AD57F4"/>
    <w:rsid w:val="00AD6000"/>
    <w:rsid w:val="00AE21EA"/>
    <w:rsid w:val="00AE426D"/>
    <w:rsid w:val="00AE4FDA"/>
    <w:rsid w:val="00AE5C82"/>
    <w:rsid w:val="00AF0A71"/>
    <w:rsid w:val="00AF3125"/>
    <w:rsid w:val="00AF7CBB"/>
    <w:rsid w:val="00B1152F"/>
    <w:rsid w:val="00B12C5D"/>
    <w:rsid w:val="00B13EA6"/>
    <w:rsid w:val="00B233B6"/>
    <w:rsid w:val="00B240F8"/>
    <w:rsid w:val="00B24346"/>
    <w:rsid w:val="00B264FF"/>
    <w:rsid w:val="00B26936"/>
    <w:rsid w:val="00B4240B"/>
    <w:rsid w:val="00B45548"/>
    <w:rsid w:val="00B47AD1"/>
    <w:rsid w:val="00B5150B"/>
    <w:rsid w:val="00B524DE"/>
    <w:rsid w:val="00B5595B"/>
    <w:rsid w:val="00B574BD"/>
    <w:rsid w:val="00B6067E"/>
    <w:rsid w:val="00B606A0"/>
    <w:rsid w:val="00B70C54"/>
    <w:rsid w:val="00B715C7"/>
    <w:rsid w:val="00B72DD9"/>
    <w:rsid w:val="00B74E42"/>
    <w:rsid w:val="00B76FD0"/>
    <w:rsid w:val="00B77A3A"/>
    <w:rsid w:val="00B80BF3"/>
    <w:rsid w:val="00B852BC"/>
    <w:rsid w:val="00B90B82"/>
    <w:rsid w:val="00B90DB4"/>
    <w:rsid w:val="00B94CC7"/>
    <w:rsid w:val="00B97969"/>
    <w:rsid w:val="00BA1EBB"/>
    <w:rsid w:val="00BC0537"/>
    <w:rsid w:val="00BD0A19"/>
    <w:rsid w:val="00BD1BB7"/>
    <w:rsid w:val="00BD3243"/>
    <w:rsid w:val="00BF290E"/>
    <w:rsid w:val="00BF4043"/>
    <w:rsid w:val="00BF43FF"/>
    <w:rsid w:val="00C022DF"/>
    <w:rsid w:val="00C04D56"/>
    <w:rsid w:val="00C078B0"/>
    <w:rsid w:val="00C10FF9"/>
    <w:rsid w:val="00C16047"/>
    <w:rsid w:val="00C27281"/>
    <w:rsid w:val="00C36F73"/>
    <w:rsid w:val="00C523C2"/>
    <w:rsid w:val="00C633A5"/>
    <w:rsid w:val="00C65E38"/>
    <w:rsid w:val="00C72A0D"/>
    <w:rsid w:val="00C76ECB"/>
    <w:rsid w:val="00C80983"/>
    <w:rsid w:val="00C8294E"/>
    <w:rsid w:val="00C84C55"/>
    <w:rsid w:val="00C86B60"/>
    <w:rsid w:val="00C91C58"/>
    <w:rsid w:val="00C979BA"/>
    <w:rsid w:val="00CA2E15"/>
    <w:rsid w:val="00CA57D1"/>
    <w:rsid w:val="00CA6A90"/>
    <w:rsid w:val="00CC00E1"/>
    <w:rsid w:val="00CC142A"/>
    <w:rsid w:val="00CC3236"/>
    <w:rsid w:val="00CC3B6B"/>
    <w:rsid w:val="00CC7353"/>
    <w:rsid w:val="00CD0218"/>
    <w:rsid w:val="00CD0D4F"/>
    <w:rsid w:val="00CD2F77"/>
    <w:rsid w:val="00CD319B"/>
    <w:rsid w:val="00CF5D2E"/>
    <w:rsid w:val="00D0587F"/>
    <w:rsid w:val="00D109F2"/>
    <w:rsid w:val="00D10E4D"/>
    <w:rsid w:val="00D148A8"/>
    <w:rsid w:val="00D152AD"/>
    <w:rsid w:val="00D15A61"/>
    <w:rsid w:val="00D16461"/>
    <w:rsid w:val="00D16D9D"/>
    <w:rsid w:val="00D266B7"/>
    <w:rsid w:val="00D27131"/>
    <w:rsid w:val="00D61B60"/>
    <w:rsid w:val="00D6260B"/>
    <w:rsid w:val="00D66258"/>
    <w:rsid w:val="00D70F82"/>
    <w:rsid w:val="00D727B1"/>
    <w:rsid w:val="00D77420"/>
    <w:rsid w:val="00D81741"/>
    <w:rsid w:val="00D821A1"/>
    <w:rsid w:val="00D83CE7"/>
    <w:rsid w:val="00D907E7"/>
    <w:rsid w:val="00D96401"/>
    <w:rsid w:val="00DA7955"/>
    <w:rsid w:val="00DB5B19"/>
    <w:rsid w:val="00DE1040"/>
    <w:rsid w:val="00DE62F2"/>
    <w:rsid w:val="00DE7257"/>
    <w:rsid w:val="00DF323F"/>
    <w:rsid w:val="00DF4277"/>
    <w:rsid w:val="00E00756"/>
    <w:rsid w:val="00E02764"/>
    <w:rsid w:val="00E1279C"/>
    <w:rsid w:val="00E133CC"/>
    <w:rsid w:val="00E22B79"/>
    <w:rsid w:val="00E36835"/>
    <w:rsid w:val="00E43CD2"/>
    <w:rsid w:val="00E44744"/>
    <w:rsid w:val="00E45C81"/>
    <w:rsid w:val="00E46D1F"/>
    <w:rsid w:val="00E46E12"/>
    <w:rsid w:val="00E47569"/>
    <w:rsid w:val="00E535F7"/>
    <w:rsid w:val="00E5416A"/>
    <w:rsid w:val="00E60735"/>
    <w:rsid w:val="00E671B9"/>
    <w:rsid w:val="00E74149"/>
    <w:rsid w:val="00E7651E"/>
    <w:rsid w:val="00E7761C"/>
    <w:rsid w:val="00E80C58"/>
    <w:rsid w:val="00E840C7"/>
    <w:rsid w:val="00E8418C"/>
    <w:rsid w:val="00E85057"/>
    <w:rsid w:val="00E907C8"/>
    <w:rsid w:val="00E96201"/>
    <w:rsid w:val="00EA3E3F"/>
    <w:rsid w:val="00EB1005"/>
    <w:rsid w:val="00EB2CEF"/>
    <w:rsid w:val="00EB48D8"/>
    <w:rsid w:val="00EC6C0E"/>
    <w:rsid w:val="00ED1EA0"/>
    <w:rsid w:val="00ED2B3E"/>
    <w:rsid w:val="00ED2DB1"/>
    <w:rsid w:val="00EE0B0D"/>
    <w:rsid w:val="00EE2379"/>
    <w:rsid w:val="00EE522F"/>
    <w:rsid w:val="00EF5150"/>
    <w:rsid w:val="00F01C46"/>
    <w:rsid w:val="00F049A4"/>
    <w:rsid w:val="00F2090D"/>
    <w:rsid w:val="00F4332B"/>
    <w:rsid w:val="00F44506"/>
    <w:rsid w:val="00F46831"/>
    <w:rsid w:val="00F5085E"/>
    <w:rsid w:val="00F5614D"/>
    <w:rsid w:val="00F61A65"/>
    <w:rsid w:val="00F8307C"/>
    <w:rsid w:val="00F85928"/>
    <w:rsid w:val="00F91259"/>
    <w:rsid w:val="00F91CF3"/>
    <w:rsid w:val="00F923BC"/>
    <w:rsid w:val="00F97586"/>
    <w:rsid w:val="00F976E5"/>
    <w:rsid w:val="00FA3E3D"/>
    <w:rsid w:val="00FA430A"/>
    <w:rsid w:val="00FB197A"/>
    <w:rsid w:val="00FB3A81"/>
    <w:rsid w:val="00FB72F6"/>
    <w:rsid w:val="00FB7563"/>
    <w:rsid w:val="00FC009A"/>
    <w:rsid w:val="00FC189E"/>
    <w:rsid w:val="00FC2009"/>
    <w:rsid w:val="00FC2430"/>
    <w:rsid w:val="00FC2F81"/>
    <w:rsid w:val="00FC6499"/>
    <w:rsid w:val="00FD5E1F"/>
    <w:rsid w:val="00FE3AD3"/>
    <w:rsid w:val="00FE4F65"/>
    <w:rsid w:val="00FF552C"/>
    <w:rsid w:val="00FF59F0"/>
    <w:rsid w:val="00FF68C7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2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76DE2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676DE2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676D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676DE2"/>
    <w:rPr>
      <w:b/>
      <w:bCs/>
    </w:rPr>
  </w:style>
  <w:style w:type="paragraph" w:styleId="aa">
    <w:name w:val="header"/>
    <w:basedOn w:val="a"/>
    <w:link w:val="ab"/>
    <w:uiPriority w:val="99"/>
    <w:unhideWhenUsed/>
    <w:rsid w:val="00676DE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676DE2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67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676DE2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676DE2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676DE2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6DE2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E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676DE2"/>
    <w:pPr>
      <w:ind w:left="720"/>
      <w:contextualSpacing/>
    </w:pPr>
  </w:style>
  <w:style w:type="paragraph" w:customStyle="1" w:styleId="Default">
    <w:name w:val="Default"/>
    <w:rsid w:val="00676D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42D84"/>
    <w:rPr>
      <w:color w:val="0000FF"/>
      <w:u w:val="single"/>
    </w:rPr>
  </w:style>
  <w:style w:type="paragraph" w:customStyle="1" w:styleId="ConsPlusNormal">
    <w:name w:val="ConsPlusNormal"/>
    <w:link w:val="ConsPlusNormal0"/>
    <w:rsid w:val="00026C9A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9D0ACE"/>
    <w:rPr>
      <w:rFonts w:ascii="Arial" w:hAnsi="Arial" w:cs="Arial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1020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02012"/>
  </w:style>
  <w:style w:type="character" w:styleId="af3">
    <w:name w:val="footnote reference"/>
    <w:basedOn w:val="a0"/>
    <w:uiPriority w:val="99"/>
    <w:semiHidden/>
    <w:unhideWhenUsed/>
    <w:rsid w:val="001020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84CA-6C18-4A84-A2EC-5504ADD9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2023-10-02T10:29:00Z</cp:lastPrinted>
  <dcterms:created xsi:type="dcterms:W3CDTF">2024-10-28T14:07:00Z</dcterms:created>
  <dcterms:modified xsi:type="dcterms:W3CDTF">2024-10-28T14:07:00Z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